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D4" w:rsidRPr="0041433A" w:rsidRDefault="00CF45D4" w:rsidP="00CF45D4">
      <w:pPr>
        <w:spacing w:before="120"/>
        <w:jc w:val="center"/>
        <w:rPr>
          <w:b/>
          <w:bCs/>
          <w:sz w:val="32"/>
          <w:szCs w:val="32"/>
        </w:rPr>
      </w:pPr>
      <w:r w:rsidRPr="0041433A">
        <w:rPr>
          <w:b/>
          <w:bCs/>
          <w:sz w:val="32"/>
          <w:szCs w:val="32"/>
        </w:rPr>
        <w:t>Народное творчество Чувашии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Oсобенности народного творчества чувашей, его ярко выраженный синкретический характер складывались в процессе длительного и сравнительно интенсивного межэтнического культурного и историко-генетического взаимодействия с другими народами на протяжении многих столетий.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Основу народного искусства чувашей составляли резьба по дереву, керамика, плетение, вышивка, узорное ткачество, шитье бисером и монетами, достигшие даже при отсутствии промысловых центров высокого уровня развития. Ювелирное искусство — чеканка, инкрустация и т.п. — было развито слабее. </w:t>
      </w:r>
    </w:p>
    <w:p w:rsidR="00CF45D4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У чувашей-язычников определенное развитие получило самобытное искусство скульптуры, которое проявилось главным образом в сооружении каменных и деревянных намогильных памятников — юна. </w:t>
      </w:r>
    </w:p>
    <w:p w:rsidR="00CF45D4" w:rsidRPr="0041433A" w:rsidRDefault="00CF45D4" w:rsidP="00CF45D4">
      <w:pPr>
        <w:spacing w:before="120"/>
        <w:jc w:val="center"/>
        <w:rPr>
          <w:b/>
          <w:bCs/>
          <w:sz w:val="28"/>
          <w:szCs w:val="28"/>
        </w:rPr>
      </w:pPr>
      <w:r w:rsidRPr="0041433A">
        <w:rPr>
          <w:b/>
          <w:bCs/>
          <w:sz w:val="28"/>
          <w:szCs w:val="28"/>
        </w:rPr>
        <w:t>Национальная вышивка.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Самым массовым видом творчества была вышивка (тёрё): ею занималась буквально каждая чувашская женщина, девушка. Вышивкой украшаются у чувашей верхние мужские и женские рубашки, платки, фартуки и т. п, Характерные черты чувашского орнамента — сочетание приглушенных, в основном красного, с вкраплением золотистого, зеленого и синего цветов с тонким чувством ритма. Композиция чувашской вышивки, мотивы и техника исполнения, имея единую этническую основу, варьируются у разных этнографических групп. В прошлом при вышивании применялось более 30 швов.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Для верховых чувашей, имеющих более выраженную генетическую связь с финно-уграми, характерны строгая гамма цветов (зеленый, оранжевый, черный; на головных уборах (хушпу и тухья) — розовый, голубой и лиловый), геометрический орнамент из ромбических фигур, применение мелких швов.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Рубахи чувашей анат енчи (среднени-зовых) украшались вышивкой по швам и разрезам, по краям подола и рукавов. Орнамент — геометрический, ведущий тон цвета — приглушенно-красный, мареновый в сочетании с зеленым и оранжевым (позже — синим и коричневым).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Вышивка чувашей анатри (низовых) отличалась крупными и яркими поли-хромными узорами. Если у верховых чувашей геометрический орнамент небольшой и простой, то у анатри и анат енчи — рисунок крупнее, чаще сочетается с растительными стилизованными узорами. </w:t>
      </w:r>
    </w:p>
    <w:p w:rsidR="00CF45D4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 XIX в., с появлением в чувашских деревнях фабричных тканей, начинает применяться аппликация для декоративного оформления костюмов. Чуваши выделялись мастерством художественного тканья поясов с геометрическим орнаментом, тесьмы, витьем шнуров. Особенно искусно украшали они бисером, монетами, мелкими раковинами-ужовками (каури) головные уборы XIX в. —хушпу и тухью. </w:t>
      </w:r>
    </w:p>
    <w:p w:rsidR="00CF45D4" w:rsidRPr="0041433A" w:rsidRDefault="00CF45D4" w:rsidP="00CF45D4">
      <w:pPr>
        <w:spacing w:before="120"/>
        <w:jc w:val="center"/>
        <w:rPr>
          <w:b/>
          <w:bCs/>
          <w:sz w:val="28"/>
          <w:szCs w:val="28"/>
        </w:rPr>
      </w:pPr>
      <w:r w:rsidRPr="0041433A">
        <w:rPr>
          <w:b/>
          <w:bCs/>
          <w:sz w:val="28"/>
          <w:szCs w:val="28"/>
        </w:rPr>
        <w:t>Музыка.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Традиционная музыкальная культура чувашей сложилась в результате взаимо-действия тюркского, древнеиранского и финно-угорского компонентов. Исполнение большинства песен сопровождалось игрой на </w:t>
      </w:r>
      <w:r w:rsidRPr="001F6260">
        <w:rPr>
          <w:sz w:val="24"/>
          <w:szCs w:val="24"/>
        </w:rPr>
        <w:t>разнообразных музыкальных инструментах:</w:t>
      </w:r>
      <w:r w:rsidRPr="00EB7BC7">
        <w:rPr>
          <w:sz w:val="24"/>
          <w:szCs w:val="24"/>
        </w:rPr>
        <w:t xml:space="preserve"> пузырь (шапар), волынка (сарнай), варган (купас), свирель и дудка (шахличё), скрипка (сёрме купас), гудок (род скрипки с тремя струнами), гусли (кёсле) и др. Ладовая основа чувашской музыки — пентатоническая.Вокал — в основном одноголосный и редко двухголосный.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В отличие от многих соседних народов, у чувашей большое распространение получило коллективное (хоровое) пение.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Танцы у чувашей не отличались, большим разнообразием. Движения девушек (женщин) в танце плавные, пластичные, а мужчин — темпераментные, с подпрыги-ваниями, приседаниями. </w:t>
      </w:r>
    </w:p>
    <w:p w:rsidR="00CF45D4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начале XX в. в чувашских селах появляются гармонь, балалайка, нередко и гитара. Под влиянием городской культуры возникает новый молодежный стиль музыкального фольклора (девичьи любовные песни, частушки, плясовые напевы и др.), получают распространение русские пляски (барыня, камаринская и др.). </w:t>
      </w:r>
    </w:p>
    <w:p w:rsidR="00CF45D4" w:rsidRPr="008304A1" w:rsidRDefault="00CF45D4" w:rsidP="00CF45D4">
      <w:pPr>
        <w:spacing w:before="120"/>
        <w:jc w:val="center"/>
        <w:rPr>
          <w:b/>
          <w:bCs/>
          <w:sz w:val="28"/>
          <w:szCs w:val="28"/>
        </w:rPr>
      </w:pPr>
      <w:r w:rsidRPr="008304A1">
        <w:rPr>
          <w:b/>
          <w:bCs/>
          <w:sz w:val="28"/>
          <w:szCs w:val="28"/>
        </w:rPr>
        <w:t>Резьба по дереву.</w:t>
      </w:r>
    </w:p>
    <w:p w:rsidR="00CF45D4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Резьбой по дереву чуваши обильно украшали домашнюю утварь (чашки, ковши для пива, солонки, кадушки для хранения белья, деревянные емкости для продуктов и т.д.), мебель, столбы для ворот, дома, колодцы, другие хозяйственные постройки, Орнамент резьбы в основном был геометрическим и включал отдельные линии, которые составляли различного типа четырехугольники. Встречались розетки, концентрические круги, Так называемые «русские» ворота, появившиеся у чувашей с конца ХIX в., украшались рельефной резьбой, идущими из глубины веков болгарскими солярным кругом и «веревочкой». Распространены были у чувашей, в основном уже под влиянием русских, глухая барельефная резьба с растительным орнаментом, а также пропильная резьба. </w:t>
      </w:r>
    </w:p>
    <w:p w:rsidR="00CF45D4" w:rsidRPr="008304A1" w:rsidRDefault="00CF45D4" w:rsidP="00CF45D4">
      <w:pPr>
        <w:spacing w:before="120"/>
        <w:jc w:val="center"/>
        <w:rPr>
          <w:b/>
          <w:bCs/>
          <w:sz w:val="28"/>
          <w:szCs w:val="28"/>
        </w:rPr>
      </w:pPr>
      <w:r w:rsidRPr="008304A1">
        <w:rPr>
          <w:b/>
          <w:bCs/>
          <w:sz w:val="28"/>
          <w:szCs w:val="28"/>
        </w:rPr>
        <w:t>Фольклор.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Чувашское устное народное творчество имело развитые виды и формы. Оно было тесно связано с сельскохозяйственным трудом и различного рода обрядами.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Фольклор чувашей основывается на песне. Молодежью исполнялись песни во время улах (посиделок) и уяв, вайа (вечерних хороводов), сере яни (гаданий на кольцах), саварни чупни (масленичных катаний), Пели свадебные, трудовые, лирические, рекрутские, а также исторические песни. Бытовали у чувашей и ритуальные песни, Пели во время проведения обрядов кёр сари или аван сари (осенние жертвоприношения в честь нового урожая) и т. д, Глубоко печальны были песни-причеты похоронно-поминального цикла. </w:t>
      </w:r>
    </w:p>
    <w:p w:rsidR="00CF45D4" w:rsidRPr="00EB7BC7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До христианизации застольные песни чувашей имели сугубо обрядовую окраску. Они были полны духа уважения к обычаям, труду, родственным связям. Со временем застольные песни превратились в гостевые. Спецификой поэтики является образный параллелизм: первая половина песенной строфы содержит описание какого-либо природного явления, а вторая, основная, дает сходную с ним картину переживаний человека. </w:t>
      </w:r>
    </w:p>
    <w:p w:rsidR="00CF45D4" w:rsidRDefault="00CF45D4" w:rsidP="00CF45D4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Среди многочисленных чувашских сказок (юмах) преобладают волшебные. Наиболее распространенные сюжеты их — поиски крестьянским сыном, по завету отца, страны счастья, борьба за возвращение украденного счастья, месть злым силам за поруганную честь родных и народа. Широко представлены сказки о животных, бытовые, новеллистические и т.п. Особый жанр народного творчества представляли заговоры и заклинания, связанные с языческим культом, Выражением народной мудрости являлись пословицы, поговорки, загадки. В чувашском фольклоре имеется слой исторических преданий и легенд (халап-сем) о жизни и героических деяниях древних предков, о болгарской эпохе, об иге монголо-татар и казанских феодалов, о Е. Пугачеве и др. Особенно популярны сказания об Улыпе — чувашском мифическом добром герое-великане.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5D4"/>
    <w:rsid w:val="001F6260"/>
    <w:rsid w:val="0031418A"/>
    <w:rsid w:val="0041433A"/>
    <w:rsid w:val="005A2562"/>
    <w:rsid w:val="008304A1"/>
    <w:rsid w:val="00AC49F5"/>
    <w:rsid w:val="00CF45D4"/>
    <w:rsid w:val="00D321F1"/>
    <w:rsid w:val="00E12572"/>
    <w:rsid w:val="00E20A7B"/>
    <w:rsid w:val="00E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5B267E-EC77-4D42-AA30-1B130397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4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5245</Characters>
  <Application>Microsoft Office Word</Application>
  <DocSecurity>0</DocSecurity>
  <Lines>43</Lines>
  <Paragraphs>12</Paragraphs>
  <ScaleCrop>false</ScaleCrop>
  <Company>Home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Народное творчество Чувашии</dc:title>
  <dc:subject/>
  <dc:creator>Alena</dc:creator>
  <cp:keywords/>
  <dc:description/>
  <cp:lastModifiedBy>admin</cp:lastModifiedBy>
  <cp:revision>2</cp:revision>
  <dcterms:created xsi:type="dcterms:W3CDTF">2014-02-17T00:40:00Z</dcterms:created>
  <dcterms:modified xsi:type="dcterms:W3CDTF">2014-02-17T00:40:00Z</dcterms:modified>
</cp:coreProperties>
</file>