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960" w:rsidRPr="00121494" w:rsidRDefault="00F21960" w:rsidP="00235B94">
      <w:pPr>
        <w:shd w:val="clear" w:color="auto" w:fill="FFFFFF"/>
        <w:spacing w:line="360" w:lineRule="auto"/>
        <w:ind w:firstLine="709"/>
        <w:jc w:val="both"/>
        <w:rPr>
          <w:b/>
          <w:sz w:val="28"/>
          <w:szCs w:val="28"/>
        </w:rPr>
      </w:pPr>
      <w:r w:rsidRPr="00121494">
        <w:rPr>
          <w:b/>
          <w:sz w:val="28"/>
          <w:szCs w:val="28"/>
        </w:rPr>
        <w:t>План</w:t>
      </w:r>
    </w:p>
    <w:p w:rsidR="00F21960" w:rsidRPr="00121494" w:rsidRDefault="00F21960" w:rsidP="00235B94">
      <w:pPr>
        <w:shd w:val="clear" w:color="auto" w:fill="FFFFFF"/>
        <w:spacing w:line="360" w:lineRule="auto"/>
        <w:ind w:firstLine="709"/>
        <w:jc w:val="both"/>
        <w:rPr>
          <w:b/>
          <w:sz w:val="28"/>
          <w:szCs w:val="28"/>
        </w:rPr>
      </w:pPr>
    </w:p>
    <w:p w:rsidR="00F21960" w:rsidRPr="00121494" w:rsidRDefault="00240956" w:rsidP="00235B94">
      <w:pPr>
        <w:numPr>
          <w:ilvl w:val="0"/>
          <w:numId w:val="1"/>
        </w:numPr>
        <w:shd w:val="clear" w:color="auto" w:fill="FFFFFF"/>
        <w:spacing w:line="360" w:lineRule="auto"/>
        <w:ind w:left="0" w:firstLine="709"/>
        <w:jc w:val="both"/>
        <w:rPr>
          <w:sz w:val="28"/>
          <w:szCs w:val="28"/>
        </w:rPr>
      </w:pPr>
      <w:r w:rsidRPr="00121494">
        <w:rPr>
          <w:sz w:val="28"/>
          <w:szCs w:val="28"/>
        </w:rPr>
        <w:t>Устное н</w:t>
      </w:r>
      <w:r w:rsidR="00F21960" w:rsidRPr="00121494">
        <w:rPr>
          <w:sz w:val="28"/>
          <w:szCs w:val="28"/>
        </w:rPr>
        <w:t>ародное творчество</w:t>
      </w:r>
    </w:p>
    <w:p w:rsidR="00F21960" w:rsidRPr="00121494" w:rsidRDefault="00F21960" w:rsidP="00235B94">
      <w:pPr>
        <w:numPr>
          <w:ilvl w:val="0"/>
          <w:numId w:val="3"/>
        </w:numPr>
        <w:shd w:val="clear" w:color="auto" w:fill="FFFFFF"/>
        <w:spacing w:line="360" w:lineRule="auto"/>
        <w:ind w:left="0" w:firstLine="709"/>
        <w:jc w:val="both"/>
        <w:rPr>
          <w:sz w:val="28"/>
          <w:szCs w:val="28"/>
        </w:rPr>
      </w:pPr>
      <w:r w:rsidRPr="00121494">
        <w:rPr>
          <w:sz w:val="28"/>
          <w:szCs w:val="28"/>
        </w:rPr>
        <w:t>Народно поэтическое творчество</w:t>
      </w:r>
    </w:p>
    <w:p w:rsidR="00F21960" w:rsidRPr="00121494" w:rsidRDefault="00F21960" w:rsidP="00235B94">
      <w:pPr>
        <w:numPr>
          <w:ilvl w:val="0"/>
          <w:numId w:val="3"/>
        </w:numPr>
        <w:shd w:val="clear" w:color="auto" w:fill="FFFFFF"/>
        <w:spacing w:line="360" w:lineRule="auto"/>
        <w:ind w:left="0" w:firstLine="709"/>
        <w:jc w:val="both"/>
        <w:rPr>
          <w:sz w:val="28"/>
          <w:szCs w:val="28"/>
        </w:rPr>
      </w:pPr>
      <w:r w:rsidRPr="00121494">
        <w:rPr>
          <w:sz w:val="28"/>
          <w:szCs w:val="28"/>
        </w:rPr>
        <w:t>Народная музыка</w:t>
      </w:r>
    </w:p>
    <w:p w:rsidR="00F21960" w:rsidRPr="00121494" w:rsidRDefault="00F21960" w:rsidP="00235B94">
      <w:pPr>
        <w:numPr>
          <w:ilvl w:val="0"/>
          <w:numId w:val="1"/>
        </w:numPr>
        <w:shd w:val="clear" w:color="auto" w:fill="FFFFFF"/>
        <w:spacing w:line="360" w:lineRule="auto"/>
        <w:ind w:left="0" w:firstLine="709"/>
        <w:jc w:val="both"/>
        <w:rPr>
          <w:sz w:val="28"/>
          <w:szCs w:val="28"/>
        </w:rPr>
      </w:pPr>
      <w:r w:rsidRPr="00121494">
        <w:rPr>
          <w:sz w:val="28"/>
          <w:szCs w:val="28"/>
        </w:rPr>
        <w:t>Характеристика календарных праздников</w:t>
      </w:r>
    </w:p>
    <w:p w:rsidR="00F21960" w:rsidRPr="00121494" w:rsidRDefault="00F21960" w:rsidP="00121494">
      <w:pPr>
        <w:shd w:val="clear" w:color="auto" w:fill="FFFFFF"/>
        <w:spacing w:line="360" w:lineRule="auto"/>
        <w:ind w:left="709"/>
        <w:jc w:val="both"/>
        <w:rPr>
          <w:sz w:val="28"/>
          <w:szCs w:val="28"/>
        </w:rPr>
      </w:pPr>
      <w:r w:rsidRPr="00121494">
        <w:rPr>
          <w:sz w:val="28"/>
          <w:szCs w:val="28"/>
        </w:rPr>
        <w:t>Литература</w:t>
      </w:r>
    </w:p>
    <w:p w:rsidR="00B67F7A" w:rsidRDefault="00121494" w:rsidP="00235B94">
      <w:pPr>
        <w:shd w:val="clear" w:color="auto" w:fill="FFFFFF"/>
        <w:spacing w:line="360" w:lineRule="auto"/>
        <w:ind w:firstLine="709"/>
        <w:jc w:val="both"/>
        <w:rPr>
          <w:b/>
          <w:sz w:val="28"/>
          <w:szCs w:val="28"/>
        </w:rPr>
      </w:pPr>
      <w:r w:rsidRPr="00121494">
        <w:rPr>
          <w:b/>
          <w:sz w:val="28"/>
          <w:szCs w:val="28"/>
        </w:rPr>
        <w:br w:type="page"/>
      </w:r>
      <w:r>
        <w:rPr>
          <w:b/>
          <w:sz w:val="28"/>
          <w:szCs w:val="28"/>
        </w:rPr>
        <w:t xml:space="preserve">1. </w:t>
      </w:r>
      <w:r w:rsidR="00240956" w:rsidRPr="00121494">
        <w:rPr>
          <w:b/>
          <w:sz w:val="28"/>
          <w:szCs w:val="28"/>
        </w:rPr>
        <w:t>Устное народное творчество</w:t>
      </w:r>
    </w:p>
    <w:p w:rsidR="00121494" w:rsidRPr="00121494" w:rsidRDefault="00121494" w:rsidP="00235B94">
      <w:pPr>
        <w:shd w:val="clear" w:color="auto" w:fill="FFFFFF"/>
        <w:spacing w:line="360" w:lineRule="auto"/>
        <w:ind w:firstLine="709"/>
        <w:jc w:val="both"/>
        <w:rPr>
          <w:b/>
          <w:sz w:val="28"/>
          <w:szCs w:val="28"/>
        </w:rPr>
      </w:pPr>
    </w:p>
    <w:p w:rsidR="001E0CB3" w:rsidRPr="00121494" w:rsidRDefault="00B67F7A" w:rsidP="00235B94">
      <w:pPr>
        <w:shd w:val="clear" w:color="auto" w:fill="FFFFFF"/>
        <w:spacing w:line="360" w:lineRule="auto"/>
        <w:ind w:firstLine="709"/>
        <w:jc w:val="both"/>
        <w:rPr>
          <w:sz w:val="28"/>
          <w:szCs w:val="28"/>
        </w:rPr>
      </w:pPr>
      <w:r w:rsidRPr="00121494">
        <w:rPr>
          <w:sz w:val="28"/>
          <w:szCs w:val="28"/>
        </w:rPr>
        <w:t>Х</w:t>
      </w:r>
      <w:r w:rsidR="001E0CB3" w:rsidRPr="00121494">
        <w:rPr>
          <w:sz w:val="28"/>
          <w:szCs w:val="28"/>
        </w:rPr>
        <w:t>удожественное, народное искусство, фольклор, художественная творческая деятельность трудового народа; создаваемые народом и бытующие в народных</w:t>
      </w:r>
      <w:r w:rsidR="00235B94" w:rsidRPr="00121494">
        <w:rPr>
          <w:sz w:val="28"/>
          <w:szCs w:val="28"/>
        </w:rPr>
        <w:t xml:space="preserve"> </w:t>
      </w:r>
      <w:r w:rsidR="001E0CB3" w:rsidRPr="00121494">
        <w:rPr>
          <w:sz w:val="28"/>
          <w:szCs w:val="28"/>
        </w:rPr>
        <w:t>массах поэзия, музыка, театр, танец, архитектура, изобразительное и декоративно-прикладное искусство. В коллективном художеств, творчестве народ отражает свою трудовую деятельность, обществ, и бытовой уклад, знание жизни и природы, культы и верования. В народном творчестве, сложившемся в ходе обществ, трудовой практики, воплощены воззрения, идеалы и стремления народа, его поэтическая фантазия, богатейший мир мыслей, чувств, переживаний, протест против эксплуатации и гнёта, мечты о справедливости и счастье. Впитавшее в себя многовековой опыт народных масс, народное творчество отличается глубиной художеств, освоения действительности, правдивостью образов, силой творческого обобщения.</w:t>
      </w:r>
    </w:p>
    <w:p w:rsidR="001E0CB3" w:rsidRPr="00121494" w:rsidRDefault="001E0CB3" w:rsidP="00235B94">
      <w:pPr>
        <w:shd w:val="clear" w:color="auto" w:fill="FFFFFF"/>
        <w:spacing w:line="360" w:lineRule="auto"/>
        <w:ind w:firstLine="709"/>
        <w:jc w:val="both"/>
        <w:rPr>
          <w:sz w:val="28"/>
          <w:szCs w:val="28"/>
        </w:rPr>
      </w:pPr>
      <w:r w:rsidRPr="00121494">
        <w:rPr>
          <w:sz w:val="28"/>
          <w:szCs w:val="28"/>
        </w:rPr>
        <w:t>Богатейшие образы, темы, мотивы, формы народного творчества возникают в сложном диалектическом единстве индивидуального (хотя, как правило, анонимного) творчества и коллективного художеств, сознания. Народный коллектив веками отбирает, совершенствует и обогащает найденные отд. мастерами решения. Преемственность, устойчивость художеств</w:t>
      </w:r>
      <w:r w:rsidR="00AB31CC">
        <w:rPr>
          <w:sz w:val="28"/>
          <w:szCs w:val="28"/>
        </w:rPr>
        <w:t>енных</w:t>
      </w:r>
      <w:r w:rsidRPr="00121494">
        <w:rPr>
          <w:sz w:val="28"/>
          <w:szCs w:val="28"/>
        </w:rPr>
        <w:t xml:space="preserve"> традиций (в рамках которых, в свою очередь, проявляется личное творчество) сочетаются с вариативностью, многообразным претворением этих традиций в отд. произведениях.</w:t>
      </w:r>
    </w:p>
    <w:p w:rsidR="001E0CB3" w:rsidRPr="00121494" w:rsidRDefault="001E0CB3" w:rsidP="00235B94">
      <w:pPr>
        <w:shd w:val="clear" w:color="auto" w:fill="FFFFFF"/>
        <w:spacing w:line="360" w:lineRule="auto"/>
        <w:ind w:firstLine="709"/>
        <w:jc w:val="both"/>
        <w:rPr>
          <w:sz w:val="28"/>
          <w:szCs w:val="28"/>
        </w:rPr>
      </w:pPr>
      <w:r w:rsidRPr="00121494">
        <w:rPr>
          <w:sz w:val="28"/>
          <w:szCs w:val="28"/>
        </w:rPr>
        <w:t>Коллективность народно</w:t>
      </w:r>
      <w:r w:rsidR="00AB31CC">
        <w:rPr>
          <w:sz w:val="28"/>
          <w:szCs w:val="28"/>
        </w:rPr>
        <w:t>го</w:t>
      </w:r>
      <w:r w:rsidRPr="00121494">
        <w:rPr>
          <w:sz w:val="28"/>
          <w:szCs w:val="28"/>
        </w:rPr>
        <w:t xml:space="preserve"> творчество, составляющая его постоянную основу и неумирающую традицию, проявляется в ходе всего процесса формирования произведений или их типов. Этот процесс, включающий импровизацию, её закрепление традицией, последующее совершенствование, обогащение и подчас обновление традиции, оказывается чрезвычайно протяжённым во времени. Характерно для всех видов народное творчество, что создатели произведения являются одновременно его исполнителями, а исполнение, в свою очередь, может быть созданием вариантов, обогащающих традицию; важен также теснейший контакт исполнителей с воспринимающими искусство людьми, которые сами могут выступать как участники творческого процесса. К основным чертам народного творчества принадлежит и долго сохраняющаяся нерасчленённость, высокохудожественное единство его видов: в народно </w:t>
      </w:r>
      <w:r w:rsidR="00240956" w:rsidRPr="00121494">
        <w:rPr>
          <w:sz w:val="28"/>
          <w:szCs w:val="28"/>
        </w:rPr>
        <w:t xml:space="preserve">- </w:t>
      </w:r>
      <w:r w:rsidRPr="00121494">
        <w:rPr>
          <w:sz w:val="28"/>
          <w:szCs w:val="28"/>
        </w:rPr>
        <w:t>обрядовых действах сливались поэзия, музыка, танец, театр, декоративное искусство; в народном жилище архитектура, резьба, роспись, керамика, вышивка создавали неразделимое целое; народная поэзия тесно связана с музыкой и своей ритмичностью, музыкальностью, и характером исполнения большинства произведений, тогда как музыкальные жанры обычно связаны с поэзией, трудовыми движениями, танцами. Произведения и навыки народное творчество непосредственно передаются из поколения в</w:t>
      </w:r>
      <w:r w:rsidR="00235B94" w:rsidRPr="00121494">
        <w:rPr>
          <w:sz w:val="28"/>
          <w:szCs w:val="28"/>
        </w:rPr>
        <w:t xml:space="preserve"> </w:t>
      </w:r>
      <w:r w:rsidRPr="00121494">
        <w:rPr>
          <w:sz w:val="28"/>
          <w:szCs w:val="28"/>
        </w:rPr>
        <w:t>поколение.</w:t>
      </w:r>
    </w:p>
    <w:p w:rsidR="001E0CB3" w:rsidRPr="00121494" w:rsidRDefault="00240956" w:rsidP="00235B94">
      <w:pPr>
        <w:shd w:val="clear" w:color="auto" w:fill="FFFFFF"/>
        <w:spacing w:line="360" w:lineRule="auto"/>
        <w:ind w:firstLine="709"/>
        <w:jc w:val="both"/>
        <w:rPr>
          <w:sz w:val="28"/>
          <w:szCs w:val="28"/>
        </w:rPr>
      </w:pPr>
      <w:r w:rsidRPr="00121494">
        <w:rPr>
          <w:sz w:val="28"/>
          <w:szCs w:val="28"/>
        </w:rPr>
        <w:t>Н</w:t>
      </w:r>
      <w:r w:rsidR="001E0CB3" w:rsidRPr="00121494">
        <w:rPr>
          <w:sz w:val="28"/>
          <w:szCs w:val="28"/>
        </w:rPr>
        <w:t>ародное творчество</w:t>
      </w:r>
      <w:r w:rsidRPr="00121494">
        <w:rPr>
          <w:sz w:val="28"/>
          <w:szCs w:val="28"/>
        </w:rPr>
        <w:t xml:space="preserve"> явилось исторической</w:t>
      </w:r>
      <w:r w:rsidR="00235B94" w:rsidRPr="00121494">
        <w:rPr>
          <w:sz w:val="28"/>
          <w:szCs w:val="28"/>
        </w:rPr>
        <w:t xml:space="preserve"> </w:t>
      </w:r>
      <w:r w:rsidR="001E0CB3" w:rsidRPr="00121494">
        <w:rPr>
          <w:sz w:val="28"/>
          <w:szCs w:val="28"/>
        </w:rPr>
        <w:t>основой всей миро</w:t>
      </w:r>
      <w:r w:rsidRPr="00121494">
        <w:rPr>
          <w:sz w:val="28"/>
          <w:szCs w:val="28"/>
        </w:rPr>
        <w:t>вой художественной</w:t>
      </w:r>
      <w:r w:rsidR="00235B94" w:rsidRPr="00121494">
        <w:rPr>
          <w:sz w:val="28"/>
          <w:szCs w:val="28"/>
        </w:rPr>
        <w:t xml:space="preserve"> </w:t>
      </w:r>
      <w:r w:rsidR="001E0CB3" w:rsidRPr="00121494">
        <w:rPr>
          <w:sz w:val="28"/>
          <w:szCs w:val="28"/>
        </w:rPr>
        <w:t>культуры. Его изначальные принципы, наиболее традиционные формы, виды и отчасти образы зародились в глубокой древности в условиях доклассового общества, когда всё искусство было творением и достоянием народа.</w:t>
      </w:r>
      <w:r w:rsidR="001E0CB3" w:rsidRPr="00121494">
        <w:rPr>
          <w:i/>
          <w:iCs/>
          <w:sz w:val="28"/>
          <w:szCs w:val="28"/>
        </w:rPr>
        <w:t xml:space="preserve"> </w:t>
      </w:r>
      <w:r w:rsidR="001E0CB3" w:rsidRPr="00121494">
        <w:rPr>
          <w:sz w:val="28"/>
          <w:szCs w:val="28"/>
        </w:rPr>
        <w:t xml:space="preserve">С социальным развитием человечества, формированием классового общества, разделением труда постепенно выделяется профессионализированное «высокое», «учёное» искусство. Народное творчество также образует особый </w:t>
      </w:r>
      <w:r w:rsidRPr="00121494">
        <w:rPr>
          <w:sz w:val="28"/>
          <w:szCs w:val="28"/>
        </w:rPr>
        <w:t>пласт мировой художественной</w:t>
      </w:r>
      <w:r w:rsidR="00235B94" w:rsidRPr="00121494">
        <w:rPr>
          <w:sz w:val="28"/>
          <w:szCs w:val="28"/>
        </w:rPr>
        <w:t xml:space="preserve"> </w:t>
      </w:r>
      <w:r w:rsidR="001E0CB3" w:rsidRPr="00121494">
        <w:rPr>
          <w:sz w:val="28"/>
          <w:szCs w:val="28"/>
        </w:rPr>
        <w:t>культуры. В нём выделяются различные по социальному содержанию слои, связанные с классовой дифференциацией общества, но к началу капиталистического периода народное творчество повсеместно определяется как коллективное традиционное искусство трудящихся масс деревни, а затем и города. Ограниченная связь с коренными принципами мировоззрения народа, поэтическая цельность отношения к миру, непрестанная шлифовка обусловливают высокий художеств, уровень народного искусства. К тому же народное творчество выработало особые формы специализации, преемственности мастерства и обучения ему.</w:t>
      </w:r>
    </w:p>
    <w:p w:rsidR="00B67F7A" w:rsidRPr="00121494" w:rsidRDefault="001E0CB3" w:rsidP="00235B94">
      <w:pPr>
        <w:shd w:val="clear" w:color="auto" w:fill="FFFFFF"/>
        <w:spacing w:line="360" w:lineRule="auto"/>
        <w:ind w:firstLine="709"/>
        <w:jc w:val="both"/>
        <w:rPr>
          <w:sz w:val="28"/>
          <w:szCs w:val="28"/>
        </w:rPr>
      </w:pPr>
      <w:r w:rsidRPr="00121494">
        <w:rPr>
          <w:sz w:val="28"/>
          <w:szCs w:val="28"/>
        </w:rPr>
        <w:t>Народное творчество различных, зачастую далеко отстоящих друг от друга народов обладает множеством общих черт и мотивов, возникших в сходных условиях или унаследованных из общего источника. Вместе с тем народное творчество веками вбирало в себя особенности национальной жизни, культуры каждого народа. Оно сохранило свою животворную трудовую основу, осталось кладезем национальной культуры, выразителем народного самосознания.</w:t>
      </w:r>
      <w:r w:rsidR="00235B94" w:rsidRPr="00121494">
        <w:rPr>
          <w:sz w:val="28"/>
          <w:szCs w:val="28"/>
        </w:rPr>
        <w:t xml:space="preserve"> </w:t>
      </w:r>
      <w:r w:rsidRPr="00121494">
        <w:rPr>
          <w:sz w:val="28"/>
          <w:szCs w:val="28"/>
        </w:rPr>
        <w:t>Это определило</w:t>
      </w:r>
      <w:r w:rsidR="00235B94" w:rsidRPr="00121494">
        <w:rPr>
          <w:sz w:val="28"/>
          <w:szCs w:val="28"/>
        </w:rPr>
        <w:t xml:space="preserve"> </w:t>
      </w:r>
      <w:r w:rsidRPr="00121494">
        <w:rPr>
          <w:sz w:val="28"/>
          <w:szCs w:val="28"/>
        </w:rPr>
        <w:t>силу</w:t>
      </w:r>
      <w:r w:rsidR="00235B94" w:rsidRPr="00121494">
        <w:rPr>
          <w:sz w:val="28"/>
          <w:szCs w:val="28"/>
        </w:rPr>
        <w:t xml:space="preserve"> </w:t>
      </w:r>
      <w:r w:rsidRPr="00121494">
        <w:rPr>
          <w:sz w:val="28"/>
          <w:szCs w:val="28"/>
        </w:rPr>
        <w:t>и пло</w:t>
      </w:r>
      <w:r w:rsidR="00B67F7A" w:rsidRPr="00121494">
        <w:rPr>
          <w:sz w:val="28"/>
          <w:szCs w:val="28"/>
        </w:rPr>
        <w:t>дотворность воздействия народное творчество</w:t>
      </w:r>
      <w:r w:rsidR="00235B94" w:rsidRPr="00121494">
        <w:rPr>
          <w:sz w:val="28"/>
          <w:szCs w:val="28"/>
        </w:rPr>
        <w:t xml:space="preserve"> </w:t>
      </w:r>
      <w:r w:rsidR="00B67F7A" w:rsidRPr="00121494">
        <w:rPr>
          <w:sz w:val="28"/>
          <w:szCs w:val="28"/>
        </w:rPr>
        <w:t>на всё мировое искусство, о чём свидетельствуют произведения Ф. Рабле и У. Шекспира, А. С. Пушкина и Н. А. Некрасова, П. Брейгеля и Ф. Гойи, М. И. Глинки и М. П. Мусоргского. Народное творчество сохранило ценные свидетельства революционных настроений народа, его борьбы за своё счастье.</w:t>
      </w:r>
    </w:p>
    <w:p w:rsidR="00B67F7A" w:rsidRPr="00121494" w:rsidRDefault="00B67F7A" w:rsidP="00235B94">
      <w:pPr>
        <w:shd w:val="clear" w:color="auto" w:fill="FFFFFF"/>
        <w:spacing w:line="360" w:lineRule="auto"/>
        <w:ind w:firstLine="709"/>
        <w:jc w:val="both"/>
        <w:rPr>
          <w:sz w:val="28"/>
          <w:szCs w:val="28"/>
        </w:rPr>
      </w:pPr>
      <w:r w:rsidRPr="00121494">
        <w:rPr>
          <w:sz w:val="28"/>
          <w:szCs w:val="28"/>
        </w:rPr>
        <w:t>В условиях капитализма, попав в сферу буржуазных общественно-экономических отношений, народное творчество развивается крайне неравномерно. Многие его ветви деградируют, полностью исчезают или находятся под угрозой вытеснения; другие теряют свои ценные черты, индустриализируясь или приспособляясь к требованиям рынка. В 19 в. рост национального самосознания, демократического и национального - освободительного, движения, развитие романтизма пробуждают интерес к народному творчеству</w:t>
      </w:r>
      <w:r w:rsidR="00FF3961">
        <w:rPr>
          <w:sz w:val="28"/>
          <w:szCs w:val="28"/>
        </w:rPr>
        <w:t>.</w:t>
      </w:r>
      <w:r w:rsidRPr="00121494">
        <w:rPr>
          <w:sz w:val="28"/>
          <w:szCs w:val="28"/>
        </w:rPr>
        <w:t xml:space="preserve"> В конце 19—20 вв. усиливается влияние фольклора на мировую культуру, восстанавливаются некоторые утраченные отрасли народного творчества, организуются музеи и общества его охраны. Вместе с тем государство и частное меценатство зачастую подчиняет Народное творчество коммерческим целям, интересам «индустрии туризма», для чего культивирует в нём наиболее архаичные черты и религиозно-патриархальные пережитки.</w:t>
      </w:r>
    </w:p>
    <w:p w:rsidR="00B67F7A" w:rsidRPr="00121494" w:rsidRDefault="00B67F7A" w:rsidP="00235B94">
      <w:pPr>
        <w:shd w:val="clear" w:color="auto" w:fill="FFFFFF"/>
        <w:spacing w:line="360" w:lineRule="auto"/>
        <w:ind w:firstLine="709"/>
        <w:jc w:val="both"/>
        <w:rPr>
          <w:sz w:val="28"/>
          <w:szCs w:val="28"/>
        </w:rPr>
      </w:pPr>
      <w:r w:rsidRPr="00121494">
        <w:rPr>
          <w:sz w:val="28"/>
          <w:szCs w:val="28"/>
        </w:rPr>
        <w:t xml:space="preserve">В социалистическом обществе созданы условия для сохранения и развития народного творчества; наследуя и утверждая национальные народные традиции, оно проникается идеями социализма, пафосом отражения новой, преображённой действительности; народное творчество пользуется стоматической поддержкой государства и обществ, организации, его мастерам присуждаются премии и почётные звания. Создана сеть народного искусства учреждений - институтов и музеев, изучающих опыт народное творчество и способствующих его развитию. Многие традиционные жанры народного творчества отмирают, но другие находят новое место в жизни. Рождаются и новые формы художеств, культуры народных масс. Интенсивно развивается </w:t>
      </w:r>
      <w:r w:rsidRPr="00121494">
        <w:rPr>
          <w:b/>
          <w:i/>
          <w:iCs/>
          <w:sz w:val="28"/>
          <w:szCs w:val="28"/>
        </w:rPr>
        <w:t>художественная самодеятельность</w:t>
      </w:r>
      <w:r w:rsidRPr="00121494">
        <w:rPr>
          <w:i/>
          <w:iCs/>
          <w:sz w:val="28"/>
          <w:szCs w:val="28"/>
        </w:rPr>
        <w:t xml:space="preserve"> </w:t>
      </w:r>
      <w:r w:rsidRPr="00121494">
        <w:rPr>
          <w:sz w:val="28"/>
          <w:szCs w:val="28"/>
        </w:rPr>
        <w:t>(хоры, хореографические коллективы, народные театры и т. д.), имеющая другую природу, чем народное творчество, но отчасти использующая его наследие. Созданные за мн. века высокие образцы народного творчества сохраняют значение вечно живого культурного наследия, сокровищницы художеств, опыта народных масс.</w:t>
      </w:r>
    </w:p>
    <w:p w:rsidR="00121494" w:rsidRDefault="00121494" w:rsidP="00235B94">
      <w:pPr>
        <w:shd w:val="clear" w:color="auto" w:fill="FFFFFF"/>
        <w:spacing w:line="360" w:lineRule="auto"/>
        <w:ind w:firstLine="709"/>
        <w:jc w:val="both"/>
        <w:rPr>
          <w:b/>
          <w:i/>
          <w:sz w:val="28"/>
          <w:szCs w:val="28"/>
        </w:rPr>
      </w:pPr>
    </w:p>
    <w:p w:rsidR="00B67F7A" w:rsidRPr="00121494" w:rsidRDefault="00121494" w:rsidP="00235B94">
      <w:pPr>
        <w:shd w:val="clear" w:color="auto" w:fill="FFFFFF"/>
        <w:spacing w:line="360" w:lineRule="auto"/>
        <w:ind w:firstLine="709"/>
        <w:jc w:val="both"/>
        <w:rPr>
          <w:b/>
          <w:sz w:val="28"/>
          <w:szCs w:val="28"/>
        </w:rPr>
      </w:pPr>
      <w:r w:rsidRPr="00121494">
        <w:rPr>
          <w:b/>
          <w:sz w:val="28"/>
          <w:szCs w:val="28"/>
        </w:rPr>
        <w:t xml:space="preserve">1.1 </w:t>
      </w:r>
      <w:r w:rsidR="00B67F7A" w:rsidRPr="00121494">
        <w:rPr>
          <w:b/>
          <w:sz w:val="28"/>
          <w:szCs w:val="28"/>
        </w:rPr>
        <w:t>Народное поэтическое творчество</w:t>
      </w:r>
    </w:p>
    <w:p w:rsidR="00121494" w:rsidRDefault="00121494" w:rsidP="00235B94">
      <w:pPr>
        <w:shd w:val="clear" w:color="auto" w:fill="FFFFFF"/>
        <w:spacing w:line="360" w:lineRule="auto"/>
        <w:ind w:firstLine="709"/>
        <w:jc w:val="both"/>
        <w:rPr>
          <w:b/>
          <w:sz w:val="28"/>
          <w:szCs w:val="28"/>
        </w:rPr>
      </w:pPr>
    </w:p>
    <w:p w:rsidR="000E68CF" w:rsidRPr="00121494" w:rsidRDefault="00240956" w:rsidP="00235B94">
      <w:pPr>
        <w:shd w:val="clear" w:color="auto" w:fill="FFFFFF"/>
        <w:spacing w:line="360" w:lineRule="auto"/>
        <w:ind w:firstLine="709"/>
        <w:jc w:val="both"/>
        <w:rPr>
          <w:sz w:val="28"/>
          <w:szCs w:val="28"/>
        </w:rPr>
      </w:pPr>
      <w:r w:rsidRPr="00121494">
        <w:rPr>
          <w:b/>
          <w:sz w:val="28"/>
          <w:szCs w:val="28"/>
        </w:rPr>
        <w:t>Народное</w:t>
      </w:r>
      <w:r w:rsidR="00B67F7A" w:rsidRPr="00121494">
        <w:rPr>
          <w:b/>
          <w:sz w:val="28"/>
          <w:szCs w:val="28"/>
        </w:rPr>
        <w:t xml:space="preserve"> поэтическое творчество</w:t>
      </w:r>
      <w:r w:rsidR="00B67F7A" w:rsidRPr="00121494">
        <w:rPr>
          <w:sz w:val="28"/>
          <w:szCs w:val="28"/>
        </w:rPr>
        <w:t xml:space="preserve"> - массовое словесное </w:t>
      </w:r>
      <w:r w:rsidRPr="00121494">
        <w:rPr>
          <w:sz w:val="28"/>
          <w:szCs w:val="28"/>
        </w:rPr>
        <w:t>художественное</w:t>
      </w:r>
      <w:r w:rsidR="00235B94" w:rsidRPr="00121494">
        <w:rPr>
          <w:sz w:val="28"/>
          <w:szCs w:val="28"/>
        </w:rPr>
        <w:t xml:space="preserve"> </w:t>
      </w:r>
      <w:r w:rsidR="00B67F7A" w:rsidRPr="00121494">
        <w:rPr>
          <w:sz w:val="28"/>
          <w:szCs w:val="28"/>
        </w:rPr>
        <w:t xml:space="preserve">творчество того или иного народа; совокупность его видов и форм, обозначаемая в современной науке этим термином, имеет и другие названия - народная словесность, устная словесность, народная поэзия, </w:t>
      </w:r>
      <w:r w:rsidRPr="00121494">
        <w:rPr>
          <w:sz w:val="28"/>
          <w:szCs w:val="28"/>
        </w:rPr>
        <w:t>фольклор. Словесное художественное</w:t>
      </w:r>
      <w:r w:rsidR="00235B94" w:rsidRPr="00121494">
        <w:rPr>
          <w:sz w:val="28"/>
          <w:szCs w:val="28"/>
        </w:rPr>
        <w:t xml:space="preserve"> </w:t>
      </w:r>
      <w:r w:rsidR="00B67F7A" w:rsidRPr="00121494">
        <w:rPr>
          <w:sz w:val="28"/>
          <w:szCs w:val="28"/>
        </w:rPr>
        <w:t>творчество возникло в процессе формирования человеческой речи. В доклассовом об</w:t>
      </w:r>
      <w:r w:rsidRPr="00121494">
        <w:rPr>
          <w:sz w:val="28"/>
          <w:szCs w:val="28"/>
        </w:rPr>
        <w:t>ществе оно тесно связано с другими</w:t>
      </w:r>
      <w:r w:rsidR="00235B94" w:rsidRPr="00121494">
        <w:rPr>
          <w:sz w:val="28"/>
          <w:szCs w:val="28"/>
        </w:rPr>
        <w:t xml:space="preserve"> </w:t>
      </w:r>
      <w:r w:rsidR="00B67F7A" w:rsidRPr="00121494">
        <w:rPr>
          <w:sz w:val="28"/>
          <w:szCs w:val="28"/>
        </w:rPr>
        <w:t xml:space="preserve">видами деятельности человека, отражая начатки его знаний и религиозных - мифологических представлений. В процессе социальной дифференциации общества возникли различные виды и формы устного словесного творчества, выражавшего интересы разных </w:t>
      </w:r>
      <w:r w:rsidRPr="00121494">
        <w:rPr>
          <w:sz w:val="28"/>
          <w:szCs w:val="28"/>
        </w:rPr>
        <w:t>общественных</w:t>
      </w:r>
      <w:r w:rsidR="00B67F7A" w:rsidRPr="00121494">
        <w:rPr>
          <w:sz w:val="28"/>
          <w:szCs w:val="28"/>
        </w:rPr>
        <w:t xml:space="preserve"> групп и слоев. Важнейшую роль в его развитии играло творчество трудовых народных</w:t>
      </w:r>
      <w:r w:rsidR="00235B94" w:rsidRPr="00121494">
        <w:rPr>
          <w:sz w:val="28"/>
          <w:szCs w:val="28"/>
        </w:rPr>
        <w:t xml:space="preserve"> </w:t>
      </w:r>
      <w:r w:rsidR="00B67F7A" w:rsidRPr="00121494">
        <w:rPr>
          <w:sz w:val="28"/>
          <w:szCs w:val="28"/>
        </w:rPr>
        <w:t>масс. С появлением письменности возникла литература, исторически связанная с устным народным творчеством</w:t>
      </w:r>
    </w:p>
    <w:p w:rsidR="000E68CF" w:rsidRPr="00121494" w:rsidRDefault="00B67F7A" w:rsidP="00235B94">
      <w:pPr>
        <w:shd w:val="clear" w:color="auto" w:fill="FFFFFF"/>
        <w:spacing w:line="360" w:lineRule="auto"/>
        <w:ind w:firstLine="709"/>
        <w:jc w:val="both"/>
        <w:rPr>
          <w:sz w:val="28"/>
          <w:szCs w:val="28"/>
        </w:rPr>
      </w:pPr>
      <w:r w:rsidRPr="00121494">
        <w:rPr>
          <w:sz w:val="28"/>
          <w:szCs w:val="28"/>
        </w:rPr>
        <w:t>Коллективность устного народного творчества (означающая</w:t>
      </w:r>
      <w:r w:rsidR="00235B94" w:rsidRPr="00121494">
        <w:rPr>
          <w:sz w:val="28"/>
          <w:szCs w:val="28"/>
        </w:rPr>
        <w:t xml:space="preserve"> </w:t>
      </w:r>
      <w:r w:rsidRPr="00121494">
        <w:rPr>
          <w:sz w:val="28"/>
          <w:szCs w:val="28"/>
        </w:rPr>
        <w:t>не</w:t>
      </w:r>
      <w:r w:rsidR="00235B94" w:rsidRPr="00121494">
        <w:rPr>
          <w:sz w:val="28"/>
          <w:szCs w:val="28"/>
        </w:rPr>
        <w:t xml:space="preserve"> </w:t>
      </w:r>
      <w:r w:rsidRPr="00121494">
        <w:rPr>
          <w:sz w:val="28"/>
          <w:szCs w:val="28"/>
        </w:rPr>
        <w:t>только</w:t>
      </w:r>
      <w:r w:rsidR="00235B94" w:rsidRPr="00121494">
        <w:rPr>
          <w:sz w:val="28"/>
          <w:szCs w:val="28"/>
        </w:rPr>
        <w:t xml:space="preserve"> </w:t>
      </w:r>
      <w:r w:rsidRPr="00121494">
        <w:rPr>
          <w:sz w:val="28"/>
          <w:szCs w:val="28"/>
        </w:rPr>
        <w:t>выражение</w:t>
      </w:r>
      <w:r w:rsidR="00235B94" w:rsidRPr="00121494">
        <w:rPr>
          <w:sz w:val="28"/>
          <w:szCs w:val="28"/>
        </w:rPr>
        <w:t xml:space="preserve"> </w:t>
      </w:r>
      <w:r w:rsidRPr="00121494">
        <w:rPr>
          <w:sz w:val="28"/>
          <w:szCs w:val="28"/>
        </w:rPr>
        <w:t>мыслей</w:t>
      </w:r>
      <w:r w:rsidR="00235B94" w:rsidRPr="00121494">
        <w:rPr>
          <w:sz w:val="28"/>
          <w:szCs w:val="28"/>
        </w:rPr>
        <w:t xml:space="preserve"> </w:t>
      </w:r>
      <w:r w:rsidRPr="00121494">
        <w:rPr>
          <w:sz w:val="28"/>
          <w:szCs w:val="28"/>
        </w:rPr>
        <w:t>и</w:t>
      </w:r>
      <w:r w:rsidR="000E68CF" w:rsidRPr="00121494">
        <w:rPr>
          <w:sz w:val="28"/>
          <w:szCs w:val="28"/>
        </w:rPr>
        <w:t xml:space="preserve"> чувств коллектива, но, прежде всего - процесс коллективного создания и распространения) обусловливает вариативность, т. е. изменчивость текстов в процессе их бытования. При этом изменения могли быть весьма различными - от незначительных стилистические вариаций до существенной переработки замысла. В запоминании, а такж</w:t>
      </w:r>
      <w:r w:rsidR="00240956" w:rsidRPr="00121494">
        <w:rPr>
          <w:sz w:val="28"/>
          <w:szCs w:val="28"/>
        </w:rPr>
        <w:t>е в варьировании текстов значительную</w:t>
      </w:r>
      <w:r w:rsidR="000E68CF" w:rsidRPr="00121494">
        <w:rPr>
          <w:sz w:val="28"/>
          <w:szCs w:val="28"/>
        </w:rPr>
        <w:t xml:space="preserve"> роль играют своеобразные стереотипные формулы - т. н. общие места, связанные с определёнными сюжетными ситуациями, переходящие из текста в текст (например, в былинах - формула седлания коня и т. п.).</w:t>
      </w:r>
    </w:p>
    <w:p w:rsidR="000E68CF" w:rsidRPr="00121494" w:rsidRDefault="000E68CF" w:rsidP="00235B94">
      <w:pPr>
        <w:shd w:val="clear" w:color="auto" w:fill="FFFFFF"/>
        <w:spacing w:line="360" w:lineRule="auto"/>
        <w:ind w:firstLine="709"/>
        <w:jc w:val="both"/>
        <w:rPr>
          <w:sz w:val="28"/>
          <w:szCs w:val="28"/>
        </w:rPr>
      </w:pPr>
      <w:r w:rsidRPr="00121494">
        <w:rPr>
          <w:sz w:val="28"/>
          <w:szCs w:val="28"/>
        </w:rPr>
        <w:t xml:space="preserve">В процессе бытования жанры словесного народного творчества переживают «продуктивный» и «непродуктивный» периоды («возрасты») своей истории (возникновение, распространение, вхождение в массовый репертуар, старение, угасание), и это связано, в конечном счёте с социальными и культурно-бытовыми изменениями в обществе. Устойчивость бытования фольклорных текстов в народном быту объясняется </w:t>
      </w:r>
      <w:r w:rsidR="00240956" w:rsidRPr="00121494">
        <w:rPr>
          <w:sz w:val="28"/>
          <w:szCs w:val="28"/>
        </w:rPr>
        <w:t>не только их художественной</w:t>
      </w:r>
      <w:r w:rsidRPr="00121494">
        <w:rPr>
          <w:sz w:val="28"/>
          <w:szCs w:val="28"/>
        </w:rPr>
        <w:t xml:space="preserve"> ценностью, но и медленностью изменений в образе жизни, мировоззрении, вкусах их основных творцов и хранителей - крестьян. Тексты </w:t>
      </w:r>
      <w:r w:rsidR="006C03D5" w:rsidRPr="00121494">
        <w:rPr>
          <w:sz w:val="28"/>
          <w:szCs w:val="28"/>
        </w:rPr>
        <w:t>фольклорных произведений</w:t>
      </w:r>
      <w:r w:rsidR="00235B94" w:rsidRPr="00121494">
        <w:rPr>
          <w:sz w:val="28"/>
          <w:szCs w:val="28"/>
        </w:rPr>
        <w:t xml:space="preserve"> </w:t>
      </w:r>
      <w:r w:rsidRPr="00121494">
        <w:rPr>
          <w:sz w:val="28"/>
          <w:szCs w:val="28"/>
        </w:rPr>
        <w:t>различных жанров изменчивы (правда, в разной степени). Однако в целом традиционность имеет в народном творчестве неизмеримо большую силу, чем в профессиональном</w:t>
      </w:r>
      <w:r w:rsidR="00235B94" w:rsidRPr="00121494">
        <w:rPr>
          <w:sz w:val="28"/>
          <w:szCs w:val="28"/>
        </w:rPr>
        <w:t xml:space="preserve"> </w:t>
      </w:r>
      <w:r w:rsidRPr="00121494">
        <w:rPr>
          <w:sz w:val="28"/>
          <w:szCs w:val="28"/>
        </w:rPr>
        <w:t>литературном творчестве.</w:t>
      </w:r>
    </w:p>
    <w:p w:rsidR="000E68CF" w:rsidRPr="00121494" w:rsidRDefault="000E68CF" w:rsidP="00235B94">
      <w:pPr>
        <w:shd w:val="clear" w:color="auto" w:fill="FFFFFF"/>
        <w:spacing w:line="360" w:lineRule="auto"/>
        <w:ind w:firstLine="709"/>
        <w:jc w:val="both"/>
        <w:rPr>
          <w:sz w:val="28"/>
          <w:szCs w:val="28"/>
        </w:rPr>
      </w:pPr>
      <w:r w:rsidRPr="00121494">
        <w:rPr>
          <w:sz w:val="28"/>
          <w:szCs w:val="28"/>
        </w:rPr>
        <w:t>Коллективность словесного народного творчества не означает его обезличенности: талантливые мастера активно влияли не только на создание, но и на распространение, совершенствование или приспособление текстов к потребностям коллектива. В условиях разделения труда возникли своеобразные профессии исполнителей произведений народного творчества. В некоторых странах Ближнего Востока и Средней Азии, на Кавказе сложились переходные формы словесного народного творчества: произведения, созданные определёнными лицами, распространялись изустно, но текст при этом относительно мало менялся, имя автора обычно было известно и часто вводилось в текст (например, Токтогул Сатылганов в Киргизии, Саят-Нова в Армении).</w:t>
      </w:r>
    </w:p>
    <w:p w:rsidR="000E68CF" w:rsidRPr="00121494" w:rsidRDefault="000E68CF" w:rsidP="00235B94">
      <w:pPr>
        <w:shd w:val="clear" w:color="auto" w:fill="FFFFFF"/>
        <w:spacing w:line="360" w:lineRule="auto"/>
        <w:ind w:firstLine="709"/>
        <w:jc w:val="both"/>
        <w:rPr>
          <w:sz w:val="28"/>
          <w:szCs w:val="28"/>
        </w:rPr>
      </w:pPr>
      <w:r w:rsidRPr="00121494">
        <w:rPr>
          <w:sz w:val="28"/>
          <w:szCs w:val="28"/>
        </w:rPr>
        <w:t xml:space="preserve">Богатство жанров, тем, образов, поэтики словесного Н. т. обусловлено разнообразием его социальных и бытовых функций, а также способами исполнения (соло, хор, хор и солист), сочетанием текста с мелодией, интонацией, движениями (пение, пение и пляска, рассказывание, разыгрывание, диалог и т. д.). В ходе истории некоторые жанры претерпевали существ, изменения, исчезали, появлялись новые. В древнейший период у большинства народов бытовали родовые предания, трудовые и обрядовые песни, заговоры. Позже возникают волшебные, бытовые сказки, сказки о животных, догосударственные (архаические) формы </w:t>
      </w:r>
      <w:r w:rsidRPr="00121494">
        <w:rPr>
          <w:b/>
          <w:i/>
          <w:iCs/>
          <w:sz w:val="28"/>
          <w:szCs w:val="28"/>
        </w:rPr>
        <w:t>эпоса</w:t>
      </w:r>
      <w:r w:rsidRPr="00121494">
        <w:rPr>
          <w:i/>
          <w:iCs/>
          <w:sz w:val="28"/>
          <w:szCs w:val="28"/>
        </w:rPr>
        <w:t xml:space="preserve">. </w:t>
      </w:r>
      <w:r w:rsidRPr="00121494">
        <w:rPr>
          <w:sz w:val="28"/>
          <w:szCs w:val="28"/>
        </w:rPr>
        <w:t xml:space="preserve">В период формирования государственности сложился классический героический эпос, затем возникли исторические </w:t>
      </w:r>
      <w:r w:rsidRPr="00121494">
        <w:rPr>
          <w:b/>
          <w:i/>
          <w:iCs/>
          <w:sz w:val="28"/>
          <w:szCs w:val="28"/>
        </w:rPr>
        <w:t>песни, баллады</w:t>
      </w:r>
      <w:r w:rsidRPr="00121494">
        <w:rPr>
          <w:i/>
          <w:iCs/>
          <w:sz w:val="28"/>
          <w:szCs w:val="28"/>
        </w:rPr>
        <w:t xml:space="preserve">. </w:t>
      </w:r>
      <w:r w:rsidRPr="00121494">
        <w:rPr>
          <w:sz w:val="28"/>
          <w:szCs w:val="28"/>
        </w:rPr>
        <w:t xml:space="preserve">Ещё позже сформировались внеобрядовая лирическая песня, </w:t>
      </w:r>
      <w:r w:rsidRPr="00121494">
        <w:rPr>
          <w:b/>
          <w:i/>
          <w:iCs/>
          <w:sz w:val="28"/>
          <w:szCs w:val="28"/>
        </w:rPr>
        <w:t>романс, частушка</w:t>
      </w:r>
      <w:r w:rsidRPr="00121494">
        <w:rPr>
          <w:i/>
          <w:iCs/>
          <w:sz w:val="28"/>
          <w:szCs w:val="28"/>
        </w:rPr>
        <w:t xml:space="preserve"> </w:t>
      </w:r>
      <w:r w:rsidRPr="00121494">
        <w:rPr>
          <w:sz w:val="28"/>
          <w:szCs w:val="28"/>
        </w:rPr>
        <w:t>и др. малые лирические жанры и, наконец, рабочий фольклор (революционные песни, устные рассказы и т. д.).</w:t>
      </w:r>
    </w:p>
    <w:p w:rsidR="000E68CF" w:rsidRPr="00121494" w:rsidRDefault="000E68CF" w:rsidP="00235B94">
      <w:pPr>
        <w:shd w:val="clear" w:color="auto" w:fill="FFFFFF"/>
        <w:spacing w:line="360" w:lineRule="auto"/>
        <w:ind w:firstLine="709"/>
        <w:jc w:val="both"/>
        <w:rPr>
          <w:sz w:val="28"/>
          <w:szCs w:val="28"/>
        </w:rPr>
      </w:pPr>
      <w:r w:rsidRPr="00121494">
        <w:rPr>
          <w:sz w:val="28"/>
          <w:szCs w:val="28"/>
        </w:rPr>
        <w:t xml:space="preserve">Несмотря на яркую национальную окраску произведений словесного народного творчества разных народов, многие мотивы, образы и даже сюжеты в них сходны. Например, около двух третей сюжетов сказок европейских народов имеют </w:t>
      </w:r>
      <w:r w:rsidR="006C03D5" w:rsidRPr="00121494">
        <w:rPr>
          <w:sz w:val="28"/>
          <w:szCs w:val="28"/>
        </w:rPr>
        <w:t>параллели</w:t>
      </w:r>
      <w:r w:rsidR="00235B94" w:rsidRPr="00121494">
        <w:rPr>
          <w:sz w:val="28"/>
          <w:szCs w:val="28"/>
        </w:rPr>
        <w:t xml:space="preserve"> </w:t>
      </w:r>
      <w:r w:rsidR="006C03D5" w:rsidRPr="00121494">
        <w:rPr>
          <w:sz w:val="28"/>
          <w:szCs w:val="28"/>
        </w:rPr>
        <w:t>в</w:t>
      </w:r>
      <w:r w:rsidR="00235B94" w:rsidRPr="00121494">
        <w:rPr>
          <w:sz w:val="28"/>
          <w:szCs w:val="28"/>
        </w:rPr>
        <w:t xml:space="preserve"> </w:t>
      </w:r>
      <w:r w:rsidR="006C03D5" w:rsidRPr="00121494">
        <w:rPr>
          <w:sz w:val="28"/>
          <w:szCs w:val="28"/>
        </w:rPr>
        <w:t>сказках</w:t>
      </w:r>
      <w:r w:rsidR="00235B94" w:rsidRPr="00121494">
        <w:rPr>
          <w:sz w:val="28"/>
          <w:szCs w:val="28"/>
        </w:rPr>
        <w:t xml:space="preserve"> </w:t>
      </w:r>
      <w:r w:rsidR="006C03D5" w:rsidRPr="00121494">
        <w:rPr>
          <w:sz w:val="28"/>
          <w:szCs w:val="28"/>
        </w:rPr>
        <w:t>других</w:t>
      </w:r>
      <w:r w:rsidR="00235B94" w:rsidRPr="00121494">
        <w:rPr>
          <w:sz w:val="28"/>
          <w:szCs w:val="28"/>
        </w:rPr>
        <w:t xml:space="preserve"> </w:t>
      </w:r>
      <w:r w:rsidRPr="00121494">
        <w:rPr>
          <w:sz w:val="28"/>
          <w:szCs w:val="28"/>
        </w:rPr>
        <w:t>народов,</w:t>
      </w:r>
      <w:r w:rsidR="00235B94" w:rsidRPr="00121494">
        <w:rPr>
          <w:sz w:val="28"/>
          <w:szCs w:val="28"/>
        </w:rPr>
        <w:t xml:space="preserve"> </w:t>
      </w:r>
      <w:r w:rsidRPr="00121494">
        <w:rPr>
          <w:sz w:val="28"/>
          <w:szCs w:val="28"/>
        </w:rPr>
        <w:t>что вызвано или развитием из одного источника, или культурным взаимодействием, или возникновением сходных явлений на почве общих закономерностей социального развития.</w:t>
      </w:r>
    </w:p>
    <w:p w:rsidR="00235B94" w:rsidRPr="00121494" w:rsidRDefault="000E68CF" w:rsidP="00235B94">
      <w:pPr>
        <w:shd w:val="clear" w:color="auto" w:fill="FFFFFF"/>
        <w:spacing w:line="360" w:lineRule="auto"/>
        <w:ind w:firstLine="709"/>
        <w:jc w:val="both"/>
        <w:rPr>
          <w:sz w:val="28"/>
          <w:szCs w:val="28"/>
        </w:rPr>
      </w:pPr>
      <w:r w:rsidRPr="00121494">
        <w:rPr>
          <w:sz w:val="28"/>
          <w:szCs w:val="28"/>
        </w:rPr>
        <w:t xml:space="preserve">Вплоть до позднефеодальной эпохи и периода капитализма словесное народное творчество развивалось относительно независимо от письменной литературы. Позже литературные произведения активнее, чем прежде, проникают в народную среду (например, «Узник» и «Чёрная шаль» А. С. Пушкина, «Коробейники» Н. А. Некрасова; см. также об этом в ст. </w:t>
      </w:r>
      <w:r w:rsidRPr="00121494">
        <w:rPr>
          <w:i/>
          <w:iCs/>
          <w:sz w:val="28"/>
          <w:szCs w:val="28"/>
        </w:rPr>
        <w:t xml:space="preserve">Вольная русская поэзия, Лубочная литература). </w:t>
      </w:r>
      <w:r w:rsidRPr="00121494">
        <w:rPr>
          <w:sz w:val="28"/>
          <w:szCs w:val="28"/>
        </w:rPr>
        <w:t>С другой стороны, творчество народных сказителей приобретает некоторые черты литературы (индивидуализация характеров, психологизм и т. п.). В социалистическом обществе доступность образования обеспечивает равную возможность раскрытия дарований и творческой профессионализации наиболее одарённых людей. Разнообразные формы массовой словесно-художественной культуры (творчество песенников, частушечников, сочинение интермедий и сатирических сценок и т. п.) развиваются в тесном контакте с профессиональным социалистическим искусством; среди них определённую роль продолжают играть и традиционные формы словесного народного творчества Многовековое бытование обеспечило непреходящую художеств, ценность и длительное существование таких песен, сказок, преданий и т.д., которые наиболее ярко отражают особенности духовного склада народа, его идеалы, надежды, художеств, вкусы, быт. Этим обусловлено и глубокое воздействие словесного народного творчества на развитие литературы. М. Горький говорил: «... Начало искусства слова - в фольклоре». О записи народного творчества, его изучении и методологических принципах изучения</w:t>
      </w:r>
    </w:p>
    <w:p w:rsidR="000E68CF" w:rsidRPr="00121494" w:rsidRDefault="000E68CF" w:rsidP="00235B94">
      <w:pPr>
        <w:shd w:val="clear" w:color="auto" w:fill="FFFFFF"/>
        <w:spacing w:line="360" w:lineRule="auto"/>
        <w:ind w:firstLine="709"/>
        <w:jc w:val="both"/>
        <w:rPr>
          <w:sz w:val="28"/>
          <w:szCs w:val="28"/>
        </w:rPr>
      </w:pPr>
    </w:p>
    <w:p w:rsidR="00235B94" w:rsidRPr="00121494" w:rsidRDefault="00121494" w:rsidP="00235B94">
      <w:pPr>
        <w:shd w:val="clear" w:color="auto" w:fill="FFFFFF"/>
        <w:spacing w:line="360" w:lineRule="auto"/>
        <w:ind w:firstLine="709"/>
        <w:jc w:val="both"/>
        <w:rPr>
          <w:b/>
          <w:sz w:val="28"/>
          <w:szCs w:val="28"/>
        </w:rPr>
      </w:pPr>
      <w:r w:rsidRPr="00121494">
        <w:rPr>
          <w:b/>
          <w:sz w:val="28"/>
          <w:szCs w:val="28"/>
        </w:rPr>
        <w:t xml:space="preserve">1.2 </w:t>
      </w:r>
      <w:r w:rsidR="000E68CF" w:rsidRPr="00121494">
        <w:rPr>
          <w:b/>
          <w:sz w:val="28"/>
          <w:szCs w:val="28"/>
        </w:rPr>
        <w:t>Народная музыка</w:t>
      </w:r>
    </w:p>
    <w:p w:rsidR="00121494" w:rsidRDefault="00121494" w:rsidP="00235B94">
      <w:pPr>
        <w:shd w:val="clear" w:color="auto" w:fill="FFFFFF"/>
        <w:spacing w:line="360" w:lineRule="auto"/>
        <w:ind w:firstLine="709"/>
        <w:jc w:val="both"/>
        <w:rPr>
          <w:sz w:val="28"/>
          <w:szCs w:val="28"/>
        </w:rPr>
      </w:pPr>
    </w:p>
    <w:p w:rsidR="002E12AF" w:rsidRPr="00121494" w:rsidRDefault="00C46DE5" w:rsidP="00235B94">
      <w:pPr>
        <w:shd w:val="clear" w:color="auto" w:fill="FFFFFF"/>
        <w:spacing w:line="360" w:lineRule="auto"/>
        <w:ind w:firstLine="709"/>
        <w:jc w:val="both"/>
        <w:rPr>
          <w:sz w:val="28"/>
          <w:szCs w:val="28"/>
        </w:rPr>
      </w:pPr>
      <w:r w:rsidRPr="00121494">
        <w:rPr>
          <w:sz w:val="28"/>
          <w:szCs w:val="28"/>
        </w:rPr>
        <w:t>М</w:t>
      </w:r>
      <w:r w:rsidR="000E68CF" w:rsidRPr="00121494">
        <w:rPr>
          <w:sz w:val="28"/>
          <w:szCs w:val="28"/>
        </w:rPr>
        <w:t xml:space="preserve">узыкальный фольклор — вокальное (преим. песенное), бытует, как правило, в неписьменной форме и передаётся благодаря исполнительским традициям. Будучи достоянием всего народа, музыкальное народное творчество существует главным образом благодаря исполнительному искусству талантливых самородков. Таковы у разных народов </w:t>
      </w:r>
      <w:r w:rsidR="000E68CF" w:rsidRPr="00121494">
        <w:rPr>
          <w:b/>
          <w:i/>
          <w:iCs/>
          <w:sz w:val="28"/>
          <w:szCs w:val="28"/>
        </w:rPr>
        <w:t>кобзарь</w:t>
      </w:r>
      <w:r w:rsidR="000E68CF" w:rsidRPr="00121494">
        <w:rPr>
          <w:i/>
          <w:iCs/>
          <w:sz w:val="28"/>
          <w:szCs w:val="28"/>
        </w:rPr>
        <w:t xml:space="preserve">, </w:t>
      </w:r>
      <w:r w:rsidR="000E68CF" w:rsidRPr="00121494">
        <w:rPr>
          <w:sz w:val="28"/>
          <w:szCs w:val="28"/>
        </w:rPr>
        <w:t>гусляр</w:t>
      </w:r>
      <w:r w:rsidR="000E68CF" w:rsidRPr="00121494">
        <w:rPr>
          <w:i/>
          <w:iCs/>
          <w:sz w:val="28"/>
          <w:szCs w:val="28"/>
        </w:rPr>
        <w:t xml:space="preserve">, </w:t>
      </w:r>
      <w:r w:rsidR="000E68CF" w:rsidRPr="00121494">
        <w:rPr>
          <w:b/>
          <w:i/>
          <w:iCs/>
          <w:sz w:val="28"/>
          <w:szCs w:val="28"/>
        </w:rPr>
        <w:t xml:space="preserve">скоморох, ашуг, акын, </w:t>
      </w:r>
      <w:r w:rsidR="000E68CF" w:rsidRPr="00121494">
        <w:rPr>
          <w:b/>
          <w:sz w:val="28"/>
          <w:szCs w:val="28"/>
        </w:rPr>
        <w:t>кюйши</w:t>
      </w:r>
      <w:r w:rsidR="000E68CF" w:rsidRPr="00121494">
        <w:rPr>
          <w:b/>
          <w:i/>
          <w:iCs/>
          <w:sz w:val="28"/>
          <w:szCs w:val="28"/>
        </w:rPr>
        <w:t xml:space="preserve">, бахши, гусан, хафиз, </w:t>
      </w:r>
      <w:r w:rsidR="000E68CF" w:rsidRPr="00121494">
        <w:rPr>
          <w:b/>
          <w:sz w:val="28"/>
          <w:szCs w:val="28"/>
        </w:rPr>
        <w:t>олонхосут</w:t>
      </w:r>
      <w:r w:rsidR="000E68CF" w:rsidRPr="00121494">
        <w:rPr>
          <w:b/>
          <w:i/>
          <w:iCs/>
          <w:sz w:val="28"/>
          <w:szCs w:val="28"/>
        </w:rPr>
        <w:t>, жонглёр, менестрель, шпильман</w:t>
      </w:r>
      <w:r w:rsidR="000E68CF" w:rsidRPr="00121494">
        <w:rPr>
          <w:i/>
          <w:iCs/>
          <w:sz w:val="28"/>
          <w:szCs w:val="28"/>
        </w:rPr>
        <w:t xml:space="preserve"> </w:t>
      </w:r>
      <w:r w:rsidR="000E68CF" w:rsidRPr="00121494">
        <w:rPr>
          <w:sz w:val="28"/>
          <w:szCs w:val="28"/>
        </w:rPr>
        <w:t xml:space="preserve">и древние истоки народной музыки, как и других искусств, уходят в доисторическое прошлое. Музыкальные традиции разных обществ, формаций исключительно устойчивы, живучи. В каждую историческую эпоху сосуществуют большие или малые древние и трансформированные произведений, а также заново создаваемые на их основе. В совокупности они образуют т. н. традиционный музыкальный фольклор. Его основу составляет музыка крестьянства, которая </w:t>
      </w:r>
      <w:r w:rsidRPr="00121494">
        <w:rPr>
          <w:sz w:val="28"/>
          <w:szCs w:val="28"/>
        </w:rPr>
        <w:t>длительное время сохраняет черты относительной</w:t>
      </w:r>
      <w:r w:rsidR="00235B94" w:rsidRPr="00121494">
        <w:rPr>
          <w:sz w:val="28"/>
          <w:szCs w:val="28"/>
        </w:rPr>
        <w:t xml:space="preserve"> </w:t>
      </w:r>
      <w:r w:rsidR="000E68CF" w:rsidRPr="00121494">
        <w:rPr>
          <w:sz w:val="28"/>
          <w:szCs w:val="28"/>
        </w:rPr>
        <w:t xml:space="preserve">самостоятельности и в целом отличается от музыки, связанной с более молодыми, письменными традициями. Основные виды музыкального народного творчества - </w:t>
      </w:r>
      <w:r w:rsidR="000E68CF" w:rsidRPr="00121494">
        <w:rPr>
          <w:b/>
          <w:i/>
          <w:iCs/>
          <w:sz w:val="28"/>
          <w:szCs w:val="28"/>
        </w:rPr>
        <w:t>песни</w:t>
      </w:r>
      <w:r w:rsidR="000E68CF" w:rsidRPr="00121494">
        <w:rPr>
          <w:i/>
          <w:iCs/>
          <w:sz w:val="28"/>
          <w:szCs w:val="28"/>
        </w:rPr>
        <w:t xml:space="preserve">, </w:t>
      </w:r>
      <w:r w:rsidR="000E68CF" w:rsidRPr="00121494">
        <w:rPr>
          <w:b/>
          <w:i/>
          <w:sz w:val="28"/>
          <w:szCs w:val="28"/>
        </w:rPr>
        <w:t>эпические сказания</w:t>
      </w:r>
      <w:r w:rsidR="000E68CF" w:rsidRPr="00121494">
        <w:rPr>
          <w:sz w:val="28"/>
          <w:szCs w:val="28"/>
        </w:rPr>
        <w:t xml:space="preserve">, </w:t>
      </w:r>
      <w:r w:rsidR="000E68CF" w:rsidRPr="00121494">
        <w:rPr>
          <w:b/>
          <w:i/>
          <w:sz w:val="28"/>
          <w:szCs w:val="28"/>
        </w:rPr>
        <w:t>танцевальные мелодии</w:t>
      </w:r>
      <w:r w:rsidR="000E68CF" w:rsidRPr="00121494">
        <w:rPr>
          <w:sz w:val="28"/>
          <w:szCs w:val="28"/>
        </w:rPr>
        <w:t xml:space="preserve">, </w:t>
      </w:r>
      <w:r w:rsidR="000E68CF" w:rsidRPr="00121494">
        <w:rPr>
          <w:b/>
          <w:i/>
          <w:sz w:val="28"/>
          <w:szCs w:val="28"/>
        </w:rPr>
        <w:t>плясовые припевки</w:t>
      </w:r>
      <w:r w:rsidR="000E68CF" w:rsidRPr="00121494">
        <w:rPr>
          <w:sz w:val="28"/>
          <w:szCs w:val="28"/>
        </w:rPr>
        <w:t xml:space="preserve">, </w:t>
      </w:r>
      <w:r w:rsidR="000E68CF" w:rsidRPr="00121494">
        <w:rPr>
          <w:b/>
          <w:i/>
          <w:sz w:val="28"/>
          <w:szCs w:val="28"/>
        </w:rPr>
        <w:t>инструментальные пьесы</w:t>
      </w:r>
      <w:r w:rsidR="000E68CF" w:rsidRPr="00121494">
        <w:rPr>
          <w:sz w:val="28"/>
          <w:szCs w:val="28"/>
        </w:rPr>
        <w:t xml:space="preserve"> и </w:t>
      </w:r>
      <w:r w:rsidR="000E68CF" w:rsidRPr="00121494">
        <w:rPr>
          <w:b/>
          <w:i/>
          <w:sz w:val="28"/>
          <w:szCs w:val="28"/>
        </w:rPr>
        <w:t>наигрыши</w:t>
      </w:r>
      <w:r w:rsidR="000E68CF" w:rsidRPr="00121494">
        <w:rPr>
          <w:sz w:val="28"/>
          <w:szCs w:val="28"/>
        </w:rPr>
        <w:t xml:space="preserve"> (сигналы, танцы). Каждое произведение музыкального фольклора представлено целой системой стилистически и семантически родственных вариантов, характеризующих изменения народной музыки в процессе её исполнения.</w:t>
      </w:r>
    </w:p>
    <w:p w:rsidR="00235B94" w:rsidRPr="00121494" w:rsidRDefault="000E68CF" w:rsidP="00235B94">
      <w:pPr>
        <w:shd w:val="clear" w:color="auto" w:fill="FFFFFF"/>
        <w:spacing w:line="360" w:lineRule="auto"/>
        <w:ind w:firstLine="709"/>
        <w:jc w:val="both"/>
        <w:rPr>
          <w:sz w:val="28"/>
          <w:szCs w:val="28"/>
        </w:rPr>
      </w:pPr>
      <w:r w:rsidRPr="00121494">
        <w:rPr>
          <w:sz w:val="28"/>
          <w:szCs w:val="28"/>
        </w:rPr>
        <w:t>Жанровое богатство народной музыки - результат разнообразия её жизненных функций.</w:t>
      </w:r>
      <w:r w:rsidR="00235B94" w:rsidRPr="00121494">
        <w:rPr>
          <w:sz w:val="28"/>
          <w:szCs w:val="28"/>
        </w:rPr>
        <w:t xml:space="preserve"> </w:t>
      </w:r>
      <w:r w:rsidRPr="00121494">
        <w:rPr>
          <w:sz w:val="28"/>
          <w:szCs w:val="28"/>
        </w:rPr>
        <w:t>Музыка</w:t>
      </w:r>
      <w:r w:rsidR="00235B94" w:rsidRPr="00121494">
        <w:rPr>
          <w:sz w:val="28"/>
          <w:szCs w:val="28"/>
        </w:rPr>
        <w:t xml:space="preserve"> </w:t>
      </w:r>
      <w:r w:rsidRPr="00121494">
        <w:rPr>
          <w:sz w:val="28"/>
          <w:szCs w:val="28"/>
        </w:rPr>
        <w:t>сопровождала</w:t>
      </w:r>
      <w:r w:rsidR="00235B94" w:rsidRPr="00121494">
        <w:rPr>
          <w:sz w:val="28"/>
          <w:szCs w:val="28"/>
        </w:rPr>
        <w:t xml:space="preserve"> </w:t>
      </w:r>
      <w:r w:rsidRPr="00121494">
        <w:rPr>
          <w:sz w:val="28"/>
          <w:szCs w:val="28"/>
        </w:rPr>
        <w:t>всю</w:t>
      </w:r>
      <w:r w:rsidR="002E12AF" w:rsidRPr="00121494">
        <w:rPr>
          <w:sz w:val="28"/>
          <w:szCs w:val="28"/>
        </w:rPr>
        <w:t xml:space="preserve"> трудовую и семейную жизнь крестьянина: календарные праздники годового земледельческого круга </w:t>
      </w:r>
      <w:r w:rsidR="002E12AF" w:rsidRPr="00121494">
        <w:rPr>
          <w:i/>
          <w:iCs/>
          <w:sz w:val="28"/>
          <w:szCs w:val="28"/>
        </w:rPr>
        <w:t xml:space="preserve">(колядки, веснянки, </w:t>
      </w:r>
      <w:r w:rsidR="002E12AF" w:rsidRPr="00121494">
        <w:rPr>
          <w:sz w:val="28"/>
          <w:szCs w:val="28"/>
        </w:rPr>
        <w:t>масленичные, купальские песни), полевые работы (покосные, жатвенные песни), рождение, свадьбу (колыбельные и свадебные песни), смерть (похоронные плачи-причитания). У скотоводческих народов песни были связаны с приручением коня, загоном скота и т. д. Позднее наибольшее развитие в фольклоре всех народов получили лирические жанры, где на смену простым, коротким напевам трудовых, обрядовых, плясовых и эпические песен или инструментам наигрышам приходят развёрнутые и подчас сложные по форме музыкальной импровизации - вокальные и инструментальные</w:t>
      </w:r>
    </w:p>
    <w:p w:rsidR="002E12AF" w:rsidRPr="00121494" w:rsidRDefault="002E12AF" w:rsidP="00235B94">
      <w:pPr>
        <w:shd w:val="clear" w:color="auto" w:fill="FFFFFF"/>
        <w:spacing w:line="360" w:lineRule="auto"/>
        <w:ind w:firstLine="709"/>
        <w:jc w:val="both"/>
        <w:rPr>
          <w:sz w:val="28"/>
          <w:szCs w:val="28"/>
        </w:rPr>
      </w:pPr>
      <w:r w:rsidRPr="00121494">
        <w:rPr>
          <w:sz w:val="28"/>
          <w:szCs w:val="28"/>
        </w:rPr>
        <w:t xml:space="preserve">В различных жанрах народной музыки сложились разнообразные типы </w:t>
      </w:r>
      <w:r w:rsidRPr="00121494">
        <w:rPr>
          <w:b/>
          <w:i/>
          <w:iCs/>
          <w:sz w:val="28"/>
          <w:szCs w:val="28"/>
        </w:rPr>
        <w:t xml:space="preserve">мелоса </w:t>
      </w:r>
      <w:r w:rsidRPr="00121494">
        <w:rPr>
          <w:sz w:val="28"/>
          <w:szCs w:val="28"/>
        </w:rPr>
        <w:t xml:space="preserve">- от речитативного до богато орнаментального (лирические песни ближнего - и среднего - восточных музыкальных культур), </w:t>
      </w:r>
      <w:r w:rsidRPr="00121494">
        <w:rPr>
          <w:b/>
          <w:i/>
          <w:iCs/>
          <w:sz w:val="28"/>
          <w:szCs w:val="28"/>
        </w:rPr>
        <w:t>ритмики</w:t>
      </w:r>
      <w:r w:rsidRPr="00121494">
        <w:rPr>
          <w:i/>
          <w:iCs/>
          <w:sz w:val="28"/>
          <w:szCs w:val="28"/>
        </w:rPr>
        <w:t xml:space="preserve">, </w:t>
      </w:r>
      <w:r w:rsidRPr="00121494">
        <w:rPr>
          <w:sz w:val="28"/>
          <w:szCs w:val="28"/>
        </w:rPr>
        <w:t>ладозвукорядных систем (от примитивных узкообъёмных ладов до развитой диатоники «свободного мелодического строя»). Разнообразны также формы строф, куплета (парные, симметричные, асимметричные и др.), произведения в целом. Музыкальное народное творчество существует в одноголосной (сольной), антифонной</w:t>
      </w:r>
      <w:r w:rsidR="00235B94" w:rsidRPr="00121494">
        <w:rPr>
          <w:sz w:val="28"/>
          <w:szCs w:val="28"/>
        </w:rPr>
        <w:t xml:space="preserve"> </w:t>
      </w:r>
      <w:r w:rsidRPr="00121494">
        <w:rPr>
          <w:sz w:val="28"/>
          <w:szCs w:val="28"/>
        </w:rPr>
        <w:t xml:space="preserve">ансамблевой, хоровой и оркестровой формах. Типы хорового и инструментального многоголосия разнообразны - от </w:t>
      </w:r>
      <w:r w:rsidRPr="00121494">
        <w:rPr>
          <w:b/>
          <w:i/>
          <w:iCs/>
          <w:sz w:val="28"/>
          <w:szCs w:val="28"/>
        </w:rPr>
        <w:t>гетерофонии</w:t>
      </w:r>
      <w:r w:rsidRPr="00121494">
        <w:rPr>
          <w:i/>
          <w:iCs/>
          <w:sz w:val="28"/>
          <w:szCs w:val="28"/>
        </w:rPr>
        <w:t xml:space="preserve"> </w:t>
      </w:r>
      <w:r w:rsidRPr="00121494">
        <w:rPr>
          <w:sz w:val="28"/>
          <w:szCs w:val="28"/>
        </w:rPr>
        <w:t>и бурдона (непрерывно звучащий басовый фон) до сложных полифонических и аккордовых образований. Каждая национальная народная музыкальная культура, включающая систему музыкально-фольклорных диалектов, образует при этом музыкально-стилевое целое и одновременно объединяется с др. культурами в более крупные фольклорно-этнографической общности.</w:t>
      </w:r>
    </w:p>
    <w:p w:rsidR="002E12AF" w:rsidRPr="00121494" w:rsidRDefault="002E12AF" w:rsidP="00235B94">
      <w:pPr>
        <w:shd w:val="clear" w:color="auto" w:fill="FFFFFF"/>
        <w:spacing w:line="360" w:lineRule="auto"/>
        <w:ind w:firstLine="709"/>
        <w:jc w:val="both"/>
        <w:rPr>
          <w:sz w:val="28"/>
          <w:szCs w:val="28"/>
        </w:rPr>
      </w:pPr>
      <w:r w:rsidRPr="00121494">
        <w:rPr>
          <w:sz w:val="28"/>
          <w:szCs w:val="28"/>
        </w:rPr>
        <w:t xml:space="preserve">Фиксацией народной музыки (в 20 в. при помощи звукозаписывающей техники) занимается особая научная дисциплина - </w:t>
      </w:r>
      <w:r w:rsidRPr="00121494">
        <w:rPr>
          <w:b/>
          <w:i/>
          <w:sz w:val="28"/>
          <w:szCs w:val="28"/>
        </w:rPr>
        <w:t>музыкальная этнография</w:t>
      </w:r>
      <w:r w:rsidRPr="00121494">
        <w:rPr>
          <w:sz w:val="28"/>
          <w:szCs w:val="28"/>
        </w:rPr>
        <w:t>, а исследованием её</w:t>
      </w:r>
      <w:r w:rsidR="00235B94" w:rsidRPr="00121494">
        <w:rPr>
          <w:sz w:val="28"/>
          <w:szCs w:val="28"/>
        </w:rPr>
        <w:t xml:space="preserve"> </w:t>
      </w:r>
      <w:r w:rsidRPr="00121494">
        <w:rPr>
          <w:sz w:val="28"/>
          <w:szCs w:val="28"/>
        </w:rPr>
        <w:t>-</w:t>
      </w:r>
      <w:r w:rsidR="00235B94" w:rsidRPr="00121494">
        <w:rPr>
          <w:sz w:val="28"/>
          <w:szCs w:val="28"/>
        </w:rPr>
        <w:t xml:space="preserve"> </w:t>
      </w:r>
      <w:r w:rsidRPr="00121494">
        <w:rPr>
          <w:sz w:val="28"/>
          <w:szCs w:val="28"/>
        </w:rPr>
        <w:t>этномузыковедение (музыкальная фольклористика).</w:t>
      </w:r>
    </w:p>
    <w:p w:rsidR="002E12AF" w:rsidRPr="00121494" w:rsidRDefault="002E12AF" w:rsidP="00235B94">
      <w:pPr>
        <w:shd w:val="clear" w:color="auto" w:fill="FFFFFF"/>
        <w:spacing w:line="360" w:lineRule="auto"/>
        <w:ind w:firstLine="709"/>
        <w:jc w:val="both"/>
        <w:rPr>
          <w:sz w:val="28"/>
          <w:szCs w:val="28"/>
        </w:rPr>
      </w:pPr>
      <w:r w:rsidRPr="00121494">
        <w:rPr>
          <w:sz w:val="28"/>
          <w:szCs w:val="28"/>
        </w:rPr>
        <w:t>На основе народной музыки возникли практически все национально профессиональные школы, каждая из которых содержит образцы различного использования фольклорного наследия - от простейших обработок народные мелодий до индивидуального творчества, свободно претворяющего фольклорное музыкального мышление, законы, специфические для той или иной народных музыкальной традиции. В современной музыкальной практике народное творчество является оплодотворяющей силой как для профессионально, так и для различных форм самодеятельного искусства.</w:t>
      </w:r>
    </w:p>
    <w:p w:rsidR="000E68CF" w:rsidRPr="00121494" w:rsidRDefault="000E68CF" w:rsidP="00235B94">
      <w:pPr>
        <w:shd w:val="clear" w:color="auto" w:fill="FFFFFF"/>
        <w:spacing w:line="360" w:lineRule="auto"/>
        <w:ind w:firstLine="709"/>
        <w:jc w:val="both"/>
        <w:rPr>
          <w:sz w:val="28"/>
          <w:szCs w:val="28"/>
        </w:rPr>
      </w:pPr>
    </w:p>
    <w:p w:rsidR="00310DA8" w:rsidRDefault="00121494" w:rsidP="00235B94">
      <w:pPr>
        <w:shd w:val="clear" w:color="auto" w:fill="FFFFFF"/>
        <w:spacing w:line="360" w:lineRule="auto"/>
        <w:ind w:firstLine="709"/>
        <w:jc w:val="both"/>
        <w:rPr>
          <w:b/>
          <w:sz w:val="28"/>
          <w:szCs w:val="28"/>
        </w:rPr>
      </w:pPr>
      <w:r>
        <w:rPr>
          <w:b/>
          <w:sz w:val="28"/>
          <w:szCs w:val="28"/>
        </w:rPr>
        <w:br w:type="page"/>
        <w:t xml:space="preserve">2. </w:t>
      </w:r>
      <w:r w:rsidR="00310DA8" w:rsidRPr="00121494">
        <w:rPr>
          <w:b/>
          <w:sz w:val="28"/>
          <w:szCs w:val="28"/>
        </w:rPr>
        <w:t>Характеристика календарных праздников</w:t>
      </w:r>
    </w:p>
    <w:p w:rsidR="00121494" w:rsidRPr="00121494" w:rsidRDefault="00121494" w:rsidP="00235B94">
      <w:pPr>
        <w:shd w:val="clear" w:color="auto" w:fill="FFFFFF"/>
        <w:spacing w:line="360" w:lineRule="auto"/>
        <w:ind w:firstLine="709"/>
        <w:jc w:val="both"/>
        <w:rPr>
          <w:b/>
          <w:sz w:val="28"/>
          <w:szCs w:val="28"/>
        </w:rPr>
      </w:pPr>
    </w:p>
    <w:p w:rsidR="00310DA8" w:rsidRPr="00121494" w:rsidRDefault="00310DA8" w:rsidP="00235B94">
      <w:pPr>
        <w:shd w:val="clear" w:color="auto" w:fill="FFFFFF"/>
        <w:spacing w:line="360" w:lineRule="auto"/>
        <w:ind w:firstLine="709"/>
        <w:jc w:val="both"/>
        <w:rPr>
          <w:sz w:val="28"/>
          <w:szCs w:val="28"/>
        </w:rPr>
      </w:pPr>
      <w:r w:rsidRPr="00121494">
        <w:rPr>
          <w:sz w:val="28"/>
          <w:szCs w:val="28"/>
        </w:rPr>
        <w:t>С момента появления человека на земле он постоянно соприкасается с окружающим миром и осваивает его. Веками создаются и развиваются трудовые навыки, которые приобретают особенно важное значение в эпоху земледелия. Именно тогда «ритм жизни оказался еще в большей зависимости от чередования времен года и производственных циклов, урожай - в прямой зависимости от капризов природы, от воздействия природных стихий».</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 xml:space="preserve">От способности земледельца предугадать погоду, чтобы вовремя посеять, сохранить и убрать урожай, зависела не только его жизнь, но и жизнь всего его рода. Поэтому исследователи считают, что годовой цикл изначально сложился на </w:t>
      </w:r>
      <w:r w:rsidRPr="00121494">
        <w:rPr>
          <w:b/>
          <w:i/>
          <w:sz w:val="28"/>
          <w:szCs w:val="28"/>
        </w:rPr>
        <w:t>приметах погоды</w:t>
      </w:r>
      <w:r w:rsidRPr="00121494">
        <w:rPr>
          <w:sz w:val="28"/>
          <w:szCs w:val="28"/>
        </w:rPr>
        <w:t>. Сохранилось большое количество примет в виде пословиц, поговорок и присловий, а также прямых указаний на сроки различных земледельческих занятий. Некоторые приметы являются общими для всех областей России. Другие, а их большинство, отражают лишь местные климатические особенности.</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 xml:space="preserve">Второй еще менее надежный способ узнавания погоды и видов на урожай - </w:t>
      </w:r>
      <w:r w:rsidRPr="00121494">
        <w:rPr>
          <w:b/>
          <w:i/>
          <w:sz w:val="28"/>
          <w:szCs w:val="28"/>
        </w:rPr>
        <w:t>гадание</w:t>
      </w:r>
      <w:r w:rsidRPr="00121494">
        <w:rPr>
          <w:sz w:val="28"/>
          <w:szCs w:val="28"/>
        </w:rPr>
        <w:t>. Хотя, в отличие от примет, гадания основаны исключительно на суевериях - и в них «есть некий известный психологический эффект: благоприятное гадание повышает... психическую энергию, уверенность в себе, уверенность в успехе, а неблагоприятное, напротив, может подействовать на психику угнетающе; потому можно считать, что благоприятное гадание помогает желаемому «сбыться».</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Но человек не ограничивался лишь созерцанием мира природы и предугадыванием в нем определенных процессов, оказывающих положительное или отрицательное влияние на земную жизнь. Он издавна стремился активно воздействовать на природу, в том числе и посредством многочисленных магических ритуалов.</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Эти обряды должны были повторяться из года в год без каких-либо изменений в словах, мелодии и телодвижениях. Только при этом условии окружающий мир оставался бы неизменен, а, следовательно, и урожай - не хуже прошлогоднего.</w:t>
      </w:r>
    </w:p>
    <w:p w:rsidR="00235B94" w:rsidRPr="00121494" w:rsidRDefault="00310DA8" w:rsidP="00235B94">
      <w:pPr>
        <w:shd w:val="clear" w:color="auto" w:fill="FFFFFF"/>
        <w:spacing w:line="360" w:lineRule="auto"/>
        <w:ind w:firstLine="709"/>
        <w:jc w:val="both"/>
        <w:rPr>
          <w:sz w:val="28"/>
          <w:szCs w:val="28"/>
        </w:rPr>
      </w:pPr>
      <w:r w:rsidRPr="00121494">
        <w:rPr>
          <w:sz w:val="28"/>
          <w:szCs w:val="28"/>
        </w:rPr>
        <w:t xml:space="preserve">Тысячелетиями складывался </w:t>
      </w:r>
      <w:r w:rsidRPr="00121494">
        <w:rPr>
          <w:b/>
          <w:i/>
          <w:sz w:val="28"/>
          <w:szCs w:val="28"/>
        </w:rPr>
        <w:t>народный земледельческий календарь</w:t>
      </w:r>
      <w:r w:rsidRPr="00121494">
        <w:rPr>
          <w:sz w:val="28"/>
          <w:szCs w:val="28"/>
        </w:rPr>
        <w:t>, в котором нашли свое отражение практический опыт хлебопашца, его метеорологические и астрономические наблюдения, а также и суеверные обычаи, возникшие вследствие своеобразного понимания им причинно-следственных связей в явлениях природы'. В календаре отмечались сроки начала и конца работ в поле и в доме, выделялись дни обязательных культовых ритуалов.</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w:t>
      </w:r>
      <w:r w:rsidRPr="00121494">
        <w:rPr>
          <w:i/>
          <w:sz w:val="28"/>
          <w:szCs w:val="28"/>
        </w:rPr>
        <w:t>Пища и потомство</w:t>
      </w:r>
      <w:r w:rsidRPr="00121494">
        <w:rPr>
          <w:sz w:val="28"/>
          <w:szCs w:val="28"/>
        </w:rPr>
        <w:t xml:space="preserve">,- писал знаменитый английский этнограф Дж. Фрэзер,- </w:t>
      </w:r>
      <w:r w:rsidRPr="00121494">
        <w:rPr>
          <w:i/>
          <w:sz w:val="28"/>
          <w:szCs w:val="28"/>
        </w:rPr>
        <w:t>вот чем люди стремились обеспечить себя, совершая магические обряды, призванные регулировать времена года и управлять ими</w:t>
      </w:r>
      <w:r w:rsidRPr="00121494">
        <w:rPr>
          <w:sz w:val="28"/>
          <w:szCs w:val="28"/>
        </w:rPr>
        <w:t>». Главную цель земледельца - прокормить семью - проще было достичь при большом числе домочадцев-помощников. Вот почему в русской деревне на протяжении долгого времени преобладала большая семья, в которой, по мере своих сил, трудились все, от мала до велика. Основная же тяжесть крестьянской работы ложилась на плечи хозяина и его старших сыновей. От благополучия отдельной семьи зависела в конечном счете жизнь всей крестьянской общины. Поэтому в земледельческих обычаях и праздниках в течение всего годового цикла столь важны семейно-брачные мотивы.</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 xml:space="preserve">Особое место в жизни земледельца занимает </w:t>
      </w:r>
      <w:r w:rsidRPr="00121494">
        <w:rPr>
          <w:b/>
          <w:i/>
          <w:sz w:val="28"/>
          <w:szCs w:val="28"/>
        </w:rPr>
        <w:t>солнце</w:t>
      </w:r>
      <w:r w:rsidRPr="00121494">
        <w:rPr>
          <w:sz w:val="28"/>
          <w:szCs w:val="28"/>
        </w:rPr>
        <w:t>. «</w:t>
      </w:r>
      <w:r w:rsidRPr="00121494">
        <w:rPr>
          <w:i/>
          <w:sz w:val="28"/>
          <w:szCs w:val="28"/>
        </w:rPr>
        <w:t>Солнце</w:t>
      </w:r>
      <w:r w:rsidRPr="00121494">
        <w:rPr>
          <w:sz w:val="28"/>
          <w:szCs w:val="28"/>
        </w:rPr>
        <w:t>,- указывал А. В. Луначарский,</w:t>
      </w:r>
      <w:r w:rsidR="00235B94" w:rsidRPr="00121494">
        <w:rPr>
          <w:sz w:val="28"/>
          <w:szCs w:val="28"/>
        </w:rPr>
        <w:t xml:space="preserve"> </w:t>
      </w:r>
      <w:r w:rsidRPr="00121494">
        <w:rPr>
          <w:i/>
          <w:sz w:val="28"/>
          <w:szCs w:val="28"/>
        </w:rPr>
        <w:t>это бог, который дает и тепло, и свет, и пищу, который каждые сутки ведет борьбу с ночью и, кроме того, каждый год ведет борьбу с зимой. Зима лишает его лучей, лишает оплодотворяющей силы. Стало быть, в течение зимы бог побежден, бог страдает. Зимою происходит схождение солнца под землю, в подземное царство, смерть солнца, а весною происходит возрождение. Каждый год весною солнце воскресает, бог возвращается в лучезарном сиянии. Однако этого бога нельзя. Мыслить как всемогущего бога. Нет, он не всемогущий, он борется с тьмою и холодом, и то он, то враг побеждает. Можно плакать, когда он побежден, и радоваться, когда он победил</w:t>
      </w:r>
      <w:r w:rsidRPr="00121494">
        <w:rPr>
          <w:sz w:val="28"/>
          <w:szCs w:val="28"/>
        </w:rPr>
        <w:t>». Поэтому в народном календаре большую роль играли четыре астрономические даты, связанные с фазами движения земли вокруг солнца: зимнее и летнее солнцестояние, весеннее и осеннее равноденствие. Зимнее солнцестояние (25 декабря) отмечалось как «поворот» солнца на лето, как день, после которого дневное время начинает постепенно, но неизбежно прибывать, а ночь укорачиваться. 25 декабря - праздник возрождения солнца, начало борьбы тепла и холода, света и тьмы. В летнее солнцестояние (22 июня) солнце достигает высшей точки на небе. Самый длинный день и самая короткая ночь - время наиболее бурного цветения всей растительности. После летнего солнцестояния солнце начинает клониться к земле, день, за днем уступая силам тьмы. Даты весеннего и осеннего равноденствия (21 марта и 23 сентября) знаменовали собою приход весны и осени.</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Все основные циклы крестьянских обычаев и праздников, приурочиваемые к четырем моментам солнечного года, принято делить на зимние, весенние, летние и осенние. Конечно, эта классификация в известной степени условна. Например, обычно незаметен переход весны в лето. Кроме того, время прихода весны в разные климатические зоны неодинаково. Встреча весны растянута в народном календаре от самого начала марта (на юге) и до конца марта - начала апреля (на севере и в Сибири). И так же растянуты сроки проведения основных крестьянских работ - вспашки полей, первого выгона скота, сева, сенокоса, сбора урожая. Наконец, в ряде случаев сами праздники отмечаются как бы в межсезонье. Так, масленица по времени - праздник зимний, а по содержанию - весенний.</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 xml:space="preserve">Календарные обряды могли быть приурочены к началу каких-либо земледельческих работ или как самостоятельные празднества растягивались в ряде случаев на несколько дней. </w:t>
      </w:r>
      <w:r w:rsidRPr="00121494">
        <w:rPr>
          <w:b/>
          <w:i/>
          <w:sz w:val="28"/>
          <w:szCs w:val="28"/>
        </w:rPr>
        <w:t>Зимние святки</w:t>
      </w:r>
      <w:r w:rsidRPr="00121494">
        <w:rPr>
          <w:sz w:val="28"/>
          <w:szCs w:val="28"/>
        </w:rPr>
        <w:t xml:space="preserve"> праздновались в течение двух недель (с 25 декабря по 6 января), неделю отмечались масленица (обычно вторая половина февраля - первая половина марта) и семик «зеленые святки» (чаще всего в июне).</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До сих пор рассматривалась дохристианская основа народного календаря. Но в нем нашла свое отражение и многовековая борьба христианства с язычеством. Православная церковь действовала не только строгими запретами и наказаниями приверженцев дедовских обычаев. Она стремилась преобразовать языческую сущность празднеств, вводя церковный месяцеслов или святцы (в которых в календарном порядке были расположены дни поминовения христианских святых или события из истории церкви), совпадающие с датами основных языческих праздников. Но в этой борьбе победила не церковь, а традиционное дохристианское мировоззрение. Отвергнув отвлеченность христианского учения, крестьянство создало свое «бытовое православие». И библейские святые и библейские события получили в нем характерную для крестьянского мировосприятия конкретность. Образы христианских святых взяли на себя функции божеств плодородия, помощников в труде земледельца. Даже их имена подвергались в народе бытовому переосмыслению. К ним прикреплялись различные прозвища, отражающие многолетние наблюдения за состоянием погоды в эти дни, особенности сезонного труда. Так, 1 марта - день мученицы Евдокии имел несколько прозвищ: Авдотья Весновка, Авдотья (Евдокия) Плющиха (снег «плющит»), Евдокия Замочи Подол или Авдотья Подмочи Порог (снег начинает таять), Авдотья Каплюж-ница (начало капели). 8 мая - день апостола Иоанна Богослова имел название Иван Пшеничник ( с этого дня сеяли пшеницу).</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Таким образом в устной традиции возникли производственно-бытовые «святцы» (преобразованный народный календарь), в которых причудливо смешались языческие и христианские элементы. Церковный месяцеслов значительно увеличил число праздничных дат, ввел два типа празднеств: стабильные, или «непереходящие» и нестабильные, или «переходящие». Первые строго прикреплены к определенным числам месяца, вторые из года в год меняют свое место в календаре. Все «переходящие» праздники приходятся главным образом на весну - начало лета и связаны с пасхой, день празднования которой вычисляется по восточному лунному календарю.</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В результате наложения церковного календаря на годовой цикл дохристианских праздников, некоторые из них утратили свое прежнее название, сохранив при этом свой исконный смысл. Например, целый ряд обычаев, приуроченных к великому посту,- «</w:t>
      </w:r>
      <w:r w:rsidRPr="00121494">
        <w:rPr>
          <w:b/>
          <w:i/>
          <w:sz w:val="28"/>
          <w:szCs w:val="28"/>
        </w:rPr>
        <w:t>средокрестье»</w:t>
      </w:r>
      <w:r w:rsidRPr="00121494">
        <w:rPr>
          <w:sz w:val="28"/>
          <w:szCs w:val="28"/>
        </w:rPr>
        <w:t>, «</w:t>
      </w:r>
      <w:r w:rsidRPr="00121494">
        <w:rPr>
          <w:b/>
          <w:i/>
          <w:sz w:val="28"/>
          <w:szCs w:val="28"/>
        </w:rPr>
        <w:t>вербное воскресенье</w:t>
      </w:r>
      <w:r w:rsidRPr="00121494">
        <w:rPr>
          <w:sz w:val="28"/>
          <w:szCs w:val="28"/>
        </w:rPr>
        <w:t>», «</w:t>
      </w:r>
      <w:r w:rsidRPr="00121494">
        <w:rPr>
          <w:b/>
          <w:i/>
          <w:sz w:val="28"/>
          <w:szCs w:val="28"/>
        </w:rPr>
        <w:t>чистый четверг</w:t>
      </w:r>
      <w:r w:rsidRPr="00121494">
        <w:rPr>
          <w:sz w:val="28"/>
          <w:szCs w:val="28"/>
        </w:rPr>
        <w:t xml:space="preserve">», </w:t>
      </w:r>
      <w:r w:rsidRPr="00121494">
        <w:rPr>
          <w:b/>
          <w:i/>
          <w:sz w:val="28"/>
          <w:szCs w:val="28"/>
        </w:rPr>
        <w:t>пасхальная обрядность</w:t>
      </w:r>
      <w:r w:rsidRPr="00121494">
        <w:rPr>
          <w:sz w:val="28"/>
          <w:szCs w:val="28"/>
        </w:rPr>
        <w:t>. Другие праздники несмотря ни на что сохранили свое прежнее название (масленица, семик). Православие также вытеснило из народной памяти всю языческую мифологию, заменив имена языческих богов именами христианских святых. Церкви удалось ввести в народные календарные обряды христианскую символику. К «древним приемам магического воздействия и предметам, которым приписывалась особая сила, присоединились заимствованные из церковного культа (молитвенные формулы, крест, просфоры, «святая» вода и прочее)»</w:t>
      </w:r>
      <w:r w:rsidRPr="00121494">
        <w:rPr>
          <w:sz w:val="28"/>
          <w:szCs w:val="28"/>
          <w:vertAlign w:val="superscript"/>
        </w:rPr>
        <w:t>1</w:t>
      </w:r>
      <w:r w:rsidRPr="00121494">
        <w:rPr>
          <w:sz w:val="28"/>
          <w:szCs w:val="28"/>
        </w:rPr>
        <w:t>. В народный календарь вошли и отдельные христианские обряды, например купание в проруби на крещение.</w:t>
      </w:r>
    </w:p>
    <w:p w:rsidR="00310DA8" w:rsidRPr="00121494" w:rsidRDefault="00310DA8" w:rsidP="00235B94">
      <w:pPr>
        <w:shd w:val="clear" w:color="auto" w:fill="FFFFFF"/>
        <w:spacing w:line="360" w:lineRule="auto"/>
        <w:ind w:firstLine="709"/>
        <w:jc w:val="both"/>
        <w:rPr>
          <w:sz w:val="28"/>
          <w:szCs w:val="28"/>
        </w:rPr>
      </w:pPr>
      <w:r w:rsidRPr="00121494">
        <w:rPr>
          <w:sz w:val="28"/>
          <w:szCs w:val="28"/>
        </w:rPr>
        <w:t xml:space="preserve">Судьба календарных праздников и обрядов была различной. </w:t>
      </w:r>
      <w:r w:rsidRPr="00121494">
        <w:rPr>
          <w:b/>
          <w:i/>
          <w:sz w:val="28"/>
          <w:szCs w:val="28"/>
        </w:rPr>
        <w:t>Святочные</w:t>
      </w:r>
      <w:r w:rsidRPr="00121494">
        <w:rPr>
          <w:sz w:val="28"/>
          <w:szCs w:val="28"/>
        </w:rPr>
        <w:t xml:space="preserve">, </w:t>
      </w:r>
      <w:r w:rsidRPr="00121494">
        <w:rPr>
          <w:b/>
          <w:i/>
          <w:sz w:val="28"/>
          <w:szCs w:val="28"/>
        </w:rPr>
        <w:t>масленичные обряды</w:t>
      </w:r>
      <w:r w:rsidRPr="00121494">
        <w:rPr>
          <w:sz w:val="28"/>
          <w:szCs w:val="28"/>
        </w:rPr>
        <w:t xml:space="preserve"> уже в середине </w:t>
      </w:r>
      <w:r w:rsidRPr="00121494">
        <w:rPr>
          <w:sz w:val="28"/>
          <w:szCs w:val="28"/>
          <w:lang w:val="en-US"/>
        </w:rPr>
        <w:t>XIX</w:t>
      </w:r>
      <w:r w:rsidRPr="00121494">
        <w:rPr>
          <w:sz w:val="28"/>
          <w:szCs w:val="28"/>
        </w:rPr>
        <w:t xml:space="preserve"> века принимают характер своеобразного народного гулянья с песнями, играми, плясками, в котором участвуют все сельские жители, независимо от возраста и имущественного положения, но главная роль принадлежит молодежи. Обряды, сопровождавшие конкретные трудовые процессы (сев, сбор урожая), вплоть до 20-х годов </w:t>
      </w:r>
      <w:r w:rsidRPr="00121494">
        <w:rPr>
          <w:sz w:val="28"/>
          <w:szCs w:val="28"/>
          <w:lang w:val="en-US"/>
        </w:rPr>
        <w:t>XX</w:t>
      </w:r>
      <w:r w:rsidRPr="00121494">
        <w:rPr>
          <w:sz w:val="28"/>
          <w:szCs w:val="28"/>
        </w:rPr>
        <w:t xml:space="preserve"> века сохранили свой религиозно-магический смысл. Понимая важность трудовых обрядов в жизни крестьянства, духовенство освещает их своим участием. Так, перед самым севом священники окропляли святой водой поля, семена, женщины катали по полю тучного священника или дьякона, считая, что от этого посев будет тучным и спорым.</w:t>
      </w:r>
    </w:p>
    <w:p w:rsidR="00310DA8" w:rsidRPr="00121494" w:rsidRDefault="00310DA8" w:rsidP="00235B94">
      <w:pPr>
        <w:shd w:val="clear" w:color="auto" w:fill="FFFFFF"/>
        <w:tabs>
          <w:tab w:val="left" w:pos="180"/>
        </w:tabs>
        <w:spacing w:line="360" w:lineRule="auto"/>
        <w:ind w:firstLine="709"/>
        <w:jc w:val="both"/>
        <w:rPr>
          <w:sz w:val="28"/>
          <w:szCs w:val="28"/>
        </w:rPr>
      </w:pPr>
      <w:r w:rsidRPr="00121494">
        <w:rPr>
          <w:sz w:val="28"/>
          <w:szCs w:val="28"/>
        </w:rPr>
        <w:t xml:space="preserve">При помощи </w:t>
      </w:r>
      <w:r w:rsidRPr="00121494">
        <w:rPr>
          <w:b/>
          <w:i/>
          <w:sz w:val="28"/>
          <w:szCs w:val="28"/>
        </w:rPr>
        <w:t>заклинаний</w:t>
      </w:r>
      <w:r w:rsidRPr="00121494">
        <w:rPr>
          <w:sz w:val="28"/>
          <w:szCs w:val="28"/>
        </w:rPr>
        <w:t xml:space="preserve"> - одного из древнейших фольклорных жанров</w:t>
      </w:r>
      <w:r w:rsidR="00235B94" w:rsidRPr="00121494">
        <w:rPr>
          <w:sz w:val="28"/>
          <w:szCs w:val="28"/>
        </w:rPr>
        <w:t xml:space="preserve"> </w:t>
      </w:r>
      <w:r w:rsidRPr="00121494">
        <w:rPr>
          <w:sz w:val="28"/>
          <w:szCs w:val="28"/>
        </w:rPr>
        <w:t>люди стремились заручиться поддержкой сверхъестественных сил природы (весны, мороза), коляды или масленицы, а в более позднее время бога. Подобная чисто практическая суть песен оказала влияние на их поэтику. Они обычно невелики по объему (10</w:t>
      </w:r>
      <w:r w:rsidR="00235B94" w:rsidRPr="00121494">
        <w:rPr>
          <w:sz w:val="28"/>
          <w:szCs w:val="28"/>
        </w:rPr>
        <w:t xml:space="preserve"> </w:t>
      </w:r>
      <w:r w:rsidRPr="00121494">
        <w:rPr>
          <w:sz w:val="28"/>
          <w:szCs w:val="28"/>
        </w:rPr>
        <w:t>15 строк), несложны по напеву и просты в средствах поэтической выразительности</w:t>
      </w:r>
      <w:r w:rsidRPr="00121494">
        <w:rPr>
          <w:sz w:val="28"/>
          <w:szCs w:val="28"/>
          <w:vertAlign w:val="superscript"/>
        </w:rPr>
        <w:t>2</w:t>
      </w:r>
      <w:r w:rsidRPr="00121494">
        <w:rPr>
          <w:sz w:val="28"/>
          <w:szCs w:val="28"/>
        </w:rPr>
        <w:t>. Заклинания обращены (чаще в императивной форме, реже в форме просьбы или мольбы) к олицетворенному образу</w:t>
      </w:r>
      <w:r w:rsidR="00235B94" w:rsidRPr="00121494">
        <w:rPr>
          <w:sz w:val="28"/>
          <w:szCs w:val="28"/>
        </w:rPr>
        <w:t xml:space="preserve"> </w:t>
      </w:r>
      <w:r w:rsidRPr="00121494">
        <w:rPr>
          <w:sz w:val="28"/>
          <w:szCs w:val="28"/>
        </w:rPr>
        <w:t>коляде, масленице, весне - и перечисляют желаемое. Основная композиционная форма заклинаний - монолог, в некоторых веснянках встречается форма диалога: хор как бы обменивается репликами с весной. Из всего богатого арсенала поэтических средств песенного фольклора в заклинаниях используется лишь метафора в виде олицетворения и гипербола при описании желаемого («из колоса - осмина, из полузерна - пирог»). Часто встречаются в этих песнях уменьшительно-ласкательные суффиксы при обращении к природным явлениям, хлебу, животным, что лишний раз подчеркивает единение человека с природой, его любовь к ней.</w:t>
      </w:r>
    </w:p>
    <w:p w:rsidR="00310DA8" w:rsidRPr="00121494" w:rsidRDefault="00310DA8" w:rsidP="00235B94">
      <w:pPr>
        <w:shd w:val="clear" w:color="auto" w:fill="FFFFFF"/>
        <w:tabs>
          <w:tab w:val="left" w:pos="180"/>
        </w:tabs>
        <w:spacing w:line="360" w:lineRule="auto"/>
        <w:ind w:firstLine="709"/>
        <w:jc w:val="both"/>
        <w:rPr>
          <w:sz w:val="28"/>
          <w:szCs w:val="28"/>
        </w:rPr>
      </w:pPr>
      <w:r w:rsidRPr="00121494">
        <w:rPr>
          <w:sz w:val="28"/>
          <w:szCs w:val="28"/>
        </w:rPr>
        <w:t>«Чисто» заклинательных песен в русском календарном фольклоре немного (подблюдные песни, веснянки, некоторые масленичные и жнивные песни). Чаще элементы заклинания выступают в песнях в единстве с другими поэтическими мотивами.</w:t>
      </w:r>
    </w:p>
    <w:p w:rsidR="00310DA8" w:rsidRPr="00121494" w:rsidRDefault="00310DA8" w:rsidP="00235B94">
      <w:pPr>
        <w:shd w:val="clear" w:color="auto" w:fill="FFFFFF"/>
        <w:tabs>
          <w:tab w:val="left" w:pos="180"/>
        </w:tabs>
        <w:spacing w:line="360" w:lineRule="auto"/>
        <w:ind w:firstLine="709"/>
        <w:jc w:val="both"/>
        <w:rPr>
          <w:sz w:val="28"/>
          <w:szCs w:val="28"/>
        </w:rPr>
      </w:pPr>
      <w:r w:rsidRPr="00121494">
        <w:rPr>
          <w:sz w:val="28"/>
          <w:szCs w:val="28"/>
        </w:rPr>
        <w:t xml:space="preserve">С заклинаниями генетически связаны </w:t>
      </w:r>
      <w:r w:rsidRPr="00121494">
        <w:rPr>
          <w:b/>
          <w:i/>
          <w:sz w:val="28"/>
          <w:szCs w:val="28"/>
        </w:rPr>
        <w:t>величальные песни</w:t>
      </w:r>
      <w:r w:rsidRPr="00121494">
        <w:rPr>
          <w:sz w:val="28"/>
          <w:szCs w:val="28"/>
        </w:rPr>
        <w:t>, исполняемые при обходах дворов зимой (колядки, овсени и виноградия) или весной - летом (вьюнишные, егорьевские песни). Они также призывали в дом богатый урожай, счастье, здоровье и благополучие, но в них, в отличие от заклинаний, и исполнителей и слушателей привлекала красота слова и мелодии. Главный персонаж величальных песен - человек, которого славят и которому высказывают разные пожелания: любой, самый бедный крестьянин, становился «князем», «красным солнышком», дом его превращался в «терем», «дворец», так же идеализировалась и его семья. Две основные части величальных песен - величание и пожелание - используют наиболее яркие и красочные, во всем русском фольклоре, художественные средства: различные символы богатства и счастья, украшающие эпитеты, чуть ли не все виды метафор и гиперболы.</w:t>
      </w:r>
    </w:p>
    <w:p w:rsidR="00235B94" w:rsidRPr="00121494" w:rsidRDefault="00310DA8" w:rsidP="00235B94">
      <w:pPr>
        <w:shd w:val="clear" w:color="auto" w:fill="FFFFFF"/>
        <w:tabs>
          <w:tab w:val="left" w:pos="180"/>
        </w:tabs>
        <w:spacing w:line="360" w:lineRule="auto"/>
        <w:ind w:firstLine="709"/>
        <w:jc w:val="both"/>
        <w:rPr>
          <w:sz w:val="28"/>
          <w:szCs w:val="28"/>
        </w:rPr>
      </w:pPr>
      <w:r w:rsidRPr="00121494">
        <w:rPr>
          <w:sz w:val="28"/>
          <w:szCs w:val="28"/>
        </w:rPr>
        <w:t>Величальным песням присущ характер описаний, но в народном календаре существовал и особый тип песен-описаний, которые «</w:t>
      </w:r>
      <w:r w:rsidRPr="00121494">
        <w:rPr>
          <w:i/>
          <w:sz w:val="28"/>
          <w:szCs w:val="28"/>
        </w:rPr>
        <w:t>были приурочены к определенным моментам обряда, как бы комментировали их и в то же время организовывали все обрядовое действо, скрепляли отдельные его части, указывали их последовательность</w:t>
      </w:r>
      <w:r w:rsidRPr="00121494">
        <w:rPr>
          <w:sz w:val="28"/>
          <w:szCs w:val="28"/>
        </w:rPr>
        <w:t>». Считается, что песни-описания - наиболее поздний тип обрядовой поэзии. Об этом свидетельствует и большое сходство их поэтики с поэтикой необрядовых лирических песен.</w:t>
      </w:r>
    </w:p>
    <w:p w:rsidR="00310DA8" w:rsidRPr="00121494" w:rsidRDefault="00310DA8" w:rsidP="00235B94">
      <w:pPr>
        <w:shd w:val="clear" w:color="auto" w:fill="FFFFFF"/>
        <w:spacing w:line="360" w:lineRule="auto"/>
        <w:ind w:firstLine="709"/>
        <w:jc w:val="both"/>
        <w:rPr>
          <w:sz w:val="28"/>
          <w:szCs w:val="28"/>
        </w:rPr>
      </w:pPr>
    </w:p>
    <w:p w:rsidR="00F21960" w:rsidRPr="00121494" w:rsidRDefault="00121494" w:rsidP="00235B94">
      <w:pPr>
        <w:shd w:val="clear" w:color="auto" w:fill="FFFFFF"/>
        <w:spacing w:line="360" w:lineRule="auto"/>
        <w:ind w:firstLine="709"/>
        <w:jc w:val="both"/>
        <w:rPr>
          <w:b/>
          <w:sz w:val="28"/>
          <w:szCs w:val="28"/>
        </w:rPr>
      </w:pPr>
      <w:r>
        <w:rPr>
          <w:sz w:val="28"/>
          <w:szCs w:val="28"/>
        </w:rPr>
        <w:br w:type="page"/>
      </w:r>
      <w:r w:rsidR="00F21960" w:rsidRPr="00121494">
        <w:rPr>
          <w:b/>
          <w:sz w:val="28"/>
          <w:szCs w:val="28"/>
        </w:rPr>
        <w:t>Литература</w:t>
      </w:r>
    </w:p>
    <w:p w:rsidR="00F21960" w:rsidRPr="00121494" w:rsidRDefault="00F21960" w:rsidP="00235B94">
      <w:pPr>
        <w:shd w:val="clear" w:color="auto" w:fill="FFFFFF"/>
        <w:spacing w:line="360" w:lineRule="auto"/>
        <w:ind w:firstLine="709"/>
        <w:jc w:val="both"/>
        <w:rPr>
          <w:sz w:val="28"/>
          <w:szCs w:val="28"/>
        </w:rPr>
      </w:pPr>
    </w:p>
    <w:p w:rsidR="00F21960" w:rsidRPr="00121494" w:rsidRDefault="00F21960" w:rsidP="00121494">
      <w:pPr>
        <w:numPr>
          <w:ilvl w:val="0"/>
          <w:numId w:val="2"/>
        </w:numPr>
        <w:shd w:val="clear" w:color="auto" w:fill="FFFFFF"/>
        <w:spacing w:line="360" w:lineRule="auto"/>
        <w:ind w:left="0" w:firstLine="0"/>
        <w:rPr>
          <w:sz w:val="28"/>
          <w:szCs w:val="28"/>
        </w:rPr>
      </w:pPr>
      <w:r w:rsidRPr="00121494">
        <w:rPr>
          <w:sz w:val="28"/>
          <w:szCs w:val="28"/>
        </w:rPr>
        <w:t>Большая советская энциклопедия.</w:t>
      </w:r>
      <w:r w:rsidR="00EF3DC7" w:rsidRPr="00121494">
        <w:rPr>
          <w:sz w:val="28"/>
          <w:szCs w:val="28"/>
        </w:rPr>
        <w:t xml:space="preserve"> Т. 17. – М. 1974</w:t>
      </w:r>
    </w:p>
    <w:p w:rsidR="00EF3DC7" w:rsidRPr="00121494" w:rsidRDefault="00EF3DC7" w:rsidP="00121494">
      <w:pPr>
        <w:numPr>
          <w:ilvl w:val="0"/>
          <w:numId w:val="2"/>
        </w:numPr>
        <w:shd w:val="clear" w:color="auto" w:fill="FFFFFF"/>
        <w:spacing w:line="360" w:lineRule="auto"/>
        <w:ind w:left="0" w:firstLine="0"/>
        <w:rPr>
          <w:sz w:val="28"/>
          <w:szCs w:val="28"/>
        </w:rPr>
      </w:pPr>
      <w:r w:rsidRPr="00121494">
        <w:rPr>
          <w:sz w:val="28"/>
          <w:szCs w:val="28"/>
        </w:rPr>
        <w:t>Большая российская энциклопедия. Т.1. – М. 2004.</w:t>
      </w:r>
    </w:p>
    <w:p w:rsidR="00F21960" w:rsidRPr="00121494" w:rsidRDefault="00F21960" w:rsidP="00121494">
      <w:pPr>
        <w:numPr>
          <w:ilvl w:val="0"/>
          <w:numId w:val="2"/>
        </w:numPr>
        <w:shd w:val="clear" w:color="auto" w:fill="FFFFFF"/>
        <w:spacing w:line="360" w:lineRule="auto"/>
        <w:ind w:left="0" w:firstLine="0"/>
        <w:rPr>
          <w:sz w:val="28"/>
          <w:szCs w:val="28"/>
        </w:rPr>
      </w:pPr>
      <w:r w:rsidRPr="00121494">
        <w:rPr>
          <w:sz w:val="28"/>
          <w:szCs w:val="28"/>
        </w:rPr>
        <w:t>Круглый год. М. «Правда</w:t>
      </w:r>
      <w:r w:rsidR="00EF3DC7" w:rsidRPr="00121494">
        <w:rPr>
          <w:sz w:val="28"/>
          <w:szCs w:val="28"/>
        </w:rPr>
        <w:t>»</w:t>
      </w:r>
      <w:r w:rsidRPr="00121494">
        <w:rPr>
          <w:sz w:val="28"/>
          <w:szCs w:val="28"/>
        </w:rPr>
        <w:t>, 1991</w:t>
      </w:r>
    </w:p>
    <w:p w:rsidR="00EF3DC7" w:rsidRPr="00121494" w:rsidRDefault="00EF3DC7" w:rsidP="00121494">
      <w:pPr>
        <w:numPr>
          <w:ilvl w:val="0"/>
          <w:numId w:val="2"/>
        </w:numPr>
        <w:shd w:val="clear" w:color="auto" w:fill="FFFFFF"/>
        <w:spacing w:line="360" w:lineRule="auto"/>
        <w:ind w:left="0" w:firstLine="0"/>
        <w:rPr>
          <w:sz w:val="28"/>
          <w:szCs w:val="28"/>
        </w:rPr>
      </w:pPr>
      <w:r w:rsidRPr="00121494">
        <w:rPr>
          <w:sz w:val="28"/>
          <w:szCs w:val="28"/>
        </w:rPr>
        <w:t>Обрядовая поэзия. М. «Современник», 1989.</w:t>
      </w:r>
    </w:p>
    <w:p w:rsidR="00F21960" w:rsidRPr="00121494" w:rsidRDefault="00EF3DC7" w:rsidP="00121494">
      <w:pPr>
        <w:numPr>
          <w:ilvl w:val="0"/>
          <w:numId w:val="2"/>
        </w:numPr>
        <w:shd w:val="clear" w:color="auto" w:fill="FFFFFF"/>
        <w:spacing w:line="360" w:lineRule="auto"/>
        <w:ind w:left="0" w:firstLine="0"/>
        <w:rPr>
          <w:sz w:val="28"/>
          <w:szCs w:val="28"/>
        </w:rPr>
      </w:pPr>
      <w:r w:rsidRPr="00121494">
        <w:rPr>
          <w:sz w:val="28"/>
          <w:szCs w:val="28"/>
        </w:rPr>
        <w:t>Русское народное поэтическое творчество. М., 1978.</w:t>
      </w:r>
      <w:bookmarkStart w:id="0" w:name="_GoBack"/>
      <w:bookmarkEnd w:id="0"/>
    </w:p>
    <w:sectPr w:rsidR="00F21960" w:rsidRPr="00121494" w:rsidSect="00235B94">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FD2" w:rsidRDefault="004C1FD2">
      <w:r>
        <w:separator/>
      </w:r>
    </w:p>
  </w:endnote>
  <w:endnote w:type="continuationSeparator" w:id="0">
    <w:p w:rsidR="004C1FD2" w:rsidRDefault="004C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FD2" w:rsidRDefault="004C1FD2">
      <w:r>
        <w:separator/>
      </w:r>
    </w:p>
  </w:footnote>
  <w:footnote w:type="continuationSeparator" w:id="0">
    <w:p w:rsidR="004C1FD2" w:rsidRDefault="004C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48A" w:rsidRDefault="00C44DF9" w:rsidP="00121494">
    <w:pPr>
      <w:pStyle w:val="a3"/>
      <w:jc w:val="center"/>
    </w:pPr>
    <w:r>
      <w:rPr>
        <w:rStyle w:val="a7"/>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614C"/>
    <w:multiLevelType w:val="hybridMultilevel"/>
    <w:tmpl w:val="194491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B066E1"/>
    <w:multiLevelType w:val="hybridMultilevel"/>
    <w:tmpl w:val="6E5C28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5E00AC"/>
    <w:multiLevelType w:val="hybridMultilevel"/>
    <w:tmpl w:val="C046F158"/>
    <w:lvl w:ilvl="0" w:tplc="7BA6EF24">
      <w:start w:val="1"/>
      <w:numFmt w:val="decimal"/>
      <w:lvlText w:val="1.%1"/>
      <w:lvlJc w:val="left"/>
      <w:pPr>
        <w:tabs>
          <w:tab w:val="num" w:pos="1560"/>
        </w:tabs>
        <w:ind w:left="1560" w:hanging="360"/>
      </w:pPr>
      <w:rPr>
        <w:rFonts w:cs="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CB3"/>
    <w:rsid w:val="000E68CF"/>
    <w:rsid w:val="001030E1"/>
    <w:rsid w:val="00121494"/>
    <w:rsid w:val="00141DB7"/>
    <w:rsid w:val="001D3049"/>
    <w:rsid w:val="001E0CB3"/>
    <w:rsid w:val="00235B94"/>
    <w:rsid w:val="00240956"/>
    <w:rsid w:val="002E12AF"/>
    <w:rsid w:val="002E4DCC"/>
    <w:rsid w:val="00310DA8"/>
    <w:rsid w:val="0039398B"/>
    <w:rsid w:val="00402548"/>
    <w:rsid w:val="004A668D"/>
    <w:rsid w:val="004C1FD2"/>
    <w:rsid w:val="004F28BA"/>
    <w:rsid w:val="006C03D5"/>
    <w:rsid w:val="007B59FB"/>
    <w:rsid w:val="009579AE"/>
    <w:rsid w:val="00AB31CC"/>
    <w:rsid w:val="00B67F7A"/>
    <w:rsid w:val="00C44DF9"/>
    <w:rsid w:val="00C46DE5"/>
    <w:rsid w:val="00EF3DC7"/>
    <w:rsid w:val="00F21960"/>
    <w:rsid w:val="00F277FA"/>
    <w:rsid w:val="00FA348A"/>
    <w:rsid w:val="00FF3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C06DE7-C403-4493-BB6E-87E8DDDA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CB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348A"/>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rsid w:val="00FA348A"/>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FA34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4286</Words>
  <Characters>24433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Народное Творчество худо¬жественное, народное ис¬кусство, фольклор, художе¬ственная творческая деятельность тру¬дового народа; создаваемые народом и бытующие в народных  массах поэзия, музыка, театр, танец, архитектура, изобразитель¬ное и декоративно-при</vt:lpstr>
    </vt:vector>
  </TitlesOfParts>
  <Company>Ермаковская библиотека</Company>
  <LinksUpToDate>false</LinksUpToDate>
  <CharactersWithSpaces>28662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Народное Творчество худо¬жественное, народное ис¬кусство, фольклор, художе¬ственная творческая деятельность тру¬дового народа; создаваемые народом и бытующие в народных  массах поэзия, музыка, театр, танец, архитектура, изобразитель¬ное и декоративно-при</dc:title>
  <dc:subject/>
  <dc:creator>Библиограф</dc:creator>
  <cp:keywords/>
  <dc:description/>
  <cp:lastModifiedBy>admin</cp:lastModifiedBy>
  <cp:revision>2</cp:revision>
  <cp:lastPrinted>2007-04-01T13:48:00Z</cp:lastPrinted>
  <dcterms:created xsi:type="dcterms:W3CDTF">2014-03-10T13:30:00Z</dcterms:created>
  <dcterms:modified xsi:type="dcterms:W3CDTF">2014-03-10T13:30:00Z</dcterms:modified>
</cp:coreProperties>
</file>