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21" w:rsidRPr="00BD3F75" w:rsidRDefault="00742F21" w:rsidP="00BD3F75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caps w:val="0"/>
          <w:sz w:val="28"/>
          <w:szCs w:val="28"/>
          <w:lang w:val="ru-RU"/>
        </w:rPr>
      </w:pPr>
      <w:bookmarkStart w:id="0" w:name="_Toc347812785"/>
      <w:bookmarkStart w:id="1" w:name="_Toc347207199"/>
      <w:bookmarkStart w:id="2" w:name="_Toc340160587"/>
      <w:r w:rsidRPr="00BD3F75">
        <w:rPr>
          <w:rFonts w:ascii="Times New Roman" w:hAnsi="Times New Roman"/>
          <w:caps w:val="0"/>
          <w:sz w:val="28"/>
          <w:szCs w:val="28"/>
          <w:lang w:val="ru-RU"/>
        </w:rPr>
        <w:t xml:space="preserve">Нарушение </w:t>
      </w:r>
      <w:r w:rsidR="00FD526D" w:rsidRPr="00BD3F75">
        <w:rPr>
          <w:rFonts w:ascii="Times New Roman" w:hAnsi="Times New Roman"/>
          <w:caps w:val="0"/>
          <w:sz w:val="28"/>
          <w:szCs w:val="28"/>
          <w:lang w:val="ru-RU"/>
        </w:rPr>
        <w:t xml:space="preserve">ощущений, </w:t>
      </w:r>
      <w:bookmarkEnd w:id="0"/>
      <w:bookmarkEnd w:id="1"/>
      <w:bookmarkEnd w:id="2"/>
      <w:r w:rsidRPr="00BD3F75">
        <w:rPr>
          <w:rFonts w:ascii="Times New Roman" w:hAnsi="Times New Roman"/>
          <w:caps w:val="0"/>
          <w:sz w:val="28"/>
          <w:szCs w:val="28"/>
          <w:lang w:val="ru-RU"/>
        </w:rPr>
        <w:t>восприятия</w:t>
      </w:r>
      <w:r w:rsidR="00F511BA" w:rsidRPr="00BD3F75">
        <w:rPr>
          <w:rFonts w:ascii="Times New Roman" w:hAnsi="Times New Roman"/>
          <w:caps w:val="0"/>
          <w:sz w:val="28"/>
          <w:szCs w:val="28"/>
          <w:lang w:val="ru-RU"/>
        </w:rPr>
        <w:t>,</w:t>
      </w:r>
      <w:r w:rsidRPr="00BD3F75">
        <w:rPr>
          <w:rFonts w:ascii="Times New Roman" w:hAnsi="Times New Roman"/>
          <w:caps w:val="0"/>
          <w:sz w:val="28"/>
          <w:szCs w:val="28"/>
          <w:lang w:val="ru-RU"/>
        </w:rPr>
        <w:t xml:space="preserve"> </w:t>
      </w:r>
      <w:r w:rsidR="005C42C0" w:rsidRPr="00BD3F75">
        <w:rPr>
          <w:rFonts w:ascii="Times New Roman" w:hAnsi="Times New Roman"/>
          <w:caps w:val="0"/>
          <w:sz w:val="28"/>
          <w:szCs w:val="28"/>
          <w:lang w:val="ru-RU"/>
        </w:rPr>
        <w:t>внимания.</w:t>
      </w:r>
    </w:p>
    <w:p w:rsidR="00BD3F75" w:rsidRDefault="00BD3F75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5B9" w:rsidRPr="00BD3F75" w:rsidRDefault="00C545B9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 xml:space="preserve">Ощущения – это отражение </w:t>
      </w:r>
      <w:r w:rsidR="00F511BA" w:rsidRPr="00BD3F75">
        <w:rPr>
          <w:rFonts w:ascii="Times New Roman" w:hAnsi="Times New Roman"/>
          <w:sz w:val="28"/>
          <w:szCs w:val="28"/>
        </w:rPr>
        <w:t xml:space="preserve">в сознании </w:t>
      </w:r>
      <w:r w:rsidRPr="00BD3F75">
        <w:rPr>
          <w:rFonts w:ascii="Times New Roman" w:hAnsi="Times New Roman"/>
          <w:sz w:val="28"/>
          <w:szCs w:val="28"/>
        </w:rPr>
        <w:t>действующих в данный момент на органы чувств предметов и явлений.</w:t>
      </w:r>
    </w:p>
    <w:p w:rsidR="00FD526D" w:rsidRPr="00BD3F75" w:rsidRDefault="00FD526D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В психопатологии выявляются расстройства ощущений, к которым относятся: гиперестезия, гипостезия, анестезия, парестезия и сенестопатия, а также фантом-симптом.</w:t>
      </w:r>
    </w:p>
    <w:p w:rsidR="00FD526D" w:rsidRPr="00BD3F75" w:rsidRDefault="00FD526D" w:rsidP="00BD3F75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Гиперестезия — нарушение чувствительности, которое выражается в сверхсильном восприятии света, звука, запаха. Характерно для состояний после перенесенных соматических заболеваний, черепно-мозговой травмы. Пациенты могут воспринимать шелест листьев под ветром подобным грохочущему железу, а естественный свет как очень яркий.</w:t>
      </w:r>
    </w:p>
    <w:p w:rsidR="00FD526D" w:rsidRPr="00BD3F75" w:rsidRDefault="00FD526D" w:rsidP="00BD3F75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Гипостезия — снижение чувствительности к сенсорным стимулам. Окружающее воспринимается блеклым, тусклым, неразличимым. Это явление типично для депрессивных расстройств.</w:t>
      </w:r>
    </w:p>
    <w:p w:rsidR="00FD526D" w:rsidRPr="00BD3F75" w:rsidRDefault="00FD526D" w:rsidP="00BD3F75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Анестезия — утрата чаще всего тактильной чувствительности, или функциональное выпадение способности к восприятию вкуса, запаха, отдельных предметов, типично для диссоциативных (истерических) расстройств.</w:t>
      </w:r>
    </w:p>
    <w:p w:rsidR="00FD526D" w:rsidRPr="00BD3F75" w:rsidRDefault="00FD526D" w:rsidP="00BD3F75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Парестезии — ощущение покалывания, жжения, ползания мурашек. Обычно в зонах, соответствующих зонам Захарьина — Геда. Типично для соматоформных психических расстройств и соматических заболеваний. Парестезии обусловлены особенностями кровоснабжения и иннервации, чем отличаются от сенестопатий. Тяжесть под правым подреберьем мне давно знакома, и возникает после жирной пищи, но иногда она распространяется в давление над правой ключицей и в правый плечевой сустав.</w:t>
      </w:r>
    </w:p>
    <w:p w:rsidR="00FD526D" w:rsidRPr="00BD3F75" w:rsidRDefault="00FD526D" w:rsidP="00BD3F75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Сенестопати</w:t>
      </w:r>
      <w:r w:rsidR="009522F3" w:rsidRPr="00BD3F75">
        <w:rPr>
          <w:rFonts w:ascii="Times New Roman" w:hAnsi="Times New Roman"/>
          <w:sz w:val="28"/>
          <w:szCs w:val="28"/>
        </w:rPr>
        <w:t>и</w:t>
      </w:r>
      <w:r w:rsidRPr="00BD3F75">
        <w:rPr>
          <w:rFonts w:ascii="Times New Roman" w:hAnsi="Times New Roman"/>
          <w:sz w:val="28"/>
          <w:szCs w:val="28"/>
        </w:rPr>
        <w:t xml:space="preserve"> — комплексные необычные ощущения в теле с переживаниями перемещения, переливания, перетекания. Нередко вычурные и выраженные необычным метафорическим языком, например, пациенты говорят о перемещении щекотки внутри мозга, переливании жидкости от горла к половым органам, растяжении и сжатии пищевода. Я ощущаю, говорит пациентка С., что ... будто вены и сосуды опустели, а по ним перекачивают воздух, который должен обязательно попасть в сердце и оно остановится. Что-то вроде распираний под кожей. А потом толчки пузырьков и закипание крови.</w:t>
      </w:r>
    </w:p>
    <w:p w:rsidR="00FD526D" w:rsidRPr="00BD3F75" w:rsidRDefault="00FD526D" w:rsidP="00BD3F75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Фантом-синдром отмечается у лиц с утратой конечностей. Пациент вытесняет отсутствие конечности и как бы ощущает боли или движения в отсутствующей конечности. Часто такие переживания возникают после пробуждения и дополняются сновидениями, в которых пациент видит себя с отсутствующей конечностью.</w:t>
      </w:r>
    </w:p>
    <w:p w:rsidR="00BD3F75" w:rsidRDefault="00BD3F75" w:rsidP="00BD3F7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aps w:val="0"/>
          <w:sz w:val="28"/>
          <w:szCs w:val="28"/>
          <w:lang w:val="ru-RU"/>
        </w:rPr>
      </w:pPr>
      <w:bookmarkStart w:id="3" w:name="_Toc347812786"/>
      <w:bookmarkStart w:id="4" w:name="_Toc347207201"/>
      <w:bookmarkStart w:id="5" w:name="_Toc340160589"/>
    </w:p>
    <w:p w:rsidR="00C545B9" w:rsidRPr="00BD3F75" w:rsidRDefault="00C545B9" w:rsidP="00BD3F7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caps w:val="0"/>
          <w:sz w:val="28"/>
          <w:szCs w:val="28"/>
          <w:lang w:val="ru-RU"/>
        </w:rPr>
      </w:pPr>
      <w:r w:rsidRPr="00BD3F75">
        <w:rPr>
          <w:rFonts w:ascii="Times New Roman" w:hAnsi="Times New Roman" w:cs="Times New Roman"/>
          <w:caps w:val="0"/>
          <w:sz w:val="28"/>
          <w:szCs w:val="28"/>
          <w:lang w:val="ru-RU"/>
        </w:rPr>
        <w:t>Нарушение восприятия</w:t>
      </w:r>
      <w:bookmarkEnd w:id="3"/>
      <w:bookmarkEnd w:id="4"/>
      <w:bookmarkEnd w:id="5"/>
    </w:p>
    <w:p w:rsidR="00BD3F75" w:rsidRDefault="00BD3F75" w:rsidP="00BD3F75">
      <w:pPr>
        <w:pStyle w:val="21"/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5C42C0" w:rsidRPr="00BD3F75" w:rsidRDefault="00C545B9" w:rsidP="00BD3F75">
      <w:pPr>
        <w:pStyle w:val="21"/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BD3F75">
        <w:rPr>
          <w:sz w:val="28"/>
          <w:szCs w:val="28"/>
          <w:lang w:val="ru-RU"/>
        </w:rPr>
        <w:t>"Восприятие – это активный процесс анализа и синтеза ощущений путем сопоставления их с прежним опытом".</w:t>
      </w:r>
    </w:p>
    <w:p w:rsidR="00C545B9" w:rsidRPr="00BD3F75" w:rsidRDefault="00C545B9" w:rsidP="00BD3F75">
      <w:pPr>
        <w:pStyle w:val="21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D3F75">
        <w:rPr>
          <w:sz w:val="28"/>
          <w:szCs w:val="28"/>
          <w:lang w:val="ru-RU"/>
        </w:rPr>
        <w:t xml:space="preserve">Нарушения восприятия при различных психических заболеваниях имеют различные причины  и различные формы проявления. </w:t>
      </w:r>
      <w:r w:rsidRPr="00BD3F75">
        <w:rPr>
          <w:sz w:val="28"/>
          <w:szCs w:val="28"/>
        </w:rPr>
        <w:t>При локальных  поражениях головного мозга можно различать:</w:t>
      </w:r>
    </w:p>
    <w:p w:rsidR="00C545B9" w:rsidRPr="00BD3F75" w:rsidRDefault="00C545B9" w:rsidP="00BD3F75">
      <w:pPr>
        <w:pStyle w:val="Number12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BD3F75">
        <w:rPr>
          <w:bCs/>
          <w:iCs/>
          <w:sz w:val="28"/>
          <w:szCs w:val="28"/>
          <w:lang w:val="ru-RU"/>
        </w:rPr>
        <w:t xml:space="preserve">Элементарные и сенсорные расстройства </w:t>
      </w:r>
      <w:r w:rsidRPr="00BD3F75">
        <w:rPr>
          <w:sz w:val="28"/>
          <w:szCs w:val="28"/>
          <w:lang w:val="ru-RU"/>
        </w:rPr>
        <w:t>(нарушение ощущения высоты, цветоощущения и т.д.).  Эти нарушения связаны с поражениями подкорковых уровней анализаторных систем.</w:t>
      </w:r>
    </w:p>
    <w:p w:rsidR="00C545B9" w:rsidRPr="00BD3F75" w:rsidRDefault="00C545B9" w:rsidP="00BD3F75">
      <w:pPr>
        <w:pStyle w:val="Number12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BD3F75">
        <w:rPr>
          <w:bCs/>
          <w:iCs/>
          <w:sz w:val="28"/>
          <w:szCs w:val="28"/>
          <w:lang w:val="ru-RU"/>
        </w:rPr>
        <w:t>Сложные гностические расстройства</w:t>
      </w:r>
      <w:r w:rsidRPr="00BD3F75">
        <w:rPr>
          <w:sz w:val="28"/>
          <w:szCs w:val="28"/>
          <w:lang w:val="ru-RU"/>
        </w:rPr>
        <w:t xml:space="preserve">, отражающие нарушение разных видов восприятия (восприятие предметов, пространственных отношений). Эти нарушения связаны с поражением корковых зон мозга. </w:t>
      </w:r>
    </w:p>
    <w:p w:rsidR="006F5B68" w:rsidRPr="00BD3F75" w:rsidRDefault="00C545B9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 xml:space="preserve">Гностические расстройства различаются в зависимости от поражения анализатора, при этом делятся на зрительные, слуховые и  тактильные агнозии. </w:t>
      </w:r>
    </w:p>
    <w:p w:rsidR="00C545B9" w:rsidRPr="00BD3F75" w:rsidRDefault="00C545B9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 xml:space="preserve">Агнозия – расстройство узнавания предметов, явлений, частей собственного тела, их дефектов при сохранности сознания внешнего мира и самосознания, а также при отсутствии нарушений периферической и проводящей частей анализаторов. </w:t>
      </w:r>
      <w:r w:rsidR="00B3128D" w:rsidRPr="00BD3F75">
        <w:rPr>
          <w:rFonts w:ascii="Times New Roman" w:hAnsi="Times New Roman"/>
          <w:sz w:val="28"/>
          <w:szCs w:val="28"/>
        </w:rPr>
        <w:t>Агнозия может возникнуть в результате разрушения определенных корковых зон (энцефалит, опухоль, сосудистый процесс и т.д.), а также вследствие нейродинамических нарушений.</w:t>
      </w:r>
    </w:p>
    <w:p w:rsidR="00C545B9" w:rsidRPr="00BD3F75" w:rsidRDefault="00C545B9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Зрительные агнозии делятся на:</w:t>
      </w:r>
    </w:p>
    <w:p w:rsidR="00C545B9" w:rsidRPr="00BD3F75" w:rsidRDefault="00C545B9" w:rsidP="00BD3F75">
      <w:pPr>
        <w:pStyle w:val="Number120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BD3F75">
        <w:rPr>
          <w:bCs/>
          <w:iCs/>
          <w:sz w:val="28"/>
          <w:szCs w:val="28"/>
          <w:lang w:val="ru-RU"/>
        </w:rPr>
        <w:t xml:space="preserve">предметную агнозию </w:t>
      </w:r>
      <w:r w:rsidRPr="00BD3F75">
        <w:rPr>
          <w:sz w:val="28"/>
          <w:szCs w:val="28"/>
          <w:lang w:val="ru-RU"/>
        </w:rPr>
        <w:t>(больные не узнают предметов и их изображений);</w:t>
      </w:r>
    </w:p>
    <w:p w:rsidR="00C545B9" w:rsidRPr="00BD3F75" w:rsidRDefault="00C545B9" w:rsidP="00BD3F75">
      <w:pPr>
        <w:pStyle w:val="Number120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BD3F75">
        <w:rPr>
          <w:bCs/>
          <w:iCs/>
          <w:sz w:val="28"/>
          <w:szCs w:val="28"/>
          <w:lang w:val="ru-RU"/>
        </w:rPr>
        <w:t>агнозию на цвета и шрифты</w:t>
      </w:r>
      <w:r w:rsidRPr="00BD3F75">
        <w:rPr>
          <w:sz w:val="28"/>
          <w:szCs w:val="28"/>
          <w:lang w:val="ru-RU"/>
        </w:rPr>
        <w:t>;</w:t>
      </w:r>
    </w:p>
    <w:p w:rsidR="00C545B9" w:rsidRPr="00BD3F75" w:rsidRDefault="00C545B9" w:rsidP="00BD3F75">
      <w:pPr>
        <w:pStyle w:val="Number120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BD3F75">
        <w:rPr>
          <w:bCs/>
          <w:iCs/>
          <w:sz w:val="28"/>
          <w:szCs w:val="28"/>
          <w:lang w:val="ru-RU"/>
        </w:rPr>
        <w:t>агнозию</w:t>
      </w:r>
      <w:r w:rsidR="009522F3" w:rsidRPr="00BD3F75">
        <w:rPr>
          <w:bCs/>
          <w:iCs/>
          <w:sz w:val="28"/>
          <w:szCs w:val="28"/>
          <w:lang w:val="ru-RU"/>
        </w:rPr>
        <w:t xml:space="preserve"> </w:t>
      </w:r>
      <w:r w:rsidRPr="00BD3F75">
        <w:rPr>
          <w:bCs/>
          <w:iCs/>
          <w:sz w:val="28"/>
          <w:szCs w:val="28"/>
          <w:lang w:val="ru-RU"/>
        </w:rPr>
        <w:t>оптико-пространственную</w:t>
      </w:r>
      <w:r w:rsidRPr="00BD3F75">
        <w:rPr>
          <w:sz w:val="28"/>
          <w:szCs w:val="28"/>
          <w:lang w:val="ru-RU"/>
        </w:rPr>
        <w:t>(нарушается понимание символики рисунка, отражающее пространственные качества рисунка, пропадает возможность передать на рисунке пространственные признаки объекта: дальше, ближе, больше-меньше, сверху-снизу и т.д.).</w:t>
      </w:r>
    </w:p>
    <w:p w:rsidR="00C545B9" w:rsidRPr="00BD3F75" w:rsidRDefault="00C545B9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 xml:space="preserve">При </w:t>
      </w:r>
      <w:r w:rsidRPr="00BD3F75">
        <w:rPr>
          <w:rFonts w:ascii="Times New Roman" w:hAnsi="Times New Roman"/>
          <w:bCs/>
          <w:sz w:val="28"/>
          <w:szCs w:val="28"/>
        </w:rPr>
        <w:t>слуховых</w:t>
      </w:r>
      <w:r w:rsidRPr="00BD3F75">
        <w:rPr>
          <w:rFonts w:ascii="Times New Roman" w:hAnsi="Times New Roman"/>
          <w:sz w:val="28"/>
          <w:szCs w:val="28"/>
        </w:rPr>
        <w:t xml:space="preserve"> расстройствах отмечается снижение способности дифференцировки звуков и понимания речи больные не могут запомнить два или  более звуковых эталона), аритмия (не могут правильно оценить ритмические структуры, количество звуков и порядок чередований), нарушение интонационной стороны  речи (больные не различают интонаций и у них невыразительная речь). </w:t>
      </w:r>
    </w:p>
    <w:p w:rsidR="00C545B9" w:rsidRPr="00BD3F75" w:rsidRDefault="00C545B9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bCs/>
          <w:sz w:val="28"/>
          <w:szCs w:val="28"/>
        </w:rPr>
        <w:t xml:space="preserve">Тактильные агнозии – </w:t>
      </w:r>
      <w:r w:rsidRPr="00BD3F75">
        <w:rPr>
          <w:rFonts w:ascii="Times New Roman" w:hAnsi="Times New Roman"/>
          <w:sz w:val="28"/>
          <w:szCs w:val="28"/>
        </w:rPr>
        <w:t xml:space="preserve">нарушение узнавания предметов при их ощупывании при сохранении тактильной чувствительности (исследование при закрытых глазах). </w:t>
      </w:r>
    </w:p>
    <w:p w:rsidR="006F5B68" w:rsidRPr="00BD3F75" w:rsidRDefault="006F5B68" w:rsidP="00BD3F75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Иллюзии – ошибочное, ложное восприятие реально существующего объекта</w:t>
      </w:r>
      <w:r w:rsidR="00B3128D" w:rsidRPr="00BD3F75">
        <w:rPr>
          <w:rFonts w:ascii="Times New Roman" w:hAnsi="Times New Roman"/>
          <w:sz w:val="28"/>
          <w:szCs w:val="28"/>
        </w:rPr>
        <w:t>, предмета или явления.</w:t>
      </w:r>
    </w:p>
    <w:p w:rsidR="00B3128D" w:rsidRPr="00BD3F75" w:rsidRDefault="00B3128D" w:rsidP="00BD3F75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Физиологические – основаны на нормальной работе анализаторов. Когда мы видим движущиеся тучи и луну, нам кажется, что движется луна, а фон является устойчивым. (Дома-улица).</w:t>
      </w:r>
    </w:p>
    <w:p w:rsidR="00B3128D" w:rsidRPr="00BD3F75" w:rsidRDefault="00B3128D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Физические – основаны на законах физики. Ложка в стакане. Иллюзии Мюллера — Люэра имеют прямое отношение к восприятию человека человеком: если у наблюдаемого человека руки подняты, он кажется выше, чем тот, у которого опущены плечи, хотя размеры туловища у них одинаковы.</w:t>
      </w:r>
    </w:p>
    <w:p w:rsidR="00B3128D" w:rsidRPr="00BD3F75" w:rsidRDefault="00B3128D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28D" w:rsidRPr="00BD3F75" w:rsidRDefault="00737005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2.75pt;height:180pt;visibility:visible">
            <v:imagedata r:id="rId7" o:title=""/>
          </v:shape>
        </w:pict>
      </w:r>
    </w:p>
    <w:p w:rsidR="00B3128D" w:rsidRPr="00BD3F75" w:rsidRDefault="00B3128D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28D" w:rsidRPr="00BD3F75" w:rsidRDefault="00B3128D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Иллюзия Данцио (отрезок в углу кажется больше)</w:t>
      </w:r>
    </w:p>
    <w:p w:rsidR="00B3128D" w:rsidRPr="00BD3F75" w:rsidRDefault="00B3128D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28D" w:rsidRPr="00BD3F75" w:rsidRDefault="00737005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style="width:178.5pt;height:98.25pt;visibility:visible">
            <v:imagedata r:id="rId8" o:title=""/>
          </v:shape>
        </w:pict>
      </w:r>
    </w:p>
    <w:p w:rsidR="00B3128D" w:rsidRPr="00BD3F75" w:rsidRDefault="00B3128D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28D" w:rsidRPr="00BD3F75" w:rsidRDefault="00B3128D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Иллюзия Поггендорфа (А является продолжением С, но кажется, что А является продолжением В)</w:t>
      </w:r>
    </w:p>
    <w:p w:rsidR="00B3128D" w:rsidRPr="00BD3F75" w:rsidRDefault="004527C2" w:rsidP="00BD3F75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Аффективные – при эмоциональном перенапряжении. Ребенок-страх темноты-плащ-человек.</w:t>
      </w:r>
    </w:p>
    <w:p w:rsidR="004527C2" w:rsidRPr="00BD3F75" w:rsidRDefault="004527C2" w:rsidP="00BD3F75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Интерпретативные – при личностных и патохарактерологических расстройствах . В группе говорят-слышит свое имя.</w:t>
      </w:r>
    </w:p>
    <w:p w:rsidR="004527C2" w:rsidRPr="00BD3F75" w:rsidRDefault="004527C2" w:rsidP="00BD3F75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Параэйдолические – зрительные иллюзии с фантастическим содержанием. В рисунке ковра видит животное.</w:t>
      </w:r>
    </w:p>
    <w:p w:rsidR="004527C2" w:rsidRPr="00BD3F75" w:rsidRDefault="004527C2" w:rsidP="00BD3F75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 xml:space="preserve">Галлюцинации </w:t>
      </w:r>
      <w:r w:rsidR="00CE7D9F" w:rsidRPr="00BD3F75">
        <w:rPr>
          <w:rFonts w:ascii="Times New Roman" w:hAnsi="Times New Roman"/>
          <w:sz w:val="28"/>
          <w:szCs w:val="28"/>
        </w:rPr>
        <w:t>–</w:t>
      </w:r>
      <w:r w:rsidR="0095166A" w:rsidRPr="00BD3F75">
        <w:rPr>
          <w:rFonts w:ascii="Times New Roman" w:hAnsi="Times New Roman"/>
          <w:sz w:val="28"/>
          <w:szCs w:val="28"/>
        </w:rPr>
        <w:t xml:space="preserve"> </w:t>
      </w:r>
      <w:r w:rsidR="00CE7D9F" w:rsidRPr="00BD3F75">
        <w:rPr>
          <w:rFonts w:ascii="Times New Roman" w:hAnsi="Times New Roman"/>
          <w:sz w:val="28"/>
          <w:szCs w:val="28"/>
        </w:rPr>
        <w:t>ложные восприятия, возникающие в содержании сознания без внешних раздражителей, т.е. без реального объекта –это обман восприятия.</w:t>
      </w:r>
    </w:p>
    <w:p w:rsidR="00F511BA" w:rsidRPr="00BD3F75" w:rsidRDefault="00CE7D9F" w:rsidP="00BD3F75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D3F75">
        <w:rPr>
          <w:rFonts w:ascii="Times New Roman" w:hAnsi="Times New Roman"/>
          <w:b/>
          <w:sz w:val="28"/>
          <w:szCs w:val="28"/>
        </w:rPr>
        <w:t>Классификация</w:t>
      </w:r>
    </w:p>
    <w:p w:rsidR="00BD3F75" w:rsidRPr="00BD3F75" w:rsidRDefault="00BD3F75" w:rsidP="00BD3F7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11BA" w:rsidRPr="00BD3F75" w:rsidRDefault="00F511BA" w:rsidP="00BD3F75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Простые: Зрительные (фотопсии – мелькание мушек перед глазами); Слуховые (акфемы – Скрип двери, шум шагов; Фонемы – простые речевые галлюцинации в виде звуков речи, слогов).</w:t>
      </w:r>
    </w:p>
    <w:p w:rsidR="00CE7D9F" w:rsidRPr="00BD3F75" w:rsidRDefault="00F511BA" w:rsidP="00BD3F75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 xml:space="preserve">Сложные: Слуховые (Голоса в виде приказа – императива, оскорбительные, </w:t>
      </w:r>
      <w:r w:rsidR="002F0047" w:rsidRPr="00BD3F75">
        <w:rPr>
          <w:rFonts w:ascii="Times New Roman" w:hAnsi="Times New Roman"/>
          <w:sz w:val="28"/>
          <w:szCs w:val="28"/>
        </w:rPr>
        <w:t>хвалебные</w:t>
      </w:r>
      <w:r w:rsidRPr="00BD3F75">
        <w:rPr>
          <w:rFonts w:ascii="Times New Roman" w:hAnsi="Times New Roman"/>
          <w:sz w:val="28"/>
          <w:szCs w:val="28"/>
        </w:rPr>
        <w:t>)</w:t>
      </w:r>
      <w:r w:rsidR="002F0047" w:rsidRPr="00BD3F75">
        <w:rPr>
          <w:rFonts w:ascii="Times New Roman" w:hAnsi="Times New Roman"/>
          <w:sz w:val="28"/>
          <w:szCs w:val="28"/>
        </w:rPr>
        <w:t>; Зрительные (сценоподобные, зоопсихические); Тактильные; Обонятельные.</w:t>
      </w:r>
    </w:p>
    <w:p w:rsidR="002F0047" w:rsidRPr="00BD3F75" w:rsidRDefault="002F0047" w:rsidP="00BD3F75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Истинные – в объективном пространстве, воспринимаются четко, ярко, не сопровождаются чувством опасности, отсутствует критика.</w:t>
      </w:r>
    </w:p>
    <w:p w:rsidR="002F0047" w:rsidRPr="00BD3F75" w:rsidRDefault="002F0047" w:rsidP="00BD3F75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Ложные (псевдогаллюцинации) – описал Кандинский, в субъективном пространстве, воспринимаются не четко, не ярко, приглушенно, сопровождаются чувством опасности, присутствует формальная критика.</w:t>
      </w:r>
    </w:p>
    <w:p w:rsidR="00526BB6" w:rsidRPr="00BD3F75" w:rsidRDefault="009522F3" w:rsidP="00BD3F75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Психосенсорные расстройства – искажение восприятия объектов: Метаморфопсии (удвоение предмета, увеличение размера); Аутометаморфопсии – нарушение схемы тела; Нарушение восприятия времени (интоксикация канабиоидами).</w:t>
      </w:r>
    </w:p>
    <w:p w:rsidR="00526BB6" w:rsidRPr="00BD3F75" w:rsidRDefault="00C545B9" w:rsidP="00BD3F75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bCs/>
          <w:sz w:val="28"/>
          <w:szCs w:val="28"/>
        </w:rPr>
        <w:t xml:space="preserve">деперсонализация – </w:t>
      </w:r>
      <w:r w:rsidRPr="00BD3F75">
        <w:rPr>
          <w:rFonts w:ascii="Times New Roman" w:hAnsi="Times New Roman"/>
          <w:sz w:val="28"/>
          <w:szCs w:val="28"/>
        </w:rPr>
        <w:t>расстройство восприятия собственной личности;</w:t>
      </w:r>
    </w:p>
    <w:p w:rsidR="00526BB6" w:rsidRPr="00BD3F75" w:rsidRDefault="00C545B9" w:rsidP="00BD3F75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bCs/>
          <w:sz w:val="28"/>
          <w:szCs w:val="28"/>
        </w:rPr>
        <w:t>бедность участия</w:t>
      </w:r>
      <w:r w:rsidRPr="00BD3F75">
        <w:rPr>
          <w:rFonts w:ascii="Times New Roman" w:hAnsi="Times New Roman"/>
          <w:sz w:val="28"/>
          <w:szCs w:val="28"/>
        </w:rPr>
        <w:t xml:space="preserve"> - утрата </w:t>
      </w:r>
      <w:r w:rsidR="00526BB6" w:rsidRPr="00BD3F75">
        <w:rPr>
          <w:rFonts w:ascii="Times New Roman" w:hAnsi="Times New Roman"/>
          <w:sz w:val="28"/>
          <w:szCs w:val="28"/>
        </w:rPr>
        <w:t xml:space="preserve">восприятия </w:t>
      </w:r>
      <w:r w:rsidRPr="00BD3F75">
        <w:rPr>
          <w:rFonts w:ascii="Times New Roman" w:hAnsi="Times New Roman"/>
          <w:sz w:val="28"/>
          <w:szCs w:val="28"/>
        </w:rPr>
        <w:t xml:space="preserve">сложных </w:t>
      </w:r>
      <w:r w:rsidR="00526BB6" w:rsidRPr="00BD3F75">
        <w:rPr>
          <w:rFonts w:ascii="Times New Roman" w:hAnsi="Times New Roman"/>
          <w:sz w:val="28"/>
          <w:szCs w:val="28"/>
        </w:rPr>
        <w:t>эмоций</w:t>
      </w:r>
      <w:r w:rsidRPr="00BD3F75">
        <w:rPr>
          <w:rFonts w:ascii="Times New Roman" w:hAnsi="Times New Roman"/>
          <w:sz w:val="28"/>
          <w:szCs w:val="28"/>
        </w:rPr>
        <w:t>;</w:t>
      </w:r>
    </w:p>
    <w:p w:rsidR="00C545B9" w:rsidRPr="00BD3F75" w:rsidRDefault="00C545B9" w:rsidP="00BD3F75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bCs/>
          <w:sz w:val="28"/>
          <w:szCs w:val="28"/>
        </w:rPr>
        <w:t>дереализация</w:t>
      </w:r>
      <w:r w:rsidRPr="00BD3F75">
        <w:rPr>
          <w:rFonts w:ascii="Times New Roman" w:hAnsi="Times New Roman"/>
          <w:sz w:val="28"/>
          <w:szCs w:val="28"/>
        </w:rPr>
        <w:t xml:space="preserve"> – искаженное восприятие окружающего мира. Сюда же можно отнести симптомы  "</w:t>
      </w:r>
      <w:r w:rsidRPr="00BD3F75">
        <w:rPr>
          <w:rFonts w:ascii="Times New Roman" w:hAnsi="Times New Roman"/>
          <w:bCs/>
          <w:sz w:val="28"/>
          <w:szCs w:val="28"/>
        </w:rPr>
        <w:t>уже виденного</w:t>
      </w:r>
      <w:r w:rsidRPr="00BD3F75">
        <w:rPr>
          <w:rFonts w:ascii="Times New Roman" w:hAnsi="Times New Roman"/>
          <w:sz w:val="28"/>
          <w:szCs w:val="28"/>
        </w:rPr>
        <w:t>" (de ja vu), "</w:t>
      </w:r>
      <w:r w:rsidRPr="00BD3F75">
        <w:rPr>
          <w:rFonts w:ascii="Times New Roman" w:hAnsi="Times New Roman"/>
          <w:bCs/>
          <w:sz w:val="28"/>
          <w:szCs w:val="28"/>
        </w:rPr>
        <w:t>никогда не виденного</w:t>
      </w:r>
      <w:r w:rsidRPr="00BD3F75">
        <w:rPr>
          <w:rFonts w:ascii="Times New Roman" w:hAnsi="Times New Roman"/>
          <w:sz w:val="28"/>
          <w:szCs w:val="28"/>
        </w:rPr>
        <w:t>" (ja mais vu);</w:t>
      </w:r>
    </w:p>
    <w:p w:rsidR="00BD3F75" w:rsidRDefault="00BD3F75" w:rsidP="00BD3F75">
      <w:pPr>
        <w:pStyle w:val="3"/>
        <w:spacing w:before="0" w:after="0" w:line="36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526BB6" w:rsidRPr="00BD3F75" w:rsidRDefault="00526BB6" w:rsidP="00BD3F75">
      <w:pPr>
        <w:pStyle w:val="3"/>
        <w:spacing w:before="0" w:after="0" w:line="360" w:lineRule="auto"/>
        <w:ind w:firstLine="709"/>
        <w:jc w:val="center"/>
        <w:rPr>
          <w:sz w:val="28"/>
          <w:szCs w:val="28"/>
          <w:lang w:val="ru-RU"/>
        </w:rPr>
      </w:pPr>
      <w:r w:rsidRPr="00BD3F75">
        <w:rPr>
          <w:sz w:val="28"/>
          <w:szCs w:val="28"/>
          <w:lang w:val="ru-RU"/>
        </w:rPr>
        <w:t>Нарушения внимания</w:t>
      </w:r>
    </w:p>
    <w:p w:rsidR="00BD3F75" w:rsidRDefault="00BD3F75" w:rsidP="00BD3F75">
      <w:pPr>
        <w:pStyle w:val="21"/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742F21" w:rsidRPr="00BD3F75" w:rsidRDefault="00742F21" w:rsidP="00BD3F75">
      <w:pPr>
        <w:pStyle w:val="21"/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BD3F75">
        <w:rPr>
          <w:sz w:val="28"/>
          <w:szCs w:val="28"/>
          <w:lang w:val="ru-RU"/>
        </w:rPr>
        <w:t>Внимание – сосредоточенность деятельности субъекта в данный момент времени на каком-либо реальном или идеальном объекте (предмете, собы</w:t>
      </w:r>
      <w:r w:rsidR="00526BB6" w:rsidRPr="00BD3F75">
        <w:rPr>
          <w:sz w:val="28"/>
          <w:szCs w:val="28"/>
          <w:lang w:val="ru-RU"/>
        </w:rPr>
        <w:t>тии, образе, рассуждении и т.д.</w:t>
      </w:r>
    </w:p>
    <w:p w:rsidR="00A47160" w:rsidRPr="00BD3F75" w:rsidRDefault="00742F21" w:rsidP="00BD3F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Внимание характеризуется избирательностью, объемом, устойчивостью, переключаемостью.</w:t>
      </w:r>
      <w:r w:rsidR="00A47160" w:rsidRPr="00BD3F75">
        <w:rPr>
          <w:rFonts w:ascii="Times New Roman" w:hAnsi="Times New Roman"/>
          <w:sz w:val="28"/>
          <w:szCs w:val="28"/>
        </w:rPr>
        <w:t xml:space="preserve"> Нарушения внимания наблюдаются при разных психических и соматических заболеваниях. Возможны также нарушения внимания и при аффективно-эмоциональных реакциях и состояниях у здоровых людей.</w:t>
      </w:r>
    </w:p>
    <w:p w:rsidR="00BD7B0B" w:rsidRPr="00BD3F75" w:rsidRDefault="00BD7B0B" w:rsidP="00BD3F75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Апрозексия – пониженная способность фиксировать и направлять внимание (Выпадение внимания).</w:t>
      </w:r>
    </w:p>
    <w:p w:rsidR="00A47160" w:rsidRPr="00BD3F75" w:rsidRDefault="00A47160" w:rsidP="00BD3F7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гиперметаморфоз внимания - повышенная отвлекаемость - чрезмерная подвижность внимания, постоянный переход от одного объекта и вида деятельности к другому; уменьшение объема внимания,</w:t>
      </w:r>
    </w:p>
    <w:p w:rsidR="00A47160" w:rsidRPr="00BD3F75" w:rsidRDefault="00A47160" w:rsidP="00BD3F7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 xml:space="preserve">инертность (малая подвижность) внимания - невозможность своевременной быстрой переключаемости. </w:t>
      </w:r>
    </w:p>
    <w:p w:rsidR="00A47160" w:rsidRPr="00BD3F75" w:rsidRDefault="00A47160" w:rsidP="00BD3F7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Застреваемость - патологическая фиксация внимания;</w:t>
      </w:r>
    </w:p>
    <w:p w:rsidR="00A47160" w:rsidRPr="00BD3F75" w:rsidRDefault="00A47160" w:rsidP="00BD3F7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Истощаемость – неспособность к длительному сосредоточению внимания.</w:t>
      </w:r>
    </w:p>
    <w:p w:rsidR="00A47160" w:rsidRPr="00BD3F75" w:rsidRDefault="00A47160" w:rsidP="00BD3F7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гипопрозексия - невозможность в течение необходимого периода времени сосредоточить на чем-нибудь внимание.</w:t>
      </w:r>
    </w:p>
    <w:p w:rsidR="00BD3F75" w:rsidRPr="00BD3F75" w:rsidRDefault="00A47160" w:rsidP="00BD3F7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F75">
        <w:rPr>
          <w:rFonts w:ascii="Times New Roman" w:hAnsi="Times New Roman"/>
          <w:sz w:val="28"/>
          <w:szCs w:val="28"/>
        </w:rPr>
        <w:t>Слабая распределяемость внимания сосредоточенность только на ситуационно значимом объекте.</w:t>
      </w:r>
      <w:bookmarkStart w:id="6" w:name="_GoBack"/>
      <w:bookmarkEnd w:id="6"/>
    </w:p>
    <w:sectPr w:rsidR="00BD3F75" w:rsidRPr="00BD3F75" w:rsidSect="00BD3F7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557" w:rsidRDefault="006B0557" w:rsidP="00742F21">
      <w:pPr>
        <w:spacing w:after="0" w:line="240" w:lineRule="auto"/>
      </w:pPr>
      <w:r>
        <w:separator/>
      </w:r>
    </w:p>
  </w:endnote>
  <w:endnote w:type="continuationSeparator" w:id="0">
    <w:p w:rsidR="006B0557" w:rsidRDefault="006B0557" w:rsidP="0074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557" w:rsidRDefault="006B0557" w:rsidP="00742F21">
      <w:pPr>
        <w:spacing w:after="0" w:line="240" w:lineRule="auto"/>
      </w:pPr>
      <w:r>
        <w:separator/>
      </w:r>
    </w:p>
  </w:footnote>
  <w:footnote w:type="continuationSeparator" w:id="0">
    <w:p w:rsidR="006B0557" w:rsidRDefault="006B0557" w:rsidP="0074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933F3"/>
    <w:multiLevelType w:val="singleLevel"/>
    <w:tmpl w:val="F152967C"/>
    <w:lvl w:ilvl="0">
      <w:start w:val="1"/>
      <w:numFmt w:val="decimal"/>
      <w:lvlText w:val="%1)"/>
      <w:legacy w:legacy="1" w:legacySpace="284" w:legacyIndent="0"/>
      <w:lvlJc w:val="left"/>
      <w:rPr>
        <w:rFonts w:cs="Times New Roman"/>
      </w:rPr>
    </w:lvl>
  </w:abstractNum>
  <w:abstractNum w:abstractNumId="1">
    <w:nsid w:val="365B0796"/>
    <w:multiLevelType w:val="singleLevel"/>
    <w:tmpl w:val="493876CC"/>
    <w:lvl w:ilvl="0">
      <w:start w:val="1"/>
      <w:numFmt w:val="decimal"/>
      <w:lvlText w:val="%1."/>
      <w:legacy w:legacy="1" w:legacySpace="0" w:legacyIndent="680"/>
      <w:lvlJc w:val="left"/>
      <w:pPr>
        <w:ind w:left="680" w:hanging="680"/>
      </w:pPr>
      <w:rPr>
        <w:rFonts w:cs="Times New Roman"/>
      </w:rPr>
    </w:lvl>
  </w:abstractNum>
  <w:abstractNum w:abstractNumId="2">
    <w:nsid w:val="3BC47B3E"/>
    <w:multiLevelType w:val="hybridMultilevel"/>
    <w:tmpl w:val="BB10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5707E7"/>
    <w:multiLevelType w:val="hybridMultilevel"/>
    <w:tmpl w:val="907A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D1C23"/>
    <w:multiLevelType w:val="hybridMultilevel"/>
    <w:tmpl w:val="395C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014C1"/>
    <w:multiLevelType w:val="singleLevel"/>
    <w:tmpl w:val="D7BAB486"/>
    <w:lvl w:ilvl="0">
      <w:start w:val="1"/>
      <w:numFmt w:val="decimal"/>
      <w:lvlText w:val="%1."/>
      <w:legacy w:legacy="1" w:legacySpace="0" w:legacyIndent="454"/>
      <w:lvlJc w:val="left"/>
      <w:rPr>
        <w:rFonts w:cs="Times New Roman"/>
      </w:rPr>
    </w:lvl>
  </w:abstractNum>
  <w:abstractNum w:abstractNumId="6">
    <w:nsid w:val="671310F2"/>
    <w:multiLevelType w:val="hybridMultilevel"/>
    <w:tmpl w:val="943C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F434D"/>
    <w:multiLevelType w:val="singleLevel"/>
    <w:tmpl w:val="D7BAB486"/>
    <w:lvl w:ilvl="0">
      <w:start w:val="1"/>
      <w:numFmt w:val="decimal"/>
      <w:lvlText w:val="%1."/>
      <w:legacy w:legacy="1" w:legacySpace="0" w:legacyIndent="454"/>
      <w:lvlJc w:val="left"/>
      <w:rPr>
        <w:rFonts w:cs="Times New Roman"/>
      </w:rPr>
    </w:lvl>
  </w:abstractNum>
  <w:abstractNum w:abstractNumId="8">
    <w:nsid w:val="74D03280"/>
    <w:multiLevelType w:val="singleLevel"/>
    <w:tmpl w:val="F152967C"/>
    <w:lvl w:ilvl="0">
      <w:start w:val="1"/>
      <w:numFmt w:val="decimal"/>
      <w:lvlText w:val="%1)"/>
      <w:legacy w:legacy="1" w:legacySpace="284" w:legacyIndent="0"/>
      <w:lvlJc w:val="left"/>
      <w:rPr>
        <w:rFonts w:cs="Times New Roman"/>
      </w:rPr>
    </w:lvl>
  </w:abstractNum>
  <w:num w:numId="1">
    <w:abstractNumId w:val="7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F21"/>
    <w:rsid w:val="00044393"/>
    <w:rsid w:val="001D4910"/>
    <w:rsid w:val="00206AC6"/>
    <w:rsid w:val="00232243"/>
    <w:rsid w:val="002F0047"/>
    <w:rsid w:val="004527C2"/>
    <w:rsid w:val="00526BB6"/>
    <w:rsid w:val="005C16F6"/>
    <w:rsid w:val="005C42C0"/>
    <w:rsid w:val="006B0557"/>
    <w:rsid w:val="006F5B68"/>
    <w:rsid w:val="00737005"/>
    <w:rsid w:val="00742F21"/>
    <w:rsid w:val="00930909"/>
    <w:rsid w:val="0095166A"/>
    <w:rsid w:val="009522F3"/>
    <w:rsid w:val="00A2398B"/>
    <w:rsid w:val="00A47160"/>
    <w:rsid w:val="00AE0E2F"/>
    <w:rsid w:val="00B3128D"/>
    <w:rsid w:val="00BD3F75"/>
    <w:rsid w:val="00BD7B0B"/>
    <w:rsid w:val="00C545B9"/>
    <w:rsid w:val="00CE7D9F"/>
    <w:rsid w:val="00E21343"/>
    <w:rsid w:val="00F511BA"/>
    <w:rsid w:val="00F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CD76FB9-83BA-4181-A126-F049CD01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24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742F21"/>
    <w:pPr>
      <w:keepNext/>
      <w:suppressAutoHyphens/>
      <w:autoSpaceDE w:val="0"/>
      <w:autoSpaceDN w:val="0"/>
      <w:spacing w:before="600" w:after="240" w:line="240" w:lineRule="auto"/>
    </w:pPr>
    <w:rPr>
      <w:rFonts w:ascii="Arial" w:hAnsi="Arial" w:cs="Arial"/>
      <w:b/>
      <w:bCs/>
      <w:caps/>
      <w:kern w:val="28"/>
      <w:sz w:val="36"/>
      <w:szCs w:val="36"/>
      <w:lang w:val="en-US"/>
    </w:rPr>
  </w:style>
  <w:style w:type="paragraph" w:customStyle="1" w:styleId="3">
    <w:name w:val="заголовок 3"/>
    <w:basedOn w:val="a"/>
    <w:next w:val="a"/>
    <w:rsid w:val="00742F21"/>
    <w:pPr>
      <w:keepNext/>
      <w:suppressAutoHyphens/>
      <w:autoSpaceDE w:val="0"/>
      <w:autoSpaceDN w:val="0"/>
      <w:spacing w:before="480" w:after="240" w:line="240" w:lineRule="auto"/>
    </w:pPr>
    <w:rPr>
      <w:rFonts w:ascii="Times New Roman" w:hAnsi="Times New Roman"/>
      <w:b/>
      <w:bCs/>
      <w:kern w:val="28"/>
      <w:sz w:val="32"/>
      <w:szCs w:val="32"/>
      <w:lang w:val="en-US"/>
    </w:rPr>
  </w:style>
  <w:style w:type="paragraph" w:customStyle="1" w:styleId="5">
    <w:name w:val="заголовок 5"/>
    <w:basedOn w:val="a"/>
    <w:next w:val="a"/>
    <w:rsid w:val="00742F21"/>
    <w:pPr>
      <w:keepNext/>
      <w:tabs>
        <w:tab w:val="right" w:pos="851"/>
      </w:tabs>
      <w:suppressAutoHyphens/>
      <w:autoSpaceDE w:val="0"/>
      <w:autoSpaceDN w:val="0"/>
      <w:spacing w:before="480" w:after="240" w:line="240" w:lineRule="atLeast"/>
    </w:pPr>
    <w:rPr>
      <w:rFonts w:ascii="Times New Roman" w:hAnsi="Times New Roman"/>
      <w:b/>
      <w:bCs/>
      <w:lang w:val="en-US"/>
    </w:rPr>
  </w:style>
  <w:style w:type="paragraph" w:customStyle="1" w:styleId="a3">
    <w:name w:val="текст сноски"/>
    <w:basedOn w:val="a"/>
    <w:rsid w:val="00742F21"/>
    <w:pPr>
      <w:tabs>
        <w:tab w:val="right" w:pos="851"/>
      </w:tabs>
      <w:autoSpaceDE w:val="0"/>
      <w:autoSpaceDN w:val="0"/>
      <w:spacing w:after="0" w:line="240" w:lineRule="atLeast"/>
      <w:ind w:firstLine="709"/>
    </w:pPr>
    <w:rPr>
      <w:rFonts w:ascii="Times New Roman" w:hAnsi="Times New Roman"/>
      <w:lang w:val="en-US"/>
    </w:rPr>
  </w:style>
  <w:style w:type="paragraph" w:customStyle="1" w:styleId="21">
    <w:name w:val="Цитата 21"/>
    <w:basedOn w:val="a"/>
    <w:rsid w:val="00742F21"/>
    <w:pPr>
      <w:tabs>
        <w:tab w:val="right" w:pos="851"/>
      </w:tabs>
      <w:autoSpaceDE w:val="0"/>
      <w:autoSpaceDN w:val="0"/>
      <w:spacing w:before="120" w:after="120" w:line="240" w:lineRule="atLeast"/>
      <w:ind w:left="851"/>
    </w:pPr>
    <w:rPr>
      <w:rFonts w:ascii="Times New Roman" w:hAnsi="Times New Roman"/>
      <w:sz w:val="26"/>
      <w:szCs w:val="26"/>
      <w:lang w:val="en-US"/>
    </w:rPr>
  </w:style>
  <w:style w:type="paragraph" w:customStyle="1" w:styleId="Number12">
    <w:name w:val="Number_1.2."/>
    <w:basedOn w:val="a"/>
    <w:rsid w:val="00742F21"/>
    <w:pPr>
      <w:tabs>
        <w:tab w:val="right" w:pos="851"/>
      </w:tabs>
      <w:autoSpaceDE w:val="0"/>
      <w:autoSpaceDN w:val="0"/>
      <w:spacing w:after="0" w:line="240" w:lineRule="atLeast"/>
      <w:ind w:firstLine="709"/>
    </w:pPr>
    <w:rPr>
      <w:rFonts w:ascii="Times New Roman" w:hAnsi="Times New Roman"/>
      <w:lang w:val="en-US"/>
    </w:rPr>
  </w:style>
  <w:style w:type="paragraph" w:customStyle="1" w:styleId="Number120">
    <w:name w:val="Number_1)_2)"/>
    <w:basedOn w:val="a"/>
    <w:rsid w:val="00742F21"/>
    <w:pPr>
      <w:tabs>
        <w:tab w:val="right" w:pos="851"/>
      </w:tabs>
      <w:autoSpaceDE w:val="0"/>
      <w:autoSpaceDN w:val="0"/>
      <w:spacing w:after="0" w:line="240" w:lineRule="atLeast"/>
      <w:ind w:firstLine="709"/>
    </w:pPr>
    <w:rPr>
      <w:rFonts w:ascii="Times New Roman" w:hAnsi="Times New Roman"/>
      <w:lang w:val="en-US"/>
    </w:rPr>
  </w:style>
  <w:style w:type="paragraph" w:customStyle="1" w:styleId="NameofBook">
    <w:name w:val="Name_of_Book"/>
    <w:basedOn w:val="a"/>
    <w:rsid w:val="00742F21"/>
    <w:pPr>
      <w:tabs>
        <w:tab w:val="right" w:pos="851"/>
      </w:tabs>
      <w:autoSpaceDE w:val="0"/>
      <w:autoSpaceDN w:val="0"/>
      <w:spacing w:after="0" w:line="240" w:lineRule="atLeast"/>
      <w:ind w:left="680" w:hanging="680"/>
    </w:pPr>
    <w:rPr>
      <w:rFonts w:ascii="Times New Roman" w:hAnsi="Times New Roman"/>
      <w:lang w:val="en-US"/>
    </w:rPr>
  </w:style>
  <w:style w:type="character" w:customStyle="1" w:styleId="a4">
    <w:name w:val="знак сноски"/>
    <w:rsid w:val="00742F21"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rsid w:val="00BD7B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3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</dc:creator>
  <cp:keywords/>
  <dc:description/>
  <cp:lastModifiedBy>admin</cp:lastModifiedBy>
  <cp:revision>2</cp:revision>
  <dcterms:created xsi:type="dcterms:W3CDTF">2014-07-10T00:43:00Z</dcterms:created>
  <dcterms:modified xsi:type="dcterms:W3CDTF">2014-07-10T00:43:00Z</dcterms:modified>
</cp:coreProperties>
</file>