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80" w:rsidRPr="0087522F" w:rsidRDefault="00424D80" w:rsidP="00424D80">
      <w:pPr>
        <w:spacing w:before="120"/>
        <w:jc w:val="center"/>
        <w:rPr>
          <w:b/>
          <w:bCs/>
          <w:sz w:val="32"/>
          <w:szCs w:val="32"/>
        </w:rPr>
      </w:pPr>
      <w:r w:rsidRPr="0087522F">
        <w:rPr>
          <w:b/>
          <w:bCs/>
          <w:sz w:val="32"/>
          <w:szCs w:val="32"/>
        </w:rPr>
        <w:t xml:space="preserve">Нарушения психосексуальных ориентаций </w:t>
      </w:r>
    </w:p>
    <w:p w:rsidR="00424D80" w:rsidRPr="006B4B73" w:rsidRDefault="00424D80" w:rsidP="00424D80">
      <w:pPr>
        <w:spacing w:before="120"/>
        <w:ind w:firstLine="567"/>
        <w:jc w:val="both"/>
      </w:pPr>
      <w:r w:rsidRPr="006B4B73">
        <w:t xml:space="preserve">Нарушения психосексуальных ориентаций представляют собой искажения направленности полового влечения и форм его реализации, которые известны под названием половые извращения ( сексуальные перверсии, парафилии ). </w:t>
      </w:r>
    </w:p>
    <w:p w:rsidR="00424D80" w:rsidRPr="006B4B73" w:rsidRDefault="00424D80" w:rsidP="00424D80">
      <w:pPr>
        <w:spacing w:before="120"/>
        <w:ind w:firstLine="567"/>
        <w:jc w:val="both"/>
      </w:pPr>
      <w:r w:rsidRPr="006B4B73">
        <w:t xml:space="preserve">Истинные перверсии необходимо отличать от псевдоперверсий, при которых удовлетворение сексуальных влечений извращенным путем происходит лишь из-за объективных препятствий для нормальной половой жизни (изоляция в однополых коллективах, вынужденная сексуальная абстиненция, физический недостаток, затрудняющий реализацию полового влечения нормальным путем). </w:t>
      </w:r>
    </w:p>
    <w:p w:rsidR="00424D80" w:rsidRPr="006B4B73" w:rsidRDefault="00424D80" w:rsidP="00424D80">
      <w:pPr>
        <w:spacing w:before="120"/>
        <w:ind w:firstLine="567"/>
        <w:jc w:val="both"/>
      </w:pPr>
      <w:r w:rsidRPr="006B4B73">
        <w:t xml:space="preserve">Парафилии можно считать истинными только тогда, когда искаженное половое влечение вытесняет и замещает нормальную половую жизнь. Истинные парафилии служат проявлением второй фазы формирования патологического влечения (научение и закрепление установки). Проявлениями первой фазы (выработки установки) считаются перверсные (парафилические) тенденции - деформирующие либидо установки, проявляющиеся в мечтах и фантазиях, но по тем или иным причинам не реализуемые. Кроме того, целесообразно выделять перверсные (парафилические) элементы - легкие девиации полового влечения, свойственные нормальной сексуальности, играющие роль дополнительных, второстепенных аксессуаров и не являющиеся пат ологией. </w:t>
      </w:r>
    </w:p>
    <w:p w:rsidR="00424D80" w:rsidRPr="006B4B73" w:rsidRDefault="00424D80" w:rsidP="00424D80">
      <w:pPr>
        <w:spacing w:before="120"/>
        <w:ind w:firstLine="567"/>
        <w:jc w:val="both"/>
      </w:pPr>
      <w:r w:rsidRPr="006B4B73">
        <w:t xml:space="preserve">Имеется ряд теорий возникновения перверсий: генетическая, эндокринная, неврогенная, нейроэндокринная, конвенциональная (условно-рефлекторная) , психоаналитическая и др. Каждая из них, за исключением психоаналитической, объясняет искажения направленности полового влечения нарушениями определенного этапа психосексуального развития. Деление парафилий на врожденные и приобретенные чисто условное. </w:t>
      </w:r>
    </w:p>
    <w:p w:rsidR="00424D80" w:rsidRPr="006B4B73" w:rsidRDefault="00424D80" w:rsidP="00424D80">
      <w:pPr>
        <w:spacing w:before="120"/>
        <w:ind w:firstLine="567"/>
        <w:jc w:val="both"/>
      </w:pPr>
      <w:r w:rsidRPr="006B4B73">
        <w:t xml:space="preserve">Дизонтогенетическая концепция, сформулированная во Всесоюзном научно-методическом центре по вопросам сексопатологии, рассматривает перверсии как результат нарушений индивиду ального психосексуалыюго развития и объединяет элементы ряда указанных выше теорий. Очевидно, парафилии формируются вследствие гипертрофии и закрепления отдельных проявлений психосексуального развития, свойственных его ранним этапам. Это претерпевшие изменения в процессе онтогенеза и включившиеся в половое влечение незрелые формы поведения детского и подросткового возраста. Фоном, способствующим становлению перверсий и определяющим их выраженность, а в ряде случаев и клиническую картину, служат различные варианты нарушения сроков и темпов становления сексуальности и искажения полоролевого поведения.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D80"/>
    <w:rsid w:val="00002B5A"/>
    <w:rsid w:val="0010437E"/>
    <w:rsid w:val="00316F32"/>
    <w:rsid w:val="00424D80"/>
    <w:rsid w:val="00544D33"/>
    <w:rsid w:val="00616072"/>
    <w:rsid w:val="006A5004"/>
    <w:rsid w:val="006B4B73"/>
    <w:rsid w:val="00710178"/>
    <w:rsid w:val="0081563E"/>
    <w:rsid w:val="0087522F"/>
    <w:rsid w:val="0088321A"/>
    <w:rsid w:val="008B35EE"/>
    <w:rsid w:val="00905CC1"/>
    <w:rsid w:val="00B42C45"/>
    <w:rsid w:val="00B47B6A"/>
    <w:rsid w:val="00F0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19CD95-DC6B-43E4-8F3C-199A8EA7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D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24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Нарушения психосексуальных ориентаций </vt:lpstr>
    </vt:vector>
  </TitlesOfParts>
  <Company>Home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Нарушения психосексуальных ориентаций </dc:title>
  <dc:subject/>
  <dc:creator>User</dc:creator>
  <cp:keywords/>
  <dc:description/>
  <cp:lastModifiedBy>admin</cp:lastModifiedBy>
  <cp:revision>2</cp:revision>
  <dcterms:created xsi:type="dcterms:W3CDTF">2014-02-20T01:29:00Z</dcterms:created>
  <dcterms:modified xsi:type="dcterms:W3CDTF">2014-02-20T01:29:00Z</dcterms:modified>
</cp:coreProperties>
</file>