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55EDA" w:rsidRDefault="00655EDA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C67EA" w:rsidRPr="00655EDA" w:rsidRDefault="00A32256" w:rsidP="00655EDA">
      <w:pPr>
        <w:pStyle w:val="a3"/>
        <w:widowControl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Нарушения ритма сердца</w:t>
      </w:r>
    </w:p>
    <w:p w:rsidR="004C67EA" w:rsidRPr="00A32256" w:rsidRDefault="00655ED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883EE6" w:rsidRPr="00A32256">
        <w:rPr>
          <w:rFonts w:ascii="Times New Roman" w:hAnsi="Times New Roman" w:cs="Times New Roman"/>
          <w:sz w:val="28"/>
          <w:szCs w:val="28"/>
        </w:rPr>
        <w:t>Нарушения ритма сердца обус</w:t>
      </w:r>
      <w:r w:rsidR="004C67EA" w:rsidRPr="00A32256">
        <w:rPr>
          <w:rFonts w:ascii="Times New Roman" w:hAnsi="Times New Roman" w:cs="Times New Roman"/>
          <w:sz w:val="28"/>
          <w:szCs w:val="28"/>
        </w:rPr>
        <w:t>ловлены различными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заболеваниями,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но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могут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иметь и самостоятельное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значение. Самостоятельное возникновение нарушений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ритма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связывают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атипичным расположением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проводящих путей в сердце: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 xml:space="preserve">наличием </w:t>
      </w:r>
      <w:r w:rsidR="00A32256">
        <w:rPr>
          <w:rFonts w:ascii="Times New Roman" w:hAnsi="Times New Roman" w:cs="Times New Roman"/>
          <w:sz w:val="28"/>
          <w:szCs w:val="28"/>
        </w:rPr>
        <w:t>дополни</w:t>
      </w:r>
      <w:r w:rsidR="004C67EA" w:rsidRPr="00A32256">
        <w:rPr>
          <w:rFonts w:ascii="Times New Roman" w:hAnsi="Times New Roman" w:cs="Times New Roman"/>
          <w:sz w:val="28"/>
          <w:szCs w:val="28"/>
        </w:rPr>
        <w:t>тельных путей проведения,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а также с о</w:t>
      </w:r>
      <w:r w:rsidR="00A32256">
        <w:rPr>
          <w:rFonts w:ascii="Times New Roman" w:hAnsi="Times New Roman" w:cs="Times New Roman"/>
          <w:sz w:val="28"/>
          <w:szCs w:val="28"/>
        </w:rPr>
        <w:t>собенностями чувствительных кле</w:t>
      </w:r>
      <w:r w:rsidR="004C67EA" w:rsidRPr="00A32256">
        <w:rPr>
          <w:rFonts w:ascii="Times New Roman" w:hAnsi="Times New Roman" w:cs="Times New Roman"/>
          <w:sz w:val="28"/>
          <w:szCs w:val="28"/>
        </w:rPr>
        <w:t>ток- водителей ритма к адренергическому влиянию.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Однако в большинстве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случаев основными причинами нарушения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сердечно-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сосудистой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системы,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как ишемическая болезнь сердца,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гипертоническая болезнь,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симптомати</w:t>
      </w:r>
      <w:r w:rsidR="004C67EA" w:rsidRPr="00A32256">
        <w:rPr>
          <w:rFonts w:ascii="Times New Roman" w:hAnsi="Times New Roman" w:cs="Times New Roman"/>
          <w:sz w:val="28"/>
          <w:szCs w:val="28"/>
        </w:rPr>
        <w:t>ческие гипертензии,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миокардиты, миокардиоапатии и др. Согласно данным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ВОЗ,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клинические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формы сердечных аритмий по своей распространенности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уступают только ИБС, которая и сама часто бывает их причиной. Изучение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механизмов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аритмий и блокад,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более глубокое проникновение в сущность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патологических процессов способствует эффективному устранению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пре</w:t>
      </w:r>
      <w:r w:rsidR="004C67EA" w:rsidRPr="00A32256">
        <w:rPr>
          <w:rFonts w:ascii="Times New Roman" w:hAnsi="Times New Roman" w:cs="Times New Roman"/>
          <w:sz w:val="28"/>
          <w:szCs w:val="28"/>
        </w:rPr>
        <w:t>дотвращению этих опасных нарушений сердечной деятельности.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Сердечные аритмии- это нарушения частоты,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периодичности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силы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сердечных сокращений, в основе которых</w:t>
      </w:r>
      <w:r w:rsidR="00A32256">
        <w:rPr>
          <w:rFonts w:ascii="Times New Roman" w:hAnsi="Times New Roman" w:cs="Times New Roman"/>
          <w:sz w:val="28"/>
          <w:szCs w:val="28"/>
        </w:rPr>
        <w:t xml:space="preserve"> лежит патология основных свойс</w:t>
      </w:r>
      <w:r w:rsidRPr="00A32256">
        <w:rPr>
          <w:rFonts w:ascii="Times New Roman" w:hAnsi="Times New Roman" w:cs="Times New Roman"/>
          <w:sz w:val="28"/>
          <w:szCs w:val="28"/>
        </w:rPr>
        <w:t>тв сердечной мышцы: автоматизма, возбу</w:t>
      </w:r>
      <w:r w:rsidR="00A32256">
        <w:rPr>
          <w:rFonts w:ascii="Times New Roman" w:hAnsi="Times New Roman" w:cs="Times New Roman"/>
          <w:sz w:val="28"/>
          <w:szCs w:val="28"/>
        </w:rPr>
        <w:t>димости, проводимости и сократи</w:t>
      </w:r>
      <w:r w:rsidRPr="00A32256">
        <w:rPr>
          <w:rFonts w:ascii="Times New Roman" w:hAnsi="Times New Roman" w:cs="Times New Roman"/>
          <w:sz w:val="28"/>
          <w:szCs w:val="28"/>
        </w:rPr>
        <w:t>мости.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Причины тахи- и брадиаритмий объединены в 3 класса: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1. Сдвиги нейрогенной, эндокринной (гуморальной) регуляции, изменяющие течение электрических процессов</w:t>
      </w:r>
      <w:r w:rsidR="00A32256">
        <w:rPr>
          <w:rFonts w:ascii="Times New Roman" w:hAnsi="Times New Roman" w:cs="Times New Roman"/>
          <w:sz w:val="28"/>
          <w:szCs w:val="28"/>
        </w:rPr>
        <w:t xml:space="preserve"> в специализированных или сокра</w:t>
      </w:r>
      <w:r w:rsidRPr="00A32256">
        <w:rPr>
          <w:rFonts w:ascii="Times New Roman" w:hAnsi="Times New Roman" w:cs="Times New Roman"/>
          <w:sz w:val="28"/>
          <w:szCs w:val="28"/>
        </w:rPr>
        <w:t>тительных миокардиальных клетках.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Тесная связь и взаимодействие между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двумя отделами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вегетативной нервной с</w:t>
      </w:r>
      <w:r w:rsidR="00A32256">
        <w:rPr>
          <w:rFonts w:ascii="Times New Roman" w:hAnsi="Times New Roman" w:cs="Times New Roman"/>
          <w:sz w:val="28"/>
          <w:szCs w:val="28"/>
        </w:rPr>
        <w:t>истемы (симпатической и парасим</w:t>
      </w:r>
      <w:r w:rsidRPr="00A32256">
        <w:rPr>
          <w:rFonts w:ascii="Times New Roman" w:hAnsi="Times New Roman" w:cs="Times New Roman"/>
          <w:sz w:val="28"/>
          <w:szCs w:val="28"/>
        </w:rPr>
        <w:t>патической) не сводится только к антаг</w:t>
      </w:r>
      <w:r w:rsidR="00A32256">
        <w:rPr>
          <w:rFonts w:ascii="Times New Roman" w:hAnsi="Times New Roman" w:cs="Times New Roman"/>
          <w:sz w:val="28"/>
          <w:szCs w:val="28"/>
        </w:rPr>
        <w:t>онизму, но, при определенных ус</w:t>
      </w:r>
      <w:r w:rsidRPr="00A32256">
        <w:rPr>
          <w:rFonts w:ascii="Times New Roman" w:hAnsi="Times New Roman" w:cs="Times New Roman"/>
          <w:sz w:val="28"/>
          <w:szCs w:val="28"/>
        </w:rPr>
        <w:t>ловиях носит синергический характер, о</w:t>
      </w:r>
      <w:r w:rsidR="00A32256">
        <w:rPr>
          <w:rFonts w:ascii="Times New Roman" w:hAnsi="Times New Roman" w:cs="Times New Roman"/>
          <w:sz w:val="28"/>
          <w:szCs w:val="28"/>
        </w:rPr>
        <w:t>беспечивая высокий уровень адап</w:t>
      </w:r>
      <w:r w:rsidRPr="00A32256">
        <w:rPr>
          <w:rFonts w:ascii="Times New Roman" w:hAnsi="Times New Roman" w:cs="Times New Roman"/>
          <w:sz w:val="28"/>
          <w:szCs w:val="28"/>
        </w:rPr>
        <w:t>тации ритма сердца к потребностям орга</w:t>
      </w:r>
      <w:r w:rsidR="00A32256">
        <w:rPr>
          <w:rFonts w:ascii="Times New Roman" w:hAnsi="Times New Roman" w:cs="Times New Roman"/>
          <w:sz w:val="28"/>
          <w:szCs w:val="28"/>
        </w:rPr>
        <w:t>низма. Факторы, изменяющие физи</w:t>
      </w:r>
      <w:r w:rsidRPr="00A32256">
        <w:rPr>
          <w:rFonts w:ascii="Times New Roman" w:hAnsi="Times New Roman" w:cs="Times New Roman"/>
          <w:sz w:val="28"/>
          <w:szCs w:val="28"/>
        </w:rPr>
        <w:t>ологические соотношения между блуждающим и симпатическим нервами,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мо</w:t>
      </w:r>
      <w:r w:rsidRPr="00A32256">
        <w:rPr>
          <w:rFonts w:ascii="Times New Roman" w:hAnsi="Times New Roman" w:cs="Times New Roman"/>
          <w:sz w:val="28"/>
          <w:szCs w:val="28"/>
        </w:rPr>
        <w:t>гут являться причиной нарушения сердечного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ритма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проводимости.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экспериментальных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условиях у животных можно вызвать практически любую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из известных форм аритмий- от простой синусовой тахикардии до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фибрил</w:t>
      </w:r>
      <w:r w:rsidRPr="00A32256">
        <w:rPr>
          <w:rFonts w:ascii="Times New Roman" w:hAnsi="Times New Roman" w:cs="Times New Roman"/>
          <w:sz w:val="28"/>
          <w:szCs w:val="28"/>
        </w:rPr>
        <w:t>ляция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желудочков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(ФЖ)- воздействуя на некоторые отделы мозга: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кору,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лимбические структуры и в особенности </w:t>
      </w:r>
      <w:r w:rsidR="00A32256">
        <w:rPr>
          <w:rFonts w:ascii="Times New Roman" w:hAnsi="Times New Roman" w:cs="Times New Roman"/>
          <w:sz w:val="28"/>
          <w:szCs w:val="28"/>
        </w:rPr>
        <w:t>на гипоталамо- гипофизарную сис</w:t>
      </w:r>
      <w:r w:rsidRPr="00A32256">
        <w:rPr>
          <w:rFonts w:ascii="Times New Roman" w:hAnsi="Times New Roman" w:cs="Times New Roman"/>
          <w:sz w:val="28"/>
          <w:szCs w:val="28"/>
        </w:rPr>
        <w:t>тему, с которой тесно связаны находящи</w:t>
      </w:r>
      <w:r w:rsidR="00A32256">
        <w:rPr>
          <w:rFonts w:ascii="Times New Roman" w:hAnsi="Times New Roman" w:cs="Times New Roman"/>
          <w:sz w:val="28"/>
          <w:szCs w:val="28"/>
        </w:rPr>
        <w:t>еся в ретикулярной формации про</w:t>
      </w:r>
      <w:r w:rsidRPr="00A32256">
        <w:rPr>
          <w:rFonts w:ascii="Times New Roman" w:hAnsi="Times New Roman" w:cs="Times New Roman"/>
          <w:sz w:val="28"/>
          <w:szCs w:val="28"/>
        </w:rPr>
        <w:t>долговатого мозга центры симпатической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парасимпатической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регуляции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сердечной деятельности.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Исключительное значение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генезе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аритмий имеет психосоциальный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стресс (дистресс),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аритмогенные механизмы которого сложны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пока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выяснены. Вероятно,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выраженная стимул</w:t>
      </w:r>
      <w:r w:rsidR="00A32256">
        <w:rPr>
          <w:rFonts w:ascii="Times New Roman" w:hAnsi="Times New Roman" w:cs="Times New Roman"/>
          <w:sz w:val="28"/>
          <w:szCs w:val="28"/>
        </w:rPr>
        <w:t>яция симпатоадреналовой системы</w:t>
      </w:r>
      <w:r w:rsidRPr="00A32256">
        <w:rPr>
          <w:rFonts w:ascii="Times New Roman" w:hAnsi="Times New Roman" w:cs="Times New Roman"/>
          <w:sz w:val="28"/>
          <w:szCs w:val="28"/>
        </w:rPr>
        <w:t>порождает различные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аритмии благодаря</w:t>
      </w:r>
      <w:r w:rsidR="00A32256">
        <w:rPr>
          <w:rFonts w:ascii="Times New Roman" w:hAnsi="Times New Roman" w:cs="Times New Roman"/>
          <w:sz w:val="28"/>
          <w:szCs w:val="28"/>
        </w:rPr>
        <w:t xml:space="preserve"> прямому воздействию катехолами</w:t>
      </w:r>
      <w:r w:rsidRPr="00A32256">
        <w:rPr>
          <w:rFonts w:ascii="Times New Roman" w:hAnsi="Times New Roman" w:cs="Times New Roman"/>
          <w:sz w:val="28"/>
          <w:szCs w:val="28"/>
        </w:rPr>
        <w:t>нов на миокард.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Еще один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проаритмогенный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эффект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гиперадреналинемии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опосредуется гипокалиемией- явлением, </w:t>
      </w:r>
      <w:r w:rsidR="00A32256">
        <w:rPr>
          <w:rFonts w:ascii="Times New Roman" w:hAnsi="Times New Roman" w:cs="Times New Roman"/>
          <w:sz w:val="28"/>
          <w:szCs w:val="28"/>
        </w:rPr>
        <w:t>получившим название "стресс- ги</w:t>
      </w:r>
      <w:r w:rsidRPr="00A32256">
        <w:rPr>
          <w:rFonts w:ascii="Times New Roman" w:hAnsi="Times New Roman" w:cs="Times New Roman"/>
          <w:sz w:val="28"/>
          <w:szCs w:val="28"/>
        </w:rPr>
        <w:t>покалиемия". При этом падение концентрации ионов калия в плаз</w:t>
      </w:r>
      <w:r w:rsidR="00A32256">
        <w:rPr>
          <w:rFonts w:ascii="Times New Roman" w:hAnsi="Times New Roman" w:cs="Times New Roman"/>
          <w:sz w:val="28"/>
          <w:szCs w:val="28"/>
        </w:rPr>
        <w:t>ме проис</w:t>
      </w:r>
      <w:r w:rsidRPr="00A32256">
        <w:rPr>
          <w:rFonts w:ascii="Times New Roman" w:hAnsi="Times New Roman" w:cs="Times New Roman"/>
          <w:sz w:val="28"/>
          <w:szCs w:val="28"/>
        </w:rPr>
        <w:t>ходит быстро,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течение 5 мин. У больных, имеющих изменения миокарда,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остро возникающая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психоэмоциональных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воздействиях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гипокалиеми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создает угрозу развития самых опасных </w:t>
      </w:r>
      <w:r w:rsidR="00A32256">
        <w:rPr>
          <w:rFonts w:ascii="Times New Roman" w:hAnsi="Times New Roman" w:cs="Times New Roman"/>
          <w:sz w:val="28"/>
          <w:szCs w:val="28"/>
        </w:rPr>
        <w:t>желудочковых тахиаритмий, в осо</w:t>
      </w:r>
      <w:r w:rsidRPr="00A32256">
        <w:rPr>
          <w:rFonts w:ascii="Times New Roman" w:hAnsi="Times New Roman" w:cs="Times New Roman"/>
          <w:sz w:val="28"/>
          <w:szCs w:val="28"/>
        </w:rPr>
        <w:t>бенности ФЖ- механизмы внезапной смерти.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Блокаторы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 b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0- адренергических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рецепторов могут предотвращать гипокалиемию, вызываемую адреналином,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какой- то степени- аритмии, зависящие от стресс- гипокалиемии.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Часто возникают аритмии и блокады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сердца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рефлекторного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генеза.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Вагусные рефлексы при кашле,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глотании пищи,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перемене положения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тела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могут провоцировать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преходящую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остановку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синоатриального (СА) узла,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атриовентрикулярную узловую блокаду, э</w:t>
      </w:r>
      <w:r w:rsidR="00A32256">
        <w:rPr>
          <w:rFonts w:ascii="Times New Roman" w:hAnsi="Times New Roman" w:cs="Times New Roman"/>
          <w:sz w:val="28"/>
          <w:szCs w:val="28"/>
        </w:rPr>
        <w:t>кстрасистолию, фибрилляцию (тре</w:t>
      </w:r>
      <w:r w:rsidRPr="00A32256">
        <w:rPr>
          <w:rFonts w:ascii="Times New Roman" w:hAnsi="Times New Roman" w:cs="Times New Roman"/>
          <w:sz w:val="28"/>
          <w:szCs w:val="28"/>
        </w:rPr>
        <w:t>петание предсердий, тахикардии.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2. Болезни миокарда,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его аномалии, врожденные или наследственные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дефекты с повреждением электрогенных м</w:t>
      </w:r>
      <w:r w:rsidR="00A32256">
        <w:rPr>
          <w:rFonts w:ascii="Times New Roman" w:hAnsi="Times New Roman" w:cs="Times New Roman"/>
          <w:sz w:val="28"/>
          <w:szCs w:val="28"/>
        </w:rPr>
        <w:t>ембран или с разрушением клеточ</w:t>
      </w:r>
      <w:r w:rsidRPr="00A32256">
        <w:rPr>
          <w:rFonts w:ascii="Times New Roman" w:hAnsi="Times New Roman" w:cs="Times New Roman"/>
          <w:sz w:val="28"/>
          <w:szCs w:val="28"/>
        </w:rPr>
        <w:t>ных структур.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3. Сочетанные регуляторные и органические заболевания сердца.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Однако, какими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бы ни были причины аритмий и блокад,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их конечный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результат-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2 нарушения фундаментальных биоэлектрических процессов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про</w:t>
      </w:r>
      <w:r w:rsidRPr="00A32256">
        <w:rPr>
          <w:rFonts w:ascii="Times New Roman" w:hAnsi="Times New Roman" w:cs="Times New Roman"/>
          <w:sz w:val="28"/>
          <w:szCs w:val="28"/>
        </w:rPr>
        <w:t>исходящих на мембранах специализированных клеток.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32256">
        <w:rPr>
          <w:rFonts w:ascii="Times New Roman" w:hAnsi="Times New Roman" w:cs="Times New Roman"/>
          <w:b/>
          <w:bCs/>
          <w:sz w:val="28"/>
          <w:szCs w:val="28"/>
        </w:rPr>
        <w:t>Нарушения сердечного автоматизма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 электрофизиологических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позиций,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интервал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между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сокращениями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сердца равен отрезку времени,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течение которого мембранный потенциал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покоя в клетках СА узла смещается до у</w:t>
      </w:r>
      <w:r w:rsidR="00A32256">
        <w:rPr>
          <w:rFonts w:ascii="Times New Roman" w:hAnsi="Times New Roman" w:cs="Times New Roman"/>
          <w:sz w:val="28"/>
          <w:szCs w:val="28"/>
        </w:rPr>
        <w:t>ровня порогового потенциала воз</w:t>
      </w:r>
      <w:r w:rsidRPr="00A32256">
        <w:rPr>
          <w:rFonts w:ascii="Times New Roman" w:hAnsi="Times New Roman" w:cs="Times New Roman"/>
          <w:sz w:val="28"/>
          <w:szCs w:val="28"/>
        </w:rPr>
        <w:t>буждения. Три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механизма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оказывают влияние на продолжительность этого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интервала и, следовательно, на частоту сердечной деятельности.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Первый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из них (наиболее важный)- </w:t>
      </w:r>
      <w:r w:rsidR="00A32256">
        <w:rPr>
          <w:rFonts w:ascii="Times New Roman" w:hAnsi="Times New Roman" w:cs="Times New Roman"/>
          <w:sz w:val="28"/>
          <w:szCs w:val="28"/>
        </w:rPr>
        <w:t>скорость (крутизна) диастоличес</w:t>
      </w:r>
      <w:r w:rsidRPr="00A32256">
        <w:rPr>
          <w:rFonts w:ascii="Times New Roman" w:hAnsi="Times New Roman" w:cs="Times New Roman"/>
          <w:sz w:val="28"/>
          <w:szCs w:val="28"/>
        </w:rPr>
        <w:t>кой деполяризации.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ее возрастании пороговый потенциал возбуждения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достигается быстрее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происходит учащ</w:t>
      </w:r>
      <w:r w:rsidR="00A32256">
        <w:rPr>
          <w:rFonts w:ascii="Times New Roman" w:hAnsi="Times New Roman" w:cs="Times New Roman"/>
          <w:sz w:val="28"/>
          <w:szCs w:val="28"/>
        </w:rPr>
        <w:t>ение синусового ритма.Противопо</w:t>
      </w:r>
      <w:r w:rsidRPr="00A32256">
        <w:rPr>
          <w:rFonts w:ascii="Times New Roman" w:hAnsi="Times New Roman" w:cs="Times New Roman"/>
          <w:sz w:val="28"/>
          <w:szCs w:val="28"/>
        </w:rPr>
        <w:t>ложный эффект,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замедление спонт</w:t>
      </w:r>
      <w:r w:rsidR="00A32256">
        <w:rPr>
          <w:rFonts w:ascii="Times New Roman" w:hAnsi="Times New Roman" w:cs="Times New Roman"/>
          <w:sz w:val="28"/>
          <w:szCs w:val="28"/>
        </w:rPr>
        <w:t>анной диастолической деполяриза</w:t>
      </w:r>
      <w:r w:rsidRPr="00A32256">
        <w:rPr>
          <w:rFonts w:ascii="Times New Roman" w:hAnsi="Times New Roman" w:cs="Times New Roman"/>
          <w:sz w:val="28"/>
          <w:szCs w:val="28"/>
        </w:rPr>
        <w:t>ции, ведет к урежению синусового ритма.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Второй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механизм,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оказывающий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влияние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 уровень автоматизма 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узла,- изменение мембранного (максимального диастолического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потенциа</w:t>
      </w:r>
      <w:r w:rsidRPr="00A32256">
        <w:rPr>
          <w:rFonts w:ascii="Times New Roman" w:hAnsi="Times New Roman" w:cs="Times New Roman"/>
          <w:sz w:val="28"/>
          <w:szCs w:val="28"/>
        </w:rPr>
        <w:t>ла). При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увеличении этого потенциала ( в абсолютных значениях),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гиперполяризации клеточной мембраны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(например,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воздействием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ацетилхолина), требуется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больше време</w:t>
      </w:r>
      <w:r w:rsidR="00A32256">
        <w:rPr>
          <w:rFonts w:ascii="Times New Roman" w:hAnsi="Times New Roman" w:cs="Times New Roman"/>
          <w:sz w:val="28"/>
          <w:szCs w:val="28"/>
        </w:rPr>
        <w:t>ни для достижения порогового по</w:t>
      </w:r>
      <w:r w:rsidRPr="00A32256">
        <w:rPr>
          <w:rFonts w:ascii="Times New Roman" w:hAnsi="Times New Roman" w:cs="Times New Roman"/>
          <w:sz w:val="28"/>
          <w:szCs w:val="28"/>
        </w:rPr>
        <w:t>тенциала возбуждения (если скорость ди</w:t>
      </w:r>
      <w:r w:rsidR="00A32256">
        <w:rPr>
          <w:rFonts w:ascii="Times New Roman" w:hAnsi="Times New Roman" w:cs="Times New Roman"/>
          <w:sz w:val="28"/>
          <w:szCs w:val="28"/>
        </w:rPr>
        <w:t>астолической деполяризации оста</w:t>
      </w:r>
      <w:r w:rsidRPr="00A32256">
        <w:rPr>
          <w:rFonts w:ascii="Times New Roman" w:hAnsi="Times New Roman" w:cs="Times New Roman"/>
          <w:sz w:val="28"/>
          <w:szCs w:val="28"/>
        </w:rPr>
        <w:t>ется неизменной). Следствием такого сд</w:t>
      </w:r>
      <w:r w:rsidR="00A32256">
        <w:rPr>
          <w:rFonts w:ascii="Times New Roman" w:hAnsi="Times New Roman" w:cs="Times New Roman"/>
          <w:sz w:val="28"/>
          <w:szCs w:val="28"/>
        </w:rPr>
        <w:t>вига будет уменьшение числа сер</w:t>
      </w:r>
      <w:r w:rsidRPr="00A32256">
        <w:rPr>
          <w:rFonts w:ascii="Times New Roman" w:hAnsi="Times New Roman" w:cs="Times New Roman"/>
          <w:sz w:val="28"/>
          <w:szCs w:val="28"/>
        </w:rPr>
        <w:t>дечных сокращений в единицу времени.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Третий механизм</w:t>
      </w:r>
      <w:r w:rsidR="00655EDA" w:rsidRP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- изменение порогового потенциала возбуждения. Его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смещение по направлению к нулю удлиняет путь диастолической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деполяри</w:t>
      </w:r>
      <w:r w:rsidRPr="00A32256">
        <w:rPr>
          <w:rFonts w:ascii="Times New Roman" w:hAnsi="Times New Roman" w:cs="Times New Roman"/>
          <w:sz w:val="28"/>
          <w:szCs w:val="28"/>
        </w:rPr>
        <w:t>зации и способствует урежению синусового ритма. Приближение порогового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потенциала к потенциалу покоя сопровож</w:t>
      </w:r>
      <w:r w:rsidR="00A32256">
        <w:rPr>
          <w:rFonts w:ascii="Times New Roman" w:hAnsi="Times New Roman" w:cs="Times New Roman"/>
          <w:sz w:val="28"/>
          <w:szCs w:val="28"/>
        </w:rPr>
        <w:t>дается учащением синусового рит</w:t>
      </w:r>
      <w:r w:rsidRPr="00A32256">
        <w:rPr>
          <w:rFonts w:ascii="Times New Roman" w:hAnsi="Times New Roman" w:cs="Times New Roman"/>
          <w:sz w:val="28"/>
          <w:szCs w:val="28"/>
        </w:rPr>
        <w:t>ма.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Возможны и различные комбинации трех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основных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электрофизиологи</w:t>
      </w:r>
      <w:r w:rsidRPr="00A32256">
        <w:rPr>
          <w:rFonts w:ascii="Times New Roman" w:hAnsi="Times New Roman" w:cs="Times New Roman"/>
          <w:sz w:val="28"/>
          <w:szCs w:val="28"/>
        </w:rPr>
        <w:t>ческих механизмов, регулирующих автоматизм СА узла.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Синусовая тахикардия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(СТ)- это,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по существу, физиологический от</w:t>
      </w:r>
      <w:r w:rsidRPr="00A32256">
        <w:rPr>
          <w:rFonts w:ascii="Times New Roman" w:hAnsi="Times New Roman" w:cs="Times New Roman"/>
          <w:sz w:val="28"/>
          <w:szCs w:val="28"/>
        </w:rPr>
        <w:t>вет автоматических клеток СА узла на экзогенные или эндогенные влияния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широкого спектра: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физическую нагрузку и умственное напряжение, боль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гнев,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радость и тревогу человека, инф</w:t>
      </w:r>
      <w:r w:rsidR="00A32256">
        <w:rPr>
          <w:rFonts w:ascii="Times New Roman" w:hAnsi="Times New Roman" w:cs="Times New Roman"/>
          <w:sz w:val="28"/>
          <w:szCs w:val="28"/>
        </w:rPr>
        <w:t>екцию и лихорадку, анемию, гипо</w:t>
      </w:r>
      <w:r w:rsidRPr="00A32256">
        <w:rPr>
          <w:rFonts w:ascii="Times New Roman" w:hAnsi="Times New Roman" w:cs="Times New Roman"/>
          <w:sz w:val="28"/>
          <w:szCs w:val="28"/>
        </w:rPr>
        <w:t>волемию и гипотензию,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дыхательную гипоксемию,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ацидоз и гипогликемию,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ишемию миокарда,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ослабление сократительной функции сердца и застойную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недостаточность кровообращения.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Устойчивая, длительная или хроничес</w:t>
      </w:r>
      <w:r w:rsidR="00A32256">
        <w:rPr>
          <w:rFonts w:ascii="Times New Roman" w:hAnsi="Times New Roman" w:cs="Times New Roman"/>
          <w:sz w:val="28"/>
          <w:szCs w:val="28"/>
        </w:rPr>
        <w:t>кая СТ представлена нескольки</w:t>
      </w:r>
      <w:r w:rsidRPr="00A32256">
        <w:rPr>
          <w:rFonts w:ascii="Times New Roman" w:hAnsi="Times New Roman" w:cs="Times New Roman"/>
          <w:sz w:val="28"/>
          <w:szCs w:val="28"/>
        </w:rPr>
        <w:t>ми клинико- патогенетическими формами: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нейрогенная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(центрогенная,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психогенная,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конституционально-нас</w:t>
      </w:r>
      <w:r w:rsidRPr="00A32256">
        <w:rPr>
          <w:rFonts w:ascii="Times New Roman" w:hAnsi="Times New Roman" w:cs="Times New Roman"/>
          <w:sz w:val="28"/>
          <w:szCs w:val="28"/>
        </w:rPr>
        <w:t>ледственная). По выражению 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Пэунеску-</w:t>
      </w:r>
      <w:r w:rsidR="00A32256">
        <w:rPr>
          <w:rFonts w:ascii="Times New Roman" w:hAnsi="Times New Roman" w:cs="Times New Roman"/>
          <w:sz w:val="28"/>
          <w:szCs w:val="28"/>
        </w:rPr>
        <w:t>Подяну (1976),"сердцебиение час</w:t>
      </w:r>
      <w:r w:rsidRPr="00A32256">
        <w:rPr>
          <w:rFonts w:ascii="Times New Roman" w:hAnsi="Times New Roman" w:cs="Times New Roman"/>
          <w:sz w:val="28"/>
          <w:szCs w:val="28"/>
        </w:rPr>
        <w:t>то бывает (особенно у женщин) симптомом, ко</w:t>
      </w:r>
      <w:r w:rsidR="00A32256">
        <w:rPr>
          <w:rFonts w:ascii="Times New Roman" w:hAnsi="Times New Roman" w:cs="Times New Roman"/>
          <w:sz w:val="28"/>
          <w:szCs w:val="28"/>
        </w:rPr>
        <w:t>торый не отражает сердечно</w:t>
      </w:r>
      <w:r w:rsidRPr="00A32256">
        <w:rPr>
          <w:rFonts w:ascii="Times New Roman" w:hAnsi="Times New Roman" w:cs="Times New Roman"/>
          <w:sz w:val="28"/>
          <w:szCs w:val="28"/>
        </w:rPr>
        <w:t>го заболевания, а психическое страдание".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токсическая форма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(устойчивая тахикардия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лиц,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систематически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потребляющих алкогольные напитки, с интоксикацией никотином связана СТ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курильщиков).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тиреотоксикозе степень тахикардии (90-120 в 1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мин)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пропорциональна повышению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основного обмена,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тахикардия сохраняется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 сне. Автоматизм СА узла стимулируется гомонами щитовидной железы, 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также симпатической нервной системой.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Известны тахикардические "адре</w:t>
      </w:r>
      <w:r w:rsidRPr="00A32256">
        <w:rPr>
          <w:rFonts w:ascii="Times New Roman" w:hAnsi="Times New Roman" w:cs="Times New Roman"/>
          <w:sz w:val="28"/>
          <w:szCs w:val="28"/>
        </w:rPr>
        <w:t>наловые" кризы при феохромоцитоме, внезапной отмене клофелина и др. СТ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характерна для туберкулеза легких,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</w:t>
      </w:r>
      <w:r w:rsidR="00A32256">
        <w:rPr>
          <w:rFonts w:ascii="Times New Roman" w:hAnsi="Times New Roman" w:cs="Times New Roman"/>
          <w:sz w:val="28"/>
          <w:szCs w:val="28"/>
        </w:rPr>
        <w:t>к и для многих острых или хрони</w:t>
      </w:r>
      <w:r w:rsidRPr="00A32256">
        <w:rPr>
          <w:rFonts w:ascii="Times New Roman" w:hAnsi="Times New Roman" w:cs="Times New Roman"/>
          <w:sz w:val="28"/>
          <w:szCs w:val="28"/>
        </w:rPr>
        <w:t>ческих инфекционных заболеваний.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Синусовая тахикардия может быть первым и устойчивым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проявлением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A32256">
        <w:rPr>
          <w:rFonts w:ascii="Times New Roman" w:hAnsi="Times New Roman" w:cs="Times New Roman"/>
          <w:sz w:val="28"/>
          <w:szCs w:val="28"/>
        </w:rPr>
        <w:t>воспали</w:t>
      </w:r>
      <w:r w:rsidRPr="00A32256">
        <w:rPr>
          <w:rFonts w:ascii="Times New Roman" w:hAnsi="Times New Roman" w:cs="Times New Roman"/>
          <w:sz w:val="28"/>
          <w:szCs w:val="28"/>
        </w:rPr>
        <w:t>тельного процесса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(например,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хрониче</w:t>
      </w:r>
      <w:r w:rsidR="00A32256">
        <w:rPr>
          <w:rFonts w:ascii="Times New Roman" w:hAnsi="Times New Roman" w:cs="Times New Roman"/>
          <w:sz w:val="28"/>
          <w:szCs w:val="28"/>
        </w:rPr>
        <w:t>ский тонзилит нередко служит ис</w:t>
      </w:r>
      <w:r w:rsidRPr="00A32256">
        <w:rPr>
          <w:rFonts w:ascii="Times New Roman" w:hAnsi="Times New Roman" w:cs="Times New Roman"/>
          <w:sz w:val="28"/>
          <w:szCs w:val="28"/>
        </w:rPr>
        <w:t>точником "беспричинной" синусовой тахикардии,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основе которой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лежит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 только интоксикация, но и главным о</w:t>
      </w:r>
      <w:r w:rsidR="00A32256">
        <w:rPr>
          <w:rFonts w:ascii="Times New Roman" w:hAnsi="Times New Roman" w:cs="Times New Roman"/>
          <w:sz w:val="28"/>
          <w:szCs w:val="28"/>
        </w:rPr>
        <w:t>бразом нервносимпатические влия</w:t>
      </w:r>
      <w:r w:rsidRPr="00A32256">
        <w:rPr>
          <w:rFonts w:ascii="Times New Roman" w:hAnsi="Times New Roman" w:cs="Times New Roman"/>
          <w:sz w:val="28"/>
          <w:szCs w:val="28"/>
        </w:rPr>
        <w:t>ния на сердце.</w:t>
      </w:r>
    </w:p>
    <w:p w:rsidR="004C67EA" w:rsidRPr="00A32256" w:rsidRDefault="00626EB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Л</w:t>
      </w:r>
      <w:r w:rsidR="004C67EA" w:rsidRPr="00A32256">
        <w:rPr>
          <w:rFonts w:ascii="Times New Roman" w:hAnsi="Times New Roman" w:cs="Times New Roman"/>
          <w:sz w:val="28"/>
          <w:szCs w:val="28"/>
        </w:rPr>
        <w:t>екарственная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форма бывает,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 одной стор</w:t>
      </w:r>
      <w:r w:rsidR="00A32256">
        <w:rPr>
          <w:rFonts w:ascii="Times New Roman" w:hAnsi="Times New Roman" w:cs="Times New Roman"/>
          <w:sz w:val="28"/>
          <w:szCs w:val="28"/>
        </w:rPr>
        <w:t>оны, естественным прояв</w:t>
      </w:r>
      <w:r w:rsidR="004C67EA" w:rsidRPr="00A32256">
        <w:rPr>
          <w:rFonts w:ascii="Times New Roman" w:hAnsi="Times New Roman" w:cs="Times New Roman"/>
          <w:sz w:val="28"/>
          <w:szCs w:val="28"/>
        </w:rPr>
        <w:t>лением фармакологической активности пр</w:t>
      </w:r>
      <w:r w:rsidR="00A32256">
        <w:rPr>
          <w:rFonts w:ascii="Times New Roman" w:hAnsi="Times New Roman" w:cs="Times New Roman"/>
          <w:sz w:val="28"/>
          <w:szCs w:val="28"/>
        </w:rPr>
        <w:t>епарата, с другой- признаком ин</w:t>
      </w:r>
      <w:r w:rsidR="004C67EA" w:rsidRPr="00A32256">
        <w:rPr>
          <w:rFonts w:ascii="Times New Roman" w:hAnsi="Times New Roman" w:cs="Times New Roman"/>
          <w:sz w:val="28"/>
          <w:szCs w:val="28"/>
        </w:rPr>
        <w:t>токсикации.</w:t>
      </w:r>
    </w:p>
    <w:p w:rsidR="004C67EA" w:rsidRPr="00A32256" w:rsidRDefault="00A32256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</w:t>
      </w:r>
      <w:r w:rsidR="004C67EA" w:rsidRPr="00A32256">
        <w:rPr>
          <w:rFonts w:ascii="Times New Roman" w:hAnsi="Times New Roman" w:cs="Times New Roman"/>
          <w:sz w:val="28"/>
          <w:szCs w:val="28"/>
        </w:rPr>
        <w:t>ипоксическая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форма свойственна острым или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хроническим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воспали</w:t>
      </w:r>
      <w:r w:rsidR="004C67EA" w:rsidRPr="00A32256">
        <w:rPr>
          <w:rFonts w:ascii="Times New Roman" w:hAnsi="Times New Roman" w:cs="Times New Roman"/>
          <w:sz w:val="28"/>
          <w:szCs w:val="28"/>
        </w:rPr>
        <w:t>тельным бронхолегочным заболеваниям, с</w:t>
      </w:r>
      <w:r>
        <w:rPr>
          <w:rFonts w:ascii="Times New Roman" w:hAnsi="Times New Roman" w:cs="Times New Roman"/>
          <w:sz w:val="28"/>
          <w:szCs w:val="28"/>
        </w:rPr>
        <w:t>юда можно отнести формы СТ, свя</w:t>
      </w:r>
      <w:r w:rsidR="004C67EA" w:rsidRPr="00A32256">
        <w:rPr>
          <w:rFonts w:ascii="Times New Roman" w:hAnsi="Times New Roman" w:cs="Times New Roman"/>
          <w:sz w:val="28"/>
          <w:szCs w:val="28"/>
        </w:rPr>
        <w:t>занные с анемией, кровопотерей, гиповолемией.</w:t>
      </w:r>
    </w:p>
    <w:p w:rsidR="004C67EA" w:rsidRPr="00A32256" w:rsidRDefault="00626EB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М</w:t>
      </w:r>
      <w:r w:rsidR="004C67EA" w:rsidRPr="00A32256">
        <w:rPr>
          <w:rFonts w:ascii="Times New Roman" w:hAnsi="Times New Roman" w:cs="Times New Roman"/>
          <w:sz w:val="28"/>
          <w:szCs w:val="28"/>
        </w:rPr>
        <w:t>иогенная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, т.е.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собственно сердечная,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форма СТ особенно важна в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клиническом отношении. Она наблюдается у больных с декомпенсированными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пороками сердца,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 остром периоде инфаркта миокарда, при миокардитах,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кардиомиопатиях. В основе учащения син</w:t>
      </w:r>
      <w:r w:rsidR="00A32256">
        <w:rPr>
          <w:rFonts w:ascii="Times New Roman" w:hAnsi="Times New Roman" w:cs="Times New Roman"/>
          <w:sz w:val="28"/>
          <w:szCs w:val="28"/>
        </w:rPr>
        <w:t>усового ритма лежит общая причи</w:t>
      </w:r>
      <w:r w:rsidR="004C67EA" w:rsidRPr="00A32256">
        <w:rPr>
          <w:rFonts w:ascii="Times New Roman" w:hAnsi="Times New Roman" w:cs="Times New Roman"/>
          <w:sz w:val="28"/>
          <w:szCs w:val="28"/>
        </w:rPr>
        <w:t>на: сократительная слабость миокарда,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приводящая к повышению давления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 полостях сердца,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 частности в прав</w:t>
      </w:r>
      <w:r w:rsidR="00A32256">
        <w:rPr>
          <w:rFonts w:ascii="Times New Roman" w:hAnsi="Times New Roman" w:cs="Times New Roman"/>
          <w:sz w:val="28"/>
          <w:szCs w:val="28"/>
        </w:rPr>
        <w:t>ом предсердии (рефлекс Бейнбрид</w:t>
      </w:r>
      <w:r w:rsidR="004C67EA" w:rsidRPr="00A32256">
        <w:rPr>
          <w:rFonts w:ascii="Times New Roman" w:hAnsi="Times New Roman" w:cs="Times New Roman"/>
          <w:sz w:val="28"/>
          <w:szCs w:val="28"/>
        </w:rPr>
        <w:t>жа).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Синусовая брадикардия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(СБ)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нейрогенная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(вагусная форма) представлена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различными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вариантами</w:t>
      </w:r>
      <w:r w:rsidR="00A3225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 центрогенных до рефлекторных.</w:t>
      </w:r>
    </w:p>
    <w:p w:rsidR="004C67EA" w:rsidRPr="00A32256" w:rsidRDefault="00A32256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</w:t>
      </w:r>
      <w:r>
        <w:rPr>
          <w:rFonts w:ascii="Times New Roman" w:hAnsi="Times New Roman" w:cs="Times New Roman"/>
          <w:sz w:val="28"/>
          <w:szCs w:val="28"/>
        </w:rPr>
        <w:t>онституционально-</w:t>
      </w:r>
      <w:r w:rsidR="004C67EA" w:rsidRPr="00A32256">
        <w:rPr>
          <w:rFonts w:ascii="Times New Roman" w:hAnsi="Times New Roman" w:cs="Times New Roman"/>
          <w:sz w:val="28"/>
          <w:szCs w:val="28"/>
        </w:rPr>
        <w:t>наследственная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,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или семейная форма может повторяться в нескольких поколениях (семья Бонопарта). Она отличается устойчивостью вегетативного дисбаланса с преобладанием тонуса блуждающего нерва, что сближает ее с нейрогенными формами СБ.</w:t>
      </w:r>
    </w:p>
    <w:p w:rsidR="004C67EA" w:rsidRPr="00A32256" w:rsidRDefault="00A32256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Э</w:t>
      </w:r>
      <w:r w:rsidR="004C67EA" w:rsidRPr="00A32256">
        <w:rPr>
          <w:rFonts w:ascii="Times New Roman" w:hAnsi="Times New Roman" w:cs="Times New Roman"/>
          <w:sz w:val="28"/>
          <w:szCs w:val="28"/>
        </w:rPr>
        <w:t>ндокринная и обменная формы</w:t>
      </w:r>
      <w:r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встречаются у больных с гипотиреозом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(микседемой), при гипопитуитаризме, голодании, "голодных" отеках (алиментарной дистрофии), метаболическом алкалозе и гипотермии, гиперкальциемии, резкой гиперкалиемии, гипероксии.</w:t>
      </w:r>
    </w:p>
    <w:p w:rsidR="004C67EA" w:rsidRPr="00A32256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="004C67EA" w:rsidRPr="00A32256">
        <w:rPr>
          <w:rFonts w:ascii="Times New Roman" w:hAnsi="Times New Roman" w:cs="Times New Roman"/>
          <w:sz w:val="28"/>
          <w:szCs w:val="28"/>
        </w:rPr>
        <w:t>оксическую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(эндогенную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или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экзогенную) форму можно наблюдать 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лиц, заболевших вирусным гепатитом,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гриппом, брюшным тифом, при печеночной недостаточности, хронической уремии, обтурационной желтухе (задержка в крови элементов желчи , а также рефлексы из растянутого желчного пузыря) и др.</w:t>
      </w:r>
    </w:p>
    <w:p w:rsidR="004C67EA" w:rsidRPr="00A32256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</w:t>
      </w:r>
      <w:r w:rsidR="004C67EA" w:rsidRPr="00A32256">
        <w:rPr>
          <w:rFonts w:ascii="Times New Roman" w:hAnsi="Times New Roman" w:cs="Times New Roman"/>
          <w:sz w:val="28"/>
          <w:szCs w:val="28"/>
        </w:rPr>
        <w:t>екарственная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миогенная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(органическая)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форма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связана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 заболеваниями сердца,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она, как правило,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имеет отношение к синдрому слабости синусового узла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(СССУ).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Механизм повторного входа импульса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("реентри",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"круговая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волна", реципрокные аритмии)</w:t>
      </w:r>
      <w:r w:rsidR="007C1368">
        <w:rPr>
          <w:rFonts w:ascii="Times New Roman" w:hAnsi="Times New Roman" w:cs="Times New Roman"/>
          <w:sz w:val="28"/>
          <w:szCs w:val="28"/>
        </w:rPr>
        <w:t>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Для возникновения повторного входа импульса необходимы: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1) наличие двух или более путей проведения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2) однонаправленная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(или временная двунаправленная) блокада проведения импульса в одном из путей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3) замедление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проведения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смежным отделам миокарда,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достаточное для того,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чтобы импульс мог ретроградно пройти место блокады и повторно деполяризовать участок миокарда проксимальнее блокады.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Возникновению аритмий по типу повторного входа способствует замедление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скорости проведения и уменьшение продолжительности рефрактерных периодов. Наиболее частым предрасполагающим фактором является разность продолжительности рефрактерных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периодов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различных отделах или клетках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миокарда. Проведение импульса блокируется на уровне клеток, входящих в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ЭРП. импульс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нормально проводится по полностью возбудимым клеткам,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 уровне клеток, находящихся в ОРП, наблюдается замедление проведения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результате импульс может вернуться к клетке, которая была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ЭРП с противоположной стороны, если она за это время вышла из состояния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рефрактерности (повторный вход).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Циркуляция импульса может осуществляться по анатомически определенному пути- повторный вход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вокруг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анатомического препятствия или по функциональным путям- повторный вход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типу ведущего круга.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Длина пути циркуляции импульса при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повторном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входе по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анатомически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определенному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пути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достигает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10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см и более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("макрореентри"),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например,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синдроме WPW. Ведущий круг- это путь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наименьшей продолжительности,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котором импульс продолжает циркулировать.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Величина пути циркуляцуии импульса может быть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пределах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6-8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мм("микрореентри)".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Одним из вариантов повторного входа импульса может быть так называемое отражение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(reflection)- повторное маятникообразное (взад- вперед) движение импульса в пределах одного волокна.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Анизотропная структура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волокон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миокарда еще больше способствует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возникновению аритмий по типу повторно</w:t>
      </w:r>
      <w:r w:rsidR="007C1368">
        <w:rPr>
          <w:rFonts w:ascii="Times New Roman" w:hAnsi="Times New Roman" w:cs="Times New Roman"/>
          <w:sz w:val="28"/>
          <w:szCs w:val="28"/>
        </w:rPr>
        <w:t>го входа. Анатомические и биофи</w:t>
      </w:r>
      <w:r w:rsidRPr="00A32256">
        <w:rPr>
          <w:rFonts w:ascii="Times New Roman" w:hAnsi="Times New Roman" w:cs="Times New Roman"/>
          <w:sz w:val="28"/>
          <w:szCs w:val="28"/>
        </w:rPr>
        <w:t>зические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свойства миокарда зависят от ориентации волокон.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Проведение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импульсов происходит гораздо быстрее в направлении вдоль волокон,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чем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поперек. С другой стороны, преждевременные импульсы парадоксально легко блокируются при проведении именно вдоль волокон.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7C1368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68">
        <w:rPr>
          <w:rFonts w:ascii="Times New Roman" w:hAnsi="Times New Roman" w:cs="Times New Roman"/>
          <w:b/>
          <w:bCs/>
          <w:sz w:val="28"/>
          <w:szCs w:val="28"/>
        </w:rPr>
        <w:t>Нарушения проводимости</w:t>
      </w:r>
    </w:p>
    <w:p w:rsidR="007C1368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Движение импульса в сердечном волокне зависит от нескольких взаимодействующих факторов: - силы электрического стимула- ПД в возбужденном участке волокна - электрического ответа соседнего еще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возбужденного участка волокна - межклеточного электротонического взаимодействия - пассивных свойств клеточных мембран - анатомических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особенностей строения волокон (их величины,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типа,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геометрии, направленности).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Изменения каждого из этих факторов могут приводить к нарушению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проводимость.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Причинами медленного проведения или блокады бывают: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снижение потенциала покоя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(максимального диастолического потенциала)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клетках,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которым в нормальных условиях свойственен быстрый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электрический ответ (клетки Пуркинье, сократительные клетки предсердий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желудочков).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Скорость проведения импульса в этих клетках непосредственно связана с крутизной и амплитудой фазы 0 ПД, т.е.с такими характеристиками,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которые определяются процентом открытых быстрых Na каналов мембраны в момент возбуждения и натриевым электрохимическим градиентом (соотношение вне- и внутриклеточной концентрации ионов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натрия).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 свою очередь, существует тесная зависимость между процентом Na каналов,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способных к открытию,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величиной максимального диастолического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потенциала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мембраны.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Если под влиянием патологических воздействий он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понижается, уменьшается и ПД,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соответственно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замедляется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проведение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импульса. Потенциал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действия со сниженной фазой ) за счет инактивации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быстрых Nа каналов мембраны отражает "подавленный быстрый ответ".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уменьшении ПП до уровня - 50 мВ инактивируется около 50% Nа каналов, 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возбуждение (проведение) становится невозможным.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Возникающие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блокады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могут быть как однонаправленными, и двунаправленными.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декрементное (затухающее) проведение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т.е. прогрессирующее замедление проведение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сердечном волокне,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длиннику которого постепенно снижается эффективности стимула (ПД) и (или) возбудимость ткани.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Этот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процесс обычно развертывается в функционально подавленных волокнах.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неравномерное проведение. Если в параллельно расположенных сердечных волокнах проведение становится декрементным, но не в одинаковой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степени, то вместо единого фронта возбуждения появляются опережающие 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запаздывающие волны.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Деполяризация соседних волокон происходит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неодновременно,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общая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эффективность стимула падает,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возможно развитие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частичной или полной блокады его проведения.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электротоническое взаимодействие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между двумя возбудимыми участками, разделенными небольшой зоной высокого сопротивления, сопровождается резким замедлением проводимости в дистальном участке волокна (гипотеза G.Moe).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такие факторы, как ограниченная ишемия миокарда, местная высокая концентрация ионов калия, локальное сдавление или охлаждение могут вызвать невозбудимость небольшого сегмента 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сердечном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волокне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(волокне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Пуркинье) и тем самым способствовать электротонически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опосредованному ступенчатому торможению передачи импульса через невозбудимую зону.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Это механизм может играть даже более важную роль в развитии частичных или полных блокад 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сердце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человека,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чем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изменения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амплитуды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ПД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или скорости возрастания его фазы ) ( электрический ответ).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Непосредственное отношение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расстройствам проводимости имеет 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повторный вход импульса (re-entry).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7C1368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68">
        <w:rPr>
          <w:rFonts w:ascii="Times New Roman" w:hAnsi="Times New Roman" w:cs="Times New Roman"/>
          <w:b/>
          <w:bCs/>
          <w:sz w:val="28"/>
          <w:szCs w:val="28"/>
        </w:rPr>
        <w:t>Атриовентрикулярные блокады</w:t>
      </w:r>
      <w:r w:rsidR="00A32256" w:rsidRPr="007C136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b/>
          <w:bCs/>
          <w:sz w:val="28"/>
          <w:szCs w:val="28"/>
        </w:rPr>
        <w:t>(АВ)</w:t>
      </w:r>
    </w:p>
    <w:p w:rsidR="007C1368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Разновидности АВ блокад I степени: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функциональная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(вагусная)- у спор</w:t>
      </w:r>
      <w:r w:rsidR="007C1368">
        <w:rPr>
          <w:rFonts w:ascii="Times New Roman" w:hAnsi="Times New Roman" w:cs="Times New Roman"/>
          <w:sz w:val="28"/>
          <w:szCs w:val="28"/>
        </w:rPr>
        <w:t>тсменов, молодых людей с вегета</w:t>
      </w:r>
      <w:r w:rsidRPr="00A32256">
        <w:rPr>
          <w:rFonts w:ascii="Times New Roman" w:hAnsi="Times New Roman" w:cs="Times New Roman"/>
          <w:sz w:val="28"/>
          <w:szCs w:val="28"/>
        </w:rPr>
        <w:t>тивной дистонией,на фоне синусовой брадикардии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органическая.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ревматическом миокардите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миокардитах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другой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этиологии она появляется в остром пери</w:t>
      </w:r>
      <w:r w:rsidR="007C1368">
        <w:rPr>
          <w:rFonts w:ascii="Times New Roman" w:hAnsi="Times New Roman" w:cs="Times New Roman"/>
          <w:sz w:val="28"/>
          <w:szCs w:val="28"/>
        </w:rPr>
        <w:t>оде и исчезает под влиянием спе</w:t>
      </w:r>
      <w:r w:rsidRPr="00A32256">
        <w:rPr>
          <w:rFonts w:ascii="Times New Roman" w:hAnsi="Times New Roman" w:cs="Times New Roman"/>
          <w:sz w:val="28"/>
          <w:szCs w:val="28"/>
        </w:rPr>
        <w:t>цифического лечения (глюкокортикоиды, антибиотики)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лекарственная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наблюдаются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чаще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 пожилых людей во время лечения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7b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0адреноблокаторами,кордароном, верапамилом, дигиталисом.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АВ блокада I степени в систем Гиса- Пуркинье иногда прогрессирует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АВ блокаду II cтепени типа II или в полную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дистальную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блокаду.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Это может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случиться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достаточно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быстро с развитием приступа синдрома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Морганьи-Адамса-Стокса (МАС).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основе такой блокады лежат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различные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патологические процессы: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склеродегене</w:t>
      </w:r>
      <w:r w:rsidR="007C1368">
        <w:rPr>
          <w:rFonts w:ascii="Times New Roman" w:hAnsi="Times New Roman" w:cs="Times New Roman"/>
          <w:sz w:val="28"/>
          <w:szCs w:val="28"/>
        </w:rPr>
        <w:t>ративные изменения, ишемия, пос</w:t>
      </w:r>
      <w:r w:rsidRPr="00A32256">
        <w:rPr>
          <w:rFonts w:ascii="Times New Roman" w:hAnsi="Times New Roman" w:cs="Times New Roman"/>
          <w:sz w:val="28"/>
          <w:szCs w:val="28"/>
        </w:rPr>
        <w:t>тинфарктный фиброз и др. повреждения.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7C1368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68">
        <w:rPr>
          <w:rFonts w:ascii="Times New Roman" w:hAnsi="Times New Roman" w:cs="Times New Roman"/>
          <w:b/>
          <w:bCs/>
          <w:sz w:val="28"/>
          <w:szCs w:val="28"/>
        </w:rPr>
        <w:t>АВ блокада II степени</w:t>
      </w:r>
    </w:p>
    <w:p w:rsidR="007C1368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Отличие типа II от типа I: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главная особенности блокады типа II в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стабильности интервала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P-R,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который не укорачивается и в первом после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длинной паузы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комплексе.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Если происходит уменьшение этого интервала,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то АВ блокаду следует относить к типу I.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этиология и значение АВ блокады II степени типа II.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свое время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W.Mobitz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(1924) назвал этот тип АВ блокады,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который отличается неус</w:t>
      </w:r>
      <w:r w:rsidRPr="00A32256">
        <w:rPr>
          <w:rFonts w:ascii="Times New Roman" w:hAnsi="Times New Roman" w:cs="Times New Roman"/>
          <w:sz w:val="28"/>
          <w:szCs w:val="28"/>
        </w:rPr>
        <w:t>тойчивостью и склонности к переходу в полную АВ блокаду, "первым шагом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 припадку Адамса-Стокса".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Подавляющее большинство случаев АВ блокады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типа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II-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результат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хронических склеродегенеративных (неишемических)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заболеваний системы Гиса- Пуркинье.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Нередко больные 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этой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блокадой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страдают гипертонической болезнью или </w:t>
      </w:r>
      <w:r w:rsidR="007C1368">
        <w:rPr>
          <w:rFonts w:ascii="Times New Roman" w:hAnsi="Times New Roman" w:cs="Times New Roman"/>
          <w:sz w:val="28"/>
          <w:szCs w:val="28"/>
        </w:rPr>
        <w:t>пороками клапанов. Еще одна при</w:t>
      </w:r>
      <w:r w:rsidRPr="00A32256">
        <w:rPr>
          <w:rFonts w:ascii="Times New Roman" w:hAnsi="Times New Roman" w:cs="Times New Roman"/>
          <w:sz w:val="28"/>
          <w:szCs w:val="28"/>
        </w:rPr>
        <w:t>чина- острое ишемическое повреждение с</w:t>
      </w:r>
      <w:r w:rsidR="007C1368">
        <w:rPr>
          <w:rFonts w:ascii="Times New Roman" w:hAnsi="Times New Roman" w:cs="Times New Roman"/>
          <w:sz w:val="28"/>
          <w:szCs w:val="28"/>
        </w:rPr>
        <w:t>истемы Гиса- Пуркинье при перед</w:t>
      </w:r>
      <w:r w:rsidRPr="00A32256">
        <w:rPr>
          <w:rFonts w:ascii="Times New Roman" w:hAnsi="Times New Roman" w:cs="Times New Roman"/>
          <w:sz w:val="28"/>
          <w:szCs w:val="28"/>
        </w:rPr>
        <w:t>неперегородочных инфарктах миокарда.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Антероградная АВ блокада III степени или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2 полная АВ блокада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Потеря связи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между возбуждением </w:t>
      </w:r>
      <w:r w:rsidR="007C1368">
        <w:rPr>
          <w:rFonts w:ascii="Times New Roman" w:hAnsi="Times New Roman" w:cs="Times New Roman"/>
          <w:sz w:val="28"/>
          <w:szCs w:val="28"/>
        </w:rPr>
        <w:t>предсердий и желудочков- важней</w:t>
      </w:r>
      <w:r w:rsidRPr="00A32256">
        <w:rPr>
          <w:rFonts w:ascii="Times New Roman" w:hAnsi="Times New Roman" w:cs="Times New Roman"/>
          <w:sz w:val="28"/>
          <w:szCs w:val="28"/>
        </w:rPr>
        <w:t>шая особенность поперечной блокады сердца. Предсердн</w:t>
      </w:r>
      <w:r w:rsidR="007C1368">
        <w:rPr>
          <w:rFonts w:ascii="Times New Roman" w:hAnsi="Times New Roman" w:cs="Times New Roman"/>
          <w:sz w:val="28"/>
          <w:szCs w:val="28"/>
        </w:rPr>
        <w:t>ый ритм оказывает</w:t>
      </w:r>
      <w:r w:rsidRPr="00A32256">
        <w:rPr>
          <w:rFonts w:ascii="Times New Roman" w:hAnsi="Times New Roman" w:cs="Times New Roman"/>
          <w:sz w:val="28"/>
          <w:szCs w:val="28"/>
        </w:rPr>
        <w:t>ся чаще желудочкового,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отличие от А</w:t>
      </w:r>
      <w:r w:rsidR="007C1368">
        <w:rPr>
          <w:rFonts w:ascii="Times New Roman" w:hAnsi="Times New Roman" w:cs="Times New Roman"/>
          <w:sz w:val="28"/>
          <w:szCs w:val="28"/>
        </w:rPr>
        <w:t>В диссоциации, при которой неза</w:t>
      </w:r>
      <w:r w:rsidRPr="00A32256">
        <w:rPr>
          <w:rFonts w:ascii="Times New Roman" w:hAnsi="Times New Roman" w:cs="Times New Roman"/>
          <w:sz w:val="28"/>
          <w:szCs w:val="28"/>
        </w:rPr>
        <w:t>висимый ритм желудочков превышает предсердный ритм или равен ему.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Состояние гемодинамики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клинические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проявления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полной АВ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блокаде: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развитие застойной недостаточности кровообращения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усиление стенокардии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снижение кровоснабжения конечностей ("перемежающаяся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хромота")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ишемия мозга.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острая ишемия мо</w:t>
      </w:r>
      <w:r w:rsidR="007C1368">
        <w:rPr>
          <w:rFonts w:ascii="Times New Roman" w:hAnsi="Times New Roman" w:cs="Times New Roman"/>
          <w:sz w:val="28"/>
          <w:szCs w:val="28"/>
        </w:rPr>
        <w:t>зга и ее клинический эквивалент</w:t>
      </w:r>
      <w:r w:rsidRPr="00A32256">
        <w:rPr>
          <w:rFonts w:ascii="Times New Roman" w:hAnsi="Times New Roman" w:cs="Times New Roman"/>
          <w:sz w:val="28"/>
          <w:szCs w:val="28"/>
        </w:rPr>
        <w:t>синдром МАС- наиболее яркое и грозное осложнение брадикардии,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связан</w:t>
      </w:r>
      <w:r w:rsidRPr="00A32256">
        <w:rPr>
          <w:rFonts w:ascii="Times New Roman" w:hAnsi="Times New Roman" w:cs="Times New Roman"/>
          <w:sz w:val="28"/>
          <w:szCs w:val="28"/>
        </w:rPr>
        <w:t>ное с полной АВ блокадой.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Тяжесть синдрома МАС определяется в основном 3 факторами: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1) длительностью асистолической паузы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2) активностью замещающих автоматических центров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3) состоянием мозгового кровообращения больного.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 xml:space="preserve">Приступ МАС начинается, как правило, внезапно. </w:t>
      </w:r>
      <w:r w:rsidR="007C1368">
        <w:rPr>
          <w:rFonts w:ascii="Times New Roman" w:hAnsi="Times New Roman" w:cs="Times New Roman"/>
          <w:sz w:val="28"/>
          <w:szCs w:val="28"/>
        </w:rPr>
        <w:t>При асистолии дли</w:t>
      </w:r>
      <w:r w:rsidRPr="00A32256">
        <w:rPr>
          <w:rFonts w:ascii="Times New Roman" w:hAnsi="Times New Roman" w:cs="Times New Roman"/>
          <w:sz w:val="28"/>
          <w:szCs w:val="28"/>
        </w:rPr>
        <w:t>тельностью 4-4,5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может еще не быть четкой симптоматики.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Удлинение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паузы до 5-9 с вызывает у больного головокружение,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потемнение 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гла</w:t>
      </w:r>
      <w:r w:rsidRPr="00A32256">
        <w:rPr>
          <w:rFonts w:ascii="Times New Roman" w:hAnsi="Times New Roman" w:cs="Times New Roman"/>
          <w:sz w:val="28"/>
          <w:szCs w:val="28"/>
        </w:rPr>
        <w:t>зах,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оцепенелость. На 10-15-й секунде</w:t>
      </w:r>
      <w:r w:rsidR="007C1368">
        <w:rPr>
          <w:rFonts w:ascii="Times New Roman" w:hAnsi="Times New Roman" w:cs="Times New Roman"/>
          <w:sz w:val="28"/>
          <w:szCs w:val="28"/>
        </w:rPr>
        <w:t xml:space="preserve"> асистолии больной теряет созна</w:t>
      </w:r>
      <w:r w:rsidRPr="00A32256">
        <w:rPr>
          <w:rFonts w:ascii="Times New Roman" w:hAnsi="Times New Roman" w:cs="Times New Roman"/>
          <w:sz w:val="28"/>
          <w:szCs w:val="28"/>
        </w:rPr>
        <w:t>ние,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вскоре возникают тонические и кл</w:t>
      </w:r>
      <w:r w:rsidR="007C1368">
        <w:rPr>
          <w:rFonts w:ascii="Times New Roman" w:hAnsi="Times New Roman" w:cs="Times New Roman"/>
          <w:sz w:val="28"/>
          <w:szCs w:val="28"/>
        </w:rPr>
        <w:t>огические мышечные судороги, на</w:t>
      </w:r>
      <w:r w:rsidRPr="00A32256">
        <w:rPr>
          <w:rFonts w:ascii="Times New Roman" w:hAnsi="Times New Roman" w:cs="Times New Roman"/>
          <w:sz w:val="28"/>
          <w:szCs w:val="28"/>
        </w:rPr>
        <w:t>поминающие эпилептические, нарушается дыхание, расслабляются сфинктеры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(непроизвольные мочеиспускание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дефекация).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Поскольку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деятельность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сердца приостанавливается,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его тоны н</w:t>
      </w:r>
      <w:r w:rsidR="007C1368">
        <w:rPr>
          <w:rFonts w:ascii="Times New Roman" w:hAnsi="Times New Roman" w:cs="Times New Roman"/>
          <w:sz w:val="28"/>
          <w:szCs w:val="28"/>
        </w:rPr>
        <w:t>е выслушиваются, АД не определя</w:t>
      </w:r>
      <w:r w:rsidRPr="00A32256">
        <w:rPr>
          <w:rFonts w:ascii="Times New Roman" w:hAnsi="Times New Roman" w:cs="Times New Roman"/>
          <w:sz w:val="28"/>
          <w:szCs w:val="28"/>
        </w:rPr>
        <w:t>ется. Приступ длится недолго: от 10-20 с до 1 мин.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Число приступов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МАС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колеблется от одного до нескольких десятков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подряд, разделенных короткими светлыми промежутками.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Многократно пов</w:t>
      </w:r>
      <w:r w:rsidRPr="00A32256">
        <w:rPr>
          <w:rFonts w:ascii="Times New Roman" w:hAnsi="Times New Roman" w:cs="Times New Roman"/>
          <w:sz w:val="28"/>
          <w:szCs w:val="28"/>
        </w:rPr>
        <w:t>торяющиеся и затяжные приступы ведут к ослаблению интеллекта и памяти,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что особенно заметно у более молодых людей. Жизненный прогноз больного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резко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ухудшается после первого,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даже стертого приступа МАС.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Средняя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продолжительность жизни этих больных,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если они не получают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соответс</w:t>
      </w:r>
      <w:r w:rsidRPr="00A32256">
        <w:rPr>
          <w:rFonts w:ascii="Times New Roman" w:hAnsi="Times New Roman" w:cs="Times New Roman"/>
          <w:sz w:val="28"/>
          <w:szCs w:val="28"/>
        </w:rPr>
        <w:t>твующего лечения, около 2,5 лет.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7C1368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1368">
        <w:rPr>
          <w:rFonts w:ascii="Times New Roman" w:hAnsi="Times New Roman" w:cs="Times New Roman"/>
          <w:b/>
          <w:bCs/>
          <w:sz w:val="28"/>
          <w:szCs w:val="28"/>
        </w:rPr>
        <w:t>Синдромы предвозбуждения желудочков</w:t>
      </w:r>
    </w:p>
    <w:p w:rsidR="007C1368" w:rsidRDefault="007C1368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Синдром WPW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 (синдром Вольфа- Паркинсона-Уайта)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Термин "предэкзитация" (предвозбу</w:t>
      </w:r>
      <w:r w:rsidR="007C1368">
        <w:rPr>
          <w:rFonts w:ascii="Times New Roman" w:hAnsi="Times New Roman" w:cs="Times New Roman"/>
          <w:sz w:val="28"/>
          <w:szCs w:val="28"/>
        </w:rPr>
        <w:t>ждение) означает, что часть мио</w:t>
      </w:r>
      <w:r w:rsidRPr="00A32256">
        <w:rPr>
          <w:rFonts w:ascii="Times New Roman" w:hAnsi="Times New Roman" w:cs="Times New Roman"/>
          <w:sz w:val="28"/>
          <w:szCs w:val="28"/>
        </w:rPr>
        <w:t>карда желудочков или весь желудочковый миокард возбуждается синусовыми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(предсерными) импульсами через дополнительные пути (ДП) 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опережением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сравнению с тем, что бывает в обычн</w:t>
      </w:r>
      <w:r w:rsidR="007C1368">
        <w:rPr>
          <w:rFonts w:ascii="Times New Roman" w:hAnsi="Times New Roman" w:cs="Times New Roman"/>
          <w:sz w:val="28"/>
          <w:szCs w:val="28"/>
        </w:rPr>
        <w:t>ых условиях, когда те же импуль</w:t>
      </w:r>
      <w:r w:rsidRPr="00A32256">
        <w:rPr>
          <w:rFonts w:ascii="Times New Roman" w:hAnsi="Times New Roman" w:cs="Times New Roman"/>
          <w:sz w:val="28"/>
          <w:szCs w:val="28"/>
        </w:rPr>
        <w:t>сы проводятся к желудочкам только через АВ узел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систему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Гиса-Пур</w:t>
      </w:r>
      <w:r w:rsidRPr="00A32256">
        <w:rPr>
          <w:rFonts w:ascii="Times New Roman" w:hAnsi="Times New Roman" w:cs="Times New Roman"/>
          <w:sz w:val="28"/>
          <w:szCs w:val="28"/>
        </w:rPr>
        <w:t>кинье. 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настоящее время концепция предвозбуждения включает ряд ранее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неизвестных явлений, в частности, наличие: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1) скрытых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ДП,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избирательно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проводящих импульсы в ретроградном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направлении от желудочка к предсердию </w:t>
      </w:r>
      <w:r w:rsidR="007C1368">
        <w:rPr>
          <w:rFonts w:ascii="Times New Roman" w:hAnsi="Times New Roman" w:cs="Times New Roman"/>
          <w:sz w:val="28"/>
          <w:szCs w:val="28"/>
        </w:rPr>
        <w:t>( так называемые скрытые ретрог</w:t>
      </w:r>
      <w:r w:rsidRPr="00A32256">
        <w:rPr>
          <w:rFonts w:ascii="Times New Roman" w:hAnsi="Times New Roman" w:cs="Times New Roman"/>
          <w:sz w:val="28"/>
          <w:szCs w:val="28"/>
        </w:rPr>
        <w:t>радные "пучки Кента")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2) мышечных соединений между АВ узлом или стволом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пучка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Гиса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желудочком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3) множественных ДП и др.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Основным вариантом синдрома прежд</w:t>
      </w:r>
      <w:r w:rsidR="007C1368">
        <w:rPr>
          <w:rFonts w:ascii="Times New Roman" w:hAnsi="Times New Roman" w:cs="Times New Roman"/>
          <w:sz w:val="28"/>
          <w:szCs w:val="28"/>
        </w:rPr>
        <w:t>евременного возбуждения желудоч</w:t>
      </w:r>
      <w:r w:rsidRPr="00A32256">
        <w:rPr>
          <w:rFonts w:ascii="Times New Roman" w:hAnsi="Times New Roman" w:cs="Times New Roman"/>
          <w:sz w:val="28"/>
          <w:szCs w:val="28"/>
        </w:rPr>
        <w:t>ков является синдром WPW.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Проведение импульсов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 предсердий к желудочкам при синдроме WPW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происходит одновременно по нормальной проводящей системе сердца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пучку Кента. в нормальной проводящей системе на уровне АВ- узла всегда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наблюдается некоторое замедление проведения импульсов.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пучку Кента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импульсы проводятся без замедления.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7C1368">
        <w:rPr>
          <w:rFonts w:ascii="Times New Roman" w:hAnsi="Times New Roman" w:cs="Times New Roman"/>
          <w:sz w:val="28"/>
          <w:szCs w:val="28"/>
        </w:rPr>
        <w:t xml:space="preserve"> результате возникает преждевре</w:t>
      </w:r>
      <w:r w:rsidRPr="00A32256">
        <w:rPr>
          <w:rFonts w:ascii="Times New Roman" w:hAnsi="Times New Roman" w:cs="Times New Roman"/>
          <w:sz w:val="28"/>
          <w:szCs w:val="28"/>
        </w:rPr>
        <w:t>менное возбуждение желудочков.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 xml:space="preserve">Клиническое значение заключается </w:t>
      </w:r>
      <w:r w:rsidR="007C1368">
        <w:rPr>
          <w:rFonts w:ascii="Times New Roman" w:hAnsi="Times New Roman" w:cs="Times New Roman"/>
          <w:sz w:val="28"/>
          <w:szCs w:val="28"/>
        </w:rPr>
        <w:t>в том, что у 40-80% больных раз</w:t>
      </w:r>
      <w:r w:rsidRPr="00A32256">
        <w:rPr>
          <w:rFonts w:ascii="Times New Roman" w:hAnsi="Times New Roman" w:cs="Times New Roman"/>
          <w:sz w:val="28"/>
          <w:szCs w:val="28"/>
        </w:rPr>
        <w:t>вивается пароксизмальная наджелудочковая тахиаритмия.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Наиболее частым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вариантом которой является пароксизмальная реципрокная АВ- тахикардия,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которая обусловлена круговым движением импульса антероградно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нор</w:t>
      </w:r>
      <w:r w:rsidRPr="00A32256">
        <w:rPr>
          <w:rFonts w:ascii="Times New Roman" w:hAnsi="Times New Roman" w:cs="Times New Roman"/>
          <w:sz w:val="28"/>
          <w:szCs w:val="28"/>
        </w:rPr>
        <w:t>мальной проводящей систем сердца, а ретроградно к предсердиям по пучку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Кента.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реже при синдроме WPW встречается так называемая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"антидромная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наджелудочковая тахикардия",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 кото</w:t>
      </w:r>
      <w:r w:rsidR="007C1368">
        <w:rPr>
          <w:rFonts w:ascii="Times New Roman" w:hAnsi="Times New Roman" w:cs="Times New Roman"/>
          <w:sz w:val="28"/>
          <w:szCs w:val="28"/>
        </w:rPr>
        <w:t>рой циркуляция импульса происхо</w:t>
      </w:r>
      <w:r w:rsidRPr="00A32256">
        <w:rPr>
          <w:rFonts w:ascii="Times New Roman" w:hAnsi="Times New Roman" w:cs="Times New Roman"/>
          <w:sz w:val="28"/>
          <w:szCs w:val="28"/>
        </w:rPr>
        <w:t>дит в обратном направлении: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антероградно по пучку Кента,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ретроградно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нормальной проводящей системе сердца.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7C1368">
        <w:rPr>
          <w:rFonts w:ascii="Times New Roman" w:hAnsi="Times New Roman" w:cs="Times New Roman"/>
          <w:sz w:val="28"/>
          <w:szCs w:val="28"/>
        </w:rPr>
        <w:t>Комплексы QRS при этой тахи</w:t>
      </w:r>
      <w:r w:rsidRPr="00A32256">
        <w:rPr>
          <w:rFonts w:ascii="Times New Roman" w:hAnsi="Times New Roman" w:cs="Times New Roman"/>
          <w:sz w:val="28"/>
          <w:szCs w:val="28"/>
        </w:rPr>
        <w:t>кардии уширены по типу максимального предвозбуждения желудочков.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У больных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синдромом WPW отмечается повышенная частота случаев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фибрилляции предсердий (ФП) по сравнению с общей популяцией людей, что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резко резко ухудшает вполне благоприят</w:t>
      </w:r>
      <w:r w:rsidR="007C1368">
        <w:rPr>
          <w:rFonts w:ascii="Times New Roman" w:hAnsi="Times New Roman" w:cs="Times New Roman"/>
          <w:sz w:val="28"/>
          <w:szCs w:val="28"/>
        </w:rPr>
        <w:t>ный прогноз. Отрицательное влия</w:t>
      </w:r>
      <w:r w:rsidRPr="00A32256">
        <w:rPr>
          <w:rFonts w:ascii="Times New Roman" w:hAnsi="Times New Roman" w:cs="Times New Roman"/>
          <w:sz w:val="28"/>
          <w:szCs w:val="28"/>
        </w:rPr>
        <w:t>ние оказывают и сочетанные с предвозбуждением желудочка врожденные или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приобретенные заболевания сердца.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Смертельные исходы,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имеющие прямое</w:t>
      </w:r>
      <w:r w:rsidR="007C1368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отношение с синдрому WPW, редки. Основ</w:t>
      </w:r>
      <w:r w:rsidR="007C1368">
        <w:rPr>
          <w:rFonts w:ascii="Times New Roman" w:hAnsi="Times New Roman" w:cs="Times New Roman"/>
          <w:sz w:val="28"/>
          <w:szCs w:val="28"/>
        </w:rPr>
        <w:t>ной механизм смерти- ФЖ, вызван</w:t>
      </w:r>
      <w:r w:rsidRPr="00A32256">
        <w:rPr>
          <w:rFonts w:ascii="Times New Roman" w:hAnsi="Times New Roman" w:cs="Times New Roman"/>
          <w:sz w:val="28"/>
          <w:szCs w:val="28"/>
        </w:rPr>
        <w:t>ная частым поступлением к желудочкам волн ФП.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EF072B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2B">
        <w:rPr>
          <w:rFonts w:ascii="Times New Roman" w:hAnsi="Times New Roman" w:cs="Times New Roman"/>
          <w:b/>
          <w:bCs/>
          <w:sz w:val="28"/>
          <w:szCs w:val="28"/>
        </w:rPr>
        <w:t>Нарушения возбудимости миокарда</w:t>
      </w:r>
    </w:p>
    <w:p w:rsidR="00EF072B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Экстрасистолия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Среди возможных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электрофизиологических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механизмов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образования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экстрасистол основное значение имеют, по- видимому, два механизма: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re-entry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постдеполяризации.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 литературе можно встретить упоминание и двух других механизмов: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асинхронном восстановлении возбудимости в миокарде и аномальном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авто</w:t>
      </w:r>
      <w:r w:rsidRPr="00A32256">
        <w:rPr>
          <w:rFonts w:ascii="Times New Roman" w:hAnsi="Times New Roman" w:cs="Times New Roman"/>
          <w:sz w:val="28"/>
          <w:szCs w:val="28"/>
        </w:rPr>
        <w:t>матизме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(роль их не вполне ясна и нуж</w:t>
      </w:r>
      <w:r w:rsidR="00EF072B">
        <w:rPr>
          <w:rFonts w:ascii="Times New Roman" w:hAnsi="Times New Roman" w:cs="Times New Roman"/>
          <w:sz w:val="28"/>
          <w:szCs w:val="28"/>
        </w:rPr>
        <w:t>дается в экспериментальном подт</w:t>
      </w:r>
      <w:r w:rsidRPr="00A32256">
        <w:rPr>
          <w:rFonts w:ascii="Times New Roman" w:hAnsi="Times New Roman" w:cs="Times New Roman"/>
          <w:sz w:val="28"/>
          <w:szCs w:val="28"/>
        </w:rPr>
        <w:t>верждении).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Наджелудочковые (НЭ)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желудочко</w:t>
      </w:r>
      <w:r w:rsidR="00EF072B">
        <w:rPr>
          <w:rFonts w:ascii="Times New Roman" w:hAnsi="Times New Roman" w:cs="Times New Roman"/>
          <w:sz w:val="28"/>
          <w:szCs w:val="28"/>
        </w:rPr>
        <w:t>вые экстрасистолы (ЖЭ) по причи</w:t>
      </w:r>
      <w:r w:rsidRPr="00A32256">
        <w:rPr>
          <w:rFonts w:ascii="Times New Roman" w:hAnsi="Times New Roman" w:cs="Times New Roman"/>
          <w:sz w:val="28"/>
          <w:szCs w:val="28"/>
        </w:rPr>
        <w:t>нам возникновения можно разделить на функциональные и органические.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функциональный класс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кроме нейрогенных,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можно отнести НЭ дисэлектро</w:t>
      </w:r>
      <w:r w:rsidRPr="00A32256">
        <w:rPr>
          <w:rFonts w:ascii="Times New Roman" w:hAnsi="Times New Roman" w:cs="Times New Roman"/>
          <w:sz w:val="28"/>
          <w:szCs w:val="28"/>
        </w:rPr>
        <w:t>литного, токсического, дисгормонального, лекарственного происхождения,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которые связаны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 сравнительно легкими дистрофическими изменениями в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миокарде и исчезают при восстановлении его метаболизма.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Среди нейрогенных различают: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гиперадренергические,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гипоадренергические,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вагусные.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Гиперадренергические (гиперсимпатикотонические) НЭ узнаются по их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связи с эмоциональным возбуждением( "психогенные" НЭ),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интенсивной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умственной или физической работой человека,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с потреблением им алкого</w:t>
      </w:r>
      <w:r w:rsidRPr="00A32256">
        <w:rPr>
          <w:rFonts w:ascii="Times New Roman" w:hAnsi="Times New Roman" w:cs="Times New Roman"/>
          <w:sz w:val="28"/>
          <w:szCs w:val="28"/>
        </w:rPr>
        <w:t>ля, острой пищи, с курением и т.д.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Недостаток норадреналина в миокарде рассматривается как патогенетический фактор экстрасистолии у больных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алькогольно-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токсической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дистрофией миокарда во II,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гипоадренергической,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стадии. По видимому,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НЭ у некоторых спортсменов с миокардио</w:t>
      </w:r>
      <w:r w:rsidR="00EF072B">
        <w:rPr>
          <w:rFonts w:ascii="Times New Roman" w:hAnsi="Times New Roman" w:cs="Times New Roman"/>
          <w:sz w:val="28"/>
          <w:szCs w:val="28"/>
        </w:rPr>
        <w:t>дистрофией от хронического физи</w:t>
      </w:r>
      <w:r w:rsidRPr="00A32256">
        <w:rPr>
          <w:rFonts w:ascii="Times New Roman" w:hAnsi="Times New Roman" w:cs="Times New Roman"/>
          <w:sz w:val="28"/>
          <w:szCs w:val="28"/>
        </w:rPr>
        <w:t>ческого перенапряжения может быть следствием пониженного депонирования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норадреналина в окончаниях симпатических нервов миокарда.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Хорошо известны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аритмогенные эффекты гипокалиемии,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которые воз</w:t>
      </w:r>
      <w:r w:rsidRPr="00A32256">
        <w:rPr>
          <w:rFonts w:ascii="Times New Roman" w:hAnsi="Times New Roman" w:cs="Times New Roman"/>
          <w:sz w:val="28"/>
          <w:szCs w:val="28"/>
        </w:rPr>
        <w:t>растают при ее сочетании с анемией и дефицитом железа (чаще это бывает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 женщин), с гипергликемией, задержкой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ионов натрия и воды, гипопроте</w:t>
      </w:r>
      <w:r w:rsidRPr="00A32256">
        <w:rPr>
          <w:rFonts w:ascii="Times New Roman" w:hAnsi="Times New Roman" w:cs="Times New Roman"/>
          <w:sz w:val="28"/>
          <w:szCs w:val="28"/>
        </w:rPr>
        <w:t xml:space="preserve">инемий, артериальной гипертензией. Не </w:t>
      </w:r>
      <w:r w:rsidR="00EF072B">
        <w:rPr>
          <w:rFonts w:ascii="Times New Roman" w:hAnsi="Times New Roman" w:cs="Times New Roman"/>
          <w:sz w:val="28"/>
          <w:szCs w:val="28"/>
        </w:rPr>
        <w:t>вызывает сомнения роль тиреоток</w:t>
      </w:r>
      <w:r w:rsidRPr="00A32256">
        <w:rPr>
          <w:rFonts w:ascii="Times New Roman" w:hAnsi="Times New Roman" w:cs="Times New Roman"/>
          <w:sz w:val="28"/>
          <w:szCs w:val="28"/>
        </w:rPr>
        <w:t>сической дистрофии миокарда в развитии наджелудочковой экстрасистолии.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Синусовые Э большей частью связаны с хронической ИБС.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Клиническое значение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НЭ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определяется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отрицательным влиянием на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гемодинамику и способность провоцировать более тяжелые нарушения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рит</w:t>
      </w:r>
      <w:r w:rsidRPr="00A32256">
        <w:rPr>
          <w:rFonts w:ascii="Times New Roman" w:hAnsi="Times New Roman" w:cs="Times New Roman"/>
          <w:sz w:val="28"/>
          <w:szCs w:val="28"/>
        </w:rPr>
        <w:t>ма: ФП (ТП), наджелудочковые (реже желудочковые) тахикардии.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ЖЭ (чаще левожелудочковые) встречаются 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людей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органическими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заболеваниями. 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основе могут лежать такие процессы,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как ишемия,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воспаление, гипертрофия миокарда от повышенной нагрузкой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др.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Хотя,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нельзя забывать нейрогуморальные факто</w:t>
      </w:r>
      <w:r w:rsidR="00EF072B">
        <w:rPr>
          <w:rFonts w:ascii="Times New Roman" w:hAnsi="Times New Roman" w:cs="Times New Roman"/>
          <w:sz w:val="28"/>
          <w:szCs w:val="28"/>
        </w:rPr>
        <w:t>ры, нередко играющие роль пуско</w:t>
      </w:r>
      <w:r w:rsidRPr="00A32256">
        <w:rPr>
          <w:rFonts w:ascii="Times New Roman" w:hAnsi="Times New Roman" w:cs="Times New Roman"/>
          <w:sz w:val="28"/>
          <w:szCs w:val="28"/>
        </w:rPr>
        <w:t>вых механизмов.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Клиническое значение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ЖЭ у лиц с </w:t>
      </w:r>
      <w:r w:rsidR="00EF072B">
        <w:rPr>
          <w:rFonts w:ascii="Times New Roman" w:hAnsi="Times New Roman" w:cs="Times New Roman"/>
          <w:sz w:val="28"/>
          <w:szCs w:val="28"/>
        </w:rPr>
        <w:t>заболеваниями сердца определяет</w:t>
      </w:r>
      <w:r w:rsidRPr="00A32256">
        <w:rPr>
          <w:rFonts w:ascii="Times New Roman" w:hAnsi="Times New Roman" w:cs="Times New Roman"/>
          <w:sz w:val="28"/>
          <w:szCs w:val="28"/>
        </w:rPr>
        <w:t>ся: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отрицательным влиянием на к</w:t>
      </w:r>
      <w:r w:rsidR="00EF072B">
        <w:rPr>
          <w:rFonts w:ascii="Times New Roman" w:hAnsi="Times New Roman" w:cs="Times New Roman"/>
          <w:sz w:val="28"/>
          <w:szCs w:val="28"/>
        </w:rPr>
        <w:t>ровообращение (одиночные экстра</w:t>
      </w:r>
      <w:r w:rsidRPr="00A32256">
        <w:rPr>
          <w:rFonts w:ascii="Times New Roman" w:hAnsi="Times New Roman" w:cs="Times New Roman"/>
          <w:sz w:val="28"/>
          <w:szCs w:val="28"/>
        </w:rPr>
        <w:t>систолические сокращения,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хотя и сопровождаются понижением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УО,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мало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изменяют МО.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Частые ЖЭ,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особенности интерполированные, удваивающие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общее число систол, вызывают уменьшение УО и МО сердца.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способностью ухудшать течение стенокардии,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провоцировать ЖТ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ФЖ.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ЖЭ могут долгое время быть единственным прояв</w:t>
      </w:r>
      <w:r w:rsidR="00EF072B">
        <w:rPr>
          <w:rFonts w:ascii="Times New Roman" w:hAnsi="Times New Roman" w:cs="Times New Roman"/>
          <w:sz w:val="28"/>
          <w:szCs w:val="28"/>
        </w:rPr>
        <w:t>лением тяжелого пов</w:t>
      </w:r>
      <w:r w:rsidRPr="00A32256">
        <w:rPr>
          <w:rFonts w:ascii="Times New Roman" w:hAnsi="Times New Roman" w:cs="Times New Roman"/>
          <w:sz w:val="28"/>
          <w:szCs w:val="28"/>
        </w:rPr>
        <w:t>реждения сердца, например миокардита.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EF072B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2B">
        <w:rPr>
          <w:rFonts w:ascii="Times New Roman" w:hAnsi="Times New Roman" w:cs="Times New Roman"/>
          <w:b/>
          <w:bCs/>
          <w:sz w:val="28"/>
          <w:szCs w:val="28"/>
        </w:rPr>
        <w:t>Пароксизмальная тахикардия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4C67EA" w:rsidRPr="00A32256">
        <w:rPr>
          <w:rFonts w:ascii="Times New Roman" w:hAnsi="Times New Roman" w:cs="Times New Roman"/>
          <w:sz w:val="28"/>
          <w:szCs w:val="28"/>
        </w:rPr>
        <w:t>еханизмы наджелудочковых тахикардий: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1) продольное разделение АВ узла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два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электрофизиологических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канала: медленный(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7a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0) 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быстрый(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7b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2) однонаправленная антероградная блокада быстрого канала за счет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более эффективного рефрактерного периода (ЭРП)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3) возможность ретроградного пров</w:t>
      </w:r>
      <w:r w:rsidR="00EF072B">
        <w:rPr>
          <w:rFonts w:ascii="Times New Roman" w:hAnsi="Times New Roman" w:cs="Times New Roman"/>
          <w:sz w:val="28"/>
          <w:szCs w:val="28"/>
        </w:rPr>
        <w:t>едения по быстрому каналу, клет</w:t>
      </w:r>
      <w:r w:rsidRPr="00A32256">
        <w:rPr>
          <w:rFonts w:ascii="Times New Roman" w:hAnsi="Times New Roman" w:cs="Times New Roman"/>
          <w:sz w:val="28"/>
          <w:szCs w:val="28"/>
        </w:rPr>
        <w:t>ки которого имеют сравнительно короткий ретроградный ЭРП.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Во время синусового ритма или тогда, когда э</w:t>
      </w:r>
      <w:r w:rsidR="00EF072B">
        <w:rPr>
          <w:rFonts w:ascii="Times New Roman" w:hAnsi="Times New Roman" w:cs="Times New Roman"/>
          <w:sz w:val="28"/>
          <w:szCs w:val="28"/>
        </w:rPr>
        <w:t>лектрическая стимуля</w:t>
      </w:r>
      <w:r w:rsidRPr="00A32256">
        <w:rPr>
          <w:rFonts w:ascii="Times New Roman" w:hAnsi="Times New Roman" w:cs="Times New Roman"/>
          <w:sz w:val="28"/>
          <w:szCs w:val="28"/>
        </w:rPr>
        <w:t>ция предсердий еще не достигает большой частоты, импульсы проводятся к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пучку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Гиса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через быстрый канал АВ узла.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Если же осуществляют частую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стимуляцию предсердий либо их программ</w:t>
      </w:r>
      <w:r w:rsidR="00EF072B">
        <w:rPr>
          <w:rFonts w:ascii="Times New Roman" w:hAnsi="Times New Roman" w:cs="Times New Roman"/>
          <w:sz w:val="28"/>
          <w:szCs w:val="28"/>
        </w:rPr>
        <w:t>ированную стимуляцию, то в опре</w:t>
      </w:r>
      <w:r w:rsidRPr="00A32256">
        <w:rPr>
          <w:rFonts w:ascii="Times New Roman" w:hAnsi="Times New Roman" w:cs="Times New Roman"/>
          <w:sz w:val="28"/>
          <w:szCs w:val="28"/>
        </w:rPr>
        <w:t>деленный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момент импульс блокируется в начальной части быстрого канала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7b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0), не вышедшего из состояния рефракт</w:t>
      </w:r>
      <w:r w:rsidR="00EF072B">
        <w:rPr>
          <w:rFonts w:ascii="Times New Roman" w:hAnsi="Times New Roman" w:cs="Times New Roman"/>
          <w:sz w:val="28"/>
          <w:szCs w:val="28"/>
        </w:rPr>
        <w:t>ерности, но распространяется че</w:t>
      </w:r>
      <w:r w:rsidRPr="00A32256">
        <w:rPr>
          <w:rFonts w:ascii="Times New Roman" w:hAnsi="Times New Roman" w:cs="Times New Roman"/>
          <w:sz w:val="28"/>
          <w:szCs w:val="28"/>
        </w:rPr>
        <w:t>рез медленный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канал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(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7a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уже восстановивший свою возбудимость после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предыдущего импульса, поскольку антероградный ЭРП этого канала короче.</w:t>
      </w:r>
      <w:r w:rsidR="00626EBB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Медленно преодолев канал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7a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 поворачивает в пределах АВ узла к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каналу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7b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0, в котором рефрактерность уже исчезла. пройдя по этому каналу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ретроградном направлении,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импульс в верхней части АВ узла ("верхний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общий путь") замыкает круг re-entry,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совершает повторный вход в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канал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7a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0.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Многократное,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 меньшей мере трехкратное,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воспроизведение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этого процесса создает более или менее устойчивую движущуюся "круговую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волну" (circus movement).</w:t>
      </w:r>
    </w:p>
    <w:p w:rsidR="004C67EA" w:rsidRPr="00A32256" w:rsidRDefault="00626EB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Ж</w:t>
      </w:r>
      <w:r w:rsidR="004C67EA" w:rsidRPr="00A32256">
        <w:rPr>
          <w:rFonts w:ascii="Times New Roman" w:hAnsi="Times New Roman" w:cs="Times New Roman"/>
          <w:sz w:val="28"/>
          <w:szCs w:val="28"/>
        </w:rPr>
        <w:t>елудочковые тахикардии (ЖТ):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73-79%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всех случаев ЖТ приходится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на больных,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заболевших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острым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инфарктом миокарда (острой коронарной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недостаточностью) либо имеющих постинфарктную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аневризму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(распростра</w:t>
      </w:r>
      <w:r w:rsidR="004C67EA" w:rsidRPr="00A32256">
        <w:rPr>
          <w:rFonts w:ascii="Times New Roman" w:hAnsi="Times New Roman" w:cs="Times New Roman"/>
          <w:sz w:val="28"/>
          <w:szCs w:val="28"/>
        </w:rPr>
        <w:t>ненный рубец) стенки левого желудочка.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Три основных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механизма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ЖТ: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Re-entry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Аномальный автоматизм. ЖТ, осн</w:t>
      </w:r>
      <w:r w:rsidR="00EF072B">
        <w:rPr>
          <w:rFonts w:ascii="Times New Roman" w:hAnsi="Times New Roman" w:cs="Times New Roman"/>
          <w:sz w:val="28"/>
          <w:szCs w:val="28"/>
        </w:rPr>
        <w:t>ованная на этом механизме не вы</w:t>
      </w:r>
      <w:r w:rsidRPr="00A32256">
        <w:rPr>
          <w:rFonts w:ascii="Times New Roman" w:hAnsi="Times New Roman" w:cs="Times New Roman"/>
          <w:sz w:val="28"/>
          <w:szCs w:val="28"/>
        </w:rPr>
        <w:t>зывается программированной электрическ</w:t>
      </w:r>
      <w:r w:rsidR="00EF072B">
        <w:rPr>
          <w:rFonts w:ascii="Times New Roman" w:hAnsi="Times New Roman" w:cs="Times New Roman"/>
          <w:sz w:val="28"/>
          <w:szCs w:val="28"/>
        </w:rPr>
        <w:t>ой стимуляцией желудочков. Глав</w:t>
      </w:r>
      <w:r w:rsidRPr="00A32256">
        <w:rPr>
          <w:rFonts w:ascii="Times New Roman" w:hAnsi="Times New Roman" w:cs="Times New Roman"/>
          <w:sz w:val="28"/>
          <w:szCs w:val="28"/>
        </w:rPr>
        <w:t>ная 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особенность- возможность индук</w:t>
      </w:r>
      <w:r w:rsidR="00EF072B">
        <w:rPr>
          <w:rFonts w:ascii="Times New Roman" w:hAnsi="Times New Roman" w:cs="Times New Roman"/>
          <w:sz w:val="28"/>
          <w:szCs w:val="28"/>
        </w:rPr>
        <w:t>ции внутривенным введением кате</w:t>
      </w:r>
      <w:r w:rsidRPr="00A32256">
        <w:rPr>
          <w:rFonts w:ascii="Times New Roman" w:hAnsi="Times New Roman" w:cs="Times New Roman"/>
          <w:sz w:val="28"/>
          <w:szCs w:val="28"/>
        </w:rPr>
        <w:t>холаминов либо с помощью физической нагрузки.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Триггерная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активность</w:t>
      </w:r>
      <w:r w:rsidR="00655EDA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- задержанные постдеполяризации.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этом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случае образование эктопических импульсов происходит в виде так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назы</w:t>
      </w:r>
      <w:r w:rsidRPr="00A32256">
        <w:rPr>
          <w:rFonts w:ascii="Times New Roman" w:hAnsi="Times New Roman" w:cs="Times New Roman"/>
          <w:sz w:val="28"/>
          <w:szCs w:val="28"/>
        </w:rPr>
        <w:t>ваемых постдеполяризаций, которые могу</w:t>
      </w:r>
      <w:r w:rsidR="00EF072B">
        <w:rPr>
          <w:rFonts w:ascii="Times New Roman" w:hAnsi="Times New Roman" w:cs="Times New Roman"/>
          <w:sz w:val="28"/>
          <w:szCs w:val="28"/>
        </w:rPr>
        <w:t>т быть ранними или поздними (за</w:t>
      </w:r>
      <w:r w:rsidRPr="00A32256">
        <w:rPr>
          <w:rFonts w:ascii="Times New Roman" w:hAnsi="Times New Roman" w:cs="Times New Roman"/>
          <w:sz w:val="28"/>
          <w:szCs w:val="28"/>
        </w:rPr>
        <w:t>держанными).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Ранние постдеполяризации возникают во время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реполяриза</w:t>
      </w:r>
      <w:r w:rsidRPr="00A32256">
        <w:rPr>
          <w:rFonts w:ascii="Times New Roman" w:hAnsi="Times New Roman" w:cs="Times New Roman"/>
          <w:sz w:val="28"/>
          <w:szCs w:val="28"/>
        </w:rPr>
        <w:t>ции, поздние- в период диастолы после окончания ПД. В последнем случае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сначала отмечается гиперполяризация ме</w:t>
      </w:r>
      <w:r w:rsidR="00EF072B">
        <w:rPr>
          <w:rFonts w:ascii="Times New Roman" w:hAnsi="Times New Roman" w:cs="Times New Roman"/>
          <w:sz w:val="28"/>
          <w:szCs w:val="28"/>
        </w:rPr>
        <w:t>мбраны, а затем- постдеполяриза</w:t>
      </w:r>
      <w:r w:rsidRPr="00A32256">
        <w:rPr>
          <w:rFonts w:ascii="Times New Roman" w:hAnsi="Times New Roman" w:cs="Times New Roman"/>
          <w:sz w:val="28"/>
          <w:szCs w:val="28"/>
        </w:rPr>
        <w:t>ция (следовые потенциалы).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 xml:space="preserve">ЖТ этого типа возникают при </w:t>
      </w:r>
      <w:r w:rsidR="00EF072B">
        <w:rPr>
          <w:rFonts w:ascii="Times New Roman" w:hAnsi="Times New Roman" w:cs="Times New Roman"/>
          <w:sz w:val="28"/>
          <w:szCs w:val="28"/>
        </w:rPr>
        <w:t>учащении сину</w:t>
      </w:r>
      <w:r w:rsidRPr="00A32256">
        <w:rPr>
          <w:rFonts w:ascii="Times New Roman" w:hAnsi="Times New Roman" w:cs="Times New Roman"/>
          <w:sz w:val="28"/>
          <w:szCs w:val="28"/>
        </w:rPr>
        <w:t>сового ритма либо под воздействием навязанного предсердного или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жеду</w:t>
      </w:r>
      <w:r w:rsidRPr="00A32256">
        <w:rPr>
          <w:rFonts w:ascii="Times New Roman" w:hAnsi="Times New Roman" w:cs="Times New Roman"/>
          <w:sz w:val="28"/>
          <w:szCs w:val="28"/>
        </w:rPr>
        <w:t>дочкового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ритма,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когда достигается критическая длина цикла,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 также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 влиянием одиночных (парных) экстрасистол.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Для осуществления такой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реакции требуется соответствующий фон: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интоксикация сердечными глико</w:t>
      </w:r>
      <w:r w:rsidRPr="00A32256">
        <w:rPr>
          <w:rFonts w:ascii="Times New Roman" w:hAnsi="Times New Roman" w:cs="Times New Roman"/>
          <w:sz w:val="28"/>
          <w:szCs w:val="28"/>
        </w:rPr>
        <w:t>зидами, избыточное воздействие катехоламинов, накопление ионов кальция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клетках и т.д. Триггерную активность</w:t>
      </w:r>
      <w:r w:rsidR="00EF072B">
        <w:rPr>
          <w:rFonts w:ascii="Times New Roman" w:hAnsi="Times New Roman" w:cs="Times New Roman"/>
          <w:sz w:val="28"/>
          <w:szCs w:val="28"/>
        </w:rPr>
        <w:t xml:space="preserve"> по типу поздних постдеполяриза</w:t>
      </w:r>
      <w:r w:rsidRPr="00A32256">
        <w:rPr>
          <w:rFonts w:ascii="Times New Roman" w:hAnsi="Times New Roman" w:cs="Times New Roman"/>
          <w:sz w:val="28"/>
          <w:szCs w:val="28"/>
        </w:rPr>
        <w:t>ций можно индуцировать и прервать с помощью электростимуляции.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Влияние приступов ЖТ на гемодинамику: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резкое понижение МО сердца, возникающее в п</w:t>
      </w:r>
      <w:r w:rsidR="00EF072B">
        <w:rPr>
          <w:rFonts w:ascii="Times New Roman" w:hAnsi="Times New Roman" w:cs="Times New Roman"/>
          <w:sz w:val="28"/>
          <w:szCs w:val="28"/>
        </w:rPr>
        <w:t>ериод приступа, свя</w:t>
      </w:r>
      <w:r w:rsidRPr="00A32256">
        <w:rPr>
          <w:rFonts w:ascii="Times New Roman" w:hAnsi="Times New Roman" w:cs="Times New Roman"/>
          <w:sz w:val="28"/>
          <w:szCs w:val="28"/>
        </w:rPr>
        <w:t>зано с двумя причинами: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1) понижением диастолического наполнения сердца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2) уменьшением его систолического опорожнения.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Среди причин,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ведущих к понижени</w:t>
      </w:r>
      <w:r w:rsidR="00EF072B">
        <w:rPr>
          <w:rFonts w:ascii="Times New Roman" w:hAnsi="Times New Roman" w:cs="Times New Roman"/>
          <w:sz w:val="28"/>
          <w:szCs w:val="28"/>
        </w:rPr>
        <w:t>ю наполнения сердца, можно выде</w:t>
      </w:r>
      <w:r w:rsidRPr="00A32256">
        <w:rPr>
          <w:rFonts w:ascii="Times New Roman" w:hAnsi="Times New Roman" w:cs="Times New Roman"/>
          <w:sz w:val="28"/>
          <w:szCs w:val="28"/>
        </w:rPr>
        <w:t>лить: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укорочение диастолы во время частого ритма, н</w:t>
      </w:r>
      <w:r w:rsidR="00EF072B">
        <w:rPr>
          <w:rFonts w:ascii="Times New Roman" w:hAnsi="Times New Roman" w:cs="Times New Roman"/>
          <w:sz w:val="28"/>
          <w:szCs w:val="28"/>
        </w:rPr>
        <w:t>еполное расслабле</w:t>
      </w:r>
      <w:r w:rsidRPr="00A32256">
        <w:rPr>
          <w:rFonts w:ascii="Times New Roman" w:hAnsi="Times New Roman" w:cs="Times New Roman"/>
          <w:sz w:val="28"/>
          <w:szCs w:val="28"/>
        </w:rPr>
        <w:t>ние желудочков,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повышение жесткости и</w:t>
      </w:r>
      <w:r w:rsidR="00EF072B">
        <w:rPr>
          <w:rFonts w:ascii="Times New Roman" w:hAnsi="Times New Roman" w:cs="Times New Roman"/>
          <w:sz w:val="28"/>
          <w:szCs w:val="28"/>
        </w:rPr>
        <w:t>х стенок в период диастолы, реф</w:t>
      </w:r>
      <w:r w:rsidRPr="00A32256">
        <w:rPr>
          <w:rFonts w:ascii="Times New Roman" w:hAnsi="Times New Roman" w:cs="Times New Roman"/>
          <w:sz w:val="28"/>
          <w:szCs w:val="28"/>
        </w:rPr>
        <w:t>лекторные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влияния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величину венозного возврата крови к сердцу.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К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числу причин,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изменяющих систолическое опорожнение сердца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относятся: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некоординированные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сокращения различн</w:t>
      </w:r>
      <w:r w:rsidR="00EF072B">
        <w:rPr>
          <w:rFonts w:ascii="Times New Roman" w:hAnsi="Times New Roman" w:cs="Times New Roman"/>
          <w:sz w:val="28"/>
          <w:szCs w:val="28"/>
        </w:rPr>
        <w:t>ых участков мышц левого желудоч</w:t>
      </w:r>
      <w:r w:rsidRPr="00A32256">
        <w:rPr>
          <w:rFonts w:ascii="Times New Roman" w:hAnsi="Times New Roman" w:cs="Times New Roman"/>
          <w:sz w:val="28"/>
          <w:szCs w:val="28"/>
        </w:rPr>
        <w:t>ка, ишемическая дисфункция миокарда, о</w:t>
      </w:r>
      <w:r w:rsidR="00EF072B">
        <w:rPr>
          <w:rFonts w:ascii="Times New Roman" w:hAnsi="Times New Roman" w:cs="Times New Roman"/>
          <w:sz w:val="28"/>
          <w:szCs w:val="28"/>
        </w:rPr>
        <w:t>трицательный эффект очень часто</w:t>
      </w:r>
      <w:r w:rsidRPr="00A32256">
        <w:rPr>
          <w:rFonts w:ascii="Times New Roman" w:hAnsi="Times New Roman" w:cs="Times New Roman"/>
          <w:sz w:val="28"/>
          <w:szCs w:val="28"/>
        </w:rPr>
        <w:t>го ритма, митральная регургитация крови.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EF072B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2B">
        <w:rPr>
          <w:rFonts w:ascii="Times New Roman" w:hAnsi="Times New Roman" w:cs="Times New Roman"/>
          <w:b/>
          <w:bCs/>
          <w:sz w:val="28"/>
          <w:szCs w:val="28"/>
        </w:rPr>
        <w:t>Фибрилляция</w:t>
      </w:r>
      <w:r w:rsidR="00A32256" w:rsidRPr="00EF0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72B">
        <w:rPr>
          <w:rFonts w:ascii="Times New Roman" w:hAnsi="Times New Roman" w:cs="Times New Roman"/>
          <w:b/>
          <w:bCs/>
          <w:sz w:val="28"/>
          <w:szCs w:val="28"/>
        </w:rPr>
        <w:t>(мерцание)</w:t>
      </w:r>
      <w:r w:rsidR="00A32256" w:rsidRPr="00EF072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F072B">
        <w:rPr>
          <w:rFonts w:ascii="Times New Roman" w:hAnsi="Times New Roman" w:cs="Times New Roman"/>
          <w:b/>
          <w:bCs/>
          <w:sz w:val="28"/>
          <w:szCs w:val="28"/>
        </w:rPr>
        <w:t>желудочков</w:t>
      </w:r>
    </w:p>
    <w:p w:rsidR="00EF072B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="004C67EA" w:rsidRPr="00A32256">
        <w:rPr>
          <w:rFonts w:ascii="Times New Roman" w:hAnsi="Times New Roman" w:cs="Times New Roman"/>
          <w:sz w:val="28"/>
          <w:szCs w:val="28"/>
        </w:rPr>
        <w:t>аотическое асинхронное возбуждение отдельных мышечных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волокон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или небольших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групп волокон с останов</w:t>
      </w:r>
      <w:r>
        <w:rPr>
          <w:rFonts w:ascii="Times New Roman" w:hAnsi="Times New Roman" w:cs="Times New Roman"/>
          <w:sz w:val="28"/>
          <w:szCs w:val="28"/>
        </w:rPr>
        <w:t>кой сердца и прекращением крово</w:t>
      </w:r>
      <w:r w:rsidR="004C67EA" w:rsidRPr="00A32256">
        <w:rPr>
          <w:rFonts w:ascii="Times New Roman" w:hAnsi="Times New Roman" w:cs="Times New Roman"/>
          <w:sz w:val="28"/>
          <w:szCs w:val="28"/>
        </w:rPr>
        <w:t>обращения.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Причины ФЖ разделяют на аритмические и внеаритмические.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К профибрилляторным аритмическим механизмам относят: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 xml:space="preserve">- рецидивирующие приступы устойчивой и неустойчивой ЖТ, </w:t>
      </w:r>
      <w:r w:rsidR="00EF072B">
        <w:rPr>
          <w:rFonts w:ascii="Times New Roman" w:hAnsi="Times New Roman" w:cs="Times New Roman"/>
          <w:sz w:val="28"/>
          <w:szCs w:val="28"/>
        </w:rPr>
        <w:t>дегенери</w:t>
      </w:r>
      <w:r w:rsidRPr="00A32256">
        <w:rPr>
          <w:rFonts w:ascii="Times New Roman" w:hAnsi="Times New Roman" w:cs="Times New Roman"/>
          <w:sz w:val="28"/>
          <w:szCs w:val="28"/>
        </w:rPr>
        <w:t>рующей в ФЖ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"злокачественные" ЖЭ (частые и сложные):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если первая ЖЭ укора</w:t>
      </w:r>
      <w:r w:rsidRPr="00A32256">
        <w:rPr>
          <w:rFonts w:ascii="Times New Roman" w:hAnsi="Times New Roman" w:cs="Times New Roman"/>
          <w:sz w:val="28"/>
          <w:szCs w:val="28"/>
        </w:rPr>
        <w:t>чивает рефрактерность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усиливает неоднородность процессов восстановления возбудимости в миокарде,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то вто</w:t>
      </w:r>
      <w:r w:rsidR="00EF072B">
        <w:rPr>
          <w:rFonts w:ascii="Times New Roman" w:hAnsi="Times New Roman" w:cs="Times New Roman"/>
          <w:sz w:val="28"/>
          <w:szCs w:val="28"/>
        </w:rPr>
        <w:t>рая ЖЭ приводит к фрагментирова</w:t>
      </w:r>
      <w:r w:rsidRPr="00A32256">
        <w:rPr>
          <w:rFonts w:ascii="Times New Roman" w:hAnsi="Times New Roman" w:cs="Times New Roman"/>
          <w:sz w:val="28"/>
          <w:szCs w:val="28"/>
        </w:rPr>
        <w:t>нию электрической активности и в конечном счете к ФЖ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двунаправленная веретенообразна</w:t>
      </w:r>
      <w:r w:rsidR="00EF072B">
        <w:rPr>
          <w:rFonts w:ascii="Times New Roman" w:hAnsi="Times New Roman" w:cs="Times New Roman"/>
          <w:sz w:val="28"/>
          <w:szCs w:val="28"/>
        </w:rPr>
        <w:t>я ЖТ у больных с синдромом длин</w:t>
      </w:r>
      <w:r w:rsidRPr="00A32256">
        <w:rPr>
          <w:rFonts w:ascii="Times New Roman" w:hAnsi="Times New Roman" w:cs="Times New Roman"/>
          <w:sz w:val="28"/>
          <w:szCs w:val="28"/>
        </w:rPr>
        <w:t>ного интервала Q-Т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пароксизмы ФП у больных с синдромом WPW и др.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Среди факторов, способных вызвать</w:t>
      </w:r>
      <w:r w:rsidR="00EF072B">
        <w:rPr>
          <w:rFonts w:ascii="Times New Roman" w:hAnsi="Times New Roman" w:cs="Times New Roman"/>
          <w:sz w:val="28"/>
          <w:szCs w:val="28"/>
        </w:rPr>
        <w:t xml:space="preserve"> ФЖ без предшествующей тахиарит</w:t>
      </w:r>
      <w:r w:rsidRPr="00A32256">
        <w:rPr>
          <w:rFonts w:ascii="Times New Roman" w:hAnsi="Times New Roman" w:cs="Times New Roman"/>
          <w:sz w:val="28"/>
          <w:szCs w:val="28"/>
        </w:rPr>
        <w:t>мии (1/4 всех случаев) выделяют: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глубокую ишемию миокарду )острую коронарную недостаточность или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реперфузию после ишемического периода)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острый инфаркт миокарда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значительную гипертрофию левого желудочка и вообще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кардиомега</w:t>
      </w:r>
      <w:r w:rsidRPr="00A32256">
        <w:rPr>
          <w:rFonts w:ascii="Times New Roman" w:hAnsi="Times New Roman" w:cs="Times New Roman"/>
          <w:sz w:val="28"/>
          <w:szCs w:val="28"/>
        </w:rPr>
        <w:t>лию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внутрижелудочковые блокады с большим расширением комплексов QRS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полные АВ блокады, особенно дистальные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выраженные нарушения процесса р</w:t>
      </w:r>
      <w:r w:rsidR="00EF072B">
        <w:rPr>
          <w:rFonts w:ascii="Times New Roman" w:hAnsi="Times New Roman" w:cs="Times New Roman"/>
          <w:sz w:val="28"/>
          <w:szCs w:val="28"/>
        </w:rPr>
        <w:t>еполяризации желудочков (измене</w:t>
      </w:r>
      <w:r w:rsidRPr="00A32256">
        <w:rPr>
          <w:rFonts w:ascii="Times New Roman" w:hAnsi="Times New Roman" w:cs="Times New Roman"/>
          <w:sz w:val="28"/>
          <w:szCs w:val="28"/>
        </w:rPr>
        <w:t>ния конечной части желудочкого комплекса) при далеко зашедшей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гипока</w:t>
      </w:r>
      <w:r w:rsidRPr="00A32256">
        <w:rPr>
          <w:rFonts w:ascii="Times New Roman" w:hAnsi="Times New Roman" w:cs="Times New Roman"/>
          <w:sz w:val="28"/>
          <w:szCs w:val="28"/>
        </w:rPr>
        <w:t>лиемии, дигитализации, массивном воздействии на сердце катехоламинов 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т.д.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закрытые травмы сердца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воздействие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организм человека электрического тока высокого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напряжения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передозировку анестетиков в период наркоза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гипотермию при проведении хирургических операций на сердце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- неосторожные манипуляции при катетеризации полостей сердца и др.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ФЖ служит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2механизмом смерти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большинства сердечных больных.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В од</w:t>
      </w:r>
      <w:r w:rsidRPr="00A32256">
        <w:rPr>
          <w:rFonts w:ascii="Times New Roman" w:hAnsi="Times New Roman" w:cs="Times New Roman"/>
          <w:sz w:val="28"/>
          <w:szCs w:val="28"/>
        </w:rPr>
        <w:t>них случаях это- первичная ФЖ- следствие острой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электрической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неста</w:t>
      </w:r>
      <w:r w:rsidRPr="00A32256">
        <w:rPr>
          <w:rFonts w:ascii="Times New Roman" w:hAnsi="Times New Roman" w:cs="Times New Roman"/>
          <w:sz w:val="28"/>
          <w:szCs w:val="28"/>
        </w:rPr>
        <w:t>бильности миокарда- возникающая у боль</w:t>
      </w:r>
      <w:r w:rsidR="00EF072B">
        <w:rPr>
          <w:rFonts w:ascii="Times New Roman" w:hAnsi="Times New Roman" w:cs="Times New Roman"/>
          <w:sz w:val="28"/>
          <w:szCs w:val="28"/>
        </w:rPr>
        <w:t>ных, не имеющих выраженных нару</w:t>
      </w:r>
      <w:r w:rsidRPr="00A32256">
        <w:rPr>
          <w:rFonts w:ascii="Times New Roman" w:hAnsi="Times New Roman" w:cs="Times New Roman"/>
          <w:sz w:val="28"/>
          <w:szCs w:val="28"/>
        </w:rPr>
        <w:t>шений кровообращения (сердечной недостаточн</w:t>
      </w:r>
      <w:r w:rsidR="00EF072B">
        <w:rPr>
          <w:rFonts w:ascii="Times New Roman" w:hAnsi="Times New Roman" w:cs="Times New Roman"/>
          <w:sz w:val="28"/>
          <w:szCs w:val="28"/>
        </w:rPr>
        <w:t>ости, артериальной гипотен</w:t>
      </w:r>
      <w:r w:rsidRPr="00A32256">
        <w:rPr>
          <w:rFonts w:ascii="Times New Roman" w:hAnsi="Times New Roman" w:cs="Times New Roman"/>
          <w:sz w:val="28"/>
          <w:szCs w:val="28"/>
        </w:rPr>
        <w:t>зии, шока),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 других- вторичная ФЖ при инфаркте миокарда, хронической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ИБС, дилатационной кардиомиопатии, пороках сердца, миокардитах и т.д.)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EF072B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2B">
        <w:rPr>
          <w:rFonts w:ascii="Times New Roman" w:hAnsi="Times New Roman" w:cs="Times New Roman"/>
          <w:b/>
          <w:bCs/>
          <w:sz w:val="28"/>
          <w:szCs w:val="28"/>
        </w:rPr>
        <w:t>Трепетание желудочков</w:t>
      </w:r>
    </w:p>
    <w:p w:rsidR="00655EDA" w:rsidRDefault="00655ED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4C67EA" w:rsidRPr="00A32256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4C67EA" w:rsidRPr="00A32256">
        <w:rPr>
          <w:rFonts w:ascii="Times New Roman" w:hAnsi="Times New Roman" w:cs="Times New Roman"/>
          <w:sz w:val="28"/>
          <w:szCs w:val="28"/>
        </w:rPr>
        <w:t>озбуждение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миокарда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желудочков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частотой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до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280 в 1 мин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(иногда больше 300 в 1 мин) в результате устойчивого кругового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движе</w:t>
      </w:r>
      <w:r w:rsidR="004C67EA" w:rsidRPr="00A32256">
        <w:rPr>
          <w:rFonts w:ascii="Times New Roman" w:hAnsi="Times New Roman" w:cs="Times New Roman"/>
          <w:sz w:val="28"/>
          <w:szCs w:val="28"/>
        </w:rPr>
        <w:t>ния импульса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по сравнительно длинной петле re-entry,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обычно по пери</w:t>
      </w:r>
      <w:r w:rsidR="004C67EA" w:rsidRPr="00A32256">
        <w:rPr>
          <w:rFonts w:ascii="Times New Roman" w:hAnsi="Times New Roman" w:cs="Times New Roman"/>
          <w:sz w:val="28"/>
          <w:szCs w:val="28"/>
        </w:rPr>
        <w:t>метру инфарцированной зоны миокарда. Как и ФЖ, ТЖ приводит к остановке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67EA" w:rsidRPr="00A32256">
        <w:rPr>
          <w:rFonts w:ascii="Times New Roman" w:hAnsi="Times New Roman" w:cs="Times New Roman"/>
          <w:sz w:val="28"/>
          <w:szCs w:val="28"/>
        </w:rPr>
        <w:t>сердца: сокращение его прекращаются, исчезают тоны</w:t>
      </w:r>
      <w:r>
        <w:rPr>
          <w:rFonts w:ascii="Times New Roman" w:hAnsi="Times New Roman" w:cs="Times New Roman"/>
          <w:sz w:val="28"/>
          <w:szCs w:val="28"/>
        </w:rPr>
        <w:t xml:space="preserve"> сердца и артериаль</w:t>
      </w:r>
      <w:r w:rsidR="004C67EA" w:rsidRPr="00A32256">
        <w:rPr>
          <w:rFonts w:ascii="Times New Roman" w:hAnsi="Times New Roman" w:cs="Times New Roman"/>
          <w:sz w:val="28"/>
          <w:szCs w:val="28"/>
        </w:rPr>
        <w:t>ный пульс, АД падает до нуля, развивается картина клинической смерти.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EF072B" w:rsidRDefault="00626EB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F072B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4C67EA" w:rsidRPr="00EF072B">
        <w:rPr>
          <w:rFonts w:ascii="Times New Roman" w:hAnsi="Times New Roman" w:cs="Times New Roman"/>
          <w:b/>
          <w:bCs/>
          <w:sz w:val="28"/>
          <w:szCs w:val="28"/>
        </w:rPr>
        <w:t>арушения сократимости</w:t>
      </w:r>
    </w:p>
    <w:p w:rsidR="00EF072B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Сократимость миокарда нарушается практически при каждом достаточно глубоком повреждении сердечной мышцы. Что касается нарушения сократимости как одной из форм аритмии,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т.</w:t>
      </w:r>
      <w:r w:rsidR="00EF072B">
        <w:rPr>
          <w:rFonts w:ascii="Times New Roman" w:hAnsi="Times New Roman" w:cs="Times New Roman"/>
          <w:sz w:val="28"/>
          <w:szCs w:val="28"/>
        </w:rPr>
        <w:t>е. как самостоятельной нозологи</w:t>
      </w:r>
      <w:r w:rsidRPr="00A32256">
        <w:rPr>
          <w:rFonts w:ascii="Times New Roman" w:hAnsi="Times New Roman" w:cs="Times New Roman"/>
          <w:sz w:val="28"/>
          <w:szCs w:val="28"/>
        </w:rPr>
        <w:t>ческой формы, выделяют одну такую аритмию- pulsus alternans.</w:t>
      </w:r>
    </w:p>
    <w:p w:rsidR="004C67EA" w:rsidRPr="00A32256" w:rsidRDefault="004C67EA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Альтернирующий пульс возникает ча</w:t>
      </w:r>
      <w:r w:rsidR="00EF072B">
        <w:rPr>
          <w:rFonts w:ascii="Times New Roman" w:hAnsi="Times New Roman" w:cs="Times New Roman"/>
          <w:sz w:val="28"/>
          <w:szCs w:val="28"/>
        </w:rPr>
        <w:t>ще всего при интоксикациях (нап</w:t>
      </w:r>
      <w:r w:rsidRPr="00A32256">
        <w:rPr>
          <w:rFonts w:ascii="Times New Roman" w:hAnsi="Times New Roman" w:cs="Times New Roman"/>
          <w:sz w:val="28"/>
          <w:szCs w:val="28"/>
        </w:rPr>
        <w:t>ример, при дифтерийной интоксикации), когда происходит диффузно</w:t>
      </w:r>
      <w:r w:rsidR="00EF072B">
        <w:rPr>
          <w:rFonts w:ascii="Times New Roman" w:hAnsi="Times New Roman" w:cs="Times New Roman"/>
          <w:sz w:val="28"/>
          <w:szCs w:val="28"/>
        </w:rPr>
        <w:t>е пора</w:t>
      </w:r>
      <w:r w:rsidRPr="00A32256">
        <w:rPr>
          <w:rFonts w:ascii="Times New Roman" w:hAnsi="Times New Roman" w:cs="Times New Roman"/>
          <w:sz w:val="28"/>
          <w:szCs w:val="28"/>
        </w:rPr>
        <w:t>жение миокарда,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и проявляется в периодическом чередовании механически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полноценных и неполноценных сердечных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сокращений.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Предполагают,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что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вследствие глубокого нарушения сократительных свойств миокарда в части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волокон сердечной мышцы происходит удли</w:t>
      </w:r>
      <w:r w:rsidR="00EF072B">
        <w:rPr>
          <w:rFonts w:ascii="Times New Roman" w:hAnsi="Times New Roman" w:cs="Times New Roman"/>
          <w:sz w:val="28"/>
          <w:szCs w:val="28"/>
        </w:rPr>
        <w:t>нение эффективного рефрактерно</w:t>
      </w:r>
      <w:r w:rsidRPr="00A32256">
        <w:rPr>
          <w:rFonts w:ascii="Times New Roman" w:hAnsi="Times New Roman" w:cs="Times New Roman"/>
          <w:sz w:val="28"/>
          <w:szCs w:val="28"/>
        </w:rPr>
        <w:t>го периода, вследствие чего эти волокн</w:t>
      </w:r>
      <w:r w:rsidR="00EF072B">
        <w:rPr>
          <w:rFonts w:ascii="Times New Roman" w:hAnsi="Times New Roman" w:cs="Times New Roman"/>
          <w:sz w:val="28"/>
          <w:szCs w:val="28"/>
        </w:rPr>
        <w:t>а участвуют в сократительном ак</w:t>
      </w:r>
      <w:r w:rsidRPr="00A32256">
        <w:rPr>
          <w:rFonts w:ascii="Times New Roman" w:hAnsi="Times New Roman" w:cs="Times New Roman"/>
          <w:sz w:val="28"/>
          <w:szCs w:val="28"/>
        </w:rPr>
        <w:t>те через одно сердечное сокращение.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Появление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альтерирующего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пульса</w:t>
      </w:r>
      <w:r w:rsidR="00EF072B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является неблагоприятным прогностическим признаком.</w:t>
      </w:r>
    </w:p>
    <w:p w:rsidR="004C67EA" w:rsidRPr="00EF072B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5EDA">
        <w:rPr>
          <w:rFonts w:ascii="Times New Roman" w:hAnsi="Times New Roman" w:cs="Times New Roman"/>
          <w:b/>
          <w:bCs/>
          <w:sz w:val="28"/>
          <w:szCs w:val="28"/>
        </w:rPr>
        <w:t>итература</w:t>
      </w:r>
    </w:p>
    <w:p w:rsidR="00EF072B" w:rsidRDefault="00EF072B" w:rsidP="00A32256">
      <w:pPr>
        <w:pStyle w:val="a3"/>
        <w:widowControl w:val="0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C67EA" w:rsidRPr="00A32256" w:rsidRDefault="004C67EA" w:rsidP="002E07E6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1.Патологическая физиология 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 ред.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А.Д.</w:t>
      </w:r>
      <w:r w:rsidR="002E07E6">
        <w:rPr>
          <w:rFonts w:ascii="Times New Roman" w:hAnsi="Times New Roman" w:cs="Times New Roman"/>
          <w:sz w:val="28"/>
          <w:szCs w:val="28"/>
        </w:rPr>
        <w:t xml:space="preserve">  </w:t>
      </w:r>
      <w:r w:rsidRPr="00A32256">
        <w:rPr>
          <w:rFonts w:ascii="Times New Roman" w:hAnsi="Times New Roman" w:cs="Times New Roman"/>
          <w:sz w:val="28"/>
          <w:szCs w:val="28"/>
        </w:rPr>
        <w:t>Адо.- Томск,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изда</w:t>
      </w:r>
      <w:r w:rsidRPr="00A32256">
        <w:rPr>
          <w:rFonts w:ascii="Times New Roman" w:hAnsi="Times New Roman" w:cs="Times New Roman"/>
          <w:sz w:val="28"/>
          <w:szCs w:val="28"/>
        </w:rPr>
        <w:t>тельство Томского университета.- 1994 г. (стр.298-303). .</w:t>
      </w:r>
    </w:p>
    <w:p w:rsidR="004C67EA" w:rsidRPr="00A32256" w:rsidRDefault="004C67EA" w:rsidP="002E07E6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2.Мурашко В.В.,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Струтынский А.В</w:t>
      </w:r>
      <w:r w:rsidR="00EF072B">
        <w:rPr>
          <w:rFonts w:ascii="Times New Roman" w:hAnsi="Times New Roman" w:cs="Times New Roman"/>
          <w:sz w:val="28"/>
          <w:szCs w:val="28"/>
        </w:rPr>
        <w:t>. Электрокардиография: Учеб. по</w:t>
      </w:r>
      <w:r w:rsidRPr="00A32256">
        <w:rPr>
          <w:rFonts w:ascii="Times New Roman" w:hAnsi="Times New Roman" w:cs="Times New Roman"/>
          <w:sz w:val="28"/>
          <w:szCs w:val="28"/>
        </w:rPr>
        <w:t>собие. - 2-е изд., перераб. и доп. - М., Медицина, 1991. - 288 с.</w:t>
      </w:r>
    </w:p>
    <w:p w:rsidR="004C67EA" w:rsidRPr="00A32256" w:rsidRDefault="004C67EA" w:rsidP="002E07E6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3. Патологическая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физиология.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Под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ред.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Pr="00A32256">
        <w:rPr>
          <w:rFonts w:ascii="Times New Roman" w:hAnsi="Times New Roman" w:cs="Times New Roman"/>
          <w:sz w:val="28"/>
          <w:szCs w:val="28"/>
        </w:rPr>
        <w:t>Зайко</w:t>
      </w:r>
      <w:r w:rsidR="00A32256" w:rsidRPr="00A3225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Н.Н.,Ки</w:t>
      </w:r>
      <w:r w:rsidRPr="00A32256">
        <w:rPr>
          <w:rFonts w:ascii="Times New Roman" w:hAnsi="Times New Roman" w:cs="Times New Roman"/>
          <w:sz w:val="28"/>
          <w:szCs w:val="28"/>
        </w:rPr>
        <w:t>ев.1985г.(стр.399-407).</w:t>
      </w:r>
    </w:p>
    <w:p w:rsidR="004C67EA" w:rsidRPr="00A32256" w:rsidRDefault="004C67EA" w:rsidP="002E07E6">
      <w:pPr>
        <w:pStyle w:val="a3"/>
        <w:widowControl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32256">
        <w:rPr>
          <w:rFonts w:ascii="Times New Roman" w:hAnsi="Times New Roman" w:cs="Times New Roman"/>
          <w:sz w:val="28"/>
          <w:szCs w:val="28"/>
        </w:rPr>
        <w:t>4. Патофизиология. Курс лекций. П</w:t>
      </w:r>
      <w:r w:rsidR="00EF072B">
        <w:rPr>
          <w:rFonts w:ascii="Times New Roman" w:hAnsi="Times New Roman" w:cs="Times New Roman"/>
          <w:sz w:val="28"/>
          <w:szCs w:val="28"/>
        </w:rPr>
        <w:t>од ред. П.Ф.</w:t>
      </w:r>
      <w:r w:rsidR="002E07E6">
        <w:rPr>
          <w:rFonts w:ascii="Times New Roman" w:hAnsi="Times New Roman" w:cs="Times New Roman"/>
          <w:sz w:val="28"/>
          <w:szCs w:val="28"/>
        </w:rPr>
        <w:t xml:space="preserve"> </w:t>
      </w:r>
      <w:r w:rsidR="00EF072B">
        <w:rPr>
          <w:rFonts w:ascii="Times New Roman" w:hAnsi="Times New Roman" w:cs="Times New Roman"/>
          <w:sz w:val="28"/>
          <w:szCs w:val="28"/>
        </w:rPr>
        <w:t>Литвицкого. М.- "Ме</w:t>
      </w:r>
      <w:r w:rsidRPr="00A32256">
        <w:rPr>
          <w:rFonts w:ascii="Times New Roman" w:hAnsi="Times New Roman" w:cs="Times New Roman"/>
          <w:sz w:val="28"/>
          <w:szCs w:val="28"/>
        </w:rPr>
        <w:t>дицина".- 1995 (стр.454-468).</w:t>
      </w:r>
      <w:bookmarkStart w:id="0" w:name="_GoBack"/>
      <w:bookmarkEnd w:id="0"/>
    </w:p>
    <w:sectPr w:rsidR="004C67EA" w:rsidRPr="00A32256" w:rsidSect="00A32256">
      <w:type w:val="nextColumn"/>
      <w:pgSz w:w="11907" w:h="16840" w:code="9"/>
      <w:pgMar w:top="1134" w:right="850" w:bottom="1134" w:left="1701" w:header="680" w:footer="680" w:gutter="0"/>
      <w:cols w:space="720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357"/>
  <w:doNotHyphenateCaps/>
  <w:drawingGridHorizontalSpacing w:val="78"/>
  <w:displayHorizontalDrawingGridEvery w:val="0"/>
  <w:displayVerticalDrawingGridEvery w:val="0"/>
  <w:noPunctuationKerning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83EE6"/>
    <w:rsid w:val="00125347"/>
    <w:rsid w:val="002363E3"/>
    <w:rsid w:val="002D08CA"/>
    <w:rsid w:val="002E07E6"/>
    <w:rsid w:val="004C67EA"/>
    <w:rsid w:val="005B1384"/>
    <w:rsid w:val="00626EBB"/>
    <w:rsid w:val="00655EDA"/>
    <w:rsid w:val="007C1368"/>
    <w:rsid w:val="00883EE6"/>
    <w:rsid w:val="00A32256"/>
    <w:rsid w:val="00EF07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D2237D5-DFDE-4F3A-BA14-4A56D9AE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Pr>
      <w:rFonts w:ascii="Courier New" w:hAnsi="Courier New" w:cs="Courier New"/>
    </w:rPr>
  </w:style>
  <w:style w:type="character" w:customStyle="1" w:styleId="a4">
    <w:name w:val="Текст Знак"/>
    <w:link w:val="a3"/>
    <w:uiPriority w:val="99"/>
    <w:semiHidden/>
    <w:locked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4588</Words>
  <Characters>26156</Characters>
  <Application>Microsoft Office Word</Application>
  <DocSecurity>0</DocSecurity>
  <Lines>217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(для внутрикафедрального пользования)</vt:lpstr>
    </vt:vector>
  </TitlesOfParts>
  <Company>LAB</Company>
  <LinksUpToDate>false</LinksUpToDate>
  <CharactersWithSpaces>30683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(для внутрикафедрального пользования)</dc:title>
  <dc:subject/>
  <dc:creator>USER</dc:creator>
  <cp:keywords/>
  <dc:description/>
  <cp:lastModifiedBy>admin</cp:lastModifiedBy>
  <cp:revision>2</cp:revision>
  <dcterms:created xsi:type="dcterms:W3CDTF">2014-02-25T03:48:00Z</dcterms:created>
  <dcterms:modified xsi:type="dcterms:W3CDTF">2014-02-25T03:48:00Z</dcterms:modified>
</cp:coreProperties>
</file>