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5E77B" w14:textId="77777777" w:rsidR="00AD5D9A" w:rsidRDefault="00EF52E7">
      <w:pPr>
        <w:pStyle w:val="a3"/>
        <w:spacing w:line="360" w:lineRule="auto"/>
        <w:jc w:val="center"/>
        <w:rPr>
          <w:rFonts w:ascii="Times New Roman" w:hAnsi="Times New Roman"/>
          <w:i/>
        </w:rPr>
      </w:pPr>
      <w:r>
        <w:rPr>
          <w:rFonts w:ascii="Times New Roman" w:hAnsi="Times New Roman"/>
          <w:b/>
          <w:i/>
        </w:rPr>
        <w:t>ОГЛАВЛЕНИЕ</w:t>
      </w:r>
    </w:p>
    <w:p w14:paraId="2FDE19E6" w14:textId="77777777" w:rsidR="00AD5D9A" w:rsidRDefault="00AD5D9A">
      <w:pPr>
        <w:pStyle w:val="a3"/>
        <w:spacing w:line="360" w:lineRule="auto"/>
        <w:jc w:val="both"/>
        <w:rPr>
          <w:rFonts w:ascii="Times New Roman" w:hAnsi="Times New Roman"/>
          <w:i/>
        </w:rPr>
      </w:pPr>
    </w:p>
    <w:p w14:paraId="76945994" w14:textId="77777777" w:rsidR="00AD5D9A" w:rsidRDefault="00AD5D9A">
      <w:pPr>
        <w:pStyle w:val="a3"/>
        <w:spacing w:line="360" w:lineRule="auto"/>
        <w:jc w:val="both"/>
        <w:rPr>
          <w:rFonts w:ascii="Times New Roman" w:hAnsi="Times New Roman"/>
          <w:i/>
        </w:rPr>
      </w:pPr>
    </w:p>
    <w:p w14:paraId="343D787B" w14:textId="77777777" w:rsidR="00AD5D9A" w:rsidRDefault="00EF52E7">
      <w:pPr>
        <w:pStyle w:val="a3"/>
        <w:spacing w:line="360" w:lineRule="auto"/>
        <w:jc w:val="both"/>
        <w:rPr>
          <w:rFonts w:ascii="Times New Roman" w:hAnsi="Times New Roman"/>
          <w:i/>
        </w:rPr>
      </w:pPr>
      <w:r>
        <w:rPr>
          <w:rFonts w:ascii="Times New Roman" w:hAnsi="Times New Roman"/>
          <w:b/>
          <w:i/>
        </w:rPr>
        <w:t>ВВЕДЕНИЕ:</w:t>
      </w:r>
    </w:p>
    <w:p w14:paraId="3543C7F2" w14:textId="77777777" w:rsidR="00AD5D9A" w:rsidRDefault="00EF52E7">
      <w:pPr>
        <w:pStyle w:val="a3"/>
        <w:spacing w:line="360" w:lineRule="auto"/>
        <w:jc w:val="both"/>
        <w:rPr>
          <w:rFonts w:ascii="Times New Roman" w:hAnsi="Times New Roman"/>
          <w:i/>
        </w:rPr>
      </w:pPr>
      <w:r>
        <w:rPr>
          <w:rFonts w:ascii="Times New Roman" w:hAnsi="Times New Roman"/>
          <w:i/>
        </w:rPr>
        <w:t>- История</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2</w:t>
      </w:r>
    </w:p>
    <w:p w14:paraId="045A70C6" w14:textId="77777777" w:rsidR="00AD5D9A" w:rsidRDefault="00EF52E7">
      <w:pPr>
        <w:pStyle w:val="a3"/>
        <w:spacing w:line="360" w:lineRule="auto"/>
        <w:jc w:val="both"/>
        <w:rPr>
          <w:rFonts w:ascii="Times New Roman" w:hAnsi="Times New Roman"/>
          <w:i/>
        </w:rPr>
      </w:pPr>
      <w:r>
        <w:rPr>
          <w:rFonts w:ascii="Times New Roman" w:hAnsi="Times New Roman"/>
          <w:i/>
        </w:rPr>
        <w:t>- Актуальность темы</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3</w:t>
      </w:r>
    </w:p>
    <w:p w14:paraId="1CA517F3" w14:textId="77777777" w:rsidR="00AD5D9A" w:rsidRDefault="00EF52E7">
      <w:pPr>
        <w:pStyle w:val="a3"/>
        <w:spacing w:line="360" w:lineRule="auto"/>
        <w:jc w:val="both"/>
        <w:rPr>
          <w:rFonts w:ascii="Times New Roman" w:hAnsi="Times New Roman"/>
          <w:i/>
        </w:rPr>
      </w:pPr>
      <w:r>
        <w:rPr>
          <w:rFonts w:ascii="Times New Roman" w:hAnsi="Times New Roman"/>
          <w:i/>
        </w:rPr>
        <w:t>- Цель и задачи исследования</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4</w:t>
      </w:r>
    </w:p>
    <w:p w14:paraId="04948BB7" w14:textId="77777777" w:rsidR="00AD5D9A" w:rsidRDefault="00EF52E7">
      <w:pPr>
        <w:pStyle w:val="a3"/>
        <w:spacing w:line="360" w:lineRule="auto"/>
        <w:jc w:val="both"/>
        <w:rPr>
          <w:rFonts w:ascii="Times New Roman" w:hAnsi="Times New Roman"/>
          <w:i/>
        </w:rPr>
      </w:pPr>
      <w:r>
        <w:rPr>
          <w:rFonts w:ascii="Times New Roman" w:hAnsi="Times New Roman"/>
          <w:i/>
        </w:rPr>
        <w:t>- Анализ правовой основы и правового регулирования</w:t>
      </w:r>
      <w:r>
        <w:rPr>
          <w:rFonts w:ascii="Times New Roman" w:hAnsi="Times New Roman"/>
          <w:i/>
        </w:rPr>
        <w:tab/>
      </w:r>
      <w:r>
        <w:rPr>
          <w:rFonts w:ascii="Times New Roman" w:hAnsi="Times New Roman"/>
          <w:i/>
        </w:rPr>
        <w:tab/>
      </w:r>
      <w:r>
        <w:rPr>
          <w:rFonts w:ascii="Times New Roman" w:hAnsi="Times New Roman"/>
          <w:i/>
        </w:rPr>
        <w:tab/>
        <w:t>4</w:t>
      </w:r>
    </w:p>
    <w:p w14:paraId="51C09511" w14:textId="77777777" w:rsidR="00AD5D9A" w:rsidRDefault="00EF52E7">
      <w:pPr>
        <w:pStyle w:val="a3"/>
        <w:spacing w:line="360" w:lineRule="auto"/>
        <w:jc w:val="both"/>
        <w:rPr>
          <w:rFonts w:ascii="Times New Roman" w:hAnsi="Times New Roman"/>
          <w:i/>
        </w:rPr>
      </w:pPr>
      <w:r>
        <w:rPr>
          <w:rFonts w:ascii="Times New Roman" w:hAnsi="Times New Roman"/>
          <w:i/>
        </w:rPr>
        <w:t>- Систематизация законодательства</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5</w:t>
      </w:r>
    </w:p>
    <w:p w14:paraId="64237FBF" w14:textId="77777777" w:rsidR="00AD5D9A" w:rsidRDefault="00EF52E7">
      <w:pPr>
        <w:pStyle w:val="a3"/>
        <w:spacing w:line="360" w:lineRule="auto"/>
        <w:jc w:val="both"/>
        <w:rPr>
          <w:rFonts w:ascii="Times New Roman" w:hAnsi="Times New Roman"/>
          <w:b/>
          <w:i/>
        </w:rPr>
      </w:pPr>
      <w:r>
        <w:rPr>
          <w:rFonts w:ascii="Times New Roman" w:hAnsi="Times New Roman"/>
          <w:b/>
          <w:i/>
        </w:rPr>
        <w:t>ЧАСТЬ 1. ПОНЯТИЕ И ВИДЫ НАСЛЕДОВАНИЯ.</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i/>
        </w:rPr>
        <w:t>6</w:t>
      </w:r>
    </w:p>
    <w:p w14:paraId="40E8A2AB" w14:textId="77777777" w:rsidR="00AD5D9A" w:rsidRDefault="00EF52E7">
      <w:pPr>
        <w:pStyle w:val="a3"/>
        <w:spacing w:line="360" w:lineRule="auto"/>
        <w:jc w:val="both"/>
        <w:rPr>
          <w:rFonts w:ascii="Times New Roman" w:hAnsi="Times New Roman"/>
          <w:i/>
        </w:rPr>
      </w:pPr>
      <w:r>
        <w:rPr>
          <w:rFonts w:ascii="Times New Roman" w:hAnsi="Times New Roman"/>
          <w:i/>
        </w:rPr>
        <w:t>1.1. Наследование по закону.</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10</w:t>
      </w:r>
    </w:p>
    <w:p w14:paraId="37B5639F" w14:textId="77777777" w:rsidR="00AD5D9A" w:rsidRDefault="00EF52E7">
      <w:pPr>
        <w:pStyle w:val="a3"/>
        <w:spacing w:line="360" w:lineRule="auto"/>
        <w:jc w:val="both"/>
        <w:rPr>
          <w:rFonts w:ascii="Times New Roman" w:hAnsi="Times New Roman"/>
          <w:i/>
        </w:rPr>
      </w:pPr>
      <w:r>
        <w:rPr>
          <w:rFonts w:ascii="Times New Roman" w:hAnsi="Times New Roman"/>
          <w:i/>
        </w:rPr>
        <w:t>1.2. Наследование по завещанию.</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16</w:t>
      </w:r>
    </w:p>
    <w:p w14:paraId="44BB9B03" w14:textId="77777777" w:rsidR="00AD5D9A" w:rsidRDefault="00EF52E7">
      <w:pPr>
        <w:pStyle w:val="a3"/>
        <w:spacing w:line="360" w:lineRule="auto"/>
        <w:jc w:val="both"/>
        <w:rPr>
          <w:rFonts w:ascii="Times New Roman" w:hAnsi="Times New Roman"/>
          <w:b/>
          <w:i/>
        </w:rPr>
      </w:pPr>
      <w:r>
        <w:rPr>
          <w:rFonts w:ascii="Times New Roman" w:hAnsi="Times New Roman"/>
          <w:b/>
          <w:i/>
        </w:rPr>
        <w:t xml:space="preserve">ЧАСТЬ 2. КОЛЛИЗИОННЫЕ ВОПРОСЫ ПРАВА </w:t>
      </w:r>
    </w:p>
    <w:p w14:paraId="6C368A2B" w14:textId="77777777" w:rsidR="00AD5D9A" w:rsidRDefault="00EF52E7">
      <w:pPr>
        <w:pStyle w:val="a3"/>
        <w:spacing w:line="360" w:lineRule="auto"/>
        <w:jc w:val="both"/>
        <w:rPr>
          <w:rFonts w:ascii="Times New Roman" w:hAnsi="Times New Roman"/>
          <w:b/>
          <w:i/>
        </w:rPr>
      </w:pPr>
      <w:r>
        <w:rPr>
          <w:rFonts w:ascii="Times New Roman" w:hAnsi="Times New Roman"/>
          <w:b/>
          <w:i/>
        </w:rPr>
        <w:t>НАСЛЕДОВАНИЯ.</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i/>
        </w:rPr>
        <w:t>25</w:t>
      </w:r>
    </w:p>
    <w:p w14:paraId="035F89C9" w14:textId="77777777" w:rsidR="00AD5D9A" w:rsidRDefault="00EF52E7">
      <w:pPr>
        <w:pStyle w:val="a3"/>
        <w:spacing w:line="360" w:lineRule="auto"/>
        <w:jc w:val="both"/>
        <w:rPr>
          <w:rFonts w:ascii="Times New Roman" w:hAnsi="Times New Roman"/>
          <w:i/>
        </w:rPr>
      </w:pPr>
      <w:r>
        <w:rPr>
          <w:rFonts w:ascii="Times New Roman" w:hAnsi="Times New Roman"/>
          <w:i/>
        </w:rPr>
        <w:t>2.1. Российское законодательство.</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26</w:t>
      </w:r>
    </w:p>
    <w:p w14:paraId="0335A8BC" w14:textId="77777777" w:rsidR="00AD5D9A" w:rsidRDefault="00EF52E7">
      <w:pPr>
        <w:pStyle w:val="a3"/>
        <w:spacing w:line="360" w:lineRule="auto"/>
        <w:jc w:val="both"/>
        <w:rPr>
          <w:rFonts w:ascii="Times New Roman" w:hAnsi="Times New Roman"/>
          <w:i/>
        </w:rPr>
      </w:pPr>
      <w:r>
        <w:rPr>
          <w:rFonts w:ascii="Times New Roman" w:hAnsi="Times New Roman"/>
          <w:i/>
        </w:rPr>
        <w:t>2.2. Международные правовые нормы.</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47</w:t>
      </w:r>
      <w:r>
        <w:rPr>
          <w:rFonts w:ascii="Times New Roman" w:hAnsi="Times New Roman"/>
          <w:i/>
        </w:rPr>
        <w:tab/>
      </w:r>
    </w:p>
    <w:p w14:paraId="3C96D710" w14:textId="77777777" w:rsidR="00AD5D9A" w:rsidRDefault="00AD5D9A">
      <w:pPr>
        <w:pStyle w:val="a3"/>
        <w:spacing w:line="360" w:lineRule="auto"/>
        <w:jc w:val="both"/>
        <w:rPr>
          <w:rFonts w:ascii="Times New Roman" w:hAnsi="Times New Roman"/>
          <w:b/>
          <w:i/>
        </w:rPr>
      </w:pPr>
    </w:p>
    <w:p w14:paraId="01C56573" w14:textId="77777777" w:rsidR="00AD5D9A" w:rsidRDefault="00EF52E7">
      <w:pPr>
        <w:pStyle w:val="a3"/>
        <w:spacing w:line="360" w:lineRule="auto"/>
        <w:jc w:val="both"/>
        <w:rPr>
          <w:rFonts w:ascii="Times New Roman" w:hAnsi="Times New Roman"/>
          <w:i/>
        </w:rPr>
      </w:pPr>
      <w:r>
        <w:rPr>
          <w:rFonts w:ascii="Times New Roman" w:hAnsi="Times New Roman"/>
          <w:b/>
          <w:i/>
        </w:rPr>
        <w:t>ЗАКЛЮЧЕНИЕ.</w:t>
      </w:r>
      <w:r>
        <w:rPr>
          <w:rFonts w:ascii="Times New Roman" w:hAnsi="Times New Roman"/>
          <w:i/>
        </w:rPr>
        <w:t xml:space="preserve">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54</w:t>
      </w:r>
    </w:p>
    <w:p w14:paraId="0CD18EB9" w14:textId="77777777" w:rsidR="00AD5D9A" w:rsidRDefault="00EF52E7">
      <w:pPr>
        <w:pStyle w:val="a3"/>
        <w:spacing w:line="360" w:lineRule="auto"/>
        <w:jc w:val="both"/>
        <w:rPr>
          <w:rFonts w:ascii="Times New Roman" w:hAnsi="Times New Roman"/>
          <w:i/>
        </w:rPr>
      </w:pPr>
      <w:r>
        <w:rPr>
          <w:rFonts w:ascii="Times New Roman" w:hAnsi="Times New Roman"/>
          <w:b/>
          <w:i/>
        </w:rPr>
        <w:t>БИБЛИОГРАФИЯ:</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p>
    <w:p w14:paraId="5E5D0D8C" w14:textId="77777777" w:rsidR="00AD5D9A" w:rsidRDefault="00EF52E7">
      <w:pPr>
        <w:pStyle w:val="a3"/>
        <w:spacing w:line="360" w:lineRule="auto"/>
        <w:jc w:val="both"/>
        <w:rPr>
          <w:rFonts w:ascii="Times New Roman" w:hAnsi="Times New Roman"/>
          <w:i/>
        </w:rPr>
      </w:pPr>
      <w:r>
        <w:rPr>
          <w:rFonts w:ascii="Times New Roman" w:hAnsi="Times New Roman"/>
          <w:i/>
        </w:rPr>
        <w:t xml:space="preserve">Научная литература </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58</w:t>
      </w:r>
    </w:p>
    <w:p w14:paraId="32DDA97D" w14:textId="77777777" w:rsidR="00AD5D9A" w:rsidRDefault="00EF52E7">
      <w:pPr>
        <w:pStyle w:val="a3"/>
        <w:spacing w:line="360" w:lineRule="auto"/>
        <w:jc w:val="both"/>
        <w:rPr>
          <w:rFonts w:ascii="Times New Roman" w:hAnsi="Times New Roman"/>
          <w:i/>
        </w:rPr>
      </w:pPr>
      <w:r>
        <w:rPr>
          <w:rFonts w:ascii="Times New Roman" w:hAnsi="Times New Roman"/>
          <w:i/>
        </w:rPr>
        <w:t>Нормативные акты</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59</w:t>
      </w:r>
    </w:p>
    <w:p w14:paraId="7CBBF1B4" w14:textId="77777777" w:rsidR="00AD5D9A" w:rsidRDefault="00EF52E7">
      <w:pPr>
        <w:pStyle w:val="a3"/>
        <w:spacing w:line="360" w:lineRule="auto"/>
        <w:jc w:val="both"/>
        <w:rPr>
          <w:rFonts w:ascii="Times New Roman" w:hAnsi="Times New Roman"/>
          <w:i/>
        </w:rPr>
      </w:pPr>
      <w:r>
        <w:rPr>
          <w:rFonts w:ascii="Times New Roman" w:hAnsi="Times New Roman"/>
          <w:i/>
        </w:rPr>
        <w:t>Материалы юридической практики</w:t>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59</w:t>
      </w:r>
    </w:p>
    <w:p w14:paraId="513489AA" w14:textId="77777777" w:rsidR="00AD5D9A" w:rsidRDefault="00AD5D9A">
      <w:pPr>
        <w:pStyle w:val="a3"/>
        <w:spacing w:line="360" w:lineRule="auto"/>
        <w:jc w:val="both"/>
        <w:rPr>
          <w:rFonts w:ascii="Times New Roman" w:hAnsi="Times New Roman"/>
          <w:i/>
        </w:rPr>
      </w:pPr>
    </w:p>
    <w:p w14:paraId="67922196" w14:textId="77777777" w:rsidR="00AD5D9A" w:rsidRDefault="00AD5D9A">
      <w:pPr>
        <w:pStyle w:val="a3"/>
        <w:spacing w:line="360" w:lineRule="auto"/>
        <w:jc w:val="both"/>
        <w:rPr>
          <w:rFonts w:ascii="Times New Roman" w:hAnsi="Times New Roman"/>
          <w:i/>
        </w:rPr>
      </w:pPr>
    </w:p>
    <w:p w14:paraId="6C1F67BB" w14:textId="77777777" w:rsidR="00AD5D9A" w:rsidRDefault="00AD5D9A">
      <w:pPr>
        <w:pStyle w:val="a3"/>
        <w:spacing w:line="360" w:lineRule="auto"/>
        <w:jc w:val="both"/>
        <w:rPr>
          <w:rFonts w:ascii="Times New Roman" w:hAnsi="Times New Roman"/>
          <w:i/>
        </w:rPr>
      </w:pPr>
    </w:p>
    <w:p w14:paraId="0BDB74E3" w14:textId="77777777" w:rsidR="00AD5D9A" w:rsidRDefault="00AD5D9A">
      <w:pPr>
        <w:pStyle w:val="a3"/>
        <w:spacing w:line="360" w:lineRule="auto"/>
        <w:jc w:val="both"/>
        <w:rPr>
          <w:rFonts w:ascii="Times New Roman" w:hAnsi="Times New Roman"/>
          <w:i/>
        </w:rPr>
      </w:pPr>
    </w:p>
    <w:p w14:paraId="7D1FD6FE" w14:textId="77777777" w:rsidR="00AD5D9A" w:rsidRDefault="00AD5D9A">
      <w:pPr>
        <w:pStyle w:val="a3"/>
        <w:spacing w:line="360" w:lineRule="auto"/>
        <w:jc w:val="both"/>
        <w:rPr>
          <w:rFonts w:ascii="Times New Roman" w:hAnsi="Times New Roman"/>
          <w:i/>
        </w:rPr>
      </w:pPr>
    </w:p>
    <w:p w14:paraId="4987C6C2" w14:textId="77777777" w:rsidR="00AD5D9A" w:rsidRDefault="00AD5D9A">
      <w:pPr>
        <w:pStyle w:val="a3"/>
        <w:spacing w:line="360" w:lineRule="auto"/>
        <w:jc w:val="both"/>
        <w:rPr>
          <w:rFonts w:ascii="Times New Roman" w:hAnsi="Times New Roman"/>
          <w:i/>
        </w:rPr>
      </w:pPr>
    </w:p>
    <w:p w14:paraId="78E0DD4F" w14:textId="77777777" w:rsidR="00AD5D9A" w:rsidRDefault="00AD5D9A">
      <w:pPr>
        <w:pStyle w:val="a3"/>
        <w:spacing w:line="360" w:lineRule="auto"/>
        <w:jc w:val="both"/>
        <w:rPr>
          <w:rFonts w:ascii="Times New Roman" w:hAnsi="Times New Roman"/>
          <w:i/>
        </w:rPr>
      </w:pPr>
    </w:p>
    <w:p w14:paraId="659721EC" w14:textId="77777777" w:rsidR="00AD5D9A" w:rsidRDefault="00AD5D9A">
      <w:pPr>
        <w:pStyle w:val="a3"/>
        <w:spacing w:line="360" w:lineRule="auto"/>
        <w:jc w:val="both"/>
        <w:rPr>
          <w:rFonts w:ascii="Times New Roman" w:hAnsi="Times New Roman"/>
          <w:i/>
        </w:rPr>
      </w:pPr>
    </w:p>
    <w:p w14:paraId="71FD4F3F" w14:textId="77777777" w:rsidR="00AD5D9A" w:rsidRDefault="00AD5D9A">
      <w:pPr>
        <w:pStyle w:val="a3"/>
        <w:spacing w:line="360" w:lineRule="auto"/>
        <w:jc w:val="both"/>
        <w:rPr>
          <w:rFonts w:ascii="Times New Roman" w:hAnsi="Times New Roman"/>
          <w:i/>
        </w:rPr>
      </w:pPr>
    </w:p>
    <w:p w14:paraId="1DD60F09" w14:textId="77777777" w:rsidR="00AD5D9A" w:rsidRDefault="00AD5D9A">
      <w:pPr>
        <w:pStyle w:val="a3"/>
        <w:spacing w:line="360" w:lineRule="auto"/>
        <w:jc w:val="both"/>
        <w:rPr>
          <w:rFonts w:ascii="Times New Roman" w:hAnsi="Times New Roman"/>
          <w:i/>
        </w:rPr>
      </w:pPr>
    </w:p>
    <w:p w14:paraId="380B9C85" w14:textId="77777777" w:rsidR="00AD5D9A" w:rsidRDefault="00AD5D9A">
      <w:pPr>
        <w:pStyle w:val="a3"/>
        <w:spacing w:line="360" w:lineRule="auto"/>
        <w:jc w:val="both"/>
        <w:rPr>
          <w:rFonts w:ascii="Times New Roman" w:hAnsi="Times New Roman"/>
          <w:i/>
        </w:rPr>
      </w:pPr>
    </w:p>
    <w:p w14:paraId="30806266" w14:textId="77777777" w:rsidR="00AD5D9A" w:rsidRDefault="00AD5D9A">
      <w:pPr>
        <w:pStyle w:val="a3"/>
        <w:spacing w:line="360" w:lineRule="auto"/>
        <w:jc w:val="both"/>
        <w:rPr>
          <w:rFonts w:ascii="Times New Roman" w:hAnsi="Times New Roman"/>
          <w:i/>
        </w:rPr>
      </w:pPr>
    </w:p>
    <w:p w14:paraId="484BB2DA" w14:textId="77777777" w:rsidR="00AD5D9A" w:rsidRDefault="00EF52E7">
      <w:pPr>
        <w:pStyle w:val="a3"/>
        <w:spacing w:line="360" w:lineRule="auto"/>
        <w:jc w:val="both"/>
        <w:rPr>
          <w:rFonts w:ascii="Times New Roman" w:hAnsi="Times New Roman"/>
          <w:b/>
          <w:i/>
        </w:rPr>
      </w:pPr>
      <w:r>
        <w:rPr>
          <w:rFonts w:ascii="Times New Roman" w:hAnsi="Times New Roman"/>
          <w:b/>
          <w:i/>
        </w:rPr>
        <w:tab/>
        <w:t>ВВЕДЕНИЕ</w:t>
      </w:r>
    </w:p>
    <w:p w14:paraId="1B194032" w14:textId="77777777" w:rsidR="00AD5D9A" w:rsidRDefault="00AD5D9A">
      <w:pPr>
        <w:pStyle w:val="a3"/>
        <w:spacing w:line="360" w:lineRule="auto"/>
        <w:jc w:val="both"/>
        <w:rPr>
          <w:rFonts w:ascii="Times New Roman" w:hAnsi="Times New Roman"/>
          <w:i/>
        </w:rPr>
      </w:pPr>
    </w:p>
    <w:p w14:paraId="32C08054" w14:textId="77777777" w:rsidR="00AD5D9A" w:rsidRDefault="00EF52E7">
      <w:pPr>
        <w:pStyle w:val="a3"/>
        <w:spacing w:line="360" w:lineRule="auto"/>
        <w:jc w:val="both"/>
        <w:rPr>
          <w:rFonts w:ascii="Times New Roman" w:hAnsi="Times New Roman"/>
          <w:i/>
        </w:rPr>
      </w:pPr>
      <w:r>
        <w:rPr>
          <w:rFonts w:ascii="Times New Roman" w:hAnsi="Times New Roman"/>
          <w:b/>
          <w:i/>
        </w:rPr>
        <w:t>История</w:t>
      </w:r>
    </w:p>
    <w:p w14:paraId="1E07D8E8" w14:textId="77777777" w:rsidR="00AD5D9A" w:rsidRDefault="00EF52E7">
      <w:pPr>
        <w:pStyle w:val="a3"/>
        <w:spacing w:line="360" w:lineRule="auto"/>
        <w:jc w:val="both"/>
        <w:rPr>
          <w:rFonts w:ascii="Times New Roman" w:hAnsi="Times New Roman"/>
          <w:i/>
        </w:rPr>
      </w:pPr>
      <w:r>
        <w:rPr>
          <w:rFonts w:ascii="Times New Roman" w:hAnsi="Times New Roman"/>
          <w:i/>
        </w:rPr>
        <w:tab/>
        <w:t>По вопросу о наследовании в литературе содержится изложение различных учений, школ, концепций и т.п. Хотелось бы несколько из них отметить.</w:t>
      </w:r>
    </w:p>
    <w:p w14:paraId="2E18ED36" w14:textId="77777777" w:rsidR="00AD5D9A" w:rsidRDefault="00EF52E7">
      <w:pPr>
        <w:pStyle w:val="a3"/>
        <w:spacing w:line="360" w:lineRule="auto"/>
        <w:jc w:val="both"/>
        <w:rPr>
          <w:rFonts w:ascii="Times New Roman" w:hAnsi="Times New Roman"/>
          <w:i/>
        </w:rPr>
      </w:pPr>
      <w:r>
        <w:rPr>
          <w:rFonts w:ascii="Times New Roman" w:hAnsi="Times New Roman"/>
          <w:i/>
        </w:rPr>
        <w:tab/>
        <w:t>Гроций Г. делал вывод, что правовые нормы о наследовании должны соответствовать законам природы, т.е. естественному праву. Монтескье Ш. считал, что естественное право не имеет никакого отношения к законам о наследовании , что нормы права о наследовании устанавливаются обществом сообразно политическим и гражданским законам своей страны. Утилитарная школа (К. Гельвеций, И. Бентам, Д. Милль и др.) в нормах права видела произвольное человеческое установление. Между тем все юридические законы о наследовании, согласно учению этой школы, должны исходить из принципа пользы для всего человеческого общества. Немецкий философ – идеалист Г. Лейбниц обосновывал право завещать свое имущество бессмертием души. Г. Гегель считал, что в основу наследственного права должны быть положены нравственные начала, вытекающие из интересов семьи. Наследственное имущество он рассматривал как совместное имущество всех членов семьи. Глава семьи является лишь представителем семьи в гражданском обороте. Справедливо только наследование по закону, когда наследство не выходит за пределы семьи.</w:t>
      </w:r>
    </w:p>
    <w:p w14:paraId="0D50FB8D"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По вопросу о том, каким должно быть наследственное право, идеологи высказывали различные точки зрения. Однако в главном у них не было расхождений. Все они оправдывали переход от поколения к поколению частной собственности, и никто из них не затрагивал социальной сущности наследования. </w:t>
      </w:r>
    </w:p>
    <w:p w14:paraId="76CEF5E9" w14:textId="77777777" w:rsidR="00AD5D9A" w:rsidRDefault="00EF52E7">
      <w:pPr>
        <w:pStyle w:val="a3"/>
        <w:spacing w:line="360" w:lineRule="auto"/>
        <w:jc w:val="both"/>
        <w:rPr>
          <w:rFonts w:ascii="Times New Roman" w:hAnsi="Times New Roman"/>
          <w:i/>
        </w:rPr>
      </w:pPr>
      <w:r>
        <w:rPr>
          <w:rFonts w:ascii="Times New Roman" w:hAnsi="Times New Roman"/>
          <w:i/>
        </w:rPr>
        <w:tab/>
        <w:t>Наследственное право развивалось в зависимости от экономических, политических и других условий жизни общества. Хотелось бы отметить истоки наследственного права.</w:t>
      </w:r>
    </w:p>
    <w:p w14:paraId="7CBCD37E" w14:textId="77777777" w:rsidR="00AD5D9A" w:rsidRDefault="00EF52E7">
      <w:pPr>
        <w:pStyle w:val="a3"/>
        <w:spacing w:line="360" w:lineRule="auto"/>
        <w:jc w:val="both"/>
        <w:rPr>
          <w:rFonts w:ascii="Times New Roman" w:hAnsi="Times New Roman"/>
          <w:i/>
        </w:rPr>
      </w:pPr>
      <w:r>
        <w:rPr>
          <w:rFonts w:ascii="Times New Roman" w:hAnsi="Times New Roman"/>
          <w:i/>
        </w:rPr>
        <w:tab/>
        <w:t>Первобытный строй – первая в истории человечества общественно – экономическая формация. Он со временем переродилась в матриархат, который дошел до развитого. В целях укрепления экономической основы родовой общины обычай не допускал выхода имущества умершего за пределы рода. Принадлежавшее умершему имущество распределялось между сородичами и чаще всего поступало в наследство ближайшим кровным родственникам со стороны матери. Наиболее ценные предметы индивидуального пользования погребались вместе с их владельцем. Если умирала женщина, ее имущество поступало к детям и сестрам (но не братьям).</w:t>
      </w:r>
    </w:p>
    <w:p w14:paraId="730A7FAF" w14:textId="77777777" w:rsidR="00AD5D9A" w:rsidRDefault="00EF52E7">
      <w:pPr>
        <w:pStyle w:val="a3"/>
        <w:spacing w:line="360" w:lineRule="auto"/>
        <w:jc w:val="both"/>
        <w:rPr>
          <w:rFonts w:ascii="Times New Roman" w:hAnsi="Times New Roman"/>
          <w:i/>
        </w:rPr>
      </w:pPr>
      <w:r>
        <w:rPr>
          <w:rFonts w:ascii="Times New Roman" w:hAnsi="Times New Roman"/>
          <w:i/>
        </w:rPr>
        <w:tab/>
        <w:t>Одним из первых памятников права – свод законов Вавилонии. Это период царствования Хаммурапи (1792 – 1750 гг. до н.э.). В нем нет прямого указания на допустимость наследования по завещанию, однако, согласно ст. 165 отец мог путем дарения увеличить долю одного сына за счет уменьшения наследственных долей других сыновей. При наличии достаточных к тому оснований отец мог “отвергнуть” своего сына, т.е. полностью лишить наследства (ст. 168 – 169). Закон Хаммурапи предусматривал, что после смерти родителей к наследованию призывались их сыновья. Наследственное имущество делилось между ними поровну. В этом случае наследники были обязаны обеспечить своих сестер приданым при выходе замуж. При отсутствии сыновей к наследованию призывались дочери умершего. Жена покойного наследовала вместе с сыновьями. Кроме наследственного имущества она получала и свое приданное. Внуки умершего призывались к наследованию лишь в том случае, если их отец не дожил до открытия наследства.</w:t>
      </w:r>
    </w:p>
    <w:p w14:paraId="74D1409A" w14:textId="77777777" w:rsidR="00AD5D9A" w:rsidRDefault="00EF52E7">
      <w:pPr>
        <w:pStyle w:val="a3"/>
        <w:spacing w:line="360" w:lineRule="auto"/>
        <w:jc w:val="both"/>
        <w:rPr>
          <w:rFonts w:ascii="Times New Roman" w:hAnsi="Times New Roman"/>
          <w:i/>
        </w:rPr>
      </w:pPr>
      <w:r>
        <w:rPr>
          <w:rFonts w:ascii="Times New Roman" w:hAnsi="Times New Roman"/>
          <w:i/>
        </w:rPr>
        <w:tab/>
        <w:t>В Афинах о наследовании по завещанию впервые упоминается в законодательстве Солона (VI век до н.э.). Права завещателя здесь несколько ограничены. Завещать мог лишь мужчина, не имеющий сыновей. Отец, имеющий детей мужского пола, усыновленные, а также женщины не могли завещать.</w:t>
      </w:r>
    </w:p>
    <w:p w14:paraId="1AA840AB"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Наиболее полное регулирование наследственных отношений рабовладельческого строя содержится в римском праве. Римское право в своем развитии пережило эпоху республики, эпоху империи и эпоху поздней империи. </w:t>
      </w:r>
    </w:p>
    <w:p w14:paraId="43C5A92D" w14:textId="77777777" w:rsidR="00AD5D9A" w:rsidRDefault="00EF52E7">
      <w:pPr>
        <w:pStyle w:val="a3"/>
        <w:spacing w:line="360" w:lineRule="auto"/>
        <w:jc w:val="both"/>
        <w:rPr>
          <w:rFonts w:ascii="Times New Roman" w:hAnsi="Times New Roman"/>
          <w:i/>
        </w:rPr>
      </w:pPr>
      <w:r>
        <w:rPr>
          <w:rFonts w:ascii="Times New Roman" w:hAnsi="Times New Roman"/>
          <w:i/>
        </w:rPr>
        <w:tab/>
        <w:t>Римское право является настолько классическим юридическим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никаких существенных изменений. Римское право оказало огромное влияние и значение для наследственного права в целом.</w:t>
      </w:r>
    </w:p>
    <w:p w14:paraId="10F80103" w14:textId="77777777" w:rsidR="00AD5D9A" w:rsidRDefault="00EF52E7">
      <w:pPr>
        <w:pStyle w:val="a3"/>
        <w:spacing w:line="360" w:lineRule="auto"/>
        <w:jc w:val="both"/>
        <w:rPr>
          <w:rFonts w:ascii="Times New Roman" w:hAnsi="Times New Roman"/>
          <w:i/>
        </w:rPr>
      </w:pPr>
      <w:r>
        <w:rPr>
          <w:rFonts w:ascii="Times New Roman" w:hAnsi="Times New Roman"/>
          <w:b/>
          <w:i/>
        </w:rPr>
        <w:t>Актуальность.</w:t>
      </w:r>
    </w:p>
    <w:p w14:paraId="154B8584"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Коренные изменения общественной жизни в нашей стране требуют совершенствования правового регулирования во многих сферах. Союзный и республиканский законы о собственности, а также Основы гражданского законодательства Союза ССР закрепили кардинальные изменения института собственности в нашем гражданском праве, а значит, изменился и институт наследования. Наследование - это отношение с экономическим содержанием, по сути дела одна из сторон собственности, ее производная. Категория собственности указывает на принадлежность имущества в настоящее время, категория же наследования - на принадлежность его в будущем, после смерти собственника.</w:t>
      </w:r>
    </w:p>
    <w:p w14:paraId="0D4DDFF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Советское наследственное право - это весьма полно разработанный институт, имеющий в своей основе лучшие традиции римского права</w:t>
      </w:r>
      <w:r>
        <w:rPr>
          <w:rStyle w:val="aa"/>
          <w:rFonts w:ascii="Times New Roman" w:hAnsi="Times New Roman"/>
          <w:i/>
        </w:rPr>
        <w:footnoteReference w:id="1"/>
      </w:r>
      <w:r>
        <w:rPr>
          <w:rFonts w:ascii="Times New Roman" w:hAnsi="Times New Roman"/>
          <w:i/>
        </w:rPr>
        <w:t xml:space="preserve"> и, несомненно, заслуживающий сохранения и дальнейшего развития в законодательстве. Но и в условиях действия прежней системы собственности накопились различные проблемы.</w:t>
      </w:r>
      <w:r>
        <w:rPr>
          <w:rStyle w:val="ad"/>
          <w:rFonts w:ascii="Times New Roman" w:hAnsi="Times New Roman"/>
          <w:i/>
          <w:vanish/>
          <w:sz w:val="24"/>
        </w:rPr>
        <w:commentReference w:id="0"/>
      </w:r>
      <w:r>
        <w:rPr>
          <w:rFonts w:ascii="Times New Roman" w:hAnsi="Times New Roman"/>
          <w:i/>
        </w:rPr>
        <w:t xml:space="preserve"> Закрепленные же теперь в новых законодательных актах изменения права собственности обострили их и поставили новые. Их решение невозможно без переработки ряда положений самого наследственного права.</w:t>
      </w:r>
    </w:p>
    <w:p w14:paraId="7F96A7E0" w14:textId="77777777" w:rsidR="00AD5D9A" w:rsidRDefault="00EF52E7">
      <w:pPr>
        <w:pStyle w:val="a3"/>
        <w:spacing w:line="360" w:lineRule="auto"/>
        <w:jc w:val="both"/>
        <w:rPr>
          <w:rFonts w:ascii="Times New Roman" w:hAnsi="Times New Roman"/>
          <w:b/>
          <w:i/>
        </w:rPr>
      </w:pPr>
      <w:r>
        <w:rPr>
          <w:rFonts w:ascii="Times New Roman" w:hAnsi="Times New Roman"/>
          <w:b/>
          <w:i/>
        </w:rPr>
        <w:t>Цель и задачи исследования</w:t>
      </w:r>
    </w:p>
    <w:p w14:paraId="51B33AB4" w14:textId="77777777" w:rsidR="00AD5D9A" w:rsidRDefault="00EF52E7">
      <w:pPr>
        <w:pStyle w:val="a3"/>
        <w:spacing w:line="360" w:lineRule="auto"/>
        <w:jc w:val="both"/>
        <w:rPr>
          <w:rFonts w:ascii="Times New Roman" w:hAnsi="Times New Roman"/>
          <w:i/>
        </w:rPr>
      </w:pPr>
      <w:r>
        <w:rPr>
          <w:rFonts w:ascii="Times New Roman" w:hAnsi="Times New Roman"/>
          <w:b/>
          <w:i/>
        </w:rPr>
        <w:tab/>
      </w:r>
      <w:r>
        <w:rPr>
          <w:rFonts w:ascii="Times New Roman" w:hAnsi="Times New Roman"/>
          <w:i/>
        </w:rPr>
        <w:t xml:space="preserve">Цель данной работы это изучение и анализ проблем, связанных с наследственным правом. Для этого ставятся задачи по исследованию наследования по закону и наследования по завещанию. Изучение Российского законодательства и Международного правового регулирования, связанного с правом наследования. Анализ, исследование практики и рассмотрение коллизионных вопросов в этой области. </w:t>
      </w:r>
    </w:p>
    <w:p w14:paraId="63DFEED2" w14:textId="77777777" w:rsidR="00AD5D9A" w:rsidRDefault="00EF52E7">
      <w:pPr>
        <w:pStyle w:val="a3"/>
        <w:spacing w:line="360" w:lineRule="auto"/>
        <w:jc w:val="both"/>
        <w:rPr>
          <w:rFonts w:ascii="Times New Roman" w:hAnsi="Times New Roman"/>
          <w:b/>
          <w:i/>
        </w:rPr>
      </w:pPr>
      <w:r>
        <w:rPr>
          <w:rFonts w:ascii="Times New Roman" w:hAnsi="Times New Roman"/>
          <w:b/>
          <w:i/>
        </w:rPr>
        <w:t>Анализ правовой основы</w:t>
      </w:r>
    </w:p>
    <w:p w14:paraId="20D9C98E"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Вопросы наследственного права регулируются многими нормативными актами: Конституцией РФ, Основами гражданского законодательства, гражданским кодексом, различными инструкциями и постановлениями. </w:t>
      </w:r>
    </w:p>
    <w:p w14:paraId="5E160934" w14:textId="77777777" w:rsidR="00AD5D9A" w:rsidRDefault="00EF52E7">
      <w:pPr>
        <w:pStyle w:val="a3"/>
        <w:spacing w:line="360" w:lineRule="auto"/>
        <w:jc w:val="both"/>
        <w:rPr>
          <w:rFonts w:ascii="Times New Roman" w:hAnsi="Times New Roman"/>
          <w:i/>
        </w:rPr>
      </w:pPr>
      <w:r>
        <w:rPr>
          <w:rFonts w:ascii="Times New Roman" w:hAnsi="Times New Roman"/>
          <w:i/>
        </w:rPr>
        <w:tab/>
        <w:t>В истории советского периода у института наследования были подъемы и падения. Так, например, ВЦИК РСФСР 27 апреля 1918 года издал декрет "Об отмене наследования". Этот декрет и специальное постановление Народного комиссариата юстиции РСФСР от 21 мая 1919 г. по сути, уничтожили наследование частной собственности и заложили основы для дальнейшего развития наследственного права личной собственности, качественно отличного от прежнего права наследования. Институт наследования был вновь введен в России декретом "Об основных имущественных правах, признаваемых РСФСР, охраняемых ее законами и защищаемых судами РСФСР" от 22 мая 1922 г. Институт наследования получил дальнейшую разработку в Гражданском кодексе 1922 г.</w:t>
      </w:r>
    </w:p>
    <w:p w14:paraId="0E6BE7B6" w14:textId="77777777" w:rsidR="00AD5D9A" w:rsidRDefault="00EF52E7">
      <w:pPr>
        <w:pStyle w:val="a3"/>
        <w:spacing w:line="360" w:lineRule="auto"/>
        <w:jc w:val="both"/>
        <w:rPr>
          <w:rFonts w:ascii="Times New Roman" w:hAnsi="Times New Roman"/>
          <w:i/>
        </w:rPr>
      </w:pPr>
      <w:r>
        <w:rPr>
          <w:rFonts w:ascii="Times New Roman" w:hAnsi="Times New Roman"/>
          <w:i/>
        </w:rPr>
        <w:tab/>
        <w:t>По принятию Гражданского кодекса 1964 года институт наследования получил достаточно разработанную систему права. Но после 1991 года, когда СССР развалилось и появились новые формы собственности, появились различные хозяйственные общества и товарищества, то образовался целый ряд проблем связанный с наследованием.</w:t>
      </w:r>
    </w:p>
    <w:p w14:paraId="5CA4E019" w14:textId="77777777" w:rsidR="00AD5D9A" w:rsidRDefault="00EF52E7">
      <w:pPr>
        <w:pStyle w:val="a3"/>
        <w:spacing w:line="360" w:lineRule="auto"/>
        <w:jc w:val="both"/>
        <w:rPr>
          <w:rFonts w:ascii="Times New Roman" w:hAnsi="Times New Roman"/>
          <w:i/>
        </w:rPr>
      </w:pPr>
      <w:r>
        <w:rPr>
          <w:rFonts w:ascii="Times New Roman" w:hAnsi="Times New Roman"/>
          <w:i/>
        </w:rPr>
        <w:tab/>
        <w:t>Сейчас идет разработка и рассмотрение части третей нового Гражданского Кодекса, где будет посвящена целая глава наследованию.</w:t>
      </w:r>
    </w:p>
    <w:p w14:paraId="3C35F4A7" w14:textId="77777777" w:rsidR="00AD5D9A" w:rsidRDefault="00EF52E7">
      <w:pPr>
        <w:pStyle w:val="a3"/>
        <w:spacing w:line="360" w:lineRule="auto"/>
        <w:jc w:val="both"/>
        <w:rPr>
          <w:rFonts w:ascii="Times New Roman" w:hAnsi="Times New Roman"/>
          <w:i/>
        </w:rPr>
      </w:pPr>
      <w:r>
        <w:rPr>
          <w:rFonts w:ascii="Times New Roman" w:hAnsi="Times New Roman"/>
          <w:i/>
        </w:rPr>
        <w:tab/>
        <w:t>Некоторые коллизионные вопросы отражаются в Постановлениях Пленума Верховного Суда РФ и Конвенции о правовой помощи и правовых отношениях по гражданским, семейным и уголовным делам.</w:t>
      </w:r>
    </w:p>
    <w:p w14:paraId="7CF76EC6" w14:textId="77777777" w:rsidR="00AD5D9A" w:rsidRDefault="00EF52E7">
      <w:pPr>
        <w:pStyle w:val="a3"/>
        <w:spacing w:line="360" w:lineRule="auto"/>
        <w:jc w:val="both"/>
        <w:rPr>
          <w:rFonts w:ascii="Times New Roman" w:hAnsi="Times New Roman"/>
          <w:i/>
        </w:rPr>
      </w:pPr>
      <w:r>
        <w:rPr>
          <w:rFonts w:ascii="Times New Roman" w:hAnsi="Times New Roman"/>
          <w:i/>
        </w:rPr>
        <w:tab/>
        <w:t>Нормативная база касающиеся наследственного права достаточно обширна и порой достаточно устаревши по отношению к сегодняшнему времени. Сегодня мы живем в переходном периоде, когда принимаются много законов и кодексов, связанных с новой рыночной экономикой и структурой, а действующая глава Гражданского Кодекса 1964 года, касающееся наследования не всегда охватывает вопросы, возникающие в жизни.</w:t>
      </w:r>
    </w:p>
    <w:p w14:paraId="3B61A667" w14:textId="77777777" w:rsidR="00AD5D9A" w:rsidRDefault="00AD5D9A">
      <w:pPr>
        <w:pStyle w:val="a3"/>
        <w:spacing w:line="360" w:lineRule="auto"/>
        <w:jc w:val="both"/>
        <w:rPr>
          <w:rFonts w:ascii="Times New Roman" w:hAnsi="Times New Roman"/>
          <w:b/>
          <w:i/>
        </w:rPr>
      </w:pPr>
    </w:p>
    <w:p w14:paraId="2C399CA7" w14:textId="77777777" w:rsidR="00AD5D9A" w:rsidRDefault="00EF52E7">
      <w:pPr>
        <w:pStyle w:val="a3"/>
        <w:spacing w:line="360" w:lineRule="auto"/>
        <w:jc w:val="both"/>
        <w:rPr>
          <w:rFonts w:ascii="Times New Roman" w:hAnsi="Times New Roman"/>
          <w:b/>
          <w:i/>
        </w:rPr>
      </w:pPr>
      <w:r>
        <w:rPr>
          <w:rFonts w:ascii="Times New Roman" w:hAnsi="Times New Roman"/>
          <w:b/>
          <w:i/>
        </w:rPr>
        <w:t>Систематизация законодательства.</w:t>
      </w:r>
    </w:p>
    <w:p w14:paraId="393B8756" w14:textId="77777777" w:rsidR="00AD5D9A" w:rsidRDefault="00EF52E7">
      <w:pPr>
        <w:pStyle w:val="a3"/>
        <w:spacing w:line="360" w:lineRule="auto"/>
        <w:jc w:val="both"/>
        <w:rPr>
          <w:rFonts w:ascii="Times New Roman" w:hAnsi="Times New Roman"/>
          <w:i/>
        </w:rPr>
      </w:pPr>
      <w:r>
        <w:rPr>
          <w:rFonts w:ascii="Times New Roman" w:hAnsi="Times New Roman"/>
          <w:b/>
          <w:i/>
        </w:rPr>
        <w:tab/>
      </w:r>
      <w:r>
        <w:rPr>
          <w:rFonts w:ascii="Times New Roman" w:hAnsi="Times New Roman"/>
          <w:i/>
        </w:rPr>
        <w:t>На сегодняшний день право наследования тесно связано с правом личной собственности, а это значит, что в нашей стране личная собственность и право ее наследования охраняются государством,</w:t>
      </w:r>
      <w:r>
        <w:rPr>
          <w:rStyle w:val="aa"/>
          <w:rFonts w:ascii="Times New Roman" w:hAnsi="Times New Roman"/>
          <w:i/>
        </w:rPr>
        <w:footnoteReference w:id="2"/>
      </w:r>
      <w:r>
        <w:rPr>
          <w:rFonts w:ascii="Times New Roman" w:hAnsi="Times New Roman"/>
          <w:i/>
        </w:rPr>
        <w:t xml:space="preserve"> т.е. Конституцией РФ.</w:t>
      </w:r>
    </w:p>
    <w:p w14:paraId="3BC3D1D3" w14:textId="77777777" w:rsidR="00AD5D9A" w:rsidRDefault="00EF52E7">
      <w:pPr>
        <w:pStyle w:val="a3"/>
        <w:spacing w:line="360" w:lineRule="auto"/>
        <w:jc w:val="both"/>
        <w:rPr>
          <w:rFonts w:ascii="Times New Roman" w:hAnsi="Times New Roman"/>
          <w:i/>
        </w:rPr>
      </w:pPr>
      <w:r>
        <w:rPr>
          <w:rFonts w:ascii="Times New Roman" w:hAnsi="Times New Roman"/>
          <w:i/>
        </w:rPr>
        <w:tab/>
        <w:t>Вторым важнейшим источником является Раздел VII Гражданского Кодекса 1964 года. Также регулирует наследственные отношения Основы гражданского законодательства.</w:t>
      </w:r>
      <w:r>
        <w:rPr>
          <w:rFonts w:ascii="Times New Roman" w:hAnsi="Times New Roman"/>
          <w:i/>
        </w:rPr>
        <w:tab/>
        <w:t xml:space="preserve">Различные инструкции и постановления. </w:t>
      </w:r>
    </w:p>
    <w:p w14:paraId="62554E7D" w14:textId="77777777" w:rsidR="00AD5D9A" w:rsidRDefault="00EF52E7">
      <w:pPr>
        <w:pStyle w:val="a3"/>
        <w:spacing w:line="360" w:lineRule="auto"/>
        <w:jc w:val="both"/>
        <w:rPr>
          <w:rFonts w:ascii="Times New Roman" w:hAnsi="Times New Roman"/>
          <w:i/>
        </w:rPr>
      </w:pPr>
      <w:r>
        <w:rPr>
          <w:rFonts w:ascii="Times New Roman" w:hAnsi="Times New Roman"/>
          <w:i/>
        </w:rPr>
        <w:tab/>
        <w:t>В проекте части III  ГК , одной из задач является систематизация законодательства так, чтобы исключить регулирование наследственных отношений нормами ведомственных инструкций.</w:t>
      </w:r>
    </w:p>
    <w:p w14:paraId="7DB0EC25" w14:textId="77777777" w:rsidR="00AD5D9A" w:rsidRDefault="00EF52E7">
      <w:pPr>
        <w:pStyle w:val="a3"/>
        <w:spacing w:line="360" w:lineRule="auto"/>
        <w:jc w:val="both"/>
        <w:rPr>
          <w:rFonts w:ascii="Times New Roman" w:hAnsi="Times New Roman"/>
          <w:b/>
          <w:i/>
        </w:rPr>
      </w:pPr>
      <w:r>
        <w:rPr>
          <w:rFonts w:ascii="Times New Roman" w:hAnsi="Times New Roman"/>
          <w:b/>
          <w:i/>
        </w:rPr>
        <w:t>ЧАСТЬ 1. ПОНЯТИЕ И ВИДЫ НАСЛЕДОВАНИЯ.</w:t>
      </w:r>
    </w:p>
    <w:p w14:paraId="07604660" w14:textId="77777777" w:rsidR="00AD5D9A" w:rsidRDefault="00EF52E7">
      <w:pPr>
        <w:pStyle w:val="a3"/>
        <w:spacing w:line="360" w:lineRule="auto"/>
        <w:jc w:val="both"/>
        <w:rPr>
          <w:rFonts w:ascii="Times New Roman" w:hAnsi="Times New Roman"/>
          <w:i/>
        </w:rPr>
      </w:pPr>
      <w:r>
        <w:rPr>
          <w:rFonts w:ascii="Times New Roman" w:hAnsi="Times New Roman"/>
          <w:i/>
        </w:rPr>
        <w:tab/>
        <w:t>Все граждане РФ равны перед законом 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отношений к религии, убеждений, принадлежности к общественным объединениям, а также другим обстоятельствам</w:t>
      </w:r>
      <w:r>
        <w:rPr>
          <w:rStyle w:val="aa"/>
          <w:rFonts w:ascii="Times New Roman" w:hAnsi="Times New Roman"/>
          <w:i/>
        </w:rPr>
        <w:footnoteReference w:id="3"/>
      </w:r>
      <w:r>
        <w:rPr>
          <w:rFonts w:ascii="Times New Roman" w:hAnsi="Times New Roman"/>
          <w:i/>
        </w:rPr>
        <w:t>.</w:t>
      </w:r>
    </w:p>
    <w:p w14:paraId="137878F7"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Под </w:t>
      </w:r>
      <w:r>
        <w:rPr>
          <w:rFonts w:ascii="Times New Roman" w:hAnsi="Times New Roman"/>
          <w:i/>
          <w:u w:val="single"/>
        </w:rPr>
        <w:t>наследованием</w:t>
      </w:r>
      <w:r>
        <w:rPr>
          <w:rFonts w:ascii="Times New Roman" w:hAnsi="Times New Roman"/>
          <w:i/>
        </w:rPr>
        <w:t xml:space="preserve"> понимается переход после смерти гражданина принадлежащего ему на праве личной собственности имущества, а также имущественных и некоторых личных неимущественных прав и обязанностей к одному или нескольким лицам.</w:t>
      </w:r>
    </w:p>
    <w:p w14:paraId="0FC55607" w14:textId="77777777" w:rsidR="00AD5D9A" w:rsidRDefault="00EF52E7">
      <w:pPr>
        <w:pStyle w:val="a3"/>
        <w:spacing w:line="360" w:lineRule="auto"/>
        <w:jc w:val="both"/>
        <w:rPr>
          <w:rFonts w:ascii="Times New Roman" w:hAnsi="Times New Roman"/>
          <w:i/>
        </w:rPr>
      </w:pPr>
      <w:r>
        <w:rPr>
          <w:rFonts w:ascii="Times New Roman" w:hAnsi="Times New Roman"/>
          <w:i/>
        </w:rPr>
        <w:tab/>
      </w:r>
      <w:r>
        <w:rPr>
          <w:rFonts w:ascii="Times New Roman" w:hAnsi="Times New Roman"/>
          <w:i/>
          <w:u w:val="single"/>
        </w:rPr>
        <w:t xml:space="preserve">Наследодателем </w:t>
      </w:r>
      <w:r>
        <w:rPr>
          <w:rFonts w:ascii="Times New Roman" w:hAnsi="Times New Roman"/>
          <w:i/>
        </w:rPr>
        <w:t>признается лицо после смерти которого осуществляется наследственное правопреемство. Наследодателем могут быть любые граждане РФ, в том числе недееспособные или ограничено дееспособные и иностранные граждане, проживающие на территории Российской Федерации.</w:t>
      </w:r>
    </w:p>
    <w:p w14:paraId="20820A29" w14:textId="77777777" w:rsidR="00AD5D9A" w:rsidRDefault="00EF52E7">
      <w:pPr>
        <w:pStyle w:val="a3"/>
        <w:spacing w:line="360" w:lineRule="auto"/>
        <w:jc w:val="both"/>
        <w:rPr>
          <w:rFonts w:ascii="Times New Roman" w:hAnsi="Times New Roman"/>
          <w:i/>
        </w:rPr>
      </w:pPr>
      <w:r>
        <w:rPr>
          <w:rFonts w:ascii="Times New Roman" w:hAnsi="Times New Roman"/>
          <w:i/>
        </w:rPr>
        <w:tab/>
      </w:r>
      <w:r>
        <w:rPr>
          <w:rFonts w:ascii="Times New Roman" w:hAnsi="Times New Roman"/>
          <w:i/>
          <w:u w:val="single"/>
        </w:rPr>
        <w:t xml:space="preserve">Наследниками </w:t>
      </w:r>
      <w:r>
        <w:rPr>
          <w:rFonts w:ascii="Times New Roman" w:hAnsi="Times New Roman"/>
          <w:i/>
        </w:rPr>
        <w:t>являются лица, указанные в законе (Ст. 530 Гражданского кодекса 1964 г.) или в завещании, правопреемники наследодателя. Возможность стать наследником не зависит от состояния дееспособности лица и гражданства.</w:t>
      </w:r>
    </w:p>
    <w:p w14:paraId="37CC828A" w14:textId="77777777" w:rsidR="00AD5D9A" w:rsidRDefault="00EF52E7">
      <w:pPr>
        <w:pStyle w:val="a3"/>
        <w:spacing w:line="360" w:lineRule="auto"/>
        <w:jc w:val="both"/>
        <w:rPr>
          <w:rFonts w:ascii="Times New Roman" w:hAnsi="Times New Roman"/>
          <w:i/>
        </w:rPr>
      </w:pPr>
      <w:r>
        <w:rPr>
          <w:rFonts w:ascii="Times New Roman" w:hAnsi="Times New Roman"/>
          <w:i/>
        </w:rPr>
        <w:tab/>
      </w:r>
      <w:r>
        <w:rPr>
          <w:rFonts w:ascii="Times New Roman" w:hAnsi="Times New Roman"/>
          <w:i/>
          <w:u w:val="single"/>
        </w:rPr>
        <w:t xml:space="preserve">Наследство </w:t>
      </w:r>
      <w:r>
        <w:rPr>
          <w:rFonts w:ascii="Times New Roman" w:hAnsi="Times New Roman"/>
          <w:i/>
        </w:rPr>
        <w:t>(наследственная масса, наследственное имущество)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В наследственную массу может входить только то имущество, которое принадлежало наследодателю на законных основаниях.</w:t>
      </w:r>
    </w:p>
    <w:p w14:paraId="3BB8B216"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“Наследство” – не просто один из многочисленных юридических терминов, это – конкретное правовое понятие. Важно сразу четко определить, что понимают юристы под этим словом. Наследство – совокупность имущественных прав и обязанностей наследодателя, переходящих к другим лицам (наследникам) в порядке, установленном законом. Надо обратить внимание, что идет речь о совокупности не вещей, а имущественных прав и обязанностей.</w:t>
      </w:r>
    </w:p>
    <w:p w14:paraId="3794DA8C"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Общее правило наследования несложно – в порядке наследования переходит все имущественные права и обязанности наследодателя за небольшими исключениями. </w:t>
      </w:r>
    </w:p>
    <w:p w14:paraId="6490FD8E" w14:textId="77777777" w:rsidR="00AD5D9A" w:rsidRDefault="00EF52E7">
      <w:pPr>
        <w:pStyle w:val="a3"/>
        <w:spacing w:line="360" w:lineRule="auto"/>
        <w:jc w:val="both"/>
        <w:rPr>
          <w:rFonts w:ascii="Times New Roman" w:hAnsi="Times New Roman"/>
          <w:i/>
        </w:rPr>
      </w:pPr>
      <w:r>
        <w:rPr>
          <w:rFonts w:ascii="Times New Roman" w:hAnsi="Times New Roman"/>
          <w:i/>
        </w:rPr>
        <w:tab/>
        <w:t>В состав наследственного имущества (так называют имущество умершего, переходящее по наследству) не входит те права и обязанности, которые хоть и являются имущественными, но носят личный характер. Прежде всего, это алиментные права и обязанности, право пользования жилой площадью, право на членство в кооперативной организации и др. Однако хотя членство в кооперативной организации и не может быть передано по наследству, но паенакопления умершего наследуется. Также в состав наследственного имущества не входит и право на возмещение вреда, причиненного здоровью наследодателя.</w:t>
      </w:r>
    </w:p>
    <w:p w14:paraId="295C227B"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Хотелось бы затронуть несколько особенностей наследства. </w:t>
      </w:r>
    </w:p>
    <w:p w14:paraId="4EA37FC1" w14:textId="77777777" w:rsidR="00AD5D9A" w:rsidRDefault="00EF52E7">
      <w:pPr>
        <w:pStyle w:val="a3"/>
        <w:spacing w:line="360" w:lineRule="auto"/>
        <w:jc w:val="both"/>
        <w:rPr>
          <w:rFonts w:ascii="Times New Roman" w:hAnsi="Times New Roman"/>
          <w:i/>
        </w:rPr>
      </w:pPr>
      <w:r>
        <w:rPr>
          <w:rFonts w:ascii="Times New Roman" w:hAnsi="Times New Roman"/>
          <w:i/>
        </w:rPr>
        <w:tab/>
        <w:t>Согласно законодательству, после смерти инвалида, получившего легковой автомобиль с ручным управлением бесплатно, такой автомобиль остается в собственности его семьи. Тот же порядок предусмотрен и для случаев, когда автомобиль был приобретен инвалидом Отечественной войны по льготной цене. Порядок оформления автомобилей, полученных инвалидами бесплатно, на членов их семей установлен в Российской Федерации специальной  инструкцией, утвержденной Постановлением Совета Министров РСФСР</w:t>
      </w:r>
      <w:r>
        <w:rPr>
          <w:rStyle w:val="aa"/>
          <w:rFonts w:ascii="Times New Roman" w:hAnsi="Times New Roman"/>
          <w:i/>
        </w:rPr>
        <w:footnoteReference w:id="4"/>
      </w:r>
      <w:r>
        <w:rPr>
          <w:rFonts w:ascii="Times New Roman" w:hAnsi="Times New Roman"/>
          <w:i/>
        </w:rPr>
        <w:t>, а Постановлением Правительства РФ № 1056 установлено, что вместо автомобиля “Запорожец”, учитывая прекращение производства этой марки автомобилей, надлежит обеспечивать инвалидов автомобилями марки “Ока” и “Таврия”. Автомобиль, будучи зарегистрирован органами ГАИ на одного из членов семьи, не становится его личной собственностью, а является общей собственностью всех членов семьи. В связи с этим любой из собственников может претендовать на его долю или возмещения стоимости его доли. Мы видим, что рассмотренный порядок перехода автомобиля после смерти инвалида не является наследованием, а сам автомобиль не входит в состав наследственного имущества. Во-первых, инвалид не может завещать полученный им бесплатно автомобиль кому- то ни либо</w:t>
      </w:r>
      <w:r>
        <w:rPr>
          <w:rStyle w:val="aa"/>
          <w:rFonts w:ascii="Times New Roman" w:hAnsi="Times New Roman"/>
          <w:i/>
        </w:rPr>
        <w:footnoteReference w:id="5"/>
      </w:r>
      <w:r>
        <w:rPr>
          <w:rFonts w:ascii="Times New Roman" w:hAnsi="Times New Roman"/>
          <w:i/>
        </w:rPr>
        <w:t xml:space="preserve">. Во-вторых, рассмотренный порядок перехода автомобиля после смерти инвалида отличается от наследования тем, что нормативные акты предусматривают переход автомобиля в натуре не к наследникам, но к членам семьи инвалида. А это ни одно и то же. Члены семьи в некоторых случаях вообще не являются наследниками по закону (например, племянник, жена сына и т.д.). Под членами семьи следует понимать тех лиц, которые проживали совместно с умершим и вели общее хозяйство. </w:t>
      </w:r>
    </w:p>
    <w:p w14:paraId="7168FC5B" w14:textId="77777777" w:rsidR="00AD5D9A" w:rsidRDefault="00EF52E7">
      <w:pPr>
        <w:pStyle w:val="a3"/>
        <w:spacing w:line="360" w:lineRule="auto"/>
        <w:jc w:val="both"/>
        <w:rPr>
          <w:rFonts w:ascii="Times New Roman" w:hAnsi="Times New Roman"/>
          <w:i/>
        </w:rPr>
      </w:pPr>
      <w:r>
        <w:rPr>
          <w:rFonts w:ascii="Times New Roman" w:hAnsi="Times New Roman"/>
          <w:i/>
        </w:rPr>
        <w:tab/>
        <w:t>В договоре смешанного страхования жизни, как правило, указывается, кому должно быть выплачено страховое возмещение в случае смерти застрахованного лица до окончания действия договора. Пункт 2 ст. 19 Закона РФ “О страховании” гласит: “В случае смерти страхователя, заключившего договор личного страхования в пользу третьего лица, права и обязанности, определяемые этим договором, переходят к третьему лицу с его согласия. При невозможности выполнения этим лицом обязанностей по договору страхования его права и обязанности могут перейти к лицам, осуществляющим в соответствии с законодательством Российской Федерации обязанности по охране прав и законных интересов застрахованного лица”. Однако в целом ряде случаев страховая сумма может быть предметом наследственного правопреемства:</w:t>
      </w:r>
    </w:p>
    <w:p w14:paraId="63A628D1" w14:textId="77777777" w:rsidR="00AD5D9A" w:rsidRDefault="00EF52E7" w:rsidP="00EF52E7">
      <w:pPr>
        <w:pStyle w:val="a3"/>
        <w:numPr>
          <w:ilvl w:val="0"/>
          <w:numId w:val="1"/>
        </w:numPr>
        <w:tabs>
          <w:tab w:val="left" w:pos="360"/>
        </w:tabs>
        <w:spacing w:line="360" w:lineRule="auto"/>
        <w:jc w:val="both"/>
        <w:rPr>
          <w:rFonts w:ascii="Times New Roman" w:hAnsi="Times New Roman"/>
          <w:i/>
        </w:rPr>
      </w:pPr>
      <w:r>
        <w:rPr>
          <w:rFonts w:ascii="Times New Roman" w:hAnsi="Times New Roman"/>
          <w:i/>
        </w:rPr>
        <w:t>страховая сумма по договору смешанного страхования жизни выплачивается наследникам страхователя, а не лицу, в пользу которого заключен договор, если страхователь умер после окончания срока страхования, не получив причитающуюся ему страховую сумму;</w:t>
      </w:r>
    </w:p>
    <w:p w14:paraId="7878BA35" w14:textId="77777777" w:rsidR="00AD5D9A" w:rsidRDefault="00EF52E7" w:rsidP="00EF52E7">
      <w:pPr>
        <w:pStyle w:val="a3"/>
        <w:numPr>
          <w:ilvl w:val="0"/>
          <w:numId w:val="1"/>
        </w:numPr>
        <w:tabs>
          <w:tab w:val="left" w:pos="360"/>
        </w:tabs>
        <w:spacing w:line="360" w:lineRule="auto"/>
        <w:jc w:val="both"/>
        <w:rPr>
          <w:rFonts w:ascii="Times New Roman" w:hAnsi="Times New Roman"/>
          <w:i/>
        </w:rPr>
      </w:pPr>
      <w:r>
        <w:rPr>
          <w:rFonts w:ascii="Times New Roman" w:hAnsi="Times New Roman"/>
          <w:i/>
        </w:rPr>
        <w:t>в случае одновременной смерти застрахованного лица, назначенного для получения страховой суммы, последняя выплачивается наследникам застрахованного</w:t>
      </w:r>
      <w:r>
        <w:rPr>
          <w:rStyle w:val="aa"/>
          <w:rFonts w:ascii="Times New Roman" w:hAnsi="Times New Roman"/>
          <w:i/>
        </w:rPr>
        <w:footnoteReference w:id="6"/>
      </w:r>
      <w:r>
        <w:rPr>
          <w:rFonts w:ascii="Times New Roman" w:hAnsi="Times New Roman"/>
          <w:i/>
        </w:rPr>
        <w:t>;</w:t>
      </w:r>
    </w:p>
    <w:p w14:paraId="4A8C6CC1" w14:textId="77777777" w:rsidR="00AD5D9A" w:rsidRDefault="00EF52E7" w:rsidP="00EF52E7">
      <w:pPr>
        <w:pStyle w:val="a3"/>
        <w:numPr>
          <w:ilvl w:val="0"/>
          <w:numId w:val="1"/>
        </w:numPr>
        <w:tabs>
          <w:tab w:val="left" w:pos="360"/>
        </w:tabs>
        <w:spacing w:line="360" w:lineRule="auto"/>
        <w:jc w:val="both"/>
        <w:rPr>
          <w:rFonts w:ascii="Times New Roman" w:hAnsi="Times New Roman"/>
          <w:i/>
        </w:rPr>
      </w:pPr>
      <w:r>
        <w:rPr>
          <w:rFonts w:ascii="Times New Roman" w:hAnsi="Times New Roman"/>
          <w:i/>
        </w:rPr>
        <w:t>если лицо, в пользу которого заключен договор страхования, умышленно лишило страхователя жизни;</w:t>
      </w:r>
    </w:p>
    <w:p w14:paraId="0834F85D" w14:textId="77777777" w:rsidR="00AD5D9A" w:rsidRDefault="00EF52E7" w:rsidP="00EF52E7">
      <w:pPr>
        <w:pStyle w:val="a3"/>
        <w:numPr>
          <w:ilvl w:val="0"/>
          <w:numId w:val="1"/>
        </w:numPr>
        <w:tabs>
          <w:tab w:val="left" w:pos="360"/>
        </w:tabs>
        <w:spacing w:line="360" w:lineRule="auto"/>
        <w:jc w:val="both"/>
        <w:rPr>
          <w:rFonts w:ascii="Times New Roman" w:hAnsi="Times New Roman"/>
          <w:i/>
        </w:rPr>
      </w:pPr>
      <w:r>
        <w:rPr>
          <w:rFonts w:ascii="Times New Roman" w:hAnsi="Times New Roman"/>
          <w:i/>
        </w:rPr>
        <w:t>если лицо, в пользу которого заключен договор страхования, умерло ранее страхователя, а он не изменил свое распоряжение;</w:t>
      </w:r>
    </w:p>
    <w:p w14:paraId="7328CFDD" w14:textId="77777777" w:rsidR="00AD5D9A" w:rsidRDefault="00EF52E7" w:rsidP="00EF52E7">
      <w:pPr>
        <w:pStyle w:val="a3"/>
        <w:numPr>
          <w:ilvl w:val="0"/>
          <w:numId w:val="1"/>
        </w:numPr>
        <w:tabs>
          <w:tab w:val="left" w:pos="360"/>
        </w:tabs>
        <w:spacing w:line="360" w:lineRule="auto"/>
        <w:jc w:val="both"/>
        <w:rPr>
          <w:rFonts w:ascii="Times New Roman" w:hAnsi="Times New Roman"/>
          <w:i/>
        </w:rPr>
      </w:pPr>
      <w:r>
        <w:rPr>
          <w:rFonts w:ascii="Times New Roman" w:hAnsi="Times New Roman"/>
          <w:i/>
        </w:rPr>
        <w:t>если распоряжение о выдаче страховых сумм определенному лицу в договоре страхования отсутствует;</w:t>
      </w:r>
    </w:p>
    <w:p w14:paraId="7FBB4772" w14:textId="77777777" w:rsidR="00AD5D9A" w:rsidRDefault="00EF52E7" w:rsidP="00EF52E7">
      <w:pPr>
        <w:pStyle w:val="a3"/>
        <w:numPr>
          <w:ilvl w:val="0"/>
          <w:numId w:val="1"/>
        </w:numPr>
        <w:tabs>
          <w:tab w:val="left" w:pos="360"/>
        </w:tabs>
        <w:spacing w:line="360" w:lineRule="auto"/>
        <w:jc w:val="both"/>
        <w:rPr>
          <w:rFonts w:ascii="Times New Roman" w:hAnsi="Times New Roman"/>
          <w:i/>
        </w:rPr>
      </w:pPr>
      <w:r>
        <w:rPr>
          <w:rFonts w:ascii="Times New Roman" w:hAnsi="Times New Roman"/>
          <w:i/>
        </w:rPr>
        <w:t>если в распоряжение указано, что страховая сумма выплачивается наследника;</w:t>
      </w:r>
    </w:p>
    <w:p w14:paraId="4EB0CB7C" w14:textId="77777777" w:rsidR="00AD5D9A" w:rsidRDefault="00EF52E7" w:rsidP="00EF52E7">
      <w:pPr>
        <w:pStyle w:val="a3"/>
        <w:numPr>
          <w:ilvl w:val="0"/>
          <w:numId w:val="1"/>
        </w:numPr>
        <w:tabs>
          <w:tab w:val="left" w:pos="360"/>
        </w:tabs>
        <w:spacing w:line="360" w:lineRule="auto"/>
        <w:jc w:val="both"/>
        <w:rPr>
          <w:rFonts w:ascii="Times New Roman" w:hAnsi="Times New Roman"/>
          <w:i/>
        </w:rPr>
      </w:pPr>
      <w:r>
        <w:rPr>
          <w:rFonts w:ascii="Times New Roman" w:hAnsi="Times New Roman"/>
          <w:i/>
        </w:rPr>
        <w:t>если лицо, в пользу которого заключен договор страхования, отказалось в получении страховой суммы.</w:t>
      </w:r>
    </w:p>
    <w:p w14:paraId="6F7B439D" w14:textId="77777777" w:rsidR="00AD5D9A" w:rsidRDefault="00EF52E7">
      <w:pPr>
        <w:pStyle w:val="30"/>
        <w:spacing w:line="360" w:lineRule="auto"/>
        <w:ind w:left="0" w:firstLine="720"/>
      </w:pPr>
      <w:r>
        <w:t>Также целесообразно отметить, что в состав наследства не входят некоторые виды денежных выплат:</w:t>
      </w:r>
    </w:p>
    <w:p w14:paraId="66DDC9A1" w14:textId="77777777" w:rsidR="00AD5D9A" w:rsidRDefault="00EF52E7">
      <w:pPr>
        <w:pStyle w:val="30"/>
        <w:spacing w:line="360" w:lineRule="auto"/>
        <w:ind w:left="0"/>
      </w:pPr>
      <w:r>
        <w:tab/>
        <w:t>а) пособие на рождение ребенка, не полученное в связи со смертью родителей, имевшего право на это пособие;</w:t>
      </w:r>
    </w:p>
    <w:p w14:paraId="658D1F65" w14:textId="77777777" w:rsidR="00AD5D9A" w:rsidRDefault="00EF52E7">
      <w:pPr>
        <w:pStyle w:val="30"/>
        <w:spacing w:line="360" w:lineRule="auto"/>
        <w:ind w:left="0"/>
      </w:pPr>
      <w:r>
        <w:tab/>
        <w:t>б) пособие по временной нетрудоспособности, оставшееся недополученным ко дню смерти работника</w:t>
      </w:r>
      <w:r>
        <w:rPr>
          <w:rStyle w:val="aa"/>
        </w:rPr>
        <w:footnoteReference w:id="7"/>
      </w:r>
      <w:r>
        <w:t>. Оно выплачивается совместно проживающим с ним членами семьи, а также лицам, находившимся вследствие нетрудоспособности на иждивение умершего (п. 50 Основных условий обеспечения пособиями по государственному социальному страхованию, утвержденных Постановлением Совета Министров СССР и ВЦСПС от 23.02.84 г.).</w:t>
      </w:r>
    </w:p>
    <w:p w14:paraId="71FA53D5" w14:textId="77777777" w:rsidR="00AD5D9A" w:rsidRDefault="00EF52E7">
      <w:pPr>
        <w:pStyle w:val="a3"/>
        <w:spacing w:line="360" w:lineRule="auto"/>
        <w:jc w:val="both"/>
        <w:rPr>
          <w:rFonts w:ascii="Times New Roman" w:hAnsi="Times New Roman"/>
          <w:i/>
        </w:rPr>
      </w:pPr>
      <w:r>
        <w:rPr>
          <w:rFonts w:ascii="Times New Roman" w:hAnsi="Times New Roman"/>
          <w:i/>
        </w:rPr>
        <w:tab/>
        <w:t>в) заработная плата, недополученная умершим, также не входит в состав наследственного имущества, а выдается членам семьи, проживающим совместно с ним. Если же умерший жил один и не имел нетрудоспособных иждивенцев, заработная плата включается в состав наследства.</w:t>
      </w:r>
    </w:p>
    <w:p w14:paraId="2B6F1308" w14:textId="77777777" w:rsidR="00AD5D9A" w:rsidRDefault="00EF52E7">
      <w:pPr>
        <w:pStyle w:val="210"/>
        <w:spacing w:line="360" w:lineRule="auto"/>
      </w:pPr>
      <w:r>
        <w:t>Также много сложностей возникает с жилым фондом и садовыми участками, но к этому вопросу я вернусь чуть позже. Единственное, что хотелось бы отметить здесь, что не могут являться объектами самовольно возведенные здания. В соответствии со ст. 222 ГК  у гражданина, построившего жилой дом (дачу) или часть дома (дачи) без установленного разрешения или без надлежаще утвержденного проекта, либо с существенными отступлениями от проекта или грубыми нарушениями основных строительных норм и правил, отсутствует право продавать этот дом, дарить его, сдавать внаем и т.д. Таким образом, самовольно возведенное строение не становится объектом права личной собственности и в силу этого не может быть и объектом наследования.</w:t>
      </w:r>
    </w:p>
    <w:p w14:paraId="5F39EF1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Создан особый правовой режим, касающийся вкладов, в отношении которых сделано завещательное распоряжение (говорить о “завещании” в данном случае было бы юридически неграмотно), установлен особый правовой режим. Он проявляется в том, что:</w:t>
      </w:r>
    </w:p>
    <w:p w14:paraId="4C968014" w14:textId="77777777" w:rsidR="00AD5D9A" w:rsidRDefault="00EF52E7" w:rsidP="00EF52E7">
      <w:pPr>
        <w:pStyle w:val="a3"/>
        <w:numPr>
          <w:ilvl w:val="0"/>
          <w:numId w:val="2"/>
        </w:numPr>
        <w:tabs>
          <w:tab w:val="left" w:pos="360"/>
        </w:tabs>
        <w:spacing w:line="360" w:lineRule="auto"/>
        <w:jc w:val="both"/>
        <w:rPr>
          <w:rFonts w:ascii="Times New Roman" w:hAnsi="Times New Roman"/>
          <w:i/>
        </w:rPr>
      </w:pPr>
      <w:r>
        <w:rPr>
          <w:rFonts w:ascii="Times New Roman" w:hAnsi="Times New Roman"/>
          <w:i/>
        </w:rPr>
        <w:t>для получения такого вклада не требуется свидетельство о праве на наследство;</w:t>
      </w:r>
    </w:p>
    <w:p w14:paraId="44BC4B9E" w14:textId="77777777" w:rsidR="00AD5D9A" w:rsidRDefault="00EF52E7" w:rsidP="00EF52E7">
      <w:pPr>
        <w:pStyle w:val="a3"/>
        <w:numPr>
          <w:ilvl w:val="0"/>
          <w:numId w:val="2"/>
        </w:numPr>
        <w:tabs>
          <w:tab w:val="left" w:pos="360"/>
        </w:tabs>
        <w:spacing w:line="360" w:lineRule="auto"/>
        <w:jc w:val="both"/>
        <w:rPr>
          <w:rFonts w:ascii="Times New Roman" w:hAnsi="Times New Roman"/>
          <w:i/>
        </w:rPr>
      </w:pPr>
      <w:r>
        <w:rPr>
          <w:rFonts w:ascii="Times New Roman" w:hAnsi="Times New Roman"/>
          <w:i/>
        </w:rPr>
        <w:t>для его получения не нужно ждать истечения какого – либо определенного срока с момента смерти вкладчика и в то же время не предусматривается какой – либо максимальный срок на получение вклада;</w:t>
      </w:r>
    </w:p>
    <w:p w14:paraId="06ADC9C3" w14:textId="77777777" w:rsidR="00AD5D9A" w:rsidRDefault="00EF52E7" w:rsidP="00EF52E7">
      <w:pPr>
        <w:pStyle w:val="a3"/>
        <w:numPr>
          <w:ilvl w:val="0"/>
          <w:numId w:val="2"/>
        </w:numPr>
        <w:tabs>
          <w:tab w:val="left" w:pos="360"/>
        </w:tabs>
        <w:spacing w:line="360" w:lineRule="auto"/>
        <w:jc w:val="both"/>
        <w:rPr>
          <w:rFonts w:ascii="Times New Roman" w:hAnsi="Times New Roman"/>
          <w:i/>
        </w:rPr>
      </w:pPr>
      <w:r>
        <w:rPr>
          <w:rFonts w:ascii="Times New Roman" w:hAnsi="Times New Roman"/>
          <w:i/>
        </w:rPr>
        <w:t>из вклада, в отношении которого имеется завещательное распоряжение, не выделяется определенная доля и он не принимается во внимание при расчете обязательной доли;</w:t>
      </w:r>
    </w:p>
    <w:p w14:paraId="5421FDC1" w14:textId="77777777" w:rsidR="00AD5D9A" w:rsidRDefault="00EF52E7" w:rsidP="00EF52E7">
      <w:pPr>
        <w:pStyle w:val="a3"/>
        <w:numPr>
          <w:ilvl w:val="0"/>
          <w:numId w:val="2"/>
        </w:numPr>
        <w:tabs>
          <w:tab w:val="left" w:pos="0"/>
        </w:tabs>
        <w:spacing w:line="360" w:lineRule="auto"/>
        <w:jc w:val="both"/>
        <w:rPr>
          <w:rFonts w:ascii="Times New Roman" w:hAnsi="Times New Roman"/>
          <w:i/>
        </w:rPr>
      </w:pPr>
      <w:r>
        <w:rPr>
          <w:rFonts w:ascii="Times New Roman" w:hAnsi="Times New Roman"/>
          <w:i/>
        </w:rPr>
        <w:t>из такого вклада не могут быть удовлетворены претензии кредиторов умершего вкладчика;</w:t>
      </w:r>
    </w:p>
    <w:p w14:paraId="3710ACA1" w14:textId="77777777" w:rsidR="00AD5D9A" w:rsidRDefault="00EF52E7" w:rsidP="00EF52E7">
      <w:pPr>
        <w:pStyle w:val="a3"/>
        <w:numPr>
          <w:ilvl w:val="0"/>
          <w:numId w:val="2"/>
        </w:numPr>
        <w:tabs>
          <w:tab w:val="left" w:pos="360"/>
        </w:tabs>
        <w:spacing w:line="360" w:lineRule="auto"/>
        <w:jc w:val="both"/>
        <w:rPr>
          <w:rFonts w:ascii="Times New Roman" w:hAnsi="Times New Roman"/>
          <w:i/>
        </w:rPr>
      </w:pPr>
      <w:r>
        <w:rPr>
          <w:rFonts w:ascii="Times New Roman" w:hAnsi="Times New Roman"/>
          <w:i/>
        </w:rPr>
        <w:t>лица, получающие вклад в соответствии с завещательным распоряжением вкладчика, освобождаются от обязанностей, вытекающих из содержания ст. 549 ГК РСФСР, по возмещению расходов по уходу за наследодателем во время его болезни, на его похороны, на содержание лиц, находившихся на его иждивении, и т.д.</w:t>
      </w:r>
    </w:p>
    <w:p w14:paraId="15BB7C53" w14:textId="77777777" w:rsidR="00AD5D9A" w:rsidRDefault="00EF52E7">
      <w:pPr>
        <w:pStyle w:val="a3"/>
        <w:spacing w:line="360" w:lineRule="auto"/>
        <w:ind w:firstLine="709"/>
        <w:jc w:val="both"/>
        <w:rPr>
          <w:rFonts w:ascii="Times New Roman" w:hAnsi="Times New Roman"/>
          <w:i/>
        </w:rPr>
      </w:pPr>
      <w:r>
        <w:rPr>
          <w:rFonts w:ascii="Times New Roman" w:hAnsi="Times New Roman"/>
          <w:i/>
        </w:rPr>
        <w:t>Законом четко определен круг лиц, которые призываются к наследованию после смерти наследодателя. Это, прежде всего лицо или лица, которым завещано имущество. Если завещание не было составлено или все наследники по завещанию отказались от наследства, то право на него возникает у наследников по закону, указанных в ст. 532 ГК РСФСР.</w:t>
      </w:r>
    </w:p>
    <w:p w14:paraId="549D3BD7" w14:textId="77777777" w:rsidR="00AD5D9A" w:rsidRDefault="00AD5D9A">
      <w:pPr>
        <w:pStyle w:val="a3"/>
        <w:spacing w:line="360" w:lineRule="auto"/>
        <w:ind w:left="360"/>
        <w:jc w:val="both"/>
        <w:rPr>
          <w:rFonts w:ascii="Times New Roman" w:hAnsi="Times New Roman"/>
          <w:i/>
        </w:rPr>
      </w:pPr>
    </w:p>
    <w:p w14:paraId="2F0D9015" w14:textId="77777777" w:rsidR="00AD5D9A" w:rsidRDefault="00EF52E7">
      <w:pPr>
        <w:pStyle w:val="a3"/>
        <w:spacing w:line="360" w:lineRule="auto"/>
        <w:jc w:val="both"/>
        <w:rPr>
          <w:rFonts w:ascii="Times New Roman" w:hAnsi="Times New Roman"/>
          <w:b/>
          <w:i/>
          <w:shadow/>
        </w:rPr>
      </w:pPr>
      <w:r>
        <w:rPr>
          <w:rFonts w:ascii="Times New Roman" w:hAnsi="Times New Roman"/>
          <w:b/>
          <w:i/>
        </w:rPr>
        <w:t>1.2. НАСЛЕДОВАНИЕ ПО ЗАКОНУ</w:t>
      </w:r>
      <w:r>
        <w:rPr>
          <w:rFonts w:ascii="Times New Roman" w:hAnsi="Times New Roman"/>
          <w:b/>
          <w:i/>
          <w:color w:val="FFFFFF"/>
        </w:rPr>
        <w:t>.</w:t>
      </w:r>
    </w:p>
    <w:p w14:paraId="365D3B77" w14:textId="77777777" w:rsidR="00AD5D9A" w:rsidRDefault="00AD5D9A">
      <w:pPr>
        <w:pStyle w:val="a3"/>
        <w:spacing w:line="360" w:lineRule="auto"/>
        <w:jc w:val="both"/>
        <w:rPr>
          <w:rFonts w:ascii="Times New Roman" w:hAnsi="Times New Roman"/>
          <w:b/>
          <w:i/>
        </w:rPr>
      </w:pPr>
    </w:p>
    <w:p w14:paraId="31BF02CC" w14:textId="77777777" w:rsidR="00AD5D9A" w:rsidRDefault="00EF52E7">
      <w:pPr>
        <w:pStyle w:val="a3"/>
        <w:spacing w:line="360" w:lineRule="auto"/>
        <w:jc w:val="both"/>
        <w:rPr>
          <w:rFonts w:ascii="Times New Roman" w:hAnsi="Times New Roman"/>
          <w:i/>
        </w:rPr>
      </w:pPr>
      <w:r>
        <w:rPr>
          <w:rFonts w:ascii="Times New Roman" w:hAnsi="Times New Roman"/>
          <w:b/>
          <w:i/>
        </w:rPr>
        <w:tab/>
      </w:r>
      <w:r>
        <w:rPr>
          <w:rFonts w:ascii="Times New Roman" w:hAnsi="Times New Roman"/>
          <w:i/>
        </w:rPr>
        <w:t>Наследование по закону встречается в реальной жизни гораздо чаще, чем наследование по завещанию. Почему? Причин, думаю, несколько. Во-первых, многих граждан устраивает именно тот порядок распределения имущества после смерти, который установлен соответствующими нормами наследственного права. Это и понятно, ведь наследниками по закону являются наиболее близкие родственники наследодателя. Вторая причина, видимо, в том, что смерть всегда неожиданна и далеко не все успевают заблаговременно составить завещание. Третья причина - чисто психологическая. Для некоторых составить завещание, как бы заглянуть за "черту", что порою сделать не так легко. Людям свойственно гнать от себя мысль о смерти. Но как бы то ни было, факт остается фактом: с наследованием по закону мы встречаемся много чаще, чем с наследованием по завещанию.</w:t>
      </w:r>
    </w:p>
    <w:p w14:paraId="07DB194A" w14:textId="77777777" w:rsidR="00AD5D9A" w:rsidRDefault="00EF52E7">
      <w:pPr>
        <w:pStyle w:val="a3"/>
        <w:spacing w:line="360" w:lineRule="auto"/>
        <w:jc w:val="both"/>
        <w:rPr>
          <w:rFonts w:ascii="Times New Roman" w:hAnsi="Times New Roman"/>
          <w:i/>
        </w:rPr>
      </w:pPr>
      <w:r>
        <w:rPr>
          <w:rFonts w:ascii="Times New Roman" w:hAnsi="Times New Roman"/>
          <w:b/>
          <w:i/>
        </w:rPr>
        <w:tab/>
      </w:r>
      <w:r>
        <w:rPr>
          <w:rFonts w:ascii="Times New Roman" w:hAnsi="Times New Roman"/>
          <w:i/>
        </w:rPr>
        <w:t xml:space="preserve">Итак, для наследования нужны основания – либо завещание, либо по закону. Если нет наследников ни по завещанию, ни по закону, то право наследования переходит к государству (ст. 527 ГК). Наследование по закону имеет место тогда, когда оно не изменено завещанием. Основание наследования (по закону или по завещанию) не может быть предметом соглашения. </w:t>
      </w:r>
    </w:p>
    <w:p w14:paraId="7B65E2CD" w14:textId="77777777" w:rsidR="00AD5D9A" w:rsidRDefault="00EF52E7">
      <w:pPr>
        <w:pStyle w:val="a3"/>
        <w:spacing w:line="360" w:lineRule="auto"/>
        <w:jc w:val="both"/>
        <w:rPr>
          <w:rFonts w:ascii="Times New Roman" w:hAnsi="Times New Roman"/>
          <w:i/>
        </w:rPr>
      </w:pPr>
      <w:r>
        <w:rPr>
          <w:rFonts w:ascii="Times New Roman" w:hAnsi="Times New Roman"/>
          <w:i/>
        </w:rPr>
        <w:tab/>
        <w:t>Закон предусматривает основания для лишения отдельных лиц – недостойных наследников – права на наследство. Согласно ч. 1 ст. 531 ГК РСФСР, не имеют права наследовать ни по закону, ни по завещанию граждане, которые своими противозаконными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призванию их к наследованию, если эти обстоятельства подтверждены в судебном порядке.</w:t>
      </w:r>
    </w:p>
    <w:p w14:paraId="0EBAD826" w14:textId="77777777" w:rsidR="00AD5D9A" w:rsidRDefault="00EF52E7">
      <w:pPr>
        <w:pStyle w:val="a3"/>
        <w:spacing w:line="360" w:lineRule="auto"/>
        <w:jc w:val="both"/>
        <w:rPr>
          <w:rFonts w:ascii="Times New Roman" w:hAnsi="Times New Roman"/>
          <w:i/>
        </w:rPr>
      </w:pPr>
      <w:r>
        <w:rPr>
          <w:rFonts w:ascii="Times New Roman" w:hAnsi="Times New Roman"/>
          <w:i/>
        </w:rPr>
        <w:tab/>
        <w:t>Не могут наследовать по закону родители после детей, в отношении которых они были лишены родительских прав и не были восстановлены в этих правах на момент открытия наследства, а также родители и совершеннолетние дети, злостно уклонявшиеся от выполнения лежавших на них в силу закона обязанностей по содержанию наследодателя, если это обстоятельство подтверждено в судебном порядке (ч. 2 ст. 531 ГК).</w:t>
      </w:r>
    </w:p>
    <w:p w14:paraId="3102DF14" w14:textId="77777777" w:rsidR="00AD5D9A" w:rsidRDefault="00EF52E7">
      <w:pPr>
        <w:pStyle w:val="a3"/>
        <w:spacing w:line="360" w:lineRule="auto"/>
        <w:jc w:val="both"/>
        <w:rPr>
          <w:rFonts w:ascii="Times New Roman" w:hAnsi="Times New Roman"/>
          <w:i/>
        </w:rPr>
      </w:pPr>
      <w:r>
        <w:rPr>
          <w:rFonts w:ascii="Times New Roman" w:hAnsi="Times New Roman"/>
          <w:i/>
        </w:rPr>
        <w:tab/>
        <w:t>Основания лишения права на получение наследства, предусмотренные ч. 2 ст. 531 ГК, распространяются только на случаи наследования по закону. Лишенные родительских прав, злостное уклонение от уплаты алиментов не являются препятствием к наследованию по завещанию, так как наследодатель вправе завещать свое имущество любому лицу.</w:t>
      </w:r>
    </w:p>
    <w:p w14:paraId="5634E1B9" w14:textId="77777777" w:rsidR="00AD5D9A" w:rsidRDefault="00EF52E7">
      <w:pPr>
        <w:pStyle w:val="a3"/>
        <w:spacing w:line="360" w:lineRule="auto"/>
        <w:jc w:val="both"/>
        <w:rPr>
          <w:rFonts w:ascii="Times New Roman" w:hAnsi="Times New Roman"/>
          <w:i/>
        </w:rPr>
      </w:pPr>
      <w:r>
        <w:rPr>
          <w:rFonts w:ascii="Times New Roman" w:hAnsi="Times New Roman"/>
          <w:i/>
        </w:rPr>
        <w:tab/>
        <w:t>Также граждане, лишенные права на наследство в порядке ст. 531 ГК, не призываются и к наследованию обязательной доли, так как наследование обязательной доли относится к наследованию по закону.</w:t>
      </w:r>
    </w:p>
    <w:p w14:paraId="45C45FC8"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Важное юридическое значение имеет время открытия наследства. В зависимости от него выявляется состав переходящих по наследству прав и обязанностей, устанавливается круг наследников, исчисляются предусмотренные законом сроки для принятия наследства и отказа от него, решается вопрос о переходе наследства в порядке, установленном ст. 548 ГК РСФСР, и т.д. Согласно ст. 528 ГК РСФСР, </w:t>
      </w:r>
      <w:r>
        <w:rPr>
          <w:rFonts w:ascii="Times New Roman" w:hAnsi="Times New Roman"/>
          <w:i/>
          <w:u w:val="single"/>
        </w:rPr>
        <w:t>временем открытия наследства</w:t>
      </w:r>
      <w:r>
        <w:rPr>
          <w:rFonts w:ascii="Times New Roman" w:hAnsi="Times New Roman"/>
          <w:i/>
        </w:rPr>
        <w:t xml:space="preserve"> считается день смерти наследодателя. Закон и судебная практика не придают значения часу и минутам смерти наследодателя. Время открытия наследства должно быть подтверждено свидетельством органов загса о смерти, извещением или иным документом о гибели, выданным органом Министерства обороны. </w:t>
      </w:r>
    </w:p>
    <w:p w14:paraId="199B52E0" w14:textId="77777777" w:rsidR="00AD5D9A" w:rsidRDefault="00EF52E7">
      <w:pPr>
        <w:pStyle w:val="a3"/>
        <w:spacing w:line="360" w:lineRule="auto"/>
        <w:jc w:val="both"/>
        <w:rPr>
          <w:rFonts w:ascii="Times New Roman" w:hAnsi="Times New Roman"/>
          <w:i/>
        </w:rPr>
      </w:pPr>
      <w:r>
        <w:rPr>
          <w:rFonts w:ascii="Times New Roman" w:hAnsi="Times New Roman"/>
          <w:i/>
        </w:rPr>
        <w:tab/>
      </w:r>
      <w:r>
        <w:rPr>
          <w:rFonts w:ascii="Times New Roman" w:hAnsi="Times New Roman"/>
          <w:i/>
          <w:u w:val="single"/>
        </w:rPr>
        <w:t>Местом открытия наследства</w:t>
      </w:r>
      <w:r>
        <w:rPr>
          <w:rFonts w:ascii="Times New Roman" w:hAnsi="Times New Roman"/>
          <w:i/>
        </w:rPr>
        <w:t xml:space="preserve"> признается последнее постоянное место жительства наследодателя, а если оно неизвестно, - место нахождения имущества или его основной части. </w:t>
      </w:r>
    </w:p>
    <w:p w14:paraId="76C71F55"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С момента открытия наследства наследники приобретают право наследования. Для принятия наследства требуется волеизъявление наследника. Не допускается принятие наследства под условием или с оговорками. </w:t>
      </w:r>
    </w:p>
    <w:p w14:paraId="5009F66A" w14:textId="77777777" w:rsidR="00AD5D9A" w:rsidRDefault="00EF52E7">
      <w:pPr>
        <w:pStyle w:val="a3"/>
        <w:spacing w:line="360" w:lineRule="auto"/>
        <w:jc w:val="both"/>
        <w:rPr>
          <w:rFonts w:ascii="Times New Roman" w:hAnsi="Times New Roman"/>
          <w:i/>
        </w:rPr>
      </w:pPr>
      <w:r>
        <w:rPr>
          <w:rFonts w:ascii="Times New Roman" w:hAnsi="Times New Roman"/>
          <w:i/>
        </w:rPr>
        <w:tab/>
        <w:t>В соответствии со ст. 546 ГК РСФСР принятие наследства осуществляется путем подачи нотариальному органу по месту открытия наследства заявления о принятии наследства. Законодательство предусматривает и такой способ принятия наследства, как фактическое вступление во  владение наследственным имуществом. Указанные действия должны быть совершены в течении шести месяцев со дня открытия наследства.</w:t>
      </w:r>
    </w:p>
    <w:p w14:paraId="293F2823" w14:textId="77777777" w:rsidR="00AD5D9A" w:rsidRDefault="00EF52E7">
      <w:pPr>
        <w:pStyle w:val="a3"/>
        <w:spacing w:line="360" w:lineRule="auto"/>
        <w:jc w:val="both"/>
        <w:rPr>
          <w:rFonts w:ascii="Times New Roman" w:hAnsi="Times New Roman"/>
          <w:i/>
        </w:rPr>
      </w:pPr>
      <w:r>
        <w:rPr>
          <w:rFonts w:ascii="Times New Roman" w:hAnsi="Times New Roman"/>
          <w:i/>
        </w:rPr>
        <w:tab/>
        <w:t>В соответствии с ч. 4 ст. 546 ГК РСФСР лица, для которых право наследования возникает лишь в случае непринятия наследства другими наследниками (ст. 532, 536, 548 ГК РСФСР), могут заявить о своем согласии принять наследство в течении оставшейся части срока для принятия наследства, а если эта часть менее трех месяцев, то она удлиняется до трех месяцев.</w:t>
      </w:r>
    </w:p>
    <w:p w14:paraId="76F38234"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Согласно ст. 532 Гражданского кодекса 1964 г., при наследовании по закону наследниками в равных долях являются в первую очередь дети (в том числе усыновленные), супруг и родители (усыновители) умершего, а также ребенок умершего, родившийся после его смерти.</w:t>
      </w:r>
    </w:p>
    <w:p w14:paraId="76D70DA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При отсутствии наследников первой очереди или при непринятии ими наследства и в случае, когда все наследники первой очереди лишены завещателем права наследования, к наследованию по закону призываются наследники второй очереди. Таковой являются: братья и сестры умершего, его дед и бабушка со стороны отца и матери.</w:t>
      </w:r>
    </w:p>
    <w:p w14:paraId="3332ECB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Нетрудоспособные лица, состоявшие на иждивении умершего не менее одного года до его смерти, относятся к числу наследников по закону, но не входят в круг наследников первой или второй очереди. При наличии других наследников указанные лица наследуют наравне с наследниками той очереди, которая призывается к наследованию.</w:t>
      </w:r>
    </w:p>
    <w:p w14:paraId="43B04C33"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Внуки и правнуки наследодателя являются наследниками по закону, если ко времени открытия наследства нет в живых того из родителей, который был бы наследником. Они наследуют поровну в той доле, которая причиталась бы при наследовании по закону их умершему родителю.</w:t>
      </w:r>
    </w:p>
    <w:p w14:paraId="5D6815F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Следует обратить внимание на несколько моментов.</w:t>
      </w:r>
    </w:p>
    <w:p w14:paraId="7D1EC172"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w:t>
      </w:r>
      <w:r>
        <w:rPr>
          <w:rFonts w:ascii="Times New Roman" w:hAnsi="Times New Roman"/>
          <w:i/>
        </w:rPr>
        <w:t>. Употребляя термин "дети" законодатель имеет в виду сыновей и дочерей наследодателя, родившихся в зарегистрированном браке. Что касается детей, родившихся в незарегистрированном браке, или, как еще говорят, "внебрачных детей", то после матери они наследуют всегда, а после отца лишь в тех случаях, когда отцовство подтверждено в установленном законном порядке: либо органами ЗАГСа на основании совместного заявления родителей</w:t>
      </w:r>
      <w:r>
        <w:rPr>
          <w:rStyle w:val="aa"/>
          <w:rFonts w:ascii="Times New Roman" w:hAnsi="Times New Roman"/>
          <w:i/>
        </w:rPr>
        <w:footnoteReference w:id="8"/>
      </w:r>
      <w:r>
        <w:rPr>
          <w:rFonts w:ascii="Times New Roman" w:hAnsi="Times New Roman"/>
          <w:i/>
        </w:rPr>
        <w:t>, либо судом по правилам ст. 50 Семейного Кодекса РФ.</w:t>
      </w:r>
    </w:p>
    <w:p w14:paraId="1FF03F22"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2</w:t>
      </w:r>
      <w:r>
        <w:rPr>
          <w:rFonts w:ascii="Times New Roman" w:hAnsi="Times New Roman"/>
          <w:i/>
        </w:rPr>
        <w:t>. Под "усыновленными" понимаются дети, чье усыновление юридически оформлено в соответствии с правилами ст. 124 - 125 Семейного Кодекса РФ.</w:t>
      </w:r>
    </w:p>
    <w:p w14:paraId="5EB2B39F"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Усыновленные дети утрачивают правовую связь со своими кровными родителями и, естественно, после него не наследуют.</w:t>
      </w:r>
    </w:p>
    <w:p w14:paraId="08A1C46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Важное разъяснение содержится в п.3 постановления Пленума Верховного Суда СССР от 1 июля 1966 г. "О судебной практике по делам о наследовании", где сказано, что пасынки и падчерицы не являются наследниками отчима и мачехи, равно как отчим и мачеха не являются наследниками пасынка и падчерицы, за исключением случаев, когда они призываются к наследованию как нетрудоспособные иждивенцы.</w:t>
      </w:r>
    </w:p>
    <w:p w14:paraId="40F8CE54"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3</w:t>
      </w:r>
      <w:r>
        <w:rPr>
          <w:rFonts w:ascii="Times New Roman" w:hAnsi="Times New Roman"/>
          <w:i/>
        </w:rPr>
        <w:t>. Не совсем просто и понятием "супруг". Прежде всего, этим понятием охватываются лица, состоявшие с наследодателем в зарегистрированном браке на момент открытия наследства. Бывший супруг права на наследство не имеет, он утрачивает его с момента расторжения брака. Важно отметить, что брак считается расторгнутым с момента регистрации этого обстоятельства в органах ЗаГСа, а не с момента вынесения решения суда о расторжении брака.</w:t>
      </w:r>
    </w:p>
    <w:p w14:paraId="241052B8"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4</w:t>
      </w:r>
      <w:r>
        <w:rPr>
          <w:rFonts w:ascii="Times New Roman" w:hAnsi="Times New Roman"/>
          <w:i/>
        </w:rPr>
        <w:t>. Из лиц, охватываемых понятием "родители" умершего, мать наследует всегда, а отец - только в случаях, когда он состоял с матерью в зарегистрированном браке, либо когда отцовство установлено в предусмотренном законом порядке (см. п. "2").</w:t>
      </w:r>
    </w:p>
    <w:p w14:paraId="21422D65"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Говоря о наследниках второй очереди, необходимо отметить следующее.</w:t>
      </w:r>
    </w:p>
    <w:p w14:paraId="02D43949"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5</w:t>
      </w:r>
      <w:r>
        <w:rPr>
          <w:rFonts w:ascii="Times New Roman" w:hAnsi="Times New Roman"/>
          <w:i/>
        </w:rPr>
        <w:t>. Братья и сестры умершего, призываемые к наследованию, могут быть полнородными (у них общие отец и мать) и не полнородные (у них одна мать и разные отцы - единоутробные братья и сестры, или один отец и разные матери - единокровные братья и сестры). Важно отметить, что сводные братья и сестры (например, дети от первых браков лиц, вступивших между собой во второй брак) друг после друга не наследуют.</w:t>
      </w:r>
    </w:p>
    <w:p w14:paraId="22A664D6"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6</w:t>
      </w:r>
      <w:r>
        <w:rPr>
          <w:rFonts w:ascii="Times New Roman" w:hAnsi="Times New Roman"/>
          <w:i/>
        </w:rPr>
        <w:t>. Дед и бабка со стороны матери наследуют во всех случаях, а вот "со стороны отца" - только тогда, когда юридическая связь ребенка и отца установлена предусмотренным законом способом (см. п. "1").</w:t>
      </w:r>
    </w:p>
    <w:p w14:paraId="64772BE0"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Надо заметить, что все наследники той очереди, которая призвана к наследованию, наследуют в равных долях, т.е. имущество умершего делится между ними поровну. Следовательно, если есть наследник первой очереди и наследники второй очереди, то первый получает все, а вторые - ничего. Но есть исключения из этого правила, касающиеся наследования предметов обычной домашней обстановки и обихода.</w:t>
      </w:r>
    </w:p>
    <w:p w14:paraId="4ADB21D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"К числу наследников по закону относятся нетрудоспособные лица, состоящие на иждивении умершего не менее одного года до его смерти. При наличии других наследников они наследуют наравне с наследником той очереди, которая призывается к наследованию."</w:t>
      </w:r>
      <w:r>
        <w:rPr>
          <w:rStyle w:val="aa"/>
          <w:rFonts w:ascii="Times New Roman" w:hAnsi="Times New Roman"/>
          <w:i/>
        </w:rPr>
        <w:footnoteReference w:id="9"/>
      </w:r>
      <w:r>
        <w:rPr>
          <w:rFonts w:ascii="Times New Roman" w:hAnsi="Times New Roman"/>
          <w:i/>
        </w:rPr>
        <w:t xml:space="preserve">. </w:t>
      </w:r>
    </w:p>
    <w:p w14:paraId="53AD28EA" w14:textId="77777777" w:rsidR="00AD5D9A" w:rsidRDefault="00EF52E7">
      <w:pPr>
        <w:pStyle w:val="21"/>
        <w:spacing w:line="360" w:lineRule="auto"/>
        <w:rPr>
          <w:rFonts w:ascii="Times New Roman" w:hAnsi="Times New Roman"/>
          <w:spacing w:val="0"/>
        </w:rPr>
      </w:pPr>
      <w:r>
        <w:rPr>
          <w:rFonts w:ascii="Times New Roman" w:hAnsi="Times New Roman"/>
          <w:spacing w:val="0"/>
        </w:rPr>
        <w:t>Что значит "нетрудоспособные иждивенцы"?</w:t>
      </w:r>
    </w:p>
    <w:p w14:paraId="3507789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О понятие "иждивенцы" в п. 2 постановлении Пленума Верховного суда СССР от 1 июля 1966 г. сказано, что состоявшими на иждивении следует считать лиц, которые, будучи нетрудоспособными, находились на полном содержании наследодателя или получали от него такую помощь, которая была для них основным и постоянным источником средств к существованию. Следовательно, нерегулярная, эпизодическая незначительная материальная помощь не может служить основанием к признанию лица иждивенцем.</w:t>
      </w:r>
    </w:p>
    <w:p w14:paraId="7AAB168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Законодатель не связывает факт иждивенства с обязательным совместным проживанием лица, получавшего содержание, и наследодателя. Отсюда вывод - иждивенцем может быть признан и гражданин, проживающий отдельно, но получавший от наследодателя средства к существованию.</w:t>
      </w:r>
    </w:p>
    <w:p w14:paraId="108CC7D6"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Понятие "нетрудоспособный" разъяснено законодателем</w:t>
      </w:r>
      <w:r>
        <w:rPr>
          <w:rStyle w:val="aa"/>
          <w:rFonts w:ascii="Times New Roman" w:hAnsi="Times New Roman"/>
          <w:i/>
        </w:rPr>
        <w:footnoteReference w:id="10"/>
      </w:r>
      <w:r>
        <w:rPr>
          <w:rFonts w:ascii="Times New Roman" w:hAnsi="Times New Roman"/>
          <w:i/>
        </w:rPr>
        <w:t xml:space="preserve"> так, что следует относить женщин, достигших 55 лет, мужчин - 60 лет, инвалидов I, II и III групп, а также лиц, не достигших 16 лет, а учащихся - 18 лет. (При этом не имеет значения, назначена ли лицам, достигшим общего пенсионного возраста или являющимся инвалидами, пенсия или нет). Имеет значение сам факт достижения установленного возраста или получения инвалидности. Надо обратить внимание на то, что достижение возраста, дающего право на получение пенсии на льготных основаниях (так называемых "военных", "шахтерских" и т.д.), права считаться "нетрудоспособным" не дает. Как это ни парадоксально, но и продолжение работы после достижения общего пенсионного возраста не лишает права считаться нетрудоспособным.</w:t>
      </w:r>
    </w:p>
    <w:p w14:paraId="03DB219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Итак, гражданин признается иждивенцем наследодателя и приобретает право на наследство при одновременном наличии двух обстоятельств: 1) иждивенец должен быть нетрудоспособен на день открытия наследства; 2) получаемое им содержание от наследодателя должно быть единственным либо основным и постоянным источником средств существования и предоставляться не менее одного года до открытия наследства.</w:t>
      </w:r>
    </w:p>
    <w:p w14:paraId="08A4E804"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Доказательством факта иждивения могут стать следующие документы: справка местной администрации, жилищно - эксплуатационной организации, с места работы наследодателя о наличии у него иждивенцев, справка органа социальной защиты о назначении пенсии по случаю потери кормильца, решение суда об установлении юридического факта нахождения на иждивении. Нетрудоспособность иждивенца, связанная с возрастом, подтверждается паспортом, свидетельством о рождении (а для учащихся в возрасте от 16 до 18 лет еще и справкой учебного заведения); нетрудоспособность по состоянию здоровья устанавливается по пенсионной книжке или по справке ВТЭК.</w:t>
      </w:r>
    </w:p>
    <w:p w14:paraId="3965977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Гражданском Кодексе также предусмотрены случаи</w:t>
      </w:r>
      <w:r>
        <w:rPr>
          <w:rStyle w:val="aa"/>
          <w:rFonts w:ascii="Times New Roman" w:hAnsi="Times New Roman"/>
          <w:i/>
        </w:rPr>
        <w:footnoteReference w:id="11"/>
      </w:r>
      <w:r>
        <w:rPr>
          <w:rFonts w:ascii="Times New Roman" w:hAnsi="Times New Roman"/>
          <w:i/>
        </w:rPr>
        <w:t>, когда имущество переходит к государству.</w:t>
      </w:r>
    </w:p>
    <w:p w14:paraId="0970FBB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Наследственное имущество по праву наследования переходит к государству:</w:t>
      </w:r>
    </w:p>
    <w:p w14:paraId="4E764206"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1) если имущество завещано государству;</w:t>
      </w:r>
    </w:p>
    <w:p w14:paraId="29CFBB25"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2) если у наследодателя нет наследников ни по закону, ни по завещанию;</w:t>
      </w:r>
    </w:p>
    <w:p w14:paraId="214B418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3) если все наследники лишены завещателем права наследования;</w:t>
      </w:r>
    </w:p>
    <w:p w14:paraId="5F1E8028"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4) если ни один из наследников не принял наследства.</w:t>
      </w:r>
    </w:p>
    <w:p w14:paraId="302778B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Если кто-нибудь из наследников отказался от наследства в пользу государства, к государству переходит причитавшаяся этому наследнику доля наследственного имущества. Если при отсутствии наследников по закону завещана только часть имущества наследодателя, остальная часть переходит к государству.</w:t>
      </w:r>
    </w:p>
    <w:p w14:paraId="754FCE50" w14:textId="77777777" w:rsidR="00AD5D9A" w:rsidRDefault="00AD5D9A">
      <w:pPr>
        <w:pStyle w:val="a3"/>
        <w:spacing w:line="360" w:lineRule="auto"/>
        <w:jc w:val="both"/>
        <w:rPr>
          <w:rFonts w:ascii="Times New Roman" w:hAnsi="Times New Roman"/>
          <w:i/>
        </w:rPr>
      </w:pPr>
    </w:p>
    <w:p w14:paraId="11AAC33C" w14:textId="77777777" w:rsidR="00AD5D9A" w:rsidRDefault="00EF52E7">
      <w:pPr>
        <w:pStyle w:val="a3"/>
        <w:spacing w:line="360" w:lineRule="auto"/>
        <w:jc w:val="both"/>
        <w:rPr>
          <w:rFonts w:ascii="Times New Roman" w:hAnsi="Times New Roman"/>
          <w:b/>
          <w:i/>
        </w:rPr>
      </w:pPr>
      <w:r>
        <w:rPr>
          <w:rFonts w:ascii="Times New Roman" w:hAnsi="Times New Roman"/>
          <w:b/>
          <w:i/>
        </w:rPr>
        <w:t>1.2. НАСЛЕДОВАНИЕ ПО ЗАВЕЩАНИЮ.</w:t>
      </w:r>
    </w:p>
    <w:p w14:paraId="5F108520" w14:textId="77777777" w:rsidR="00AD5D9A" w:rsidRDefault="00EF52E7">
      <w:pPr>
        <w:pStyle w:val="a3"/>
        <w:spacing w:line="360" w:lineRule="auto"/>
        <w:jc w:val="both"/>
        <w:rPr>
          <w:rFonts w:ascii="Times New Roman" w:hAnsi="Times New Roman"/>
          <w:i/>
        </w:rPr>
      </w:pPr>
      <w:r>
        <w:rPr>
          <w:rFonts w:ascii="Times New Roman" w:hAnsi="Times New Roman"/>
          <w:i/>
        </w:rPr>
        <w:tab/>
        <w:t>В соответствии с ч. 1 ст. 534 ГК РСФСР каждый гражданин может оставить по завещанию все свое имущество или часть его (не исключая и предметов обычной домашней обстановки и обихода) одному или нескольким гражданам, как входящим, так и не входящим в круг наследников по закону, а также юридическим лицам или государству. Заметим, что в силу этой же статьи Гражданского кодекса наследодатель вправе в завещании лишить права наследования одного, нескольких или даже всех наследников по закону.</w:t>
      </w:r>
    </w:p>
    <w:p w14:paraId="17CFFC89" w14:textId="77777777" w:rsidR="00AD5D9A" w:rsidRDefault="00EF52E7">
      <w:pPr>
        <w:pStyle w:val="a3"/>
        <w:spacing w:line="360" w:lineRule="auto"/>
        <w:jc w:val="both"/>
        <w:rPr>
          <w:rFonts w:ascii="Times New Roman" w:hAnsi="Times New Roman"/>
          <w:i/>
        </w:rPr>
      </w:pPr>
      <w:r>
        <w:rPr>
          <w:rFonts w:ascii="Times New Roman" w:hAnsi="Times New Roman"/>
          <w:i/>
        </w:rPr>
        <w:tab/>
        <w:t>Действующее законодательство, подробно регламентируя наследование по завещанию, вместе с тем не содержит определения самого понятия “завещание”. В нашей цивилистической литературе наиболее распространено определение завещания как односторонней сделки, направленной, прежде всего на распределение имущества между лицами, названными завещателем своими наследниками, в порядке, который устанавливает завещатель.</w:t>
      </w:r>
    </w:p>
    <w:p w14:paraId="2117DA6E" w14:textId="77777777" w:rsidR="00AD5D9A" w:rsidRDefault="00EF52E7">
      <w:pPr>
        <w:pStyle w:val="a3"/>
        <w:spacing w:line="360" w:lineRule="auto"/>
        <w:jc w:val="both"/>
        <w:rPr>
          <w:rFonts w:ascii="Times New Roman" w:hAnsi="Times New Roman"/>
          <w:i/>
        </w:rPr>
      </w:pPr>
      <w:r>
        <w:rPr>
          <w:rFonts w:ascii="Times New Roman" w:hAnsi="Times New Roman"/>
          <w:i/>
        </w:rPr>
        <w:tab/>
        <w:t>Завещание является сделкой, совершаемой одним лицом, выражающей волю только этого лица и совершаемой им лично. Следовательно, завещание – односторонняя сделка, носящая строго личный характер. При этом важно отметить, что завещание является, по выражению П.С. Никитюка</w:t>
      </w:r>
      <w:r>
        <w:rPr>
          <w:rStyle w:val="aa"/>
          <w:rFonts w:ascii="Times New Roman" w:hAnsi="Times New Roman"/>
          <w:i/>
        </w:rPr>
        <w:footnoteReference w:id="12"/>
      </w:r>
      <w:r>
        <w:rPr>
          <w:rFonts w:ascii="Times New Roman" w:hAnsi="Times New Roman"/>
          <w:i/>
        </w:rPr>
        <w:t>, единоличной сделкой, т.е. может быть составлено только от имени одного лица. Если же завещание содержит волеизъявление или более лиц, то оно может быть признано недействительным. Согласно разъяснению отдела нотариата Министерства юстиции РФ “государственный нотариус не вправе удостоверить одно завещание от имени нескольких лиц”. Надо отметить, что завещать можно только свое имущество. Однако это не означает, что уже при удостоверении завещания нотариус вправе потребовать документы, подтверждающие право собственности завещателя на ту или иную вещь. Действительность завещания в этой части определяется только на момент открытия наследства. Исходя из выше сказанного, можно сказать, что завещать можно только свое имущество, завещание должно быть составлено от имени одного лица, выражать только его волю и не должно быть связано с какими бы то ни было “встречными условиями”. Завещание порождает юридические последствия только после смерти завещателя при условии, что оно составлено в установленной законом форме.</w:t>
      </w:r>
    </w:p>
    <w:p w14:paraId="2B236C74"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Хотелось бы отметить, что в ст. 534 ГК РСФСР предоставляется гражданину право лишить одного, нескольких или даже всех наследников по закону права на наследство. Но как? Существует два способа. Во-первых, можно прямо в тексте завещания указать: наследник такой-то лишается права на наследство. Во-вторых, можно, составляя текст завещания, просто умолчать о том или ином наследнике. Надо отметить, что между этими двумя способами есть существенная разница. В первом случае гражданин, лишенный права на наследство, не может претендовать не только на имущество, указанное в завещании, но и на любое иное наследственное имущество, оставшееся незавещанным и потому распределяемое по правилам наследования по закону. Во втором же случае ситуация иная: на поименованное в завещании имущество “забытый” наследник претендовать не может, а вот в отношении имущества, в завещании не указанного, он – полноправный наследник. Правда, если о каком-либо наследнике по закону наследодатель умолчал в завещании, упоминающем: “завещаю все мое имущество, которое ко дню смерти окажется мне принадлежащим”, то это лицо, казалось бы, фактически попадает в положение того наследника, который прямо лишен права на наследство. </w:t>
      </w:r>
    </w:p>
    <w:p w14:paraId="0904645A" w14:textId="77777777" w:rsidR="00AD5D9A" w:rsidRDefault="00EF52E7">
      <w:pPr>
        <w:pStyle w:val="a3"/>
        <w:spacing w:line="360" w:lineRule="auto"/>
        <w:jc w:val="both"/>
        <w:rPr>
          <w:rFonts w:ascii="Times New Roman" w:hAnsi="Times New Roman"/>
          <w:i/>
        </w:rPr>
      </w:pPr>
      <w:r>
        <w:rPr>
          <w:rFonts w:ascii="Times New Roman" w:hAnsi="Times New Roman"/>
          <w:i/>
        </w:rPr>
        <w:tab/>
        <w:t>Еще одним обязательным условием удостоверения завещания является то, чтобы завещатель являлся дееспособным</w:t>
      </w:r>
      <w:r>
        <w:rPr>
          <w:rStyle w:val="aa"/>
          <w:rFonts w:ascii="Times New Roman" w:hAnsi="Times New Roman"/>
          <w:i/>
        </w:rPr>
        <w:footnoteReference w:id="13"/>
      </w:r>
      <w:r>
        <w:rPr>
          <w:rFonts w:ascii="Times New Roman" w:hAnsi="Times New Roman"/>
          <w:i/>
        </w:rPr>
        <w:t xml:space="preserve"> лицом. Дееспособность четко оговорена в законодательстве, судебной и нотариальной практиках. В силу ст. 29 ГК РФ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РФ. Над ним устанавливается опека”. Лица, признанные недееспособными, не могут совершать никаких сделок, в том числе и составлять завещания. Исходя из строго личного характера сделки – завещания, не может быть удостоверено завещание от имени недееспособного, даже с согласия опекуна.</w:t>
      </w:r>
      <w:bookmarkStart w:id="1" w:name="стр63"/>
      <w:bookmarkEnd w:id="1"/>
      <w:r>
        <w:rPr>
          <w:rFonts w:ascii="Times New Roman" w:hAnsi="Times New Roman"/>
          <w:i/>
        </w:rPr>
        <w:t xml:space="preserve"> Что касается ограниченно дееспособных, то многие авторы отстаивают точку зрения, согласно которой лица, в судебном порядке признанные ограниченно дееспособными, не имеют права завещать. На этой же позиции стоит и нотариальная практика. Однако существуют и другие точки зрения. Так, согласно мнению Т.Д. Чепиги, этой категории лиц должно быть предоставлено право завещать</w:t>
      </w:r>
      <w:r>
        <w:rPr>
          <w:rStyle w:val="aa"/>
          <w:rFonts w:ascii="Times New Roman" w:hAnsi="Times New Roman"/>
          <w:i/>
        </w:rPr>
        <w:footnoteReference w:id="14"/>
      </w:r>
      <w:r>
        <w:rPr>
          <w:rFonts w:ascii="Times New Roman" w:hAnsi="Times New Roman"/>
          <w:i/>
        </w:rPr>
        <w:t xml:space="preserve"> и исходить при этом надо из следующего: 1) лицо, злоупотребляющее спиртными напитками или наркотическими веществами, не лишается законом полностью гражданской дееспособности, но лишь ограничивается в ней; 2) цель назначения попечительства над указанным лицом заключается в том, чтобы не допустить такого использования гражданином своего имущества (заработной платы, предметов домашнего обихода, денежных сбережений, других объектов личной собственности), которые идет во вред ему самому, его семье и которые, наконец, по своим целям является антиобщественным использованием имущества; 3) завещание осуществляется после смерти наследодателя и при жизни последнего не может быть средством использования имущества в целях злоупотребления спиртными напитками и наркотическими веществами. П.С. Никитюк придерживается той же точки зрения и при этом указывает на то, что ограниченно дееспособный может совершать сделки, выходящие за пределы бытовых, только с согласия попечителей, а последние не вправе дать согласие на совершение такой сделки без предварительного разрешения органа опеки и попечительства</w:t>
      </w:r>
      <w:r>
        <w:rPr>
          <w:rStyle w:val="aa"/>
          <w:rFonts w:ascii="Times New Roman" w:hAnsi="Times New Roman"/>
          <w:i/>
        </w:rPr>
        <w:footnoteReference w:id="15"/>
      </w:r>
      <w:r>
        <w:rPr>
          <w:rFonts w:ascii="Times New Roman" w:hAnsi="Times New Roman"/>
          <w:i/>
        </w:rPr>
        <w:t xml:space="preserve">. Он отмечает, что двусторонность сделки определяется не количеством лиц, причастных к ее совершению, а наличием согласованных воле изъявлений двух и более лиц, что при составлении завещания, даже с согласия попечителя, не имеет места. Более того, попечитель не может изменить волю завещателя, он может либо дать согласие на удостоверение завещания, либо отказать в этом, причем отказ должен быть мотивирован. </w:t>
      </w:r>
    </w:p>
    <w:p w14:paraId="088A8BBE" w14:textId="77777777" w:rsidR="00AD5D9A" w:rsidRDefault="00EF52E7">
      <w:pPr>
        <w:pStyle w:val="a3"/>
        <w:spacing w:line="360" w:lineRule="auto"/>
        <w:jc w:val="both"/>
        <w:rPr>
          <w:rFonts w:ascii="Times New Roman" w:hAnsi="Times New Roman"/>
          <w:i/>
        </w:rPr>
      </w:pPr>
      <w:r>
        <w:rPr>
          <w:rFonts w:ascii="Times New Roman" w:hAnsi="Times New Roman"/>
          <w:i/>
        </w:rPr>
        <w:tab/>
        <w:t>Наиболее остро в юридической литературе дискутируется вопрос о завещательной правоспособности лиц в возрасте от 14 до 18 лет. Большинство авторов, основываясь на действующем законодательстве, приходят к выводу о том что частично дееспособные правом завещать не обладают. Указанная позиция полностью соответствует законодательству. Действительно, завещать принадлежащее им имущество несовершеннолетние, по общему правилу, не могут. Однако из анализа п.2 ст.26 ГК РФ, предоставляющего несовершеннолетним право распоряжаться своим заработком и стипендией, следует сделать вывод о том, что, так как понятие "право завещать" входит в понятие "распоряжаться", то в отношении указанного имущества несовершеннолетние обладают завещательной правоспособностью. При ином толковании закона трудно было бы объяснить, почему несовершеннолетний в возрасте от 14 до 18 лет имеет право устраиваться на работу, самостоятельно получать заработную плату, распоряжаться ею по своему усмотрению, но не может распорядиться тем же имуществом на случай своей смерти. В этом вопросе я хотел бы согласится с мнением М.Ю. Баршевского. Он считает, что "можно было бы предоставить несовершеннолетнему право завещать денежные средства и имущество, источником накопления которых являются его личные заработок и стипендия, а также гонорары автора изобретения или рационализаторского предложения либо иные авторские вознаграждения. Вместе с тем в отношении имущества и денежных средств, полученных несовершеннолетними иным путем (наследование, дарение и т.п.), несовершеннолетние в возрасте от 14 до 18 лет не должны обладать правом составлять завещательные распоряжения"</w:t>
      </w:r>
      <w:r>
        <w:rPr>
          <w:rStyle w:val="aa"/>
          <w:rFonts w:ascii="Times New Roman" w:hAnsi="Times New Roman"/>
          <w:i/>
        </w:rPr>
        <w:footnoteReference w:id="16"/>
      </w:r>
      <w:r>
        <w:rPr>
          <w:rFonts w:ascii="Times New Roman" w:hAnsi="Times New Roman"/>
          <w:i/>
        </w:rPr>
        <w:t xml:space="preserve">. </w:t>
      </w:r>
      <w:bookmarkStart w:id="2" w:name="стр66"/>
      <w:bookmarkEnd w:id="2"/>
    </w:p>
    <w:p w14:paraId="461FB098"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Одним из основных ограничений свободы завещания является правило об обязательной доле необходимых наследников, сформулированное в ст. 535 ГК РФ, которые вправе получить обязательную долю в наследстве. Согласно ст. 535 ГК РСФСР, к необходимым наследникам относится: переживший супруг, родители, иждивенцы и дети наследодателя, если на момент открытия наследства они окажутся нетрудоспособными по возрасту (младше 18 лет и старше: женщины – 55, мужчины – 60 лет) или по состоянию здоровья (ими считаются лица, являющиеся инвалидами I, II и III групп). Обязательная доля необходимых наследников должна быть не менее 2\3 от доли, которая причиталась бы таким наследникам при наследовании по закону. Следовательно, для определения обязательной доли наследника нужно прежде всего выяснить круг наследников по закону и объем наследственной массы.</w:t>
      </w:r>
    </w:p>
    <w:p w14:paraId="48C6966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Законодателем предусмотрено также то, что завещатель не только назначает наследника по своему усмотрению, но и вправе указать в завещании другого наследника на случай, если назначенный им наследник умрет до открытия наследства или не примет его (ст. 536 ГК РСФСР). Это называется “подназначение наследника” (субституция). В юридической литературе утвердилось мнение о том, что применение правила о подназначении наследника имеет место в трех случаях: а) если основной наследник умрет ранее открытия наследства;  б) если он не примет наследства; в) если основной наследник будет лишен права наследования в порядке ст. 531 ГК РСФСР как недостойный. К этому только можно добавить, что подназначенный наследник должен призываться к наследованию и в случае невыполнения “основным” наследником требования наследодателя, выраженного в завещании под отлагательным условием.</w:t>
      </w:r>
    </w:p>
    <w:p w14:paraId="0583D4F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Распространенным видом завещательного распоряжения является</w:t>
      </w:r>
      <w:r>
        <w:rPr>
          <w:rFonts w:ascii="Times New Roman" w:hAnsi="Times New Roman"/>
          <w:i/>
          <w:u w:val="single"/>
        </w:rPr>
        <w:t xml:space="preserve"> завещательный отказ</w:t>
      </w:r>
      <w:r>
        <w:rPr>
          <w:rFonts w:ascii="Times New Roman" w:hAnsi="Times New Roman"/>
          <w:i/>
        </w:rPr>
        <w:t xml:space="preserve">. Завещатель вправе возложить на наследника по завещанию исполнение какого-либо обязательства в пользу одного или нескольких лиц (отказополучателей), которые приобретают право требовать его исполнение (ч. 1 ст. 538 ГК РСФСР). Сущность завещательного отказа заключается в том, что из всей совокупности отношений по наследованию конкретному лицу или лицам передается лишь определенное право. Отказополучатель – не наследник и поэтому не несет ответственности по долгам наследодателя, не платит государственную пошлину. Объектом завещательного отказа может быть передача определенной денежной суммы, прощение долга, предоставление права пользования каким-либо имуществом, передача какой-либо вещи из наследственной массы отказополучателю, возложение на наследника обязанности купить какую-либо вещь и передать ее отказополучателю и др. Между наследником и отказополучателем устанавливаются обязательственные правоотношения, в которых наследник выступает в качестве должника, а отказополучатель – кредитора. В соответствии  с ч. 5 ст. 538 ГК РСФСР в случае смерти до открытия наследства лица, на которое было возложено исполнение завещательного отказа, либо в случае непринятия им наследства обязанность исполнения завещательного отказа переходит на других наследников, получивших его долю. Наследник, на которого возложено завещателем исполнение завещательного отказа, должен исполнить его лишь в пределах действительной стоимости перешедшего к нему наследственного имущества за вычетом падающей на него части долгов наследодателя (ч. 3 ст. 538 ГК РСФСР). Законодательство предусматривает также для завещателя возможность </w:t>
      </w:r>
      <w:r>
        <w:rPr>
          <w:rFonts w:ascii="Times New Roman" w:hAnsi="Times New Roman"/>
          <w:i/>
          <w:u w:val="single"/>
        </w:rPr>
        <w:t>возложить</w:t>
      </w:r>
      <w:r>
        <w:rPr>
          <w:rFonts w:ascii="Times New Roman" w:hAnsi="Times New Roman"/>
          <w:i/>
        </w:rPr>
        <w:t xml:space="preserve"> на наследника (наследников) по завещанию исполнение каких-либо действий, направленных на осуществление какой-либо цели</w:t>
      </w:r>
      <w:r>
        <w:rPr>
          <w:rStyle w:val="aa"/>
          <w:rFonts w:ascii="Times New Roman" w:hAnsi="Times New Roman"/>
          <w:i/>
        </w:rPr>
        <w:footnoteReference w:id="17"/>
      </w:r>
      <w:r>
        <w:rPr>
          <w:rFonts w:ascii="Times New Roman" w:hAnsi="Times New Roman"/>
          <w:i/>
        </w:rPr>
        <w:t>. Если эти действия носят имущественный характер, соответственно, должны применятся правила ст. 538 ГК РСФСР. Основное отличие “возложения” от “отказа” заключается в том, что даже при имущественном характере первого завещанием не устанавливается конкретный выгодоприобретатель, а круг лиц, имеющих право требования исполнения возложения, значительно шире, нежели в случае неисполнения завещательного отказа.</w:t>
      </w:r>
    </w:p>
    <w:p w14:paraId="2D8CE2E4" w14:textId="77777777" w:rsidR="00AD5D9A" w:rsidRDefault="00AD5D9A">
      <w:pPr>
        <w:pStyle w:val="a3"/>
        <w:spacing w:line="360" w:lineRule="auto"/>
        <w:ind w:firstLine="720"/>
        <w:jc w:val="both"/>
        <w:rPr>
          <w:rFonts w:ascii="Times New Roman" w:hAnsi="Times New Roman"/>
          <w:i/>
        </w:rPr>
      </w:pPr>
    </w:p>
    <w:p w14:paraId="10E9074B" w14:textId="77777777" w:rsidR="00AD5D9A" w:rsidRDefault="00EF52E7">
      <w:pPr>
        <w:pStyle w:val="a3"/>
        <w:spacing w:line="360" w:lineRule="auto"/>
        <w:jc w:val="both"/>
        <w:rPr>
          <w:rFonts w:ascii="Times New Roman" w:hAnsi="Times New Roman"/>
          <w:i/>
        </w:rPr>
      </w:pPr>
      <w:r>
        <w:rPr>
          <w:rFonts w:ascii="Times New Roman" w:hAnsi="Times New Roman"/>
          <w:b/>
          <w:i/>
        </w:rPr>
        <w:t>Форма завещания.</w:t>
      </w:r>
      <w:r>
        <w:rPr>
          <w:rStyle w:val="ad"/>
          <w:vanish/>
        </w:rPr>
        <w:commentReference w:id="3"/>
      </w:r>
    </w:p>
    <w:p w14:paraId="56C98024"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Закон придает форме завещания особое значение – от ее соблюдения зависит действительность завещания. В соответствии со ст. 540 – 541 ГК РСФСР завещание должно быть составлено письменно с указанием места и времени его составления, собственноручно подписано завещателем и надлежаще удостоверено. Не допускается составление устных завещаний. Принято считать, что при удостоверении завещания нотариус (должностное лицо) проверяет дееспособность, самоличность и подлинность подписи обратившегося гражданина. </w:t>
      </w:r>
    </w:p>
    <w:p w14:paraId="0B45D24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В соответствии с Основами законодательства РФ “О нотариате” завещание может быть удостоверено: а) в государственной нотариальной конторе (ст. 36); б) нотариусами, занимающимися частной практикой (ст. 35); в) должностными лицами органов исполнительной власти (ст. 37); г) должностными лицами консульских учреждений Российской Федерации (ст. 38). </w:t>
      </w:r>
    </w:p>
    <w:p w14:paraId="109FADA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К нотариально удостоверенным приравниваются</w:t>
      </w:r>
      <w:r>
        <w:rPr>
          <w:rStyle w:val="aa"/>
          <w:rFonts w:ascii="Times New Roman" w:hAnsi="Times New Roman"/>
          <w:i/>
        </w:rPr>
        <w:footnoteReference w:id="18"/>
      </w:r>
      <w:r>
        <w:rPr>
          <w:rFonts w:ascii="Times New Roman" w:hAnsi="Times New Roman"/>
          <w:i/>
        </w:rPr>
        <w:t xml:space="preserve">: </w:t>
      </w:r>
    </w:p>
    <w:p w14:paraId="58D6AA2D" w14:textId="77777777" w:rsidR="00AD5D9A" w:rsidRDefault="00EF52E7" w:rsidP="00EF52E7">
      <w:pPr>
        <w:pStyle w:val="a3"/>
        <w:numPr>
          <w:ilvl w:val="0"/>
          <w:numId w:val="3"/>
        </w:numPr>
        <w:tabs>
          <w:tab w:val="left" w:pos="360"/>
        </w:tabs>
        <w:spacing w:line="360" w:lineRule="auto"/>
        <w:jc w:val="both"/>
        <w:rPr>
          <w:rFonts w:ascii="Times New Roman" w:hAnsi="Times New Roman"/>
          <w:i/>
        </w:rPr>
      </w:pPr>
      <w:r>
        <w:rPr>
          <w:rFonts w:ascii="Times New Roman" w:hAnsi="Times New Roman"/>
          <w:i/>
        </w:rPr>
        <w:t>завещания граждан, находящихся на излечении в больницах, других стационарных лечебно – профилактических учреждениях, санаториях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лечебных учреждений, санаториев, а также директорами и главными врачами указанных домов для престарелых и инвалидов;</w:t>
      </w:r>
    </w:p>
    <w:p w14:paraId="3E4B6281" w14:textId="77777777" w:rsidR="00AD5D9A" w:rsidRDefault="00EF52E7" w:rsidP="00EF52E7">
      <w:pPr>
        <w:pStyle w:val="a3"/>
        <w:numPr>
          <w:ilvl w:val="0"/>
          <w:numId w:val="3"/>
        </w:numPr>
        <w:tabs>
          <w:tab w:val="left" w:pos="360"/>
        </w:tabs>
        <w:spacing w:line="360" w:lineRule="auto"/>
        <w:jc w:val="both"/>
        <w:rPr>
          <w:rFonts w:ascii="Times New Roman" w:hAnsi="Times New Roman"/>
          <w:i/>
        </w:rPr>
      </w:pPr>
      <w:r>
        <w:rPr>
          <w:rFonts w:ascii="Times New Roman" w:hAnsi="Times New Roman"/>
          <w:i/>
        </w:rPr>
        <w:t>завещания граждан, находящихся во время плавания на морских судах внутреннего плавания под флагом РФ, удостоверенные капитанами этих судов;</w:t>
      </w:r>
    </w:p>
    <w:p w14:paraId="6D0EC6C0" w14:textId="77777777" w:rsidR="00AD5D9A" w:rsidRDefault="00EF52E7" w:rsidP="00EF52E7">
      <w:pPr>
        <w:pStyle w:val="a3"/>
        <w:numPr>
          <w:ilvl w:val="0"/>
          <w:numId w:val="3"/>
        </w:numPr>
        <w:tabs>
          <w:tab w:val="left" w:pos="360"/>
        </w:tabs>
        <w:spacing w:line="360" w:lineRule="auto"/>
        <w:jc w:val="both"/>
        <w:rPr>
          <w:rFonts w:ascii="Times New Roman" w:hAnsi="Times New Roman"/>
          <w:i/>
        </w:rPr>
      </w:pPr>
      <w:r>
        <w:rPr>
          <w:rFonts w:ascii="Times New Roman" w:hAnsi="Times New Roman"/>
          <w:i/>
        </w:rPr>
        <w:t>завещания граждан находящихся в разведочных арктических и других подобных им экспедициях, удостоверенные начальниками этих экспедиций;</w:t>
      </w:r>
    </w:p>
    <w:p w14:paraId="6AEBB66C" w14:textId="77777777" w:rsidR="00AD5D9A" w:rsidRDefault="00EF52E7" w:rsidP="00EF52E7">
      <w:pPr>
        <w:pStyle w:val="a3"/>
        <w:numPr>
          <w:ilvl w:val="0"/>
          <w:numId w:val="3"/>
        </w:numPr>
        <w:tabs>
          <w:tab w:val="left" w:pos="360"/>
        </w:tabs>
        <w:spacing w:line="360" w:lineRule="auto"/>
        <w:jc w:val="both"/>
        <w:rPr>
          <w:rFonts w:ascii="Times New Roman" w:hAnsi="Times New Roman"/>
          <w:i/>
        </w:rPr>
      </w:pPr>
      <w:r>
        <w:rPr>
          <w:rFonts w:ascii="Times New Roman" w:hAnsi="Times New Roman"/>
          <w:i/>
        </w:rPr>
        <w:t>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w:t>
      </w:r>
    </w:p>
    <w:p w14:paraId="6FC2450B" w14:textId="77777777" w:rsidR="00AD5D9A" w:rsidRDefault="00EF52E7" w:rsidP="00EF52E7">
      <w:pPr>
        <w:pStyle w:val="a3"/>
        <w:numPr>
          <w:ilvl w:val="0"/>
          <w:numId w:val="3"/>
        </w:numPr>
        <w:tabs>
          <w:tab w:val="left" w:pos="360"/>
        </w:tabs>
        <w:spacing w:line="360" w:lineRule="auto"/>
        <w:jc w:val="both"/>
        <w:rPr>
          <w:rFonts w:ascii="Times New Roman" w:hAnsi="Times New Roman"/>
          <w:i/>
        </w:rPr>
      </w:pPr>
      <w:r>
        <w:rPr>
          <w:rFonts w:ascii="Times New Roman" w:hAnsi="Times New Roman"/>
          <w:i/>
        </w:rPr>
        <w:t>завещания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завещания рабочий и служащих, членов их семей военнослужащих, удостоверенные командирами (начальниками) этих частей, соединений, учреждений и заведений;</w:t>
      </w:r>
    </w:p>
    <w:p w14:paraId="0ADFA1EC" w14:textId="77777777" w:rsidR="00AD5D9A" w:rsidRDefault="00EF52E7" w:rsidP="00EF52E7">
      <w:pPr>
        <w:pStyle w:val="a3"/>
        <w:numPr>
          <w:ilvl w:val="0"/>
          <w:numId w:val="3"/>
        </w:numPr>
        <w:tabs>
          <w:tab w:val="left" w:pos="360"/>
        </w:tabs>
        <w:spacing w:line="360" w:lineRule="auto"/>
        <w:jc w:val="both"/>
        <w:rPr>
          <w:rFonts w:ascii="Times New Roman" w:hAnsi="Times New Roman"/>
          <w:i/>
        </w:rPr>
      </w:pPr>
      <w:r>
        <w:rPr>
          <w:rFonts w:ascii="Times New Roman" w:hAnsi="Times New Roman"/>
          <w:i/>
        </w:rPr>
        <w:t>завещание лиц, находящихся в местах лишения свободы, удостоверенные начальниками мест лишения свободы.</w:t>
      </w:r>
    </w:p>
    <w:p w14:paraId="4053960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Если завещатель вследствие физических недостатков, болезни или по другим причинам не может собственноручно подписать завещание, оно по его просьбе и в  его присутствии, а также в присутствии нотариуса (должностного лица) может быть подписано другим лицом - рукоприкладчиком (ст. 542 ГК РСФСР). При этом нотариус (должностное лицо) обязан указать, что завещание подписано другим лицом, и одновременно указать причины, в силу которых завещатель не имел возможности сам подписать завещание. </w:t>
      </w:r>
    </w:p>
    <w:p w14:paraId="61AE71D6" w14:textId="77777777" w:rsidR="00AD5D9A" w:rsidRDefault="00EF52E7">
      <w:pPr>
        <w:pStyle w:val="a3"/>
        <w:spacing w:line="360" w:lineRule="auto"/>
        <w:jc w:val="both"/>
        <w:rPr>
          <w:rFonts w:ascii="Times New Roman" w:hAnsi="Times New Roman"/>
          <w:i/>
        </w:rPr>
      </w:pPr>
      <w:r>
        <w:rPr>
          <w:rFonts w:ascii="Times New Roman" w:hAnsi="Times New Roman"/>
          <w:i/>
        </w:rPr>
        <w:tab/>
        <w:t>Инструкция о порядке совершения нотариальных действий государственными нотариальными конторами РСФСР от 6 января 1987 года, под 78-м номером (хотя она уже не действует), звучит так: “Гражданин, в пользу которого завещается имущество, не вправе подписывать завещание, а также присутствовать при его составлении за исключением случаев, когда об этом имеется просьба самого завещателя”. И далее, Инструкция указывала на необходимость прямо в тексте завещания сделать соответствующую отметку о таком желании завещателя, получить под этой отметкой дополнительную подпись государственного нотариуса и поставить печать. Нотариальная практика стоит на той же позиции по сей день.</w:t>
      </w:r>
    </w:p>
    <w:p w14:paraId="7C5217E6" w14:textId="77777777" w:rsidR="00AD5D9A" w:rsidRDefault="00EF52E7">
      <w:pPr>
        <w:pStyle w:val="a3"/>
        <w:spacing w:line="360" w:lineRule="auto"/>
        <w:jc w:val="both"/>
        <w:rPr>
          <w:rFonts w:ascii="Times New Roman" w:hAnsi="Times New Roman"/>
          <w:i/>
        </w:rPr>
      </w:pPr>
      <w:r>
        <w:rPr>
          <w:rFonts w:ascii="Times New Roman" w:hAnsi="Times New Roman"/>
          <w:i/>
        </w:rPr>
        <w:tab/>
        <w:t>Все права и обязанности, предусмотренные завещательным распоряжением наследодателя, возникают у наследников с момента открытия наследства. Этим, а также общим принципом свободы завещания, в силу которого завещатель может как оставить те или иные распоряжения на случай смерти, так и пересмотреть их в любой момент, объясняется важное значение правил об отмене или изменение ранее составленного завещания. Статья 543 ГК РСФСР предусматривает, что завещание, составленное позднее, отменяет ранее составленное завещание полностью или в части, в которой оно противоречит завещанию, составленному позднее. Судебная практика строго придерживается этого правила.</w:t>
      </w:r>
    </w:p>
    <w:p w14:paraId="746BC7BD"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Таким образом, </w:t>
      </w:r>
      <w:r>
        <w:rPr>
          <w:rFonts w:ascii="Times New Roman" w:hAnsi="Times New Roman"/>
          <w:i/>
          <w:u w:val="single"/>
        </w:rPr>
        <w:t>первый способ отменить</w:t>
      </w:r>
      <w:r>
        <w:rPr>
          <w:rFonts w:ascii="Times New Roman" w:hAnsi="Times New Roman"/>
          <w:i/>
        </w:rPr>
        <w:t xml:space="preserve"> или изменить завещание заключается в составлении нового завещания, так или иначе противоречащего ранее составленному. При этом существенными являются два момента: во-первых, сам по себе факт составления нового завещания не влияет на юридическую силу предыдущих завещаний. Ранее сделанные завещательные распоряжения отменяются только противоречащими им распоряжениями нового завещания. Во-вторых, более позднее завещание отменяет ранее составленное (при наличии между ними противоречий) во всех случаях и не имеет значения, кем эти завещания были удостоверены. Законодательство не отдает преимущество нотариально удостоверенным завещаниям по сравнению с завещаниями, к ним приравненными и удостоверенными в порядке ст. 543 ГК РСФСР. В таком же порядке, т.е. путем составления нового завещания, предыдущее завещание может быть изменено или дополнено. </w:t>
      </w:r>
    </w:p>
    <w:p w14:paraId="65DAA128" w14:textId="77777777" w:rsidR="00AD5D9A" w:rsidRDefault="00EF52E7">
      <w:pPr>
        <w:pStyle w:val="a3"/>
        <w:spacing w:line="360" w:lineRule="auto"/>
        <w:jc w:val="both"/>
        <w:rPr>
          <w:rFonts w:ascii="Times New Roman" w:hAnsi="Times New Roman"/>
          <w:i/>
        </w:rPr>
      </w:pPr>
      <w:r>
        <w:rPr>
          <w:rFonts w:ascii="Times New Roman" w:hAnsi="Times New Roman"/>
          <w:i/>
        </w:rPr>
        <w:tab/>
      </w:r>
      <w:r>
        <w:rPr>
          <w:rFonts w:ascii="Times New Roman" w:hAnsi="Times New Roman"/>
          <w:i/>
          <w:u w:val="single"/>
        </w:rPr>
        <w:t>Второй способ отмены</w:t>
      </w:r>
      <w:r>
        <w:rPr>
          <w:rFonts w:ascii="Times New Roman" w:hAnsi="Times New Roman"/>
          <w:i/>
        </w:rPr>
        <w:t>, но не изменения завещания, заключается в подаче соответствующего заявления в государственную нотариальную контору, главе администрации поселкового, сельского округа, совершающего нотариальные действия (при отсутствии в данной местности нотариальных контор).</w:t>
      </w:r>
    </w:p>
    <w:p w14:paraId="0F657358" w14:textId="77777777" w:rsidR="00AD5D9A" w:rsidRDefault="00EF52E7">
      <w:pPr>
        <w:pStyle w:val="a3"/>
        <w:spacing w:line="360" w:lineRule="auto"/>
        <w:jc w:val="both"/>
        <w:rPr>
          <w:rFonts w:ascii="Times New Roman" w:hAnsi="Times New Roman"/>
          <w:i/>
        </w:rPr>
      </w:pPr>
      <w:r>
        <w:rPr>
          <w:rFonts w:ascii="Times New Roman" w:hAnsi="Times New Roman"/>
          <w:i/>
        </w:rPr>
        <w:tab/>
        <w:t>Представляется, что все сведения, касающиеся завещательных распоряжений граждан  (сами завещания, заявления об их отмене), должны направляться соответствующими должностными лицами в адрес нотариальной конторы по месту постоянного жительства завещателя, а в случаях, когда завещатель не имел постоянного места жительства в РФ или оно неизвестно, - в адрес 1-й Московской государственной нотариальной конторы.</w:t>
      </w:r>
    </w:p>
    <w:p w14:paraId="4206BB74" w14:textId="77777777" w:rsidR="00AD5D9A" w:rsidRDefault="00EF52E7">
      <w:pPr>
        <w:pStyle w:val="a3"/>
        <w:spacing w:line="360" w:lineRule="auto"/>
        <w:jc w:val="both"/>
        <w:rPr>
          <w:rFonts w:ascii="Times New Roman" w:hAnsi="Times New Roman"/>
          <w:i/>
        </w:rPr>
      </w:pPr>
      <w:r>
        <w:rPr>
          <w:rFonts w:ascii="Times New Roman" w:hAnsi="Times New Roman"/>
          <w:b/>
          <w:i/>
        </w:rPr>
        <w:t>Исполнение завещания</w:t>
      </w:r>
      <w:r>
        <w:rPr>
          <w:rFonts w:ascii="Times New Roman" w:hAnsi="Times New Roman"/>
          <w:i/>
        </w:rPr>
        <w:t>.</w:t>
      </w:r>
    </w:p>
    <w:p w14:paraId="17522BBB" w14:textId="77777777" w:rsidR="00AD5D9A" w:rsidRDefault="00EF52E7">
      <w:pPr>
        <w:pStyle w:val="a3"/>
        <w:spacing w:line="360" w:lineRule="auto"/>
        <w:jc w:val="both"/>
        <w:rPr>
          <w:rFonts w:ascii="Times New Roman" w:hAnsi="Times New Roman"/>
          <w:i/>
        </w:rPr>
      </w:pPr>
      <w:r>
        <w:rPr>
          <w:rFonts w:ascii="Times New Roman" w:hAnsi="Times New Roman"/>
          <w:i/>
        </w:rPr>
        <w:tab/>
        <w:t>В соответствии со ст. 544 ГК РСФСР, если завещатель не назначил исполнителя завещания, завещательные распоряжения должны исполнятся наследниками. В то же время завещатель может назначить исполнителем своей последней воли как постороннее лицо (исполнитель воли), так и одного или нескольких лиц из числа наследников. В случае, когда “исполнитель воли” – требуется согласие, выраженное им в специальной надписи на завещании либо в специальном заявлении, приложенном к завещанию.</w:t>
      </w:r>
    </w:p>
    <w:p w14:paraId="46646F90" w14:textId="77777777" w:rsidR="00AD5D9A" w:rsidRDefault="00EF52E7">
      <w:pPr>
        <w:pStyle w:val="a3"/>
        <w:spacing w:line="360" w:lineRule="auto"/>
        <w:jc w:val="both"/>
        <w:rPr>
          <w:rFonts w:ascii="Times New Roman" w:hAnsi="Times New Roman"/>
          <w:i/>
        </w:rPr>
      </w:pPr>
      <w:r>
        <w:rPr>
          <w:rFonts w:ascii="Times New Roman" w:hAnsi="Times New Roman"/>
          <w:i/>
        </w:rPr>
        <w:tab/>
        <w:t>Исполнитель завещания не получает вознаграждения за свои действия по исполнению завещания, но имеет право на возмещение расходов, связанных с охраной и управлением наследственным имуществом. По исполнении завещания наследники вправе требовать отчет о его исполнении</w:t>
      </w:r>
      <w:r>
        <w:rPr>
          <w:rStyle w:val="aa"/>
          <w:rFonts w:ascii="Times New Roman" w:hAnsi="Times New Roman"/>
          <w:i/>
        </w:rPr>
        <w:footnoteReference w:id="19"/>
      </w:r>
      <w:r>
        <w:rPr>
          <w:rFonts w:ascii="Times New Roman" w:hAnsi="Times New Roman"/>
          <w:i/>
        </w:rPr>
        <w:t>.</w:t>
      </w:r>
    </w:p>
    <w:p w14:paraId="1618BDDC" w14:textId="77777777" w:rsidR="00AD5D9A" w:rsidRDefault="00EF52E7">
      <w:pPr>
        <w:pStyle w:val="a3"/>
        <w:spacing w:line="360" w:lineRule="auto"/>
        <w:jc w:val="both"/>
        <w:rPr>
          <w:rFonts w:ascii="Times New Roman" w:hAnsi="Times New Roman"/>
          <w:i/>
        </w:rPr>
      </w:pPr>
      <w:r>
        <w:rPr>
          <w:rFonts w:ascii="Times New Roman" w:hAnsi="Times New Roman"/>
          <w:i/>
        </w:rPr>
        <w:tab/>
        <w:t>Исполнитель воли завещания является помощником наследников в осуществлении завещания, его права и  обязанности должны определяться содержанием завещания. При удостоверении завещания, когда назначается исполнитель воли завещателя, необходимо, чтобы нотариус или иное должностное лицо, полномочное удостоверять завещания, подробно выясняли желания завещателя, круг прав и обязанностей, возлагаемых им на исполнителя.</w:t>
      </w:r>
    </w:p>
    <w:p w14:paraId="4E384C88"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Существуют различные точки зрения по поводу того, требуется ли при оформлении завещания согласие наследника по завещанию быть его исполнителем. Ряд авторов (Н.И.Бондарев, Т.Н.Ильина, С.Я.Шимелевич Удостоверение и исполнение завещаний с.26) считают, что согласие наследников требуется. Другие (Э.Б.Эйдинова Наследственные дела в практике суда и нотариата с.50) указывает, что необходимо только согласие постороннего лица. Я хотел бы придерживаться мнения Э.Б.Эйдиновой. </w:t>
      </w:r>
    </w:p>
    <w:p w14:paraId="60DCCC4E" w14:textId="77777777" w:rsidR="00AD5D9A" w:rsidRDefault="00AD5D9A">
      <w:pPr>
        <w:pStyle w:val="a3"/>
        <w:spacing w:line="360" w:lineRule="auto"/>
        <w:jc w:val="both"/>
        <w:rPr>
          <w:rFonts w:ascii="Times New Roman" w:hAnsi="Times New Roman"/>
          <w:b/>
          <w:i/>
        </w:rPr>
      </w:pPr>
    </w:p>
    <w:p w14:paraId="1196B071" w14:textId="77777777" w:rsidR="00AD5D9A" w:rsidRDefault="00EF52E7">
      <w:pPr>
        <w:pStyle w:val="a3"/>
        <w:spacing w:line="360" w:lineRule="auto"/>
        <w:jc w:val="both"/>
        <w:rPr>
          <w:rFonts w:ascii="Times New Roman" w:hAnsi="Times New Roman"/>
          <w:b/>
          <w:i/>
        </w:rPr>
      </w:pPr>
      <w:r>
        <w:rPr>
          <w:rFonts w:ascii="Times New Roman" w:hAnsi="Times New Roman"/>
          <w:b/>
          <w:i/>
        </w:rPr>
        <w:t>ЧАСТЬ 2. КОЛЛИЗИОННЫЕ ВОПРОСЫ, СВЯЗАННЫЕ С НАСЛЕДСТВОМ.</w:t>
      </w:r>
      <w:bookmarkStart w:id="4" w:name="коллизии"/>
      <w:bookmarkEnd w:id="4"/>
    </w:p>
    <w:p w14:paraId="5CFBAC4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Надо отметить то, что до этого речь шла о праве на наследство, а сейчас она пойдет о трудностях в способах реализации этого права. </w:t>
      </w:r>
    </w:p>
    <w:p w14:paraId="3E0DEA3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Особенности в том, что до открытия наследства все наследство принадлежало одному лицу – наследодателю, а после его смерти, если есть несколько наследников, - то, соответственно, появляется и несколько собственников этого имущества.</w:t>
      </w:r>
    </w:p>
    <w:p w14:paraId="36DF8E4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Возникающее в результате наследственного правопреемства право совместной собственности наследников можно прекратить путем раздела наследственного имущества. До этого момента наследники, являясь собственниками унаследованных вещей, остаются сокредиторами должников наследодателя, содолжниками его кредиторов. Разумеется, кроме случаев, когда наследственное имущество разделено самим завещателем в тексте завещания.</w:t>
      </w:r>
    </w:p>
    <w:p w14:paraId="396155F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соответствии со ст. 559 ГК РСФСР наследственное имущество делится по соглашению принявших наследство наследников в соответствии с причитающимися им долями. При не достижении соглашения раздел производится в судебном порядке.</w:t>
      </w:r>
    </w:p>
    <w:p w14:paraId="662CA6D8" w14:textId="77777777" w:rsidR="00AD5D9A" w:rsidRDefault="00EF52E7">
      <w:pPr>
        <w:pStyle w:val="a3"/>
        <w:spacing w:line="360" w:lineRule="auto"/>
        <w:jc w:val="both"/>
        <w:rPr>
          <w:rFonts w:ascii="Times New Roman" w:hAnsi="Times New Roman"/>
          <w:i/>
        </w:rPr>
      </w:pPr>
      <w:r>
        <w:rPr>
          <w:rFonts w:ascii="Times New Roman" w:hAnsi="Times New Roman"/>
          <w:b/>
          <w:i/>
        </w:rPr>
        <w:tab/>
      </w:r>
      <w:r>
        <w:rPr>
          <w:rFonts w:ascii="Times New Roman" w:hAnsi="Times New Roman"/>
          <w:i/>
        </w:rPr>
        <w:t>Из содержания статьи 559 ГК РСФСР следует сделать вывод о том, что возможны три вида (способа) раздела наследственного имущества: 1) самими наследниками без постороннего вмешательства; 2) нотариальный; 3) судебный.</w:t>
      </w:r>
    </w:p>
    <w:p w14:paraId="5A09A7CD"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В то же самое время возникают очень много коллизий, связанных с некоторыми неточностями, неопределенностями, дополнениями и противоречиями в нашем Российском законодательстве и Международном праве. </w:t>
      </w:r>
    </w:p>
    <w:p w14:paraId="3F773C90" w14:textId="77777777" w:rsidR="00AD5D9A" w:rsidRDefault="00AD5D9A">
      <w:pPr>
        <w:pStyle w:val="a3"/>
        <w:spacing w:line="360" w:lineRule="auto"/>
        <w:jc w:val="both"/>
        <w:rPr>
          <w:rFonts w:ascii="Times New Roman" w:hAnsi="Times New Roman"/>
          <w:i/>
        </w:rPr>
      </w:pPr>
    </w:p>
    <w:p w14:paraId="5C5B3907" w14:textId="77777777" w:rsidR="00AD5D9A" w:rsidRDefault="00EF52E7">
      <w:pPr>
        <w:pStyle w:val="a3"/>
        <w:spacing w:line="360" w:lineRule="auto"/>
        <w:jc w:val="both"/>
        <w:rPr>
          <w:rFonts w:ascii="Times New Roman" w:hAnsi="Times New Roman"/>
          <w:b/>
          <w:i/>
        </w:rPr>
      </w:pPr>
      <w:r>
        <w:rPr>
          <w:rFonts w:ascii="Times New Roman" w:hAnsi="Times New Roman"/>
          <w:b/>
          <w:i/>
        </w:rPr>
        <w:t>2.1. РОССИЙСКОЕ ЗАКОНОДАТЕЛЬСТВО.</w:t>
      </w:r>
    </w:p>
    <w:p w14:paraId="32A79DC8" w14:textId="77777777" w:rsidR="00AD5D9A" w:rsidRDefault="00AD5D9A">
      <w:pPr>
        <w:pStyle w:val="a3"/>
        <w:spacing w:line="360" w:lineRule="auto"/>
        <w:jc w:val="both"/>
        <w:rPr>
          <w:rFonts w:ascii="Times New Roman" w:hAnsi="Times New Roman"/>
          <w:i/>
        </w:rPr>
      </w:pPr>
    </w:p>
    <w:p w14:paraId="635CCC22" w14:textId="77777777" w:rsidR="00AD5D9A" w:rsidRDefault="00EF52E7">
      <w:pPr>
        <w:pStyle w:val="210"/>
        <w:spacing w:line="360" w:lineRule="auto"/>
      </w:pPr>
      <w:r>
        <w:tab/>
        <w:t>За  последние  годы  произошли  существенные  изменения  в  правовом регулировании   отношений,   связанных   с   землей,   с   осуществлением индивидуальной трудовой деятельности в сельском хозяйстве, с крестьянским (фермерским) хозяйством, с подсобным хозяйством в  сельской  местности  и т.д., и  т.п.  Например, новое  законодательство  "молчит"  относительно  института колхозного  двора.  Поэтому  в  юридической  науке  существует  мнение  о фактической  утрате  юридической  силы  тех  норм  закона,  в  частности, Гражданского кодекса РСФСР, которые были  посвящены  колхозному  двору  и наследованию в колхозном дворе.</w:t>
      </w:r>
    </w:p>
    <w:p w14:paraId="7A102351" w14:textId="77777777" w:rsidR="00AD5D9A" w:rsidRDefault="00EF52E7">
      <w:pPr>
        <w:pStyle w:val="210"/>
        <w:spacing w:line="360" w:lineRule="auto"/>
        <w:ind w:firstLine="720"/>
      </w:pPr>
      <w:r>
        <w:t>Проанализируя целый ряд нормативных актов судебной системы как СССР, так и Российской Федерации ,касающихся наследования, хотелось бы остановится и выделить несколько, на мой счет, самых принципиально важных в судебной практики.</w:t>
      </w:r>
    </w:p>
    <w:p w14:paraId="5827DB00" w14:textId="77777777" w:rsidR="00AD5D9A" w:rsidRDefault="00EF52E7">
      <w:pPr>
        <w:pStyle w:val="4"/>
        <w:spacing w:line="360" w:lineRule="auto"/>
        <w:ind w:firstLine="720"/>
      </w:pPr>
      <w:bookmarkStart w:id="5" w:name="постановление"/>
      <w:bookmarkEnd w:id="5"/>
      <w:r>
        <w:t>Постановление Пленума Верховного Суда РФ от 23 апреля 1991 г. N 2</w:t>
      </w:r>
    </w:p>
    <w:p w14:paraId="0C098384" w14:textId="77777777" w:rsidR="00AD5D9A" w:rsidRDefault="00EF52E7">
      <w:pPr>
        <w:pStyle w:val="2"/>
        <w:spacing w:before="0" w:after="0" w:line="360" w:lineRule="auto"/>
        <w:rPr>
          <w:rFonts w:ascii="Times New Roman" w:hAnsi="Times New Roman"/>
        </w:rPr>
      </w:pPr>
      <w:r>
        <w:rPr>
          <w:rFonts w:ascii="Times New Roman" w:hAnsi="Times New Roman"/>
        </w:rPr>
        <w:t xml:space="preserve">"О некоторых вопросах, возникающих у судов по делам о наследовании" </w:t>
      </w:r>
    </w:p>
    <w:p w14:paraId="640723BC" w14:textId="77777777" w:rsidR="00AD5D9A" w:rsidRDefault="00EF52E7">
      <w:pPr>
        <w:pStyle w:val="a3"/>
        <w:spacing w:line="360" w:lineRule="auto"/>
        <w:rPr>
          <w:rFonts w:ascii="Times New Roman" w:hAnsi="Times New Roman"/>
          <w:i/>
        </w:rPr>
      </w:pPr>
      <w:r>
        <w:rPr>
          <w:rFonts w:ascii="Times New Roman" w:hAnsi="Times New Roman"/>
          <w:i/>
        </w:rPr>
        <w:t xml:space="preserve">       (в редакции от 21 декабря 1993 г., с изменениями от 25 октября 1996 г.)</w:t>
      </w:r>
    </w:p>
    <w:p w14:paraId="00F2D9C3" w14:textId="77777777" w:rsidR="00AD5D9A" w:rsidRDefault="00AD5D9A">
      <w:pPr>
        <w:pStyle w:val="a3"/>
        <w:spacing w:line="360" w:lineRule="auto"/>
        <w:jc w:val="center"/>
        <w:rPr>
          <w:rFonts w:ascii="Times New Roman" w:hAnsi="Times New Roman"/>
          <w:i/>
        </w:rPr>
      </w:pPr>
    </w:p>
    <w:p w14:paraId="7F98C7F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Рассмотрев  материалы  обобщения   судебной   практики   по   делам, вытекающим  из  наследственных  правоотношений,  Пленум  Верховного  Суда Российской Федерации отмечает,  что  суды  уделяют  необходимое  внимание разрешению  данной  категории  дел  и  в  основном  обеспечивают   защиту имущественных прав и охраняемых законом интересов граждан и государства.</w:t>
      </w:r>
    </w:p>
    <w:p w14:paraId="233CE697"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Однако, наряду с этим,  некоторыми  судами  допускаются  ошибки  при определении состава наследственного имущества, круга лиц,  имеющих  право на обязательную долю в наследстве, а также размера этой доли.</w:t>
      </w:r>
    </w:p>
    <w:p w14:paraId="7266FE5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Кроме  того,  у  судов  возникли  вопросы  при   применении   нового законодательства, значительно расширившего круг объектов,  которые  могут находиться  в  собственности  граждан  и,  следовательно,  переходить  по наследству.</w:t>
      </w:r>
    </w:p>
    <w:p w14:paraId="7438B82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целях устранения имеющихся недостатков и обеспечения  единообразия судебной   практики   Пленум   Верховного   Суда   Российской   Федерации постановляет:</w:t>
      </w:r>
    </w:p>
    <w:p w14:paraId="3EFEB5B8"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w:t>
      </w:r>
      <w:r>
        <w:rPr>
          <w:rFonts w:ascii="Times New Roman" w:hAnsi="Times New Roman"/>
          <w:i/>
        </w:rPr>
        <w:t>. При рассмотрении дел о наследовании судам следует иметь  в  виду, что  круг  наследников,  порядок,  сроки  принятия  наследства  и  состав наследственного имущества определяются законодательством, действующим  на день  открытия  наследства.  Исключение  составляют  случаи,   специально указанные в законе. Например, когда наследство до 1 октября  1964  г.  не было принято наследниками  и  не  перешло  в  собственность  государства, применяются правила ст. 527-561 ГК РСФСР, введенного в  действие  с  1 октября 1964 г</w:t>
      </w:r>
      <w:r>
        <w:rPr>
          <w:rStyle w:val="aa"/>
          <w:rFonts w:ascii="Times New Roman" w:hAnsi="Times New Roman"/>
          <w:i/>
        </w:rPr>
        <w:footnoteReference w:id="20"/>
      </w:r>
      <w:r>
        <w:rPr>
          <w:rFonts w:ascii="Times New Roman" w:hAnsi="Times New Roman"/>
          <w:i/>
        </w:rPr>
        <w:t xml:space="preserve">.  </w:t>
      </w:r>
    </w:p>
    <w:p w14:paraId="4C8E3B2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том случае, когда наследство открылось до 14 марта 1945 г., но  не было принято наследниками и не перешло в  собственность  государства  как выморочное, спор о наследстве разрешается на основании норм  Гражданского кодекса, действовавших в период с 14 марта 1945 г. по 1 октября  1964 г</w:t>
      </w:r>
      <w:r>
        <w:rPr>
          <w:rStyle w:val="aa"/>
          <w:rFonts w:ascii="Times New Roman" w:hAnsi="Times New Roman"/>
          <w:i/>
        </w:rPr>
        <w:footnoteReference w:id="21"/>
      </w:r>
      <w:r>
        <w:rPr>
          <w:rFonts w:ascii="Times New Roman" w:hAnsi="Times New Roman"/>
          <w:i/>
        </w:rPr>
        <w:t>.</w:t>
      </w:r>
    </w:p>
    <w:p w14:paraId="0780CCF9"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2</w:t>
      </w:r>
      <w:r>
        <w:rPr>
          <w:rFonts w:ascii="Times New Roman" w:hAnsi="Times New Roman"/>
          <w:i/>
        </w:rPr>
        <w:t>. При рассмотрении споров о наследовании лиц, которые в силу  ч.  1 ст. 531 ГК РСФСР могут  быть  признаны  не  имеющими  права  наследовать, необходимо   иметь   в   виду,   что   их    противозаконные    действия, способствовавшие призванию к наследованию, установленные приговором суда, являются  по  смыслу  указанной  статьи  основанием   к   лишению   права наследования лишь при умышленном характере этих действий.  В  отношении  лиц,  осужденных   за   совершение   преступления   по неосторожности,   правило,   предусмотренное   ч. 1 ст. 531   ГК   РСФСР, неприменимо.</w:t>
      </w:r>
    </w:p>
    <w:p w14:paraId="73441298"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w:t>
      </w:r>
      <w:r>
        <w:rPr>
          <w:rFonts w:ascii="Times New Roman" w:hAnsi="Times New Roman"/>
          <w:b/>
          <w:i/>
        </w:rPr>
        <w:t>3</w:t>
      </w:r>
      <w:r>
        <w:rPr>
          <w:rFonts w:ascii="Times New Roman" w:hAnsi="Times New Roman"/>
          <w:i/>
        </w:rPr>
        <w:t>. Поскольку ст. 546 ГК РСФСР устанавливает шестимесячный  срок  для принятия наследства, судам следует при рассмотрении  дел  о  наследовании применительно к п. 4 ст. 214 ГПК РСФСР приостанавливать  производство  до истечения этого срока.</w:t>
      </w:r>
    </w:p>
    <w:p w14:paraId="158A3C85"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4</w:t>
      </w:r>
      <w:r>
        <w:rPr>
          <w:rFonts w:ascii="Times New Roman" w:hAnsi="Times New Roman"/>
          <w:i/>
        </w:rPr>
        <w:t>. При рассмотрении дел о продлении срока  для  принятия  наследства следует иметь в виду, что суд вправе удовлетворить заявленное  требование лишь в случае, когда в ходе судебного разбирательства будет  установлено, что этот срок пропущен по уважительным причинам.</w:t>
      </w:r>
    </w:p>
    <w:p w14:paraId="734071FC"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Если ни один из  наследников  не  принял  наследство,  имущество  не перешло в собственность государства и суд, признав причину пропуска срока для принятия наследства уважительной, продлит этот срок, наследник вправе в  любое  время  обратиться  в   нотариальную   контору   за   получением свидетельства о праве на наследство.</w:t>
      </w:r>
    </w:p>
    <w:p w14:paraId="0A61CF2E"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5</w:t>
      </w:r>
      <w:r>
        <w:rPr>
          <w:rFonts w:ascii="Times New Roman" w:hAnsi="Times New Roman"/>
          <w:i/>
        </w:rPr>
        <w:t>. Судам необходимо учитывать, что если наследник фактически  принял наследство  одним  из  указанных  в  ст. 546  ГК   РСФСР   способов,   но нотариальной  конторой  по  каким-либо   причинам   отказано   в   выдаче свидетельства о праве на наследство, требования заявителя, не  согласного с действиями нотариальной  конторы,  рассматриваются  в  порядке  особого производства.</w:t>
      </w:r>
    </w:p>
    <w:p w14:paraId="6555CA49" w14:textId="77777777" w:rsidR="00AD5D9A" w:rsidRDefault="00EF52E7">
      <w:pPr>
        <w:pStyle w:val="21"/>
        <w:spacing w:line="360" w:lineRule="auto"/>
        <w:rPr>
          <w:rFonts w:ascii="Times New Roman" w:hAnsi="Times New Roman"/>
          <w:spacing w:val="0"/>
        </w:rPr>
      </w:pPr>
      <w:r>
        <w:rPr>
          <w:rFonts w:ascii="Times New Roman" w:hAnsi="Times New Roman"/>
          <w:spacing w:val="0"/>
        </w:rPr>
        <w:t>В случае когда наследник фактически принял наследство и представил в нотариальную контору документы,  перечисленные  в  п.  101  Инструкции  о порядке совершения нотариальных действий нотариальными  конторами  РСФСР, однако ему было отказано в выдаче свидетельства о  праве  на  наследство, его жалоба на отказ в совершении нотариального  действия  рассматривается по правилам, предусмотренным гл. 32 ГПК РСФСР.</w:t>
      </w:r>
    </w:p>
    <w:p w14:paraId="273E43A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Если же у наследника, фактически принявшего наследство,  отсутствуют указанные выше документы, необходимые для получения свидетельства о праве на наследство, и нет возможности получить их  иным  путем,  заявление  об установлении  факта  принятия  наследства  рассматривается  по  правилам, предусмотренным гл. 27 ГПК РСФСР.</w:t>
      </w:r>
    </w:p>
    <w:p w14:paraId="1AB68EE0"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6</w:t>
      </w:r>
      <w:r>
        <w:rPr>
          <w:rFonts w:ascii="Times New Roman" w:hAnsi="Times New Roman"/>
          <w:i/>
        </w:rPr>
        <w:t>. В тех случаях, когда при оспаривании отказа  нотариуса  в  выдаче свидетельства о праве на наследство либо при  рассмотрении  заявления  об установлении  факта  принятия   наследства   возникает   спор   о   праве гражданском, такие  требования  подлежат  рассмотрению  судом  в  порядке искового, а не особого производства.</w:t>
      </w:r>
    </w:p>
    <w:p w14:paraId="6893F11A"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 xml:space="preserve"> 7</w:t>
      </w:r>
      <w:r>
        <w:rPr>
          <w:rFonts w:ascii="Times New Roman" w:hAnsi="Times New Roman"/>
          <w:i/>
        </w:rPr>
        <w:t>. Учитывая, что в  соответствии  со  ст. 34  Семейного  кодекса  РФ вклады в отделениях Сберегательного банка Российской Федерации  и  других кредитных учреждениях, внесенные супругами в период совместной  жизни  на имя каждого из них, представляют собой их общую совместную собственность, наследством  является  только  та   часть   вклада   (вкладов),   которая принадлежит самому наследодателю.</w:t>
      </w:r>
    </w:p>
    <w:p w14:paraId="0E956876" w14:textId="77777777" w:rsidR="00AD5D9A" w:rsidRDefault="00EF52E7">
      <w:pPr>
        <w:pStyle w:val="21"/>
        <w:spacing w:line="360" w:lineRule="auto"/>
        <w:rPr>
          <w:rFonts w:ascii="Times New Roman" w:hAnsi="Times New Roman"/>
          <w:spacing w:val="0"/>
        </w:rPr>
      </w:pPr>
      <w:r>
        <w:rPr>
          <w:rFonts w:ascii="Times New Roman" w:hAnsi="Times New Roman"/>
          <w:spacing w:val="0"/>
        </w:rPr>
        <w:t xml:space="preserve">Судам следует иметь в виду, что наследники вправе требовать  раздела вклада   (вкладов)   и   определения   размера    доли,    принадлежавшей наследодателю, учитывая при этом и другое принадлежавшее ему имущество. </w:t>
      </w:r>
    </w:p>
    <w:p w14:paraId="14D52D9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w:t>
      </w:r>
      <w:r>
        <w:rPr>
          <w:rFonts w:ascii="Times New Roman" w:hAnsi="Times New Roman"/>
          <w:b/>
          <w:i/>
        </w:rPr>
        <w:t>8</w:t>
      </w:r>
      <w:r>
        <w:rPr>
          <w:rFonts w:ascii="Times New Roman" w:hAnsi="Times New Roman"/>
          <w:i/>
        </w:rPr>
        <w:t>. Поскольку  ст. 543  ГК  РСФСР  предусматривает,  что  завещание, составленное позднее, отменяет составленное ранее полностью или в части и не содержит исключений в отношении вкладов, следует иметь в виду, что это правило  распространяется  и  на  завещательные  распоряжения,  сделанные отделениям Сберегательного  банка  Российской  Федерации  и  Центрального банка Российской Федерации (Банка России) при условии, если в нотариально удостоверенном завещании имелось специальное  указание  о  том,  что  оно распространяется и на вклад, в  отношении  которого  ранее  было  сделано завещательное распоряжение.</w:t>
      </w:r>
    </w:p>
    <w:p w14:paraId="5141DE14"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9</w:t>
      </w:r>
      <w:r>
        <w:rPr>
          <w:rFonts w:ascii="Times New Roman" w:hAnsi="Times New Roman"/>
          <w:i/>
        </w:rPr>
        <w:t>. Спор между наследниками по вопросу о том, какое имущество следует включить в  состав  предметов  обычной  домашней  обстановки  и  обихода, разрешается судом с учетом конкретных обстоятельств дела, а также местных обычаев. При этом необходимо иметь в виду, что  антикварные  предметы,  а также представляющие художественную, историческую или иную  ценность,  не могут рассматриваться в качестве предметов обычной домашней обстановки  и обихода, независимо от их целевого назначения. Для  выяснения  вопроса  о художественной, исторической  либо  иной  ценности  предмета,  по  поводу которого возник спор, суд может назначить экспертизу.</w:t>
      </w:r>
    </w:p>
    <w:p w14:paraId="66F18D44"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10</w:t>
      </w:r>
      <w:r>
        <w:rPr>
          <w:rFonts w:ascii="Times New Roman" w:hAnsi="Times New Roman"/>
          <w:i/>
        </w:rPr>
        <w:t>.  При  применении  ст. 535  ГК  РСФСР,  содержащей  исчерпывающий перечень лиц, имеющих право на обязательную долю в наследстве, необходимо учитывать следующее:</w:t>
      </w:r>
    </w:p>
    <w:p w14:paraId="5BC5480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а) право на обязательную долю не может быть поставлено в зависимость от согласия  других  наследников  на  ее  получение,  так  как  закон  не предусматривает необходимости их согласия;</w:t>
      </w:r>
    </w:p>
    <w:p w14:paraId="3A69756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б) внуки  и  правнуки  наследодателя,  родители  которых  умерли  до открытия наследства, а также наследники второй очереди не имеют право  на обязательную долю в наследстве за исключением  случаев,  когда  эти  лица находились на иждивении умершего;</w:t>
      </w:r>
    </w:p>
    <w:p w14:paraId="7ACA057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в) ст. 535 ГК РСФСР не связывает возникновение права на обязательную долю  в  наследстве  у  перечисленных  в  этой  норме  лиц  с  совместным проживанием с наследодателем и ведением с ним общего хозяйства;</w:t>
      </w:r>
    </w:p>
    <w:p w14:paraId="333FF17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г) дети, усыновленные после смерти лиц, имущество которых они  имели право наследовать, не  утрачивают  право  ни  на  долю  в  наследственном имуществе как  наследники  по  закону,  ни  на  обязательную  долю,  если имущество было завещано  другим  лицам,  поскольку  ко  времени  открытия наследства правоотношения с наследодателем, являющимся их  родителем,  не были прекращены.</w:t>
      </w:r>
    </w:p>
    <w:p w14:paraId="371FDA5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Дети, усыновленные при жизни родителя, права наследования  имущества этого родителя и его родственников не имеют,  поскольку  при  усыновлении утратили в  отношении  их  личные  и  имущественные  права  (ч. 2 ст. 137 Семейного кодекса РФ), за исключением случаев, указанных  в  ч. 4 ст. 137 Семейного   кодекса   РФ,   предусматривающей   возможность    сохранения правоотношений с одним  из  родителей  в  случае  смерти  другого  или  с родственниками умершего родителя по их  просьбе,  если  против  этого  не возражает усыновитель;</w:t>
      </w:r>
    </w:p>
    <w:p w14:paraId="5C073F13" w14:textId="77777777" w:rsidR="00AD5D9A" w:rsidRDefault="00EF52E7">
      <w:pPr>
        <w:pStyle w:val="21"/>
        <w:spacing w:line="360" w:lineRule="auto"/>
        <w:rPr>
          <w:rFonts w:ascii="Times New Roman" w:hAnsi="Times New Roman"/>
          <w:spacing w:val="0"/>
        </w:rPr>
      </w:pPr>
      <w:r>
        <w:rPr>
          <w:rFonts w:ascii="Times New Roman" w:hAnsi="Times New Roman"/>
          <w:spacing w:val="0"/>
        </w:rPr>
        <w:t xml:space="preserve"> д) при определении размера обязательной доли  в  наследстве  следует принимать во  внимание  всех  наследников  по  закону,  которые  были  бы признаны к наследованию (в том числе внуков и правнуков наследодателя  на долю их родителей, которые являлись бы наследниками по закону, но  умерли до  дня  открытия   наследства),   и   исходить   из   стоимости   всего наследственного имущества (как в завещанной, так и в незавещанной части), включая предметы обычной домашней обстановки  и  обихода,  независимо  от того, проживал ли кто-либо из  наследников  совместно  с  наследодателем. Поэтому при определении размера  выделяемой  истцу  обязательной  доли  в наследстве суду необходимо учитывать стоимость имущества, полученного  им в порядке наследования по закону  (или  по  другому  завещанию  этого  же наследодателя),  в  том  числе  и  стоимость  имущества,  состоящего   из предметов обычной домашней обстановки и обихода.</w:t>
      </w:r>
    </w:p>
    <w:p w14:paraId="1D0B9A17"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11</w:t>
      </w:r>
      <w:r>
        <w:rPr>
          <w:rFonts w:ascii="Times New Roman" w:hAnsi="Times New Roman"/>
          <w:i/>
        </w:rPr>
        <w:t>. Получение свидетельства о праве на наследство является правом, а не  обязанностью  наследника  (ст. 557  ГК  РСФСР).  Поэтому   отсутствие свидетельства не может служить основанием для отказа в принятии  искового заявления по спору о наследстве (ст. 129 ГПК РСФСР) и не влечет за  собой утрату  наследственных  прав,  если  наследство  было  принято  в   срок, установленный ст. 546 ГК РСФСР.</w:t>
      </w:r>
    </w:p>
    <w:p w14:paraId="61232431"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12</w:t>
      </w:r>
      <w:r>
        <w:rPr>
          <w:rFonts w:ascii="Times New Roman" w:hAnsi="Times New Roman"/>
          <w:i/>
        </w:rPr>
        <w:t xml:space="preserve">.  Под  фактическим   вступлением   во   владение   наследственным имуществом,  подтверждающим  принятие  наследства  (ст. 546  ГК   РСФСР), следует  иметь  в  виду  любые   действия   наследника   по   управлению, распоряжению и пользованию этим имуществом, поддержанию его в  надлежащем состоянии  или  уплату  налогов,  страховых  взносов,  других   платежей, взимания квартплаты с  жильцов,  проживающих  в  наследственном  доме  по договору жилищного найма, производство за счет наследственного  имущества расходов,  предусмотренных  ст. 549  ГК  РСФСР,  или   погашение   долгов наследодателя и т.п.  При  этом  следует  иметь  в  виду,  что  указанные действия могут быть  совершены  как  самим  наследником,  так  и  по  его поручению другими лицами в течение 6 месяцев со дня открытия наследства. </w:t>
      </w:r>
    </w:p>
    <w:p w14:paraId="1C3062B7"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Однако нельзя  расценивать  в  качестве  действий,  направленных  на принятие наследства, получение лицом  вклада,  находящегося  в  отделении Сберегательного  банка  Российской  Федерации  или  в  Центральном  банке Российской  Федерации  (Банке  России),  в  отношении  которого   имелось распоряжение вкладчика на случай его смерти, поскольку в силу ст. 561  ГК РСФСР вклад  в  указанном  случае  не  входит  в  состав  наследственного имущества и на  него  не  распространяются  нормы,  регулирующие  порядок принятия наследственного имущества.</w:t>
      </w:r>
    </w:p>
    <w:p w14:paraId="0747C413"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13</w:t>
      </w:r>
      <w:r>
        <w:rPr>
          <w:rFonts w:ascii="Times New Roman" w:hAnsi="Times New Roman"/>
          <w:i/>
        </w:rPr>
        <w:t>.  При  рассмотрении  дел  о  признании   отказа   от   наследства недействительным  суды  должны  учитывать,  что   такой   отказ,   помимо оснований,  указанных  в   ст. 550   ГК   РСФСР,   может   быть   признан недействительным   в   предусмотренных   ГК    РФ    случаях    признания недействительности сделок.</w:t>
      </w:r>
    </w:p>
    <w:p w14:paraId="6739CC37"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14</w:t>
      </w:r>
      <w:r>
        <w:rPr>
          <w:rFonts w:ascii="Times New Roman" w:hAnsi="Times New Roman"/>
          <w:i/>
        </w:rPr>
        <w:t xml:space="preserve">. В соответствии со ст. 559 ГК РСФСР при  недостижении  соглашения между наследниками, принявшими наследство, о  его  разделе  такой  раздел производится  в  судебном  порядке.  Разрешая  эти  споры,  суды   должны выяснить, кем из наследников в установленном  ст. 546  ГК  РСФСР  порядке принято наследство, и привлекать их к участию в деле, а  также  выяснять, какое конкретно имущество подлежит разделу и  какова  его  действительная стоимость  на  время  рассмотрения  дела.  При  разделе   наследственного имущества применяются нормы, регулирующие общую долевую собственность.  </w:t>
      </w:r>
    </w:p>
    <w:p w14:paraId="2F5C467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При этом следует иметь в виду, что:</w:t>
      </w:r>
    </w:p>
    <w:p w14:paraId="020890C3" w14:textId="77777777" w:rsidR="00AD5D9A" w:rsidRDefault="00EF52E7">
      <w:pPr>
        <w:pStyle w:val="210"/>
        <w:spacing w:line="360" w:lineRule="auto"/>
        <w:ind w:firstLine="720"/>
      </w:pPr>
      <w:r>
        <w:t>а) в наследственную массу, в установленных  законом  случаях,  могут включаться  земельные  участки,   находившиеся   в   собственности   либо наследуемом владении наследодателя, земельные акции (земельный пай), доля в стоимости производственных фондов  колхозов  (совхозов)  или  акции  на сумму этой  доли,  владельцем  которых  являлся  наследодатель,  а  также оставшееся после его смерти другое имущество, которое в силу  ст. 213  ГК РФ может являться объектом права собственности гражданина;</w:t>
      </w:r>
    </w:p>
    <w:p w14:paraId="1DA6458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б) поскольку ст. 561 ГК РСФСР  предусмотрено  изъятие  в  применении правил наследования только в отношении  вкладов  граждан,  находящихся  в отделениях Сберегательного банка  Российской  Федерации  или  Центральном банке Российской Федерации (Банке России), по которым наследодателем было сделано распоряжение на случай  смерти,  вклады  граждан,  находящиеся  в других банках и  кредитных  учреждениях,  наследуются  в  общем  порядке, независимо от наличия завещательного распоряжения,  если  иное  не  будет специально предусмотрено законом;</w:t>
      </w:r>
    </w:p>
    <w:p w14:paraId="0EC6513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в) не может быть включено в наследственную массу недвижимое  и  иное имущество, оставшееся после смерти наследодателя, если им добросовестно и открыто владели  как  собственники  гражданин  или  юридическое  лицо  на протяжении 15 лет (недвижимым) или 5 лет (иным  имуществом),  так  как  в указанном случае эти лица в соответствии с п. 1 ст. 234 ГК  РФ  приобрели право  собственности  на  имущество,  принадлежавшее  наследодателю.  Это положение  действует   и   когда   у   умершего   были   наследники,   но наследственного имущества они не приняли и претензий в отношении него  не имели;</w:t>
      </w:r>
    </w:p>
    <w:p w14:paraId="6925AD06"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г) учитывая, что в наследственную массу может быть  включено  только имущество, принадлежавшее наследодателю на законных  основаниях,  суд  не вправе удовлетворить требования наследников о  признании  за  ними  права собственности на самовольно возведенные строения или помещения;</w:t>
      </w:r>
    </w:p>
    <w:p w14:paraId="656BB26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д) суд не вправе выделить наследнику его долю в имуществе в денежном выражении, если возможен раздел в натуре и  другие  наследники  возражают против выплаты компенсации;</w:t>
      </w:r>
    </w:p>
    <w:p w14:paraId="6FA89AA5"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е) разрешая спор о преимущественном  праве  наследования  земельного участка, оставшегося после смерти гражданина,  который  вел  крестьянское хозяйство, необходимо учитывать, что в  силу  ст. 61  Земельного  кодекса РСФСР  (1991  г.)  земельный  участок  в  первую  очередь  передается  по наследству одному из членов этого хозяйства и лишь при отсутствии таковых он может быть передан одному из наследников имущества  умершего,  который изъявил желание вести  крестьянское  хозяйство.  Вопрос  о  том,  кто  из наследников,  не   являвшихся   членами   указанного   хозяйства,   имеет преимущественное право на земельный  участок,  решается  судом  с  учетом опыта  работы  наследников  в  сельском  хозяйстве,  сельскохозяйственной квалификации  либо  специальной  подготовки   и   других   обстоятельств, перечисленных в ч. 3 ст. 58 Земельного кодекса РСФСР (1991 г.)  Поскольку законом не установлен предварительный  внесудебный  порядок  рассмотрения спора о том, кому из  наследников  следует  передать  земельный  участок, отсутствие решения местной администрации  по  этому  поводу  не  является препятствием для рассмотрения дела по существу.</w:t>
      </w:r>
    </w:p>
    <w:p w14:paraId="32419BBC"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Учитывая, что при разрешении  возникшего  между  наследниками  спора могут быть затронуты интересы органов государственной власти или местного самоуправления, в  ведении  которых  находится  земельный  участок,  суду следует известить соответствующий орган об имеющемся в производстве  деле с тем, чтобы он мог вступить в процесс, если сочтет это необходимым. </w:t>
      </w:r>
    </w:p>
    <w:p w14:paraId="1A005570"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15</w:t>
      </w:r>
      <w:r>
        <w:rPr>
          <w:rFonts w:ascii="Times New Roman" w:hAnsi="Times New Roman"/>
          <w:i/>
        </w:rPr>
        <w:t>. При рассмотрении  споров  между  наследником  по  завещанию,  на которого  наследодателем  была  возложена   обязанность   по   исполнению какого-либо   обязательства,   и    отказополучателем    судам    следует руководствоваться требованиями ст. 538 ГК РСФСР.</w:t>
      </w:r>
    </w:p>
    <w:p w14:paraId="19DA70DF" w14:textId="77777777" w:rsidR="00AD5D9A" w:rsidRDefault="00EF52E7">
      <w:pPr>
        <w:pStyle w:val="21"/>
        <w:spacing w:line="360" w:lineRule="auto"/>
        <w:rPr>
          <w:rFonts w:ascii="Times New Roman" w:hAnsi="Times New Roman"/>
          <w:spacing w:val="0"/>
        </w:rPr>
      </w:pPr>
      <w:r>
        <w:rPr>
          <w:rFonts w:ascii="Times New Roman" w:hAnsi="Times New Roman"/>
          <w:spacing w:val="0"/>
        </w:rPr>
        <w:t>При этом необходимо иметь  в  виду,  что  нуждаемость  наследника  в пользовании наследственным имуществом  (например,  личная  нуждаемость  в жилье), а также переход права собственности от наследника к другому лицу, независимо от оснований такого перехода (продажа, дарение, обмен и т.п.), не  влияют  на  права  отказополучателя,  поскольку   объем   этих   прав устанавливается наследодателем при составлении завещания и не может  быть изменен его наследниками.</w:t>
      </w:r>
    </w:p>
    <w:p w14:paraId="6C28E3E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Права и обязанности отказополучателя в соответствии  со  ст. 538  ГК РСФСР прекращаются его смертью и не могут быть переданы им по наследству, если иное не было предусмотрено наследодателем, оставившим  завещательный отказ.</w:t>
      </w:r>
    </w:p>
    <w:p w14:paraId="77BC7E17"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16</w:t>
      </w:r>
      <w:r>
        <w:rPr>
          <w:rFonts w:ascii="Times New Roman" w:hAnsi="Times New Roman"/>
          <w:i/>
        </w:rPr>
        <w:t>. При рассмотрении требований кредиторов о взыскании  наследников, принявших наследство, долгов  наследодателя  суды  должны  иметь  в  виду следующее:</w:t>
      </w:r>
    </w:p>
    <w:p w14:paraId="153E42C0" w14:textId="77777777" w:rsidR="00AD5D9A" w:rsidRDefault="00EF52E7">
      <w:pPr>
        <w:pStyle w:val="21"/>
        <w:spacing w:line="360" w:lineRule="auto"/>
        <w:rPr>
          <w:rFonts w:ascii="Times New Roman" w:hAnsi="Times New Roman"/>
          <w:spacing w:val="0"/>
        </w:rPr>
      </w:pPr>
      <w:r>
        <w:rPr>
          <w:rFonts w:ascii="Times New Roman" w:hAnsi="Times New Roman"/>
          <w:spacing w:val="0"/>
        </w:rPr>
        <w:t>а)  шестимесячный  срок,  установленный   ст. 554   ГК   РСФСР   для предъявления  кредиторами  наследодателя  претензий   к   наследственному имуществу,  относится   к   требованиям,   вытекающим   из   обязательств наследодателя.</w:t>
      </w:r>
    </w:p>
    <w:p w14:paraId="1093861C"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Этот срок не распространяется на иски третьих лиц о признании  права собственности на имущество и истребовании принадлежащего им имущества;</w:t>
      </w:r>
    </w:p>
    <w:p w14:paraId="068CA928"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б) поскольку закон (ст. 554 ГК РСФСР) содержит специальное  указание о том, что непредъявление  кредиторами  наследодателя  претензий  по  его долгам в течение 6 месяцев со дня открытия  наследства  влечет  за  собой утрату  права  требования,  в  отношении  указанного  срока  не  подлежат применению правила о восстановлении,  перерыве  и  приостановлении  срока давности (ст. 202 - 205 ГК РФ);</w:t>
      </w:r>
    </w:p>
    <w:p w14:paraId="5D4213DC"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на требования о возмещении затрат по уходу за  наследодателем  во время  его  болезни,  на  его  похороны,  а  также  расходов  по   охране наследственного имущества и управлению  им  распространяется  общий  срок исковой давности, предусмотренный ст. 196 ГК РФ;</w:t>
      </w:r>
    </w:p>
    <w:p w14:paraId="4B00BED4"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г) на требования  залогодержателя  по  обязательствам,  обеспеченным залогом,  шестимесячный  срок,  установленный  ст. 554   ГК   РСФСР,   не распространяется, поскольку из ст. 352 ГК РФ вытекает, что  право  залога со смертью залогодателя не прекращается;</w:t>
      </w:r>
    </w:p>
    <w:p w14:paraId="76A5B80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д)  по  долгам   наследодателя,   обеспеченным   залогом,   отвечают наследники,  к  которым  перешло  в   порядке   наследования   имущество, являющееся залогом; в случае когда стоимость  перешедшего  к  наследникам заложенного    имущества    недостаточна    для    покрытия     претензий залогодержателя,  к  возмещению  этих  претензий,  превышающих  стоимость заложенного  имущества,  могут  быть  привлечены  и   другие   наследники пропорционально доле перешедшего  к  ним  наследственного  имущества  при условии, что такие требования были предъявлены залогодержателем в течение шести месяцев со дня открытия наследства;</w:t>
      </w:r>
    </w:p>
    <w:p w14:paraId="4E92161F"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е)  установленный  ст. 554   ГК   РСФСР   шестимесячный   срок   для предъявления  претензий  к  наследственному  имуществу  не  порождает   у кредиторов права досрочного исполнения обязательств.</w:t>
      </w:r>
    </w:p>
    <w:p w14:paraId="55678FFB"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17</w:t>
      </w:r>
      <w:r>
        <w:rPr>
          <w:rFonts w:ascii="Times New Roman" w:hAnsi="Times New Roman"/>
          <w:i/>
        </w:rPr>
        <w:t>.  Смерть  лица,  являвшегося  ответчиком  по  иску  о  возмещении причиненного им вреда, в силу п. 8 ст. 219 ГПК РСФСР  не  может  являться основанием для прекращения производства по делу, так как ст. 553 ГК РСФСР допускает  правопреемство  по  данному   правоотношению   и   наследники, принявшие  наследство,  отвечают  по  долгам  наследодателя  в   пределах стоимости наследственного имущества.</w:t>
      </w:r>
    </w:p>
    <w:p w14:paraId="010B7F88" w14:textId="77777777" w:rsidR="00AD5D9A" w:rsidRDefault="00AD5D9A">
      <w:pPr>
        <w:pStyle w:val="a3"/>
        <w:spacing w:line="360" w:lineRule="auto"/>
        <w:jc w:val="both"/>
        <w:rPr>
          <w:rFonts w:ascii="Times New Roman" w:hAnsi="Times New Roman"/>
          <w:i/>
        </w:rPr>
      </w:pPr>
    </w:p>
    <w:p w14:paraId="312834BC" w14:textId="77777777" w:rsidR="00AD5D9A" w:rsidRDefault="00EF52E7">
      <w:pPr>
        <w:pStyle w:val="a3"/>
        <w:spacing w:line="360" w:lineRule="auto"/>
        <w:ind w:firstLine="720"/>
        <w:jc w:val="both"/>
        <w:rPr>
          <w:rFonts w:ascii="Times New Roman" w:hAnsi="Times New Roman"/>
          <w:i/>
        </w:rPr>
      </w:pPr>
      <w:r>
        <w:rPr>
          <w:rFonts w:ascii="Times New Roman" w:hAnsi="Times New Roman"/>
          <w:b/>
          <w:i/>
        </w:rPr>
        <w:t>18</w:t>
      </w:r>
      <w:r>
        <w:rPr>
          <w:rFonts w:ascii="Times New Roman" w:hAnsi="Times New Roman"/>
          <w:i/>
        </w:rPr>
        <w:t>.  Учитывая,  что  неправильное  оформление  наследственных   прав нотариальными конторами либо удостоверение завещаний должностными лицами, на которых ст. 541 ГК РСФСР в указанных в  ней  случаях  возложена  такая обязанность, влечет за собой  нарушения  прав  и  интересов  граждан  или государства, обратить внимание судов на необходимость доводить  обо  всех таких  случаях  до  сведения  организаций,  вышестоящих  по  отношению  к должностным лицам, допустившим неправильные действия.</w:t>
      </w:r>
    </w:p>
    <w:p w14:paraId="6E7BF034" w14:textId="77777777" w:rsidR="00AD5D9A" w:rsidRDefault="00EF52E7">
      <w:pPr>
        <w:pStyle w:val="a3"/>
        <w:spacing w:line="360" w:lineRule="auto"/>
        <w:jc w:val="both"/>
        <w:rPr>
          <w:rFonts w:ascii="Times New Roman" w:hAnsi="Times New Roman"/>
          <w:b/>
          <w:i/>
        </w:rPr>
      </w:pPr>
      <w:r>
        <w:rPr>
          <w:rFonts w:ascii="Times New Roman" w:hAnsi="Times New Roman"/>
          <w:b/>
          <w:i/>
        </w:rPr>
        <w:t>Судебная практика.</w:t>
      </w:r>
    </w:p>
    <w:p w14:paraId="23BAF36A" w14:textId="77777777" w:rsidR="00AD5D9A" w:rsidRDefault="00EF52E7">
      <w:pPr>
        <w:pStyle w:val="210"/>
        <w:spacing w:line="360" w:lineRule="auto"/>
        <w:ind w:firstLine="720"/>
      </w:pPr>
      <w:r>
        <w:t>Хотелось бы отметить несколько ярких примеров с судебной практики, которые непосредственно связаны с наследованием.</w:t>
      </w:r>
    </w:p>
    <w:p w14:paraId="5618F6C2" w14:textId="77777777" w:rsidR="00AD5D9A" w:rsidRDefault="00EF52E7">
      <w:pPr>
        <w:pStyle w:val="a3"/>
        <w:spacing w:line="360" w:lineRule="auto"/>
        <w:ind w:firstLine="720"/>
        <w:jc w:val="both"/>
        <w:rPr>
          <w:b/>
        </w:rPr>
      </w:pPr>
      <w:r>
        <w:rPr>
          <w:rFonts w:ascii="Times New Roman" w:hAnsi="Times New Roman"/>
          <w:i/>
          <w:u w:val="single"/>
        </w:rPr>
        <w:t>Постановление Конституционного Суда РФ от 16 января 1996 г. N 1-П "По делу о проверке конституционности частей первой и второй статьи 560 Гражданского кодекса РСФСР в связи с жалобой гражданина А.Б. Наумова</w:t>
      </w:r>
      <w:r>
        <w:rPr>
          <w:rFonts w:ascii="Times New Roman" w:hAnsi="Times New Roman"/>
          <w:b/>
          <w:i/>
        </w:rPr>
        <w:t>".</w:t>
      </w:r>
      <w:r>
        <w:rPr>
          <w:b/>
        </w:rPr>
        <w:t xml:space="preserve"> </w:t>
      </w:r>
    </w:p>
    <w:p w14:paraId="16BF54BC"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Конституционный  Суд Российской Федерации установил:</w:t>
      </w:r>
    </w:p>
    <w:p w14:paraId="4522651F"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1. Истцы А.Б. Наумов и Л.Б. Кудашева обратились в Раменский  городской суд Московской области с иском к Н.Б. Дрожжиной и В.Б. Щетинину о признании права собственности на часть дома в деревне Никулино  Раменского  района. Суд отказал в удовлетворении их исковых требований исходя  из  того,  что этот дом является частью имущества колхозного двора и, следовательно,  на него распространяется правило части первой статьи 560 ГК РСФСР,  согласно которой в случае смерти члена колхозного двора наследование  в  имуществе двора не возникает.  А.Б. Наумов обратился в Конституционный Суд  Российской  Федерации  с жалобой о проверке конституционности этой нормы, поскольку полагает,  что ею  нарушается  его  конституционное  право  наследования,  гарантируемое статьей 35 (часть 4) Конституции Российской Федерации.</w:t>
      </w:r>
    </w:p>
    <w:p w14:paraId="538E3246"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2. Часть первая статьи 560 ГК  РСФСР,  которую  обжалует  заявитель, неразрывно связана с частью второй этой статьи,  согласно  которой,  если после смерти члена колхозного двора других членов двора  не  остается,  к имуществу двора применяются общие правила наследования. Оценка содержания части первой статьи 560 ГК РСФСР  с  точки  зрения соответствия Конституции Российской Федерации требует ее  рассмотрения  в совокупности  с  частью  второй  той  же  статьи,   поскольку   последняя определяет сущностные пределы ограничения, сформулированного в обжалуемой норме.  Кроме  того,  частью третьей статьи 560  ГК  РСФСР  положения   о наследовании в колхозном дворе, содержащиеся в частях первой и второй той же статьи, распространены на наследование имущества граждан, занимающихся индивидуальной трудовой деятельностью в сельском хозяйстве.</w:t>
      </w:r>
    </w:p>
    <w:p w14:paraId="112B835F"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3. Начавшиеся   в   середине   80-х   годов    преобразования    в социально-экономической  жизни  страны  повлекли  изменения  в   правовом статусе колхозного двора. В Примерном уставе колхоза, принятом  25  марта 1988 года IV Всесоюзным съездом колхозников, понятие "колхозный двор" уже отсутствовало. Основы законодательства Союза ССР и  союзных  республик  о земле, введенные в действие 15 марта 1990 года, также не  предусматривали специальный институт колхозного двора. С момента введения их  в  действие институт колхозного двора, связанный с  предоставлением  земли  колхозом, утратил в  земельном  законодательстве  правовую  основу:  предоставление земли всем гражданам, в том числе членам  колхоза,  стало  осуществляться только местными Советами народных депутатов.</w:t>
      </w:r>
    </w:p>
    <w:p w14:paraId="4D5B821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Институт колхозного двора  в  гражданском  праве  предполагал  ранее особый правовой режим  имущества,  принадлежащего  его  членам  на  праве совместной собственности. В  собственности  колхозного  двора  находились подсобное  хозяйство  на   приусадебном   участке   земли,   жилой   дом, продуктивный скот, птица и мелкий сельскохозяйственный  инвентарь.  Часть первая Гражданского кодекса Российской Федерации 1994  года  не  содержит понятия  "колхозный  двор".  В  связи  с  этим  статья 126  ГК  РСФСР   о собственности  колхозного   двора   и,   следовательно,   признание   его специального  правового  режима  в  гражданском  законодательстве   также утратили силу с 1 января 1995 года (статья 2 Федерального  закона  от  21 октября 1994 года  "О  введении  в  действие  части  первой  Гражданского кодекса Российской Федерации").</w:t>
      </w:r>
    </w:p>
    <w:p w14:paraId="4A9B91F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Статья 560 ГК РСФСР, хотя формально и не  была  признана  утратившей силу, не подлежит применению, поскольку законодательству, принятому после вступления в силу действующей Конституции Российской Федерации,  правовой режим колхозного двора не  известен.  Однако,  как  показывает  практика, положения  статьи  продолжают  применяться,  что  затрагивает  охраняемое государством конституционное право наследования.</w:t>
      </w:r>
    </w:p>
    <w:p w14:paraId="4D3C6FA0"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связи с  этим  Конституционный  Суд  Российской  Федерации  обязан проверить конституционность норм данной статьи, так как в соответствии  с частью  второй  статьи  43  Федерального   конституционного   закона   "О Конституционном  Суде  Российской  Федерации"  в  случаях,  когда  норма, конституционность которой оспаривается, была отменена либо утратила  силу к началу или в период рассмотрения дела,  начатое  Конституционным  Судом Российской Федерации  производство  не  может  быть  прекращено,  если  в результате  ее  действия  нарушаются  конституционные  права  и   свободы граждан.</w:t>
      </w:r>
    </w:p>
    <w:p w14:paraId="2293295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4. Согласно  статье 17 (часть 3)  Конституции  Российской  Федерации осуществление прав и свобод человека  и  гражданина  не  должно  нарушать права  и  свободы  других  лиц.  Этим  требованием  определяются  границы использования гражданами своих прав, на что указано и в статье 55  (часть 3)  Конституции   Российской   Федерации,   устанавливающей   возможность ограничения прав и свобод законодателем, в том числе  для  защиты  прав  и законных интересов других лиц.</w:t>
      </w:r>
    </w:p>
    <w:p w14:paraId="02A69F45"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Право наследования, предусмотренное статьей 35 (часть 4) Конституции Российской  Федерации  и  более  подробно   урегулированное   гражданским законодательством,  обеспечивает  гарантированный  государством   переход имущества,  принадлежавшего  умершему  (наследодателю),  к  другим  лицам (наследникам).  Это  право  включает  в  себя  как  право   наследодателя распорядиться своим имуществом, так и право наследников на его получение. Право наследования в совокупности двух названных правомочий вытекает и из статьи 35 (часть 2) Конституции Российской  Федерации,  предусматривающей возможность для собственника распорядиться принадлежащим ему  имуществом, что является основой свободы наследования.</w:t>
      </w:r>
    </w:p>
    <w:p w14:paraId="4D38BC4F"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Вместе с тем статья 35 (часть 4) Конституции Российской Федерации не провозглашает абсолютной  свободы  наследования.  Она,  как  и  некоторые другие права и свободы, может быть ограничена законодателем, но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  Конституции  Российской  Федерации),  то  есть   при   условии,   что ограничения носят обоснованный и соразмерный характер.</w:t>
      </w:r>
    </w:p>
    <w:p w14:paraId="149CFCE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5. Нормы  частей первой и второй статьи 560  ГК  РСФСР,  не  отменяя права наследования, допускают открытие наследства  лишь  при  прекращении колхозного  двора,  в  том  числе  после  смерти  последнего  его  члена. Специальный порядок открытия наследства в колхозном  дворе,  отличный  от общих норм наследственного права, ставил субъективное право  наследования в зависимость от не имеющих отношения к индивиду условий (а именно  -  от прекращения существования колхозного двора в различных формах),  характер которых делал субъективное право практически нереализуемым.</w:t>
      </w:r>
    </w:p>
    <w:p w14:paraId="659F822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При этом право члена колхозного двора составить завещание на долю  в имуществе двора формально сохранялось. Однако при наличии  других  членов двора  после  смерти  завещателя  наследство   в   колхозном   дворе   не открывалось, а завещание на долю имущества колхозного  двора  объявлялось недействительным. Таким образом, условия, введенные законодателем, лишали наследодателей   и   наследников   возможности   осуществлять   свободное волеизъявление по завещанию и принятию наследства либо  отказу  от  него. Установление такого  рода  условий  искажало  основное  содержание  права наследования.</w:t>
      </w:r>
    </w:p>
    <w:p w14:paraId="335140F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Указанные  ограничения,  направленные  на  то,  чтобы  не  допустить открытия наследства в имуществе колхозного  двора,  не  соотносимы  ни  с одной  из  целей,   перечисленных   в   статье 55 (часть 3)   Конституции Российской Федерации, которые могли бы оправдать ограничения прав граждан федеральным законом.</w:t>
      </w:r>
    </w:p>
    <w:p w14:paraId="4F3687B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Законодатель вправе учитывать  специфику  отношений,  возникающих  в области сельскохозяйственного производства, и  в  целях  защиты  законных интересов  его  участников  вводить  на  основании  федерального   закона соразмерные ограничения  конституционного  права  наследования.  Подобный характер имеет правило статьи 258 ГК РФ  1994  года,  в соответствии  с  которым  земельный  участок  и  средства   производства, принадлежащие   крестьянскому   (фермерскому)   хозяйству,   при   выходе какого-либо его члена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14:paraId="7A026474"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Аналогичный  способ  защиты  интересов   может   использоваться   по отношению к подсобным хозяйствам,  занявшим  место  существовавших  ранее колхозных  дворов.  Правила   же   статьи 560   ГК   РСФСР   ограничивают конституционные права наследодателей  и  наследников  не  соответствующим Конституции Российской Федерации образом, не соразмерно указанным  в  ней целям и в силу этого противоречат Конституции Российской Федерации.</w:t>
      </w:r>
    </w:p>
    <w:p w14:paraId="48D4AD93"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6. Согласно части второй  статьи  87  Федерального  конституционного закона  "О   Конституционном   Суде   Российской   Федерации"   признание нормативного  акта  либо  отдельных  его  положений  не  соответствующими Конституции   Российской   Федерации   является   основанием   отмены   в установленном порядке положений других нормативных актов, воспроизводящих его или содержащих такие же положения, какие были предметом обращения. До их отмены положения этих нормативных актов не могут  применяться  судами, другими органами и должностными лицами.</w:t>
      </w:r>
    </w:p>
    <w:p w14:paraId="2213CEEC" w14:textId="77777777" w:rsidR="00AD5D9A" w:rsidRDefault="00EF52E7">
      <w:pPr>
        <w:pStyle w:val="21"/>
        <w:spacing w:line="360" w:lineRule="auto"/>
        <w:rPr>
          <w:rFonts w:ascii="Times New Roman" w:hAnsi="Times New Roman"/>
          <w:spacing w:val="0"/>
        </w:rPr>
      </w:pPr>
      <w:r>
        <w:rPr>
          <w:rFonts w:ascii="Times New Roman" w:hAnsi="Times New Roman"/>
          <w:spacing w:val="0"/>
        </w:rPr>
        <w:t>Учитывая,   что   часть третья статьи 560   ГК   РСФСР    фактически воспроизводит  правила  ее  частей  первой  и  второй,  которые  являются предметом рассмотрения по жалобе гражданина А.Б. Наумова,  Конституционный Суд   Российской   Федерации   вправе   применить   указанное   положение Федерального конституционного закона "О Конституционном  Суде  Российской Федерации" в отношении нормы части третьей статьи 560 ГК РСФСР, хотя  она не являлась предметом жалобы.</w:t>
      </w:r>
    </w:p>
    <w:p w14:paraId="6CF60A80" w14:textId="77777777" w:rsidR="00AD5D9A" w:rsidRDefault="00AD5D9A">
      <w:pPr>
        <w:pStyle w:val="21"/>
        <w:spacing w:line="360" w:lineRule="auto"/>
        <w:rPr>
          <w:rFonts w:ascii="Times New Roman" w:hAnsi="Times New Roman"/>
          <w:spacing w:val="0"/>
        </w:rPr>
      </w:pPr>
    </w:p>
    <w:p w14:paraId="35FDB761" w14:textId="77777777" w:rsidR="00AD5D9A" w:rsidRDefault="00AD5D9A">
      <w:pPr>
        <w:pStyle w:val="21"/>
        <w:spacing w:line="360" w:lineRule="auto"/>
        <w:rPr>
          <w:rFonts w:ascii="Times New Roman" w:hAnsi="Times New Roman"/>
          <w:spacing w:val="0"/>
        </w:rPr>
      </w:pPr>
    </w:p>
    <w:p w14:paraId="6170C6D9" w14:textId="77777777" w:rsidR="00AD5D9A" w:rsidRDefault="00EF52E7">
      <w:pPr>
        <w:pStyle w:val="af1"/>
        <w:spacing w:line="360" w:lineRule="auto"/>
        <w:ind w:firstLine="720"/>
        <w:jc w:val="both"/>
        <w:rPr>
          <w:b w:val="0"/>
        </w:rPr>
      </w:pPr>
      <w:r>
        <w:rPr>
          <w:b w:val="0"/>
          <w:u w:val="single"/>
        </w:rPr>
        <w:t xml:space="preserve">Постановление пленума ВС СССР от 30.03.90 N 5 </w:t>
      </w:r>
      <w:r>
        <w:rPr>
          <w:b w:val="0"/>
        </w:rPr>
        <w:t>(выписка)</w:t>
      </w:r>
    </w:p>
    <w:p w14:paraId="3E895F07" w14:textId="77777777" w:rsidR="00AD5D9A" w:rsidRDefault="00EF52E7">
      <w:pPr>
        <w:pStyle w:val="21"/>
        <w:spacing w:line="360" w:lineRule="auto"/>
        <w:rPr>
          <w:rFonts w:ascii="Times New Roman" w:hAnsi="Times New Roman"/>
          <w:spacing w:val="0"/>
        </w:rPr>
      </w:pPr>
      <w:r>
        <w:rPr>
          <w:rFonts w:ascii="Times New Roman" w:hAnsi="Times New Roman"/>
          <w:spacing w:val="0"/>
        </w:rPr>
        <w:t>При рассмотрении споров наследников умершего члена садоводческого товарищества по вопросу о том, кто из них имеет преимущественное право на членство в товариществе, суд  обязан  выяснить,  нет  ли  предусмотренных уставом препятствий к их вступлению в члены садоводческого  товарищества, принимали ли они участие в  освоении  земельного  участка,  строительстве дома и какова степень этого участия, пользовались ли они им ранее,  имеют ли  возможность  пользоваться  земельным  участком  с  учетом  их   места жительства и исследовать другие заслуживающие внимания обстоятельства. По спорам о том, кто из наследников имеет преимущественное право  на вступление в товарищество вместо умершего члена товарищества,  надлежащим ответчиком  являются  наследник,  принятый  решением  общего  собрания  в товарищество, и садоводческое товарищество.</w:t>
      </w:r>
    </w:p>
    <w:p w14:paraId="370F7479" w14:textId="77777777" w:rsidR="00AD5D9A" w:rsidRDefault="00AD5D9A">
      <w:pPr>
        <w:pStyle w:val="a3"/>
        <w:spacing w:line="360" w:lineRule="auto"/>
        <w:jc w:val="both"/>
        <w:rPr>
          <w:rFonts w:ascii="Times New Roman" w:hAnsi="Times New Roman"/>
          <w:i/>
        </w:rPr>
      </w:pPr>
    </w:p>
    <w:p w14:paraId="66F41322" w14:textId="77777777" w:rsidR="00AD5D9A" w:rsidRDefault="00EF52E7">
      <w:pPr>
        <w:pStyle w:val="a3"/>
        <w:spacing w:line="360" w:lineRule="auto"/>
        <w:ind w:firstLine="720"/>
        <w:jc w:val="both"/>
        <w:rPr>
          <w:rFonts w:ascii="Times New Roman" w:hAnsi="Times New Roman"/>
          <w:i/>
        </w:rPr>
      </w:pPr>
      <w:r>
        <w:rPr>
          <w:rFonts w:ascii="Times New Roman" w:hAnsi="Times New Roman"/>
          <w:i/>
          <w:u w:val="single"/>
        </w:rPr>
        <w:t>Постановление Президиума Верховного Суда РФ от 31 января 1996 г. "Наследник имеет преимущественное право на квартиру в доме ЖСК после смерти наследодателя, если он пользовался при его жизни спорной квартирой</w:t>
      </w:r>
      <w:r>
        <w:rPr>
          <w:rFonts w:ascii="Times New Roman" w:hAnsi="Times New Roman"/>
          <w:i/>
        </w:rPr>
        <w:t>"</w:t>
      </w:r>
    </w:p>
    <w:p w14:paraId="3C8EDCA3"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Член ЖСК-72 Центрального района г. Тулы  Ф.  умерла  в  апреле  1988 года. С  заявлением  о  предоставлении  освободившейся  квартиры  в   доме кооператива обратились члены ЖСК З.,  нуждающаяся  в  улучшении  жилищных условий, и Д., полагая, что имеют  преимущественное  право  на  получение этой квартиры.</w:t>
      </w:r>
    </w:p>
    <w:p w14:paraId="4FB33886"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Решением общего собрания членов ЖСК в январе 1991 года квартира была предоставлена З. для отселения семьи сына - Ж.</w:t>
      </w:r>
    </w:p>
    <w:p w14:paraId="298C485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Д. обратилась в суд с иском  о  признании  недействительным  решения общего собрания  членов  ЖСК  и  признании  за  ней  права  на  получение упомянутой квартиры, ссылаясь  на  то,  что  проживала  единой  семьей  с престарелой Ф. на протяжении 13 лет - до ее смерти,  полностью  содержала ее, осуществляла необходимую помощь, пай за квартиру Ф. завещала ей.</w:t>
      </w:r>
    </w:p>
    <w:p w14:paraId="05BF2AE3"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Решением Зареченского районного народного суда г. Тулы  (оставленным без  изменения  определением  судебной  коллегии  по  гражданским   делам Тульского областного суда) требования Д. удовлетворены.</w:t>
      </w:r>
    </w:p>
    <w:p w14:paraId="11DD09A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Постановлением  президиума   Тульского   областного   суда   протест прокурора  области  об  отмене  судебных   постановлений   оставлен   без удовлетворения.</w:t>
      </w:r>
    </w:p>
    <w:p w14:paraId="67C90910"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Определением Судебной коллегии по гражданским делам Верховного  Суда РФ оставлен без удовлетворения протест заместителя Генерального прокурора РФ, в котором ставился вопрос об отмене судебных решений. 31 января  1996  г.  аналогичный  протест  заместителя  Генерального прокурора РФ Президиум Верховного Суда  РФ  оставил  без  удовлетворения, указав следующее.</w:t>
      </w:r>
    </w:p>
    <w:p w14:paraId="266D9523"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Разрешая данный спор, суд полно проверил все  его  обстоятельства  и обоснованно пришел к выводу о том, что Д. в последние  13  лет  жизни  Ф. проживала с ней одной семьей, взяла ее на свое иждивение, осуществляла за ней постоянный уход, в котором она нуждалась по состоянию  здоровья  и  в силу престарелого возраста.</w:t>
      </w:r>
    </w:p>
    <w:p w14:paraId="54FF2FE3"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судебном  заседании  достоверно  установлено,  что  Д.,  проживая совместно  с  Ф.,  ремонтировала  квартиру  на  свои  средства,  пыталась обменять свою квартиру и ее, чтобы съехаться с ней в одну,  но  обмен  не состоялся ввиду отсутствия подходящего варианта.</w:t>
      </w:r>
    </w:p>
    <w:p w14:paraId="5CDCFEF0"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Этот вывод суда подтвержден представленными в деле доказательствами, получившими оценку в решении, в том числе показаниями многих  свидетелей, среди которых была родная сестра умершей Ф. - Л.  и  Р.,  проживавшая  на одной лестничной площадке с Ф.</w:t>
      </w:r>
    </w:p>
    <w:p w14:paraId="252D377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Поэтому суд сделал правильный вывод о том, что Д. как наследница  Ф. и как член  ее  семьи,  пользовавшаяся  квартирой  при  жизни  последней, приобрела  право  пользования  спорной  квартирой  в  доме  ЖСК  и  имеет преимущественное право на пользование этой жилой площадью после смерти Ф.</w:t>
      </w:r>
    </w:p>
    <w:p w14:paraId="52B5E137"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Является несостоятельной ссылка в протесте на то,  что  суд  не  мог признать Д. членом семьи Ф., поскольку  она  и  Ф.  являлись  соседями  и пользователями  двух  разных  квартир  на  одной  лестничной  площадке  в кооперативном   доме,    имели    самостоятельные    источники    средств существования, у Д. имеется своя семья.</w:t>
      </w:r>
    </w:p>
    <w:p w14:paraId="268DE707"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Всем представленным доказательствам по делу  судом  дана  правильная оценка согласно требованиям ст. 56 ГПК РСФСР. Суд правильно признал,  что Д. и Ф. проживали вместе как члены одной семьи, исходя из всех конкретных обстоятельств дела.</w:t>
      </w:r>
    </w:p>
    <w:p w14:paraId="2CE4CE8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Доводы протеста о том, что Д., унаследовав только пай на квартиру, а не саму квартиру, не имеет права как наследник на пользование  квартирой, не  могли  повлечь   отмену   судебных   постановлений,   поскольку   суд удовлетворил  ее  требования  по  иным  основаниям:  как  наследника  Ф., пользовавшегося указанной квартирой при жизни наследодателя и  как  члена ее семьи.</w:t>
      </w:r>
    </w:p>
    <w:p w14:paraId="60D43330"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Данные выводы суда основаны на положениях  действовавшего  на  время открытия наследства 26 апреля 1988 г. Примерного устава ЖСК и разъяснении постановления Пленума Верховного Суда  СССР  от  3  февраля  1988  г.  "О применении судами законодательства при рассмотрении дел по  спорам  между гражданами и жилищно-строительными кооперативами".</w:t>
      </w:r>
    </w:p>
    <w:p w14:paraId="47BC94F9"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Ссылка в протесте на то, что Д. не нуждалась  в  улучшении  жилищных условий, так как по имеющимся данным на 5  июля  1995  г.  она  проживала вдвоем  с  мужем  в   трехкомнатной   квартире   площадью   46   кв.   м, неосновательна, поскольку, как видно из дела, сыновья истицы В.  и  Ю.  И члены  их  семей  забронировали  жилое  помещение   в   ее   квартире   в установленном порядке в связи с  выездом  на  работу  в  районы  Крайнего Севера. Срок действия охранного свидетельства в отношении  В.  установлен до ноября 1995 г., в отношении Ю .- до  июня  1995  г.,  т.  е.  на  время рассмотрения спора в суде данные лица и члены их семей сохранили право на жилое помещение в спорной квартире.</w:t>
      </w:r>
    </w:p>
    <w:p w14:paraId="28ABFAD0"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Кроме того, данный довод  протеста  не  имел  значения  при  условии установленных обстоятельств, свидетельствующих о том,  что  истица  имеет право на указанную квартиру по названным выше нормам закона. </w:t>
      </w:r>
    </w:p>
    <w:p w14:paraId="68C1B5AE" w14:textId="77777777" w:rsidR="00AD5D9A" w:rsidRDefault="00EF52E7">
      <w:pPr>
        <w:pStyle w:val="210"/>
        <w:spacing w:line="360" w:lineRule="auto"/>
      </w:pPr>
      <w:r>
        <w:t xml:space="preserve">     С учетом всех конкретных обстоятельств данного  дела  суд  правильно разрешил возникший спор и оснований для отмены судебных постановлений  не имеется.</w:t>
      </w:r>
    </w:p>
    <w:p w14:paraId="6A63D649" w14:textId="77777777" w:rsidR="00AD5D9A" w:rsidRDefault="00AD5D9A">
      <w:pPr>
        <w:pStyle w:val="31"/>
        <w:spacing w:line="360" w:lineRule="auto"/>
        <w:ind w:firstLine="720"/>
        <w:jc w:val="both"/>
        <w:rPr>
          <w:b/>
        </w:rPr>
      </w:pPr>
    </w:p>
    <w:p w14:paraId="132094F3" w14:textId="77777777" w:rsidR="00AD5D9A" w:rsidRDefault="00EF52E7">
      <w:pPr>
        <w:pStyle w:val="31"/>
        <w:spacing w:line="360" w:lineRule="auto"/>
        <w:ind w:firstLine="720"/>
        <w:jc w:val="both"/>
        <w:rPr>
          <w:u w:val="single"/>
        </w:rPr>
      </w:pPr>
      <w:r>
        <w:rPr>
          <w:u w:val="single"/>
        </w:rPr>
        <w:t>Постановление президиума Московского городского суда  "В случае смерти члена садоводческого товарищества преимущественное право на вступление в товарищество предоставляется одному из наследников умершего".</w:t>
      </w:r>
    </w:p>
    <w:p w14:paraId="63FEED5D"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После смерти С. - члена садоводческого товарищества "Металлист" – ее сын обратился в суд с заявлением о  признании  за  ним  преимущественного права на вступление в члены товарищества, ссылаясь на  то,  что  решением общего собрания товарищества ему отказано в приеме, хотя  он  пользовался садовым участком при жизни матери и является ее наследником.</w:t>
      </w:r>
    </w:p>
    <w:p w14:paraId="45E506BD"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Красногвардейским районным народным судом Москвы  в  иске  отказано. Судебная коллегия по гражданским делам Московского  городского  суда  это решение оставила без изменения.</w:t>
      </w:r>
    </w:p>
    <w:p w14:paraId="7E406775"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Президиум   Московского   городского   суда   удовлетворил   протест заместителя  Председателя  Верховного  Суда  РСФСР  об  отмене   судебных постановлений  и  о  направлении  дела  на  новое  рассмотрение,   указав следующее.</w:t>
      </w:r>
    </w:p>
    <w:p w14:paraId="07CDFBCD"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Отказ в иске народный суд мотивировал тем, что истец  не  производил закладку сада; у тещи истца имеется дом на праве личной  собственности  в Рязанской области; кроме того, садовый участок  передан  инвалиду  первой группы Ч., которому он необходим для поддержания состояния здоровья.  </w:t>
      </w:r>
    </w:p>
    <w:p w14:paraId="0441AA8A"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С этими выводами суда согласиться нельзя. Суд, разрешая спор, руководствовался Типовым уставом  садоводческого товарищества рабочих и служащих, утвержденным приказом Минкомхоза РСФСР и Минсельхоза  РСФСР  от  18  мая  1966  г.  по  согласованию  с  ВЦСПС  (с последующими изменениями).</w:t>
      </w:r>
    </w:p>
    <w:p w14:paraId="6638130C"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Согласно примечанию к п.15 указанного Устава, в случае смерти  члена садоводческого   товарищества   преимущественное   право   вступления   в товарищество предоставлялось одному из наследников умершего  члена  этого товарищества.</w:t>
      </w:r>
    </w:p>
    <w:p w14:paraId="103FA5EE"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Как видно из дела, у С. имеются четыре наследника: два  сына  и  две дочери. Старший сын Ф. на  вступление  в  садоводческое  товарищество  не претендует, о чем он заявил в суде. Дочери в суде показали,  что  считают правильным принятие в члены товарищества М. Следовательно, на  вступление в садоводческое товарищество выразил желание один М. </w:t>
      </w:r>
    </w:p>
    <w:p w14:paraId="74CD4485"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Суд установил, что истец с 1972 года  пользуется  садовым  участком, работает на нем, возвел постройки.</w:t>
      </w:r>
    </w:p>
    <w:p w14:paraId="01CA90D7"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Утверждение народного суда,  что  иск  не  подлежит  удовлетворению, поскольку товарищество предоставило участок инвалиду  первой  группы  Ч., который нуждается в нем по состоянию здоровья, противоречит примечанию  к п.  15  Типового  устава,  которое  установило   преимущественное   право наследника умершего члена садоводческого  товарищества  на  вступление  в товарищество. Ч. мог быть передан садовый участок лишь в том случае, если бы  все  наследники  умершей  С.  отказались  от   вступления   в   члены садоводческого товарищества либо  они  не  могли  быть  принятыми  в  это товарищество на законных основаниях.</w:t>
      </w:r>
    </w:p>
    <w:p w14:paraId="53233895" w14:textId="77777777" w:rsidR="00AD5D9A" w:rsidRDefault="00EF52E7">
      <w:pPr>
        <w:pStyle w:val="210"/>
        <w:spacing w:line="360" w:lineRule="auto"/>
      </w:pPr>
      <w:r>
        <w:t xml:space="preserve">     То обстоятельство, что у тещи М. имеется дом в Рязанской области (на что ссылался  народный  суд),  согласно  п.  10  упомянутого  Устава,  не является основанием для отказа ему в приеме в члены товарищества.</w:t>
      </w:r>
    </w:p>
    <w:p w14:paraId="093E99FB" w14:textId="77777777" w:rsidR="00AD5D9A" w:rsidRDefault="00EF52E7">
      <w:pPr>
        <w:pStyle w:val="1"/>
        <w:spacing w:line="360" w:lineRule="auto"/>
        <w:jc w:val="both"/>
        <w:rPr>
          <w:rFonts w:ascii="Times New Roman" w:hAnsi="Times New Roman"/>
          <w:b w:val="0"/>
          <w:i/>
          <w:sz w:val="24"/>
        </w:rPr>
      </w:pPr>
      <w:r>
        <w:tab/>
      </w:r>
      <w:r>
        <w:rPr>
          <w:rFonts w:ascii="Times New Roman" w:hAnsi="Times New Roman"/>
          <w:b w:val="0"/>
          <w:i/>
          <w:sz w:val="24"/>
          <w:u w:val="single"/>
        </w:rPr>
        <w:t>Постановление президиума Московского областного суда "В соответствии со ст. 547 ГК наследство может быть принято после истечения шестимесячного срока и без обращения в суд при условии согласия на это всех остальных наследников, принявших наследство</w:t>
      </w:r>
      <w:r>
        <w:rPr>
          <w:rFonts w:ascii="Times New Roman" w:hAnsi="Times New Roman"/>
          <w:b w:val="0"/>
          <w:i/>
          <w:sz w:val="24"/>
        </w:rPr>
        <w:t>".</w:t>
      </w:r>
    </w:p>
    <w:p w14:paraId="41A5E13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Мусатова, Иванова и другие обратились в суд с иском к  своей  сестре Хорошиловой о признании частично недействительным свидетельства  о  праве на наследство, выданного ей на дом их матери, умершей  24  сентября  1970 г., и о признании за каждым из них права на 1/8 долю дома. Они указывали, что мать завещала дом всем своим детям, но Хорошилова оформила  его  на себя. Рузский районный народный суд Московской области в исках отказал. Заместитель Председателя Верховного Суда РСФСР в  протесте  поставил вопрос об отмене решения в части отказа в иске Мусатовой.  Президиум Московского областного суда протест  удовлетворил,  исходя из следующего. Отказывая в иске, суд посчитал, что в 1970 году никто из наследников по завещанию не принял наследство в установленном порядке: в нотариальную контору не обращался, во владение наследственным имуществом  не  вступил. Ответчица получила свидетельство о праве на наследство в 1973 году, о чем истцам было известно, однако с этого времени  они  претензий  на  дом  не предъявляли, т.е. без уважительных причин пропустили  срок  для  принятия наследства и срок исковой давности. Вместе с тем суд признал, что Мусатова пользовалась частью дома и  в 1983 году с согласия ответчицы произвела ремонт. Однако эти действия,  по мнению суда, не дают оснований признать за  ней  право  собственности  на дом, так как совершены после истечения шестимесячного срока для  принятия наследства.</w:t>
      </w:r>
    </w:p>
    <w:p w14:paraId="13BEBDB3"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При этом суд не учел правило, установленное ст. 547 ГК, по  которому наследство может быть принято после истечения  указанного  шестимесячного</w:t>
      </w:r>
    </w:p>
    <w:p w14:paraId="17803C05" w14:textId="77777777" w:rsidR="00AD5D9A" w:rsidRDefault="00EF52E7">
      <w:pPr>
        <w:pStyle w:val="a3"/>
        <w:spacing w:line="360" w:lineRule="auto"/>
        <w:jc w:val="both"/>
        <w:rPr>
          <w:rFonts w:ascii="Times New Roman" w:hAnsi="Times New Roman"/>
          <w:i/>
        </w:rPr>
      </w:pPr>
      <w:r>
        <w:rPr>
          <w:rFonts w:ascii="Times New Roman" w:hAnsi="Times New Roman"/>
          <w:i/>
        </w:rPr>
        <w:t>срока и без обращения в суд при условии согласия на  это  всех  остальных наследников, принявших наследство.</w:t>
      </w:r>
    </w:p>
    <w:p w14:paraId="2D8B43F0"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Как  вытекает  из  материалов   дела,   все   действия   Хорошиловой свидетельствуют  о  ее  согласии  на   принятие   наследства   Мусатовой. Установлено, что  в  1983  году  она  договорилась  вместе  с  ответчицей отремонтировать дом.</w:t>
      </w:r>
    </w:p>
    <w:p w14:paraId="52BA29E6"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надзорной жалобе Мусатова утверждала, что после  ремонта  дом  был поделен на две части, сделаны разные выходы, поставлена перегородка, т.е. по договоренности дом разделен между ней и ответчицей.  С  этого  времени она стала пользоваться своей частью дома, несла расходы по его содержанию как  собственник.  К   жалобе   приложены   квитанции   о   платежах   по государственному окладному и  обязательному  страхованию  дома  за  1983, 1986-1990 гг., страховые свидетельства, оформленные на  имя  Хорошиловой. Однако, как утверждает  Мусатова,  платежи  эти  вносились  ею  от  имени сестры, ответчицы по делу.</w:t>
      </w:r>
    </w:p>
    <w:p w14:paraId="4AE642F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Эти объяснения нуждаются в проверке в судебном  заседании  с  учетом правила, установленного ст. 547 ГК. Поэтому решение в части отказа в иске Мусатовой  подлежит  отмене  с направлением дела в этой части на новое судебное рассмотрение.</w:t>
      </w:r>
    </w:p>
    <w:p w14:paraId="7EA47CA2" w14:textId="77777777" w:rsidR="00AD5D9A" w:rsidRDefault="00EF52E7">
      <w:pPr>
        <w:pStyle w:val="af1"/>
        <w:spacing w:line="360" w:lineRule="auto"/>
        <w:ind w:firstLine="720"/>
        <w:jc w:val="both"/>
        <w:rPr>
          <w:b w:val="0"/>
          <w:u w:val="single"/>
        </w:rPr>
      </w:pPr>
      <w:r>
        <w:rPr>
          <w:b w:val="0"/>
          <w:u w:val="single"/>
        </w:rPr>
        <w:t>Постановление президиума Ставропольского краевого суда "Вопрос о принятии наследства рассматривается в соответствии с законом, действовавшим на момент открытия наследства".</w:t>
      </w:r>
    </w:p>
    <w:p w14:paraId="074E50CF"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К. обратилась в суд с иском к Ш. о признании права собственности  на 7/16 дома,  ссылаясь  на  то,  что  1/4  дома  принадлежит  ей  по  праву наследования после  смерти  матери  в  1939  году,  а  3/16  -  по  праву наследования после смерти отца в 1987 году.</w:t>
      </w:r>
    </w:p>
    <w:p w14:paraId="627ED5B6"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Решением    Новоалександровского    районного     народного     суда Ставропольского края (оставленным без  изменения  судебной  коллегией  по гражданским делам Ставропольского краевого суда)  признано  за  К.  право собственности на 1/4 строения.</w:t>
      </w:r>
    </w:p>
    <w:p w14:paraId="36D99005"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Президиум  Ставропольского  краевого   суда   удовлетворил   протест заместителя  Председателя  Верховного  Суда  РСФСР  об  отмене   судебных постановлений и направлении  дела  на  новое  рассмотрение  по  следующим основаниям.</w:t>
      </w:r>
    </w:p>
    <w:p w14:paraId="5376CEAE"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Суд признал необоснованным требование о признании принадлежности  К. по  праву  наследования  1/4  дома   после   смерти   матери,   поскольку доказательств о принятии наследства истицей не представлено.</w:t>
      </w:r>
    </w:p>
    <w:p w14:paraId="0FE3D243"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Выводы судебных инстанций в этой части необоснованны.</w:t>
      </w:r>
    </w:p>
    <w:p w14:paraId="32062124"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Как видно из материалов дела и объяснений сторон, дом принадлежал  в равных долях матери истицы П. и ее брату А. В 1939 году П. умерла. В 1940 году Б. - муж П. выкупил  половину  дома  у  А.  Оставшись  в  двухлетнем возрасте после смерти матери, К. проживала с отцом  Б.  в  доме  до  1960 году, после чего выехала из него в связи с направлением на  работу  после окончания вуза. По объяснениям истицы, при жизни отец  признавал  за  ней право на часть дома в порядке наследования после смерти матери, после его смерти Ш. стала оспаривать это право.</w:t>
      </w:r>
    </w:p>
    <w:p w14:paraId="303242E3"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Народным судом не дана оценка этим доводам истицы, в  то  время  как они имели значение для правильного разрешения дела. В соответствии с ч. 1 ст. 429 ГК РСФСР (в редакции 1922 года),  если  присутствующий  на  месте открытия наследства наследник в течение  трех  месяцев  со  дня  открытия наследства не  заявит  надлежащему  нотариальному  органу  об  отказе  от наследства, он считается принявшим наследство. С учетом этого и  принимая во внимание объяснение истицы о том, что ни отец, ни  она  по  достижении совершеннолетия не обращались с таким заявлением в нотариальную  контору, суду следовало дать оценку доводам истицы о принятии ею наследства  после смерти матери и правильности указания в свидетельстве о наследовании, о ее наследственной доле в виде 1/4 части.</w:t>
      </w:r>
    </w:p>
    <w:p w14:paraId="133CCC05"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Необоснованно не обращено внимания судом и на доводы ответчицы Ш.  О том, что она с 1945 года поселилась  в  спорном  доме,  проживала  единой семьей с Б. - отцом истицы до 1959 году, после чего они  зарегистрировали брак,  от  которого  имеется  двое  несовершеннолетних  детей  (последние отказались в пользу Ш. от своих долей). Как указала ответчица,  за  время совместной жизни с Б. производились вложения трудом и средствами  в  дом: он был капитально  отремонтирован,  благоустроен,  возведены  пристройки, выстроены четыре хозяйственных  строения,  что  привело  к  существенному увеличению стоимости строения.</w:t>
      </w:r>
    </w:p>
    <w:p w14:paraId="1E6B8F38" w14:textId="77777777" w:rsidR="00AD5D9A" w:rsidRDefault="00EF52E7">
      <w:pPr>
        <w:pStyle w:val="a3"/>
        <w:spacing w:line="360" w:lineRule="auto"/>
        <w:jc w:val="both"/>
        <w:rPr>
          <w:rFonts w:ascii="Times New Roman" w:hAnsi="Times New Roman"/>
          <w:i/>
        </w:rPr>
      </w:pPr>
      <w:r>
        <w:rPr>
          <w:rFonts w:ascii="Times New Roman" w:hAnsi="Times New Roman"/>
          <w:i/>
        </w:rPr>
        <w:t xml:space="preserve">     Доводы ответчицы и приводимые в  подтверждение  их  документы  также оставлены судом без проверки и оценки, в то время как они имели  правовое значение, поскольку в силу ч. 3 ст. 22 КоБС РСФСР  имущество  каждого  из супругов может быть признано их  общей  совместной  собственностью,  если будет установлено, что в течение брака произведены вложения,  значительно увеличившие стоимость этого  имущества  (капитальный  ремонт,  достройка, переоборудование и т.п.). В этой связи следовало разъяснить ответчице  Ш. право на предъявление встречного требования о признании спорного строения общим имуществом, истребовать сведения о размере вложений в  дом  и  дать оценку доводам ответчицы о том, что  половина  дома  принадлежит  ей  как пережившему супругу, в связи с чем подлежит исключению из наследственного имущества. Этого также не было сделано.</w:t>
      </w:r>
    </w:p>
    <w:p w14:paraId="1F62220D" w14:textId="77777777" w:rsidR="00AD5D9A" w:rsidRDefault="00AD5D9A">
      <w:pPr>
        <w:pStyle w:val="a3"/>
        <w:spacing w:line="360" w:lineRule="auto"/>
        <w:jc w:val="both"/>
        <w:rPr>
          <w:rFonts w:ascii="Times New Roman" w:hAnsi="Times New Roman"/>
          <w:i/>
        </w:rPr>
      </w:pPr>
    </w:p>
    <w:p w14:paraId="12C103DF" w14:textId="77777777" w:rsidR="00AD5D9A" w:rsidRDefault="00EF52E7">
      <w:pPr>
        <w:pStyle w:val="a3"/>
        <w:spacing w:line="360" w:lineRule="auto"/>
        <w:jc w:val="both"/>
        <w:rPr>
          <w:rFonts w:ascii="Times New Roman" w:hAnsi="Times New Roman"/>
          <w:b/>
          <w:i/>
        </w:rPr>
      </w:pPr>
      <w:r>
        <w:rPr>
          <w:rFonts w:ascii="Times New Roman" w:hAnsi="Times New Roman"/>
          <w:b/>
          <w:i/>
        </w:rPr>
        <w:t>2.2. МЕЖДУНАРОДНОЕ ПРАВОВОЕ РЕГУЛИРОВАНИЕ.</w:t>
      </w:r>
    </w:p>
    <w:p w14:paraId="11BE4FDE" w14:textId="77777777" w:rsidR="00AD5D9A" w:rsidRDefault="00AD5D9A">
      <w:pPr>
        <w:pStyle w:val="a3"/>
        <w:spacing w:line="360" w:lineRule="auto"/>
        <w:jc w:val="both"/>
        <w:rPr>
          <w:rFonts w:ascii="Times New Roman" w:hAnsi="Times New Roman"/>
          <w:b/>
          <w:i/>
        </w:rPr>
      </w:pPr>
    </w:p>
    <w:p w14:paraId="4D0AA08F" w14:textId="77777777" w:rsidR="00AD5D9A" w:rsidRDefault="00EF52E7">
      <w:pPr>
        <w:pStyle w:val="a3"/>
        <w:spacing w:line="360" w:lineRule="auto"/>
        <w:jc w:val="both"/>
        <w:rPr>
          <w:rFonts w:ascii="Times New Roman" w:hAnsi="Times New Roman"/>
          <w:b/>
          <w:i/>
        </w:rPr>
      </w:pPr>
      <w:r>
        <w:rPr>
          <w:rFonts w:ascii="Times New Roman" w:hAnsi="Times New Roman"/>
          <w:b/>
          <w:i/>
        </w:rPr>
        <w:t>Коллизии законодательства в области наследования.</w:t>
      </w:r>
    </w:p>
    <w:p w14:paraId="2BBE6E89" w14:textId="77777777" w:rsidR="00AD5D9A" w:rsidRDefault="00EF52E7">
      <w:pPr>
        <w:pStyle w:val="210"/>
        <w:spacing w:line="360" w:lineRule="auto"/>
      </w:pPr>
      <w:r>
        <w:tab/>
        <w:t xml:space="preserve">Число наследственных дел с иностранным элементом во второй половине ХХ века все время увеличивалось, что явилось косвенным последствием миграции населения во всем мире в конце прошлого и начале нынешнего века. Переселенцы часто связаны родственными отношениями с отдельными гражданами страны своего происхождения, что и служит основой для возникновения дел о наследовании. </w:t>
      </w:r>
    </w:p>
    <w:p w14:paraId="43A3366A"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Разнообразие практики в этой области и сложности, возникающие при разрешении конкретных наследственных дел, объясняются значительными различиями, которые есть во внутреннем законодательстве в области наследственного права. Это проявляется в том, что в разных странах неодинаково определяется круг наследников по закону и по завещанию; устанавливаются различные требования, предъявляемые к форме завещания; существуют различные системы распределения наследственного имущества и т.д. </w:t>
      </w:r>
    </w:p>
    <w:p w14:paraId="676B66A2"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Коллизионные вопросы наследования регулируются обычно внутренним законодательством государств. Многосторонние соглашения в этой области есть лишь по отдельным вопросам. Таким соглашением является Конвенция о коллизии законов в отношении форм завещания от 5 октября 1961 года. На дипломатической конвенции в Вашингтоне 26 октября 1973 года была принята многосторонняя Конвенция о форме международного завещания. Вопросы наследования  регулируются также в двухсторонних договорах о правовой помощи по гражданским, семейным и уголовным делам и в многосторонней Конвенции стран СНГ о правовой помощи от 22 января 1993 года. </w:t>
      </w:r>
    </w:p>
    <w:p w14:paraId="1E4D44CC" w14:textId="77777777" w:rsidR="00AD5D9A" w:rsidRDefault="00EF52E7">
      <w:pPr>
        <w:pStyle w:val="a3"/>
        <w:spacing w:line="360" w:lineRule="auto"/>
        <w:jc w:val="both"/>
        <w:rPr>
          <w:rFonts w:ascii="Times New Roman" w:hAnsi="Times New Roman"/>
          <w:i/>
        </w:rPr>
      </w:pPr>
      <w:r>
        <w:rPr>
          <w:rFonts w:ascii="Times New Roman" w:hAnsi="Times New Roman"/>
          <w:i/>
        </w:rPr>
        <w:tab/>
      </w:r>
    </w:p>
    <w:p w14:paraId="155507D3" w14:textId="77777777" w:rsidR="00AD5D9A" w:rsidRDefault="00EF52E7">
      <w:pPr>
        <w:pStyle w:val="a3"/>
        <w:spacing w:line="360" w:lineRule="auto"/>
        <w:jc w:val="both"/>
        <w:rPr>
          <w:rFonts w:ascii="Times New Roman" w:hAnsi="Times New Roman"/>
          <w:i/>
          <w:u w:val="single"/>
        </w:rPr>
      </w:pPr>
      <w:r>
        <w:rPr>
          <w:rFonts w:ascii="Times New Roman" w:hAnsi="Times New Roman"/>
          <w:i/>
        </w:rPr>
        <w:tab/>
      </w:r>
      <w:r>
        <w:rPr>
          <w:rFonts w:ascii="Times New Roman" w:hAnsi="Times New Roman"/>
          <w:i/>
          <w:u w:val="single"/>
        </w:rPr>
        <w:t>Перечень стран, с которыми Российская  Федерация  имеет  двусторонние  договоры  о взаимной правовой помощи.</w:t>
      </w:r>
    </w:p>
    <w:p w14:paraId="7A19E897" w14:textId="77777777" w:rsidR="00AD5D9A" w:rsidRDefault="00EF52E7">
      <w:pPr>
        <w:pStyle w:val="a3"/>
        <w:spacing w:line="360" w:lineRule="auto"/>
        <w:jc w:val="both"/>
        <w:rPr>
          <w:rFonts w:ascii="Times New Roman" w:hAnsi="Times New Roman"/>
          <w:i/>
        </w:rPr>
      </w:pPr>
      <w:r>
        <w:rPr>
          <w:rFonts w:ascii="Times New Roman" w:hAnsi="Times New Roman"/>
          <w:i/>
        </w:rPr>
        <w:t>____________________________________________________________________</w:t>
      </w:r>
    </w:p>
    <w:p w14:paraId="4EFCD8DF" w14:textId="77777777" w:rsidR="00AD5D9A" w:rsidRDefault="00EF52E7">
      <w:pPr>
        <w:pStyle w:val="a3"/>
        <w:spacing w:line="360" w:lineRule="auto"/>
        <w:jc w:val="both"/>
        <w:rPr>
          <w:rFonts w:ascii="Times New Roman" w:hAnsi="Times New Roman"/>
          <w:i/>
        </w:rPr>
      </w:pPr>
      <w:r>
        <w:rPr>
          <w:rFonts w:ascii="Times New Roman" w:hAnsi="Times New Roman"/>
          <w:i/>
        </w:rPr>
        <w:t xml:space="preserve">N   </w:t>
      </w:r>
      <w:r>
        <w:rPr>
          <w:rFonts w:ascii="Times New Roman" w:hAnsi="Times New Roman"/>
          <w:i/>
        </w:rPr>
        <w:tab/>
        <w:t xml:space="preserve">Страна       </w:t>
      </w:r>
      <w:r>
        <w:rPr>
          <w:rFonts w:ascii="Times New Roman" w:hAnsi="Times New Roman"/>
          <w:i/>
        </w:rPr>
        <w:tab/>
      </w:r>
      <w:r>
        <w:rPr>
          <w:rFonts w:ascii="Times New Roman" w:hAnsi="Times New Roman"/>
          <w:i/>
        </w:rPr>
        <w:tab/>
        <w:t xml:space="preserve">Дата подписания           </w:t>
      </w:r>
      <w:r>
        <w:rPr>
          <w:rFonts w:ascii="Times New Roman" w:hAnsi="Times New Roman"/>
          <w:i/>
        </w:rPr>
        <w:tab/>
        <w:t>Дата вступления</w:t>
      </w:r>
    </w:p>
    <w:p w14:paraId="5518D221" w14:textId="77777777" w:rsidR="00AD5D9A" w:rsidRDefault="00EF52E7">
      <w:pPr>
        <w:pStyle w:val="a3"/>
        <w:spacing w:line="360" w:lineRule="auto"/>
        <w:ind w:left="2880" w:firstLine="720"/>
        <w:jc w:val="both"/>
        <w:rPr>
          <w:rFonts w:ascii="Times New Roman" w:hAnsi="Times New Roman"/>
          <w:i/>
        </w:rPr>
      </w:pPr>
      <w:r>
        <w:rPr>
          <w:rFonts w:ascii="Times New Roman" w:hAnsi="Times New Roman"/>
          <w:i/>
        </w:rPr>
        <w:t xml:space="preserve">договора                   </w:t>
      </w:r>
      <w:r>
        <w:rPr>
          <w:rFonts w:ascii="Times New Roman" w:hAnsi="Times New Roman"/>
          <w:i/>
        </w:rPr>
        <w:tab/>
      </w:r>
      <w:r>
        <w:rPr>
          <w:rFonts w:ascii="Times New Roman" w:hAnsi="Times New Roman"/>
          <w:i/>
        </w:rPr>
        <w:tab/>
        <w:t xml:space="preserve"> в силу</w:t>
      </w:r>
    </w:p>
    <w:p w14:paraId="34422424" w14:textId="77777777" w:rsidR="00AD5D9A" w:rsidRDefault="00EF52E7">
      <w:pPr>
        <w:pStyle w:val="a3"/>
        <w:spacing w:line="360" w:lineRule="auto"/>
        <w:jc w:val="both"/>
        <w:rPr>
          <w:rFonts w:ascii="Times New Roman" w:hAnsi="Times New Roman"/>
          <w:i/>
        </w:rPr>
      </w:pPr>
      <w:r>
        <w:rPr>
          <w:rFonts w:ascii="Times New Roman" w:hAnsi="Times New Roman"/>
          <w:i/>
        </w:rPr>
        <w:t>____________________________________________________________________</w:t>
      </w:r>
    </w:p>
    <w:p w14:paraId="68713EFC" w14:textId="77777777" w:rsidR="00AD5D9A" w:rsidRDefault="00AD5D9A">
      <w:pPr>
        <w:pStyle w:val="a3"/>
        <w:spacing w:line="360" w:lineRule="auto"/>
        <w:jc w:val="both"/>
        <w:rPr>
          <w:rFonts w:ascii="Times New Roman" w:hAnsi="Times New Roman"/>
          <w:i/>
        </w:rPr>
      </w:pPr>
    </w:p>
    <w:p w14:paraId="5B8A3571" w14:textId="77777777" w:rsidR="00AD5D9A" w:rsidRDefault="00EF52E7">
      <w:pPr>
        <w:pStyle w:val="a3"/>
        <w:spacing w:line="360" w:lineRule="auto"/>
        <w:jc w:val="both"/>
        <w:rPr>
          <w:rFonts w:ascii="Times New Roman" w:hAnsi="Times New Roman"/>
          <w:i/>
        </w:rPr>
      </w:pPr>
      <w:r>
        <w:rPr>
          <w:rFonts w:ascii="Times New Roman" w:hAnsi="Times New Roman"/>
          <w:i/>
        </w:rPr>
        <w:t xml:space="preserve">1.  Азербайджан    </w:t>
      </w:r>
      <w:r>
        <w:rPr>
          <w:rFonts w:ascii="Times New Roman" w:hAnsi="Times New Roman"/>
          <w:i/>
        </w:rPr>
        <w:tab/>
      </w:r>
      <w:r>
        <w:rPr>
          <w:rFonts w:ascii="Times New Roman" w:hAnsi="Times New Roman"/>
          <w:i/>
        </w:rPr>
        <w:tab/>
        <w:t xml:space="preserve">22 декабря 1992 г.      </w:t>
      </w:r>
      <w:r>
        <w:rPr>
          <w:rFonts w:ascii="Times New Roman" w:hAnsi="Times New Roman"/>
          <w:i/>
        </w:rPr>
        <w:tab/>
        <w:t>не вступил в силу</w:t>
      </w:r>
    </w:p>
    <w:p w14:paraId="60311F78" w14:textId="77777777" w:rsidR="00AD5D9A" w:rsidRDefault="00EF52E7">
      <w:pPr>
        <w:pStyle w:val="a3"/>
        <w:spacing w:line="360" w:lineRule="auto"/>
        <w:jc w:val="both"/>
        <w:rPr>
          <w:rFonts w:ascii="Times New Roman" w:hAnsi="Times New Roman"/>
          <w:i/>
        </w:rPr>
      </w:pPr>
      <w:r>
        <w:rPr>
          <w:rFonts w:ascii="Times New Roman" w:hAnsi="Times New Roman"/>
          <w:i/>
        </w:rPr>
        <w:t xml:space="preserve">2.  Алжир          </w:t>
      </w:r>
      <w:r>
        <w:rPr>
          <w:rFonts w:ascii="Times New Roman" w:hAnsi="Times New Roman"/>
          <w:i/>
        </w:rPr>
        <w:tab/>
      </w:r>
      <w:r>
        <w:rPr>
          <w:rFonts w:ascii="Times New Roman" w:hAnsi="Times New Roman"/>
          <w:i/>
        </w:rPr>
        <w:tab/>
        <w:t xml:space="preserve">23 февраля 1982 г.      </w:t>
      </w:r>
      <w:r>
        <w:rPr>
          <w:rFonts w:ascii="Times New Roman" w:hAnsi="Times New Roman"/>
          <w:i/>
        </w:rPr>
        <w:tab/>
        <w:t>29 марта 1984 г.</w:t>
      </w:r>
    </w:p>
    <w:p w14:paraId="57911C41" w14:textId="77777777" w:rsidR="00AD5D9A" w:rsidRDefault="00EF52E7">
      <w:pPr>
        <w:pStyle w:val="a3"/>
        <w:spacing w:line="360" w:lineRule="auto"/>
        <w:jc w:val="both"/>
        <w:rPr>
          <w:rFonts w:ascii="Times New Roman" w:hAnsi="Times New Roman"/>
          <w:i/>
        </w:rPr>
      </w:pPr>
      <w:r>
        <w:rPr>
          <w:rFonts w:ascii="Times New Roman" w:hAnsi="Times New Roman"/>
          <w:i/>
        </w:rPr>
        <w:t xml:space="preserve">3.  Болгария       </w:t>
      </w:r>
      <w:r>
        <w:rPr>
          <w:rFonts w:ascii="Times New Roman" w:hAnsi="Times New Roman"/>
          <w:i/>
        </w:rPr>
        <w:tab/>
      </w:r>
      <w:r>
        <w:rPr>
          <w:rFonts w:ascii="Times New Roman" w:hAnsi="Times New Roman"/>
          <w:i/>
        </w:rPr>
        <w:tab/>
        <w:t xml:space="preserve">19 февраля 1975 г.     </w:t>
      </w:r>
      <w:r>
        <w:rPr>
          <w:rFonts w:ascii="Times New Roman" w:hAnsi="Times New Roman"/>
          <w:i/>
        </w:rPr>
        <w:tab/>
        <w:t xml:space="preserve"> 19 января 1976 г.</w:t>
      </w:r>
    </w:p>
    <w:p w14:paraId="74F5C566" w14:textId="77777777" w:rsidR="00AD5D9A" w:rsidRDefault="00EF52E7">
      <w:pPr>
        <w:pStyle w:val="a3"/>
        <w:spacing w:line="360" w:lineRule="auto"/>
        <w:jc w:val="both"/>
        <w:rPr>
          <w:rFonts w:ascii="Times New Roman" w:hAnsi="Times New Roman"/>
          <w:i/>
        </w:rPr>
      </w:pPr>
      <w:r>
        <w:rPr>
          <w:rFonts w:ascii="Times New Roman" w:hAnsi="Times New Roman"/>
          <w:i/>
        </w:rPr>
        <w:t xml:space="preserve">4.  Венгрия        </w:t>
      </w:r>
      <w:r>
        <w:rPr>
          <w:rFonts w:ascii="Times New Roman" w:hAnsi="Times New Roman"/>
          <w:i/>
        </w:rPr>
        <w:tab/>
      </w:r>
      <w:r>
        <w:rPr>
          <w:rFonts w:ascii="Times New Roman" w:hAnsi="Times New Roman"/>
          <w:i/>
        </w:rPr>
        <w:tab/>
        <w:t xml:space="preserve">15 июля 1958 г.         </w:t>
      </w:r>
      <w:r>
        <w:rPr>
          <w:rFonts w:ascii="Times New Roman" w:hAnsi="Times New Roman"/>
          <w:i/>
        </w:rPr>
        <w:tab/>
      </w:r>
      <w:r>
        <w:rPr>
          <w:rFonts w:ascii="Times New Roman" w:hAnsi="Times New Roman"/>
          <w:i/>
        </w:rPr>
        <w:tab/>
        <w:t>4 января 1959 г.</w:t>
      </w:r>
    </w:p>
    <w:p w14:paraId="13A2C774" w14:textId="77777777" w:rsidR="00AD5D9A" w:rsidRDefault="00EF52E7">
      <w:pPr>
        <w:pStyle w:val="a3"/>
        <w:spacing w:line="360" w:lineRule="auto"/>
        <w:jc w:val="both"/>
        <w:rPr>
          <w:rFonts w:ascii="Times New Roman" w:hAnsi="Times New Roman"/>
          <w:i/>
        </w:rPr>
      </w:pPr>
      <w:r>
        <w:rPr>
          <w:rFonts w:ascii="Times New Roman" w:hAnsi="Times New Roman"/>
          <w:i/>
        </w:rPr>
        <w:t xml:space="preserve">                   </w:t>
      </w:r>
      <w:r>
        <w:rPr>
          <w:rFonts w:ascii="Times New Roman" w:hAnsi="Times New Roman"/>
          <w:i/>
        </w:rPr>
        <w:tab/>
      </w:r>
      <w:r>
        <w:rPr>
          <w:rFonts w:ascii="Times New Roman" w:hAnsi="Times New Roman"/>
          <w:i/>
        </w:rPr>
        <w:tab/>
      </w:r>
      <w:r>
        <w:rPr>
          <w:rFonts w:ascii="Times New Roman" w:hAnsi="Times New Roman"/>
          <w:i/>
        </w:rPr>
        <w:tab/>
        <w:t xml:space="preserve">19 октября 1971 г.     </w:t>
      </w:r>
      <w:r>
        <w:rPr>
          <w:rFonts w:ascii="Times New Roman" w:hAnsi="Times New Roman"/>
          <w:i/>
        </w:rPr>
        <w:tab/>
        <w:t>23 июня 1972 г.</w:t>
      </w:r>
    </w:p>
    <w:p w14:paraId="66CA681B" w14:textId="77777777" w:rsidR="00AD5D9A" w:rsidRDefault="00EF52E7">
      <w:pPr>
        <w:pStyle w:val="a3"/>
        <w:spacing w:line="360" w:lineRule="auto"/>
        <w:jc w:val="both"/>
        <w:rPr>
          <w:rFonts w:ascii="Times New Roman" w:hAnsi="Times New Roman"/>
          <w:i/>
        </w:rPr>
      </w:pPr>
      <w:r>
        <w:rPr>
          <w:rFonts w:ascii="Times New Roman" w:hAnsi="Times New Roman"/>
          <w:i/>
        </w:rPr>
        <w:t xml:space="preserve">5.  Вьетнам        </w:t>
      </w:r>
      <w:r>
        <w:rPr>
          <w:rFonts w:ascii="Times New Roman" w:hAnsi="Times New Roman"/>
          <w:i/>
        </w:rPr>
        <w:tab/>
      </w:r>
      <w:r>
        <w:rPr>
          <w:rFonts w:ascii="Times New Roman" w:hAnsi="Times New Roman"/>
          <w:i/>
        </w:rPr>
        <w:tab/>
        <w:t xml:space="preserve">10 декабря 1981 г.      </w:t>
      </w:r>
      <w:r>
        <w:rPr>
          <w:rFonts w:ascii="Times New Roman" w:hAnsi="Times New Roman"/>
          <w:i/>
        </w:rPr>
        <w:tab/>
        <w:t>11 октября 1982 г.</w:t>
      </w:r>
    </w:p>
    <w:p w14:paraId="7E08D222" w14:textId="77777777" w:rsidR="00AD5D9A" w:rsidRDefault="00EF52E7">
      <w:pPr>
        <w:pStyle w:val="a3"/>
        <w:spacing w:line="360" w:lineRule="auto"/>
        <w:jc w:val="both"/>
        <w:rPr>
          <w:rFonts w:ascii="Times New Roman" w:hAnsi="Times New Roman"/>
          <w:i/>
        </w:rPr>
      </w:pPr>
      <w:r>
        <w:rPr>
          <w:rFonts w:ascii="Times New Roman" w:hAnsi="Times New Roman"/>
          <w:i/>
        </w:rPr>
        <w:t xml:space="preserve">6.  Греция         </w:t>
      </w:r>
      <w:r>
        <w:rPr>
          <w:rFonts w:ascii="Times New Roman" w:hAnsi="Times New Roman"/>
          <w:i/>
        </w:rPr>
        <w:tab/>
      </w:r>
      <w:r>
        <w:rPr>
          <w:rFonts w:ascii="Times New Roman" w:hAnsi="Times New Roman"/>
          <w:i/>
        </w:rPr>
        <w:tab/>
        <w:t xml:space="preserve">21 мая 1981 г.          </w:t>
      </w:r>
      <w:r>
        <w:rPr>
          <w:rFonts w:ascii="Times New Roman" w:hAnsi="Times New Roman"/>
          <w:i/>
        </w:rPr>
        <w:tab/>
      </w:r>
      <w:r>
        <w:rPr>
          <w:rFonts w:ascii="Times New Roman" w:hAnsi="Times New Roman"/>
          <w:i/>
        </w:rPr>
        <w:tab/>
        <w:t>1 сентября 1982 г.</w:t>
      </w:r>
    </w:p>
    <w:p w14:paraId="33726BFF" w14:textId="77777777" w:rsidR="00AD5D9A" w:rsidRDefault="00EF52E7">
      <w:pPr>
        <w:pStyle w:val="a3"/>
        <w:spacing w:line="360" w:lineRule="auto"/>
        <w:jc w:val="both"/>
        <w:rPr>
          <w:rFonts w:ascii="Times New Roman" w:hAnsi="Times New Roman"/>
          <w:i/>
        </w:rPr>
      </w:pPr>
      <w:r>
        <w:rPr>
          <w:rFonts w:ascii="Times New Roman" w:hAnsi="Times New Roman"/>
          <w:i/>
        </w:rPr>
        <w:t xml:space="preserve">7.  Ирак           </w:t>
      </w:r>
      <w:r>
        <w:rPr>
          <w:rFonts w:ascii="Times New Roman" w:hAnsi="Times New Roman"/>
          <w:i/>
        </w:rPr>
        <w:tab/>
      </w:r>
      <w:r>
        <w:rPr>
          <w:rFonts w:ascii="Times New Roman" w:hAnsi="Times New Roman"/>
          <w:i/>
        </w:rPr>
        <w:tab/>
        <w:t xml:space="preserve">22 июня 1973 г.         </w:t>
      </w:r>
      <w:r>
        <w:rPr>
          <w:rFonts w:ascii="Times New Roman" w:hAnsi="Times New Roman"/>
          <w:i/>
        </w:rPr>
        <w:tab/>
      </w:r>
      <w:r>
        <w:rPr>
          <w:rFonts w:ascii="Times New Roman" w:hAnsi="Times New Roman"/>
          <w:i/>
        </w:rPr>
        <w:tab/>
        <w:t>22 апреля 1974 г.</w:t>
      </w:r>
    </w:p>
    <w:p w14:paraId="47A5E30A" w14:textId="77777777" w:rsidR="00AD5D9A" w:rsidRDefault="00EF52E7">
      <w:pPr>
        <w:pStyle w:val="a3"/>
        <w:spacing w:line="360" w:lineRule="auto"/>
        <w:jc w:val="both"/>
        <w:rPr>
          <w:rFonts w:ascii="Times New Roman" w:hAnsi="Times New Roman"/>
          <w:i/>
        </w:rPr>
      </w:pPr>
      <w:r>
        <w:rPr>
          <w:rFonts w:ascii="Times New Roman" w:hAnsi="Times New Roman"/>
          <w:i/>
        </w:rPr>
        <w:t xml:space="preserve">8.  Италия         </w:t>
      </w:r>
      <w:r>
        <w:rPr>
          <w:rFonts w:ascii="Times New Roman" w:hAnsi="Times New Roman"/>
          <w:i/>
        </w:rPr>
        <w:tab/>
      </w:r>
      <w:r>
        <w:rPr>
          <w:rFonts w:ascii="Times New Roman" w:hAnsi="Times New Roman"/>
          <w:i/>
        </w:rPr>
        <w:tab/>
        <w:t xml:space="preserve">25 января 1979 г.       </w:t>
      </w:r>
      <w:r>
        <w:rPr>
          <w:rFonts w:ascii="Times New Roman" w:hAnsi="Times New Roman"/>
          <w:i/>
        </w:rPr>
        <w:tab/>
        <w:t>8 августа 1986 г.</w:t>
      </w:r>
    </w:p>
    <w:p w14:paraId="4203C276" w14:textId="77777777" w:rsidR="00AD5D9A" w:rsidRDefault="00EF52E7">
      <w:pPr>
        <w:pStyle w:val="a3"/>
        <w:spacing w:line="360" w:lineRule="auto"/>
        <w:jc w:val="both"/>
        <w:rPr>
          <w:rFonts w:ascii="Times New Roman" w:hAnsi="Times New Roman"/>
          <w:i/>
        </w:rPr>
      </w:pPr>
      <w:r>
        <w:rPr>
          <w:rFonts w:ascii="Times New Roman" w:hAnsi="Times New Roman"/>
          <w:i/>
        </w:rPr>
        <w:t xml:space="preserve">9.  Кипр           </w:t>
      </w:r>
      <w:r>
        <w:rPr>
          <w:rFonts w:ascii="Times New Roman" w:hAnsi="Times New Roman"/>
          <w:i/>
        </w:rPr>
        <w:tab/>
      </w:r>
      <w:r>
        <w:rPr>
          <w:rFonts w:ascii="Times New Roman" w:hAnsi="Times New Roman"/>
          <w:i/>
        </w:rPr>
        <w:tab/>
        <w:t xml:space="preserve">19 января 1984 г.       </w:t>
      </w:r>
      <w:r>
        <w:rPr>
          <w:rFonts w:ascii="Times New Roman" w:hAnsi="Times New Roman"/>
          <w:i/>
        </w:rPr>
        <w:tab/>
        <w:t>27 марта 1987 г.</w:t>
      </w:r>
    </w:p>
    <w:p w14:paraId="2547FBD1" w14:textId="77777777" w:rsidR="00AD5D9A" w:rsidRDefault="00EF52E7">
      <w:pPr>
        <w:pStyle w:val="a3"/>
        <w:spacing w:line="360" w:lineRule="auto"/>
        <w:jc w:val="both"/>
        <w:rPr>
          <w:rFonts w:ascii="Times New Roman" w:hAnsi="Times New Roman"/>
          <w:i/>
        </w:rPr>
      </w:pPr>
      <w:r>
        <w:rPr>
          <w:rFonts w:ascii="Times New Roman" w:hAnsi="Times New Roman"/>
          <w:i/>
        </w:rPr>
        <w:t xml:space="preserve">10. Китай          </w:t>
      </w:r>
      <w:r>
        <w:rPr>
          <w:rFonts w:ascii="Times New Roman" w:hAnsi="Times New Roman"/>
          <w:i/>
        </w:rPr>
        <w:tab/>
      </w:r>
      <w:r>
        <w:rPr>
          <w:rFonts w:ascii="Times New Roman" w:hAnsi="Times New Roman"/>
          <w:i/>
        </w:rPr>
        <w:tab/>
        <w:t xml:space="preserve">19 июня 1992 г.         </w:t>
      </w:r>
      <w:r>
        <w:rPr>
          <w:rFonts w:ascii="Times New Roman" w:hAnsi="Times New Roman"/>
          <w:i/>
        </w:rPr>
        <w:tab/>
      </w:r>
      <w:r>
        <w:rPr>
          <w:rFonts w:ascii="Times New Roman" w:hAnsi="Times New Roman"/>
          <w:i/>
        </w:rPr>
        <w:tab/>
        <w:t>14 ноября 1993 г.</w:t>
      </w:r>
    </w:p>
    <w:p w14:paraId="55943753" w14:textId="77777777" w:rsidR="00AD5D9A" w:rsidRDefault="00EF52E7">
      <w:pPr>
        <w:pStyle w:val="a3"/>
        <w:spacing w:line="360" w:lineRule="auto"/>
        <w:jc w:val="both"/>
        <w:rPr>
          <w:rFonts w:ascii="Times New Roman" w:hAnsi="Times New Roman"/>
          <w:i/>
        </w:rPr>
      </w:pPr>
      <w:r>
        <w:rPr>
          <w:rFonts w:ascii="Times New Roman" w:hAnsi="Times New Roman"/>
          <w:i/>
        </w:rPr>
        <w:t xml:space="preserve">11. КНДР         </w:t>
      </w:r>
      <w:r>
        <w:rPr>
          <w:rFonts w:ascii="Times New Roman" w:hAnsi="Times New Roman"/>
          <w:i/>
        </w:rPr>
        <w:tab/>
      </w:r>
      <w:r>
        <w:rPr>
          <w:rFonts w:ascii="Times New Roman" w:hAnsi="Times New Roman"/>
          <w:i/>
        </w:rPr>
        <w:tab/>
        <w:t xml:space="preserve">16 декабря 1957 г.     </w:t>
      </w:r>
      <w:r>
        <w:rPr>
          <w:rFonts w:ascii="Times New Roman" w:hAnsi="Times New Roman"/>
          <w:i/>
        </w:rPr>
        <w:tab/>
        <w:t xml:space="preserve"> 5 марта 1958 г.</w:t>
      </w:r>
    </w:p>
    <w:p w14:paraId="321B400C" w14:textId="77777777" w:rsidR="00AD5D9A" w:rsidRDefault="00EF52E7">
      <w:pPr>
        <w:pStyle w:val="a3"/>
        <w:spacing w:line="360" w:lineRule="auto"/>
        <w:jc w:val="both"/>
        <w:rPr>
          <w:rFonts w:ascii="Times New Roman" w:hAnsi="Times New Roman"/>
          <w:i/>
        </w:rPr>
      </w:pPr>
      <w:r>
        <w:rPr>
          <w:rFonts w:ascii="Times New Roman" w:hAnsi="Times New Roman"/>
          <w:i/>
        </w:rPr>
        <w:t xml:space="preserve">12. Куба          </w:t>
      </w:r>
      <w:r>
        <w:rPr>
          <w:rFonts w:ascii="Times New Roman" w:hAnsi="Times New Roman"/>
          <w:i/>
        </w:rPr>
        <w:tab/>
      </w:r>
      <w:r>
        <w:rPr>
          <w:rFonts w:ascii="Times New Roman" w:hAnsi="Times New Roman"/>
          <w:i/>
        </w:rPr>
        <w:tab/>
        <w:t xml:space="preserve">28 ноября 1984 г.       </w:t>
      </w:r>
      <w:r>
        <w:rPr>
          <w:rFonts w:ascii="Times New Roman" w:hAnsi="Times New Roman"/>
          <w:i/>
        </w:rPr>
        <w:tab/>
        <w:t>7 августа 1986 г.</w:t>
      </w:r>
    </w:p>
    <w:p w14:paraId="5A74DE7B" w14:textId="77777777" w:rsidR="00AD5D9A" w:rsidRDefault="00EF52E7">
      <w:pPr>
        <w:pStyle w:val="a3"/>
        <w:spacing w:line="360" w:lineRule="auto"/>
        <w:jc w:val="both"/>
        <w:rPr>
          <w:rFonts w:ascii="Times New Roman" w:hAnsi="Times New Roman"/>
          <w:i/>
        </w:rPr>
      </w:pPr>
      <w:r>
        <w:rPr>
          <w:rFonts w:ascii="Times New Roman" w:hAnsi="Times New Roman"/>
          <w:i/>
        </w:rPr>
        <w:t xml:space="preserve">13. Кыргызстан     </w:t>
      </w:r>
      <w:r>
        <w:rPr>
          <w:rFonts w:ascii="Times New Roman" w:hAnsi="Times New Roman"/>
          <w:i/>
        </w:rPr>
        <w:tab/>
      </w:r>
      <w:r>
        <w:rPr>
          <w:rFonts w:ascii="Times New Roman" w:hAnsi="Times New Roman"/>
          <w:i/>
        </w:rPr>
        <w:tab/>
        <w:t xml:space="preserve">14 сентября 1992 г.     </w:t>
      </w:r>
      <w:r>
        <w:rPr>
          <w:rFonts w:ascii="Times New Roman" w:hAnsi="Times New Roman"/>
          <w:i/>
        </w:rPr>
        <w:tab/>
        <w:t>23 февраля 1994 г.</w:t>
      </w:r>
    </w:p>
    <w:p w14:paraId="5087F185" w14:textId="77777777" w:rsidR="00AD5D9A" w:rsidRDefault="00EF52E7">
      <w:pPr>
        <w:pStyle w:val="a3"/>
        <w:spacing w:line="360" w:lineRule="auto"/>
        <w:jc w:val="both"/>
        <w:rPr>
          <w:rFonts w:ascii="Times New Roman" w:hAnsi="Times New Roman"/>
          <w:i/>
        </w:rPr>
      </w:pPr>
      <w:r>
        <w:rPr>
          <w:rFonts w:ascii="Times New Roman" w:hAnsi="Times New Roman"/>
          <w:i/>
        </w:rPr>
        <w:t xml:space="preserve">14. Латвия         </w:t>
      </w:r>
      <w:r>
        <w:rPr>
          <w:rFonts w:ascii="Times New Roman" w:hAnsi="Times New Roman"/>
          <w:i/>
        </w:rPr>
        <w:tab/>
      </w:r>
      <w:r>
        <w:rPr>
          <w:rFonts w:ascii="Times New Roman" w:hAnsi="Times New Roman"/>
          <w:i/>
        </w:rPr>
        <w:tab/>
        <w:t xml:space="preserve">3 февраля  1993 г.      </w:t>
      </w:r>
      <w:r>
        <w:rPr>
          <w:rFonts w:ascii="Times New Roman" w:hAnsi="Times New Roman"/>
          <w:i/>
        </w:rPr>
        <w:tab/>
        <w:t>не вступил в силу</w:t>
      </w:r>
    </w:p>
    <w:p w14:paraId="0A49572F" w14:textId="77777777" w:rsidR="00AD5D9A" w:rsidRDefault="00EF52E7">
      <w:pPr>
        <w:pStyle w:val="a3"/>
        <w:spacing w:line="360" w:lineRule="auto"/>
        <w:jc w:val="both"/>
        <w:rPr>
          <w:rFonts w:ascii="Times New Roman" w:hAnsi="Times New Roman"/>
          <w:i/>
        </w:rPr>
      </w:pPr>
      <w:r>
        <w:rPr>
          <w:rFonts w:ascii="Times New Roman" w:hAnsi="Times New Roman"/>
          <w:i/>
        </w:rPr>
        <w:t xml:space="preserve">15. Литва          </w:t>
      </w:r>
      <w:r>
        <w:rPr>
          <w:rFonts w:ascii="Times New Roman" w:hAnsi="Times New Roman"/>
          <w:i/>
        </w:rPr>
        <w:tab/>
      </w:r>
      <w:r>
        <w:rPr>
          <w:rFonts w:ascii="Times New Roman" w:hAnsi="Times New Roman"/>
          <w:i/>
        </w:rPr>
        <w:tab/>
        <w:t xml:space="preserve">21 июля 1992 г.         </w:t>
      </w:r>
      <w:r>
        <w:rPr>
          <w:rFonts w:ascii="Times New Roman" w:hAnsi="Times New Roman"/>
          <w:i/>
        </w:rPr>
        <w:tab/>
      </w:r>
      <w:r>
        <w:rPr>
          <w:rFonts w:ascii="Times New Roman" w:hAnsi="Times New Roman"/>
          <w:i/>
        </w:rPr>
        <w:tab/>
        <w:t>не вступил в силу</w:t>
      </w:r>
    </w:p>
    <w:p w14:paraId="3AA24DB6" w14:textId="77777777" w:rsidR="00AD5D9A" w:rsidRDefault="00EF52E7">
      <w:pPr>
        <w:pStyle w:val="a3"/>
        <w:spacing w:line="360" w:lineRule="auto"/>
        <w:jc w:val="both"/>
        <w:rPr>
          <w:rFonts w:ascii="Times New Roman" w:hAnsi="Times New Roman"/>
          <w:i/>
        </w:rPr>
      </w:pPr>
      <w:r>
        <w:rPr>
          <w:rFonts w:ascii="Times New Roman" w:hAnsi="Times New Roman"/>
          <w:i/>
        </w:rPr>
        <w:t xml:space="preserve">16. Молдова        </w:t>
      </w:r>
      <w:r>
        <w:rPr>
          <w:rFonts w:ascii="Times New Roman" w:hAnsi="Times New Roman"/>
          <w:i/>
        </w:rPr>
        <w:tab/>
      </w:r>
      <w:r>
        <w:rPr>
          <w:rFonts w:ascii="Times New Roman" w:hAnsi="Times New Roman"/>
          <w:i/>
        </w:rPr>
        <w:tab/>
        <w:t xml:space="preserve">25 февраля 1993 г.      </w:t>
      </w:r>
      <w:r>
        <w:rPr>
          <w:rFonts w:ascii="Times New Roman" w:hAnsi="Times New Roman"/>
          <w:i/>
        </w:rPr>
        <w:tab/>
        <w:t>не вступил в силу</w:t>
      </w:r>
    </w:p>
    <w:p w14:paraId="7F8C1C53" w14:textId="77777777" w:rsidR="00AD5D9A" w:rsidRDefault="00EF52E7">
      <w:pPr>
        <w:pStyle w:val="a3"/>
        <w:spacing w:line="360" w:lineRule="auto"/>
        <w:jc w:val="both"/>
        <w:rPr>
          <w:rFonts w:ascii="Times New Roman" w:hAnsi="Times New Roman"/>
          <w:i/>
        </w:rPr>
      </w:pPr>
      <w:r>
        <w:rPr>
          <w:rFonts w:ascii="Times New Roman" w:hAnsi="Times New Roman"/>
          <w:i/>
        </w:rPr>
        <w:t xml:space="preserve">17. Монголия       </w:t>
      </w:r>
      <w:r>
        <w:rPr>
          <w:rFonts w:ascii="Times New Roman" w:hAnsi="Times New Roman"/>
          <w:i/>
        </w:rPr>
        <w:tab/>
      </w:r>
      <w:r>
        <w:rPr>
          <w:rFonts w:ascii="Times New Roman" w:hAnsi="Times New Roman"/>
          <w:i/>
        </w:rPr>
        <w:tab/>
        <w:t xml:space="preserve">23 сентября 1988 г.     </w:t>
      </w:r>
      <w:r>
        <w:rPr>
          <w:rFonts w:ascii="Times New Roman" w:hAnsi="Times New Roman"/>
          <w:i/>
        </w:rPr>
        <w:tab/>
        <w:t>12 ноября 1990 г.</w:t>
      </w:r>
    </w:p>
    <w:p w14:paraId="3D279ADB" w14:textId="77777777" w:rsidR="00AD5D9A" w:rsidRDefault="00EF52E7">
      <w:pPr>
        <w:pStyle w:val="a3"/>
        <w:spacing w:line="360" w:lineRule="auto"/>
        <w:jc w:val="both"/>
        <w:rPr>
          <w:rFonts w:ascii="Times New Roman" w:hAnsi="Times New Roman"/>
          <w:i/>
        </w:rPr>
      </w:pPr>
      <w:r>
        <w:rPr>
          <w:rFonts w:ascii="Times New Roman" w:hAnsi="Times New Roman"/>
          <w:i/>
        </w:rPr>
        <w:t xml:space="preserve">18. Йеменская      </w:t>
      </w:r>
      <w:r>
        <w:rPr>
          <w:rFonts w:ascii="Times New Roman" w:hAnsi="Times New Roman"/>
          <w:i/>
        </w:rPr>
        <w:tab/>
      </w:r>
      <w:r>
        <w:rPr>
          <w:rFonts w:ascii="Times New Roman" w:hAnsi="Times New Roman"/>
          <w:i/>
        </w:rPr>
        <w:tab/>
        <w:t xml:space="preserve">6 декабря 1985 г.       </w:t>
      </w:r>
      <w:r>
        <w:rPr>
          <w:rFonts w:ascii="Times New Roman" w:hAnsi="Times New Roman"/>
          <w:i/>
        </w:rPr>
        <w:tab/>
        <w:t>24 октября 1986 г.</w:t>
      </w:r>
    </w:p>
    <w:p w14:paraId="336CA365"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Республика </w:t>
      </w:r>
    </w:p>
    <w:p w14:paraId="69C51961" w14:textId="77777777" w:rsidR="00AD5D9A" w:rsidRDefault="00EF52E7">
      <w:pPr>
        <w:pStyle w:val="a3"/>
        <w:spacing w:line="360" w:lineRule="auto"/>
        <w:jc w:val="both"/>
        <w:rPr>
          <w:rFonts w:ascii="Times New Roman" w:hAnsi="Times New Roman"/>
          <w:i/>
        </w:rPr>
      </w:pPr>
      <w:r>
        <w:rPr>
          <w:rFonts w:ascii="Times New Roman" w:hAnsi="Times New Roman"/>
          <w:i/>
        </w:rPr>
        <w:t xml:space="preserve">19. Польша         </w:t>
      </w:r>
      <w:r>
        <w:rPr>
          <w:rFonts w:ascii="Times New Roman" w:hAnsi="Times New Roman"/>
          <w:i/>
        </w:rPr>
        <w:tab/>
      </w:r>
      <w:r>
        <w:rPr>
          <w:rFonts w:ascii="Times New Roman" w:hAnsi="Times New Roman"/>
          <w:i/>
        </w:rPr>
        <w:tab/>
        <w:t xml:space="preserve">28 декабря 1957 г.      </w:t>
      </w:r>
      <w:r>
        <w:rPr>
          <w:rFonts w:ascii="Times New Roman" w:hAnsi="Times New Roman"/>
          <w:i/>
        </w:rPr>
        <w:tab/>
        <w:t>8 июня 1958 г.</w:t>
      </w:r>
    </w:p>
    <w:p w14:paraId="496B8736" w14:textId="77777777" w:rsidR="00AD5D9A" w:rsidRDefault="00EF52E7">
      <w:pPr>
        <w:pStyle w:val="a3"/>
        <w:spacing w:line="360" w:lineRule="auto"/>
        <w:jc w:val="both"/>
        <w:rPr>
          <w:rFonts w:ascii="Times New Roman" w:hAnsi="Times New Roman"/>
          <w:i/>
        </w:rPr>
      </w:pPr>
      <w:r>
        <w:rPr>
          <w:rFonts w:ascii="Times New Roman" w:hAnsi="Times New Roman"/>
          <w:i/>
        </w:rPr>
        <w:t xml:space="preserve">                   </w:t>
      </w:r>
      <w:r>
        <w:rPr>
          <w:rFonts w:ascii="Times New Roman" w:hAnsi="Times New Roman"/>
          <w:i/>
        </w:rPr>
        <w:tab/>
      </w:r>
      <w:r>
        <w:rPr>
          <w:rFonts w:ascii="Times New Roman" w:hAnsi="Times New Roman"/>
          <w:i/>
        </w:rPr>
        <w:tab/>
      </w:r>
      <w:r>
        <w:rPr>
          <w:rFonts w:ascii="Times New Roman" w:hAnsi="Times New Roman"/>
          <w:i/>
        </w:rPr>
        <w:tab/>
        <w:t xml:space="preserve">23 января 1980 г.      </w:t>
      </w:r>
      <w:r>
        <w:rPr>
          <w:rFonts w:ascii="Times New Roman" w:hAnsi="Times New Roman"/>
          <w:i/>
        </w:rPr>
        <w:tab/>
      </w:r>
      <w:r>
        <w:rPr>
          <w:rFonts w:ascii="Times New Roman" w:hAnsi="Times New Roman"/>
          <w:i/>
        </w:rPr>
        <w:tab/>
        <w:t>15 ноября 1980 г.</w:t>
      </w:r>
    </w:p>
    <w:p w14:paraId="3D2F0ED0" w14:textId="77777777" w:rsidR="00AD5D9A" w:rsidRDefault="00EF52E7">
      <w:pPr>
        <w:pStyle w:val="a3"/>
        <w:spacing w:line="360" w:lineRule="auto"/>
        <w:jc w:val="both"/>
        <w:rPr>
          <w:rFonts w:ascii="Times New Roman" w:hAnsi="Times New Roman"/>
          <w:i/>
        </w:rPr>
      </w:pPr>
      <w:r>
        <w:rPr>
          <w:rFonts w:ascii="Times New Roman" w:hAnsi="Times New Roman"/>
          <w:i/>
        </w:rPr>
        <w:t xml:space="preserve">20. Румыния        </w:t>
      </w:r>
      <w:r>
        <w:rPr>
          <w:rFonts w:ascii="Times New Roman" w:hAnsi="Times New Roman"/>
          <w:i/>
        </w:rPr>
        <w:tab/>
      </w:r>
      <w:r>
        <w:rPr>
          <w:rFonts w:ascii="Times New Roman" w:hAnsi="Times New Roman"/>
          <w:i/>
        </w:rPr>
        <w:tab/>
        <w:t xml:space="preserve">3 апреля 1958 г.        </w:t>
      </w:r>
      <w:r>
        <w:rPr>
          <w:rFonts w:ascii="Times New Roman" w:hAnsi="Times New Roman"/>
          <w:i/>
        </w:rPr>
        <w:tab/>
      </w:r>
      <w:r>
        <w:rPr>
          <w:rFonts w:ascii="Times New Roman" w:hAnsi="Times New Roman"/>
          <w:i/>
        </w:rPr>
        <w:tab/>
        <w:t>19 сентября 1958 г.</w:t>
      </w:r>
    </w:p>
    <w:p w14:paraId="5158267D" w14:textId="77777777" w:rsidR="00AD5D9A" w:rsidRDefault="00EF52E7">
      <w:pPr>
        <w:pStyle w:val="a3"/>
        <w:spacing w:line="360" w:lineRule="auto"/>
        <w:jc w:val="both"/>
        <w:rPr>
          <w:rFonts w:ascii="Times New Roman" w:hAnsi="Times New Roman"/>
          <w:i/>
        </w:rPr>
      </w:pPr>
      <w:r>
        <w:rPr>
          <w:rFonts w:ascii="Times New Roman" w:hAnsi="Times New Roman"/>
          <w:i/>
        </w:rPr>
        <w:t xml:space="preserve">21. Тунис          </w:t>
      </w:r>
      <w:r>
        <w:rPr>
          <w:rFonts w:ascii="Times New Roman" w:hAnsi="Times New Roman"/>
          <w:i/>
        </w:rPr>
        <w:tab/>
      </w:r>
      <w:r>
        <w:rPr>
          <w:rFonts w:ascii="Times New Roman" w:hAnsi="Times New Roman"/>
          <w:i/>
        </w:rPr>
        <w:tab/>
        <w:t xml:space="preserve">26 июня 1984 г.         </w:t>
      </w:r>
      <w:r>
        <w:rPr>
          <w:rFonts w:ascii="Times New Roman" w:hAnsi="Times New Roman"/>
          <w:i/>
        </w:rPr>
        <w:tab/>
      </w:r>
      <w:r>
        <w:rPr>
          <w:rFonts w:ascii="Times New Roman" w:hAnsi="Times New Roman"/>
          <w:i/>
        </w:rPr>
        <w:tab/>
        <w:t>13 июня 1986 г.</w:t>
      </w:r>
    </w:p>
    <w:p w14:paraId="3DC97CF3" w14:textId="77777777" w:rsidR="00AD5D9A" w:rsidRDefault="00EF52E7">
      <w:pPr>
        <w:pStyle w:val="a3"/>
        <w:spacing w:line="360" w:lineRule="auto"/>
        <w:jc w:val="both"/>
        <w:rPr>
          <w:rFonts w:ascii="Times New Roman" w:hAnsi="Times New Roman"/>
          <w:i/>
        </w:rPr>
      </w:pPr>
      <w:r>
        <w:rPr>
          <w:rFonts w:ascii="Times New Roman" w:hAnsi="Times New Roman"/>
          <w:i/>
        </w:rPr>
        <w:t xml:space="preserve">22. Финляндия      </w:t>
      </w:r>
      <w:r>
        <w:rPr>
          <w:rFonts w:ascii="Times New Roman" w:hAnsi="Times New Roman"/>
          <w:i/>
        </w:rPr>
        <w:tab/>
      </w:r>
      <w:r>
        <w:rPr>
          <w:rFonts w:ascii="Times New Roman" w:hAnsi="Times New Roman"/>
          <w:i/>
        </w:rPr>
        <w:tab/>
        <w:t xml:space="preserve">11 августа 1978 г.      </w:t>
      </w:r>
      <w:r>
        <w:rPr>
          <w:rFonts w:ascii="Times New Roman" w:hAnsi="Times New Roman"/>
          <w:i/>
        </w:rPr>
        <w:tab/>
        <w:t>9 августа 1980 г.</w:t>
      </w:r>
    </w:p>
    <w:p w14:paraId="75CB538F" w14:textId="77777777" w:rsidR="00AD5D9A" w:rsidRDefault="00EF52E7">
      <w:pPr>
        <w:pStyle w:val="a3"/>
        <w:spacing w:line="360" w:lineRule="auto"/>
        <w:jc w:val="both"/>
        <w:rPr>
          <w:rFonts w:ascii="Times New Roman" w:hAnsi="Times New Roman"/>
          <w:i/>
        </w:rPr>
      </w:pPr>
      <w:r>
        <w:rPr>
          <w:rFonts w:ascii="Times New Roman" w:hAnsi="Times New Roman"/>
          <w:i/>
        </w:rPr>
        <w:t xml:space="preserve">23. Чехословакия </w:t>
      </w:r>
      <w:r>
        <w:rPr>
          <w:rFonts w:ascii="Times New Roman" w:hAnsi="Times New Roman"/>
          <w:i/>
        </w:rPr>
        <w:tab/>
      </w:r>
      <w:r>
        <w:rPr>
          <w:rFonts w:ascii="Times New Roman" w:hAnsi="Times New Roman"/>
          <w:i/>
        </w:rPr>
        <w:tab/>
        <w:t xml:space="preserve">12 августа 1982 г.      </w:t>
      </w:r>
      <w:r>
        <w:rPr>
          <w:rFonts w:ascii="Times New Roman" w:hAnsi="Times New Roman"/>
          <w:i/>
        </w:rPr>
        <w:tab/>
        <w:t>4 июня 1983 г.</w:t>
      </w:r>
    </w:p>
    <w:p w14:paraId="14519AA0" w14:textId="77777777" w:rsidR="00AD5D9A" w:rsidRDefault="00EF52E7">
      <w:pPr>
        <w:pStyle w:val="a3"/>
        <w:spacing w:line="360" w:lineRule="auto"/>
        <w:jc w:val="both"/>
        <w:rPr>
          <w:rFonts w:ascii="Times New Roman" w:hAnsi="Times New Roman"/>
          <w:i/>
        </w:rPr>
      </w:pPr>
      <w:r>
        <w:rPr>
          <w:rFonts w:ascii="Times New Roman" w:hAnsi="Times New Roman"/>
          <w:i/>
        </w:rPr>
        <w:t xml:space="preserve">24. Эстония        </w:t>
      </w:r>
      <w:r>
        <w:rPr>
          <w:rFonts w:ascii="Times New Roman" w:hAnsi="Times New Roman"/>
          <w:i/>
        </w:rPr>
        <w:tab/>
      </w:r>
      <w:r>
        <w:rPr>
          <w:rFonts w:ascii="Times New Roman" w:hAnsi="Times New Roman"/>
          <w:i/>
        </w:rPr>
        <w:tab/>
        <w:t xml:space="preserve">26 января 1993 г.       </w:t>
      </w:r>
      <w:r>
        <w:rPr>
          <w:rFonts w:ascii="Times New Roman" w:hAnsi="Times New Roman"/>
          <w:i/>
        </w:rPr>
        <w:tab/>
        <w:t>не вступил в силу</w:t>
      </w:r>
    </w:p>
    <w:p w14:paraId="19A5A167" w14:textId="77777777" w:rsidR="00AD5D9A" w:rsidRDefault="00EF52E7">
      <w:pPr>
        <w:pStyle w:val="a3"/>
        <w:spacing w:line="360" w:lineRule="auto"/>
        <w:jc w:val="both"/>
        <w:rPr>
          <w:rFonts w:ascii="Times New Roman" w:hAnsi="Times New Roman"/>
          <w:i/>
        </w:rPr>
      </w:pPr>
      <w:r>
        <w:rPr>
          <w:rFonts w:ascii="Times New Roman" w:hAnsi="Times New Roman"/>
          <w:i/>
        </w:rPr>
        <w:t xml:space="preserve">25. Союзная        </w:t>
      </w:r>
      <w:r>
        <w:rPr>
          <w:rFonts w:ascii="Times New Roman" w:hAnsi="Times New Roman"/>
          <w:i/>
        </w:rPr>
        <w:tab/>
      </w:r>
      <w:r>
        <w:rPr>
          <w:rFonts w:ascii="Times New Roman" w:hAnsi="Times New Roman"/>
          <w:i/>
        </w:rPr>
        <w:tab/>
        <w:t xml:space="preserve">24 февраля 1962 г.      </w:t>
      </w:r>
      <w:r>
        <w:rPr>
          <w:rFonts w:ascii="Times New Roman" w:hAnsi="Times New Roman"/>
          <w:i/>
        </w:rPr>
        <w:tab/>
        <w:t>26 мая 1963 г.</w:t>
      </w:r>
    </w:p>
    <w:p w14:paraId="022DA584"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Республика</w:t>
      </w:r>
    </w:p>
    <w:p w14:paraId="2C337C2A" w14:textId="77777777" w:rsidR="00AD5D9A" w:rsidRDefault="00EF52E7">
      <w:pPr>
        <w:pStyle w:val="a3"/>
        <w:spacing w:line="360" w:lineRule="auto"/>
        <w:jc w:val="both"/>
        <w:rPr>
          <w:rFonts w:ascii="Times New Roman" w:hAnsi="Times New Roman"/>
          <w:i/>
        </w:rPr>
      </w:pPr>
      <w:r>
        <w:rPr>
          <w:rFonts w:ascii="Times New Roman" w:hAnsi="Times New Roman"/>
          <w:i/>
        </w:rPr>
        <w:t xml:space="preserve">    Югославия </w:t>
      </w:r>
    </w:p>
    <w:p w14:paraId="4E2F2E7A" w14:textId="77777777" w:rsidR="00AD5D9A" w:rsidRDefault="00AD5D9A">
      <w:pPr>
        <w:pStyle w:val="a3"/>
        <w:spacing w:line="360" w:lineRule="auto"/>
        <w:jc w:val="both"/>
        <w:rPr>
          <w:rFonts w:ascii="Times New Roman" w:hAnsi="Times New Roman"/>
          <w:i/>
        </w:rPr>
      </w:pPr>
    </w:p>
    <w:p w14:paraId="0316D94A"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Кроме того, 22 января 1993 года  Арменией,  Беларусью,  Казахстаном, Кыргызстаном, Молдовой, Россией,  Таджикистаном,  Узбекистаном,  Украиной была подписана Конвенция о  правовой  помощи  и  правовых  отношениях  по гражданским, семейным и уголовным делам. К настоящему  времени  указанную Конвенцию  ратифицировали  Беларусь,  Казахстан,  Россия,   Туркменистан, Узбекистан. Данная Конвенция вступила в силу 24 марта 1994 года.</w:t>
      </w:r>
    </w:p>
    <w:p w14:paraId="1E9A8CA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Двусторонними договорами о правовой помощи и Конвенцией от 22 января 1993 года предусмотрено, что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официальной  печатью,  не  требуют  на территории другой  Договаривающейся  Стороны  какого-либо  удостоверения. Однако положениями двусторонних договоров с рядом стран (Греция,  Италия, Финляндия) предусматривается, что без легализации принимаются  документы, передаваемые Договаривающимися Сторонами исключительно в рамках  правовой помощи.</w:t>
      </w:r>
    </w:p>
    <w:p w14:paraId="2A11BE6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Российская Федерация также является  участницей  Гаагской конвенции, отменяющей требование легализации иностранных официальных документов,  от 5 октября 1961 года. Помимо России странами-участницами данной  Конвенции являются по состоянию на 01 ноября 1994 года:</w:t>
      </w:r>
    </w:p>
    <w:p w14:paraId="05C34673"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Австрия, Антигуа и Барбуда, Аргентина, Армения,  Багамские  острова, Беларусь,  Белиз,   Бельгия,   Босния   Герцеговина,   Ботсвана,   Бруней Даруссалам, Великобритания, Венгрия, Греция,  Израиль,  Испания,  Италия, Кипр,  Лесото,  Лихтенштейн,  Люксембург,  Маврикий,  Македония,  Малави, Мальта, Маршалловы острова,  Нидерланды,  Норвегия,  Панама,  Португалия, Свазиленд, Сейшельские острова, Сент-Кристофер и  Невис,  Словения,  США, Суринам,  Тонга,  Турция,  Фиджи,  Финляндия,  Франция,  ФРГ,   Хорватия, Швейцария, Япония.</w:t>
      </w:r>
    </w:p>
    <w:p w14:paraId="2F725E0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Гаагская конвенция,  отменяющая  для  стран  -  участниц  требование дипломатической  или  консульской  легализации  официальных   документов, вступила в силу для Российской Федерации 31 мая 1992 года.</w:t>
      </w:r>
    </w:p>
    <w:p w14:paraId="518D16F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В соответствии с Гаагской конвенцией на ряде официальных документов, исходящих  от  учреждений  и  организаций  стран   -   участниц,   должен проставляться специальный штамп, так называемый апостиль,  удостоверяющий "подлинность подписи, качество, в  котором  выступало  лицо,  подписавшее документ, и, в надлежащем случае, подлинность печати или штампа, которыми скреплен  этот  документ"   (Статья 5   Гаагской   конвенции).   Апостиль проставляется учреждением иностранного государства.</w:t>
      </w:r>
    </w:p>
    <w:p w14:paraId="2CB7E4D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По   смыслу   Гаагской конвенции   под   официальными    документами понимаются,   в   частности,   документы,   исходящие    от    нотариуса, административных и судебных органов, свидетельства  о  регистрации  актов гражданского  состояния,  иные  документы,  исходящие   от   органа   или должностного  лица,  подчиняющихся  юрисдикции  государства  -  участника Конвенции.</w:t>
      </w:r>
    </w:p>
    <w:p w14:paraId="25D1F7E6"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Гаагская конвенция не распространяется на документы  дипломатических или консульских учреждений, на документы, прямо относящиеся к  таможенным и коммерческим операциям.</w:t>
      </w:r>
    </w:p>
    <w:p w14:paraId="03200175"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 Российская Федерация не является стороной ни  в  одном  двустороннем или многостороннем  соглашении  о  принудительном  исполнении  решений  в области административного права.</w:t>
      </w:r>
    </w:p>
    <w:p w14:paraId="7DE4A33E"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Правовое управление ГТК  России  в  настоящее  время  готовит  более подробную информацию по затронутому вопросу.</w:t>
      </w:r>
    </w:p>
    <w:p w14:paraId="47577524" w14:textId="77777777" w:rsidR="00AD5D9A" w:rsidRDefault="00AD5D9A">
      <w:pPr>
        <w:pStyle w:val="a3"/>
        <w:spacing w:line="360" w:lineRule="auto"/>
        <w:jc w:val="both"/>
        <w:rPr>
          <w:rFonts w:ascii="Times New Roman" w:hAnsi="Times New Roman"/>
          <w:b/>
          <w:i/>
        </w:rPr>
      </w:pPr>
    </w:p>
    <w:p w14:paraId="0135BAFA" w14:textId="77777777" w:rsidR="00AD5D9A" w:rsidRDefault="00AD5D9A">
      <w:pPr>
        <w:pStyle w:val="a3"/>
        <w:spacing w:line="360" w:lineRule="auto"/>
        <w:jc w:val="both"/>
        <w:rPr>
          <w:rFonts w:ascii="Times New Roman" w:hAnsi="Times New Roman"/>
          <w:b/>
          <w:i/>
        </w:rPr>
      </w:pPr>
    </w:p>
    <w:p w14:paraId="0552B495" w14:textId="77777777" w:rsidR="00AD5D9A" w:rsidRDefault="00EF52E7">
      <w:pPr>
        <w:pStyle w:val="a3"/>
        <w:spacing w:line="360" w:lineRule="auto"/>
        <w:jc w:val="both"/>
        <w:rPr>
          <w:rFonts w:ascii="Times New Roman" w:hAnsi="Times New Roman"/>
          <w:i/>
        </w:rPr>
      </w:pPr>
      <w:r>
        <w:rPr>
          <w:rFonts w:ascii="Times New Roman" w:hAnsi="Times New Roman"/>
          <w:b/>
          <w:i/>
        </w:rPr>
        <w:t>Наследственные права иностранцев в РФ.</w:t>
      </w:r>
    </w:p>
    <w:p w14:paraId="50E66E9A" w14:textId="77777777" w:rsidR="00AD5D9A" w:rsidRDefault="00EF52E7">
      <w:pPr>
        <w:pStyle w:val="a3"/>
        <w:spacing w:line="360" w:lineRule="auto"/>
        <w:jc w:val="both"/>
        <w:rPr>
          <w:rFonts w:ascii="Times New Roman" w:hAnsi="Times New Roman"/>
          <w:i/>
        </w:rPr>
      </w:pPr>
      <w:r>
        <w:rPr>
          <w:rFonts w:ascii="Times New Roman" w:hAnsi="Times New Roman"/>
          <w:i/>
        </w:rPr>
        <w:tab/>
        <w:t>В отношении наследования иностранцами в РФ никаких ограничений не установлено; им предоставляется в области наследования национальный режим независимо от того, проживает они в РФ или нет. Предоставляя иностранцам национальный режим в области наследования, наше право не ставит условия о взаимности.</w:t>
      </w:r>
    </w:p>
    <w:p w14:paraId="332DF14E" w14:textId="77777777" w:rsidR="00AD5D9A" w:rsidRDefault="00EF52E7">
      <w:pPr>
        <w:pStyle w:val="a3"/>
        <w:spacing w:line="360" w:lineRule="auto"/>
        <w:jc w:val="both"/>
        <w:rPr>
          <w:rFonts w:ascii="Times New Roman" w:hAnsi="Times New Roman"/>
          <w:i/>
        </w:rPr>
      </w:pPr>
      <w:r>
        <w:rPr>
          <w:rFonts w:ascii="Times New Roman" w:hAnsi="Times New Roman"/>
          <w:i/>
        </w:rPr>
        <w:tab/>
        <w:t>Из этого принципа исходят и договоры о правовой помощи, предусматривающие, что граждане одной страны в отношении наследования полностью приравниваются к гражданам другой страны. В этих договорах идет речь о признании за иностранцами способности наследовать по закону и по завещанию наравне с собственными гражданами, переходе наследственного имущества к наследникам – иностранцам на таких же условиях, что и к собственным гражданам в отношении способности к составлению и отмене завещания на имущество, находящееся на территории соответствующей страны.</w:t>
      </w:r>
    </w:p>
    <w:p w14:paraId="048F1262" w14:textId="77777777" w:rsidR="00AD5D9A" w:rsidRDefault="00EF52E7">
      <w:pPr>
        <w:pStyle w:val="a3"/>
        <w:spacing w:line="360" w:lineRule="auto"/>
        <w:jc w:val="both"/>
        <w:rPr>
          <w:rFonts w:ascii="Times New Roman" w:hAnsi="Times New Roman"/>
          <w:i/>
        </w:rPr>
      </w:pPr>
      <w:r>
        <w:rPr>
          <w:rFonts w:ascii="Times New Roman" w:hAnsi="Times New Roman"/>
          <w:i/>
        </w:rPr>
        <w:tab/>
        <w:t>Наследственные суммы, причитающиеся иностранцам, переводятся из РФ за границу беспрепятственно, но при наличии взаимности в отношении переводов со стороны соответствующего иностранного государства.</w:t>
      </w:r>
    </w:p>
    <w:p w14:paraId="7FC0F34B"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В соответствии со ст. 567 ГК РСФСР отношения по наследованию определяются по закону той страны, где наследодатель имел последнее постоянное место жительства. Таким образом, в области наследования как коллизионный принцип применяется закон страны места жительства наследодателя. Этим законодательством будут определяться круг наследников, порядок, в котором они призываются к наследованию, доли их в наследственном имуществе и целый ряд других вопросов наследования. В отечественной литературе отмечалось, что для определения домицилия наследодателя в той или иной из зарубежных стран придется положить в основу более или менее общепринятую в международном обороте концепцию домицилия. </w:t>
      </w:r>
    </w:p>
    <w:p w14:paraId="28427F35" w14:textId="77777777" w:rsidR="00AD5D9A" w:rsidRDefault="00EF52E7">
      <w:pPr>
        <w:pStyle w:val="a3"/>
        <w:spacing w:line="360" w:lineRule="auto"/>
        <w:jc w:val="both"/>
        <w:rPr>
          <w:rFonts w:ascii="Times New Roman" w:hAnsi="Times New Roman"/>
          <w:i/>
        </w:rPr>
      </w:pPr>
      <w:r>
        <w:rPr>
          <w:rFonts w:ascii="Times New Roman" w:hAnsi="Times New Roman"/>
          <w:i/>
        </w:rPr>
        <w:tab/>
        <w:t>Право на наследование строений, находящихся в РФ, всегда определяется по российскому закону (ст. 567 ГК).</w:t>
      </w:r>
    </w:p>
    <w:p w14:paraId="1A16CA94" w14:textId="77777777" w:rsidR="00AD5D9A" w:rsidRDefault="00EF52E7">
      <w:pPr>
        <w:pStyle w:val="a3"/>
        <w:spacing w:line="360" w:lineRule="auto"/>
        <w:jc w:val="both"/>
        <w:rPr>
          <w:rFonts w:ascii="Times New Roman" w:hAnsi="Times New Roman"/>
          <w:i/>
        </w:rPr>
      </w:pPr>
      <w:r>
        <w:rPr>
          <w:rFonts w:ascii="Times New Roman" w:hAnsi="Times New Roman"/>
          <w:i/>
        </w:rPr>
        <w:tab/>
        <w:t xml:space="preserve">В отношении наследования по завещанию эта статья предусматривает, что “способность лица к составлению и отмене завещания и акта его отмены определяются по закону той страны, где завещатель имел постоянное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закона места составления акта или требованиям советского закона”. Таким образом, при определении формы завещания принцип места жительства является основным, остальные принципы – дополнительными, а в отношении способности составления завещания за основу принят только один принцип – принцип места жительства. </w:t>
      </w:r>
    </w:p>
    <w:p w14:paraId="77665DB0" w14:textId="77777777" w:rsidR="00AD5D9A" w:rsidRDefault="00EF52E7">
      <w:pPr>
        <w:pStyle w:val="a3"/>
        <w:spacing w:line="360" w:lineRule="auto"/>
        <w:jc w:val="both"/>
        <w:rPr>
          <w:rFonts w:ascii="Times New Roman" w:hAnsi="Times New Roman"/>
          <w:i/>
        </w:rPr>
      </w:pPr>
      <w:r>
        <w:rPr>
          <w:rFonts w:ascii="Times New Roman" w:hAnsi="Times New Roman"/>
          <w:i/>
        </w:rPr>
        <w:tab/>
        <w:t>Большое практическое значение имеет определение того, в компетенцию органов какой страны входит производство по делам о наследовании. Обычно в договорах о правовой помощи предусматривается, что производство дел о наследовании движимого имущества ведут учреждения юстиции страны, на территории которой наследодатель имел последнее постоянное место жительства, а производство дел о наследовании недвижимого имущества – учреждения юстиции страны, на территории которой оно находится.</w:t>
      </w:r>
      <w:r>
        <w:rPr>
          <w:rFonts w:ascii="Times New Roman" w:hAnsi="Times New Roman"/>
          <w:i/>
        </w:rPr>
        <w:tab/>
        <w:t>В отдельных договорах содержатся  некоторые особые правила о распределении указанной компетенции.</w:t>
      </w:r>
    </w:p>
    <w:p w14:paraId="2D25258B" w14:textId="77777777" w:rsidR="00AD5D9A" w:rsidRDefault="00AD5D9A">
      <w:pPr>
        <w:pStyle w:val="a3"/>
        <w:spacing w:line="360" w:lineRule="auto"/>
        <w:jc w:val="both"/>
        <w:rPr>
          <w:rFonts w:ascii="Times New Roman" w:hAnsi="Times New Roman"/>
          <w:i/>
        </w:rPr>
      </w:pPr>
    </w:p>
    <w:p w14:paraId="051E2209" w14:textId="77777777" w:rsidR="00AD5D9A" w:rsidRDefault="00EF52E7">
      <w:pPr>
        <w:pStyle w:val="a3"/>
        <w:spacing w:line="360" w:lineRule="auto"/>
        <w:jc w:val="both"/>
        <w:rPr>
          <w:rFonts w:ascii="Times New Roman" w:hAnsi="Times New Roman"/>
          <w:i/>
        </w:rPr>
      </w:pPr>
      <w:r>
        <w:rPr>
          <w:rFonts w:ascii="Times New Roman" w:hAnsi="Times New Roman"/>
          <w:b/>
          <w:i/>
        </w:rPr>
        <w:t>Наследственные права Российских граждан за границей.</w:t>
      </w:r>
    </w:p>
    <w:p w14:paraId="700C7341" w14:textId="77777777" w:rsidR="00AD5D9A" w:rsidRDefault="00EF52E7">
      <w:pPr>
        <w:pStyle w:val="a3"/>
        <w:spacing w:line="360" w:lineRule="auto"/>
        <w:jc w:val="both"/>
        <w:rPr>
          <w:rFonts w:ascii="Times New Roman" w:hAnsi="Times New Roman"/>
          <w:i/>
        </w:rPr>
      </w:pPr>
      <w:r>
        <w:rPr>
          <w:rFonts w:ascii="Times New Roman" w:hAnsi="Times New Roman"/>
          <w:i/>
        </w:rPr>
        <w:tab/>
        <w:t>В большинстве случаев, по договорам о правовой помощи в отношении недвижимого имущества применяется закон места нахождения имущества, в отношении движимого имущества – закон гражданства наследодателя (или закон места жительства наследодателя). Если, например, российский гражданин умер на территории иностранного государства, то его движимое имущество, как правило, передается консулу РФ по его требованию, для того чтобы он мог с ним поступить по законам своей страны. Договоры тем самым устанавливают как бы расщепление режима имущества, то есть в зависимости от категории имущества используются разные принципы применения права. Из этого же принципа разделения движимого имущества исходит ряд консульских конвенций, заключенных с другими государствами.</w:t>
      </w:r>
    </w:p>
    <w:p w14:paraId="28AE8977" w14:textId="77777777" w:rsidR="00AD5D9A" w:rsidRDefault="00EF52E7">
      <w:pPr>
        <w:pStyle w:val="a3"/>
        <w:spacing w:line="360" w:lineRule="auto"/>
        <w:jc w:val="both"/>
        <w:rPr>
          <w:rFonts w:ascii="Times New Roman" w:hAnsi="Times New Roman"/>
          <w:i/>
        </w:rPr>
      </w:pPr>
      <w:r>
        <w:rPr>
          <w:rFonts w:ascii="Times New Roman" w:hAnsi="Times New Roman"/>
          <w:i/>
        </w:rPr>
        <w:tab/>
        <w:t>Российские граждане имеют право на получение наследственного имущества, если наследование открылось за рубежом. Права наследования, возникающие на основании соответствующих иностранных законов, полностью признаются в РФ.</w:t>
      </w:r>
    </w:p>
    <w:p w14:paraId="4ADC4FA7" w14:textId="77777777" w:rsidR="00AD5D9A" w:rsidRDefault="00EF52E7">
      <w:pPr>
        <w:pStyle w:val="a3"/>
        <w:spacing w:line="360" w:lineRule="auto"/>
        <w:jc w:val="both"/>
        <w:rPr>
          <w:rFonts w:ascii="Times New Roman" w:hAnsi="Times New Roman"/>
          <w:i/>
        </w:rPr>
      </w:pPr>
      <w:r>
        <w:rPr>
          <w:rFonts w:ascii="Times New Roman" w:hAnsi="Times New Roman"/>
          <w:i/>
        </w:rPr>
        <w:tab/>
        <w:t>Важную роль в охране наследственных прав наших граждан за рубежом призваны играть консульские представители РФ. Если консулу станет известно об открывшемся наследстве в пользу проживающих в РФ российских граждан, то он незамедлительно сообщает все известные ему сведения о наследстве и возможных наследниках в Министерство иностранных дел РФ</w:t>
      </w:r>
      <w:r>
        <w:rPr>
          <w:rStyle w:val="aa"/>
          <w:rFonts w:ascii="Times New Roman" w:hAnsi="Times New Roman"/>
          <w:i/>
        </w:rPr>
        <w:footnoteReference w:id="22"/>
      </w:r>
      <w:r>
        <w:rPr>
          <w:rFonts w:ascii="Times New Roman" w:hAnsi="Times New Roman"/>
          <w:i/>
        </w:rPr>
        <w:t>. Согласно ряду консульских конвенций, заключенных с другими странами, компетентные власти государства пребывания должны извещать консула об открытии наследства в государстве его пребывания, когда наследником является гражданин представляемого государства. На практике в этих случаях часто возникает необходимость незамедлительно принять меры по охране наследственных прав. В этом отношении важную роль могут сыграть действия российского консула, который в соответствии с положениями ряда консульских конвенций, заключенных Россией, может представлять интересы российских граждан. Право консула представлять граждан своей страны без особой доверенности, в том числе и по наследственным делам, в стране пребывания, если граждане отсутствуют и не поручали веления своего дела какому либо лицу, предусмотрено ст. 29 Консульского устава СССР.</w:t>
      </w:r>
    </w:p>
    <w:p w14:paraId="00E8A711" w14:textId="77777777" w:rsidR="00AD5D9A" w:rsidRDefault="00AD5D9A">
      <w:pPr>
        <w:pStyle w:val="a3"/>
        <w:spacing w:line="360" w:lineRule="auto"/>
        <w:jc w:val="both"/>
        <w:rPr>
          <w:rFonts w:ascii="Times New Roman" w:hAnsi="Times New Roman"/>
          <w:i/>
        </w:rPr>
      </w:pPr>
    </w:p>
    <w:p w14:paraId="785DF224" w14:textId="77777777" w:rsidR="00AD5D9A" w:rsidRDefault="00AD5D9A">
      <w:pPr>
        <w:pStyle w:val="a3"/>
        <w:spacing w:line="360" w:lineRule="auto"/>
        <w:jc w:val="both"/>
        <w:rPr>
          <w:rFonts w:ascii="Times New Roman" w:hAnsi="Times New Roman"/>
          <w:b/>
          <w:i/>
        </w:rPr>
      </w:pPr>
    </w:p>
    <w:p w14:paraId="471F4D69" w14:textId="77777777" w:rsidR="00AD5D9A" w:rsidRDefault="00AD5D9A">
      <w:pPr>
        <w:pStyle w:val="a3"/>
        <w:spacing w:line="360" w:lineRule="auto"/>
        <w:jc w:val="both"/>
        <w:rPr>
          <w:rFonts w:ascii="Times New Roman" w:hAnsi="Times New Roman"/>
          <w:b/>
          <w:i/>
        </w:rPr>
      </w:pPr>
    </w:p>
    <w:p w14:paraId="16E97D9A" w14:textId="77777777" w:rsidR="00AD5D9A" w:rsidRDefault="00AD5D9A">
      <w:pPr>
        <w:pStyle w:val="a3"/>
        <w:spacing w:line="360" w:lineRule="auto"/>
        <w:jc w:val="both"/>
        <w:rPr>
          <w:rFonts w:ascii="Times New Roman" w:hAnsi="Times New Roman"/>
          <w:b/>
          <w:i/>
        </w:rPr>
      </w:pPr>
    </w:p>
    <w:p w14:paraId="1684493A" w14:textId="77777777" w:rsidR="00AD5D9A" w:rsidRDefault="00AD5D9A">
      <w:pPr>
        <w:pStyle w:val="a3"/>
        <w:spacing w:line="360" w:lineRule="auto"/>
        <w:jc w:val="both"/>
        <w:rPr>
          <w:rFonts w:ascii="Times New Roman" w:hAnsi="Times New Roman"/>
          <w:b/>
          <w:i/>
        </w:rPr>
      </w:pPr>
    </w:p>
    <w:p w14:paraId="6BF9E619" w14:textId="77777777" w:rsidR="00AD5D9A" w:rsidRDefault="00AD5D9A">
      <w:pPr>
        <w:pStyle w:val="a3"/>
        <w:spacing w:line="360" w:lineRule="auto"/>
        <w:jc w:val="both"/>
        <w:rPr>
          <w:rFonts w:ascii="Times New Roman" w:hAnsi="Times New Roman"/>
          <w:b/>
          <w:i/>
        </w:rPr>
      </w:pPr>
    </w:p>
    <w:p w14:paraId="6CFD377A" w14:textId="77777777" w:rsidR="00AD5D9A" w:rsidRDefault="00AD5D9A">
      <w:pPr>
        <w:pStyle w:val="a3"/>
        <w:spacing w:line="360" w:lineRule="auto"/>
        <w:jc w:val="both"/>
        <w:rPr>
          <w:rFonts w:ascii="Times New Roman" w:hAnsi="Times New Roman"/>
          <w:b/>
          <w:i/>
        </w:rPr>
      </w:pPr>
    </w:p>
    <w:p w14:paraId="494640D3" w14:textId="77777777" w:rsidR="00AD5D9A" w:rsidRDefault="00AD5D9A">
      <w:pPr>
        <w:pStyle w:val="a3"/>
        <w:spacing w:line="360" w:lineRule="auto"/>
        <w:jc w:val="both"/>
        <w:rPr>
          <w:rFonts w:ascii="Times New Roman" w:hAnsi="Times New Roman"/>
          <w:b/>
          <w:i/>
        </w:rPr>
      </w:pPr>
    </w:p>
    <w:p w14:paraId="2731C216" w14:textId="77777777" w:rsidR="00AD5D9A" w:rsidRDefault="00AD5D9A">
      <w:pPr>
        <w:pStyle w:val="a3"/>
        <w:spacing w:line="360" w:lineRule="auto"/>
        <w:jc w:val="both"/>
        <w:rPr>
          <w:rFonts w:ascii="Times New Roman" w:hAnsi="Times New Roman"/>
          <w:b/>
          <w:i/>
        </w:rPr>
      </w:pPr>
    </w:p>
    <w:p w14:paraId="3AEF7AE4" w14:textId="77777777" w:rsidR="00AD5D9A" w:rsidRDefault="00AD5D9A">
      <w:pPr>
        <w:pStyle w:val="a3"/>
        <w:spacing w:line="360" w:lineRule="auto"/>
        <w:jc w:val="both"/>
        <w:rPr>
          <w:rFonts w:ascii="Times New Roman" w:hAnsi="Times New Roman"/>
          <w:b/>
          <w:i/>
        </w:rPr>
      </w:pPr>
    </w:p>
    <w:p w14:paraId="104A5FD0" w14:textId="77777777" w:rsidR="00AD5D9A" w:rsidRDefault="00AD5D9A">
      <w:pPr>
        <w:pStyle w:val="a3"/>
        <w:spacing w:line="360" w:lineRule="auto"/>
        <w:jc w:val="both"/>
        <w:rPr>
          <w:rFonts w:ascii="Times New Roman" w:hAnsi="Times New Roman"/>
          <w:b/>
          <w:i/>
        </w:rPr>
      </w:pPr>
    </w:p>
    <w:p w14:paraId="104A6005" w14:textId="77777777" w:rsidR="00AD5D9A" w:rsidRDefault="00AD5D9A">
      <w:pPr>
        <w:pStyle w:val="a3"/>
        <w:spacing w:line="360" w:lineRule="auto"/>
        <w:jc w:val="both"/>
        <w:rPr>
          <w:rFonts w:ascii="Times New Roman" w:hAnsi="Times New Roman"/>
          <w:b/>
          <w:i/>
        </w:rPr>
      </w:pPr>
    </w:p>
    <w:p w14:paraId="10524ECD" w14:textId="77777777" w:rsidR="00AD5D9A" w:rsidRDefault="00AD5D9A">
      <w:pPr>
        <w:pStyle w:val="a3"/>
        <w:spacing w:line="360" w:lineRule="auto"/>
        <w:jc w:val="both"/>
        <w:rPr>
          <w:rFonts w:ascii="Times New Roman" w:hAnsi="Times New Roman"/>
          <w:b/>
          <w:i/>
        </w:rPr>
      </w:pPr>
    </w:p>
    <w:p w14:paraId="40A5BDAE" w14:textId="77777777" w:rsidR="00AD5D9A" w:rsidRDefault="00AD5D9A">
      <w:pPr>
        <w:pStyle w:val="a3"/>
        <w:spacing w:line="360" w:lineRule="auto"/>
        <w:jc w:val="both"/>
        <w:rPr>
          <w:rFonts w:ascii="Times New Roman" w:hAnsi="Times New Roman"/>
          <w:b/>
          <w:i/>
        </w:rPr>
      </w:pPr>
    </w:p>
    <w:p w14:paraId="316A8052" w14:textId="77777777" w:rsidR="00AD5D9A" w:rsidRDefault="00AD5D9A">
      <w:pPr>
        <w:pStyle w:val="a3"/>
        <w:spacing w:line="360" w:lineRule="auto"/>
        <w:jc w:val="both"/>
        <w:rPr>
          <w:rFonts w:ascii="Times New Roman" w:hAnsi="Times New Roman"/>
          <w:b/>
          <w:i/>
        </w:rPr>
      </w:pPr>
    </w:p>
    <w:p w14:paraId="5DC9A7E6" w14:textId="77777777" w:rsidR="00AD5D9A" w:rsidRDefault="00AD5D9A">
      <w:pPr>
        <w:pStyle w:val="a3"/>
        <w:spacing w:line="360" w:lineRule="auto"/>
        <w:jc w:val="both"/>
        <w:rPr>
          <w:rFonts w:ascii="Times New Roman" w:hAnsi="Times New Roman"/>
          <w:b/>
          <w:i/>
        </w:rPr>
      </w:pPr>
    </w:p>
    <w:p w14:paraId="1C3B01CB" w14:textId="77777777" w:rsidR="00AD5D9A" w:rsidRDefault="00AD5D9A">
      <w:pPr>
        <w:pStyle w:val="a3"/>
        <w:spacing w:line="360" w:lineRule="auto"/>
        <w:jc w:val="both"/>
        <w:rPr>
          <w:rFonts w:ascii="Times New Roman" w:hAnsi="Times New Roman"/>
          <w:b/>
          <w:i/>
        </w:rPr>
      </w:pPr>
    </w:p>
    <w:p w14:paraId="1EC0770E" w14:textId="77777777" w:rsidR="00AD5D9A" w:rsidRDefault="00EF52E7">
      <w:pPr>
        <w:pStyle w:val="a3"/>
        <w:spacing w:line="360" w:lineRule="auto"/>
        <w:jc w:val="both"/>
        <w:rPr>
          <w:rFonts w:ascii="Times New Roman" w:hAnsi="Times New Roman"/>
          <w:b/>
          <w:i/>
        </w:rPr>
      </w:pPr>
      <w:r>
        <w:rPr>
          <w:rFonts w:ascii="Times New Roman" w:hAnsi="Times New Roman"/>
          <w:b/>
          <w:i/>
        </w:rPr>
        <w:t>ЗАКЛЮЧЕНИЕ.</w:t>
      </w:r>
    </w:p>
    <w:p w14:paraId="58A4114D" w14:textId="77777777" w:rsidR="00AD5D9A" w:rsidRDefault="00AD5D9A">
      <w:pPr>
        <w:pStyle w:val="a3"/>
        <w:spacing w:line="360" w:lineRule="auto"/>
        <w:jc w:val="both"/>
        <w:rPr>
          <w:rFonts w:ascii="Times New Roman" w:hAnsi="Times New Roman"/>
          <w:b/>
          <w:i/>
        </w:rPr>
      </w:pPr>
    </w:p>
    <w:p w14:paraId="2938A02C"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Изучая юридическую литературу, юридическую научную литературу, нормативные акты и многое другое, хотелось бы отметить то разнообразие мнений, суждений и предложений буквально по каждому вопросу наследственного права. Тем не менее, хотелось бы выделить тех авторов, мнение которых ближе и понятнее мне. На мой взгляд, это Эйдинова Э.Б., Барщевский М.Ю., Рясенцев В.А., Никитюк П.С., Рубанов А.А. и другие авторы. </w:t>
      </w:r>
    </w:p>
    <w:p w14:paraId="7C6592B8" w14:textId="77777777" w:rsidR="00AD5D9A" w:rsidRDefault="00EF52E7">
      <w:pPr>
        <w:pStyle w:val="a3"/>
        <w:spacing w:line="360" w:lineRule="auto"/>
        <w:jc w:val="both"/>
        <w:rPr>
          <w:rFonts w:ascii="Times New Roman" w:hAnsi="Times New Roman"/>
          <w:i/>
        </w:rPr>
      </w:pPr>
      <w:r>
        <w:rPr>
          <w:rFonts w:ascii="Times New Roman" w:hAnsi="Times New Roman"/>
          <w:i/>
        </w:rPr>
        <w:tab/>
        <w:t>Сразу хотелось бы отметить несколько проблем, с которыми я столкнулся в данной работе. И так.</w:t>
      </w:r>
    </w:p>
    <w:p w14:paraId="5FBA9BC5" w14:textId="77777777" w:rsidR="00AD5D9A" w:rsidRDefault="00EF52E7">
      <w:pPr>
        <w:pStyle w:val="30"/>
        <w:spacing w:line="360" w:lineRule="auto"/>
        <w:ind w:left="0" w:firstLine="720"/>
        <w:rPr>
          <w:i w:val="0"/>
        </w:rPr>
      </w:pPr>
      <w:r>
        <w:t>При всей очевидной важности рассматриваемого института наследственного права ни законодательство, ни ученые – цивилисты не выработали четкого перечня предметов обычной домашней обстановки и обихода или хотя бы критериев, по которым ту или иную вещь следовало бы относить к предметам роскоши (наследуемым в обычном порядке) или же к предметам обычной обстановки. Таким критерием должно быть потребительское назначение вещи. Другими словами, если та или иная вещь служила удовлетворению повседневных потребностей как наследодателя, так и совместно с ним проживающих наследников, то она должна быть отнесена к этой особой категории имущества. Представляется, что этот критерий является единственно допустимым. Нельзя согласиться с позицией тех авторов, которые считают важнейшим критерием (или хотя бы вообще придают какое – либо значение) стоимость вещи. В литературе по наследственному праву встречаются высказывания, согласно которым не относятся к предметам обычной домашней обстановки и обихода мебель из особо ценных пород древесины (например, карельской березы), картины и другие произведения искусства</w:t>
      </w:r>
      <w:r>
        <w:rPr>
          <w:rStyle w:val="aa"/>
        </w:rPr>
        <w:footnoteReference w:id="23"/>
      </w:r>
      <w:r>
        <w:t>, дорогие ковры, уникальные вещи</w:t>
      </w:r>
      <w:r>
        <w:rPr>
          <w:rStyle w:val="aa"/>
        </w:rPr>
        <w:footnoteReference w:id="24"/>
      </w:r>
      <w:r>
        <w:t xml:space="preserve">. Руководствуясь критерием потребительского назначения предметов домашней обстановки и обихода, следует признать то, что роскошью не является то, что есть у очень многих. Весьма спорным остается утверждение, что картины и другие предметы искусства </w:t>
      </w:r>
      <w:r>
        <w:rPr>
          <w:u w:val="single"/>
        </w:rPr>
        <w:t xml:space="preserve">всегда </w:t>
      </w:r>
      <w:r>
        <w:t>относятся к категории особо ценных вещей и не наследуются в порядке, предусмотренном для предметов домашней обстановки и обихода. Действительно, картины кисти известных мастеров, иные авторские произведения искусства следует считать имуществом, не относящимся к “обычному”. Однако большое количество квартир украшено различного рода произведениями искусства: чеканка, гравюры, литографии, ковры ручной работы, художественные изделия народных промыслов и т.д. Эти вещи нельзя однозначно причислять к предметам роскоши. Не менее важен вопрос о порядке наследования домашних библиотек.</w:t>
      </w:r>
    </w:p>
    <w:p w14:paraId="14F6C96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Не все юристы одобряют существующий особый правовой режим вкладов. Действительно, чем можно  объяснить, например, что обязательная доля выделяется из предметов обычной домашней обстановки и обихода, а из “завещанных” вкладов нет? Или еще: представим себе ситуацию, когда гражданин, взяв в долг у приятеля деньги на приобретение автомобиля, внес их на свой вклад, ранее “завещанный” кому-то, и неожиданно скончался. Никакого наследственного имущества после смерти не оказалось. Только этот вклад. Казалось бы очевидным, по крайней мере с позиции здравого смысла, что приятель умершего, давший в долг деньги, имеет право их получить за счет этого вклада. Но нет! Действующий особый правовой режим вкладов, в отношении которых имеется завещательное распоряжение вкладчика, лишает его такой возможности. </w:t>
      </w:r>
    </w:p>
    <w:p w14:paraId="5A986EE5"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Очень спорный и на мой взгляд непродуманный вопрос, который имеет место при наследовании по закону, когда наследственная масса состоит исключительно или в основном из предметов обычной домашней обстановки и обихода. Почему несовершеннолетний ребенок или же иное лицо, относящееся к категории необходимых наследников, ничего не получает по наследству, если наследственная масса состоит из предметов обычной домашней обстановки и обихода и имеется другой наследник, проживающий в отличие от данного лица совместно с наследодателем!? На этот вопрос трудно дать ответ. А ведь именно такое положение, основанное на правилах ст. 533 ГК РСФСР, и приводит к указанной коллизии при наследовании. </w:t>
      </w:r>
    </w:p>
    <w:p w14:paraId="24E32D2C"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На сегодняшний день в наследственном праве накопилось много проблем. Эти проблемы чаще всего связаны с тем, что за последнее десятилетие возникло много новых объектов права собственности. Ряд проблем наследования возникает и в связи с участием граждан в различных хозяйственных обществах и товариществах. Необходимо и усовершенствование института обязательной доли в условиях появления частной собственности. </w:t>
      </w:r>
    </w:p>
    <w:p w14:paraId="3A48ACA1"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Хотелось бы отметить и то, что работа над Гражданским кодексом России (часть III) близится к завершению. Наследственному праву отдан раздел IV. </w:t>
      </w:r>
    </w:p>
    <w:p w14:paraId="1113667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Новый ГК должен обеспечить действенность конституционного положения о том, что “право наследования гарантируется”. В проекте ГК это положение Конституции РФ (ст. 35) получает развитие в подробных правилах о наследовании по завещанию (гл. 64), среди которых главное место занимают нормы о свободе завещания (ст. 1164, 1165, 1167, 1168, 1176 и др.). По существу единственным ограничением этой свободы является существующее и иные правило о том, что завещанием нельзя лишить наследства несовершеннолетних и нетрудоспособных наследников, известное как правило об “обязательной доле”  в наследстве (ст. 1193). Однако размер обязательной доли, на которую имеют право эти наследники, в проекте предлагаются несколько уменьшить. С другой стороны, в проекте предусматривается распространение правила об обязательной доле и на денежные средства, находящиеся во вкладах и на счетах граждан в банках (п. 3 ст. 1174).</w:t>
      </w:r>
    </w:p>
    <w:p w14:paraId="304DE19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В качестве разновидности нотариальных завещаний в проекте предусматривается возможность передачи нотариусу завещания в закрытом конверте, который нотариус, не знакомясь с его содержанием, опечатывает и вскрывает только после смерти завещателя (ст. 1172).</w:t>
      </w:r>
    </w:p>
    <w:p w14:paraId="36D4C80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Наследованию по закону в проекте ГК посвящена глава 65. Главным нововведением, предлагаемым в этой главе, является резкое, почти беспредельное увеличение числа очередей наследников по закону. К наследникам существующих двух очередей (дети, супруг, родители, братья и сестры, дед и бабка умершего), разделенных в проекте на три очереди (ст. 1185 – 1187), предлагается добавить еще пять очередей родственников наследодателя (ст. 1188, 1189). Практически это исключает превращение наследственного имущества в выморочное (ст. 1195).</w:t>
      </w:r>
    </w:p>
    <w:p w14:paraId="1C09C042"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Также в проекте предусмотрено то, что по возможности исключить регулирование наследственных отношений нормами ведомственных инструкций. Там, где нормы кодекса нуждаются в определенной конкретизации, это должно быть сделано актами Правительства России.</w:t>
      </w:r>
    </w:p>
    <w:p w14:paraId="3D215B0D"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 xml:space="preserve">Надо полагать, что существенно возрастет роль наследственного права в нашей жизни в ближайшие годы. Хотя подавляющее большинство наших граждан не стало за последнее время жить лучше, но у многих появилась дорогостоящая собственность – прежде всего приватизационные земельные участки и квартиры, многим принадлежат ценные бумаги – акции, облигации и т.п. Если еще вспомнить о появившемся слое состоятельных и очень богатых людей, то придется признать, что для десятков миллионов россиян вопрос о судьбе их имущества после смерти либо о получении имущества в наследство перестает быть безразличным. По-видимому, уже в ближайшие годы мы будем свидетелями значительного увеличения числа наследственных дел как у нотариусов (составление завещаний, охрана наследства, выдача свидетельств о праве на наследство), так и в судах (споры о разделе наследства, о праве на обязательную долю в наследственном имуществе, о недействительности завещания и др.). </w:t>
      </w:r>
    </w:p>
    <w:p w14:paraId="43AEC89B" w14:textId="77777777" w:rsidR="00AD5D9A" w:rsidRDefault="00EF52E7">
      <w:pPr>
        <w:pStyle w:val="a3"/>
        <w:spacing w:line="360" w:lineRule="auto"/>
        <w:ind w:firstLine="720"/>
        <w:jc w:val="both"/>
        <w:rPr>
          <w:rFonts w:ascii="Times New Roman" w:hAnsi="Times New Roman"/>
          <w:i/>
        </w:rPr>
      </w:pPr>
      <w:r>
        <w:rPr>
          <w:rFonts w:ascii="Times New Roman" w:hAnsi="Times New Roman"/>
          <w:i/>
        </w:rPr>
        <w:t>Хотелось бы в конце пожелать, чтобы наш институт наследования развивался также быстро, как развивается вся наша страна за последние годы.</w:t>
      </w:r>
    </w:p>
    <w:p w14:paraId="2352B5B5" w14:textId="77777777" w:rsidR="00AD5D9A" w:rsidRDefault="00AD5D9A">
      <w:pPr>
        <w:pStyle w:val="a3"/>
        <w:spacing w:line="360" w:lineRule="auto"/>
        <w:ind w:firstLine="720"/>
        <w:jc w:val="both"/>
        <w:rPr>
          <w:rFonts w:ascii="Times New Roman" w:hAnsi="Times New Roman"/>
          <w:i/>
        </w:rPr>
      </w:pPr>
    </w:p>
    <w:p w14:paraId="37119A99" w14:textId="77777777" w:rsidR="00AD5D9A" w:rsidRDefault="00AD5D9A">
      <w:pPr>
        <w:pStyle w:val="a3"/>
        <w:spacing w:line="360" w:lineRule="auto"/>
        <w:ind w:firstLine="720"/>
        <w:jc w:val="both"/>
        <w:rPr>
          <w:rFonts w:ascii="Times New Roman" w:hAnsi="Times New Roman"/>
          <w:i/>
        </w:rPr>
      </w:pPr>
    </w:p>
    <w:p w14:paraId="3964C21D" w14:textId="77777777" w:rsidR="00AD5D9A" w:rsidRDefault="00AD5D9A">
      <w:pPr>
        <w:pStyle w:val="a3"/>
        <w:spacing w:line="360" w:lineRule="auto"/>
        <w:ind w:firstLine="720"/>
        <w:jc w:val="both"/>
        <w:rPr>
          <w:rFonts w:ascii="Times New Roman" w:hAnsi="Times New Roman"/>
          <w:i/>
        </w:rPr>
      </w:pPr>
    </w:p>
    <w:p w14:paraId="6977A6E7" w14:textId="77777777" w:rsidR="00AD5D9A" w:rsidRDefault="00AD5D9A">
      <w:pPr>
        <w:pStyle w:val="a3"/>
        <w:spacing w:line="360" w:lineRule="auto"/>
        <w:ind w:firstLine="720"/>
        <w:jc w:val="both"/>
        <w:rPr>
          <w:rFonts w:ascii="Times New Roman" w:hAnsi="Times New Roman"/>
          <w:i/>
        </w:rPr>
      </w:pPr>
    </w:p>
    <w:p w14:paraId="2E4AD9FD" w14:textId="77777777" w:rsidR="00AD5D9A" w:rsidRDefault="00AD5D9A">
      <w:pPr>
        <w:pStyle w:val="a3"/>
        <w:spacing w:line="360" w:lineRule="auto"/>
        <w:ind w:firstLine="720"/>
        <w:jc w:val="both"/>
        <w:rPr>
          <w:rFonts w:ascii="Times New Roman" w:hAnsi="Times New Roman"/>
          <w:i/>
        </w:rPr>
      </w:pPr>
    </w:p>
    <w:p w14:paraId="0899923C" w14:textId="77777777" w:rsidR="00AD5D9A" w:rsidRDefault="00AD5D9A">
      <w:pPr>
        <w:pStyle w:val="a3"/>
        <w:spacing w:line="360" w:lineRule="auto"/>
        <w:ind w:firstLine="720"/>
        <w:jc w:val="both"/>
        <w:rPr>
          <w:rFonts w:ascii="Times New Roman" w:hAnsi="Times New Roman"/>
          <w:i/>
        </w:rPr>
      </w:pPr>
    </w:p>
    <w:p w14:paraId="068BBAAD" w14:textId="77777777" w:rsidR="00AD5D9A" w:rsidRDefault="00AD5D9A">
      <w:pPr>
        <w:pStyle w:val="a3"/>
        <w:spacing w:line="360" w:lineRule="auto"/>
        <w:ind w:firstLine="720"/>
        <w:jc w:val="both"/>
        <w:rPr>
          <w:rFonts w:ascii="Times New Roman" w:hAnsi="Times New Roman"/>
          <w:i/>
        </w:rPr>
      </w:pPr>
    </w:p>
    <w:p w14:paraId="39853F23" w14:textId="77777777" w:rsidR="00AD5D9A" w:rsidRDefault="00AD5D9A">
      <w:pPr>
        <w:pStyle w:val="a3"/>
        <w:spacing w:line="360" w:lineRule="auto"/>
        <w:ind w:firstLine="720"/>
        <w:jc w:val="both"/>
        <w:rPr>
          <w:rFonts w:ascii="Times New Roman" w:hAnsi="Times New Roman"/>
          <w:i/>
        </w:rPr>
      </w:pPr>
    </w:p>
    <w:p w14:paraId="47D3F5B6" w14:textId="77777777" w:rsidR="00AD5D9A" w:rsidRDefault="00AD5D9A">
      <w:pPr>
        <w:pStyle w:val="a3"/>
        <w:spacing w:line="360" w:lineRule="auto"/>
        <w:ind w:firstLine="720"/>
        <w:jc w:val="both"/>
        <w:rPr>
          <w:rFonts w:ascii="Times New Roman" w:hAnsi="Times New Roman"/>
          <w:i/>
        </w:rPr>
      </w:pPr>
    </w:p>
    <w:p w14:paraId="29861259" w14:textId="77777777" w:rsidR="00AD5D9A" w:rsidRDefault="00AD5D9A">
      <w:pPr>
        <w:pStyle w:val="a3"/>
        <w:spacing w:line="360" w:lineRule="auto"/>
        <w:ind w:firstLine="720"/>
        <w:jc w:val="both"/>
        <w:rPr>
          <w:rFonts w:ascii="Times New Roman" w:hAnsi="Times New Roman"/>
          <w:i/>
        </w:rPr>
      </w:pPr>
    </w:p>
    <w:p w14:paraId="177AA1E6" w14:textId="77777777" w:rsidR="00AD5D9A" w:rsidRDefault="00AD5D9A">
      <w:pPr>
        <w:pStyle w:val="a3"/>
        <w:spacing w:line="360" w:lineRule="auto"/>
        <w:ind w:firstLine="720"/>
        <w:jc w:val="both"/>
        <w:rPr>
          <w:rFonts w:ascii="Times New Roman" w:hAnsi="Times New Roman"/>
          <w:i/>
        </w:rPr>
      </w:pPr>
    </w:p>
    <w:p w14:paraId="56A1A58F" w14:textId="77777777" w:rsidR="00AD5D9A" w:rsidRDefault="00AD5D9A">
      <w:pPr>
        <w:pStyle w:val="a3"/>
        <w:spacing w:line="360" w:lineRule="auto"/>
        <w:ind w:firstLine="720"/>
        <w:jc w:val="both"/>
        <w:rPr>
          <w:rFonts w:ascii="Times New Roman" w:hAnsi="Times New Roman"/>
          <w:i/>
        </w:rPr>
      </w:pPr>
    </w:p>
    <w:p w14:paraId="125930D9" w14:textId="77777777" w:rsidR="00AD5D9A" w:rsidRDefault="00AD5D9A">
      <w:pPr>
        <w:pStyle w:val="a3"/>
        <w:spacing w:line="360" w:lineRule="auto"/>
        <w:ind w:firstLine="720"/>
        <w:jc w:val="both"/>
        <w:rPr>
          <w:rFonts w:ascii="Times New Roman" w:hAnsi="Times New Roman"/>
          <w:i/>
        </w:rPr>
      </w:pPr>
    </w:p>
    <w:p w14:paraId="02B3BCC4" w14:textId="77777777" w:rsidR="00AD5D9A" w:rsidRDefault="00AD5D9A">
      <w:pPr>
        <w:pStyle w:val="a3"/>
        <w:spacing w:line="360" w:lineRule="auto"/>
        <w:ind w:firstLine="720"/>
        <w:jc w:val="both"/>
        <w:rPr>
          <w:rFonts w:ascii="Times New Roman" w:hAnsi="Times New Roman"/>
          <w:i/>
        </w:rPr>
      </w:pPr>
    </w:p>
    <w:p w14:paraId="445D6D11" w14:textId="77777777" w:rsidR="00AD5D9A" w:rsidRDefault="00AD5D9A">
      <w:pPr>
        <w:pStyle w:val="a3"/>
        <w:spacing w:line="360" w:lineRule="auto"/>
        <w:ind w:firstLine="720"/>
        <w:jc w:val="both"/>
        <w:rPr>
          <w:rFonts w:ascii="Times New Roman" w:hAnsi="Times New Roman"/>
          <w:i/>
        </w:rPr>
      </w:pPr>
    </w:p>
    <w:p w14:paraId="4F2DF20E" w14:textId="77777777" w:rsidR="00AD5D9A" w:rsidRDefault="00AD5D9A">
      <w:pPr>
        <w:pStyle w:val="a3"/>
        <w:spacing w:line="360" w:lineRule="auto"/>
        <w:ind w:firstLine="720"/>
        <w:jc w:val="both"/>
        <w:rPr>
          <w:rFonts w:ascii="Times New Roman" w:hAnsi="Times New Roman"/>
          <w:i/>
        </w:rPr>
      </w:pPr>
    </w:p>
    <w:p w14:paraId="30ABDB81" w14:textId="77777777" w:rsidR="00AD5D9A" w:rsidRDefault="00AD5D9A">
      <w:pPr>
        <w:pStyle w:val="a3"/>
        <w:spacing w:line="360" w:lineRule="auto"/>
        <w:ind w:firstLine="720"/>
        <w:jc w:val="both"/>
        <w:rPr>
          <w:rFonts w:ascii="Times New Roman" w:hAnsi="Times New Roman"/>
          <w:i/>
        </w:rPr>
      </w:pPr>
    </w:p>
    <w:p w14:paraId="4C10A43A" w14:textId="77777777" w:rsidR="00AD5D9A" w:rsidRDefault="00EF52E7">
      <w:pPr>
        <w:pStyle w:val="a3"/>
        <w:spacing w:line="360" w:lineRule="auto"/>
        <w:jc w:val="center"/>
        <w:rPr>
          <w:rFonts w:ascii="Times New Roman" w:hAnsi="Times New Roman"/>
          <w:b/>
          <w:i/>
        </w:rPr>
      </w:pPr>
      <w:r>
        <w:rPr>
          <w:rFonts w:ascii="Times New Roman" w:hAnsi="Times New Roman"/>
          <w:b/>
          <w:i/>
        </w:rPr>
        <w:t>БИБЛИОГРАФИЯ:</w:t>
      </w:r>
    </w:p>
    <w:p w14:paraId="35792009" w14:textId="77777777" w:rsidR="00AD5D9A" w:rsidRDefault="00EF52E7">
      <w:pPr>
        <w:pStyle w:val="a3"/>
        <w:spacing w:line="360" w:lineRule="auto"/>
        <w:jc w:val="both"/>
        <w:rPr>
          <w:rFonts w:ascii="Times New Roman" w:hAnsi="Times New Roman"/>
          <w:b/>
          <w:i/>
        </w:rPr>
      </w:pPr>
      <w:r>
        <w:rPr>
          <w:rFonts w:ascii="Times New Roman" w:hAnsi="Times New Roman"/>
          <w:b/>
          <w:i/>
        </w:rPr>
        <w:t>Научная литература:</w:t>
      </w:r>
    </w:p>
    <w:p w14:paraId="02CEC061"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 xml:space="preserve">Акатов А.А. “Социальная справедливость и право наследования”, </w:t>
      </w:r>
    </w:p>
    <w:p w14:paraId="50B70B2D" w14:textId="77777777" w:rsidR="00AD5D9A" w:rsidRDefault="00EF52E7" w:rsidP="00EF52E7">
      <w:pPr>
        <w:pStyle w:val="210"/>
        <w:numPr>
          <w:ilvl w:val="12"/>
          <w:numId w:val="0"/>
        </w:numPr>
        <w:spacing w:line="360" w:lineRule="auto"/>
        <w:ind w:firstLine="360"/>
      </w:pPr>
      <w:r>
        <w:t>Саратов, 1988 г.</w:t>
      </w:r>
    </w:p>
    <w:p w14:paraId="19349133"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Евдокимова Т. “Споры связанные с принятием наследства”,</w:t>
      </w:r>
    </w:p>
    <w:p w14:paraId="10B2FF76" w14:textId="77777777" w:rsidR="00AD5D9A" w:rsidRDefault="00EF52E7" w:rsidP="00EF52E7">
      <w:pPr>
        <w:pStyle w:val="a3"/>
        <w:numPr>
          <w:ilvl w:val="12"/>
          <w:numId w:val="0"/>
        </w:numPr>
        <w:spacing w:line="360" w:lineRule="auto"/>
        <w:ind w:left="360"/>
        <w:jc w:val="both"/>
        <w:rPr>
          <w:rFonts w:ascii="Times New Roman" w:hAnsi="Times New Roman"/>
          <w:i/>
        </w:rPr>
      </w:pPr>
      <w:r>
        <w:rPr>
          <w:rFonts w:ascii="Times New Roman" w:hAnsi="Times New Roman"/>
          <w:i/>
        </w:rPr>
        <w:t>Журнал “Советская Юстиция” № 10, 1985 г.</w:t>
      </w:r>
    </w:p>
    <w:p w14:paraId="3DFF129B"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Гурова Е., Барщевский М.Ю. “Завещательный отказ”,</w:t>
      </w:r>
    </w:p>
    <w:p w14:paraId="7D799BBF" w14:textId="77777777" w:rsidR="00AD5D9A" w:rsidRDefault="00EF52E7" w:rsidP="00EF52E7">
      <w:pPr>
        <w:pStyle w:val="30"/>
        <w:numPr>
          <w:ilvl w:val="12"/>
          <w:numId w:val="0"/>
        </w:numPr>
        <w:spacing w:line="360" w:lineRule="auto"/>
        <w:ind w:left="360"/>
      </w:pPr>
      <w:r>
        <w:t>Журнал “Советская юстиция” № 8, 1980 г.</w:t>
      </w:r>
    </w:p>
    <w:p w14:paraId="3D58ED9E"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“Институты собственности и проблемы наследства”,</w:t>
      </w:r>
    </w:p>
    <w:p w14:paraId="17A08A5C"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Журнал “Государство и право” № 1, 1992 г.</w:t>
      </w:r>
    </w:p>
    <w:p w14:paraId="04E8BB99"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Рубанов А.А. “Наследство в международном частном праве”,</w:t>
      </w:r>
    </w:p>
    <w:p w14:paraId="6F719DB1"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Москва, 1996 г.</w:t>
      </w:r>
    </w:p>
    <w:p w14:paraId="74BB8995"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“Выдача свидетельства о праве собственности на наследство”,</w:t>
      </w:r>
    </w:p>
    <w:p w14:paraId="599A03C0"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Журнал “Советская юстиция”, № 8, 1980 г.</w:t>
      </w:r>
    </w:p>
    <w:p w14:paraId="048EC8E0"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Пронина М.Г. “Право наследования”, Минск, 1989 г.</w:t>
      </w:r>
    </w:p>
    <w:p w14:paraId="74BCF0F8"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Эйдинова Э.Б. “Наследование по закону и завещанию”,</w:t>
      </w:r>
    </w:p>
    <w:p w14:paraId="0F7551C2"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Москва, 1985 г.</w:t>
      </w:r>
    </w:p>
    <w:p w14:paraId="22CE361A"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“Право преемства по советскому Гражданскому праву”,</w:t>
      </w:r>
    </w:p>
    <w:p w14:paraId="5BFE46E1"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Ленинград, 1962 г.</w:t>
      </w:r>
    </w:p>
    <w:p w14:paraId="44F211DC"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Богуславский М.М. “Международное частное право”,</w:t>
      </w:r>
    </w:p>
    <w:p w14:paraId="15A402E3"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Москва, 1997 г.</w:t>
      </w:r>
    </w:p>
    <w:p w14:paraId="500F6966"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Барщевский М.Ю. “Наследственное право”, Москва, 1996 г.</w:t>
      </w:r>
    </w:p>
    <w:p w14:paraId="7A4B4AF6"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Бондарев Н.И., Эйдинова Э.Б. “Наследственное имущество”,</w:t>
      </w:r>
    </w:p>
    <w:p w14:paraId="3587C890"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“Соц. Законность”, 1972 г., № 2.</w:t>
      </w:r>
    </w:p>
    <w:p w14:paraId="35260645"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Рясенцев В.А. “Наследование по закону и по завещанию в СССР”,</w:t>
      </w:r>
    </w:p>
    <w:p w14:paraId="0ECB4343"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Москва, 1972 г.</w:t>
      </w:r>
    </w:p>
    <w:p w14:paraId="26E00BAD"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 xml:space="preserve">Чепига Т.Д. “К вопросу о праве завещать” Вестник МГУ, </w:t>
      </w:r>
    </w:p>
    <w:p w14:paraId="7C2CB75F"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Серия Х “Право”, 1965 г.,№ 2.</w:t>
      </w:r>
    </w:p>
    <w:p w14:paraId="5A83BB4F"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Никитюк П.С. “Наследственное право и наследственный процесс”,</w:t>
      </w:r>
    </w:p>
    <w:p w14:paraId="0AB5B306" w14:textId="77777777" w:rsidR="00AD5D9A" w:rsidRDefault="00EF52E7" w:rsidP="00EF52E7">
      <w:pPr>
        <w:pStyle w:val="a3"/>
        <w:numPr>
          <w:ilvl w:val="12"/>
          <w:numId w:val="0"/>
        </w:numPr>
        <w:spacing w:line="360" w:lineRule="auto"/>
        <w:ind w:firstLine="360"/>
        <w:jc w:val="both"/>
        <w:rPr>
          <w:rFonts w:ascii="Times New Roman" w:hAnsi="Times New Roman"/>
          <w:i/>
        </w:rPr>
      </w:pPr>
      <w:r>
        <w:rPr>
          <w:rFonts w:ascii="Times New Roman" w:hAnsi="Times New Roman"/>
          <w:i/>
        </w:rPr>
        <w:t>Кишинев, 1973 г.</w:t>
      </w:r>
    </w:p>
    <w:p w14:paraId="77A1A12D" w14:textId="77777777" w:rsidR="00AD5D9A" w:rsidRDefault="00EF52E7" w:rsidP="00EF52E7">
      <w:pPr>
        <w:pStyle w:val="a3"/>
        <w:numPr>
          <w:ilvl w:val="0"/>
          <w:numId w:val="4"/>
        </w:numPr>
        <w:tabs>
          <w:tab w:val="left" w:pos="360"/>
        </w:tabs>
        <w:spacing w:line="360" w:lineRule="auto"/>
        <w:jc w:val="both"/>
        <w:rPr>
          <w:rFonts w:ascii="Times New Roman" w:hAnsi="Times New Roman"/>
          <w:i/>
        </w:rPr>
      </w:pPr>
      <w:r>
        <w:rPr>
          <w:rFonts w:ascii="Times New Roman" w:hAnsi="Times New Roman"/>
          <w:i/>
        </w:rPr>
        <w:t>Немков А.М. “Очерки истории наследственного права”,</w:t>
      </w:r>
    </w:p>
    <w:p w14:paraId="0EB13DCD" w14:textId="77777777" w:rsidR="00AD5D9A" w:rsidRDefault="00EF52E7">
      <w:pPr>
        <w:pStyle w:val="a3"/>
        <w:spacing w:line="360" w:lineRule="auto"/>
        <w:ind w:firstLine="360"/>
        <w:jc w:val="both"/>
        <w:rPr>
          <w:rFonts w:ascii="Times New Roman" w:hAnsi="Times New Roman"/>
          <w:i/>
        </w:rPr>
      </w:pPr>
      <w:r>
        <w:rPr>
          <w:rFonts w:ascii="Times New Roman" w:hAnsi="Times New Roman"/>
          <w:i/>
        </w:rPr>
        <w:t>Воронеж, 1979 г.</w:t>
      </w:r>
    </w:p>
    <w:p w14:paraId="409C9E17" w14:textId="77777777" w:rsidR="00AD5D9A" w:rsidRDefault="00AD5D9A">
      <w:pPr>
        <w:pStyle w:val="a3"/>
        <w:spacing w:line="360" w:lineRule="auto"/>
        <w:ind w:firstLine="360"/>
        <w:jc w:val="both"/>
        <w:rPr>
          <w:rFonts w:ascii="Times New Roman" w:hAnsi="Times New Roman"/>
          <w:i/>
        </w:rPr>
      </w:pPr>
    </w:p>
    <w:p w14:paraId="5369B02C" w14:textId="77777777" w:rsidR="00AD5D9A" w:rsidRDefault="00AD5D9A">
      <w:pPr>
        <w:pStyle w:val="a3"/>
        <w:spacing w:line="360" w:lineRule="auto"/>
        <w:ind w:firstLine="360"/>
        <w:jc w:val="both"/>
        <w:rPr>
          <w:rFonts w:ascii="Times New Roman" w:hAnsi="Times New Roman"/>
          <w:i/>
        </w:rPr>
      </w:pPr>
    </w:p>
    <w:p w14:paraId="18985D55" w14:textId="77777777" w:rsidR="00AD5D9A" w:rsidRDefault="00EF52E7">
      <w:pPr>
        <w:pStyle w:val="a3"/>
        <w:spacing w:line="360" w:lineRule="auto"/>
        <w:jc w:val="both"/>
        <w:rPr>
          <w:rFonts w:ascii="Times New Roman" w:hAnsi="Times New Roman"/>
          <w:b/>
          <w:i/>
        </w:rPr>
      </w:pPr>
      <w:r>
        <w:rPr>
          <w:rFonts w:ascii="Times New Roman" w:hAnsi="Times New Roman"/>
          <w:b/>
          <w:i/>
        </w:rPr>
        <w:t>Нормативные акты:</w:t>
      </w:r>
    </w:p>
    <w:p w14:paraId="28413516" w14:textId="77777777" w:rsidR="00AD5D9A" w:rsidRDefault="00AD5D9A">
      <w:pPr>
        <w:pStyle w:val="a3"/>
        <w:spacing w:line="360" w:lineRule="auto"/>
        <w:jc w:val="both"/>
        <w:rPr>
          <w:rFonts w:ascii="Times New Roman" w:hAnsi="Times New Roman"/>
          <w:b/>
          <w:i/>
        </w:rPr>
      </w:pPr>
    </w:p>
    <w:p w14:paraId="689E511A" w14:textId="77777777" w:rsidR="00AD5D9A" w:rsidRDefault="00EF52E7" w:rsidP="00EF52E7">
      <w:pPr>
        <w:pStyle w:val="210"/>
        <w:numPr>
          <w:ilvl w:val="0"/>
          <w:numId w:val="5"/>
        </w:numPr>
        <w:tabs>
          <w:tab w:val="left" w:pos="360"/>
        </w:tabs>
        <w:spacing w:line="360" w:lineRule="auto"/>
      </w:pPr>
      <w:r>
        <w:t>Конституция РФ 1993 года.</w:t>
      </w:r>
    </w:p>
    <w:p w14:paraId="1C9A308F" w14:textId="77777777" w:rsidR="00AD5D9A" w:rsidRDefault="00EF52E7" w:rsidP="00EF52E7">
      <w:pPr>
        <w:pStyle w:val="a3"/>
        <w:numPr>
          <w:ilvl w:val="0"/>
          <w:numId w:val="5"/>
        </w:numPr>
        <w:tabs>
          <w:tab w:val="left" w:pos="360"/>
        </w:tabs>
        <w:spacing w:line="360" w:lineRule="auto"/>
        <w:jc w:val="both"/>
        <w:rPr>
          <w:rFonts w:ascii="Times New Roman" w:hAnsi="Times New Roman"/>
          <w:i/>
        </w:rPr>
      </w:pPr>
      <w:r>
        <w:rPr>
          <w:rFonts w:ascii="Times New Roman" w:hAnsi="Times New Roman"/>
          <w:i/>
        </w:rPr>
        <w:t>Гражданский кодекс 1964 года.</w:t>
      </w:r>
    </w:p>
    <w:p w14:paraId="624596D1" w14:textId="77777777" w:rsidR="00AD5D9A" w:rsidRDefault="00EF52E7" w:rsidP="00EF52E7">
      <w:pPr>
        <w:pStyle w:val="a3"/>
        <w:numPr>
          <w:ilvl w:val="0"/>
          <w:numId w:val="5"/>
        </w:numPr>
        <w:tabs>
          <w:tab w:val="left" w:pos="360"/>
        </w:tabs>
        <w:spacing w:line="360" w:lineRule="auto"/>
        <w:jc w:val="both"/>
        <w:rPr>
          <w:rFonts w:ascii="Times New Roman" w:hAnsi="Times New Roman"/>
          <w:i/>
        </w:rPr>
      </w:pPr>
      <w:r>
        <w:rPr>
          <w:rFonts w:ascii="Times New Roman" w:hAnsi="Times New Roman"/>
          <w:i/>
        </w:rPr>
        <w:t>Основы законодательства о Нотариате. 1993 год.</w:t>
      </w:r>
    </w:p>
    <w:p w14:paraId="22B7CAF6" w14:textId="77777777" w:rsidR="00AD5D9A" w:rsidRDefault="00EF52E7" w:rsidP="00EF52E7">
      <w:pPr>
        <w:pStyle w:val="a3"/>
        <w:numPr>
          <w:ilvl w:val="0"/>
          <w:numId w:val="5"/>
        </w:numPr>
        <w:tabs>
          <w:tab w:val="left" w:pos="360"/>
        </w:tabs>
        <w:spacing w:line="360" w:lineRule="auto"/>
        <w:jc w:val="both"/>
        <w:rPr>
          <w:rFonts w:ascii="Times New Roman" w:hAnsi="Times New Roman"/>
          <w:i/>
        </w:rPr>
      </w:pPr>
      <w:r>
        <w:rPr>
          <w:rFonts w:ascii="Times New Roman" w:hAnsi="Times New Roman"/>
          <w:i/>
        </w:rPr>
        <w:t>Основы гражданского законодательства. 1991 год.</w:t>
      </w:r>
    </w:p>
    <w:p w14:paraId="7FF1FC94" w14:textId="77777777" w:rsidR="00AD5D9A" w:rsidRDefault="00EF52E7" w:rsidP="00EF52E7">
      <w:pPr>
        <w:pStyle w:val="a3"/>
        <w:numPr>
          <w:ilvl w:val="0"/>
          <w:numId w:val="5"/>
        </w:numPr>
        <w:tabs>
          <w:tab w:val="left" w:pos="360"/>
        </w:tabs>
        <w:spacing w:line="360" w:lineRule="auto"/>
        <w:jc w:val="both"/>
        <w:rPr>
          <w:rFonts w:ascii="Times New Roman" w:hAnsi="Times New Roman"/>
          <w:i/>
        </w:rPr>
      </w:pPr>
      <w:r>
        <w:rPr>
          <w:rFonts w:ascii="Times New Roman" w:hAnsi="Times New Roman"/>
          <w:i/>
        </w:rPr>
        <w:t xml:space="preserve">Гражданский кодекс 1994 –1996 г. Часть </w:t>
      </w:r>
      <w:r>
        <w:rPr>
          <w:rFonts w:ascii="Times New Roman" w:hAnsi="Times New Roman"/>
          <w:i/>
          <w:lang w:val="en-US"/>
        </w:rPr>
        <w:t>I,II.</w:t>
      </w:r>
    </w:p>
    <w:p w14:paraId="0173C955" w14:textId="77777777" w:rsidR="00AD5D9A" w:rsidRDefault="00AD5D9A">
      <w:pPr>
        <w:pStyle w:val="a3"/>
        <w:spacing w:line="360" w:lineRule="auto"/>
        <w:jc w:val="both"/>
        <w:rPr>
          <w:rFonts w:ascii="Times New Roman" w:hAnsi="Times New Roman"/>
          <w:i/>
          <w:lang w:val="en-US"/>
        </w:rPr>
      </w:pPr>
    </w:p>
    <w:p w14:paraId="51FF7641" w14:textId="77777777" w:rsidR="00AD5D9A" w:rsidRDefault="00AD5D9A">
      <w:pPr>
        <w:pStyle w:val="a3"/>
        <w:spacing w:line="360" w:lineRule="auto"/>
        <w:jc w:val="both"/>
        <w:rPr>
          <w:rFonts w:ascii="Times New Roman" w:hAnsi="Times New Roman"/>
          <w:i/>
        </w:rPr>
      </w:pPr>
    </w:p>
    <w:p w14:paraId="5068742E" w14:textId="77777777" w:rsidR="00AD5D9A" w:rsidRDefault="00EF52E7">
      <w:pPr>
        <w:pStyle w:val="a3"/>
        <w:spacing w:line="360" w:lineRule="auto"/>
        <w:jc w:val="both"/>
        <w:rPr>
          <w:rFonts w:ascii="Times New Roman" w:hAnsi="Times New Roman"/>
          <w:b/>
          <w:i/>
        </w:rPr>
      </w:pPr>
      <w:r>
        <w:rPr>
          <w:rFonts w:ascii="Times New Roman" w:hAnsi="Times New Roman"/>
          <w:b/>
          <w:i/>
        </w:rPr>
        <w:t>Материалы юридической практики:</w:t>
      </w:r>
    </w:p>
    <w:p w14:paraId="523DE279" w14:textId="77777777" w:rsidR="00AD5D9A" w:rsidRDefault="00AD5D9A">
      <w:pPr>
        <w:pStyle w:val="a3"/>
        <w:spacing w:line="360" w:lineRule="auto"/>
        <w:jc w:val="both"/>
        <w:rPr>
          <w:rFonts w:ascii="Times New Roman" w:hAnsi="Times New Roman"/>
          <w:b/>
          <w:i/>
        </w:rPr>
      </w:pPr>
    </w:p>
    <w:p w14:paraId="2B262D07" w14:textId="77777777" w:rsidR="00AD5D9A" w:rsidRDefault="00EF52E7" w:rsidP="00EF52E7">
      <w:pPr>
        <w:pStyle w:val="210"/>
        <w:numPr>
          <w:ilvl w:val="0"/>
          <w:numId w:val="6"/>
        </w:numPr>
        <w:tabs>
          <w:tab w:val="left" w:pos="360"/>
        </w:tabs>
        <w:spacing w:line="360" w:lineRule="auto"/>
      </w:pPr>
      <w:r>
        <w:t>Постановление Конституционного суда РФ от 16.01.96 № 1-п.</w:t>
      </w:r>
    </w:p>
    <w:p w14:paraId="729A1CB0"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Постановление Президиума ВС РФ от 31.01.96.</w:t>
      </w:r>
    </w:p>
    <w:p w14:paraId="1D4B8027"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Постановление Пленума ВС РФ от 23.04.91. № 2.</w:t>
      </w:r>
    </w:p>
    <w:p w14:paraId="74802784"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Постановление Пленума ВС СССР от 30.03.90. № 5.</w:t>
      </w:r>
    </w:p>
    <w:p w14:paraId="7378DA80"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Постановление Пленума ВС СССР от 21.06.85. № 9.</w:t>
      </w:r>
    </w:p>
    <w:p w14:paraId="7E6361E6"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Определение СК ВС РСФСР от 20.04.91.</w:t>
      </w:r>
    </w:p>
    <w:p w14:paraId="45AFA911"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Определение СК ВС РСФСР от 15.10.91.</w:t>
      </w:r>
    </w:p>
    <w:p w14:paraId="7EF5DC65"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Определение СК ВС РСФСР от 16.03.89.</w:t>
      </w:r>
    </w:p>
    <w:p w14:paraId="39150C1F"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Определение СК ВС РСФСР от 20.04.89.</w:t>
      </w:r>
    </w:p>
    <w:p w14:paraId="777EDDCC"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Определение СК ВС РСФСР от 15.01.86.</w:t>
      </w:r>
    </w:p>
    <w:p w14:paraId="590FC176" w14:textId="77777777" w:rsidR="00AD5D9A" w:rsidRDefault="00EF52E7" w:rsidP="00EF52E7">
      <w:pPr>
        <w:pStyle w:val="a3"/>
        <w:numPr>
          <w:ilvl w:val="0"/>
          <w:numId w:val="6"/>
        </w:numPr>
        <w:tabs>
          <w:tab w:val="left" w:pos="360"/>
        </w:tabs>
        <w:spacing w:line="360" w:lineRule="auto"/>
        <w:jc w:val="both"/>
        <w:rPr>
          <w:rFonts w:ascii="Times New Roman" w:hAnsi="Times New Roman"/>
          <w:i/>
        </w:rPr>
      </w:pPr>
      <w:r>
        <w:rPr>
          <w:rFonts w:ascii="Times New Roman" w:hAnsi="Times New Roman"/>
          <w:i/>
        </w:rPr>
        <w:t>Определение СК ВС РФ от 01.07.93.</w:t>
      </w:r>
    </w:p>
    <w:p w14:paraId="4C7DAA80" w14:textId="2672CED8" w:rsidR="00AD5D9A" w:rsidRDefault="00AD5D9A">
      <w:pPr>
        <w:pStyle w:val="a3"/>
        <w:spacing w:line="360" w:lineRule="auto"/>
        <w:jc w:val="both"/>
        <w:rPr>
          <w:rFonts w:ascii="Times New Roman" w:hAnsi="Times New Roman"/>
          <w:i/>
        </w:rPr>
      </w:pPr>
      <w:bookmarkStart w:id="6" w:name="_GoBack"/>
      <w:bookmarkEnd w:id="6"/>
    </w:p>
    <w:sectPr w:rsidR="00AD5D9A">
      <w:headerReference w:type="default" r:id="rId9"/>
      <w:footnotePr>
        <w:numRestart w:val="eachPage"/>
      </w:footnotePr>
      <w:pgSz w:w="11907" w:h="16840" w:code="9"/>
      <w:pgMar w:top="1418" w:right="1418" w:bottom="1418" w:left="1418" w:header="680" w:footer="680" w:gutter="85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Мисанс Харалдс" w:initials="MХ">
    <w:p w14:paraId="0C02DA27" w14:textId="77777777" w:rsidR="00AD5D9A" w:rsidRDefault="00EF52E7">
      <w:pPr>
        <w:pStyle w:val="ae"/>
      </w:pPr>
      <w:r>
        <w:fldChar w:fldCharType="begin"/>
      </w:r>
      <w:r>
        <w:instrText>PAGE \# "'Стр: '#'</w:instrText>
      </w:r>
      <w:r>
        <w:br/>
        <w:instrText>'"</w:instrText>
      </w:r>
      <w:r>
        <w:rPr>
          <w:rStyle w:val="ad"/>
        </w:rPr>
        <w:instrText xml:space="preserve">  </w:instrText>
      </w:r>
      <w:r>
        <w:fldChar w:fldCharType="end"/>
      </w:r>
      <w:r>
        <w:rPr>
          <w:rStyle w:val="ad"/>
        </w:rPr>
        <w:annotationRef/>
      </w:r>
    </w:p>
  </w:comment>
  <w:comment w:id="3" w:author="Alexandre Katalov" w:initials="AK">
    <w:p w14:paraId="6477C1FD" w14:textId="77777777" w:rsidR="00AD5D9A" w:rsidRDefault="00EF52E7">
      <w:pPr>
        <w:pStyle w:val="ae"/>
      </w:pPr>
      <w:r>
        <w:fldChar w:fldCharType="begin"/>
      </w:r>
      <w:r>
        <w:instrText>PAGE \# "'Стр: '#'</w:instrText>
      </w:r>
      <w:r>
        <w:br/>
        <w:instrText>'"</w:instrText>
      </w:r>
      <w:r>
        <w:rPr>
          <w:rStyle w:val="ad"/>
        </w:rPr>
        <w:instrText xml:space="preserve">  </w:instrText>
      </w:r>
      <w:r>
        <w:fldChar w:fldCharType="end"/>
      </w:r>
      <w:r>
        <w:rPr>
          <w:rStyle w:val="a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02DA27" w15:done="0"/>
  <w15:commentEx w15:paraId="6477C1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72652" w14:textId="77777777" w:rsidR="00AD5D9A" w:rsidRDefault="00EF52E7">
      <w:r>
        <w:separator/>
      </w:r>
    </w:p>
  </w:endnote>
  <w:endnote w:type="continuationSeparator" w:id="0">
    <w:p w14:paraId="13C56879" w14:textId="77777777" w:rsidR="00AD5D9A" w:rsidRDefault="00EF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ngk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4215" w14:textId="77777777" w:rsidR="00AD5D9A" w:rsidRDefault="00EF52E7">
      <w:r>
        <w:separator/>
      </w:r>
    </w:p>
  </w:footnote>
  <w:footnote w:type="continuationSeparator" w:id="0">
    <w:p w14:paraId="52F450CE" w14:textId="77777777" w:rsidR="00AD5D9A" w:rsidRDefault="00EF52E7">
      <w:r>
        <w:continuationSeparator/>
      </w:r>
    </w:p>
  </w:footnote>
  <w:footnote w:id="1">
    <w:p w14:paraId="471E5AF2" w14:textId="77777777" w:rsidR="00AD5D9A" w:rsidRDefault="00EF52E7">
      <w:pPr>
        <w:pStyle w:val="a9"/>
      </w:pPr>
      <w:r>
        <w:rPr>
          <w:rStyle w:val="aa"/>
        </w:rPr>
        <w:footnoteRef/>
      </w:r>
      <w:r>
        <w:t xml:space="preserve"> </w:t>
      </w:r>
      <w:r>
        <w:rPr>
          <w:i/>
          <w:sz w:val="16"/>
        </w:rPr>
        <w:t>Немков А.М. Очерки истории наследственного права. 1979, с. 24-40.</w:t>
      </w:r>
    </w:p>
  </w:footnote>
  <w:footnote w:id="2">
    <w:p w14:paraId="7293C2B6" w14:textId="77777777" w:rsidR="00AD5D9A" w:rsidRDefault="00EF52E7">
      <w:pPr>
        <w:pStyle w:val="a9"/>
      </w:pPr>
      <w:r>
        <w:rPr>
          <w:rStyle w:val="aa"/>
        </w:rPr>
        <w:footnoteRef/>
      </w:r>
      <w:r>
        <w:t xml:space="preserve">  </w:t>
      </w:r>
      <w:r>
        <w:rPr>
          <w:i/>
          <w:sz w:val="16"/>
        </w:rPr>
        <w:t>Ст. 35 Конституции РФ</w:t>
      </w:r>
    </w:p>
  </w:footnote>
  <w:footnote w:id="3">
    <w:p w14:paraId="29A1C74A" w14:textId="77777777" w:rsidR="00AD5D9A" w:rsidRDefault="00EF52E7">
      <w:pPr>
        <w:pStyle w:val="a9"/>
      </w:pPr>
      <w:r>
        <w:rPr>
          <w:rStyle w:val="aa"/>
        </w:rPr>
        <w:footnoteRef/>
      </w:r>
      <w:r>
        <w:t xml:space="preserve">  </w:t>
      </w:r>
      <w:r>
        <w:rPr>
          <w:i/>
          <w:sz w:val="16"/>
        </w:rPr>
        <w:t>Ст. 19 Конституции РФ</w:t>
      </w:r>
    </w:p>
  </w:footnote>
  <w:footnote w:id="4">
    <w:p w14:paraId="3E672F6F" w14:textId="77777777" w:rsidR="00AD5D9A" w:rsidRDefault="00EF52E7">
      <w:pPr>
        <w:pStyle w:val="a9"/>
      </w:pPr>
      <w:r>
        <w:rPr>
          <w:rStyle w:val="aa"/>
        </w:rPr>
        <w:footnoteRef/>
      </w:r>
      <w:r>
        <w:t xml:space="preserve"> </w:t>
      </w:r>
      <w:r>
        <w:rPr>
          <w:i/>
          <w:sz w:val="16"/>
        </w:rPr>
        <w:t>Постановление Совета Министров РСФСР от 07.04.77 г. № 204</w:t>
      </w:r>
    </w:p>
  </w:footnote>
  <w:footnote w:id="5">
    <w:p w14:paraId="17938F17" w14:textId="77777777" w:rsidR="00AD5D9A" w:rsidRDefault="00EF52E7">
      <w:pPr>
        <w:pStyle w:val="a9"/>
      </w:pPr>
      <w:r>
        <w:rPr>
          <w:rStyle w:val="aa"/>
        </w:rPr>
        <w:footnoteRef/>
      </w:r>
      <w:r>
        <w:t xml:space="preserve"> </w:t>
      </w:r>
      <w:r>
        <w:rPr>
          <w:i/>
          <w:sz w:val="16"/>
        </w:rPr>
        <w:t>Разъяснения Министерств Юстиции и Социальной защиты России.</w:t>
      </w:r>
    </w:p>
  </w:footnote>
  <w:footnote w:id="6">
    <w:p w14:paraId="12E53010" w14:textId="77777777" w:rsidR="00AD5D9A" w:rsidRDefault="00EF52E7">
      <w:pPr>
        <w:pStyle w:val="a9"/>
      </w:pPr>
      <w:r>
        <w:rPr>
          <w:rStyle w:val="aa"/>
          <w:i/>
          <w:sz w:val="16"/>
        </w:rPr>
        <w:footnoteRef/>
      </w:r>
      <w:r>
        <w:rPr>
          <w:i/>
          <w:sz w:val="16"/>
        </w:rPr>
        <w:t xml:space="preserve"> Советская Юстиция, 1970 г., № 18.</w:t>
      </w:r>
    </w:p>
  </w:footnote>
  <w:footnote w:id="7">
    <w:p w14:paraId="7D718CF5" w14:textId="77777777" w:rsidR="00AD5D9A" w:rsidRDefault="00EF52E7">
      <w:pPr>
        <w:pStyle w:val="a9"/>
      </w:pPr>
      <w:r>
        <w:rPr>
          <w:rStyle w:val="aa"/>
          <w:i/>
          <w:sz w:val="16"/>
        </w:rPr>
        <w:footnoteRef/>
      </w:r>
      <w:r>
        <w:rPr>
          <w:i/>
          <w:sz w:val="16"/>
        </w:rPr>
        <w:t xml:space="preserve"> Советская Юстиция, 1974 г., № 2, с. 31.</w:t>
      </w:r>
    </w:p>
  </w:footnote>
  <w:footnote w:id="8">
    <w:p w14:paraId="08398739" w14:textId="77777777" w:rsidR="00AD5D9A" w:rsidRDefault="00EF52E7">
      <w:pPr>
        <w:pStyle w:val="a9"/>
      </w:pPr>
      <w:r>
        <w:rPr>
          <w:rStyle w:val="aa"/>
        </w:rPr>
        <w:footnoteRef/>
      </w:r>
      <w:r>
        <w:t xml:space="preserve"> </w:t>
      </w:r>
      <w:r>
        <w:rPr>
          <w:i/>
          <w:sz w:val="16"/>
        </w:rPr>
        <w:t>Ст. 51 Семейный Кодекс РФ</w:t>
      </w:r>
    </w:p>
  </w:footnote>
  <w:footnote w:id="9">
    <w:p w14:paraId="22053EB2" w14:textId="77777777" w:rsidR="00AD5D9A" w:rsidRDefault="00EF52E7">
      <w:pPr>
        <w:pStyle w:val="a9"/>
      </w:pPr>
      <w:r>
        <w:rPr>
          <w:rStyle w:val="aa"/>
        </w:rPr>
        <w:footnoteRef/>
      </w:r>
      <w:r>
        <w:t xml:space="preserve"> </w:t>
      </w:r>
      <w:r>
        <w:rPr>
          <w:i/>
          <w:sz w:val="16"/>
        </w:rPr>
        <w:t>ч.3 ст. 532 ГК РСФСР</w:t>
      </w:r>
    </w:p>
  </w:footnote>
  <w:footnote w:id="10">
    <w:p w14:paraId="3E42F3DA" w14:textId="77777777" w:rsidR="00AD5D9A" w:rsidRDefault="00EF52E7">
      <w:pPr>
        <w:pStyle w:val="a9"/>
      </w:pPr>
      <w:r>
        <w:rPr>
          <w:rStyle w:val="aa"/>
        </w:rPr>
        <w:footnoteRef/>
      </w:r>
      <w:r>
        <w:t xml:space="preserve"> </w:t>
      </w:r>
      <w:r>
        <w:rPr>
          <w:i/>
          <w:sz w:val="16"/>
        </w:rPr>
        <w:t>Постановление Пленума ВС СССР от 01.07.66 г</w:t>
      </w:r>
      <w:r>
        <w:t>.</w:t>
      </w:r>
    </w:p>
  </w:footnote>
  <w:footnote w:id="11">
    <w:p w14:paraId="2991CD16" w14:textId="77777777" w:rsidR="00AD5D9A" w:rsidRDefault="00EF52E7">
      <w:pPr>
        <w:pStyle w:val="a9"/>
      </w:pPr>
      <w:r>
        <w:rPr>
          <w:rStyle w:val="aa"/>
        </w:rPr>
        <w:footnoteRef/>
      </w:r>
      <w:r>
        <w:t xml:space="preserve"> </w:t>
      </w:r>
      <w:r>
        <w:rPr>
          <w:i/>
          <w:sz w:val="16"/>
        </w:rPr>
        <w:t>Ст. 552 ГК РСФСР</w:t>
      </w:r>
    </w:p>
  </w:footnote>
  <w:footnote w:id="12">
    <w:p w14:paraId="59758521" w14:textId="77777777" w:rsidR="00AD5D9A" w:rsidRDefault="00EF52E7">
      <w:pPr>
        <w:pStyle w:val="a9"/>
      </w:pPr>
      <w:r>
        <w:rPr>
          <w:rStyle w:val="aa"/>
        </w:rPr>
        <w:footnoteRef/>
      </w:r>
      <w:r>
        <w:t xml:space="preserve"> </w:t>
      </w:r>
      <w:r>
        <w:rPr>
          <w:i/>
          <w:sz w:val="16"/>
        </w:rPr>
        <w:t>Никитюк П.С. Наследственное право и наследственный процесс. Кишинев, 1973, с. 114.</w:t>
      </w:r>
    </w:p>
  </w:footnote>
  <w:footnote w:id="13">
    <w:p w14:paraId="0C812F6A" w14:textId="77777777" w:rsidR="00AD5D9A" w:rsidRDefault="00EF52E7">
      <w:pPr>
        <w:pStyle w:val="a9"/>
      </w:pPr>
      <w:r>
        <w:rPr>
          <w:rStyle w:val="aa"/>
        </w:rPr>
        <w:footnoteRef/>
      </w:r>
      <w:r>
        <w:t xml:space="preserve"> </w:t>
      </w:r>
      <w:r>
        <w:rPr>
          <w:i/>
          <w:sz w:val="16"/>
        </w:rPr>
        <w:t>Согласно Ст. 21 ГК РФ.</w:t>
      </w:r>
    </w:p>
  </w:footnote>
  <w:footnote w:id="14">
    <w:p w14:paraId="5304A29D" w14:textId="77777777" w:rsidR="00AD5D9A" w:rsidRDefault="00EF52E7">
      <w:pPr>
        <w:pStyle w:val="a9"/>
      </w:pPr>
      <w:r>
        <w:rPr>
          <w:rStyle w:val="aa"/>
        </w:rPr>
        <w:footnoteRef/>
      </w:r>
      <w:r>
        <w:t xml:space="preserve"> </w:t>
      </w:r>
      <w:r>
        <w:rPr>
          <w:i/>
          <w:sz w:val="16"/>
        </w:rPr>
        <w:t>Чепига Т.Д. К вопросу о праве завещать. Вестник МГУ, Серия Х, "Право", 1965, № 2, с. 51.</w:t>
      </w:r>
    </w:p>
  </w:footnote>
  <w:footnote w:id="15">
    <w:p w14:paraId="73DF4835" w14:textId="77777777" w:rsidR="00AD5D9A" w:rsidRDefault="00EF52E7">
      <w:pPr>
        <w:pStyle w:val="a9"/>
      </w:pPr>
      <w:r>
        <w:rPr>
          <w:rStyle w:val="aa"/>
        </w:rPr>
        <w:footnoteRef/>
      </w:r>
      <w:r>
        <w:t xml:space="preserve"> </w:t>
      </w:r>
      <w:r>
        <w:rPr>
          <w:i/>
          <w:sz w:val="16"/>
        </w:rPr>
        <w:t>П. 2 ст. 37 ГК РФ, Никитюк П.С. Наследственное право и наследственный процесс, с. 121.</w:t>
      </w:r>
    </w:p>
  </w:footnote>
  <w:footnote w:id="16">
    <w:p w14:paraId="57E21E07" w14:textId="77777777" w:rsidR="00AD5D9A" w:rsidRDefault="00EF52E7">
      <w:pPr>
        <w:pStyle w:val="a9"/>
      </w:pPr>
      <w:r>
        <w:rPr>
          <w:rStyle w:val="aa"/>
        </w:rPr>
        <w:footnoteRef/>
      </w:r>
      <w:r>
        <w:t xml:space="preserve"> </w:t>
      </w:r>
      <w:r>
        <w:rPr>
          <w:i/>
          <w:sz w:val="16"/>
        </w:rPr>
        <w:t>Барщевский М.Ю. Наследственное право. Москва, 1996 г. С.66.</w:t>
      </w:r>
    </w:p>
  </w:footnote>
  <w:footnote w:id="17">
    <w:p w14:paraId="18A6C74A" w14:textId="77777777" w:rsidR="00AD5D9A" w:rsidRDefault="00EF52E7">
      <w:pPr>
        <w:pStyle w:val="a9"/>
      </w:pPr>
      <w:r>
        <w:rPr>
          <w:rStyle w:val="aa"/>
        </w:rPr>
        <w:footnoteRef/>
      </w:r>
      <w:r>
        <w:t xml:space="preserve"> </w:t>
      </w:r>
      <w:r>
        <w:rPr>
          <w:i/>
          <w:sz w:val="16"/>
        </w:rPr>
        <w:t>Ст. 539 ГК  РСФСР.</w:t>
      </w:r>
    </w:p>
  </w:footnote>
  <w:footnote w:id="18">
    <w:p w14:paraId="51382611" w14:textId="77777777" w:rsidR="00AD5D9A" w:rsidRDefault="00EF52E7">
      <w:pPr>
        <w:pStyle w:val="a9"/>
      </w:pPr>
      <w:r>
        <w:rPr>
          <w:rStyle w:val="aa"/>
        </w:rPr>
        <w:footnoteRef/>
      </w:r>
      <w:r>
        <w:t xml:space="preserve"> </w:t>
      </w:r>
      <w:r>
        <w:rPr>
          <w:i/>
          <w:sz w:val="16"/>
        </w:rPr>
        <w:t>Ст. 541 ГК  РСФСР.</w:t>
      </w:r>
    </w:p>
  </w:footnote>
  <w:footnote w:id="19">
    <w:p w14:paraId="72193F40" w14:textId="77777777" w:rsidR="00AD5D9A" w:rsidRDefault="00EF52E7">
      <w:pPr>
        <w:pStyle w:val="a9"/>
      </w:pPr>
      <w:r>
        <w:rPr>
          <w:rStyle w:val="aa"/>
        </w:rPr>
        <w:footnoteRef/>
      </w:r>
      <w:r>
        <w:t xml:space="preserve"> </w:t>
      </w:r>
      <w:r>
        <w:rPr>
          <w:i/>
          <w:sz w:val="16"/>
        </w:rPr>
        <w:t>Ст. 545 ГК РСФСР.</w:t>
      </w:r>
    </w:p>
  </w:footnote>
  <w:footnote w:id="20">
    <w:p w14:paraId="4D9C7BBA" w14:textId="77777777" w:rsidR="00AD5D9A" w:rsidRDefault="00EF52E7">
      <w:pPr>
        <w:pStyle w:val="a9"/>
      </w:pPr>
      <w:r>
        <w:rPr>
          <w:rStyle w:val="aa"/>
        </w:rPr>
        <w:footnoteRef/>
      </w:r>
      <w:r>
        <w:t xml:space="preserve"> </w:t>
      </w:r>
      <w:r>
        <w:rPr>
          <w:i/>
          <w:sz w:val="16"/>
        </w:rPr>
        <w:t>Указ Президиума Верховного Совета РСФСР от 12 июня 1964 г.</w:t>
      </w:r>
    </w:p>
  </w:footnote>
  <w:footnote w:id="21">
    <w:p w14:paraId="0743639E" w14:textId="77777777" w:rsidR="00AD5D9A" w:rsidRDefault="00EF52E7">
      <w:pPr>
        <w:pStyle w:val="a9"/>
      </w:pPr>
      <w:r>
        <w:rPr>
          <w:rStyle w:val="aa"/>
        </w:rPr>
        <w:footnoteRef/>
      </w:r>
      <w:r>
        <w:t xml:space="preserve"> </w:t>
      </w:r>
      <w:r>
        <w:rPr>
          <w:i/>
          <w:sz w:val="16"/>
        </w:rPr>
        <w:t>Указ Президиума Верховного Совета РСФСР от 12 июня 1945 г.</w:t>
      </w:r>
    </w:p>
  </w:footnote>
  <w:footnote w:id="22">
    <w:p w14:paraId="3F515E18" w14:textId="77777777" w:rsidR="00AD5D9A" w:rsidRDefault="00EF52E7">
      <w:pPr>
        <w:pStyle w:val="a9"/>
      </w:pPr>
      <w:r>
        <w:rPr>
          <w:rStyle w:val="aa"/>
        </w:rPr>
        <w:footnoteRef/>
      </w:r>
      <w:r>
        <w:t xml:space="preserve"> </w:t>
      </w:r>
      <w:r>
        <w:rPr>
          <w:i/>
          <w:sz w:val="16"/>
        </w:rPr>
        <w:t>ст. 52  Консульского устава СССР.</w:t>
      </w:r>
    </w:p>
  </w:footnote>
  <w:footnote w:id="23">
    <w:p w14:paraId="2F939350" w14:textId="77777777" w:rsidR="00AD5D9A" w:rsidRDefault="00EF52E7">
      <w:pPr>
        <w:pStyle w:val="a9"/>
      </w:pPr>
      <w:r>
        <w:rPr>
          <w:rStyle w:val="aa"/>
        </w:rPr>
        <w:footnoteRef/>
      </w:r>
      <w:r>
        <w:t xml:space="preserve"> </w:t>
      </w:r>
      <w:r>
        <w:rPr>
          <w:i/>
          <w:sz w:val="16"/>
        </w:rPr>
        <w:t>Рясенцев В.А. Наследование по закону и по завещанию в СССР., Москва, 1972 г. с. 19.</w:t>
      </w:r>
    </w:p>
  </w:footnote>
  <w:footnote w:id="24">
    <w:p w14:paraId="4B8740AC" w14:textId="77777777" w:rsidR="00AD5D9A" w:rsidRDefault="00EF52E7">
      <w:pPr>
        <w:pStyle w:val="a9"/>
      </w:pPr>
      <w:r>
        <w:rPr>
          <w:rStyle w:val="aa"/>
        </w:rPr>
        <w:footnoteRef/>
      </w:r>
      <w:r>
        <w:t xml:space="preserve"> </w:t>
      </w:r>
      <w:r>
        <w:rPr>
          <w:i/>
          <w:sz w:val="16"/>
        </w:rPr>
        <w:t>Бондарев Н.И., Эйдинова Э.Б. Наследственное имущество. Соц. Законность, 1972 г., № 2,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D94D" w14:textId="77777777" w:rsidR="00AD5D9A" w:rsidRDefault="00EF52E7">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27</w:t>
    </w:r>
    <w:r>
      <w:rPr>
        <w:rStyle w:val="a7"/>
      </w:rPr>
      <w:fldChar w:fldCharType="end"/>
    </w:r>
  </w:p>
  <w:p w14:paraId="057345DA" w14:textId="77777777" w:rsidR="00AD5D9A" w:rsidRDefault="00AD5D9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AA27CC"/>
    <w:lvl w:ilvl="0">
      <w:numFmt w:val="bullet"/>
      <w:lvlText w:val="*"/>
      <w:lvlJc w:val="left"/>
    </w:lvl>
  </w:abstractNum>
  <w:abstractNum w:abstractNumId="1">
    <w:nsid w:val="0FC777F4"/>
    <w:multiLevelType w:val="singleLevel"/>
    <w:tmpl w:val="F886CA82"/>
    <w:lvl w:ilvl="0">
      <w:start w:val="1"/>
      <w:numFmt w:val="decimal"/>
      <w:lvlText w:val="%1."/>
      <w:legacy w:legacy="1" w:legacySpace="0" w:legacyIndent="360"/>
      <w:lvlJc w:val="left"/>
      <w:pPr>
        <w:ind w:left="360" w:hanging="360"/>
      </w:pPr>
    </w:lvl>
  </w:abstractNum>
  <w:abstractNum w:abstractNumId="2">
    <w:nsid w:val="457029D3"/>
    <w:multiLevelType w:val="singleLevel"/>
    <w:tmpl w:val="F886CA82"/>
    <w:lvl w:ilvl="0">
      <w:start w:val="1"/>
      <w:numFmt w:val="decimal"/>
      <w:lvlText w:val="%1."/>
      <w:legacy w:legacy="1" w:legacySpace="0" w:legacyIndent="360"/>
      <w:lvlJc w:val="left"/>
      <w:pPr>
        <w:ind w:left="360" w:hanging="360"/>
      </w:pPr>
    </w:lvl>
  </w:abstractNum>
  <w:abstractNum w:abstractNumId="3">
    <w:nsid w:val="4C1D4B92"/>
    <w:multiLevelType w:val="singleLevel"/>
    <w:tmpl w:val="F886CA82"/>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3">
    <w:abstractNumId w:val="0"/>
    <w:lvlOverride w:ilvl="0">
      <w:lvl w:ilvl="0">
        <w:start w:val="1"/>
        <w:numFmt w:val="bullet"/>
        <w:lvlText w:val="-"/>
        <w:legacy w:legacy="1" w:legacySpace="0" w:legacyIndent="360"/>
        <w:lvlJc w:val="left"/>
        <w:pPr>
          <w:ind w:left="360" w:hanging="360"/>
        </w:p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pos w:val="sectEnd"/>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2E7"/>
    <w:rsid w:val="004C3304"/>
    <w:rsid w:val="00AD5D9A"/>
    <w:rsid w:val="00EF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A809D"/>
  <w15:chartTrackingRefBased/>
  <w15:docId w15:val="{F3F9A5E4-343F-4A5F-8698-91ED547A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widowControl w:val="0"/>
      <w:overflowPunct w:val="0"/>
      <w:autoSpaceDE w:val="0"/>
      <w:autoSpaceDN w:val="0"/>
      <w:adjustRightInd w:val="0"/>
      <w:textAlignment w:val="baseline"/>
    </w:pPr>
    <w:rPr>
      <w:rFonts w:ascii="Arial" w:hAnsi="Arial"/>
      <w:sz w:val="24"/>
    </w:rPr>
  </w:style>
  <w:style w:type="paragraph" w:customStyle="1" w:styleId="1">
    <w:name w:val="заголовок 1"/>
    <w:basedOn w:val="a3"/>
    <w:next w:val="a3"/>
    <w:pPr>
      <w:keepNext/>
      <w:spacing w:before="240" w:after="60"/>
    </w:pPr>
    <w:rPr>
      <w:b/>
      <w:kern w:val="28"/>
      <w:sz w:val="28"/>
    </w:rPr>
  </w:style>
  <w:style w:type="paragraph" w:customStyle="1" w:styleId="2">
    <w:name w:val="заголовок 2"/>
    <w:basedOn w:val="a3"/>
    <w:next w:val="a3"/>
    <w:pPr>
      <w:keepNext/>
      <w:spacing w:before="240" w:after="60"/>
    </w:pPr>
    <w:rPr>
      <w:b/>
      <w:i/>
    </w:rPr>
  </w:style>
  <w:style w:type="paragraph" w:customStyle="1" w:styleId="3">
    <w:name w:val="заголовок 3"/>
    <w:basedOn w:val="a3"/>
    <w:next w:val="a3"/>
    <w:pPr>
      <w:keepNext/>
      <w:jc w:val="both"/>
    </w:pPr>
    <w:rPr>
      <w:rFonts w:ascii="Times New Roman" w:hAnsi="Times New Roman"/>
      <w:b/>
      <w:i/>
    </w:rPr>
  </w:style>
  <w:style w:type="paragraph" w:customStyle="1" w:styleId="4">
    <w:name w:val="заголовок 4"/>
    <w:basedOn w:val="a3"/>
    <w:next w:val="a3"/>
    <w:pPr>
      <w:keepNext/>
    </w:pPr>
    <w:rPr>
      <w:rFonts w:ascii="Times New Roman" w:hAnsi="Times New Roman"/>
      <w:i/>
    </w:rPr>
  </w:style>
  <w:style w:type="character" w:customStyle="1" w:styleId="a4">
    <w:name w:val="Основной шрифт"/>
  </w:style>
  <w:style w:type="paragraph" w:customStyle="1" w:styleId="a5">
    <w:name w:val="Харалдс"/>
    <w:basedOn w:val="a3"/>
    <w:pPr>
      <w:framePr w:hSpace="181" w:vSpace="181" w:wrap="auto" w:vAnchor="text" w:hAnchor="text" w:y="1"/>
      <w:ind w:left="360" w:hanging="360"/>
    </w:pPr>
    <w:rPr>
      <w:rFonts w:ascii="Bangkok" w:hAnsi="Bangkok"/>
    </w:rPr>
  </w:style>
  <w:style w:type="paragraph" w:styleId="a6">
    <w:name w:val="header"/>
    <w:basedOn w:val="a3"/>
    <w:semiHidden/>
    <w:pPr>
      <w:tabs>
        <w:tab w:val="center" w:pos="4320"/>
        <w:tab w:val="right" w:pos="8640"/>
      </w:tabs>
    </w:pPr>
  </w:style>
  <w:style w:type="character" w:customStyle="1" w:styleId="a7">
    <w:name w:val="номер страницы"/>
    <w:basedOn w:val="a4"/>
  </w:style>
  <w:style w:type="paragraph" w:styleId="a8">
    <w:name w:val="footer"/>
    <w:basedOn w:val="a3"/>
    <w:semiHidden/>
    <w:pPr>
      <w:tabs>
        <w:tab w:val="center" w:pos="4320"/>
        <w:tab w:val="right" w:pos="8640"/>
      </w:tabs>
    </w:pPr>
  </w:style>
  <w:style w:type="paragraph" w:customStyle="1" w:styleId="a9">
    <w:name w:val="текст сноски"/>
    <w:basedOn w:val="a3"/>
    <w:rPr>
      <w:sz w:val="20"/>
    </w:rPr>
  </w:style>
  <w:style w:type="character" w:customStyle="1" w:styleId="aa">
    <w:name w:val="знак сноски"/>
    <w:basedOn w:val="a4"/>
    <w:rPr>
      <w:vertAlign w:val="superscript"/>
    </w:rPr>
  </w:style>
  <w:style w:type="paragraph" w:customStyle="1" w:styleId="ab">
    <w:name w:val="Текст концевой сноски"/>
    <w:basedOn w:val="a3"/>
    <w:rPr>
      <w:sz w:val="20"/>
    </w:rPr>
  </w:style>
  <w:style w:type="character" w:customStyle="1" w:styleId="ac">
    <w:name w:val="Знак концевой сноски"/>
    <w:basedOn w:val="a4"/>
    <w:rPr>
      <w:vertAlign w:val="superscript"/>
    </w:rPr>
  </w:style>
  <w:style w:type="character" w:customStyle="1" w:styleId="ad">
    <w:name w:val="знак примечания"/>
    <w:basedOn w:val="a4"/>
    <w:rPr>
      <w:sz w:val="16"/>
    </w:rPr>
  </w:style>
  <w:style w:type="paragraph" w:customStyle="1" w:styleId="ae">
    <w:name w:val="текст примечания"/>
    <w:basedOn w:val="a3"/>
    <w:rPr>
      <w:sz w:val="20"/>
    </w:rPr>
  </w:style>
  <w:style w:type="paragraph" w:styleId="af">
    <w:name w:val="List"/>
    <w:basedOn w:val="a3"/>
    <w:semiHidden/>
    <w:pPr>
      <w:ind w:left="360" w:hanging="360"/>
    </w:pPr>
  </w:style>
  <w:style w:type="paragraph" w:customStyle="1" w:styleId="af0">
    <w:name w:val="Маркированный список"/>
    <w:basedOn w:val="a3"/>
    <w:pPr>
      <w:ind w:left="360" w:hanging="360"/>
    </w:pPr>
  </w:style>
  <w:style w:type="paragraph" w:styleId="af1">
    <w:name w:val="caption"/>
    <w:basedOn w:val="a3"/>
    <w:qFormat/>
    <w:pPr>
      <w:jc w:val="center"/>
    </w:pPr>
    <w:rPr>
      <w:rFonts w:ascii="Times New Roman" w:hAnsi="Times New Roman"/>
      <w:b/>
      <w:i/>
    </w:rPr>
  </w:style>
  <w:style w:type="paragraph" w:styleId="af2">
    <w:name w:val="Body Text"/>
    <w:basedOn w:val="a3"/>
    <w:semiHidden/>
    <w:pPr>
      <w:spacing w:after="120"/>
    </w:pPr>
  </w:style>
  <w:style w:type="paragraph" w:customStyle="1" w:styleId="20">
    <w:name w:val="Основной текст 2"/>
    <w:basedOn w:val="a3"/>
    <w:pPr>
      <w:spacing w:after="120"/>
      <w:ind w:left="360"/>
    </w:pPr>
  </w:style>
  <w:style w:type="paragraph" w:customStyle="1" w:styleId="21">
    <w:name w:val="Основной текст с отступом 2"/>
    <w:basedOn w:val="a3"/>
    <w:pPr>
      <w:spacing w:line="480" w:lineRule="auto"/>
      <w:ind w:firstLine="720"/>
      <w:jc w:val="both"/>
    </w:pPr>
    <w:rPr>
      <w:i/>
      <w:spacing w:val="20"/>
    </w:rPr>
  </w:style>
  <w:style w:type="paragraph" w:styleId="af3">
    <w:name w:val="Document Map"/>
    <w:basedOn w:val="a3"/>
    <w:pPr>
      <w:shd w:val="clear" w:color="auto" w:fill="000080"/>
    </w:pPr>
    <w:rPr>
      <w:rFonts w:ascii="Tahoma" w:hAnsi="Tahoma"/>
    </w:rPr>
  </w:style>
  <w:style w:type="paragraph" w:customStyle="1" w:styleId="30">
    <w:name w:val="Основной текст с отступом 3"/>
    <w:basedOn w:val="a3"/>
    <w:pPr>
      <w:spacing w:line="480" w:lineRule="auto"/>
      <w:ind w:left="360"/>
      <w:jc w:val="both"/>
    </w:pPr>
    <w:rPr>
      <w:rFonts w:ascii="Times New Roman" w:hAnsi="Times New Roman"/>
      <w:i/>
    </w:rPr>
  </w:style>
  <w:style w:type="paragraph" w:customStyle="1" w:styleId="210">
    <w:name w:val="Основной текст 21"/>
    <w:basedOn w:val="a3"/>
    <w:pPr>
      <w:jc w:val="both"/>
    </w:pPr>
    <w:rPr>
      <w:rFonts w:ascii="Times New Roman" w:hAnsi="Times New Roman"/>
      <w:i/>
    </w:rPr>
  </w:style>
  <w:style w:type="paragraph" w:styleId="af4">
    <w:name w:val="Subtitle"/>
    <w:basedOn w:val="a3"/>
    <w:qFormat/>
    <w:pPr>
      <w:jc w:val="both"/>
    </w:pPr>
    <w:rPr>
      <w:rFonts w:ascii="Times New Roman" w:hAnsi="Times New Roman"/>
      <w:i/>
    </w:rPr>
  </w:style>
  <w:style w:type="paragraph" w:customStyle="1" w:styleId="31">
    <w:name w:val="Основной текст 3"/>
    <w:basedOn w:val="a3"/>
    <w:rPr>
      <w:rFonts w:ascii="Times New Roman" w:hAnsi="Times New Roman"/>
      <w:i/>
    </w:rPr>
  </w:style>
  <w:style w:type="paragraph" w:styleId="af5">
    <w:name w:val="Balloon Text"/>
    <w:basedOn w:val="a"/>
    <w:link w:val="af6"/>
    <w:uiPriority w:val="99"/>
    <w:semiHidden/>
    <w:unhideWhenUsed/>
    <w:rsid w:val="00EF52E7"/>
    <w:rPr>
      <w:rFonts w:ascii="Segoe UI" w:hAnsi="Segoe UI" w:cs="Segoe UI"/>
      <w:sz w:val="18"/>
      <w:szCs w:val="18"/>
    </w:rPr>
  </w:style>
  <w:style w:type="character" w:customStyle="1" w:styleId="af6">
    <w:name w:val="Текст у виносці Знак"/>
    <w:basedOn w:val="a0"/>
    <w:link w:val="af5"/>
    <w:uiPriority w:val="99"/>
    <w:semiHidden/>
    <w:rsid w:val="00EF52E7"/>
    <w:rPr>
      <w:rFonts w:ascii="Segoe UI" w:hAnsi="Segoe UI" w:cs="Segoe UI"/>
      <w:sz w:val="18"/>
      <w:szCs w:val="18"/>
    </w:rPr>
  </w:style>
  <w:style w:type="paragraph" w:styleId="af7">
    <w:name w:val="annotation text"/>
    <w:basedOn w:val="a"/>
    <w:link w:val="af8"/>
    <w:uiPriority w:val="99"/>
    <w:semiHidden/>
    <w:unhideWhenUsed/>
  </w:style>
  <w:style w:type="character" w:customStyle="1" w:styleId="af8">
    <w:name w:val="Текст примітки Знак"/>
    <w:basedOn w:val="a0"/>
    <w:link w:val="af7"/>
    <w:uiPriority w:val="99"/>
    <w:semiHidden/>
  </w:style>
  <w:style w:type="character" w:styleId="af9">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17833</Words>
  <Characters>101651</Characters>
  <Application>Microsoft Office Word</Application>
  <DocSecurity>0</DocSecurity>
  <Lines>847</Lines>
  <Paragraphs>238</Paragraphs>
  <ScaleCrop>false</ScaleCrop>
  <Company>diakov.net</Company>
  <LinksUpToDate>false</LinksUpToDate>
  <CharactersWithSpaces>119246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НОВЫЙ ГУМАНИТАРНЫЙ УНИВЕРСИТЕТ</dc:title>
  <dc:subject/>
  <dc:creator>Мисанс Харалдс</dc:creator>
  <cp:keywords/>
  <cp:lastModifiedBy>Irina</cp:lastModifiedBy>
  <cp:revision>2</cp:revision>
  <dcterms:created xsi:type="dcterms:W3CDTF">2014-08-04T13:12:00Z</dcterms:created>
  <dcterms:modified xsi:type="dcterms:W3CDTF">2014-08-04T13:12:00Z</dcterms:modified>
</cp:coreProperties>
</file>