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67" w:rsidRDefault="001B5967">
      <w:pPr>
        <w:pStyle w:val="a4"/>
        <w:jc w:val="center"/>
        <w:rPr>
          <w:lang w:val="en-US"/>
        </w:rPr>
      </w:pPr>
      <w:bookmarkStart w:id="0" w:name="_Toc484409298"/>
      <w:bookmarkStart w:id="1" w:name="_Toc484409478"/>
      <w:r>
        <w:t>МИНИСТЕРСТВО ОБЩЕГО И ПРОФЕССИОНАЛЬНОГО</w:t>
      </w:r>
    </w:p>
    <w:p w:rsidR="001B5967" w:rsidRDefault="001B5967">
      <w:pPr>
        <w:pStyle w:val="a4"/>
        <w:jc w:val="center"/>
      </w:pPr>
      <w:r>
        <w:t>ОБРАЗОВАНИЯ РОССИЙСКОЙ ФЕДЕРАЦИИ</w:t>
      </w:r>
    </w:p>
    <w:p w:rsidR="001B5967" w:rsidRDefault="001B5967">
      <w:pPr>
        <w:pStyle w:val="a4"/>
        <w:jc w:val="center"/>
      </w:pPr>
      <w:r>
        <w:t>УДМУРТСКИЙ ГОСУДАРСТВЕННЫЙ УНИВЕРСИТЕТ</w:t>
      </w:r>
    </w:p>
    <w:p w:rsidR="001B5967" w:rsidRDefault="001B5967">
      <w:pPr>
        <w:pStyle w:val="a4"/>
        <w:jc w:val="center"/>
      </w:pPr>
      <w:r>
        <w:t>КАФЕДРА АСТРОНОМИИ И МЕХАНИКИ</w:t>
      </w:r>
    </w:p>
    <w:p w:rsidR="001B5967" w:rsidRDefault="001B5967">
      <w:pPr>
        <w:pStyle w:val="a4"/>
        <w:spacing w:before="4000" w:after="300"/>
        <w:jc w:val="center"/>
        <w:rPr>
          <w:b/>
          <w:sz w:val="32"/>
        </w:rPr>
      </w:pPr>
      <w:r>
        <w:rPr>
          <w:b/>
          <w:sz w:val="32"/>
        </w:rPr>
        <w:t>РЕФЕРАТ</w:t>
      </w:r>
    </w:p>
    <w:p w:rsidR="001B5967" w:rsidRDefault="001B5967">
      <w:pPr>
        <w:pStyle w:val="a4"/>
        <w:spacing w:before="0" w:after="2000"/>
        <w:jc w:val="center"/>
        <w:rPr>
          <w:b/>
        </w:rPr>
      </w:pPr>
      <w:r>
        <w:rPr>
          <w:b/>
        </w:rPr>
        <w:t>НАУКА И МИФ. ОТ МИФА К ЛОГОСУ.</w:t>
      </w:r>
    </w:p>
    <w:p w:rsidR="001B5967" w:rsidRDefault="001B5967">
      <w:pPr>
        <w:pStyle w:val="a4"/>
        <w:spacing w:before="600" w:after="0"/>
        <w:jc w:val="right"/>
      </w:pPr>
      <w:r>
        <w:t>Выполнила студентка группы</w:t>
      </w:r>
      <w:r>
        <w:rPr>
          <w:lang w:val="en-US"/>
        </w:rPr>
        <w:t xml:space="preserve"> </w:t>
      </w:r>
      <w:r>
        <w:t>19-51</w:t>
      </w:r>
    </w:p>
    <w:p w:rsidR="001B5967" w:rsidRDefault="001B5967">
      <w:pPr>
        <w:pStyle w:val="a4"/>
        <w:spacing w:before="0" w:after="120"/>
        <w:jc w:val="right"/>
      </w:pPr>
      <w:r>
        <w:t>Зуева Вера Владимировна</w:t>
      </w:r>
    </w:p>
    <w:p w:rsidR="001B5967" w:rsidRDefault="001B5967">
      <w:pPr>
        <w:pStyle w:val="a4"/>
        <w:spacing w:before="0" w:after="120"/>
        <w:jc w:val="right"/>
      </w:pPr>
      <w:r>
        <w:t>Проверил профессор Кондратьев Б. П.</w:t>
      </w:r>
    </w:p>
    <w:p w:rsidR="001B5967" w:rsidRDefault="001B5967">
      <w:pPr>
        <w:pStyle w:val="a4"/>
        <w:spacing w:before="1600" w:after="0"/>
        <w:jc w:val="center"/>
      </w:pPr>
      <w:r>
        <w:t>ИЖЕВСК 2001</w:t>
      </w:r>
    </w:p>
    <w:p w:rsidR="001B5967" w:rsidRDefault="001B5967">
      <w:pPr>
        <w:pStyle w:val="a4"/>
        <w:spacing w:before="1000" w:after="1000"/>
        <w:jc w:val="center"/>
      </w:pPr>
      <w:r>
        <w:t>СОДЕРЖАНИЕ РЕФЕРАТА</w:t>
      </w:r>
      <w:bookmarkEnd w:id="0"/>
      <w:bookmarkEnd w:id="1"/>
    </w:p>
    <w:p w:rsidR="001B5967" w:rsidRDefault="001B5967">
      <w:pPr>
        <w:pStyle w:val="11"/>
        <w:tabs>
          <w:tab w:val="right" w:leader="dot" w:pos="8302"/>
        </w:tabs>
        <w:spacing w:before="200" w:after="200"/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3</w:t>
      </w:r>
    </w:p>
    <w:p w:rsidR="001B5967" w:rsidRDefault="001B5967">
      <w:pPr>
        <w:pStyle w:val="11"/>
        <w:tabs>
          <w:tab w:val="right" w:leader="dot" w:pos="8302"/>
        </w:tabs>
        <w:spacing w:before="200" w:after="200"/>
        <w:rPr>
          <w:noProof/>
          <w:sz w:val="28"/>
        </w:rPr>
      </w:pPr>
      <w:r>
        <w:rPr>
          <w:noProof/>
          <w:sz w:val="28"/>
        </w:rPr>
        <w:t>Что такое миф?</w:t>
      </w:r>
      <w:r>
        <w:rPr>
          <w:noProof/>
          <w:sz w:val="28"/>
        </w:rPr>
        <w:tab/>
        <w:t>4</w:t>
      </w:r>
    </w:p>
    <w:p w:rsidR="001B5967" w:rsidRDefault="001B5967">
      <w:pPr>
        <w:pStyle w:val="11"/>
        <w:tabs>
          <w:tab w:val="right" w:leader="dot" w:pos="8302"/>
        </w:tabs>
        <w:spacing w:before="200" w:after="200"/>
        <w:rPr>
          <w:noProof/>
          <w:sz w:val="28"/>
        </w:rPr>
      </w:pPr>
      <w:r>
        <w:rPr>
          <w:noProof/>
          <w:sz w:val="28"/>
        </w:rPr>
        <w:t>Мифологическое мировоззрение</w:t>
      </w:r>
      <w:r>
        <w:rPr>
          <w:noProof/>
          <w:sz w:val="28"/>
        </w:rPr>
        <w:tab/>
        <w:t>7</w:t>
      </w:r>
    </w:p>
    <w:p w:rsidR="001B5967" w:rsidRDefault="001B5967">
      <w:pPr>
        <w:pStyle w:val="11"/>
        <w:tabs>
          <w:tab w:val="right" w:leader="dot" w:pos="8302"/>
        </w:tabs>
        <w:spacing w:before="200" w:after="200"/>
        <w:rPr>
          <w:noProof/>
          <w:sz w:val="28"/>
        </w:rPr>
      </w:pPr>
      <w:r>
        <w:rPr>
          <w:noProof/>
          <w:sz w:val="28"/>
        </w:rPr>
        <w:t>Когда появляется наука?</w:t>
      </w:r>
      <w:r>
        <w:rPr>
          <w:noProof/>
          <w:sz w:val="28"/>
        </w:rPr>
        <w:tab/>
        <w:t>10</w:t>
      </w:r>
    </w:p>
    <w:p w:rsidR="001B5967" w:rsidRDefault="001B5967">
      <w:pPr>
        <w:pStyle w:val="11"/>
        <w:tabs>
          <w:tab w:val="right" w:leader="dot" w:pos="8302"/>
        </w:tabs>
        <w:spacing w:before="200" w:after="200"/>
        <w:rPr>
          <w:noProof/>
          <w:sz w:val="28"/>
        </w:rPr>
      </w:pPr>
      <w:r>
        <w:rPr>
          <w:noProof/>
          <w:sz w:val="28"/>
        </w:rPr>
        <w:t xml:space="preserve"> «От мифа к логосу»</w:t>
      </w:r>
      <w:r>
        <w:rPr>
          <w:noProof/>
          <w:sz w:val="28"/>
        </w:rPr>
        <w:tab/>
        <w:t>13</w:t>
      </w:r>
    </w:p>
    <w:p w:rsidR="001B5967" w:rsidRDefault="001B5967">
      <w:pPr>
        <w:pStyle w:val="11"/>
        <w:tabs>
          <w:tab w:val="right" w:leader="dot" w:pos="8302"/>
        </w:tabs>
        <w:spacing w:before="200" w:after="200"/>
        <w:rPr>
          <w:noProof/>
          <w:sz w:val="28"/>
        </w:rPr>
      </w:pPr>
      <w:r>
        <w:rPr>
          <w:noProof/>
          <w:sz w:val="28"/>
        </w:rPr>
        <w:t>Заключение</w:t>
      </w:r>
      <w:r>
        <w:rPr>
          <w:noProof/>
          <w:sz w:val="28"/>
        </w:rPr>
        <w:tab/>
        <w:t>16</w:t>
      </w:r>
    </w:p>
    <w:p w:rsidR="001B5967" w:rsidRDefault="001B5967">
      <w:pPr>
        <w:pStyle w:val="11"/>
        <w:tabs>
          <w:tab w:val="right" w:leader="dot" w:pos="8302"/>
        </w:tabs>
        <w:spacing w:before="200" w:after="200"/>
        <w:rPr>
          <w:noProof/>
          <w:sz w:val="28"/>
        </w:rPr>
      </w:pPr>
      <w:r>
        <w:rPr>
          <w:noProof/>
          <w:sz w:val="28"/>
        </w:rPr>
        <w:t>Литература</w:t>
      </w:r>
      <w:r>
        <w:rPr>
          <w:noProof/>
          <w:sz w:val="28"/>
        </w:rPr>
        <w:tab/>
      </w:r>
      <w:bookmarkStart w:id="2" w:name="_Hlt506648112"/>
      <w:r>
        <w:rPr>
          <w:noProof/>
          <w:sz w:val="28"/>
        </w:rPr>
        <w:t>18</w:t>
      </w:r>
      <w:bookmarkEnd w:id="2"/>
    </w:p>
    <w:p w:rsidR="001B5967" w:rsidRDefault="001B5967">
      <w:pPr>
        <w:pStyle w:val="a4"/>
        <w:spacing w:before="200" w:after="200"/>
        <w:jc w:val="left"/>
      </w:pPr>
      <w:r>
        <w:br w:type="page"/>
      </w:r>
      <w:bookmarkStart w:id="3" w:name="_Toc506223554"/>
      <w:r>
        <w:t>Введение</w:t>
      </w:r>
      <w:bookmarkEnd w:id="3"/>
    </w:p>
    <w:p w:rsidR="001B5967" w:rsidRDefault="001B5967">
      <w:pPr>
        <w:pStyle w:val="a4"/>
      </w:pPr>
      <w:r>
        <w:t>Слово «миф», как только оно произнесено, у большинства людей ассоциируется с Древней Грецией или Древним Римом, ведь самые известные мифы родились именно там. Вообще, об арабских, индейских, германских, славянских, индийских сказаниях и их героях стало известно гораздо позднее, и они оказались менее распространенными. Со временем сначала ученым, а потом и более широкой публике оказались доступны и мифы народов Австралии, Океании и Африки. Выяснилось, что в основе священных книг христиан, мусульман и буддистов также лежат различные, подвергшиеся переработке мифологические предания.</w:t>
      </w:r>
    </w:p>
    <w:p w:rsidR="001B5967" w:rsidRDefault="001B5967">
      <w:pPr>
        <w:pStyle w:val="a4"/>
      </w:pPr>
      <w:r>
        <w:t>Удивительно, но обнаружилось, что на определенной стадии исторического развития более или менее развитая мифология существовала практически у всех известных науке народов, что некоторые сюжеты и рассказы в той или иной мере повторяются в мифологических циклах разных народов.</w:t>
      </w:r>
    </w:p>
    <w:p w:rsidR="001B5967" w:rsidRDefault="001B5967">
      <w:pPr>
        <w:pStyle w:val="a4"/>
      </w:pPr>
      <w:r>
        <w:t>Наука появилась значительно позднее мифологии, потому что для ее появления были нужны соответствующие исторические факторы. В этой работе мы попробуем разобраться в том, как и почему появилась мифология, какую роль она играла в жизни античного человека, как появилась наука, как выделить научные знания о мире, как происходил переход от мифологических представлений о мире к научным и является ли миф началом науки.</w:t>
      </w:r>
    </w:p>
    <w:p w:rsidR="001B5967" w:rsidRDefault="001B5967">
      <w:pPr>
        <w:pStyle w:val="a4"/>
      </w:pPr>
      <w:r>
        <w:t>В силу широкой распространенности мифов Древней Греции, в этой работе будут использоваться для примеров, в основном, именно они.</w:t>
      </w:r>
    </w:p>
    <w:p w:rsidR="001B5967" w:rsidRDefault="001B5967">
      <w:pPr>
        <w:pStyle w:val="a4"/>
        <w:jc w:val="left"/>
      </w:pPr>
      <w:r>
        <w:br w:type="page"/>
      </w:r>
      <w:bookmarkStart w:id="4" w:name="_Toc506223555"/>
      <w:r>
        <w:t>Что такое миф?</w:t>
      </w:r>
      <w:bookmarkEnd w:id="4"/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4"/>
        <w:gridCol w:w="3884"/>
      </w:tblGrid>
      <w:tr w:rsidR="001B5967">
        <w:tc>
          <w:tcPr>
            <w:tcW w:w="4644" w:type="dxa"/>
          </w:tcPr>
          <w:p w:rsidR="001B5967" w:rsidRDefault="001B5967">
            <w:pPr>
              <w:pStyle w:val="a4"/>
              <w:ind w:firstLine="0"/>
              <w:jc w:val="right"/>
              <w:rPr>
                <w:sz w:val="24"/>
              </w:rPr>
            </w:pPr>
          </w:p>
        </w:tc>
        <w:tc>
          <w:tcPr>
            <w:tcW w:w="3884" w:type="dxa"/>
          </w:tcPr>
          <w:p w:rsidR="001B5967" w:rsidRDefault="001B5967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«Если во всех европейских языках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слово «миф» означает выдумку, то это только потому, что так решили греки XXV веков назад» </w:t>
            </w:r>
            <w:r>
              <w:rPr>
                <w:sz w:val="24"/>
                <w:lang w:val="en-US"/>
              </w:rPr>
              <w:t>[5]</w:t>
            </w:r>
            <w:r>
              <w:rPr>
                <w:sz w:val="24"/>
              </w:rPr>
              <w:t>.</w:t>
            </w:r>
          </w:p>
        </w:tc>
      </w:tr>
    </w:tbl>
    <w:p w:rsidR="001B5967" w:rsidRDefault="001B5967">
      <w:pPr>
        <w:pStyle w:val="a4"/>
        <w:spacing w:before="200"/>
      </w:pPr>
      <w:r>
        <w:t>Если рассматривать значение слова «миф» в моем понимании, то я могу определить его следующим образом: это своеобразный способ или некоторый канал, по которому одно поколение передавало другому накопленный опыт, знания, ценности и культурные блага. Причем, так как передача знаний была от человека к человеку (так как на раннем этапе зарождения мифологии письменность отсутствовала), то это был необъективный способ передачи, что-то терялось, что-то приукрашивалось и т.д.</w:t>
      </w:r>
    </w:p>
    <w:p w:rsidR="001B5967" w:rsidRDefault="001B5967">
      <w:pPr>
        <w:pStyle w:val="a4"/>
        <w:spacing w:before="200"/>
      </w:pPr>
      <w:r>
        <w:t>Но хочу привести несколько примеров суждения о значении слова «миф» другими, более известными людьми, хотя эти толкования скорее имеют философский характер.</w:t>
      </w:r>
    </w:p>
    <w:p w:rsidR="001B5967" w:rsidRDefault="001B5967">
      <w:pPr>
        <w:pStyle w:val="a4"/>
        <w:spacing w:before="200"/>
      </w:pPr>
      <w:r>
        <w:t>Например, как указывает С. С. Аверинцев, греческое «mythos» было многозначным понятием, и далеко не все его смыслы относились к художественным и вообще конкретным текстам.</w:t>
      </w:r>
    </w:p>
    <w:p w:rsidR="001B5967" w:rsidRDefault="001B5967">
      <w:pPr>
        <w:pStyle w:val="a4"/>
      </w:pPr>
      <w:r>
        <w:t>Главный «гонитель» мифа Платон видел в нем не только «живое, наивное, тождественное себе», но и «...иное себе... иносказание или символ».</w:t>
      </w:r>
    </w:p>
    <w:p w:rsidR="001B5967" w:rsidRDefault="001B5967">
      <w:pPr>
        <w:pStyle w:val="a4"/>
      </w:pPr>
      <w:r>
        <w:t>Советские и зарубежные исследователи Платона, С. С. Аверинцев, А. Ф. Лосев, А. А. Тахо-Годи, Г. Керк, Т. Ллойд и др. показали, что в семантическом контексте греческого философа «миф» может означать чудесный рассказ о богах, о героях, о давних временах, но может значить и «слово» – священное слово, мнение, вообще речь.</w:t>
      </w:r>
    </w:p>
    <w:p w:rsidR="001B5967" w:rsidRDefault="001B5967">
      <w:pPr>
        <w:pStyle w:val="a4"/>
      </w:pPr>
      <w:r>
        <w:t>И есть, наконец, совершенно неожиданный смысл, на который указывает А. Тахо-Годи: «Платон вместе с тем именует мифом чисто философские теории, например движение, как первоначало является для него мифом, не поэтической, но философской выдумкой».</w:t>
      </w:r>
    </w:p>
    <w:p w:rsidR="001B5967" w:rsidRDefault="001B5967">
      <w:pPr>
        <w:pStyle w:val="a4"/>
      </w:pPr>
      <w:r>
        <w:t>Наконец, миф как сфера мечтаемого устремлен в будущее: созвучные ему индоевропейские корни означают «заботиться», «иметь в виду», «страстно желать». Миф сообщает жизни смысл и зовет к деятельности. «Миф делает это не через логику или образец, – поясняет эту позицию исследователь его школы О’Флайерти, – а через активизацию наших эмоций».</w:t>
      </w:r>
    </w:p>
    <w:p w:rsidR="001B5967" w:rsidRDefault="001B5967">
      <w:pPr>
        <w:pStyle w:val="a4"/>
      </w:pPr>
      <w:r>
        <w:t>Среди всего множества мифических преданий и рассказов принято выделять несколько важнейших циклов. Назовем их:</w:t>
      </w:r>
    </w:p>
    <w:p w:rsidR="001B5967" w:rsidRDefault="001B5967">
      <w:pPr>
        <w:pStyle w:val="a4"/>
        <w:numPr>
          <w:ilvl w:val="0"/>
          <w:numId w:val="12"/>
        </w:numPr>
        <w:tabs>
          <w:tab w:val="clear" w:pos="360"/>
          <w:tab w:val="num" w:pos="644"/>
        </w:tabs>
        <w:ind w:left="644"/>
      </w:pPr>
      <w:r>
        <w:t>Космогонические мифы - мифы о происхождении мира и вселенной. Например, в греческом мифе «Происхождение мира и богов» так описывается начало творения: «Вначале существовал лишь вечный, безграничный, темный Хаос. В нем заключался источник жизни. Все возникло из безграничного Хаоса – весь мир и бессмертные боги...»</w:t>
      </w:r>
      <w:r>
        <w:rPr>
          <w:lang w:val="en-US"/>
        </w:rPr>
        <w:t>[3]</w:t>
      </w:r>
      <w:r>
        <w:t>.</w:t>
      </w:r>
    </w:p>
    <w:p w:rsidR="001B5967" w:rsidRDefault="001B5967">
      <w:pPr>
        <w:pStyle w:val="a4"/>
        <w:numPr>
          <w:ilvl w:val="0"/>
          <w:numId w:val="12"/>
        </w:numPr>
        <w:tabs>
          <w:tab w:val="clear" w:pos="360"/>
          <w:tab w:val="num" w:pos="644"/>
        </w:tabs>
        <w:ind w:left="644"/>
      </w:pPr>
      <w:r>
        <w:t xml:space="preserve">Антропогонические мифы - мифы о происхождении человека и человеческого общества. Согласно многим мифам, человек соворяется и самых разнообразных материалов: орехов, дерева, праха, глины. Чаще всего, творец создает сначала мужчину, потом женщину. Первый человек обычно наделен даром  бессмертия, но он утрачивает его и становится у истоков смертного человечества (таков библейский Адам, вкусивший  плодов  с  древа познания добра  и зла). У некоторых народов бытовало утверждение о происхождении человека от предка-животного (обезьяны, медведя, ворона, лебедя) </w:t>
      </w:r>
      <w:r>
        <w:rPr>
          <w:lang w:val="en-US"/>
        </w:rPr>
        <w:t>[8]</w:t>
      </w:r>
      <w:r>
        <w:t>.</w:t>
      </w:r>
    </w:p>
    <w:p w:rsidR="001B5967" w:rsidRDefault="001B5967">
      <w:pPr>
        <w:pStyle w:val="a4"/>
        <w:numPr>
          <w:ilvl w:val="0"/>
          <w:numId w:val="12"/>
        </w:numPr>
        <w:tabs>
          <w:tab w:val="clear" w:pos="360"/>
          <w:tab w:val="num" w:pos="644"/>
        </w:tabs>
        <w:ind w:left="644"/>
      </w:pPr>
      <w:r>
        <w:t>Мифы о культурных героях - мифы о происхождении и введении тех или иных культурных благ. Эти мифы повествуют о том, как человечество овладевало секретами ремесла, земледелия, оседлой жизни, пользования огнем - иначе говоря, как в его жизнь внедрялись те или иные  культурные  блага. Самый знаменитый миф подобного рода - древнегреческое  сказание о Прометее, двоюродном брате Зевса. Прометей (в дословном переводе – «мыслящий прежде», «предвидящий») наделил разумом жалких людей, научил их строить дома, корабли, заниматься ремеслами, носить одежды, считать, писать и читать, различать времена года, приносить жертвы богам, гадать, внедрил государственные начала и правила совместной жизни. Прометей дал человеку огонь, за что и был покаран Зевсом: прикованный к горам Кавказа, он терпит страшные мучения - орел выклевывает ему печень, ежедневно вырастающую вновь</w:t>
      </w:r>
      <w:r>
        <w:rPr>
          <w:lang w:val="en-US"/>
        </w:rPr>
        <w:t xml:space="preserve"> [4]</w:t>
      </w:r>
      <w:r>
        <w:t>.</w:t>
      </w:r>
    </w:p>
    <w:p w:rsidR="001B5967" w:rsidRDefault="001B5967">
      <w:pPr>
        <w:pStyle w:val="a4"/>
        <w:numPr>
          <w:ilvl w:val="0"/>
          <w:numId w:val="12"/>
        </w:numPr>
        <w:tabs>
          <w:tab w:val="clear" w:pos="360"/>
          <w:tab w:val="num" w:pos="644"/>
        </w:tabs>
        <w:ind w:left="644"/>
      </w:pPr>
      <w:r>
        <w:t>Эсхатологические мифы - мифы о «конце света», конце времен. Наибольшее значение в культурно-историческом процессе сыграли эсхатологические представления, сформулированные в знаменитом библейском «Апокалипсисе»: грядет второе пришествие Христа - Он придет не как жертва, а как Страшный Судия, подвергающий Суду живых и мертвых. Наступит «конец времен», и праведники будут предопределены к жизни вечной, грешники же к вечным мучениям</w:t>
      </w:r>
      <w:r>
        <w:rPr>
          <w:lang w:val="en-US"/>
        </w:rPr>
        <w:t xml:space="preserve"> [7]</w:t>
      </w:r>
      <w:r>
        <w:t>.</w:t>
      </w:r>
    </w:p>
    <w:p w:rsidR="001B5967" w:rsidRDefault="001B5967">
      <w:pPr>
        <w:pStyle w:val="1"/>
        <w:spacing w:after="240"/>
        <w:ind w:firstLine="142"/>
        <w:rPr>
          <w:rFonts w:ascii="Times New Roman" w:hAnsi="Times New Roman"/>
        </w:rPr>
      </w:pPr>
      <w:r>
        <w:br w:type="page"/>
      </w:r>
      <w:bookmarkStart w:id="5" w:name="_Toc506223556"/>
      <w:r>
        <w:t>М</w:t>
      </w:r>
      <w:r>
        <w:rPr>
          <w:rFonts w:ascii="Times New Roman" w:hAnsi="Times New Roman"/>
        </w:rPr>
        <w:t>ифологическое мировоззрение</w:t>
      </w:r>
      <w:bookmarkEnd w:id="5"/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4"/>
        <w:gridCol w:w="3884"/>
      </w:tblGrid>
      <w:tr w:rsidR="001B5967">
        <w:tc>
          <w:tcPr>
            <w:tcW w:w="4644" w:type="dxa"/>
          </w:tcPr>
          <w:p w:rsidR="001B5967" w:rsidRDefault="001B5967">
            <w:pPr>
              <w:pStyle w:val="a4"/>
              <w:spacing w:before="200" w:after="20"/>
              <w:ind w:firstLine="0"/>
              <w:jc w:val="right"/>
              <w:rPr>
                <w:sz w:val="24"/>
              </w:rPr>
            </w:pPr>
          </w:p>
        </w:tc>
        <w:tc>
          <w:tcPr>
            <w:tcW w:w="3884" w:type="dxa"/>
          </w:tcPr>
          <w:p w:rsidR="001B5967" w:rsidRDefault="001B5967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«Человек - всего лишь тростник, </w:t>
            </w:r>
            <w:r>
              <w:rPr>
                <w:sz w:val="24"/>
                <w:lang w:val="en-US"/>
              </w:rPr>
              <w:t>сл</w:t>
            </w:r>
            <w:r>
              <w:rPr>
                <w:sz w:val="24"/>
              </w:rPr>
              <w:t>абейшее из творений природы, но он тростник мыслящий, писал Б. Паскаль, - чтобы его уничтожить, вовсе не надо всей Вселенной; достаточно дуновения ветра, капли воды».</w:t>
            </w:r>
          </w:p>
        </w:tc>
      </w:tr>
    </w:tbl>
    <w:p w:rsidR="001B5967" w:rsidRDefault="001B5967">
      <w:pPr>
        <w:pStyle w:val="a4"/>
        <w:spacing w:before="200"/>
      </w:pPr>
      <w:r>
        <w:t xml:space="preserve">Мировоззрение - это система общественных представлений о мире в целом, о совершающихся в нем природных и социальных процессах, об отношении человека к окружающей действительности </w:t>
      </w:r>
      <w:r>
        <w:rPr>
          <w:lang w:val="en-US"/>
        </w:rPr>
        <w:t>[1]</w:t>
      </w:r>
      <w:r>
        <w:t>.</w:t>
      </w:r>
    </w:p>
    <w:p w:rsidR="001B5967" w:rsidRDefault="001B5967">
      <w:pPr>
        <w:pStyle w:val="a4"/>
        <w:rPr>
          <w:lang w:val="en-US"/>
        </w:rPr>
      </w:pPr>
      <w:r>
        <w:t>Если рассмотреть античный мир, то сущность мифологии становиться понятной только при учёте особенностей первобытнообщинного строя, при котором мир воспринимался, как жизнь одной огромной родовой общины, и в мифе они обобщали всё многообразие чёловеческих отношений и природных явлений. На примере мифа о Прометее, можно увидеть какими особенностями обладало мифологическое мировоззрение:</w:t>
      </w:r>
    </w:p>
    <w:p w:rsidR="001B5967" w:rsidRDefault="001B5967">
      <w:pPr>
        <w:pStyle w:val="a4"/>
        <w:numPr>
          <w:ilvl w:val="0"/>
          <w:numId w:val="13"/>
        </w:numPr>
        <w:tabs>
          <w:tab w:val="clear" w:pos="360"/>
          <w:tab w:val="num" w:pos="644"/>
        </w:tabs>
        <w:ind w:left="644"/>
      </w:pPr>
      <w:r>
        <w:t>В мифе человек и общество не выделяют себя из окружающей природной стихии: природа, общество и человек слиты в единое целое.</w:t>
      </w:r>
    </w:p>
    <w:p w:rsidR="001B5967" w:rsidRDefault="001B5967">
      <w:pPr>
        <w:pStyle w:val="a4"/>
      </w:pPr>
      <w:r>
        <w:t>Сам Прометей подал богам идею о создании людей, и в мифе он воспринимает людей, как некоторого одного человека, заботится о нем, как о продукте своего творения, нет никакого выделения человека из общества в целом.</w:t>
      </w:r>
    </w:p>
    <w:p w:rsidR="001B5967" w:rsidRDefault="001B5967">
      <w:pPr>
        <w:pStyle w:val="a4"/>
        <w:numPr>
          <w:ilvl w:val="0"/>
          <w:numId w:val="13"/>
        </w:numPr>
        <w:tabs>
          <w:tab w:val="clear" w:pos="360"/>
          <w:tab w:val="num" w:pos="644"/>
        </w:tabs>
        <w:ind w:left="644"/>
      </w:pPr>
      <w:r>
        <w:t>В мифе нет абстрактных понятий, в нем все - очень конкретно, персонифицировано, одушевлено.</w:t>
      </w:r>
    </w:p>
    <w:p w:rsidR="001B5967" w:rsidRDefault="001B5967">
      <w:pPr>
        <w:pStyle w:val="a4"/>
      </w:pPr>
      <w:r>
        <w:t>Прометей – это положительный герой, а Зевс, и другие боги, наказавшие его – отрицательные, потому что за благие дела для людей они, как казалось Прометею, а также и людям, несправедливо обрекли его на страдания и мучения. Здесь видно, что миф мыслит противоположностями, что добро и зло, плохое и хорошее обретают здесь конкретные формы его персонажей.</w:t>
      </w:r>
    </w:p>
    <w:p w:rsidR="001B5967" w:rsidRDefault="001B5967">
      <w:pPr>
        <w:pStyle w:val="a4"/>
        <w:numPr>
          <w:ilvl w:val="0"/>
          <w:numId w:val="13"/>
        </w:numPr>
        <w:tabs>
          <w:tab w:val="clear" w:pos="360"/>
          <w:tab w:val="num" w:pos="644"/>
        </w:tabs>
        <w:ind w:left="644"/>
      </w:pPr>
      <w:r>
        <w:t>Мифологическое сознание мыслит символами: каждый образ, герой, действующее лицо обозначает стоящее за ним явление или понятие.</w:t>
      </w:r>
    </w:p>
    <w:p w:rsidR="001B5967" w:rsidRDefault="001B5967">
      <w:pPr>
        <w:pStyle w:val="a4"/>
      </w:pPr>
      <w:r>
        <w:t>По мере чтения мифа можно отметить, что образ Прометея включает в себя такие понятия как человеколюбие, свобода, справедливость, твердость, решимость, доброта и т.д. В нем собрано много позитивных человеческих качеств, которые в ком-то одном, конечно, очень редко сочетаются, потому это и выражено в мифологической форме.</w:t>
      </w:r>
    </w:p>
    <w:p w:rsidR="001B5967" w:rsidRDefault="001B5967">
      <w:pPr>
        <w:pStyle w:val="a4"/>
        <w:numPr>
          <w:ilvl w:val="0"/>
          <w:numId w:val="15"/>
        </w:numPr>
        <w:tabs>
          <w:tab w:val="clear" w:pos="360"/>
          <w:tab w:val="num" w:pos="644"/>
        </w:tabs>
        <w:ind w:left="644"/>
      </w:pPr>
      <w:r>
        <w:t>Миф живет в своем, особенном времени - времени «первоначало», «первотворения», к которому неприложимы человеческие представления о течении времени.</w:t>
      </w:r>
    </w:p>
    <w:p w:rsidR="001B5967" w:rsidRDefault="001B5967">
      <w:pPr>
        <w:pStyle w:val="a4"/>
      </w:pPr>
      <w:r>
        <w:t xml:space="preserve">Процитируем строку из мифа: «…Когда Зевс победил и привел мир в порядок…» </w:t>
      </w:r>
      <w:r>
        <w:rPr>
          <w:lang w:val="en-US"/>
        </w:rPr>
        <w:t>[9]</w:t>
      </w:r>
      <w:r>
        <w:t xml:space="preserve">. Ни в одном мифе нет ссылок на конкретное время действия его героев или время, когда это происходило, и даже течение времени в мифе о Прометее довольно-таки прозрачно выражено: «…Долго-долго, вероятно десятки тысяч лет, длились ужасные муки Прометея…» </w:t>
      </w:r>
      <w:r>
        <w:rPr>
          <w:lang w:val="en-US"/>
        </w:rPr>
        <w:t>[</w:t>
      </w:r>
      <w:r>
        <w:t>9</w:t>
      </w:r>
      <w:r>
        <w:rPr>
          <w:lang w:val="en-US"/>
        </w:rPr>
        <w:t>]</w:t>
      </w:r>
      <w:r>
        <w:t>.</w:t>
      </w:r>
    </w:p>
    <w:p w:rsidR="001B5967" w:rsidRDefault="001B5967">
      <w:pPr>
        <w:pStyle w:val="a4"/>
        <w:numPr>
          <w:ilvl w:val="0"/>
          <w:numId w:val="17"/>
        </w:numPr>
        <w:tabs>
          <w:tab w:val="clear" w:pos="360"/>
          <w:tab w:val="num" w:pos="644"/>
        </w:tabs>
        <w:ind w:left="644"/>
      </w:pPr>
      <w:r>
        <w:t>Миф мыслит образами, живет эмоциями, ему чужды доводы рассудка, он объясняет мир, исходя не из знания, а из веры.</w:t>
      </w:r>
    </w:p>
    <w:p w:rsidR="001B5967" w:rsidRDefault="001B5967">
      <w:pPr>
        <w:pStyle w:val="a4"/>
      </w:pPr>
      <w:r>
        <w:t>Все мучения и страдания, выпавшие на долю Прометея, наполнены чувствами и переживаниями, и человек, проникшийся идеей мифа, это чувствует очень остро. Высокие и благородные цели Прометея, опираются именно на веру в себя и свою правоту,</w:t>
      </w:r>
      <w:r>
        <w:rPr>
          <w:lang w:val="en-US"/>
        </w:rPr>
        <w:t xml:space="preserve"> </w:t>
      </w:r>
      <w:r>
        <w:t>они просто не подвергаются никакому сомнению или разумному осмыслению с точки зрения того времени.</w:t>
      </w:r>
    </w:p>
    <w:p w:rsidR="001B5967" w:rsidRDefault="001B5967">
      <w:pPr>
        <w:pStyle w:val="a4"/>
      </w:pPr>
      <w:r>
        <w:t>Какую же роль играли мифы и мифотворчество в истории человеческого общества и человеческой культуры?</w:t>
      </w:r>
    </w:p>
    <w:p w:rsidR="001B5967" w:rsidRDefault="001B5967">
      <w:pPr>
        <w:pStyle w:val="a4"/>
        <w:numPr>
          <w:ilvl w:val="0"/>
          <w:numId w:val="18"/>
        </w:numPr>
        <w:tabs>
          <w:tab w:val="clear" w:pos="360"/>
          <w:tab w:val="num" w:pos="644"/>
        </w:tabs>
        <w:ind w:left="644"/>
      </w:pPr>
      <w:r>
        <w:t>Они по-своему объясняли мир, природу, общество, человека.</w:t>
      </w:r>
    </w:p>
    <w:p w:rsidR="001B5967" w:rsidRDefault="001B5967">
      <w:pPr>
        <w:pStyle w:val="a4"/>
        <w:numPr>
          <w:ilvl w:val="0"/>
          <w:numId w:val="19"/>
        </w:numPr>
        <w:tabs>
          <w:tab w:val="clear" w:pos="360"/>
          <w:tab w:val="num" w:pos="644"/>
        </w:tabs>
        <w:ind w:left="644"/>
      </w:pPr>
      <w:r>
        <w:t>Они в своеобразной, очень конкретной форме устанавливали связь между прошлым, настоящим и будущем человечества.</w:t>
      </w:r>
    </w:p>
    <w:p w:rsidR="001B5967" w:rsidRDefault="001B5967">
      <w:pPr>
        <w:pStyle w:val="a4"/>
        <w:numPr>
          <w:ilvl w:val="0"/>
          <w:numId w:val="20"/>
        </w:numPr>
        <w:tabs>
          <w:tab w:val="clear" w:pos="360"/>
          <w:tab w:val="num" w:pos="644"/>
        </w:tabs>
        <w:ind w:left="644"/>
      </w:pPr>
      <w:r>
        <w:t>Они являлись каналом, по которым одно поколение передавало другому накопленный опыт, знания, ценности и культурные блага.</w:t>
      </w:r>
    </w:p>
    <w:p w:rsidR="001B5967" w:rsidRDefault="001B5967">
      <w:pPr>
        <w:pStyle w:val="a4"/>
      </w:pPr>
      <w:r>
        <w:t>И этого можно сделать вывод, что мифология - это своеобразная форма проявления мировоззрения древнего общества. Поскольку в ней имеются представления о сверхъестественном, она содержит элементы религии. Но, тем не менее, мифологическое мышление располагает обширным материалом, точными знаниями, особенно ботаническими и зоологическими.</w:t>
      </w:r>
    </w:p>
    <w:p w:rsidR="001B5967" w:rsidRDefault="001B5967">
      <w:pPr>
        <w:pStyle w:val="a4"/>
      </w:pPr>
      <w:r>
        <w:t>Но уже само создание мифов было первым шагом человека к творчеству и познанию самого себя.</w:t>
      </w:r>
    </w:p>
    <w:p w:rsidR="001B5967" w:rsidRDefault="001B5967">
      <w:pPr>
        <w:pStyle w:val="1"/>
        <w:spacing w:after="240"/>
        <w:rPr>
          <w:rFonts w:ascii="Times New Roman" w:hAnsi="Times New Roman"/>
          <w:lang w:val="en-US"/>
        </w:rPr>
      </w:pPr>
      <w:r>
        <w:br w:type="page"/>
      </w:r>
      <w:bookmarkStart w:id="6" w:name="_Toc506223557"/>
      <w:r>
        <w:rPr>
          <w:rFonts w:ascii="Times New Roman" w:hAnsi="Times New Roman"/>
        </w:rPr>
        <w:t>Когда появляется наука?</w:t>
      </w:r>
      <w:bookmarkEnd w:id="6"/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4"/>
        <w:gridCol w:w="3884"/>
      </w:tblGrid>
      <w:tr w:rsidR="001B5967">
        <w:tc>
          <w:tcPr>
            <w:tcW w:w="4644" w:type="dxa"/>
          </w:tcPr>
          <w:p w:rsidR="001B5967" w:rsidRDefault="001B5967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3884" w:type="dxa"/>
          </w:tcPr>
          <w:p w:rsidR="001B5967" w:rsidRDefault="001B5967">
            <w:pPr>
              <w:pStyle w:val="a7"/>
              <w:spacing w:before="60" w:after="60"/>
            </w:pPr>
            <w:r>
              <w:t>«Законы природы не берут отгулов. Негуманность законов природы – это краеугольный камень науки».</w:t>
            </w:r>
          </w:p>
          <w:p w:rsidR="001B5967" w:rsidRDefault="001B5967">
            <w:pPr>
              <w:spacing w:before="60" w:after="6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Р. Э. Ханлайн «Дорога славы».</w:t>
            </w:r>
          </w:p>
        </w:tc>
      </w:tr>
    </w:tbl>
    <w:p w:rsidR="001B5967" w:rsidRDefault="001B5967">
      <w:pPr>
        <w:pStyle w:val="a4"/>
        <w:spacing w:before="200"/>
      </w:pPr>
      <w:r>
        <w:t>Наука – это одна из важнейших компонент духовной культуры. В течение всего своего существования человечество познавало мир, эти познания можно разделить на несколько основных видов:</w:t>
      </w:r>
    </w:p>
    <w:p w:rsidR="001B5967" w:rsidRDefault="001B5967">
      <w:pPr>
        <w:pStyle w:val="a4"/>
        <w:numPr>
          <w:ilvl w:val="0"/>
          <w:numId w:val="21"/>
        </w:numPr>
        <w:tabs>
          <w:tab w:val="clear" w:pos="360"/>
          <w:tab w:val="num" w:pos="644"/>
        </w:tabs>
        <w:ind w:left="644"/>
      </w:pPr>
      <w:r>
        <w:t>Донаучное – это мифология и религия.</w:t>
      </w:r>
    </w:p>
    <w:p w:rsidR="001B5967" w:rsidRDefault="001B5967">
      <w:pPr>
        <w:pStyle w:val="a4"/>
        <w:numPr>
          <w:ilvl w:val="0"/>
          <w:numId w:val="21"/>
        </w:numPr>
        <w:tabs>
          <w:tab w:val="clear" w:pos="360"/>
          <w:tab w:val="num" w:pos="644"/>
        </w:tabs>
        <w:ind w:left="644"/>
      </w:pPr>
      <w:r>
        <w:t>Вненаучное – искусство и мораль.</w:t>
      </w:r>
    </w:p>
    <w:p w:rsidR="001B5967" w:rsidRDefault="001B5967">
      <w:pPr>
        <w:pStyle w:val="a4"/>
        <w:numPr>
          <w:ilvl w:val="0"/>
          <w:numId w:val="21"/>
        </w:numPr>
        <w:tabs>
          <w:tab w:val="clear" w:pos="360"/>
          <w:tab w:val="num" w:pos="644"/>
        </w:tabs>
        <w:ind w:left="644"/>
      </w:pPr>
      <w:r>
        <w:t>Научное.</w:t>
      </w:r>
    </w:p>
    <w:p w:rsidR="001B5967" w:rsidRDefault="001B5967">
      <w:pPr>
        <w:pStyle w:val="a4"/>
      </w:pPr>
      <w:r>
        <w:t>Поговорим о последнем более подробно. Как можно выделить научное знание из всех, известных ныне человечеству? Есть несколько основных критериев научности, назовём и попытаемся кратко пояснить их.</w:t>
      </w:r>
    </w:p>
    <w:p w:rsidR="001B5967" w:rsidRDefault="001B5967">
      <w:pPr>
        <w:pStyle w:val="a4"/>
        <w:numPr>
          <w:ilvl w:val="0"/>
          <w:numId w:val="22"/>
        </w:numPr>
        <w:tabs>
          <w:tab w:val="clear" w:pos="360"/>
          <w:tab w:val="num" w:pos="644"/>
        </w:tabs>
        <w:ind w:left="644"/>
      </w:pPr>
      <w:r>
        <w:t>Абстракция или общность. Чаще этот критерий называют фундаментальностью или теоретичностью.</w:t>
      </w:r>
    </w:p>
    <w:p w:rsidR="001B5967" w:rsidRDefault="001B5967">
      <w:pPr>
        <w:pStyle w:val="a4"/>
        <w:numPr>
          <w:ilvl w:val="0"/>
          <w:numId w:val="22"/>
        </w:numPr>
        <w:tabs>
          <w:tab w:val="clear" w:pos="360"/>
          <w:tab w:val="num" w:pos="644"/>
        </w:tabs>
        <w:ind w:left="644"/>
      </w:pPr>
      <w:r>
        <w:t>Объективность.</w:t>
      </w:r>
    </w:p>
    <w:p w:rsidR="001B5967" w:rsidRDefault="001B5967">
      <w:pPr>
        <w:pStyle w:val="a4"/>
        <w:numPr>
          <w:ilvl w:val="0"/>
          <w:numId w:val="22"/>
        </w:numPr>
        <w:tabs>
          <w:tab w:val="clear" w:pos="360"/>
          <w:tab w:val="num" w:pos="644"/>
        </w:tabs>
        <w:ind w:left="644"/>
      </w:pPr>
      <w:r>
        <w:t xml:space="preserve"> Рациональность.</w:t>
      </w:r>
    </w:p>
    <w:p w:rsidR="001B5967" w:rsidRDefault="001B5967">
      <w:pPr>
        <w:pStyle w:val="a4"/>
      </w:pPr>
      <w:r>
        <w:t>Мифология, например, часто была привязана к конкретным объектам и образам, она не обобщала знания, а принимала их конкретные формы. По мнению Леви-Строса: «Миф – это наука конкретного, она оперирует не понятиями, а представлениями и служит магическому действию». Научное же знание обладает общностью, оно обладает способностью абстрагироваться и обобщать накопленные опыт или теории. Например, очень часто общность используют в зоологии для наблюдения за группами животных, и все выводы, полученные в результате наблюдения, распространяют на целый вид или род.</w:t>
      </w:r>
    </w:p>
    <w:p w:rsidR="001B5967" w:rsidRDefault="001B5967">
      <w:pPr>
        <w:pStyle w:val="a4"/>
      </w:pPr>
      <w:r>
        <w:t>Научное знание должное еще обладать объективной рациональностью, это значит, что оно не должно зависеть от субъекта, получающего это знание, и быть сформулировано в инвариантной форме. Инвариантность, в общем смысле, означает «неизменность», в данном случае под формулировкой в инвариантной форме понимается то, что с какой точки зрения мы бы ни подошли к тому или иному понятию, и как бы его не формулировали, его смысл всегда останется неизменным.</w:t>
      </w:r>
    </w:p>
    <w:p w:rsidR="001B5967" w:rsidRDefault="001B5967">
      <w:pPr>
        <w:pStyle w:val="a4"/>
      </w:pPr>
      <w:r>
        <w:t>Например, как готовить то или иное блюдо – это тоже знание, но оно не является объективным и рациональным, потому что, даже пользуясь той же посудой, тем же рецептом, у разных хозяек одно и то же блюдо будет иметь разные вкусовые качества, того же самого просто не получится.</w:t>
      </w:r>
    </w:p>
    <w:p w:rsidR="001B5967" w:rsidRDefault="001B5967">
      <w:pPr>
        <w:pStyle w:val="a4"/>
      </w:pPr>
      <w:r>
        <w:t>Рациональность научного знания это еще и то, что к нему можно придти, или его можно получить опытным или логическим путем, хотя для этого необходимо введение точного языка, понятий, определений и логики рассуждений. Примером такого знания может быть та же теория чисел, или аналитическая геометрия на плоскости.</w:t>
      </w:r>
    </w:p>
    <w:p w:rsidR="001B5967" w:rsidRDefault="001B5967">
      <w:pPr>
        <w:pStyle w:val="a4"/>
      </w:pPr>
      <w:r>
        <w:t xml:space="preserve">В работе </w:t>
      </w:r>
      <w:r>
        <w:rPr>
          <w:lang w:val="en-US"/>
        </w:rPr>
        <w:t xml:space="preserve">[2] </w:t>
      </w:r>
      <w:r>
        <w:t>указывается, что «наука появляется тогда, когда для этого создаются особые объективные условия: более или менее четкий социальный запрос на объективные знания; социальная возможность выделения особой группы людей, чьей главной задачей становится ответ, на этот запрос; начавшееся разделение труда внутри этой группы; накопление знаний, навыков, познавательных приемов, способов символического выражения и передачи информации, которые и подготавливают революционный процесс возникновения и распространения нового вида знания – объективных общественно значимых истин науки».</w:t>
      </w:r>
    </w:p>
    <w:p w:rsidR="001B5967" w:rsidRDefault="001B5967">
      <w:pPr>
        <w:pStyle w:val="a4"/>
      </w:pPr>
      <w:r>
        <w:t>Например, в Древней Греции такие условия появились во времена рабовладельческого стоя. Тогда у богатых людей появилось свободное время, чтобы подумать о том, что их окружает и почему некоторые события происходят именно так, и никак иначе. Они обсуждали свои мысли с другими, делали какие-то выводы, может, не всегда правильные, но это были первые шаги к появлению, именно научных знаний, попытки обобщения и доказательства тех или иных фактов.</w:t>
      </w:r>
    </w:p>
    <w:p w:rsidR="001B5967" w:rsidRDefault="001B5967">
      <w:pPr>
        <w:pStyle w:val="1"/>
        <w:spacing w:after="240"/>
        <w:rPr>
          <w:rFonts w:ascii="Times New Roman" w:hAnsi="Times New Roman"/>
        </w:rPr>
      </w:pPr>
      <w:r>
        <w:br w:type="page"/>
      </w:r>
      <w:bookmarkStart w:id="7" w:name="_Toc506223559"/>
      <w:r>
        <w:rPr>
          <w:rFonts w:ascii="Times New Roman" w:hAnsi="Times New Roman"/>
        </w:rPr>
        <w:t>«От мифа к логосу»</w:t>
      </w:r>
      <w:bookmarkEnd w:id="7"/>
    </w:p>
    <w:p w:rsidR="001B5967" w:rsidRDefault="001B5967">
      <w:pPr>
        <w:pStyle w:val="a4"/>
      </w:pPr>
      <w:r>
        <w:t>«Логос» по-гречески означает «знание».</w:t>
      </w:r>
    </w:p>
    <w:p w:rsidR="001B5967" w:rsidRDefault="001B5967">
      <w:pPr>
        <w:pStyle w:val="a4"/>
      </w:pPr>
      <w:r>
        <w:t xml:space="preserve">Процесс отделения объективных эмпирических знаний о мире от их мифологической оболочки – это переход «от мифологических представлений к теоретическому мышлению» </w:t>
      </w:r>
      <w:r>
        <w:rPr>
          <w:lang w:val="en-US"/>
        </w:rPr>
        <w:t>[2]</w:t>
      </w:r>
      <w:r>
        <w:t>.</w:t>
      </w:r>
    </w:p>
    <w:p w:rsidR="001B5967" w:rsidRDefault="001B5967">
      <w:pPr>
        <w:pStyle w:val="a4"/>
      </w:pPr>
      <w:r>
        <w:t xml:space="preserve">Для того чтобы от мифологических представлений о мире перейти к научным, античному человеку было необходимо пройти две ступени осмысления, в работе </w:t>
      </w:r>
      <w:r>
        <w:rPr>
          <w:lang w:val="en-US"/>
        </w:rPr>
        <w:t>[2]</w:t>
      </w:r>
      <w:r>
        <w:t xml:space="preserve"> они четко сформулированы, попробуем разобраться в них:</w:t>
      </w:r>
    </w:p>
    <w:p w:rsidR="001B5967" w:rsidRDefault="001B5967">
      <w:pPr>
        <w:pStyle w:val="a4"/>
        <w:numPr>
          <w:ilvl w:val="0"/>
          <w:numId w:val="23"/>
        </w:numPr>
        <w:tabs>
          <w:tab w:val="clear" w:pos="360"/>
          <w:tab w:val="num" w:pos="644"/>
        </w:tabs>
        <w:ind w:left="644"/>
      </w:pPr>
      <w:r>
        <w:t>Должен произойти отказ от логики мифа, препятствующей оформлению таких фундаментальных принципов научной идеологии, как универсальность, инвариантность, общность, абстрактность и т.д.</w:t>
      </w:r>
    </w:p>
    <w:p w:rsidR="001B5967" w:rsidRDefault="001B5967">
      <w:pPr>
        <w:pStyle w:val="a4"/>
      </w:pPr>
      <w:r>
        <w:t>Поясним это. Если научное обобщение строится на основе логической иерархии от конкретного к абстрактному, и от причин к следствиям, то мифологическое оперирует конкретным и персональным, использованным в качестве знака, так что иерархия причин и следствий соответствует иерархия мифологических существ, имеющая систематически ценное значение. То, что в научном анализе выступает как сходство или иной вид отношения, в мифологии выглядит как тождество, а логическому разделению на признаки в мифологии соответствует разделение на части.</w:t>
      </w:r>
    </w:p>
    <w:p w:rsidR="001B5967" w:rsidRDefault="001B5967">
      <w:pPr>
        <w:pStyle w:val="a4"/>
      </w:pPr>
      <w:r>
        <w:t>Другими словами, древние рассказывали мифы, вместо того, чтобы производить анализ событий и делать выводы. Например, мы сказали бы, что определенные атмосферные изменения прекратили засуху и вызвали дождь. Вавилоняне наблюдали те же события, но внутренне переживали их как появление гигантской птицы Имдуизд, явившейся им на помощь. Она покрывала небо черными грозовыми тучами своих крыльев и пожирала небесного быка, чье горячее дыхание спалило посевы. Такой миф древние рассказывали не для развлечения. Они рассказывали о событиях, от которых зависело само их существование. Они порождены воображением, но не представляют собой чистой фантазии.</w:t>
      </w:r>
    </w:p>
    <w:p w:rsidR="001B5967" w:rsidRDefault="001B5967">
      <w:pPr>
        <w:pStyle w:val="a4"/>
        <w:numPr>
          <w:ilvl w:val="0"/>
          <w:numId w:val="23"/>
        </w:numPr>
        <w:tabs>
          <w:tab w:val="clear" w:pos="360"/>
          <w:tab w:val="num" w:pos="644"/>
        </w:tabs>
        <w:ind w:left="644"/>
      </w:pPr>
      <w:r>
        <w:t>Нужно было изменить духовное личностное отношение к действительности объективно-субстациональным представить мир, как вещное образование, подлежащее объективному рассмотрению.</w:t>
      </w:r>
    </w:p>
    <w:p w:rsidR="001B5967" w:rsidRDefault="001B5967">
      <w:pPr>
        <w:pStyle w:val="a4"/>
      </w:pPr>
      <w:r>
        <w:t>Основное отличие современной научной мысли – это различие между субъективным и объективным. На этом различии научная мысль строит критический и аналитический метод, с помощью которых последовательно сводит все индивидуальные явления к типическим событиям, подчиняющимся универсальным законам. Мы видим восход и заход Солнца, но думаем, что Земля движется вокруг Солнца. Мы видим цвета, но описываем их как длины волн. Нам снится умерший родственник, но мы думаем об этом четком видении как о продукте нашего собственного подсознания. Даже, если мы и не способны доказать, что эти почти невероятные научные взгляды верны, мы все же принимаем их, ибо знаем: можно доказать, что они обладают большей степенью объективности, чем наши чувственные впечатления. Однако в мгновенности первобытного переживания нет места для критического расщепления восприятий. Первобытный человек не может отвлечься от присутствия явлений, поэтому различие между субъективным и объективным знанием лишено для него смысла.</w:t>
      </w:r>
    </w:p>
    <w:p w:rsidR="001B5967" w:rsidRDefault="001B5967">
      <w:pPr>
        <w:pStyle w:val="a4"/>
      </w:pPr>
      <w:r>
        <w:t>Но сложившиеся исторические факторы, все же заставили задуматься некоторую группу людей и поразмышлять об окружающем мире, природе и о законах, действующих там. Правда, переход от мифологии к науке был довольно медленным, и на этом пути было сделано много проб и ошибок, но если бы не это, трудно было бы сказать кем, как не древними греками, начавшими развивать первобытную науку, и когда был бы сделан этот первый шаг «от мифа к логосу».</w:t>
      </w:r>
    </w:p>
    <w:p w:rsidR="001B5967" w:rsidRDefault="001B5967">
      <w:pPr>
        <w:pStyle w:val="1"/>
        <w:spacing w:after="240"/>
        <w:ind w:firstLine="142"/>
        <w:rPr>
          <w:rFonts w:ascii="Times New Roman" w:hAnsi="Times New Roman"/>
        </w:rPr>
      </w:pPr>
      <w:r>
        <w:br w:type="page"/>
      </w:r>
      <w:bookmarkStart w:id="8" w:name="_Toc506223560"/>
      <w:r>
        <w:rPr>
          <w:rFonts w:ascii="Times New Roman" w:hAnsi="Times New Roman"/>
        </w:rPr>
        <w:t>Заключение</w:t>
      </w:r>
      <w:bookmarkEnd w:id="8"/>
    </w:p>
    <w:p w:rsidR="001B5967" w:rsidRDefault="001B5967">
      <w:pPr>
        <w:pStyle w:val="a4"/>
      </w:pPr>
      <w:r>
        <w:t>В одной из работ я нашла интересную мысль о мифе и науке, мне хотелось бы порассуждать на эту тему.</w:t>
      </w:r>
    </w:p>
    <w:p w:rsidR="001B5967" w:rsidRDefault="001B5967">
      <w:pPr>
        <w:pStyle w:val="a4"/>
      </w:pPr>
      <w:r>
        <w:t>«Нельзя считать, что мифология предшествует науке и, что наука появляется из мифа. Миф всегда практичен, насыщен эмоциями и реальными жизненными переживаниями, но это - не начало науки»</w:t>
      </w:r>
      <w:r>
        <w:rPr>
          <w:lang w:val="en-US"/>
        </w:rPr>
        <w:t xml:space="preserve"> [6]</w:t>
      </w:r>
      <w:r>
        <w:t>.</w:t>
      </w:r>
    </w:p>
    <w:p w:rsidR="001B5967" w:rsidRDefault="001B5967">
      <w:pPr>
        <w:pStyle w:val="a4"/>
      </w:pPr>
      <w:r>
        <w:t xml:space="preserve">На самом деле с этим можно согласиться, а можно и сказать, что это не так. Я скорее не соглашусь. </w:t>
      </w:r>
    </w:p>
    <w:p w:rsidR="001B5967" w:rsidRDefault="001B5967">
      <w:pPr>
        <w:pStyle w:val="a4"/>
      </w:pPr>
      <w:r>
        <w:t xml:space="preserve"> «Если брать реальную науку, т.е. науку, реально творимую живыми людьми в определенную историческую эпоху, то такая наука, решительно всегда, не только сопровождается мифологией, но и реально питается ею, почерпывая из нее свои исходные интуиции».[1]</w:t>
      </w:r>
    </w:p>
    <w:p w:rsidR="001B5967" w:rsidRDefault="001B5967">
      <w:pPr>
        <w:pStyle w:val="a4"/>
      </w:pPr>
      <w:r>
        <w:t>Примеры существуют в работах различных философов. Например, Декарт - основатель новоевропейского рационализма и механицизма - мифолог, т.к. начинает свою философию с всеобщего сомнения, даже относительно Бога. И это только потому, что такова его собственная мифология.</w:t>
      </w:r>
    </w:p>
    <w:p w:rsidR="001B5967" w:rsidRDefault="001B5967">
      <w:pPr>
        <w:pStyle w:val="a4"/>
      </w:pPr>
      <w:r>
        <w:t>Аналогичные примеры можно проследить и в работах Канта.</w:t>
      </w:r>
    </w:p>
    <w:p w:rsidR="001B5967" w:rsidRDefault="001B5967">
      <w:pPr>
        <w:pStyle w:val="a4"/>
      </w:pPr>
      <w:r>
        <w:t>Вывод: наука не существует без мифа, она всегда мифологична.</w:t>
      </w:r>
    </w:p>
    <w:p w:rsidR="001B5967" w:rsidRDefault="001B5967">
      <w:pPr>
        <w:pStyle w:val="a4"/>
      </w:pPr>
      <w:r>
        <w:t>Я считаю, что миф предшествовал появлению науки, и многие античные научные теории либо опирались, либо отрицали мифологические представления о мире. И, скорее, именно с отрицания мифов началась вся первобытная наука.</w:t>
      </w:r>
    </w:p>
    <w:p w:rsidR="001B5967" w:rsidRDefault="001B5967">
      <w:pPr>
        <w:pStyle w:val="a4"/>
      </w:pPr>
      <w:r>
        <w:t>Действительно, миф очень эмоционален и более ориентирован на внутренний мир человека, чем на законы внешнего мира, но ведь именно обобщение, отбор, обработка объективных данных о природе, собранных в мифах, дали начало многим естественным наукам. Например, биологии, зоологии, ботанике и даже физике. Конечно, миф воспринимался как некий неизменный постулат, как аксиома, он принимался на веру, зато наука началась именно с того, что начали проверять и сомневаться в правдивости и правильности  мифологического представления о мире. К этому еще можно добавить, что мифология обладала довольно-таки серьезными знаниями в области ботаники и зоологии.</w:t>
      </w:r>
    </w:p>
    <w:p w:rsidR="001B5967" w:rsidRDefault="001B5967">
      <w:pPr>
        <w:pStyle w:val="a4"/>
      </w:pPr>
      <w:r>
        <w:t>Ведь практика, наука и духовная культура, например, та же мифология, взаимосвязаны и одно порождает другое. И я полностью разделяю это мнение.</w:t>
      </w:r>
    </w:p>
    <w:p w:rsidR="001B5967" w:rsidRDefault="001B5967">
      <w:pPr>
        <w:pStyle w:val="a4"/>
      </w:pPr>
      <w:r>
        <w:t xml:space="preserve">Как ни странно, но мифологическое мышление не исчезло и по сей день. Многие из нас до сих пор любят читать древние мифы и сказки, а кто-то просто сочиняет новые. Почему, спросите Вы? «Потому что мифологическое мышление дает человеку необходимое ему чувство комфортности в мире. В силу того, что наука опирается исключительно на разум, а миф – ещё и на чувства, эмоции, интуицию, он более соответствует внутреннему миру человека и дает большее чувство уверенности» </w:t>
      </w:r>
      <w:r>
        <w:rPr>
          <w:lang w:val="en-US"/>
        </w:rPr>
        <w:t>[2]</w:t>
      </w:r>
      <w:r>
        <w:t>. Наверно, именно по этой причине, мифы и сказки живут среди нас, и по сей день.</w:t>
      </w:r>
    </w:p>
    <w:p w:rsidR="001B5967" w:rsidRDefault="001B5967">
      <w:pPr>
        <w:pStyle w:val="1"/>
        <w:spacing w:after="240"/>
        <w:ind w:firstLine="142"/>
        <w:rPr>
          <w:rFonts w:ascii="Times New Roman" w:hAnsi="Times New Roman"/>
        </w:rPr>
      </w:pPr>
      <w:r>
        <w:br w:type="page"/>
      </w:r>
      <w:bookmarkStart w:id="9" w:name="_Toc506223561"/>
      <w:r>
        <w:rPr>
          <w:rFonts w:ascii="Times New Roman" w:hAnsi="Times New Roman"/>
        </w:rPr>
        <w:t>Литература</w:t>
      </w:r>
      <w:bookmarkEnd w:id="9"/>
    </w:p>
    <w:p w:rsidR="001B5967" w:rsidRDefault="001B5967">
      <w:pPr>
        <w:pStyle w:val="a4"/>
        <w:numPr>
          <w:ilvl w:val="0"/>
          <w:numId w:val="26"/>
        </w:numPr>
        <w:tabs>
          <w:tab w:val="clear" w:pos="360"/>
          <w:tab w:val="num" w:pos="644"/>
        </w:tabs>
        <w:ind w:left="644"/>
      </w:pPr>
      <w:r>
        <w:t>Философский энциклопедический словарь. Под ред. Л.Ф.Ильичева., М., «Советская энциклопедия», 1983.</w:t>
      </w:r>
    </w:p>
    <w:p w:rsidR="001B5967" w:rsidRDefault="001B5967">
      <w:pPr>
        <w:pStyle w:val="a4"/>
        <w:numPr>
          <w:ilvl w:val="0"/>
          <w:numId w:val="26"/>
        </w:numPr>
        <w:tabs>
          <w:tab w:val="clear" w:pos="360"/>
          <w:tab w:val="num" w:pos="644"/>
        </w:tabs>
        <w:ind w:left="644"/>
      </w:pPr>
      <w:r>
        <w:t>Грушевицкая Т. Г., Садохин А. П., Концепции современного естествознания, М., «Высшая школа», 1998.</w:t>
      </w:r>
    </w:p>
    <w:p w:rsidR="001B5967" w:rsidRDefault="001B5967">
      <w:pPr>
        <w:pStyle w:val="a4"/>
        <w:numPr>
          <w:ilvl w:val="0"/>
          <w:numId w:val="26"/>
        </w:numPr>
        <w:tabs>
          <w:tab w:val="clear" w:pos="360"/>
          <w:tab w:val="num" w:pos="644"/>
        </w:tabs>
        <w:ind w:left="644"/>
      </w:pPr>
      <w:r>
        <w:t>Кун Н. А., Боги Древней Греции, М., «Панорама», 1992.</w:t>
      </w:r>
    </w:p>
    <w:p w:rsidR="001B5967" w:rsidRDefault="001B5967">
      <w:pPr>
        <w:pStyle w:val="a4"/>
        <w:numPr>
          <w:ilvl w:val="0"/>
          <w:numId w:val="26"/>
        </w:numPr>
        <w:tabs>
          <w:tab w:val="clear" w:pos="360"/>
          <w:tab w:val="num" w:pos="644"/>
        </w:tabs>
        <w:ind w:left="644"/>
      </w:pPr>
      <w:r>
        <w:t>Корш М., Краткий словарь мифологии и древностей, Калуга, «Золотая аллея», 1993.</w:t>
      </w:r>
    </w:p>
    <w:p w:rsidR="001B5967" w:rsidRDefault="001B5967">
      <w:pPr>
        <w:pStyle w:val="a4"/>
        <w:numPr>
          <w:ilvl w:val="0"/>
          <w:numId w:val="26"/>
        </w:numPr>
        <w:tabs>
          <w:tab w:val="clear" w:pos="360"/>
          <w:tab w:val="num" w:pos="644"/>
        </w:tabs>
        <w:ind w:left="644"/>
      </w:pPr>
      <w:r>
        <w:t>Мировоззренческое значение мифа о вечном возвращении, реферат Клюевой Е.А., кафедра философии, УТИС, 1998.</w:t>
      </w:r>
    </w:p>
    <w:p w:rsidR="001B5967" w:rsidRDefault="001B5967">
      <w:pPr>
        <w:pStyle w:val="a4"/>
        <w:numPr>
          <w:ilvl w:val="0"/>
          <w:numId w:val="26"/>
        </w:numPr>
        <w:tabs>
          <w:tab w:val="clear" w:pos="360"/>
          <w:tab w:val="num" w:pos="644"/>
        </w:tabs>
        <w:ind w:left="644"/>
      </w:pPr>
      <w:r>
        <w:t>Мифологический тип мировоззрения, реферат, Елецкий пединститут, 1997.</w:t>
      </w:r>
    </w:p>
    <w:p w:rsidR="001B5967" w:rsidRDefault="001B5967">
      <w:pPr>
        <w:pStyle w:val="a4"/>
        <w:numPr>
          <w:ilvl w:val="0"/>
          <w:numId w:val="26"/>
        </w:numPr>
        <w:tabs>
          <w:tab w:val="clear" w:pos="360"/>
          <w:tab w:val="num" w:pos="644"/>
        </w:tabs>
        <w:ind w:left="644"/>
      </w:pPr>
      <w:r>
        <w:t>Библия, Новый Завет.</w:t>
      </w:r>
    </w:p>
    <w:p w:rsidR="001B5967" w:rsidRDefault="001B5967">
      <w:pPr>
        <w:pStyle w:val="a4"/>
        <w:numPr>
          <w:ilvl w:val="0"/>
          <w:numId w:val="26"/>
        </w:numPr>
        <w:tabs>
          <w:tab w:val="clear" w:pos="360"/>
          <w:tab w:val="num" w:pos="644"/>
        </w:tabs>
        <w:ind w:left="644"/>
      </w:pPr>
      <w:r>
        <w:t>Мифы древности и происхождение мира и людей. Особенности мифологических представлений об обществе и человеке, реферат Тимура Миняжева, 1997.</w:t>
      </w:r>
    </w:p>
    <w:p w:rsidR="001B5967" w:rsidRDefault="001B5967">
      <w:pPr>
        <w:pStyle w:val="a4"/>
        <w:numPr>
          <w:ilvl w:val="0"/>
          <w:numId w:val="26"/>
        </w:numPr>
        <w:tabs>
          <w:tab w:val="clear" w:pos="360"/>
          <w:tab w:val="num" w:pos="644"/>
        </w:tabs>
        <w:ind w:left="644"/>
      </w:pPr>
      <w:r>
        <w:t>Мертлик Р., Античные легенды и сказания, М., «Республика», 1992.</w:t>
      </w:r>
      <w:bookmarkStart w:id="10" w:name="_GoBack"/>
      <w:bookmarkEnd w:id="10"/>
    </w:p>
    <w:sectPr w:rsidR="001B5967">
      <w:footerReference w:type="even" r:id="rId7"/>
      <w:footerReference w:type="default" r:id="rId8"/>
      <w:pgSz w:w="11906" w:h="16838"/>
      <w:pgMar w:top="1440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67" w:rsidRDefault="001B5967">
      <w:r>
        <w:separator/>
      </w:r>
    </w:p>
  </w:endnote>
  <w:endnote w:type="continuationSeparator" w:id="0">
    <w:p w:rsidR="001B5967" w:rsidRDefault="001B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67" w:rsidRDefault="001B5967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18</w:t>
    </w:r>
  </w:p>
  <w:p w:rsidR="001B5967" w:rsidRDefault="001B596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67" w:rsidRDefault="008B7689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B5967" w:rsidRDefault="001B59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67" w:rsidRDefault="001B5967">
      <w:r>
        <w:separator/>
      </w:r>
    </w:p>
  </w:footnote>
  <w:footnote w:type="continuationSeparator" w:id="0">
    <w:p w:rsidR="001B5967" w:rsidRDefault="001B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10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FB33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B836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4407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DF2F1B"/>
    <w:multiLevelType w:val="singleLevel"/>
    <w:tmpl w:val="BC104D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E37D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163C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4F46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685E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A3C1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BDC77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550E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E9205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3291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E767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C8057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267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7928D3"/>
    <w:multiLevelType w:val="singleLevel"/>
    <w:tmpl w:val="C188049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5EBE56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2C32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6B20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D970A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1661E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74F5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6C10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C7A15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D8E0A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5"/>
  </w:num>
  <w:num w:numId="5">
    <w:abstractNumId w:val="14"/>
  </w:num>
  <w:num w:numId="6">
    <w:abstractNumId w:val="18"/>
  </w:num>
  <w:num w:numId="7">
    <w:abstractNumId w:val="2"/>
  </w:num>
  <w:num w:numId="8">
    <w:abstractNumId w:val="15"/>
  </w:num>
  <w:num w:numId="9">
    <w:abstractNumId w:val="3"/>
  </w:num>
  <w:num w:numId="10">
    <w:abstractNumId w:val="25"/>
  </w:num>
  <w:num w:numId="11">
    <w:abstractNumId w:val="16"/>
  </w:num>
  <w:num w:numId="12">
    <w:abstractNumId w:val="21"/>
  </w:num>
  <w:num w:numId="13">
    <w:abstractNumId w:val="6"/>
  </w:num>
  <w:num w:numId="14">
    <w:abstractNumId w:val="10"/>
  </w:num>
  <w:num w:numId="15">
    <w:abstractNumId w:val="26"/>
  </w:num>
  <w:num w:numId="16">
    <w:abstractNumId w:val="1"/>
  </w:num>
  <w:num w:numId="17">
    <w:abstractNumId w:val="12"/>
  </w:num>
  <w:num w:numId="18">
    <w:abstractNumId w:val="7"/>
  </w:num>
  <w:num w:numId="19">
    <w:abstractNumId w:val="11"/>
  </w:num>
  <w:num w:numId="20">
    <w:abstractNumId w:val="22"/>
  </w:num>
  <w:num w:numId="21">
    <w:abstractNumId w:val="24"/>
  </w:num>
  <w:num w:numId="22">
    <w:abstractNumId w:val="13"/>
  </w:num>
  <w:num w:numId="23">
    <w:abstractNumId w:val="8"/>
  </w:num>
  <w:num w:numId="24">
    <w:abstractNumId w:val="4"/>
  </w:num>
  <w:num w:numId="25">
    <w:abstractNumId w:val="20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689"/>
    <w:rsid w:val="001B5967"/>
    <w:rsid w:val="005F3431"/>
    <w:rsid w:val="008B7689"/>
    <w:rsid w:val="00F5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7F81F-38D0-4662-A0CE-3D857C09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leg">
    <w:name w:val="Oleg"/>
    <w:basedOn w:val="a"/>
    <w:rPr>
      <w:rFonts w:ascii="Courier New" w:hAnsi="Courier New"/>
      <w:i/>
      <w:color w:val="000080"/>
      <w:sz w:val="24"/>
    </w:rPr>
  </w:style>
  <w:style w:type="paragraph" w:styleId="a3">
    <w:name w:val="caption"/>
    <w:basedOn w:val="a"/>
    <w:next w:val="a"/>
    <w:qFormat/>
    <w:pPr>
      <w:jc w:val="center"/>
    </w:pPr>
    <w:rPr>
      <w:sz w:val="28"/>
    </w:rPr>
  </w:style>
  <w:style w:type="paragraph" w:customStyle="1" w:styleId="a4">
    <w:name w:val="Строгий Вера"/>
    <w:basedOn w:val="a"/>
    <w:pPr>
      <w:spacing w:before="60" w:after="60" w:line="360" w:lineRule="auto"/>
      <w:ind w:firstLine="284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customStyle="1" w:styleId="10">
    <w:name w:val="Обычный1"/>
    <w:pPr>
      <w:widowControl w:val="0"/>
    </w:pPr>
    <w:rPr>
      <w:snapToGrid w:val="0"/>
      <w:lang w:val="en-US"/>
    </w:rPr>
  </w:style>
  <w:style w:type="paragraph" w:styleId="11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7">
    <w:name w:val="Body Text"/>
    <w:basedOn w:val="a"/>
    <w:semiHidden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20024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 Vera</dc:creator>
  <cp:keywords/>
  <cp:lastModifiedBy>admin</cp:lastModifiedBy>
  <cp:revision>2</cp:revision>
  <dcterms:created xsi:type="dcterms:W3CDTF">2014-02-02T18:36:00Z</dcterms:created>
  <dcterms:modified xsi:type="dcterms:W3CDTF">2014-02-02T18:36:00Z</dcterms:modified>
</cp:coreProperties>
</file>