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3C" w:rsidRPr="0051423D" w:rsidRDefault="00DA203C" w:rsidP="00435210">
      <w:pPr>
        <w:spacing w:line="360" w:lineRule="auto"/>
        <w:jc w:val="center"/>
        <w:rPr>
          <w:color w:val="000000"/>
          <w:sz w:val="28"/>
          <w:szCs w:val="28"/>
        </w:rPr>
      </w:pPr>
      <w:r w:rsidRPr="0051423D">
        <w:rPr>
          <w:color w:val="000000"/>
          <w:sz w:val="28"/>
          <w:szCs w:val="28"/>
        </w:rPr>
        <w:t>Новосибирский государственный аграрный университет</w:t>
      </w:r>
    </w:p>
    <w:p w:rsidR="00DA203C" w:rsidRPr="0051423D" w:rsidRDefault="00DA203C" w:rsidP="00435210">
      <w:pPr>
        <w:spacing w:line="360" w:lineRule="auto"/>
        <w:jc w:val="center"/>
        <w:rPr>
          <w:color w:val="000000"/>
          <w:sz w:val="28"/>
          <w:szCs w:val="28"/>
        </w:rPr>
      </w:pPr>
      <w:r w:rsidRPr="0051423D">
        <w:rPr>
          <w:color w:val="000000"/>
          <w:sz w:val="28"/>
          <w:szCs w:val="28"/>
        </w:rPr>
        <w:t>Экономический институт</w:t>
      </w:r>
    </w:p>
    <w:p w:rsidR="00DA203C" w:rsidRPr="0051423D" w:rsidRDefault="00DA203C" w:rsidP="00435210">
      <w:pPr>
        <w:spacing w:line="360" w:lineRule="auto"/>
        <w:jc w:val="center"/>
        <w:rPr>
          <w:color w:val="000000"/>
          <w:sz w:val="28"/>
          <w:szCs w:val="28"/>
        </w:rPr>
      </w:pPr>
      <w:r w:rsidRPr="0051423D">
        <w:rPr>
          <w:color w:val="000000"/>
          <w:sz w:val="28"/>
          <w:szCs w:val="28"/>
        </w:rPr>
        <w:t>Кафедра бухгалтерского учета и аудита</w:t>
      </w:r>
    </w:p>
    <w:p w:rsidR="00DA203C" w:rsidRPr="0051423D" w:rsidRDefault="00DA203C" w:rsidP="00435210">
      <w:pPr>
        <w:spacing w:line="360" w:lineRule="auto"/>
        <w:jc w:val="center"/>
        <w:rPr>
          <w:color w:val="000000"/>
          <w:sz w:val="28"/>
          <w:szCs w:val="28"/>
        </w:rPr>
      </w:pPr>
    </w:p>
    <w:p w:rsidR="00DA203C" w:rsidRPr="0051423D" w:rsidRDefault="00DA203C" w:rsidP="00435210">
      <w:pPr>
        <w:spacing w:line="360" w:lineRule="auto"/>
        <w:jc w:val="center"/>
        <w:rPr>
          <w:color w:val="000000"/>
          <w:sz w:val="28"/>
        </w:rPr>
      </w:pPr>
    </w:p>
    <w:p w:rsidR="00DA203C" w:rsidRPr="0051423D" w:rsidRDefault="00DA203C" w:rsidP="00435210">
      <w:pPr>
        <w:spacing w:line="360" w:lineRule="auto"/>
        <w:jc w:val="center"/>
        <w:rPr>
          <w:color w:val="000000"/>
          <w:sz w:val="28"/>
        </w:rPr>
      </w:pPr>
    </w:p>
    <w:p w:rsidR="00DA203C" w:rsidRPr="0051423D" w:rsidRDefault="00DA203C" w:rsidP="00435210">
      <w:pPr>
        <w:spacing w:line="360" w:lineRule="auto"/>
        <w:jc w:val="center"/>
        <w:rPr>
          <w:color w:val="000000"/>
          <w:sz w:val="28"/>
        </w:rPr>
      </w:pPr>
    </w:p>
    <w:p w:rsidR="00DA203C" w:rsidRPr="0051423D" w:rsidRDefault="00DA203C" w:rsidP="00435210">
      <w:pPr>
        <w:spacing w:line="360" w:lineRule="auto"/>
        <w:jc w:val="center"/>
        <w:rPr>
          <w:color w:val="000000"/>
          <w:sz w:val="28"/>
        </w:rPr>
      </w:pPr>
    </w:p>
    <w:p w:rsidR="00DA203C" w:rsidRPr="0051423D" w:rsidRDefault="00DA203C" w:rsidP="00435210">
      <w:pPr>
        <w:spacing w:line="360" w:lineRule="auto"/>
        <w:jc w:val="center"/>
        <w:rPr>
          <w:color w:val="000000"/>
          <w:sz w:val="28"/>
        </w:rPr>
      </w:pPr>
    </w:p>
    <w:p w:rsidR="00DA203C" w:rsidRPr="0051423D" w:rsidRDefault="00DA203C" w:rsidP="00435210">
      <w:pPr>
        <w:spacing w:line="360" w:lineRule="auto"/>
        <w:jc w:val="center"/>
        <w:rPr>
          <w:color w:val="000000"/>
          <w:sz w:val="28"/>
        </w:rPr>
      </w:pPr>
    </w:p>
    <w:p w:rsidR="00DA203C" w:rsidRPr="0051423D" w:rsidRDefault="00DA203C" w:rsidP="00435210">
      <w:pPr>
        <w:spacing w:line="360" w:lineRule="auto"/>
        <w:jc w:val="center"/>
        <w:rPr>
          <w:color w:val="000000"/>
          <w:sz w:val="28"/>
        </w:rPr>
      </w:pPr>
    </w:p>
    <w:p w:rsidR="00DA203C" w:rsidRPr="0051423D" w:rsidRDefault="00DA203C" w:rsidP="00435210">
      <w:pPr>
        <w:spacing w:line="360" w:lineRule="auto"/>
        <w:jc w:val="center"/>
        <w:rPr>
          <w:color w:val="000000"/>
          <w:sz w:val="28"/>
        </w:rPr>
      </w:pPr>
    </w:p>
    <w:p w:rsidR="00DA203C" w:rsidRPr="0051423D" w:rsidRDefault="00DA203C" w:rsidP="00435210">
      <w:pPr>
        <w:spacing w:line="360" w:lineRule="auto"/>
        <w:jc w:val="center"/>
        <w:rPr>
          <w:color w:val="000000"/>
          <w:sz w:val="28"/>
        </w:rPr>
      </w:pPr>
    </w:p>
    <w:p w:rsidR="00DA203C" w:rsidRPr="0051423D" w:rsidRDefault="00DA203C" w:rsidP="00435210">
      <w:pPr>
        <w:spacing w:line="360" w:lineRule="auto"/>
        <w:jc w:val="center"/>
        <w:rPr>
          <w:b/>
          <w:color w:val="000000"/>
          <w:sz w:val="28"/>
          <w:szCs w:val="36"/>
        </w:rPr>
      </w:pPr>
      <w:r w:rsidRPr="0051423D">
        <w:rPr>
          <w:b/>
          <w:color w:val="000000"/>
          <w:sz w:val="28"/>
          <w:szCs w:val="36"/>
        </w:rPr>
        <w:t>Реферат</w:t>
      </w:r>
    </w:p>
    <w:p w:rsidR="00DA203C" w:rsidRPr="0051423D" w:rsidRDefault="00DA203C" w:rsidP="00435210">
      <w:pPr>
        <w:spacing w:line="360" w:lineRule="auto"/>
        <w:jc w:val="center"/>
        <w:rPr>
          <w:b/>
          <w:color w:val="000000"/>
          <w:sz w:val="28"/>
          <w:szCs w:val="36"/>
        </w:rPr>
      </w:pPr>
    </w:p>
    <w:p w:rsidR="00DA203C" w:rsidRPr="0051423D" w:rsidRDefault="00435210" w:rsidP="00435210">
      <w:pPr>
        <w:spacing w:line="360" w:lineRule="auto"/>
        <w:jc w:val="center"/>
        <w:rPr>
          <w:b/>
          <w:color w:val="000000"/>
          <w:sz w:val="28"/>
          <w:szCs w:val="40"/>
        </w:rPr>
      </w:pPr>
      <w:r>
        <w:rPr>
          <w:b/>
          <w:color w:val="000000"/>
          <w:sz w:val="28"/>
          <w:szCs w:val="40"/>
        </w:rPr>
        <w:t>"</w:t>
      </w:r>
      <w:r w:rsidR="00DA203C" w:rsidRPr="0051423D">
        <w:rPr>
          <w:b/>
          <w:color w:val="000000"/>
          <w:sz w:val="28"/>
          <w:szCs w:val="40"/>
        </w:rPr>
        <w:t>Начисление и отражение в учете налога на добавленную стоимость при экспортно-импортных операциях</w:t>
      </w:r>
      <w:r>
        <w:rPr>
          <w:b/>
          <w:color w:val="000000"/>
          <w:sz w:val="28"/>
          <w:szCs w:val="40"/>
        </w:rPr>
        <w:t>"</w:t>
      </w:r>
    </w:p>
    <w:p w:rsidR="00DA203C" w:rsidRPr="0051423D" w:rsidRDefault="00DA203C" w:rsidP="00435210">
      <w:pPr>
        <w:spacing w:line="360" w:lineRule="auto"/>
        <w:jc w:val="center"/>
        <w:rPr>
          <w:color w:val="000000"/>
          <w:sz w:val="28"/>
          <w:szCs w:val="28"/>
        </w:rPr>
      </w:pPr>
    </w:p>
    <w:p w:rsidR="00DA203C" w:rsidRPr="0051423D" w:rsidRDefault="00DA203C" w:rsidP="00435210">
      <w:pPr>
        <w:spacing w:line="360" w:lineRule="auto"/>
        <w:jc w:val="center"/>
        <w:rPr>
          <w:color w:val="000000"/>
          <w:sz w:val="28"/>
          <w:szCs w:val="28"/>
        </w:rPr>
      </w:pPr>
    </w:p>
    <w:p w:rsidR="0051423D" w:rsidRDefault="0051423D" w:rsidP="00435210">
      <w:pPr>
        <w:spacing w:line="360" w:lineRule="auto"/>
        <w:jc w:val="center"/>
        <w:rPr>
          <w:color w:val="000000"/>
          <w:sz w:val="28"/>
          <w:szCs w:val="28"/>
        </w:rPr>
      </w:pPr>
    </w:p>
    <w:p w:rsidR="00DA203C" w:rsidRPr="0051423D" w:rsidRDefault="00DA203C" w:rsidP="00435210">
      <w:pPr>
        <w:spacing w:line="360" w:lineRule="auto"/>
        <w:jc w:val="center"/>
        <w:rPr>
          <w:color w:val="000000"/>
          <w:sz w:val="28"/>
          <w:szCs w:val="28"/>
        </w:rPr>
      </w:pPr>
    </w:p>
    <w:p w:rsidR="00DA203C" w:rsidRPr="0051423D" w:rsidRDefault="00DA203C" w:rsidP="00435210">
      <w:pPr>
        <w:spacing w:line="360" w:lineRule="auto"/>
        <w:jc w:val="center"/>
        <w:rPr>
          <w:color w:val="000000"/>
          <w:sz w:val="28"/>
          <w:szCs w:val="28"/>
        </w:rPr>
      </w:pPr>
    </w:p>
    <w:p w:rsidR="00DA203C" w:rsidRPr="0051423D" w:rsidRDefault="00DA203C" w:rsidP="00435210">
      <w:pPr>
        <w:spacing w:line="360" w:lineRule="auto"/>
        <w:jc w:val="center"/>
        <w:rPr>
          <w:color w:val="000000"/>
          <w:sz w:val="28"/>
          <w:szCs w:val="28"/>
        </w:rPr>
      </w:pPr>
    </w:p>
    <w:p w:rsidR="00DA203C" w:rsidRPr="0051423D" w:rsidRDefault="00DA203C" w:rsidP="00435210">
      <w:pPr>
        <w:spacing w:line="360" w:lineRule="auto"/>
        <w:jc w:val="center"/>
        <w:rPr>
          <w:color w:val="000000"/>
          <w:sz w:val="28"/>
          <w:szCs w:val="28"/>
        </w:rPr>
      </w:pPr>
    </w:p>
    <w:p w:rsidR="00DA203C" w:rsidRPr="00435210" w:rsidRDefault="00DA203C" w:rsidP="00435210">
      <w:pPr>
        <w:spacing w:line="360" w:lineRule="auto"/>
        <w:jc w:val="center"/>
        <w:rPr>
          <w:color w:val="000000"/>
          <w:sz w:val="28"/>
          <w:szCs w:val="28"/>
        </w:rPr>
      </w:pPr>
    </w:p>
    <w:p w:rsidR="00435210" w:rsidRPr="00435210" w:rsidRDefault="00435210" w:rsidP="00435210">
      <w:pPr>
        <w:spacing w:line="360" w:lineRule="auto"/>
        <w:jc w:val="center"/>
        <w:rPr>
          <w:color w:val="000000"/>
          <w:sz w:val="28"/>
          <w:szCs w:val="28"/>
        </w:rPr>
      </w:pPr>
    </w:p>
    <w:p w:rsidR="00435210" w:rsidRPr="00435210" w:rsidRDefault="00435210" w:rsidP="00435210">
      <w:pPr>
        <w:spacing w:line="360" w:lineRule="auto"/>
        <w:jc w:val="center"/>
        <w:rPr>
          <w:color w:val="000000"/>
          <w:sz w:val="28"/>
          <w:szCs w:val="28"/>
        </w:rPr>
      </w:pPr>
    </w:p>
    <w:p w:rsidR="00DA203C" w:rsidRPr="0051423D" w:rsidRDefault="00DA203C" w:rsidP="00435210">
      <w:pPr>
        <w:spacing w:line="360" w:lineRule="auto"/>
        <w:jc w:val="center"/>
        <w:rPr>
          <w:color w:val="000000"/>
          <w:sz w:val="28"/>
          <w:szCs w:val="28"/>
        </w:rPr>
      </w:pPr>
    </w:p>
    <w:p w:rsidR="00DA203C" w:rsidRPr="0051423D" w:rsidRDefault="00DA203C" w:rsidP="00435210">
      <w:pPr>
        <w:spacing w:line="360" w:lineRule="auto"/>
        <w:jc w:val="center"/>
        <w:rPr>
          <w:color w:val="000000"/>
          <w:sz w:val="28"/>
          <w:szCs w:val="28"/>
        </w:rPr>
      </w:pPr>
      <w:r w:rsidRPr="0051423D">
        <w:rPr>
          <w:color w:val="000000"/>
          <w:sz w:val="28"/>
          <w:szCs w:val="28"/>
        </w:rPr>
        <w:t>Новосибирск 2010</w:t>
      </w:r>
    </w:p>
    <w:p w:rsidR="0051423D" w:rsidRDefault="00435210" w:rsidP="0051423D">
      <w:pPr>
        <w:spacing w:line="360" w:lineRule="auto"/>
        <w:ind w:firstLine="709"/>
        <w:jc w:val="both"/>
        <w:rPr>
          <w:b/>
          <w:iCs/>
          <w:color w:val="000000"/>
          <w:sz w:val="28"/>
          <w:szCs w:val="32"/>
        </w:rPr>
      </w:pPr>
      <w:r>
        <w:rPr>
          <w:b/>
          <w:color w:val="000000"/>
          <w:sz w:val="28"/>
          <w:szCs w:val="32"/>
        </w:rPr>
        <w:br w:type="page"/>
      </w:r>
      <w:r w:rsidR="00D30B31" w:rsidRPr="0051423D">
        <w:rPr>
          <w:b/>
          <w:iCs/>
          <w:color w:val="000000"/>
          <w:sz w:val="28"/>
          <w:szCs w:val="32"/>
        </w:rPr>
        <w:t>Введение</w:t>
      </w:r>
    </w:p>
    <w:p w:rsidR="00435210" w:rsidRDefault="00435210" w:rsidP="0051423D">
      <w:pPr>
        <w:spacing w:line="360" w:lineRule="auto"/>
        <w:ind w:firstLine="709"/>
        <w:jc w:val="both"/>
        <w:rPr>
          <w:color w:val="000000"/>
          <w:sz w:val="28"/>
          <w:szCs w:val="27"/>
        </w:rPr>
      </w:pPr>
    </w:p>
    <w:p w:rsidR="0051423D" w:rsidRDefault="00D30B31" w:rsidP="0051423D">
      <w:pPr>
        <w:spacing w:line="360" w:lineRule="auto"/>
        <w:ind w:firstLine="709"/>
        <w:jc w:val="both"/>
        <w:rPr>
          <w:color w:val="000000"/>
          <w:sz w:val="28"/>
          <w:szCs w:val="27"/>
        </w:rPr>
      </w:pPr>
      <w:r w:rsidRPr="0051423D">
        <w:rPr>
          <w:color w:val="000000"/>
          <w:sz w:val="28"/>
          <w:szCs w:val="27"/>
        </w:rPr>
        <w:t>В современном мире ни одно государство не может нормально функционировать и динамично развиваться, находясь в изоляции от других стран. С усилением роли научно-технического прогресса и международного разделения труда возникли новые и укрепились уже существующие отношения во внешнеторговой деятельности, которые выражаются в виде экспортно-импортных операций. По мере интеграции России в мировое хозяйство, все более важным и результирующим фактором ее экономической жизни становятся экспортно-импортные операции. В сферу международной торговли вовлекается все больше предприятий, подчиняющиеся в своей деятельности законам мировой экономики и самостоятельного освоения внешнего рынка.</w:t>
      </w:r>
    </w:p>
    <w:p w:rsidR="0051423D" w:rsidRDefault="00001510" w:rsidP="0051423D">
      <w:pPr>
        <w:spacing w:line="360" w:lineRule="auto"/>
        <w:ind w:firstLine="709"/>
        <w:jc w:val="both"/>
        <w:rPr>
          <w:color w:val="000000"/>
          <w:sz w:val="28"/>
          <w:szCs w:val="27"/>
        </w:rPr>
      </w:pPr>
      <w:r w:rsidRPr="0051423D">
        <w:rPr>
          <w:color w:val="000000"/>
          <w:sz w:val="28"/>
          <w:szCs w:val="27"/>
        </w:rPr>
        <w:t xml:space="preserve">Федеральным законом от </w:t>
      </w:r>
      <w:r w:rsidR="0051423D">
        <w:rPr>
          <w:color w:val="000000"/>
          <w:sz w:val="28"/>
          <w:szCs w:val="27"/>
        </w:rPr>
        <w:t>№</w:t>
      </w:r>
      <w:r w:rsidR="0051423D" w:rsidRPr="0051423D">
        <w:rPr>
          <w:color w:val="000000"/>
          <w:sz w:val="28"/>
          <w:szCs w:val="27"/>
        </w:rPr>
        <w:t>1</w:t>
      </w:r>
      <w:r w:rsidRPr="0051423D">
        <w:rPr>
          <w:color w:val="000000"/>
          <w:sz w:val="28"/>
          <w:szCs w:val="27"/>
        </w:rPr>
        <w:t>64</w:t>
      </w:r>
      <w:r w:rsidR="0051423D">
        <w:rPr>
          <w:color w:val="000000"/>
          <w:sz w:val="28"/>
          <w:szCs w:val="27"/>
        </w:rPr>
        <w:t>-</w:t>
      </w:r>
      <w:r w:rsidR="0051423D" w:rsidRPr="0051423D">
        <w:rPr>
          <w:color w:val="000000"/>
          <w:sz w:val="28"/>
          <w:szCs w:val="27"/>
        </w:rPr>
        <w:t>Ф</w:t>
      </w:r>
      <w:r w:rsidRPr="0051423D">
        <w:rPr>
          <w:color w:val="000000"/>
          <w:sz w:val="28"/>
          <w:szCs w:val="27"/>
        </w:rPr>
        <w:t>З «Об основах государственного регулирования внешнеторговой деятельности» внешнеэкономическая деятельность определена как деятельность по осуществлению сделок в области внешней торговли товарами (импорт и экспорт товаров), услугами, информацией и интеллектуальной собственностью.</w:t>
      </w:r>
    </w:p>
    <w:p w:rsidR="0051423D" w:rsidRDefault="00D30B31" w:rsidP="0051423D">
      <w:pPr>
        <w:spacing w:line="360" w:lineRule="auto"/>
        <w:ind w:firstLine="709"/>
        <w:jc w:val="both"/>
        <w:rPr>
          <w:color w:val="000000"/>
          <w:sz w:val="28"/>
          <w:szCs w:val="27"/>
        </w:rPr>
      </w:pPr>
      <w:r w:rsidRPr="0051423D">
        <w:rPr>
          <w:color w:val="000000"/>
          <w:sz w:val="28"/>
          <w:szCs w:val="27"/>
        </w:rPr>
        <w:t>Целью данной работы является рассмотрение налога на добавленную стоимость при экспортно-импортных операциях.</w:t>
      </w:r>
    </w:p>
    <w:p w:rsidR="0051423D" w:rsidRDefault="00D30B31" w:rsidP="0051423D">
      <w:pPr>
        <w:spacing w:line="360" w:lineRule="auto"/>
        <w:ind w:firstLine="709"/>
        <w:jc w:val="both"/>
        <w:rPr>
          <w:color w:val="000000"/>
          <w:sz w:val="28"/>
          <w:szCs w:val="27"/>
        </w:rPr>
      </w:pPr>
      <w:r w:rsidRPr="0051423D">
        <w:rPr>
          <w:color w:val="000000"/>
          <w:sz w:val="28"/>
          <w:szCs w:val="27"/>
        </w:rPr>
        <w:t xml:space="preserve">Налог на добавленную стоимость </w:t>
      </w:r>
      <w:r w:rsidR="0051423D">
        <w:rPr>
          <w:color w:val="000000"/>
          <w:sz w:val="28"/>
          <w:szCs w:val="27"/>
        </w:rPr>
        <w:t>–</w:t>
      </w:r>
      <w:r w:rsidR="0051423D" w:rsidRPr="0051423D">
        <w:rPr>
          <w:color w:val="000000"/>
          <w:sz w:val="28"/>
          <w:szCs w:val="27"/>
        </w:rPr>
        <w:t xml:space="preserve"> </w:t>
      </w:r>
      <w:r w:rsidRPr="0051423D">
        <w:rPr>
          <w:color w:val="000000"/>
          <w:sz w:val="28"/>
          <w:szCs w:val="27"/>
        </w:rPr>
        <w:t>это разновидность косвенного налога на товары и услуги. Устанавливается в процентах от облагаемого оборота. НДС является формой изъятия части добавленной стоимости, создаваемой на всех этапах производства и реализации товара, до перехода его к конечному потребителю. Это один из самых распространенных косвенных налогов на товары и услуги.</w:t>
      </w:r>
    </w:p>
    <w:p w:rsidR="0051423D" w:rsidRDefault="00D30B31" w:rsidP="0051423D">
      <w:pPr>
        <w:spacing w:line="360" w:lineRule="auto"/>
        <w:ind w:firstLine="709"/>
        <w:jc w:val="both"/>
        <w:rPr>
          <w:color w:val="000000"/>
          <w:sz w:val="28"/>
          <w:szCs w:val="27"/>
        </w:rPr>
      </w:pPr>
      <w:r w:rsidRPr="0051423D">
        <w:rPr>
          <w:color w:val="000000"/>
          <w:sz w:val="28"/>
          <w:szCs w:val="27"/>
        </w:rPr>
        <w:t>В настоящее время НДС играет важную роль в налоговых системах в более чем 40 государствах мира. Особенно широкое распространение этот налог получил в европейских странах. Многолетний опыт использования НДС в зарубежных странах показал, что он является одним из наиболее эффективных фискальных инструментов.</w:t>
      </w:r>
    </w:p>
    <w:p w:rsidR="00D30B31" w:rsidRPr="0051423D" w:rsidRDefault="00F572B7" w:rsidP="0051423D">
      <w:pPr>
        <w:spacing w:line="360" w:lineRule="auto"/>
        <w:ind w:firstLine="709"/>
        <w:jc w:val="both"/>
        <w:rPr>
          <w:color w:val="000000"/>
          <w:sz w:val="28"/>
          <w:szCs w:val="27"/>
        </w:rPr>
      </w:pPr>
      <w:r w:rsidRPr="0051423D">
        <w:rPr>
          <w:color w:val="000000"/>
          <w:sz w:val="28"/>
          <w:szCs w:val="27"/>
        </w:rPr>
        <w:t>Налог на добавленную стоимость стал одним из главных источников бюджетных доходо</w:t>
      </w:r>
      <w:r w:rsidR="00BC07A9" w:rsidRPr="0051423D">
        <w:rPr>
          <w:color w:val="000000"/>
          <w:sz w:val="28"/>
          <w:szCs w:val="27"/>
        </w:rPr>
        <w:t>в.</w:t>
      </w:r>
    </w:p>
    <w:p w:rsidR="00DE6A6E" w:rsidRDefault="00DE6A6E" w:rsidP="0051423D">
      <w:pPr>
        <w:spacing w:line="360" w:lineRule="auto"/>
        <w:ind w:firstLine="709"/>
        <w:jc w:val="both"/>
        <w:rPr>
          <w:i/>
          <w:iCs/>
          <w:color w:val="000000"/>
          <w:sz w:val="28"/>
          <w:szCs w:val="27"/>
        </w:rPr>
      </w:pPr>
    </w:p>
    <w:p w:rsidR="00435210" w:rsidRPr="0051423D" w:rsidRDefault="00435210" w:rsidP="0051423D">
      <w:pPr>
        <w:spacing w:line="360" w:lineRule="auto"/>
        <w:ind w:firstLine="709"/>
        <w:jc w:val="both"/>
        <w:rPr>
          <w:i/>
          <w:iCs/>
          <w:color w:val="000000"/>
          <w:sz w:val="28"/>
          <w:szCs w:val="27"/>
        </w:rPr>
      </w:pPr>
    </w:p>
    <w:p w:rsidR="0051423D" w:rsidRDefault="00435210" w:rsidP="0051423D">
      <w:pPr>
        <w:numPr>
          <w:ilvl w:val="0"/>
          <w:numId w:val="2"/>
        </w:numPr>
        <w:spacing w:line="360" w:lineRule="auto"/>
        <w:ind w:left="0" w:firstLine="709"/>
        <w:jc w:val="both"/>
        <w:rPr>
          <w:b/>
          <w:bCs/>
          <w:noProof/>
          <w:color w:val="000000"/>
          <w:kern w:val="28"/>
          <w:sz w:val="28"/>
          <w:szCs w:val="32"/>
        </w:rPr>
      </w:pPr>
      <w:r>
        <w:rPr>
          <w:b/>
          <w:bCs/>
          <w:noProof/>
          <w:color w:val="000000"/>
          <w:kern w:val="28"/>
          <w:sz w:val="28"/>
          <w:szCs w:val="32"/>
        </w:rPr>
        <w:br w:type="page"/>
      </w:r>
      <w:r w:rsidR="000903BC" w:rsidRPr="0051423D">
        <w:rPr>
          <w:b/>
          <w:bCs/>
          <w:noProof/>
          <w:color w:val="000000"/>
          <w:kern w:val="28"/>
          <w:sz w:val="28"/>
          <w:szCs w:val="32"/>
        </w:rPr>
        <w:t>Отражение и уплата НДС при импортных операциях</w:t>
      </w:r>
    </w:p>
    <w:p w:rsidR="00435210" w:rsidRDefault="00435210" w:rsidP="0051423D">
      <w:pPr>
        <w:pStyle w:val="a3"/>
        <w:spacing w:before="0" w:beforeAutospacing="0" w:after="0" w:afterAutospacing="0" w:line="360" w:lineRule="auto"/>
        <w:ind w:firstLine="709"/>
        <w:jc w:val="both"/>
        <w:rPr>
          <w:color w:val="000000"/>
          <w:sz w:val="28"/>
          <w:szCs w:val="26"/>
        </w:rPr>
      </w:pP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Ввоз товаров на таможенную территорию РФ без обязательства об обратном вывозе признается импортом (п.</w:t>
      </w:r>
      <w:r w:rsidR="0051423D">
        <w:rPr>
          <w:color w:val="000000"/>
          <w:sz w:val="28"/>
          <w:szCs w:val="26"/>
        </w:rPr>
        <w:t> </w:t>
      </w:r>
      <w:r w:rsidR="0051423D" w:rsidRPr="0051423D">
        <w:rPr>
          <w:color w:val="000000"/>
          <w:sz w:val="28"/>
          <w:szCs w:val="26"/>
        </w:rPr>
        <w:t>10</w:t>
      </w:r>
      <w:r w:rsidRPr="0051423D">
        <w:rPr>
          <w:color w:val="000000"/>
          <w:sz w:val="28"/>
          <w:szCs w:val="26"/>
        </w:rPr>
        <w:t xml:space="preserve"> ст.</w:t>
      </w:r>
      <w:r w:rsidR="0051423D">
        <w:rPr>
          <w:color w:val="000000"/>
          <w:sz w:val="28"/>
          <w:szCs w:val="26"/>
        </w:rPr>
        <w:t> </w:t>
      </w:r>
      <w:r w:rsidR="0051423D" w:rsidRPr="0051423D">
        <w:rPr>
          <w:color w:val="000000"/>
          <w:sz w:val="28"/>
          <w:szCs w:val="26"/>
        </w:rPr>
        <w:t>2</w:t>
      </w:r>
      <w:r w:rsidRPr="0051423D">
        <w:rPr>
          <w:color w:val="000000"/>
          <w:sz w:val="28"/>
          <w:szCs w:val="26"/>
        </w:rPr>
        <w:t xml:space="preserve"> Федерального закона </w:t>
      </w:r>
      <w:r w:rsidR="0051423D">
        <w:rPr>
          <w:color w:val="000000"/>
          <w:sz w:val="28"/>
          <w:szCs w:val="26"/>
        </w:rPr>
        <w:t>№</w:t>
      </w:r>
      <w:r w:rsidR="0051423D" w:rsidRPr="0051423D">
        <w:rPr>
          <w:color w:val="000000"/>
          <w:sz w:val="28"/>
          <w:szCs w:val="26"/>
        </w:rPr>
        <w:t>1</w:t>
      </w:r>
      <w:r w:rsidRPr="0051423D">
        <w:rPr>
          <w:color w:val="000000"/>
          <w:sz w:val="28"/>
          <w:szCs w:val="26"/>
        </w:rPr>
        <w:t>64</w:t>
      </w:r>
      <w:r w:rsidR="0051423D">
        <w:rPr>
          <w:color w:val="000000"/>
          <w:sz w:val="28"/>
          <w:szCs w:val="26"/>
        </w:rPr>
        <w:t>-</w:t>
      </w:r>
      <w:r w:rsidR="0051423D" w:rsidRPr="0051423D">
        <w:rPr>
          <w:color w:val="000000"/>
          <w:sz w:val="28"/>
          <w:szCs w:val="26"/>
        </w:rPr>
        <w:t>Ф</w:t>
      </w:r>
      <w:r w:rsidRPr="0051423D">
        <w:rPr>
          <w:color w:val="000000"/>
          <w:sz w:val="28"/>
          <w:szCs w:val="26"/>
        </w:rPr>
        <w:t xml:space="preserve">З). В Таможенном кодексе термин «импорт» не встречается. Вместо него используется оборот «выпуск для внутреннего потребления». Это таможенный режим, при котором ввезенные на таможенную территорию РФ товары остаются на этой территории без обязательства </w:t>
      </w:r>
      <w:r w:rsidR="000903BC" w:rsidRPr="0051423D">
        <w:rPr>
          <w:color w:val="000000"/>
          <w:sz w:val="28"/>
          <w:szCs w:val="26"/>
        </w:rPr>
        <w:t>об их вывозе с этой территории.</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При ввозе товара на таможенную территорию Российской Федерации импортер обязан уплатить НДС таможенным органам по ставке 10 или 1</w:t>
      </w:r>
      <w:r w:rsidR="0051423D" w:rsidRPr="0051423D">
        <w:rPr>
          <w:color w:val="000000"/>
          <w:sz w:val="28"/>
          <w:szCs w:val="26"/>
        </w:rPr>
        <w:t>8</w:t>
      </w:r>
      <w:r w:rsidR="0051423D">
        <w:rPr>
          <w:color w:val="000000"/>
          <w:sz w:val="28"/>
          <w:szCs w:val="26"/>
        </w:rPr>
        <w:t>%</w:t>
      </w:r>
      <w:r w:rsidRPr="0051423D">
        <w:rPr>
          <w:color w:val="000000"/>
          <w:sz w:val="28"/>
          <w:szCs w:val="26"/>
        </w:rPr>
        <w:t xml:space="preserve"> в зависимости от вида ввозимого товара. В зависимости от вида товара и от таможенного режима ввоза товары могут быть освобождены от обложения НДС полностью или частично (</w:t>
      </w:r>
      <w:r w:rsidR="0051423D" w:rsidRPr="0051423D">
        <w:rPr>
          <w:color w:val="000000"/>
          <w:sz w:val="28"/>
          <w:szCs w:val="26"/>
        </w:rPr>
        <w:t>ст.</w:t>
      </w:r>
      <w:r w:rsidR="0051423D">
        <w:rPr>
          <w:color w:val="000000"/>
          <w:sz w:val="28"/>
          <w:szCs w:val="26"/>
        </w:rPr>
        <w:t xml:space="preserve"> </w:t>
      </w:r>
      <w:r w:rsidR="0051423D" w:rsidRPr="0051423D">
        <w:rPr>
          <w:color w:val="000000"/>
          <w:sz w:val="28"/>
          <w:szCs w:val="26"/>
        </w:rPr>
        <w:t>с</w:t>
      </w:r>
      <w:r w:rsidRPr="0051423D">
        <w:rPr>
          <w:color w:val="000000"/>
          <w:sz w:val="28"/>
          <w:szCs w:val="26"/>
        </w:rPr>
        <w:t>т.</w:t>
      </w:r>
      <w:r w:rsidR="0051423D">
        <w:rPr>
          <w:color w:val="000000"/>
          <w:sz w:val="28"/>
          <w:szCs w:val="26"/>
        </w:rPr>
        <w:t> </w:t>
      </w:r>
      <w:r w:rsidR="0051423D" w:rsidRPr="0051423D">
        <w:rPr>
          <w:color w:val="000000"/>
          <w:sz w:val="28"/>
          <w:szCs w:val="26"/>
        </w:rPr>
        <w:t>1</w:t>
      </w:r>
      <w:r w:rsidRPr="0051423D">
        <w:rPr>
          <w:color w:val="000000"/>
          <w:sz w:val="28"/>
          <w:szCs w:val="26"/>
        </w:rPr>
        <w:t>50 и 151 НК РФ).</w:t>
      </w:r>
    </w:p>
    <w:p w:rsidR="0051423D" w:rsidRDefault="00246F65"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В зависимости от избранного таможенного режима налогообложение производится в следующем порядке:</w:t>
      </w:r>
    </w:p>
    <w:p w:rsidR="0051423D" w:rsidRDefault="00246F65"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1) при выпуске для свободного обращения налог уплачивается в полном объеме;</w:t>
      </w:r>
    </w:p>
    <w:p w:rsidR="0051423D" w:rsidRDefault="00246F65"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2) при перемещении товаров под таможенный режим реимпорта, налогоплательщиком уплачиваются суммы налога, от уплаты которых он был освобожден, либо суммы, которые были ему возвращены в связи с экспортом товаров в соответствии с НК РФ, в порядке, предусмотренном таможенным законодательством РФ;</w:t>
      </w:r>
    </w:p>
    <w:p w:rsidR="0051423D" w:rsidRDefault="00246F65"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3) при перемещении товаров под таможенные режимы транзита, таможенного с</w:t>
      </w:r>
      <w:r w:rsidR="007E4B83" w:rsidRPr="0051423D">
        <w:rPr>
          <w:color w:val="000000"/>
          <w:sz w:val="28"/>
          <w:szCs w:val="26"/>
        </w:rPr>
        <w:t>клада, реэкспорта, беспошлинной торговли, свободной таможенной зоны, свободного склада, уничтожения и отказа в пользу государства, перемещения припасов налог не уплачивается;</w:t>
      </w:r>
    </w:p>
    <w:p w:rsidR="0051423D" w:rsidRDefault="007E4B83"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4)</w:t>
      </w:r>
      <w:r w:rsidR="005B0116" w:rsidRPr="0051423D">
        <w:rPr>
          <w:color w:val="000000"/>
          <w:sz w:val="28"/>
          <w:szCs w:val="26"/>
        </w:rPr>
        <w:t xml:space="preserve"> при помещении товаров под таможенный режим переработки на таможенной территории налог не уплачивается при условии вывоза продуктов переработки с таможенной территории РФ в определенный срок;</w:t>
      </w:r>
    </w:p>
    <w:p w:rsidR="0051423D" w:rsidRDefault="00F8167F"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5) при перемещении товаров под таможенным режимом временного ввоза применяется полное или частичное освобождение от уплаты налога в порядке, предусмотренном таможенным законодательством РФ;</w:t>
      </w:r>
    </w:p>
    <w:p w:rsidR="0051423D" w:rsidRDefault="00F8167F"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6) при ввозе продуктов переработки товаров, помещенных под таможенный режим переработки вне таможенной территории, применяется полное или частичное освобождение от уплаты налога в порядке, предусмотренном таможенным законодательством РФ;</w:t>
      </w:r>
    </w:p>
    <w:p w:rsidR="0051423D" w:rsidRDefault="00F8167F"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7)</w:t>
      </w:r>
      <w:r w:rsidR="0051423D">
        <w:rPr>
          <w:color w:val="000000"/>
          <w:sz w:val="28"/>
          <w:szCs w:val="26"/>
        </w:rPr>
        <w:t xml:space="preserve"> </w:t>
      </w:r>
      <w:r w:rsidR="00460EF3" w:rsidRPr="0051423D">
        <w:rPr>
          <w:color w:val="000000"/>
          <w:sz w:val="28"/>
          <w:szCs w:val="26"/>
        </w:rPr>
        <w:t>при помещении товаров под таможенный режим переработки для внутреннего потребления налог уплачивается в полном объеме.</w:t>
      </w:r>
    </w:p>
    <w:p w:rsidR="0051423D" w:rsidRDefault="00547896"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Налогооблагаемая база определяется согласна статье 160 НК РФ и складывается из таможенной стоимости товара, таможенной пошлины и суммы акциза по подакцизным товарам.</w:t>
      </w:r>
    </w:p>
    <w:p w:rsidR="00E94EC6" w:rsidRPr="0051423D" w:rsidRDefault="00E94EC6"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Налог на добавленную стоимость в отношении товаров облагаемых ввозными таможенными пошлинами и акцизами исчисляется по формуле:</w:t>
      </w:r>
    </w:p>
    <w:p w:rsidR="00435210" w:rsidRDefault="00435210" w:rsidP="0051423D">
      <w:pPr>
        <w:pStyle w:val="a3"/>
        <w:spacing w:before="0" w:beforeAutospacing="0" w:after="0" w:afterAutospacing="0" w:line="360" w:lineRule="auto"/>
        <w:ind w:firstLine="709"/>
        <w:jc w:val="both"/>
        <w:rPr>
          <w:color w:val="000000"/>
          <w:sz w:val="28"/>
          <w:szCs w:val="26"/>
        </w:rPr>
      </w:pPr>
    </w:p>
    <w:p w:rsidR="00E94EC6" w:rsidRPr="0051423D" w:rsidRDefault="00E94EC6"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Сумма НДС = ((ТС+СП+СА)*Н)/100</w:t>
      </w:r>
    </w:p>
    <w:p w:rsidR="00435210" w:rsidRDefault="00435210" w:rsidP="0051423D">
      <w:pPr>
        <w:pStyle w:val="a3"/>
        <w:spacing w:before="0" w:beforeAutospacing="0" w:after="0" w:afterAutospacing="0" w:line="360" w:lineRule="auto"/>
        <w:ind w:firstLine="709"/>
        <w:jc w:val="both"/>
        <w:rPr>
          <w:color w:val="000000"/>
          <w:sz w:val="28"/>
          <w:szCs w:val="26"/>
        </w:rPr>
      </w:pPr>
    </w:p>
    <w:p w:rsidR="00E94EC6" w:rsidRPr="0051423D" w:rsidRDefault="00E94EC6"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ТС – таможенная стоимость</w:t>
      </w:r>
      <w:r w:rsidR="0051423D">
        <w:rPr>
          <w:color w:val="000000"/>
          <w:sz w:val="28"/>
          <w:szCs w:val="26"/>
        </w:rPr>
        <w:t>;</w:t>
      </w:r>
      <w:r w:rsidR="00F50B17" w:rsidRPr="0051423D">
        <w:rPr>
          <w:color w:val="000000"/>
          <w:sz w:val="28"/>
          <w:szCs w:val="26"/>
        </w:rPr>
        <w:t xml:space="preserve"> </w:t>
      </w:r>
      <w:r w:rsidRPr="0051423D">
        <w:rPr>
          <w:color w:val="000000"/>
          <w:sz w:val="28"/>
          <w:szCs w:val="26"/>
        </w:rPr>
        <w:t>СП – сумма пошлины</w:t>
      </w:r>
      <w:r w:rsidR="00F50B17" w:rsidRPr="0051423D">
        <w:rPr>
          <w:color w:val="000000"/>
          <w:sz w:val="28"/>
          <w:szCs w:val="26"/>
        </w:rPr>
        <w:t xml:space="preserve">; </w:t>
      </w:r>
      <w:r w:rsidRPr="0051423D">
        <w:rPr>
          <w:color w:val="000000"/>
          <w:sz w:val="28"/>
          <w:szCs w:val="26"/>
        </w:rPr>
        <w:t>СА – сумма акциза</w:t>
      </w:r>
      <w:r w:rsidR="00F50B17" w:rsidRPr="0051423D">
        <w:rPr>
          <w:color w:val="000000"/>
          <w:sz w:val="28"/>
          <w:szCs w:val="26"/>
        </w:rPr>
        <w:t>;</w:t>
      </w:r>
    </w:p>
    <w:p w:rsidR="0051423D" w:rsidRDefault="00E94EC6"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Н – ставка налога</w:t>
      </w:r>
    </w:p>
    <w:p w:rsidR="004E55BA" w:rsidRPr="0051423D" w:rsidRDefault="004E55BA"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НДС в отношении товаров не облагаемых ввозными таможенными пошлинам, но облагаемая акцизами исчисляется по формуле:</w:t>
      </w:r>
    </w:p>
    <w:p w:rsidR="00435210" w:rsidRDefault="00435210" w:rsidP="0051423D">
      <w:pPr>
        <w:pStyle w:val="a3"/>
        <w:spacing w:before="0" w:beforeAutospacing="0" w:after="0" w:afterAutospacing="0" w:line="360" w:lineRule="auto"/>
        <w:ind w:firstLine="709"/>
        <w:jc w:val="both"/>
        <w:rPr>
          <w:color w:val="000000"/>
          <w:sz w:val="28"/>
          <w:szCs w:val="26"/>
        </w:rPr>
      </w:pPr>
    </w:p>
    <w:p w:rsidR="0051423D" w:rsidRDefault="004E55BA"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Сумма НДС = ((ТС+СА)*Н)/100</w:t>
      </w:r>
    </w:p>
    <w:p w:rsidR="00435210" w:rsidRDefault="00435210" w:rsidP="0051423D">
      <w:pPr>
        <w:pStyle w:val="a3"/>
        <w:spacing w:before="0" w:beforeAutospacing="0" w:after="0" w:afterAutospacing="0" w:line="360" w:lineRule="auto"/>
        <w:ind w:firstLine="709"/>
        <w:jc w:val="both"/>
        <w:rPr>
          <w:color w:val="000000"/>
          <w:sz w:val="28"/>
          <w:szCs w:val="26"/>
        </w:rPr>
      </w:pPr>
    </w:p>
    <w:p w:rsidR="0051423D" w:rsidRDefault="00653761"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НДС в отношении товаров не облагаемых таможенными пошлинами и акцизами</w:t>
      </w:r>
      <w:r w:rsidR="0051423D">
        <w:rPr>
          <w:color w:val="000000"/>
          <w:sz w:val="28"/>
          <w:szCs w:val="26"/>
        </w:rPr>
        <w:t>:</w:t>
      </w:r>
    </w:p>
    <w:p w:rsidR="00435210" w:rsidRDefault="00435210" w:rsidP="0051423D">
      <w:pPr>
        <w:pStyle w:val="a3"/>
        <w:spacing w:before="0" w:beforeAutospacing="0" w:after="0" w:afterAutospacing="0" w:line="360" w:lineRule="auto"/>
        <w:ind w:firstLine="709"/>
        <w:jc w:val="both"/>
        <w:rPr>
          <w:color w:val="000000"/>
          <w:sz w:val="28"/>
          <w:szCs w:val="26"/>
        </w:rPr>
      </w:pPr>
    </w:p>
    <w:p w:rsidR="0051423D" w:rsidRDefault="00653761"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Сумма НДС = (ТС*Н)/100</w:t>
      </w:r>
    </w:p>
    <w:p w:rsidR="0051423D" w:rsidRDefault="00435210" w:rsidP="0051423D">
      <w:pPr>
        <w:pStyle w:val="a3"/>
        <w:spacing w:before="0" w:beforeAutospacing="0" w:after="0" w:afterAutospacing="0" w:line="360" w:lineRule="auto"/>
        <w:ind w:firstLine="709"/>
        <w:jc w:val="both"/>
        <w:rPr>
          <w:color w:val="000000"/>
          <w:sz w:val="28"/>
          <w:szCs w:val="26"/>
        </w:rPr>
      </w:pPr>
      <w:r>
        <w:rPr>
          <w:color w:val="000000"/>
          <w:sz w:val="28"/>
          <w:szCs w:val="26"/>
        </w:rPr>
        <w:br w:type="page"/>
      </w:r>
      <w:r w:rsidR="00073C28" w:rsidRPr="0051423D">
        <w:rPr>
          <w:color w:val="000000"/>
          <w:sz w:val="28"/>
          <w:szCs w:val="26"/>
        </w:rPr>
        <w:t xml:space="preserve">Уплаченный при импорте товаров НДС принимается к вычету налогоплательщиком при выполнении следующих условий: </w:t>
      </w:r>
      <w:r w:rsidR="00073C28" w:rsidRPr="0051423D">
        <w:rPr>
          <w:color w:val="000000"/>
          <w:sz w:val="28"/>
          <w:szCs w:val="26"/>
        </w:rPr>
        <w:br/>
      </w:r>
      <w:r w:rsidR="00BC07A9" w:rsidRPr="0051423D">
        <w:rPr>
          <w:color w:val="000000"/>
          <w:sz w:val="28"/>
          <w:szCs w:val="26"/>
        </w:rPr>
        <w:t xml:space="preserve"> </w:t>
      </w:r>
      <w:r w:rsidR="0051423D">
        <w:rPr>
          <w:color w:val="000000"/>
          <w:sz w:val="28"/>
          <w:szCs w:val="26"/>
        </w:rPr>
        <w:t>–</w:t>
      </w:r>
      <w:r w:rsidR="0051423D" w:rsidRPr="0051423D">
        <w:rPr>
          <w:color w:val="000000"/>
          <w:sz w:val="28"/>
          <w:szCs w:val="26"/>
        </w:rPr>
        <w:t xml:space="preserve"> </w:t>
      </w:r>
      <w:r w:rsidR="00073C28" w:rsidRPr="0051423D">
        <w:rPr>
          <w:color w:val="000000"/>
          <w:sz w:val="28"/>
          <w:szCs w:val="26"/>
        </w:rPr>
        <w:t>ввезенные товары приняты на учет;</w:t>
      </w:r>
    </w:p>
    <w:p w:rsidR="0051423D" w:rsidRDefault="0051423D" w:rsidP="0051423D">
      <w:pPr>
        <w:pStyle w:val="a3"/>
        <w:spacing w:before="0" w:beforeAutospacing="0" w:after="0" w:afterAutospacing="0" w:line="360" w:lineRule="auto"/>
        <w:ind w:firstLine="709"/>
        <w:jc w:val="both"/>
        <w:rPr>
          <w:color w:val="000000"/>
          <w:sz w:val="28"/>
          <w:szCs w:val="26"/>
        </w:rPr>
      </w:pPr>
      <w:r>
        <w:rPr>
          <w:color w:val="000000"/>
          <w:sz w:val="28"/>
          <w:szCs w:val="26"/>
        </w:rPr>
        <w:t>– </w:t>
      </w:r>
      <w:r w:rsidR="00073C28" w:rsidRPr="0051423D">
        <w:rPr>
          <w:color w:val="000000"/>
          <w:sz w:val="28"/>
          <w:szCs w:val="26"/>
        </w:rPr>
        <w:t xml:space="preserve">имеются в наличии соответствующие первичные документы; </w:t>
      </w:r>
      <w:r w:rsidR="00073C28" w:rsidRPr="0051423D">
        <w:rPr>
          <w:color w:val="000000"/>
          <w:sz w:val="28"/>
          <w:szCs w:val="26"/>
        </w:rPr>
        <w:br/>
      </w:r>
      <w:r w:rsidR="00BC07A9" w:rsidRPr="0051423D">
        <w:rPr>
          <w:color w:val="000000"/>
          <w:sz w:val="28"/>
          <w:szCs w:val="26"/>
        </w:rPr>
        <w:t xml:space="preserve"> </w:t>
      </w:r>
      <w:r>
        <w:rPr>
          <w:color w:val="000000"/>
          <w:sz w:val="28"/>
          <w:szCs w:val="26"/>
        </w:rPr>
        <w:t>–</w:t>
      </w:r>
      <w:r w:rsidRPr="0051423D">
        <w:rPr>
          <w:color w:val="000000"/>
          <w:sz w:val="28"/>
          <w:szCs w:val="26"/>
        </w:rPr>
        <w:t xml:space="preserve"> </w:t>
      </w:r>
      <w:r w:rsidR="00073C28" w:rsidRPr="0051423D">
        <w:rPr>
          <w:color w:val="000000"/>
          <w:sz w:val="28"/>
          <w:szCs w:val="26"/>
        </w:rPr>
        <w:t>ввезенные товары будут использоваться для осуществления операций, признаваемых объектами обложения НДС;</w:t>
      </w:r>
    </w:p>
    <w:p w:rsidR="0051423D" w:rsidRDefault="0051423D" w:rsidP="0051423D">
      <w:pPr>
        <w:pStyle w:val="a3"/>
        <w:spacing w:before="0" w:beforeAutospacing="0" w:after="0" w:afterAutospacing="0" w:line="360" w:lineRule="auto"/>
        <w:ind w:firstLine="709"/>
        <w:jc w:val="both"/>
        <w:rPr>
          <w:color w:val="000000"/>
          <w:sz w:val="28"/>
          <w:szCs w:val="26"/>
        </w:rPr>
      </w:pPr>
      <w:r>
        <w:rPr>
          <w:color w:val="000000"/>
          <w:sz w:val="28"/>
          <w:szCs w:val="26"/>
        </w:rPr>
        <w:t>– </w:t>
      </w:r>
      <w:r w:rsidR="00073C28" w:rsidRPr="0051423D">
        <w:rPr>
          <w:color w:val="000000"/>
          <w:sz w:val="28"/>
          <w:szCs w:val="26"/>
        </w:rPr>
        <w:t>НДС фактически уплачен таможенным органам.</w:t>
      </w:r>
    </w:p>
    <w:p w:rsidR="0051423D" w:rsidRDefault="00F76BDC"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Примерные проводки при импортных операциях связанных с начислением НДС представлены в таблице 1</w:t>
      </w:r>
      <w:r w:rsidR="00BC07A9" w:rsidRPr="0051423D">
        <w:rPr>
          <w:color w:val="000000"/>
          <w:sz w:val="28"/>
          <w:szCs w:val="26"/>
        </w:rPr>
        <w:t>.</w:t>
      </w:r>
    </w:p>
    <w:p w:rsidR="00435210" w:rsidRDefault="00435210" w:rsidP="0051423D">
      <w:pPr>
        <w:pStyle w:val="a3"/>
        <w:spacing w:before="0" w:beforeAutospacing="0" w:after="0" w:afterAutospacing="0" w:line="360" w:lineRule="auto"/>
        <w:ind w:firstLine="709"/>
        <w:jc w:val="both"/>
        <w:rPr>
          <w:color w:val="000000"/>
          <w:sz w:val="28"/>
          <w:szCs w:val="26"/>
        </w:rPr>
      </w:pPr>
    </w:p>
    <w:p w:rsidR="00BC07A9" w:rsidRPr="0051423D" w:rsidRDefault="00F76BDC"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Таблица 1</w:t>
      </w:r>
      <w:r w:rsidR="00435210">
        <w:rPr>
          <w:color w:val="000000"/>
          <w:sz w:val="28"/>
          <w:szCs w:val="26"/>
        </w:rPr>
        <w:t xml:space="preserve">. </w:t>
      </w:r>
      <w:r w:rsidR="00BC07A9" w:rsidRPr="0051423D">
        <w:rPr>
          <w:color w:val="000000"/>
          <w:sz w:val="28"/>
          <w:szCs w:val="26"/>
        </w:rPr>
        <w:t>Отражение в учете НДС при импортных операциях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58"/>
        <w:gridCol w:w="2412"/>
        <w:gridCol w:w="1633"/>
        <w:gridCol w:w="1794"/>
      </w:tblGrid>
      <w:tr w:rsidR="00640196" w:rsidRPr="00094CB5" w:rsidTr="00094CB5">
        <w:trPr>
          <w:cantSplit/>
          <w:trHeight w:val="460"/>
          <w:jc w:val="center"/>
        </w:trPr>
        <w:tc>
          <w:tcPr>
            <w:tcW w:w="1860" w:type="pct"/>
            <w:shd w:val="clear" w:color="auto" w:fill="auto"/>
          </w:tcPr>
          <w:p w:rsidR="00640196" w:rsidRPr="00094CB5" w:rsidRDefault="00640196" w:rsidP="00094CB5">
            <w:pPr>
              <w:pStyle w:val="a3"/>
              <w:spacing w:before="0" w:beforeAutospacing="0" w:after="0" w:afterAutospacing="0" w:line="360" w:lineRule="auto"/>
              <w:jc w:val="both"/>
              <w:rPr>
                <w:color w:val="000000"/>
                <w:sz w:val="20"/>
              </w:rPr>
            </w:pPr>
            <w:r w:rsidRPr="00094CB5">
              <w:rPr>
                <w:color w:val="000000"/>
                <w:sz w:val="20"/>
              </w:rPr>
              <w:t>Содержание операции</w:t>
            </w:r>
          </w:p>
        </w:tc>
        <w:tc>
          <w:tcPr>
            <w:tcW w:w="1297" w:type="pct"/>
            <w:shd w:val="clear" w:color="auto" w:fill="auto"/>
          </w:tcPr>
          <w:p w:rsidR="00640196" w:rsidRPr="00094CB5" w:rsidRDefault="00640196" w:rsidP="00094CB5">
            <w:pPr>
              <w:pStyle w:val="a3"/>
              <w:spacing w:before="0" w:beforeAutospacing="0" w:after="0" w:afterAutospacing="0" w:line="360" w:lineRule="auto"/>
              <w:jc w:val="both"/>
              <w:rPr>
                <w:color w:val="000000"/>
                <w:sz w:val="20"/>
              </w:rPr>
            </w:pPr>
            <w:r w:rsidRPr="00094CB5">
              <w:rPr>
                <w:color w:val="000000"/>
                <w:sz w:val="20"/>
              </w:rPr>
              <w:t>Документ</w:t>
            </w:r>
          </w:p>
        </w:tc>
        <w:tc>
          <w:tcPr>
            <w:tcW w:w="878" w:type="pct"/>
            <w:shd w:val="clear" w:color="auto" w:fill="auto"/>
          </w:tcPr>
          <w:p w:rsidR="00640196" w:rsidRPr="00094CB5" w:rsidRDefault="00640196" w:rsidP="00094CB5">
            <w:pPr>
              <w:pStyle w:val="a3"/>
              <w:spacing w:before="0" w:beforeAutospacing="0" w:after="0" w:afterAutospacing="0" w:line="360" w:lineRule="auto"/>
              <w:jc w:val="both"/>
              <w:rPr>
                <w:color w:val="000000"/>
                <w:sz w:val="20"/>
              </w:rPr>
            </w:pPr>
            <w:r w:rsidRPr="00094CB5">
              <w:rPr>
                <w:color w:val="000000"/>
                <w:sz w:val="20"/>
              </w:rPr>
              <w:t>Дебет счета</w:t>
            </w:r>
          </w:p>
        </w:tc>
        <w:tc>
          <w:tcPr>
            <w:tcW w:w="965" w:type="pct"/>
            <w:shd w:val="clear" w:color="auto" w:fill="auto"/>
          </w:tcPr>
          <w:p w:rsidR="00640196" w:rsidRPr="00094CB5" w:rsidRDefault="00640196" w:rsidP="00094CB5">
            <w:pPr>
              <w:pStyle w:val="a3"/>
              <w:spacing w:before="0" w:beforeAutospacing="0" w:after="0" w:afterAutospacing="0" w:line="360" w:lineRule="auto"/>
              <w:jc w:val="both"/>
              <w:rPr>
                <w:color w:val="000000"/>
                <w:sz w:val="20"/>
              </w:rPr>
            </w:pPr>
            <w:r w:rsidRPr="00094CB5">
              <w:rPr>
                <w:color w:val="000000"/>
                <w:sz w:val="20"/>
              </w:rPr>
              <w:t>Кредит счета</w:t>
            </w:r>
          </w:p>
        </w:tc>
      </w:tr>
      <w:tr w:rsidR="00640196" w:rsidRPr="00094CB5" w:rsidTr="00094CB5">
        <w:trPr>
          <w:cantSplit/>
          <w:trHeight w:val="520"/>
          <w:jc w:val="center"/>
        </w:trPr>
        <w:tc>
          <w:tcPr>
            <w:tcW w:w="1860" w:type="pct"/>
            <w:shd w:val="clear" w:color="auto" w:fill="auto"/>
          </w:tcPr>
          <w:p w:rsidR="00640196" w:rsidRPr="00094CB5" w:rsidRDefault="00640196" w:rsidP="00094CB5">
            <w:pPr>
              <w:pStyle w:val="a3"/>
              <w:spacing w:before="0" w:beforeAutospacing="0" w:after="0" w:afterAutospacing="0" w:line="360" w:lineRule="auto"/>
              <w:jc w:val="both"/>
              <w:rPr>
                <w:color w:val="000000"/>
                <w:sz w:val="20"/>
              </w:rPr>
            </w:pPr>
            <w:r w:rsidRPr="00094CB5">
              <w:rPr>
                <w:color w:val="000000"/>
                <w:sz w:val="20"/>
              </w:rPr>
              <w:t>1. Начислен НДС по ввозимым товарам, руб.</w:t>
            </w:r>
          </w:p>
        </w:tc>
        <w:tc>
          <w:tcPr>
            <w:tcW w:w="1297" w:type="pct"/>
            <w:shd w:val="clear" w:color="auto" w:fill="auto"/>
          </w:tcPr>
          <w:p w:rsidR="00640196" w:rsidRPr="00094CB5" w:rsidRDefault="00640196" w:rsidP="00094CB5">
            <w:pPr>
              <w:pStyle w:val="a3"/>
              <w:spacing w:before="0" w:beforeAutospacing="0" w:after="0" w:afterAutospacing="0" w:line="360" w:lineRule="auto"/>
              <w:jc w:val="both"/>
              <w:rPr>
                <w:color w:val="000000"/>
                <w:sz w:val="20"/>
              </w:rPr>
            </w:pPr>
            <w:r w:rsidRPr="00094CB5">
              <w:rPr>
                <w:color w:val="000000"/>
                <w:sz w:val="20"/>
              </w:rPr>
              <w:t>Таможенная декларация</w:t>
            </w:r>
          </w:p>
        </w:tc>
        <w:tc>
          <w:tcPr>
            <w:tcW w:w="878" w:type="pct"/>
            <w:shd w:val="clear" w:color="auto" w:fill="auto"/>
          </w:tcPr>
          <w:p w:rsidR="00640196" w:rsidRPr="00094CB5" w:rsidRDefault="00441A17" w:rsidP="00094CB5">
            <w:pPr>
              <w:pStyle w:val="a3"/>
              <w:spacing w:before="0" w:beforeAutospacing="0" w:after="0" w:afterAutospacing="0" w:line="360" w:lineRule="auto"/>
              <w:jc w:val="both"/>
              <w:rPr>
                <w:color w:val="000000"/>
                <w:sz w:val="20"/>
              </w:rPr>
            </w:pPr>
            <w:r w:rsidRPr="00094CB5">
              <w:rPr>
                <w:color w:val="000000"/>
                <w:sz w:val="20"/>
              </w:rPr>
              <w:t>19</w:t>
            </w:r>
          </w:p>
        </w:tc>
        <w:tc>
          <w:tcPr>
            <w:tcW w:w="965" w:type="pct"/>
            <w:shd w:val="clear" w:color="auto" w:fill="auto"/>
          </w:tcPr>
          <w:p w:rsidR="00640196" w:rsidRPr="00094CB5" w:rsidRDefault="00441A17" w:rsidP="00094CB5">
            <w:pPr>
              <w:pStyle w:val="a3"/>
              <w:spacing w:before="0" w:beforeAutospacing="0" w:after="0" w:afterAutospacing="0" w:line="360" w:lineRule="auto"/>
              <w:jc w:val="both"/>
              <w:rPr>
                <w:color w:val="000000"/>
                <w:sz w:val="20"/>
              </w:rPr>
            </w:pPr>
            <w:r w:rsidRPr="00094CB5">
              <w:rPr>
                <w:color w:val="000000"/>
                <w:sz w:val="20"/>
              </w:rPr>
              <w:t>76</w:t>
            </w:r>
          </w:p>
        </w:tc>
      </w:tr>
      <w:tr w:rsidR="00640196" w:rsidRPr="00094CB5" w:rsidTr="00094CB5">
        <w:trPr>
          <w:cantSplit/>
          <w:trHeight w:val="520"/>
          <w:jc w:val="center"/>
        </w:trPr>
        <w:tc>
          <w:tcPr>
            <w:tcW w:w="1860" w:type="pct"/>
            <w:shd w:val="clear" w:color="auto" w:fill="auto"/>
          </w:tcPr>
          <w:p w:rsidR="00640196" w:rsidRPr="00094CB5" w:rsidRDefault="00640196" w:rsidP="00094CB5">
            <w:pPr>
              <w:pStyle w:val="a3"/>
              <w:spacing w:before="0" w:beforeAutospacing="0" w:after="0" w:afterAutospacing="0" w:line="360" w:lineRule="auto"/>
              <w:jc w:val="both"/>
              <w:rPr>
                <w:color w:val="000000"/>
                <w:sz w:val="20"/>
              </w:rPr>
            </w:pPr>
            <w:r w:rsidRPr="00094CB5">
              <w:rPr>
                <w:color w:val="000000"/>
                <w:sz w:val="20"/>
              </w:rPr>
              <w:t>2. Оплачена сумма НДС по ввозимым товарам с расчетного счета</w:t>
            </w:r>
          </w:p>
        </w:tc>
        <w:tc>
          <w:tcPr>
            <w:tcW w:w="1297" w:type="pct"/>
            <w:shd w:val="clear" w:color="auto" w:fill="auto"/>
          </w:tcPr>
          <w:p w:rsidR="00640196" w:rsidRPr="00094CB5" w:rsidRDefault="00640196" w:rsidP="00094CB5">
            <w:pPr>
              <w:pStyle w:val="a3"/>
              <w:spacing w:before="0" w:beforeAutospacing="0" w:after="0" w:afterAutospacing="0" w:line="360" w:lineRule="auto"/>
              <w:jc w:val="both"/>
              <w:rPr>
                <w:color w:val="000000"/>
                <w:sz w:val="20"/>
              </w:rPr>
            </w:pPr>
            <w:r w:rsidRPr="00094CB5">
              <w:rPr>
                <w:color w:val="000000"/>
                <w:sz w:val="20"/>
              </w:rPr>
              <w:t>Выписка банка</w:t>
            </w:r>
          </w:p>
        </w:tc>
        <w:tc>
          <w:tcPr>
            <w:tcW w:w="878" w:type="pct"/>
            <w:shd w:val="clear" w:color="auto" w:fill="auto"/>
          </w:tcPr>
          <w:p w:rsidR="00640196" w:rsidRPr="00094CB5" w:rsidRDefault="00441A17" w:rsidP="00094CB5">
            <w:pPr>
              <w:pStyle w:val="a3"/>
              <w:spacing w:before="0" w:beforeAutospacing="0" w:after="0" w:afterAutospacing="0" w:line="360" w:lineRule="auto"/>
              <w:jc w:val="both"/>
              <w:rPr>
                <w:color w:val="000000"/>
                <w:sz w:val="20"/>
              </w:rPr>
            </w:pPr>
            <w:r w:rsidRPr="00094CB5">
              <w:rPr>
                <w:color w:val="000000"/>
                <w:sz w:val="20"/>
              </w:rPr>
              <w:t>76</w:t>
            </w:r>
          </w:p>
        </w:tc>
        <w:tc>
          <w:tcPr>
            <w:tcW w:w="965" w:type="pct"/>
            <w:shd w:val="clear" w:color="auto" w:fill="auto"/>
          </w:tcPr>
          <w:p w:rsidR="00640196" w:rsidRPr="00094CB5" w:rsidRDefault="00441A17" w:rsidP="00094CB5">
            <w:pPr>
              <w:pStyle w:val="a3"/>
              <w:spacing w:before="0" w:beforeAutospacing="0" w:after="0" w:afterAutospacing="0" w:line="360" w:lineRule="auto"/>
              <w:jc w:val="both"/>
              <w:rPr>
                <w:color w:val="000000"/>
                <w:sz w:val="20"/>
              </w:rPr>
            </w:pPr>
            <w:r w:rsidRPr="00094CB5">
              <w:rPr>
                <w:color w:val="000000"/>
                <w:sz w:val="20"/>
              </w:rPr>
              <w:t>51</w:t>
            </w:r>
          </w:p>
        </w:tc>
      </w:tr>
      <w:tr w:rsidR="00640196" w:rsidRPr="00094CB5" w:rsidTr="00094CB5">
        <w:trPr>
          <w:cantSplit/>
          <w:trHeight w:val="420"/>
          <w:jc w:val="center"/>
        </w:trPr>
        <w:tc>
          <w:tcPr>
            <w:tcW w:w="1860" w:type="pct"/>
            <w:shd w:val="clear" w:color="auto" w:fill="auto"/>
          </w:tcPr>
          <w:p w:rsidR="00640196" w:rsidRPr="00094CB5" w:rsidRDefault="00640196" w:rsidP="00094CB5">
            <w:pPr>
              <w:pStyle w:val="a3"/>
              <w:spacing w:before="0" w:beforeAutospacing="0" w:after="0" w:afterAutospacing="0" w:line="360" w:lineRule="auto"/>
              <w:jc w:val="both"/>
              <w:rPr>
                <w:color w:val="000000"/>
                <w:sz w:val="20"/>
              </w:rPr>
            </w:pPr>
            <w:r w:rsidRPr="00094CB5">
              <w:rPr>
                <w:color w:val="000000"/>
                <w:sz w:val="20"/>
              </w:rPr>
              <w:t>3. Отражен налоговый вычет по НДС после принятия товаров к учету</w:t>
            </w:r>
          </w:p>
        </w:tc>
        <w:tc>
          <w:tcPr>
            <w:tcW w:w="1297" w:type="pct"/>
            <w:shd w:val="clear" w:color="auto" w:fill="auto"/>
          </w:tcPr>
          <w:p w:rsidR="00640196" w:rsidRPr="00094CB5" w:rsidRDefault="00640196" w:rsidP="00094CB5">
            <w:pPr>
              <w:pStyle w:val="a3"/>
              <w:spacing w:before="0" w:beforeAutospacing="0" w:after="0" w:afterAutospacing="0" w:line="360" w:lineRule="auto"/>
              <w:jc w:val="both"/>
              <w:rPr>
                <w:color w:val="000000"/>
                <w:sz w:val="20"/>
              </w:rPr>
            </w:pPr>
            <w:r w:rsidRPr="00094CB5">
              <w:rPr>
                <w:color w:val="000000"/>
                <w:sz w:val="20"/>
              </w:rPr>
              <w:t>Книга покупок</w:t>
            </w:r>
          </w:p>
        </w:tc>
        <w:tc>
          <w:tcPr>
            <w:tcW w:w="878" w:type="pct"/>
            <w:shd w:val="clear" w:color="auto" w:fill="auto"/>
          </w:tcPr>
          <w:p w:rsidR="00640196" w:rsidRPr="00094CB5" w:rsidRDefault="00441A17" w:rsidP="00094CB5">
            <w:pPr>
              <w:pStyle w:val="a3"/>
              <w:spacing w:before="0" w:beforeAutospacing="0" w:after="0" w:afterAutospacing="0" w:line="360" w:lineRule="auto"/>
              <w:jc w:val="both"/>
              <w:rPr>
                <w:color w:val="000000"/>
                <w:sz w:val="20"/>
              </w:rPr>
            </w:pPr>
            <w:r w:rsidRPr="00094CB5">
              <w:rPr>
                <w:color w:val="000000"/>
                <w:sz w:val="20"/>
              </w:rPr>
              <w:t>68</w:t>
            </w:r>
          </w:p>
        </w:tc>
        <w:tc>
          <w:tcPr>
            <w:tcW w:w="965" w:type="pct"/>
            <w:shd w:val="clear" w:color="auto" w:fill="auto"/>
          </w:tcPr>
          <w:p w:rsidR="00640196" w:rsidRPr="00094CB5" w:rsidRDefault="00441A17" w:rsidP="00094CB5">
            <w:pPr>
              <w:pStyle w:val="a3"/>
              <w:spacing w:before="0" w:beforeAutospacing="0" w:after="0" w:afterAutospacing="0" w:line="360" w:lineRule="auto"/>
              <w:jc w:val="both"/>
              <w:rPr>
                <w:color w:val="000000"/>
                <w:sz w:val="20"/>
              </w:rPr>
            </w:pPr>
            <w:r w:rsidRPr="00094CB5">
              <w:rPr>
                <w:color w:val="000000"/>
                <w:sz w:val="20"/>
              </w:rPr>
              <w:t>19</w:t>
            </w:r>
          </w:p>
        </w:tc>
      </w:tr>
    </w:tbl>
    <w:p w:rsidR="0051423D" w:rsidRDefault="0051423D" w:rsidP="0051423D">
      <w:pPr>
        <w:pStyle w:val="a3"/>
        <w:spacing w:before="0" w:beforeAutospacing="0" w:after="0" w:afterAutospacing="0" w:line="360" w:lineRule="auto"/>
        <w:ind w:firstLine="709"/>
        <w:jc w:val="both"/>
        <w:rPr>
          <w:color w:val="000000"/>
          <w:sz w:val="28"/>
          <w:szCs w:val="27"/>
        </w:rPr>
      </w:pP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В книге покупок при ввозе товаров на территорию Российской Федерации регистрируются таможенная декларация на ввозимые товары и платежные документы, подтверждающие фактическую уплату таможенному органу НДС. Документы должны храниться в журнале учета полученных счетов-фактур.</w:t>
      </w:r>
    </w:p>
    <w:p w:rsidR="00F50B17" w:rsidRPr="0051423D" w:rsidRDefault="00F50B17" w:rsidP="0051423D">
      <w:pPr>
        <w:pStyle w:val="a3"/>
        <w:spacing w:before="0" w:beforeAutospacing="0" w:after="0" w:afterAutospacing="0" w:line="360" w:lineRule="auto"/>
        <w:ind w:firstLine="709"/>
        <w:jc w:val="both"/>
        <w:rPr>
          <w:color w:val="000000"/>
          <w:sz w:val="28"/>
          <w:szCs w:val="27"/>
        </w:rPr>
      </w:pPr>
    </w:p>
    <w:p w:rsidR="00A12DFC" w:rsidRPr="0051423D" w:rsidRDefault="00A12DFC" w:rsidP="0051423D">
      <w:pPr>
        <w:numPr>
          <w:ilvl w:val="0"/>
          <w:numId w:val="2"/>
        </w:numPr>
        <w:spacing w:line="360" w:lineRule="auto"/>
        <w:ind w:left="0" w:firstLine="709"/>
        <w:jc w:val="both"/>
        <w:rPr>
          <w:b/>
          <w:bCs/>
          <w:noProof/>
          <w:color w:val="000000"/>
          <w:kern w:val="28"/>
          <w:sz w:val="28"/>
          <w:szCs w:val="32"/>
        </w:rPr>
      </w:pPr>
      <w:r w:rsidRPr="0051423D">
        <w:rPr>
          <w:b/>
          <w:bCs/>
          <w:noProof/>
          <w:color w:val="000000"/>
          <w:kern w:val="28"/>
          <w:sz w:val="28"/>
          <w:szCs w:val="32"/>
        </w:rPr>
        <w:t>Отражение и уплата НДС при экспортных операциях</w:t>
      </w:r>
    </w:p>
    <w:p w:rsidR="0051423D" w:rsidRDefault="0051423D" w:rsidP="0051423D">
      <w:pPr>
        <w:spacing w:line="360" w:lineRule="auto"/>
        <w:ind w:firstLine="709"/>
        <w:jc w:val="both"/>
        <w:rPr>
          <w:b/>
          <w:bCs/>
          <w:noProof/>
          <w:color w:val="000000"/>
          <w:kern w:val="28"/>
          <w:sz w:val="28"/>
          <w:szCs w:val="28"/>
        </w:rPr>
      </w:pP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Согласно ст.</w:t>
      </w:r>
      <w:r w:rsidR="0051423D">
        <w:rPr>
          <w:color w:val="000000"/>
          <w:sz w:val="28"/>
          <w:szCs w:val="26"/>
        </w:rPr>
        <w:t> </w:t>
      </w:r>
      <w:r w:rsidR="0051423D" w:rsidRPr="0051423D">
        <w:rPr>
          <w:color w:val="000000"/>
          <w:sz w:val="28"/>
          <w:szCs w:val="26"/>
        </w:rPr>
        <w:t>2</w:t>
      </w:r>
      <w:r w:rsidRPr="0051423D">
        <w:rPr>
          <w:color w:val="000000"/>
          <w:sz w:val="28"/>
          <w:szCs w:val="26"/>
        </w:rPr>
        <w:t xml:space="preserve"> Федерального закона от 08.12.2003 </w:t>
      </w:r>
      <w:r w:rsidR="0051423D">
        <w:rPr>
          <w:color w:val="000000"/>
          <w:sz w:val="28"/>
          <w:szCs w:val="26"/>
        </w:rPr>
        <w:t>№</w:t>
      </w:r>
      <w:r w:rsidR="0051423D" w:rsidRPr="0051423D">
        <w:rPr>
          <w:color w:val="000000"/>
          <w:sz w:val="28"/>
          <w:szCs w:val="26"/>
        </w:rPr>
        <w:t>1</w:t>
      </w:r>
      <w:r w:rsidRPr="0051423D">
        <w:rPr>
          <w:color w:val="000000"/>
          <w:sz w:val="28"/>
          <w:szCs w:val="26"/>
        </w:rPr>
        <w:t>64</w:t>
      </w:r>
      <w:r w:rsidR="0051423D">
        <w:rPr>
          <w:color w:val="000000"/>
          <w:sz w:val="28"/>
          <w:szCs w:val="26"/>
        </w:rPr>
        <w:t>-</w:t>
      </w:r>
      <w:r w:rsidR="0051423D" w:rsidRPr="0051423D">
        <w:rPr>
          <w:color w:val="000000"/>
          <w:sz w:val="28"/>
          <w:szCs w:val="26"/>
        </w:rPr>
        <w:t>Ф</w:t>
      </w:r>
      <w:r w:rsidRPr="0051423D">
        <w:rPr>
          <w:color w:val="000000"/>
          <w:sz w:val="28"/>
          <w:szCs w:val="26"/>
        </w:rPr>
        <w:t>З «Об основах государственного регулирования внешнеторговой деятельности» экспорт товара – это вывоз товара с таможенной территории Российской Федерации без обязательства об обратном ввозе.</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В соответствии со ст.</w:t>
      </w:r>
      <w:r w:rsidR="0051423D">
        <w:rPr>
          <w:color w:val="000000"/>
          <w:sz w:val="28"/>
          <w:szCs w:val="26"/>
        </w:rPr>
        <w:t> </w:t>
      </w:r>
      <w:r w:rsidR="0051423D" w:rsidRPr="0051423D">
        <w:rPr>
          <w:color w:val="000000"/>
          <w:sz w:val="28"/>
          <w:szCs w:val="26"/>
        </w:rPr>
        <w:t>1</w:t>
      </w:r>
      <w:r w:rsidRPr="0051423D">
        <w:rPr>
          <w:color w:val="000000"/>
          <w:sz w:val="28"/>
          <w:szCs w:val="26"/>
        </w:rPr>
        <w:t>43 Налогового кодекса Российской Федерации перемещение товаров (работ, услуг) через таможенную границу Российской Федерации является объектом обложения НДС. Реализация товаров (работ, услуг) на экспорт, а также работы (услуги), непосредственно связанные с производством и реализацией экспортируемых товаров, облагаются налогом на добавленную стоимость по нулевой ставке (п.</w:t>
      </w:r>
      <w:r w:rsidR="0051423D">
        <w:rPr>
          <w:color w:val="000000"/>
          <w:sz w:val="28"/>
          <w:szCs w:val="26"/>
        </w:rPr>
        <w:t> </w:t>
      </w:r>
      <w:r w:rsidR="0051423D" w:rsidRPr="0051423D">
        <w:rPr>
          <w:color w:val="000000"/>
          <w:sz w:val="28"/>
          <w:szCs w:val="26"/>
        </w:rPr>
        <w:t>1</w:t>
      </w:r>
      <w:r w:rsidRPr="0051423D">
        <w:rPr>
          <w:color w:val="000000"/>
          <w:sz w:val="28"/>
          <w:szCs w:val="26"/>
        </w:rPr>
        <w:t xml:space="preserve"> ст.</w:t>
      </w:r>
      <w:r w:rsidR="0051423D">
        <w:rPr>
          <w:color w:val="000000"/>
          <w:sz w:val="28"/>
          <w:szCs w:val="26"/>
        </w:rPr>
        <w:t> </w:t>
      </w:r>
      <w:r w:rsidR="0051423D" w:rsidRPr="0051423D">
        <w:rPr>
          <w:color w:val="000000"/>
          <w:sz w:val="28"/>
          <w:szCs w:val="26"/>
        </w:rPr>
        <w:t>1</w:t>
      </w:r>
      <w:r w:rsidRPr="0051423D">
        <w:rPr>
          <w:color w:val="000000"/>
          <w:sz w:val="28"/>
          <w:szCs w:val="26"/>
        </w:rPr>
        <w:t>64 НК РФ).</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«Входной» НДС по товарам (и по сопутствующим услугам, например, транспортировке или хранению) может быть принят к вычету (п.</w:t>
      </w:r>
      <w:r w:rsidR="0051423D">
        <w:rPr>
          <w:color w:val="000000"/>
          <w:sz w:val="28"/>
          <w:szCs w:val="26"/>
        </w:rPr>
        <w:t> </w:t>
      </w:r>
      <w:r w:rsidR="0051423D" w:rsidRPr="0051423D">
        <w:rPr>
          <w:color w:val="000000"/>
          <w:sz w:val="28"/>
          <w:szCs w:val="26"/>
        </w:rPr>
        <w:t>2</w:t>
      </w:r>
      <w:r w:rsidRPr="0051423D">
        <w:rPr>
          <w:color w:val="000000"/>
          <w:sz w:val="28"/>
          <w:szCs w:val="26"/>
        </w:rPr>
        <w:t xml:space="preserve"> ст.</w:t>
      </w:r>
      <w:r w:rsidR="0051423D">
        <w:rPr>
          <w:color w:val="000000"/>
          <w:sz w:val="28"/>
          <w:szCs w:val="26"/>
        </w:rPr>
        <w:t> </w:t>
      </w:r>
      <w:r w:rsidR="0051423D" w:rsidRPr="0051423D">
        <w:rPr>
          <w:color w:val="000000"/>
          <w:sz w:val="28"/>
          <w:szCs w:val="26"/>
        </w:rPr>
        <w:t>1</w:t>
      </w:r>
      <w:r w:rsidRPr="0051423D">
        <w:rPr>
          <w:color w:val="000000"/>
          <w:sz w:val="28"/>
          <w:szCs w:val="26"/>
        </w:rPr>
        <w:t>72 НК РФ). Для подтверждения нулевой ставки и возмещения «входного» НДС необходимо представить документы по факту экспорта товаров. Срок для подтверждения установлен в 180 календарных дней со дня помещения товара под таможенный режим экспорта. Перечень необходимых для этого документов приведен в ст.</w:t>
      </w:r>
      <w:r w:rsidR="0051423D">
        <w:rPr>
          <w:color w:val="000000"/>
          <w:sz w:val="28"/>
          <w:szCs w:val="26"/>
        </w:rPr>
        <w:t> </w:t>
      </w:r>
      <w:r w:rsidR="0051423D" w:rsidRPr="0051423D">
        <w:rPr>
          <w:color w:val="000000"/>
          <w:sz w:val="28"/>
          <w:szCs w:val="26"/>
        </w:rPr>
        <w:t>1</w:t>
      </w:r>
      <w:r w:rsidRPr="0051423D">
        <w:rPr>
          <w:color w:val="000000"/>
          <w:sz w:val="28"/>
          <w:szCs w:val="26"/>
        </w:rPr>
        <w:t>65 НК РФ. В о</w:t>
      </w:r>
      <w:r w:rsidR="00435210">
        <w:rPr>
          <w:color w:val="000000"/>
          <w:sz w:val="28"/>
          <w:szCs w:val="26"/>
        </w:rPr>
        <w:t>бщем случае в пакет включаются:</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контракт</w:t>
      </w:r>
      <w:r w:rsidR="0051423D">
        <w:rPr>
          <w:color w:val="000000"/>
          <w:sz w:val="28"/>
          <w:szCs w:val="26"/>
        </w:rPr>
        <w:t xml:space="preserve"> </w:t>
      </w:r>
      <w:r w:rsidRPr="0051423D">
        <w:rPr>
          <w:color w:val="000000"/>
          <w:sz w:val="28"/>
          <w:szCs w:val="26"/>
        </w:rPr>
        <w:t>налогоплательщика с иностранным лицом на поставку товара (припасов) за пределы таможенной территории Р</w:t>
      </w:r>
      <w:r w:rsidR="006C6552" w:rsidRPr="0051423D">
        <w:rPr>
          <w:color w:val="000000"/>
          <w:sz w:val="28"/>
          <w:szCs w:val="26"/>
        </w:rPr>
        <w:t>Ф;</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вып</w:t>
      </w:r>
      <w:r w:rsidR="006C6552" w:rsidRPr="0051423D">
        <w:rPr>
          <w:color w:val="000000"/>
          <w:sz w:val="28"/>
          <w:szCs w:val="26"/>
        </w:rPr>
        <w:t xml:space="preserve">иска банка, </w:t>
      </w:r>
      <w:r w:rsidRPr="0051423D">
        <w:rPr>
          <w:color w:val="000000"/>
          <w:sz w:val="28"/>
          <w:szCs w:val="26"/>
        </w:rPr>
        <w:t>подтверждающая фактическое поступление выручки от реализации указанного товара (припасов) иностранному лицу на счет налогопл</w:t>
      </w:r>
      <w:r w:rsidR="006C6552" w:rsidRPr="0051423D">
        <w:rPr>
          <w:color w:val="000000"/>
          <w:sz w:val="28"/>
          <w:szCs w:val="26"/>
        </w:rPr>
        <w:t>ательщика в российском банке</w:t>
      </w:r>
      <w:r w:rsidR="0051423D">
        <w:rPr>
          <w:color w:val="000000"/>
          <w:sz w:val="28"/>
          <w:szCs w:val="26"/>
        </w:rPr>
        <w:t>;</w:t>
      </w:r>
    </w:p>
    <w:p w:rsidR="00435210" w:rsidRDefault="0051423D" w:rsidP="0051423D">
      <w:pPr>
        <w:pStyle w:val="a3"/>
        <w:spacing w:before="0" w:beforeAutospacing="0" w:after="0" w:afterAutospacing="0" w:line="360" w:lineRule="auto"/>
        <w:ind w:firstLine="709"/>
        <w:jc w:val="both"/>
        <w:rPr>
          <w:color w:val="000000"/>
          <w:sz w:val="28"/>
          <w:szCs w:val="26"/>
        </w:rPr>
      </w:pPr>
      <w:r>
        <w:rPr>
          <w:color w:val="000000"/>
          <w:sz w:val="28"/>
          <w:szCs w:val="26"/>
        </w:rPr>
        <w:t>– </w:t>
      </w:r>
      <w:r w:rsidR="006C6552" w:rsidRPr="0051423D">
        <w:rPr>
          <w:color w:val="000000"/>
          <w:sz w:val="28"/>
          <w:szCs w:val="26"/>
        </w:rPr>
        <w:t>таможенная декларация</w:t>
      </w:r>
      <w:r>
        <w:rPr>
          <w:color w:val="000000"/>
          <w:sz w:val="28"/>
          <w:szCs w:val="26"/>
        </w:rPr>
        <w:t xml:space="preserve"> </w:t>
      </w:r>
      <w:r w:rsidR="00073C28" w:rsidRPr="0051423D">
        <w:rPr>
          <w:color w:val="000000"/>
          <w:sz w:val="28"/>
          <w:szCs w:val="26"/>
        </w:rPr>
        <w:t>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w:t>
      </w:r>
      <w:r w:rsidR="00435210">
        <w:rPr>
          <w:color w:val="000000"/>
          <w:sz w:val="28"/>
          <w:szCs w:val="26"/>
        </w:rPr>
        <w:t>ерритории Российской Федерации;</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xml:space="preserve">Если товар реализуется на экспорт через комиссионера, поверенного или агента, в налоговые органы представляются также следующие </w:t>
      </w:r>
      <w:r w:rsidR="00435210">
        <w:rPr>
          <w:color w:val="000000"/>
          <w:sz w:val="28"/>
          <w:szCs w:val="26"/>
        </w:rPr>
        <w:t>документы:</w:t>
      </w:r>
    </w:p>
    <w:p w:rsidR="006C6552" w:rsidRP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договор комиссии (поручения, агентский);</w:t>
      </w:r>
    </w:p>
    <w:p w:rsidR="006C6552" w:rsidRPr="0051423D" w:rsidRDefault="0051423D" w:rsidP="0051423D">
      <w:pPr>
        <w:pStyle w:val="a3"/>
        <w:spacing w:before="0" w:beforeAutospacing="0" w:after="0" w:afterAutospacing="0" w:line="360" w:lineRule="auto"/>
        <w:ind w:firstLine="709"/>
        <w:jc w:val="both"/>
        <w:rPr>
          <w:color w:val="000000"/>
          <w:sz w:val="28"/>
          <w:szCs w:val="26"/>
        </w:rPr>
      </w:pPr>
      <w:r>
        <w:rPr>
          <w:color w:val="000000"/>
          <w:sz w:val="28"/>
          <w:szCs w:val="26"/>
        </w:rPr>
        <w:t>– </w:t>
      </w:r>
      <w:r w:rsidR="00073C28" w:rsidRPr="0051423D">
        <w:rPr>
          <w:color w:val="000000"/>
          <w:sz w:val="28"/>
          <w:szCs w:val="26"/>
        </w:rPr>
        <w:t>контракт комиссионера с иностранным лицом на поставку товаров за пределы таможенной территории РФ;</w:t>
      </w:r>
    </w:p>
    <w:p w:rsidR="00435210" w:rsidRDefault="0051423D" w:rsidP="0051423D">
      <w:pPr>
        <w:pStyle w:val="a3"/>
        <w:spacing w:before="0" w:beforeAutospacing="0" w:after="0" w:afterAutospacing="0" w:line="360" w:lineRule="auto"/>
        <w:ind w:firstLine="709"/>
        <w:jc w:val="both"/>
        <w:rPr>
          <w:color w:val="000000"/>
          <w:sz w:val="28"/>
          <w:szCs w:val="26"/>
        </w:rPr>
      </w:pPr>
      <w:r>
        <w:rPr>
          <w:color w:val="000000"/>
          <w:sz w:val="28"/>
          <w:szCs w:val="26"/>
        </w:rPr>
        <w:t>– </w:t>
      </w:r>
      <w:r w:rsidR="00073C28" w:rsidRPr="0051423D">
        <w:rPr>
          <w:color w:val="000000"/>
          <w:sz w:val="28"/>
          <w:szCs w:val="26"/>
        </w:rPr>
        <w:t>выписка банка, подтверждающая фактическое поступление выручки от реализации товара иностранному лицу на счет налогоплательщика или комиссионера (поверенно</w:t>
      </w:r>
      <w:r w:rsidR="00435210">
        <w:rPr>
          <w:color w:val="000000"/>
          <w:sz w:val="28"/>
          <w:szCs w:val="26"/>
        </w:rPr>
        <w:t>го, агента) в российском банке;</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xml:space="preserve">- таможенная декларация (ее копия) с отметками </w:t>
      </w:r>
      <w:r w:rsidR="00435210">
        <w:rPr>
          <w:color w:val="000000"/>
          <w:sz w:val="28"/>
          <w:szCs w:val="26"/>
        </w:rPr>
        <w:t>российского таможенного органа;</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В ином случае экспорт подтвердить не удастся и придется уплатить НДС со всей реализованной партии товара.</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xml:space="preserve">При продаже товаров за рубеж счет-фактура составляется в общеустановленном порядке. В нем указывают ставку НДС – </w:t>
      </w:r>
      <w:r w:rsidR="0051423D" w:rsidRPr="0051423D">
        <w:rPr>
          <w:color w:val="000000"/>
          <w:sz w:val="28"/>
          <w:szCs w:val="26"/>
        </w:rPr>
        <w:t>0</w:t>
      </w:r>
      <w:r w:rsidR="0051423D">
        <w:rPr>
          <w:color w:val="000000"/>
          <w:sz w:val="28"/>
          <w:szCs w:val="26"/>
        </w:rPr>
        <w:t>%</w:t>
      </w:r>
      <w:r w:rsidRPr="0051423D">
        <w:rPr>
          <w:color w:val="000000"/>
          <w:sz w:val="28"/>
          <w:szCs w:val="26"/>
        </w:rPr>
        <w:t>. Счет-фактуру следует выставить не позднее пяти календарных дней с даты отгрузки товаров и зарегистрировать в журнале учета выставленных счетов-фактур. Счет-фактура может быть выставлен в иностранной валюте (п.</w:t>
      </w:r>
      <w:r w:rsidR="0051423D">
        <w:rPr>
          <w:color w:val="000000"/>
          <w:sz w:val="28"/>
          <w:szCs w:val="26"/>
        </w:rPr>
        <w:t> </w:t>
      </w:r>
      <w:r w:rsidR="0051423D" w:rsidRPr="0051423D">
        <w:rPr>
          <w:color w:val="000000"/>
          <w:sz w:val="28"/>
          <w:szCs w:val="26"/>
        </w:rPr>
        <w:t>7</w:t>
      </w:r>
      <w:r w:rsidRPr="0051423D">
        <w:rPr>
          <w:color w:val="000000"/>
          <w:sz w:val="28"/>
          <w:szCs w:val="26"/>
        </w:rPr>
        <w:t xml:space="preserve"> ст.</w:t>
      </w:r>
      <w:r w:rsidR="0051423D">
        <w:rPr>
          <w:color w:val="000000"/>
          <w:sz w:val="28"/>
          <w:szCs w:val="26"/>
        </w:rPr>
        <w:t> </w:t>
      </w:r>
      <w:r w:rsidR="0051423D" w:rsidRPr="0051423D">
        <w:rPr>
          <w:color w:val="000000"/>
          <w:sz w:val="28"/>
          <w:szCs w:val="26"/>
        </w:rPr>
        <w:t>1</w:t>
      </w:r>
      <w:r w:rsidRPr="0051423D">
        <w:rPr>
          <w:color w:val="000000"/>
          <w:sz w:val="28"/>
          <w:szCs w:val="26"/>
        </w:rPr>
        <w:t>69 НК РФ).</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Счета-фактуры, полученные от поставщиков, регистрируются в журнале учета полученных счетов-фактур в момент их получения.</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Дальнейший учет как выставленных покупателю, так и полученных от поставщиков счетов-фактур, а, следовательно, и НДС зависит от того, успеет ли налогоплательщик собрать все необходимые документы в установленный законодательством срок. Если</w:t>
      </w:r>
      <w:r w:rsidR="00435210">
        <w:rPr>
          <w:color w:val="000000"/>
          <w:sz w:val="28"/>
          <w:szCs w:val="26"/>
        </w:rPr>
        <w:t xml:space="preserve"> документы собраны вовремя, то:</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выставленный покупателю счет-фактуру следует зарегистрировать в книге продаж в том налоговом периоде, на который приходится день сбора под</w:t>
      </w:r>
      <w:r w:rsidR="00435210">
        <w:rPr>
          <w:color w:val="000000"/>
          <w:sz w:val="28"/>
          <w:szCs w:val="26"/>
        </w:rPr>
        <w:t>тверждающих экспорт документов;</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полученные от поставщиков счета-фактуры регистрируются в книге покупок в последний день месяца того налогового периода, в котором будет собран полный пакет документов.</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bCs/>
          <w:color w:val="000000"/>
          <w:sz w:val="28"/>
          <w:szCs w:val="26"/>
        </w:rPr>
        <w:t>Пример 8</w:t>
      </w:r>
    </w:p>
    <w:p w:rsidR="00073C28" w:rsidRPr="0051423D" w:rsidRDefault="00EF72E1"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Организация приобрела 11.02.2009</w:t>
      </w:r>
      <w:r w:rsidR="00073C28" w:rsidRPr="0051423D">
        <w:rPr>
          <w:color w:val="000000"/>
          <w:sz w:val="28"/>
          <w:szCs w:val="26"/>
        </w:rPr>
        <w:t xml:space="preserve"> партию оборудования для продажи на экспорт. Стоимость оборудования – 1 180 000 руб., в том числе НДС – 180 000 руб. Оборудование было реализовано иностранному покупателю 19.02.20</w:t>
      </w:r>
      <w:r w:rsidRPr="0051423D">
        <w:rPr>
          <w:color w:val="000000"/>
          <w:sz w:val="28"/>
          <w:szCs w:val="26"/>
        </w:rPr>
        <w:t>09</w:t>
      </w:r>
      <w:r w:rsidR="00073C28" w:rsidRPr="0051423D">
        <w:rPr>
          <w:color w:val="000000"/>
          <w:sz w:val="28"/>
          <w:szCs w:val="26"/>
        </w:rPr>
        <w:t xml:space="preserve"> за 60 000 долл. Курс ЦБ РФ на дату отгрузки составил 25 руб./долл. Документы для подтвержде</w:t>
      </w:r>
      <w:r w:rsidRPr="0051423D">
        <w:rPr>
          <w:color w:val="000000"/>
          <w:sz w:val="28"/>
          <w:szCs w:val="26"/>
        </w:rPr>
        <w:t>ния экспорта собраны в июне 2009</w:t>
      </w:r>
      <w:r w:rsidR="0051423D">
        <w:rPr>
          <w:color w:val="000000"/>
          <w:sz w:val="28"/>
          <w:szCs w:val="26"/>
        </w:rPr>
        <w:t> </w:t>
      </w:r>
      <w:r w:rsidR="0051423D" w:rsidRPr="0051423D">
        <w:rPr>
          <w:color w:val="000000"/>
          <w:sz w:val="28"/>
          <w:szCs w:val="26"/>
        </w:rPr>
        <w:t>г</w:t>
      </w:r>
      <w:r w:rsidR="00073C28" w:rsidRPr="0051423D">
        <w:rPr>
          <w:color w:val="000000"/>
          <w:sz w:val="28"/>
          <w:szCs w:val="26"/>
        </w:rPr>
        <w:t>.</w:t>
      </w:r>
    </w:p>
    <w:p w:rsidR="00073C28"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В бухгалтерском учете будут сделаны следующие записи:</w:t>
      </w:r>
    </w:p>
    <w:p w:rsidR="00435210" w:rsidRPr="0051423D" w:rsidRDefault="00435210" w:rsidP="0051423D">
      <w:pPr>
        <w:pStyle w:val="a3"/>
        <w:spacing w:before="0" w:beforeAutospacing="0" w:after="0" w:afterAutospacing="0" w:line="360" w:lineRule="auto"/>
        <w:ind w:firstLine="709"/>
        <w:jc w:val="both"/>
        <w:rPr>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2"/>
        <w:gridCol w:w="1103"/>
        <w:gridCol w:w="1599"/>
        <w:gridCol w:w="5493"/>
      </w:tblGrid>
      <w:tr w:rsidR="00073C28" w:rsidRPr="00094CB5" w:rsidTr="00094CB5">
        <w:trPr>
          <w:cantSplit/>
          <w:jc w:val="center"/>
        </w:trPr>
        <w:tc>
          <w:tcPr>
            <w:tcW w:w="593" w:type="pct"/>
            <w:shd w:val="clear" w:color="auto" w:fill="auto"/>
          </w:tcPr>
          <w:p w:rsidR="00073C28" w:rsidRPr="00094CB5" w:rsidRDefault="00073C28" w:rsidP="00094CB5">
            <w:pPr>
              <w:spacing w:line="360" w:lineRule="auto"/>
              <w:jc w:val="both"/>
              <w:rPr>
                <w:color w:val="000000"/>
                <w:sz w:val="20"/>
                <w:szCs w:val="26"/>
              </w:rPr>
            </w:pPr>
            <w:r w:rsidRPr="00094CB5">
              <w:rPr>
                <w:bCs/>
                <w:color w:val="000000"/>
                <w:sz w:val="20"/>
                <w:szCs w:val="26"/>
              </w:rPr>
              <w:t>Дт</w:t>
            </w:r>
          </w:p>
        </w:tc>
        <w:tc>
          <w:tcPr>
            <w:tcW w:w="593" w:type="pct"/>
            <w:shd w:val="clear" w:color="auto" w:fill="auto"/>
          </w:tcPr>
          <w:p w:rsidR="00073C28" w:rsidRPr="00094CB5" w:rsidRDefault="00073C28" w:rsidP="00094CB5">
            <w:pPr>
              <w:spacing w:line="360" w:lineRule="auto"/>
              <w:jc w:val="both"/>
              <w:rPr>
                <w:color w:val="000000"/>
                <w:sz w:val="20"/>
                <w:szCs w:val="26"/>
              </w:rPr>
            </w:pPr>
            <w:r w:rsidRPr="00094CB5">
              <w:rPr>
                <w:bCs/>
                <w:color w:val="000000"/>
                <w:sz w:val="20"/>
                <w:szCs w:val="26"/>
              </w:rPr>
              <w:t>Кт</w:t>
            </w:r>
          </w:p>
        </w:tc>
        <w:tc>
          <w:tcPr>
            <w:tcW w:w="860" w:type="pct"/>
            <w:shd w:val="clear" w:color="auto" w:fill="auto"/>
          </w:tcPr>
          <w:p w:rsidR="00073C28" w:rsidRPr="00094CB5" w:rsidRDefault="00073C28" w:rsidP="00094CB5">
            <w:pPr>
              <w:spacing w:line="360" w:lineRule="auto"/>
              <w:jc w:val="both"/>
              <w:rPr>
                <w:color w:val="000000"/>
                <w:sz w:val="20"/>
                <w:szCs w:val="26"/>
              </w:rPr>
            </w:pPr>
            <w:r w:rsidRPr="00094CB5">
              <w:rPr>
                <w:bCs/>
                <w:color w:val="000000"/>
                <w:sz w:val="20"/>
                <w:szCs w:val="26"/>
              </w:rPr>
              <w:t>Сумма, руб.</w:t>
            </w:r>
          </w:p>
        </w:tc>
        <w:tc>
          <w:tcPr>
            <w:tcW w:w="2954" w:type="pct"/>
            <w:shd w:val="clear" w:color="auto" w:fill="auto"/>
          </w:tcPr>
          <w:p w:rsidR="00073C28" w:rsidRPr="00094CB5" w:rsidRDefault="00073C28" w:rsidP="00094CB5">
            <w:pPr>
              <w:spacing w:line="360" w:lineRule="auto"/>
              <w:jc w:val="both"/>
              <w:rPr>
                <w:color w:val="000000"/>
                <w:sz w:val="20"/>
                <w:szCs w:val="26"/>
              </w:rPr>
            </w:pPr>
            <w:r w:rsidRPr="00094CB5">
              <w:rPr>
                <w:bCs/>
                <w:color w:val="000000"/>
                <w:sz w:val="20"/>
                <w:szCs w:val="26"/>
              </w:rPr>
              <w:t>Содержание операций</w:t>
            </w:r>
          </w:p>
        </w:tc>
      </w:tr>
      <w:tr w:rsidR="00073C28" w:rsidRPr="00094CB5" w:rsidTr="00094CB5">
        <w:trPr>
          <w:cantSplit/>
          <w:jc w:val="center"/>
        </w:trPr>
        <w:tc>
          <w:tcPr>
            <w:tcW w:w="5000" w:type="pct"/>
            <w:gridSpan w:val="4"/>
            <w:shd w:val="clear" w:color="auto" w:fill="auto"/>
          </w:tcPr>
          <w:p w:rsidR="00073C28" w:rsidRPr="00094CB5" w:rsidRDefault="00EF72E1" w:rsidP="00094CB5">
            <w:pPr>
              <w:spacing w:line="360" w:lineRule="auto"/>
              <w:jc w:val="both"/>
              <w:rPr>
                <w:color w:val="000000"/>
                <w:sz w:val="20"/>
                <w:szCs w:val="26"/>
              </w:rPr>
            </w:pPr>
            <w:r w:rsidRPr="00094CB5">
              <w:rPr>
                <w:bCs/>
                <w:color w:val="000000"/>
                <w:sz w:val="20"/>
                <w:szCs w:val="26"/>
              </w:rPr>
              <w:t>На 11 февраля 2009</w:t>
            </w:r>
            <w:r w:rsidR="0051423D" w:rsidRPr="00094CB5">
              <w:rPr>
                <w:bCs/>
                <w:color w:val="000000"/>
                <w:sz w:val="20"/>
                <w:szCs w:val="26"/>
              </w:rPr>
              <w:t> г</w:t>
            </w:r>
            <w:r w:rsidR="00073C28" w:rsidRPr="00094CB5">
              <w:rPr>
                <w:bCs/>
                <w:color w:val="000000"/>
                <w:sz w:val="20"/>
                <w:szCs w:val="26"/>
              </w:rPr>
              <w:t>.</w:t>
            </w:r>
          </w:p>
        </w:tc>
      </w:tr>
      <w:tr w:rsidR="00073C28" w:rsidRPr="00094CB5" w:rsidTr="00094CB5">
        <w:trPr>
          <w:cantSplit/>
          <w:jc w:val="center"/>
        </w:trPr>
        <w:tc>
          <w:tcPr>
            <w:tcW w:w="5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41</w:t>
            </w:r>
          </w:p>
        </w:tc>
        <w:tc>
          <w:tcPr>
            <w:tcW w:w="5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60</w:t>
            </w:r>
          </w:p>
        </w:tc>
        <w:tc>
          <w:tcPr>
            <w:tcW w:w="860"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 xml:space="preserve">1 000 </w:t>
            </w:r>
            <w:r w:rsidRPr="00094CB5">
              <w:rPr>
                <w:rStyle w:val="spelle"/>
                <w:color w:val="000000"/>
                <w:sz w:val="20"/>
                <w:szCs w:val="26"/>
              </w:rPr>
              <w:t>000</w:t>
            </w:r>
          </w:p>
        </w:tc>
        <w:tc>
          <w:tcPr>
            <w:tcW w:w="2954"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Приобретено оборудование для экспорта</w:t>
            </w:r>
          </w:p>
        </w:tc>
      </w:tr>
      <w:tr w:rsidR="00073C28" w:rsidRPr="00094CB5" w:rsidTr="00094CB5">
        <w:trPr>
          <w:cantSplit/>
          <w:jc w:val="center"/>
        </w:trPr>
        <w:tc>
          <w:tcPr>
            <w:tcW w:w="5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19</w:t>
            </w:r>
          </w:p>
        </w:tc>
        <w:tc>
          <w:tcPr>
            <w:tcW w:w="5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60</w:t>
            </w:r>
          </w:p>
        </w:tc>
        <w:tc>
          <w:tcPr>
            <w:tcW w:w="860"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180 000</w:t>
            </w:r>
          </w:p>
        </w:tc>
        <w:tc>
          <w:tcPr>
            <w:tcW w:w="2954"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Отражен НДС со стоимости оборудования</w:t>
            </w:r>
          </w:p>
        </w:tc>
      </w:tr>
      <w:tr w:rsidR="00073C28" w:rsidRPr="00094CB5" w:rsidTr="00094CB5">
        <w:trPr>
          <w:cantSplit/>
          <w:jc w:val="center"/>
        </w:trPr>
        <w:tc>
          <w:tcPr>
            <w:tcW w:w="5000" w:type="pct"/>
            <w:gridSpan w:val="4"/>
            <w:shd w:val="clear" w:color="auto" w:fill="auto"/>
          </w:tcPr>
          <w:p w:rsidR="00073C28" w:rsidRPr="00094CB5" w:rsidRDefault="00EF72E1" w:rsidP="00094CB5">
            <w:pPr>
              <w:spacing w:line="360" w:lineRule="auto"/>
              <w:jc w:val="both"/>
              <w:rPr>
                <w:color w:val="000000"/>
                <w:sz w:val="20"/>
                <w:szCs w:val="26"/>
              </w:rPr>
            </w:pPr>
            <w:r w:rsidRPr="00094CB5">
              <w:rPr>
                <w:bCs/>
                <w:color w:val="000000"/>
                <w:sz w:val="20"/>
                <w:szCs w:val="26"/>
              </w:rPr>
              <w:t>На 19 февраля 2009</w:t>
            </w:r>
            <w:r w:rsidR="0051423D" w:rsidRPr="00094CB5">
              <w:rPr>
                <w:bCs/>
                <w:color w:val="000000"/>
                <w:sz w:val="20"/>
                <w:szCs w:val="26"/>
              </w:rPr>
              <w:t> г</w:t>
            </w:r>
            <w:r w:rsidR="00073C28" w:rsidRPr="00094CB5">
              <w:rPr>
                <w:bCs/>
                <w:color w:val="000000"/>
                <w:sz w:val="20"/>
                <w:szCs w:val="26"/>
              </w:rPr>
              <w:t>.</w:t>
            </w:r>
          </w:p>
        </w:tc>
      </w:tr>
      <w:tr w:rsidR="00073C28" w:rsidRPr="00094CB5" w:rsidTr="00094CB5">
        <w:trPr>
          <w:cantSplit/>
          <w:jc w:val="center"/>
        </w:trPr>
        <w:tc>
          <w:tcPr>
            <w:tcW w:w="5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62</w:t>
            </w:r>
          </w:p>
        </w:tc>
        <w:tc>
          <w:tcPr>
            <w:tcW w:w="5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90</w:t>
            </w:r>
            <w:r w:rsidR="0051423D" w:rsidRPr="00094CB5">
              <w:rPr>
                <w:color w:val="000000"/>
                <w:sz w:val="20"/>
                <w:szCs w:val="26"/>
              </w:rPr>
              <w:t>–1</w:t>
            </w:r>
          </w:p>
        </w:tc>
        <w:tc>
          <w:tcPr>
            <w:tcW w:w="860"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1 500 000</w:t>
            </w:r>
          </w:p>
        </w:tc>
        <w:tc>
          <w:tcPr>
            <w:tcW w:w="2954"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 xml:space="preserve">Отгружен товар на экспорт (60 000 долл. </w:t>
            </w:r>
            <w:r w:rsidRPr="00094CB5">
              <w:rPr>
                <w:rStyle w:val="spelle"/>
                <w:color w:val="000000"/>
                <w:sz w:val="20"/>
                <w:szCs w:val="26"/>
              </w:rPr>
              <w:t>x</w:t>
            </w:r>
            <w:r w:rsidRPr="00094CB5">
              <w:rPr>
                <w:color w:val="000000"/>
                <w:sz w:val="20"/>
                <w:szCs w:val="26"/>
              </w:rPr>
              <w:t xml:space="preserve"> 25)</w:t>
            </w:r>
          </w:p>
        </w:tc>
      </w:tr>
      <w:tr w:rsidR="00073C28" w:rsidRPr="00094CB5" w:rsidTr="00094CB5">
        <w:trPr>
          <w:cantSplit/>
          <w:jc w:val="center"/>
        </w:trPr>
        <w:tc>
          <w:tcPr>
            <w:tcW w:w="5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90</w:t>
            </w:r>
            <w:r w:rsidR="0051423D" w:rsidRPr="00094CB5">
              <w:rPr>
                <w:color w:val="000000"/>
                <w:sz w:val="20"/>
                <w:szCs w:val="26"/>
              </w:rPr>
              <w:t>–2</w:t>
            </w:r>
          </w:p>
        </w:tc>
        <w:tc>
          <w:tcPr>
            <w:tcW w:w="5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41</w:t>
            </w:r>
          </w:p>
        </w:tc>
        <w:tc>
          <w:tcPr>
            <w:tcW w:w="860"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 xml:space="preserve">1 000 </w:t>
            </w:r>
            <w:r w:rsidRPr="00094CB5">
              <w:rPr>
                <w:rStyle w:val="spelle"/>
                <w:color w:val="000000"/>
                <w:sz w:val="20"/>
                <w:szCs w:val="26"/>
              </w:rPr>
              <w:t>000</w:t>
            </w:r>
          </w:p>
        </w:tc>
        <w:tc>
          <w:tcPr>
            <w:tcW w:w="2954"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Списана покупная стоимость проданных товаров</w:t>
            </w:r>
          </w:p>
        </w:tc>
      </w:tr>
      <w:tr w:rsidR="00073C28" w:rsidRPr="00094CB5" w:rsidTr="00094CB5">
        <w:trPr>
          <w:cantSplit/>
          <w:jc w:val="center"/>
        </w:trPr>
        <w:tc>
          <w:tcPr>
            <w:tcW w:w="5000" w:type="pct"/>
            <w:gridSpan w:val="4"/>
            <w:shd w:val="clear" w:color="auto" w:fill="auto"/>
          </w:tcPr>
          <w:p w:rsidR="00073C28" w:rsidRPr="00094CB5" w:rsidRDefault="00073C28" w:rsidP="00094CB5">
            <w:pPr>
              <w:spacing w:line="360" w:lineRule="auto"/>
              <w:jc w:val="both"/>
              <w:rPr>
                <w:color w:val="000000"/>
                <w:sz w:val="20"/>
                <w:szCs w:val="26"/>
              </w:rPr>
            </w:pPr>
            <w:r w:rsidRPr="00094CB5">
              <w:rPr>
                <w:bCs/>
                <w:color w:val="000000"/>
                <w:sz w:val="20"/>
                <w:szCs w:val="26"/>
              </w:rPr>
              <w:t>На 3</w:t>
            </w:r>
            <w:r w:rsidR="00EF72E1" w:rsidRPr="00094CB5">
              <w:rPr>
                <w:bCs/>
                <w:color w:val="000000"/>
                <w:sz w:val="20"/>
                <w:szCs w:val="26"/>
              </w:rPr>
              <w:t>0 июня 2009</w:t>
            </w:r>
            <w:r w:rsidR="0051423D" w:rsidRPr="00094CB5">
              <w:rPr>
                <w:bCs/>
                <w:color w:val="000000"/>
                <w:sz w:val="20"/>
                <w:szCs w:val="26"/>
              </w:rPr>
              <w:t> г</w:t>
            </w:r>
            <w:r w:rsidRPr="00094CB5">
              <w:rPr>
                <w:bCs/>
                <w:color w:val="000000"/>
                <w:sz w:val="20"/>
                <w:szCs w:val="26"/>
              </w:rPr>
              <w:t>.</w:t>
            </w:r>
          </w:p>
        </w:tc>
      </w:tr>
      <w:tr w:rsidR="00073C28" w:rsidRPr="00094CB5" w:rsidTr="00094CB5">
        <w:trPr>
          <w:cantSplit/>
          <w:jc w:val="center"/>
        </w:trPr>
        <w:tc>
          <w:tcPr>
            <w:tcW w:w="5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68</w:t>
            </w:r>
          </w:p>
        </w:tc>
        <w:tc>
          <w:tcPr>
            <w:tcW w:w="5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19</w:t>
            </w:r>
          </w:p>
        </w:tc>
        <w:tc>
          <w:tcPr>
            <w:tcW w:w="860"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180 000</w:t>
            </w:r>
          </w:p>
        </w:tc>
        <w:tc>
          <w:tcPr>
            <w:tcW w:w="2954"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Принят к вычету НДС по подтвержденному экспорту</w:t>
            </w:r>
          </w:p>
        </w:tc>
      </w:tr>
    </w:tbl>
    <w:p w:rsidR="00435210" w:rsidRDefault="00435210" w:rsidP="0051423D">
      <w:pPr>
        <w:pStyle w:val="a3"/>
        <w:spacing w:before="0" w:beforeAutospacing="0" w:after="0" w:afterAutospacing="0" w:line="360" w:lineRule="auto"/>
        <w:ind w:firstLine="709"/>
        <w:jc w:val="both"/>
        <w:rPr>
          <w:color w:val="000000"/>
          <w:sz w:val="28"/>
          <w:szCs w:val="26"/>
        </w:rPr>
      </w:pP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Если налогоплательщик не успевает собрать все необходимые документы в установлен</w:t>
      </w:r>
      <w:r w:rsidR="00435210">
        <w:rPr>
          <w:color w:val="000000"/>
          <w:sz w:val="28"/>
          <w:szCs w:val="26"/>
        </w:rPr>
        <w:t>ный законодательством срок, то:</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ранее выставленный счет-фактура не может быть зарегистрирован в книге продаж, поэтому на 181</w:t>
      </w:r>
      <w:r w:rsidR="0051423D">
        <w:rPr>
          <w:color w:val="000000"/>
          <w:sz w:val="28"/>
          <w:szCs w:val="26"/>
        </w:rPr>
        <w:t>-</w:t>
      </w:r>
      <w:r w:rsidR="0051423D" w:rsidRPr="0051423D">
        <w:rPr>
          <w:color w:val="000000"/>
          <w:sz w:val="28"/>
          <w:szCs w:val="26"/>
        </w:rPr>
        <w:t>й</w:t>
      </w:r>
      <w:r w:rsidRPr="0051423D">
        <w:rPr>
          <w:color w:val="000000"/>
          <w:sz w:val="28"/>
          <w:szCs w:val="26"/>
        </w:rPr>
        <w:t xml:space="preserve"> календарный день после отгрузки выставляется новый счет-фактура, с учетом ставки НДС, в зависимости от вида товара, 10 или 1</w:t>
      </w:r>
      <w:r w:rsidR="0051423D" w:rsidRPr="0051423D">
        <w:rPr>
          <w:color w:val="000000"/>
          <w:sz w:val="28"/>
          <w:szCs w:val="26"/>
        </w:rPr>
        <w:t>8</w:t>
      </w:r>
      <w:r w:rsidR="0051423D">
        <w:rPr>
          <w:color w:val="000000"/>
          <w:sz w:val="28"/>
          <w:szCs w:val="26"/>
        </w:rPr>
        <w:t>%</w:t>
      </w:r>
      <w:r w:rsidR="00435210">
        <w:rPr>
          <w:color w:val="000000"/>
          <w:sz w:val="28"/>
          <w:szCs w:val="26"/>
        </w:rPr>
        <w:t>;</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данный счет-фактура регистрируется в журнале учета выставленных счетов-фактур и в книге продаж на дату фактической</w:t>
      </w:r>
      <w:r w:rsidR="00435210">
        <w:rPr>
          <w:color w:val="000000"/>
          <w:sz w:val="28"/>
          <w:szCs w:val="26"/>
        </w:rPr>
        <w:t xml:space="preserve"> отгрузки;</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полученные от поставщиков счета-фактуры регистрируются в книге покупок на дату отгрузки товара.</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Счет-фактуру в данной ситуации можно выставлять в рублях, так как сумма НДС рассчитывается на день отгрузки товара (абз. 2 п.</w:t>
      </w:r>
      <w:r w:rsidR="0051423D">
        <w:rPr>
          <w:color w:val="000000"/>
          <w:sz w:val="28"/>
          <w:szCs w:val="26"/>
        </w:rPr>
        <w:t> </w:t>
      </w:r>
      <w:r w:rsidR="0051423D" w:rsidRPr="0051423D">
        <w:rPr>
          <w:color w:val="000000"/>
          <w:sz w:val="28"/>
          <w:szCs w:val="26"/>
        </w:rPr>
        <w:t>9</w:t>
      </w:r>
      <w:r w:rsidRPr="0051423D">
        <w:rPr>
          <w:color w:val="000000"/>
          <w:sz w:val="28"/>
          <w:szCs w:val="26"/>
        </w:rPr>
        <w:t xml:space="preserve"> ст.</w:t>
      </w:r>
      <w:r w:rsidR="0051423D">
        <w:rPr>
          <w:color w:val="000000"/>
          <w:sz w:val="28"/>
          <w:szCs w:val="26"/>
        </w:rPr>
        <w:t> </w:t>
      </w:r>
      <w:r w:rsidR="0051423D" w:rsidRPr="0051423D">
        <w:rPr>
          <w:color w:val="000000"/>
          <w:sz w:val="28"/>
          <w:szCs w:val="26"/>
        </w:rPr>
        <w:t>1</w:t>
      </w:r>
      <w:r w:rsidRPr="0051423D">
        <w:rPr>
          <w:color w:val="000000"/>
          <w:sz w:val="28"/>
          <w:szCs w:val="26"/>
        </w:rPr>
        <w:t>67 НК РФ).</w:t>
      </w:r>
    </w:p>
    <w:p w:rsidR="00073C28" w:rsidRP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Налогоплательщику придется уплатить в бюджет не только начисленный НДС, но и пени.</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bCs/>
          <w:color w:val="000000"/>
          <w:sz w:val="28"/>
          <w:szCs w:val="26"/>
        </w:rPr>
        <w:t>Пример 9</w:t>
      </w:r>
    </w:p>
    <w:p w:rsidR="00073C28"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xml:space="preserve">Используем данные примера 8 с условием, что факт экспорта в положенный срок не подтвержден. </w:t>
      </w:r>
      <w:r w:rsidR="0051423D">
        <w:rPr>
          <w:color w:val="000000"/>
          <w:sz w:val="28"/>
          <w:szCs w:val="26"/>
        </w:rPr>
        <w:t xml:space="preserve"> </w:t>
      </w:r>
      <w:r w:rsidRPr="0051423D">
        <w:rPr>
          <w:color w:val="000000"/>
          <w:sz w:val="28"/>
          <w:szCs w:val="26"/>
        </w:rPr>
        <w:t>В данной ситуации в бухгалтерском учете февральские записи остаются прежними, а по истечении 180 дней необходимо будет сделать следующие записи:</w:t>
      </w:r>
    </w:p>
    <w:p w:rsidR="00435210" w:rsidRPr="0051423D" w:rsidRDefault="00435210" w:rsidP="0051423D">
      <w:pPr>
        <w:pStyle w:val="a3"/>
        <w:spacing w:before="0" w:beforeAutospacing="0" w:after="0" w:afterAutospacing="0" w:line="360" w:lineRule="auto"/>
        <w:ind w:firstLine="709"/>
        <w:jc w:val="both"/>
        <w:rPr>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1"/>
        <w:gridCol w:w="1673"/>
        <w:gridCol w:w="1634"/>
        <w:gridCol w:w="4329"/>
      </w:tblGrid>
      <w:tr w:rsidR="00073C28" w:rsidRPr="00094CB5" w:rsidTr="00094CB5">
        <w:trPr>
          <w:cantSplit/>
          <w:jc w:val="center"/>
        </w:trPr>
        <w:tc>
          <w:tcPr>
            <w:tcW w:w="893" w:type="pct"/>
            <w:shd w:val="clear" w:color="auto" w:fill="auto"/>
          </w:tcPr>
          <w:p w:rsidR="0051423D" w:rsidRPr="00094CB5" w:rsidRDefault="00073C28" w:rsidP="00094CB5">
            <w:pPr>
              <w:spacing w:line="360" w:lineRule="auto"/>
              <w:jc w:val="both"/>
              <w:rPr>
                <w:color w:val="000000"/>
                <w:sz w:val="20"/>
                <w:szCs w:val="26"/>
              </w:rPr>
            </w:pPr>
            <w:r w:rsidRPr="00094CB5">
              <w:rPr>
                <w:bCs/>
                <w:color w:val="000000"/>
                <w:sz w:val="20"/>
                <w:szCs w:val="26"/>
              </w:rPr>
              <w:t>Дт</w:t>
            </w:r>
          </w:p>
        </w:tc>
        <w:tc>
          <w:tcPr>
            <w:tcW w:w="900" w:type="pct"/>
            <w:shd w:val="clear" w:color="auto" w:fill="auto"/>
          </w:tcPr>
          <w:p w:rsidR="00073C28" w:rsidRPr="00094CB5" w:rsidRDefault="00073C28" w:rsidP="00094CB5">
            <w:pPr>
              <w:spacing w:line="360" w:lineRule="auto"/>
              <w:jc w:val="both"/>
              <w:rPr>
                <w:color w:val="000000"/>
                <w:sz w:val="20"/>
                <w:szCs w:val="26"/>
              </w:rPr>
            </w:pPr>
            <w:r w:rsidRPr="00094CB5">
              <w:rPr>
                <w:bCs/>
                <w:color w:val="000000"/>
                <w:sz w:val="20"/>
                <w:szCs w:val="26"/>
              </w:rPr>
              <w:t>Кт</w:t>
            </w:r>
          </w:p>
        </w:tc>
        <w:tc>
          <w:tcPr>
            <w:tcW w:w="879" w:type="pct"/>
            <w:shd w:val="clear" w:color="auto" w:fill="auto"/>
          </w:tcPr>
          <w:p w:rsidR="00073C28" w:rsidRPr="00094CB5" w:rsidRDefault="00073C28" w:rsidP="00094CB5">
            <w:pPr>
              <w:spacing w:line="360" w:lineRule="auto"/>
              <w:jc w:val="both"/>
              <w:rPr>
                <w:color w:val="000000"/>
                <w:sz w:val="20"/>
                <w:szCs w:val="26"/>
              </w:rPr>
            </w:pPr>
            <w:r w:rsidRPr="00094CB5">
              <w:rPr>
                <w:bCs/>
                <w:color w:val="000000"/>
                <w:sz w:val="20"/>
                <w:szCs w:val="26"/>
              </w:rPr>
              <w:t>Сумма, руб.</w:t>
            </w:r>
          </w:p>
        </w:tc>
        <w:tc>
          <w:tcPr>
            <w:tcW w:w="2327" w:type="pct"/>
            <w:shd w:val="clear" w:color="auto" w:fill="auto"/>
          </w:tcPr>
          <w:p w:rsidR="00073C28" w:rsidRPr="00094CB5" w:rsidRDefault="00073C28" w:rsidP="00094CB5">
            <w:pPr>
              <w:spacing w:line="360" w:lineRule="auto"/>
              <w:jc w:val="both"/>
              <w:rPr>
                <w:color w:val="000000"/>
                <w:sz w:val="20"/>
                <w:szCs w:val="26"/>
              </w:rPr>
            </w:pPr>
            <w:r w:rsidRPr="00094CB5">
              <w:rPr>
                <w:bCs/>
                <w:color w:val="000000"/>
                <w:sz w:val="20"/>
                <w:szCs w:val="26"/>
              </w:rPr>
              <w:t>Содержание операций</w:t>
            </w:r>
          </w:p>
        </w:tc>
      </w:tr>
      <w:tr w:rsidR="00073C28" w:rsidRPr="00094CB5" w:rsidTr="00094CB5">
        <w:trPr>
          <w:cantSplit/>
          <w:jc w:val="center"/>
        </w:trPr>
        <w:tc>
          <w:tcPr>
            <w:tcW w:w="5000" w:type="pct"/>
            <w:gridSpan w:val="4"/>
            <w:shd w:val="clear" w:color="auto" w:fill="auto"/>
          </w:tcPr>
          <w:p w:rsidR="00073C28" w:rsidRPr="00094CB5" w:rsidRDefault="006C6552" w:rsidP="00094CB5">
            <w:pPr>
              <w:spacing w:line="360" w:lineRule="auto"/>
              <w:jc w:val="both"/>
              <w:rPr>
                <w:color w:val="000000"/>
                <w:sz w:val="20"/>
                <w:szCs w:val="26"/>
              </w:rPr>
            </w:pPr>
            <w:r w:rsidRPr="00094CB5">
              <w:rPr>
                <w:bCs/>
                <w:color w:val="000000"/>
                <w:sz w:val="20"/>
                <w:szCs w:val="26"/>
              </w:rPr>
              <w:t>На 18 августа 2009</w:t>
            </w:r>
            <w:r w:rsidR="0051423D" w:rsidRPr="00094CB5">
              <w:rPr>
                <w:bCs/>
                <w:color w:val="000000"/>
                <w:sz w:val="20"/>
                <w:szCs w:val="26"/>
              </w:rPr>
              <w:t> г</w:t>
            </w:r>
            <w:r w:rsidR="00073C28" w:rsidRPr="00094CB5">
              <w:rPr>
                <w:bCs/>
                <w:color w:val="000000"/>
                <w:sz w:val="20"/>
                <w:szCs w:val="26"/>
              </w:rPr>
              <w:t>.</w:t>
            </w:r>
          </w:p>
        </w:tc>
      </w:tr>
      <w:tr w:rsidR="00073C28" w:rsidRPr="00094CB5" w:rsidTr="00094CB5">
        <w:trPr>
          <w:cantSplit/>
          <w:jc w:val="center"/>
        </w:trPr>
        <w:tc>
          <w:tcPr>
            <w:tcW w:w="8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68/НДС к возмещению</w:t>
            </w:r>
          </w:p>
        </w:tc>
        <w:tc>
          <w:tcPr>
            <w:tcW w:w="900"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68/НДС к начислению</w:t>
            </w:r>
          </w:p>
        </w:tc>
        <w:tc>
          <w:tcPr>
            <w:tcW w:w="879"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270 000</w:t>
            </w:r>
          </w:p>
        </w:tc>
        <w:tc>
          <w:tcPr>
            <w:tcW w:w="2327"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Начислен НДС на сумму неподтвержденной экспортной операции</w:t>
            </w:r>
          </w:p>
        </w:tc>
      </w:tr>
      <w:tr w:rsidR="00073C28" w:rsidRPr="00094CB5" w:rsidTr="00094CB5">
        <w:trPr>
          <w:cantSplit/>
          <w:jc w:val="center"/>
        </w:trPr>
        <w:tc>
          <w:tcPr>
            <w:tcW w:w="8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68 /НДС</w:t>
            </w:r>
          </w:p>
        </w:tc>
        <w:tc>
          <w:tcPr>
            <w:tcW w:w="900"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19</w:t>
            </w:r>
          </w:p>
        </w:tc>
        <w:tc>
          <w:tcPr>
            <w:tcW w:w="879"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180 000</w:t>
            </w:r>
          </w:p>
        </w:tc>
        <w:tc>
          <w:tcPr>
            <w:tcW w:w="2327"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Принят к вычету НДС по неподтвержденному экспорту</w:t>
            </w:r>
          </w:p>
        </w:tc>
      </w:tr>
      <w:tr w:rsidR="00073C28" w:rsidRPr="00094CB5" w:rsidTr="00094CB5">
        <w:trPr>
          <w:cantSplit/>
          <w:jc w:val="center"/>
        </w:trPr>
        <w:tc>
          <w:tcPr>
            <w:tcW w:w="8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91</w:t>
            </w:r>
            <w:r w:rsidR="0051423D" w:rsidRPr="00094CB5">
              <w:rPr>
                <w:color w:val="000000"/>
                <w:sz w:val="20"/>
                <w:szCs w:val="26"/>
              </w:rPr>
              <w:t>–2</w:t>
            </w:r>
          </w:p>
        </w:tc>
        <w:tc>
          <w:tcPr>
            <w:tcW w:w="900"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68 /НДС к возмещению</w:t>
            </w:r>
          </w:p>
        </w:tc>
        <w:tc>
          <w:tcPr>
            <w:tcW w:w="879"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270 000</w:t>
            </w:r>
          </w:p>
        </w:tc>
        <w:tc>
          <w:tcPr>
            <w:tcW w:w="2327"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Отнесен к расходам НДС на сумму неподтвержденной экспортной операции</w:t>
            </w:r>
          </w:p>
        </w:tc>
      </w:tr>
      <w:tr w:rsidR="00073C28" w:rsidRPr="00094CB5" w:rsidTr="00094CB5">
        <w:trPr>
          <w:cantSplit/>
          <w:jc w:val="center"/>
        </w:trPr>
        <w:tc>
          <w:tcPr>
            <w:tcW w:w="5000" w:type="pct"/>
            <w:gridSpan w:val="4"/>
            <w:shd w:val="clear" w:color="auto" w:fill="auto"/>
          </w:tcPr>
          <w:p w:rsidR="00073C28" w:rsidRPr="00094CB5" w:rsidRDefault="006C6552" w:rsidP="00094CB5">
            <w:pPr>
              <w:spacing w:line="360" w:lineRule="auto"/>
              <w:jc w:val="both"/>
              <w:rPr>
                <w:color w:val="000000"/>
                <w:sz w:val="20"/>
                <w:szCs w:val="26"/>
              </w:rPr>
            </w:pPr>
            <w:r w:rsidRPr="00094CB5">
              <w:rPr>
                <w:bCs/>
                <w:color w:val="000000"/>
                <w:sz w:val="20"/>
                <w:szCs w:val="26"/>
              </w:rPr>
              <w:t>На 19 октября 2009</w:t>
            </w:r>
            <w:r w:rsidR="0051423D" w:rsidRPr="00094CB5">
              <w:rPr>
                <w:bCs/>
                <w:color w:val="000000"/>
                <w:sz w:val="20"/>
                <w:szCs w:val="26"/>
              </w:rPr>
              <w:t> г</w:t>
            </w:r>
            <w:r w:rsidR="00073C28" w:rsidRPr="00094CB5">
              <w:rPr>
                <w:bCs/>
                <w:color w:val="000000"/>
                <w:sz w:val="20"/>
                <w:szCs w:val="26"/>
              </w:rPr>
              <w:t>.</w:t>
            </w:r>
          </w:p>
        </w:tc>
      </w:tr>
      <w:tr w:rsidR="00073C28" w:rsidRPr="00094CB5" w:rsidTr="00094CB5">
        <w:trPr>
          <w:cantSplit/>
          <w:jc w:val="center"/>
        </w:trPr>
        <w:tc>
          <w:tcPr>
            <w:tcW w:w="893"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68/НДС к начислению</w:t>
            </w:r>
          </w:p>
        </w:tc>
        <w:tc>
          <w:tcPr>
            <w:tcW w:w="900"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51</w:t>
            </w:r>
          </w:p>
        </w:tc>
        <w:tc>
          <w:tcPr>
            <w:tcW w:w="879"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90 000</w:t>
            </w:r>
          </w:p>
        </w:tc>
        <w:tc>
          <w:tcPr>
            <w:tcW w:w="2327" w:type="pct"/>
            <w:shd w:val="clear" w:color="auto" w:fill="auto"/>
          </w:tcPr>
          <w:p w:rsidR="00073C28" w:rsidRPr="00094CB5" w:rsidRDefault="00073C28" w:rsidP="00094CB5">
            <w:pPr>
              <w:spacing w:line="360" w:lineRule="auto"/>
              <w:jc w:val="both"/>
              <w:rPr>
                <w:color w:val="000000"/>
                <w:sz w:val="20"/>
                <w:szCs w:val="26"/>
              </w:rPr>
            </w:pPr>
            <w:r w:rsidRPr="00094CB5">
              <w:rPr>
                <w:color w:val="000000"/>
                <w:sz w:val="20"/>
                <w:szCs w:val="26"/>
              </w:rPr>
              <w:t>Перечислен в бюджет НДС по неподтвержденному экспорту</w:t>
            </w:r>
          </w:p>
        </w:tc>
      </w:tr>
    </w:tbl>
    <w:p w:rsidR="0051423D" w:rsidRDefault="0051423D" w:rsidP="0051423D">
      <w:pPr>
        <w:pStyle w:val="a3"/>
        <w:spacing w:before="0" w:beforeAutospacing="0" w:after="0" w:afterAutospacing="0" w:line="360" w:lineRule="auto"/>
        <w:ind w:firstLine="709"/>
        <w:jc w:val="both"/>
        <w:rPr>
          <w:color w:val="000000"/>
          <w:sz w:val="28"/>
          <w:szCs w:val="26"/>
        </w:rPr>
      </w:pP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xml:space="preserve">В случае если налогоплательщик не подтвердил право на применение ставки </w:t>
      </w:r>
      <w:r w:rsidR="0051423D" w:rsidRPr="0051423D">
        <w:rPr>
          <w:color w:val="000000"/>
          <w:sz w:val="28"/>
          <w:szCs w:val="26"/>
        </w:rPr>
        <w:t>0</w:t>
      </w:r>
      <w:r w:rsidR="0051423D">
        <w:rPr>
          <w:color w:val="000000"/>
          <w:sz w:val="28"/>
          <w:szCs w:val="26"/>
        </w:rPr>
        <w:t>%</w:t>
      </w:r>
      <w:r w:rsidRPr="0051423D">
        <w:rPr>
          <w:color w:val="000000"/>
          <w:sz w:val="28"/>
          <w:szCs w:val="26"/>
        </w:rPr>
        <w:t>, для определения налоговой базы следу</w:t>
      </w:r>
      <w:r w:rsidR="00435210">
        <w:rPr>
          <w:color w:val="000000"/>
          <w:sz w:val="28"/>
          <w:szCs w:val="26"/>
        </w:rPr>
        <w:t>ет поступить следующим образом:</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если имеется предоплата, ее следует перес</w:t>
      </w:r>
      <w:r w:rsidR="00435210">
        <w:rPr>
          <w:color w:val="000000"/>
          <w:sz w:val="28"/>
          <w:szCs w:val="26"/>
        </w:rPr>
        <w:t>читать по курсу на дату оплаты;</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при отсутствии предоплаты пересчет производится на дату отгрузки.</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Статьей 149 НК РФ установлен перечень товаров (работ, услуг), операции по реализации которых не подлежат обложению НДС на территории Российской Федерации. Единственное, что требуется от налогоплательщика в этом случае – отразить соответствующие операции в декларации по НДС.</w:t>
      </w:r>
    </w:p>
    <w:p w:rsid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Согласно пп.</w:t>
      </w:r>
      <w:r w:rsidR="0051423D">
        <w:rPr>
          <w:color w:val="000000"/>
          <w:sz w:val="28"/>
          <w:szCs w:val="26"/>
        </w:rPr>
        <w:t> </w:t>
      </w:r>
      <w:r w:rsidR="0051423D" w:rsidRPr="0051423D">
        <w:rPr>
          <w:color w:val="000000"/>
          <w:sz w:val="28"/>
          <w:szCs w:val="26"/>
        </w:rPr>
        <w:t>1</w:t>
      </w:r>
      <w:r w:rsidRPr="0051423D">
        <w:rPr>
          <w:color w:val="000000"/>
          <w:sz w:val="28"/>
          <w:szCs w:val="26"/>
        </w:rPr>
        <w:t xml:space="preserve"> п.</w:t>
      </w:r>
      <w:r w:rsidR="0051423D">
        <w:rPr>
          <w:color w:val="000000"/>
          <w:sz w:val="28"/>
          <w:szCs w:val="26"/>
        </w:rPr>
        <w:t> </w:t>
      </w:r>
      <w:r w:rsidR="0051423D" w:rsidRPr="0051423D">
        <w:rPr>
          <w:color w:val="000000"/>
          <w:sz w:val="28"/>
          <w:szCs w:val="26"/>
        </w:rPr>
        <w:t>2</w:t>
      </w:r>
      <w:r w:rsidRPr="0051423D">
        <w:rPr>
          <w:color w:val="000000"/>
          <w:sz w:val="28"/>
          <w:szCs w:val="26"/>
        </w:rPr>
        <w:t xml:space="preserve"> ст.</w:t>
      </w:r>
      <w:r w:rsidR="0051423D">
        <w:rPr>
          <w:color w:val="000000"/>
          <w:sz w:val="28"/>
          <w:szCs w:val="26"/>
        </w:rPr>
        <w:t> </w:t>
      </w:r>
      <w:r w:rsidR="0051423D" w:rsidRPr="0051423D">
        <w:rPr>
          <w:color w:val="000000"/>
          <w:sz w:val="28"/>
          <w:szCs w:val="26"/>
        </w:rPr>
        <w:t>1</w:t>
      </w:r>
      <w:r w:rsidRPr="0051423D">
        <w:rPr>
          <w:color w:val="000000"/>
          <w:sz w:val="28"/>
          <w:szCs w:val="26"/>
        </w:rPr>
        <w:t xml:space="preserve">70 НК РФ суммы НДС, уплаченные при покупке товаров (работ, услуг), используемых для осуществления необлагаемых операций, учитываются в их стоимости. В связи с этим, например, суммы НДС, уплаченные организацией в отношении услуг по таможенному оформлению, складских и подобных услуг, используемых при осуществлении операций по реализации на экспорт товаров (работ, услуг), освобожденных от обложения НДС, учитываются в их стоимости (Письмо Минфина России от 08.02.2005 </w:t>
      </w:r>
      <w:r w:rsidR="0051423D">
        <w:rPr>
          <w:color w:val="000000"/>
          <w:sz w:val="28"/>
          <w:szCs w:val="26"/>
        </w:rPr>
        <w:t>№</w:t>
      </w:r>
      <w:r w:rsidR="0051423D" w:rsidRPr="0051423D">
        <w:rPr>
          <w:color w:val="000000"/>
          <w:sz w:val="28"/>
          <w:szCs w:val="26"/>
        </w:rPr>
        <w:t>0</w:t>
      </w:r>
      <w:r w:rsidRPr="0051423D">
        <w:rPr>
          <w:color w:val="000000"/>
          <w:sz w:val="28"/>
          <w:szCs w:val="26"/>
        </w:rPr>
        <w:t>3</w:t>
      </w:r>
      <w:r w:rsidR="0051423D">
        <w:rPr>
          <w:color w:val="000000"/>
          <w:sz w:val="28"/>
          <w:szCs w:val="26"/>
        </w:rPr>
        <w:t>–</w:t>
      </w:r>
      <w:r w:rsidR="0051423D" w:rsidRPr="0051423D">
        <w:rPr>
          <w:color w:val="000000"/>
          <w:sz w:val="28"/>
          <w:szCs w:val="26"/>
        </w:rPr>
        <w:t>0</w:t>
      </w:r>
      <w:r w:rsidRPr="0051423D">
        <w:rPr>
          <w:color w:val="000000"/>
          <w:sz w:val="28"/>
          <w:szCs w:val="26"/>
        </w:rPr>
        <w:t>4</w:t>
      </w:r>
      <w:r w:rsidR="0051423D">
        <w:rPr>
          <w:color w:val="000000"/>
          <w:sz w:val="28"/>
          <w:szCs w:val="26"/>
        </w:rPr>
        <w:t>–</w:t>
      </w:r>
      <w:r w:rsidR="0051423D" w:rsidRPr="0051423D">
        <w:rPr>
          <w:color w:val="000000"/>
          <w:sz w:val="28"/>
          <w:szCs w:val="26"/>
        </w:rPr>
        <w:t>0</w:t>
      </w:r>
      <w:r w:rsidRPr="0051423D">
        <w:rPr>
          <w:color w:val="000000"/>
          <w:sz w:val="28"/>
          <w:szCs w:val="26"/>
        </w:rPr>
        <w:t>8/18).</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При этом ст.</w:t>
      </w:r>
      <w:r w:rsidR="0051423D">
        <w:rPr>
          <w:color w:val="000000"/>
          <w:sz w:val="28"/>
          <w:szCs w:val="26"/>
        </w:rPr>
        <w:t> </w:t>
      </w:r>
      <w:r w:rsidR="0051423D" w:rsidRPr="0051423D">
        <w:rPr>
          <w:color w:val="000000"/>
          <w:sz w:val="28"/>
          <w:szCs w:val="26"/>
        </w:rPr>
        <w:t>1</w:t>
      </w:r>
      <w:r w:rsidRPr="0051423D">
        <w:rPr>
          <w:color w:val="000000"/>
          <w:sz w:val="28"/>
          <w:szCs w:val="26"/>
        </w:rPr>
        <w:t>49 НК РФ устанавливает два перечня товаров (работ, услуг), реализация которы</w:t>
      </w:r>
      <w:r w:rsidR="00435210">
        <w:rPr>
          <w:color w:val="000000"/>
          <w:sz w:val="28"/>
          <w:szCs w:val="26"/>
        </w:rPr>
        <w:t>х освобождена от обложения НДС:</w:t>
      </w:r>
    </w:p>
    <w:p w:rsidR="00435210"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операции, по которым налогоплательщик не имеет права отказаться от освобождения от НДС (п.</w:t>
      </w:r>
      <w:r w:rsidR="0051423D">
        <w:rPr>
          <w:color w:val="000000"/>
          <w:sz w:val="28"/>
          <w:szCs w:val="26"/>
        </w:rPr>
        <w:t> </w:t>
      </w:r>
      <w:r w:rsidR="0051423D" w:rsidRPr="0051423D">
        <w:rPr>
          <w:color w:val="000000"/>
          <w:sz w:val="28"/>
          <w:szCs w:val="26"/>
        </w:rPr>
        <w:t>2</w:t>
      </w:r>
      <w:r w:rsidRPr="0051423D">
        <w:rPr>
          <w:color w:val="000000"/>
          <w:sz w:val="28"/>
          <w:szCs w:val="26"/>
        </w:rPr>
        <w:t xml:space="preserve"> ст.</w:t>
      </w:r>
      <w:r w:rsidR="0051423D">
        <w:rPr>
          <w:color w:val="000000"/>
          <w:sz w:val="28"/>
          <w:szCs w:val="26"/>
        </w:rPr>
        <w:t> </w:t>
      </w:r>
      <w:r w:rsidR="0051423D" w:rsidRPr="0051423D">
        <w:rPr>
          <w:color w:val="000000"/>
          <w:sz w:val="28"/>
          <w:szCs w:val="26"/>
        </w:rPr>
        <w:t>1</w:t>
      </w:r>
      <w:r w:rsidR="00435210">
        <w:rPr>
          <w:color w:val="000000"/>
          <w:sz w:val="28"/>
          <w:szCs w:val="26"/>
        </w:rPr>
        <w:t>49 НК РФ);</w:t>
      </w:r>
    </w:p>
    <w:p w:rsidR="00073C28" w:rsidRPr="0051423D" w:rsidRDefault="00073C28" w:rsidP="0051423D">
      <w:pPr>
        <w:pStyle w:val="a3"/>
        <w:spacing w:before="0" w:beforeAutospacing="0" w:after="0" w:afterAutospacing="0" w:line="360" w:lineRule="auto"/>
        <w:ind w:firstLine="709"/>
        <w:jc w:val="both"/>
        <w:rPr>
          <w:color w:val="000000"/>
          <w:sz w:val="28"/>
          <w:szCs w:val="26"/>
        </w:rPr>
      </w:pPr>
      <w:r w:rsidRPr="0051423D">
        <w:rPr>
          <w:color w:val="000000"/>
          <w:sz w:val="28"/>
          <w:szCs w:val="26"/>
        </w:rPr>
        <w:t>- операции, по которым налогоплательщик имеет такое право (п.</w:t>
      </w:r>
      <w:r w:rsidR="0051423D">
        <w:rPr>
          <w:color w:val="000000"/>
          <w:sz w:val="28"/>
          <w:szCs w:val="26"/>
        </w:rPr>
        <w:t> </w:t>
      </w:r>
      <w:r w:rsidR="0051423D" w:rsidRPr="0051423D">
        <w:rPr>
          <w:color w:val="000000"/>
          <w:sz w:val="28"/>
          <w:szCs w:val="26"/>
        </w:rPr>
        <w:t>3</w:t>
      </w:r>
      <w:r w:rsidRPr="0051423D">
        <w:rPr>
          <w:color w:val="000000"/>
          <w:sz w:val="28"/>
          <w:szCs w:val="26"/>
        </w:rPr>
        <w:t xml:space="preserve"> ст.</w:t>
      </w:r>
      <w:r w:rsidR="0051423D">
        <w:rPr>
          <w:color w:val="000000"/>
          <w:sz w:val="28"/>
          <w:szCs w:val="26"/>
        </w:rPr>
        <w:t> </w:t>
      </w:r>
      <w:r w:rsidR="0051423D" w:rsidRPr="0051423D">
        <w:rPr>
          <w:color w:val="000000"/>
          <w:sz w:val="28"/>
          <w:szCs w:val="26"/>
        </w:rPr>
        <w:t>1</w:t>
      </w:r>
      <w:r w:rsidRPr="0051423D">
        <w:rPr>
          <w:color w:val="000000"/>
          <w:sz w:val="28"/>
          <w:szCs w:val="26"/>
        </w:rPr>
        <w:t>49 НК РФ).</w:t>
      </w:r>
    </w:p>
    <w:p w:rsidR="009D5694" w:rsidRPr="0051423D" w:rsidRDefault="009D5694" w:rsidP="0051423D">
      <w:pPr>
        <w:pStyle w:val="a3"/>
        <w:spacing w:before="0" w:beforeAutospacing="0" w:after="0" w:afterAutospacing="0" w:line="360" w:lineRule="auto"/>
        <w:ind w:firstLine="709"/>
        <w:jc w:val="both"/>
        <w:rPr>
          <w:color w:val="000000"/>
          <w:sz w:val="28"/>
          <w:szCs w:val="26"/>
        </w:rPr>
      </w:pPr>
    </w:p>
    <w:p w:rsidR="009D5694" w:rsidRPr="0051423D" w:rsidRDefault="009D5694" w:rsidP="0051423D">
      <w:pPr>
        <w:pStyle w:val="a3"/>
        <w:spacing w:before="0" w:beforeAutospacing="0" w:after="0" w:afterAutospacing="0" w:line="360" w:lineRule="auto"/>
        <w:ind w:firstLine="709"/>
        <w:jc w:val="both"/>
        <w:rPr>
          <w:color w:val="000000"/>
          <w:sz w:val="28"/>
          <w:szCs w:val="26"/>
        </w:rPr>
      </w:pPr>
    </w:p>
    <w:p w:rsidR="0051423D" w:rsidRDefault="00435210" w:rsidP="0051423D">
      <w:pPr>
        <w:pStyle w:val="a3"/>
        <w:spacing w:before="0" w:beforeAutospacing="0" w:after="0" w:afterAutospacing="0" w:line="360" w:lineRule="auto"/>
        <w:ind w:firstLine="709"/>
        <w:jc w:val="both"/>
        <w:rPr>
          <w:b/>
          <w:color w:val="000000"/>
          <w:sz w:val="28"/>
          <w:szCs w:val="32"/>
        </w:rPr>
      </w:pPr>
      <w:r>
        <w:rPr>
          <w:b/>
          <w:color w:val="000000"/>
          <w:sz w:val="28"/>
          <w:szCs w:val="32"/>
        </w:rPr>
        <w:br w:type="page"/>
      </w:r>
      <w:r w:rsidR="006C6552" w:rsidRPr="0051423D">
        <w:rPr>
          <w:b/>
          <w:color w:val="000000"/>
          <w:sz w:val="28"/>
          <w:szCs w:val="32"/>
        </w:rPr>
        <w:t>Заключение</w:t>
      </w:r>
    </w:p>
    <w:p w:rsidR="00435210" w:rsidRDefault="00435210" w:rsidP="0051423D">
      <w:pPr>
        <w:pStyle w:val="4"/>
        <w:spacing w:before="0" w:beforeAutospacing="0" w:after="0" w:afterAutospacing="0" w:line="360" w:lineRule="auto"/>
        <w:ind w:firstLine="709"/>
        <w:jc w:val="both"/>
        <w:rPr>
          <w:b w:val="0"/>
          <w:color w:val="000000"/>
          <w:sz w:val="28"/>
          <w:szCs w:val="28"/>
        </w:rPr>
      </w:pPr>
    </w:p>
    <w:p w:rsidR="0051423D" w:rsidRDefault="004E1083" w:rsidP="0051423D">
      <w:pPr>
        <w:pStyle w:val="4"/>
        <w:spacing w:before="0" w:beforeAutospacing="0" w:after="0" w:afterAutospacing="0" w:line="360" w:lineRule="auto"/>
        <w:ind w:firstLine="709"/>
        <w:jc w:val="both"/>
        <w:rPr>
          <w:b w:val="0"/>
          <w:color w:val="000000"/>
          <w:sz w:val="28"/>
          <w:szCs w:val="28"/>
        </w:rPr>
      </w:pPr>
      <w:r w:rsidRPr="0051423D">
        <w:rPr>
          <w:b w:val="0"/>
          <w:color w:val="000000"/>
          <w:sz w:val="28"/>
          <w:szCs w:val="28"/>
        </w:rPr>
        <w:t>В последнее время все больше организаций и индивидуальных предпринимателей осуществляют импортные и экспортные операции. Налогообложение таких операций имеет определенную специфику.</w:t>
      </w:r>
    </w:p>
    <w:p w:rsidR="0051423D" w:rsidRDefault="004E1083" w:rsidP="0051423D">
      <w:pPr>
        <w:pStyle w:val="a3"/>
        <w:spacing w:before="0" w:beforeAutospacing="0" w:after="0" w:afterAutospacing="0" w:line="360" w:lineRule="auto"/>
        <w:ind w:firstLine="709"/>
        <w:jc w:val="both"/>
        <w:rPr>
          <w:color w:val="000000"/>
          <w:sz w:val="28"/>
          <w:szCs w:val="28"/>
        </w:rPr>
      </w:pPr>
      <w:r w:rsidRPr="0051423D">
        <w:rPr>
          <w:color w:val="000000"/>
          <w:sz w:val="28"/>
          <w:szCs w:val="28"/>
        </w:rPr>
        <w:t>При импорте товара у покупателя возникает объект налогообложения НДС</w:t>
      </w:r>
      <w:r w:rsidR="0051423D">
        <w:rPr>
          <w:color w:val="000000"/>
          <w:sz w:val="28"/>
          <w:szCs w:val="28"/>
        </w:rPr>
        <w:t>.</w:t>
      </w:r>
      <w:r w:rsidR="00F4119E" w:rsidRPr="0051423D">
        <w:rPr>
          <w:color w:val="000000"/>
          <w:sz w:val="28"/>
          <w:szCs w:val="28"/>
        </w:rPr>
        <w:t xml:space="preserve"> </w:t>
      </w:r>
      <w:r w:rsidRPr="0051423D">
        <w:rPr>
          <w:color w:val="000000"/>
          <w:sz w:val="28"/>
          <w:szCs w:val="28"/>
        </w:rPr>
        <w:t>Причем этот НДС уплачивается организацией вместе с таможенными пошлинами на таможне. Фактически уплаченную покупателем при ввозе товаров на таможенную территорию России сумму НДС организация имеет право принять к вычету после принятия на учет указанных товаров и при наличии докумен</w:t>
      </w:r>
      <w:r w:rsidR="00F4119E" w:rsidRPr="0051423D">
        <w:rPr>
          <w:color w:val="000000"/>
          <w:sz w:val="28"/>
          <w:szCs w:val="28"/>
        </w:rPr>
        <w:t>тов, подтверждающих уплату НДС</w:t>
      </w:r>
      <w:r w:rsidR="0051423D">
        <w:rPr>
          <w:color w:val="000000"/>
          <w:sz w:val="28"/>
          <w:szCs w:val="28"/>
        </w:rPr>
        <w:t>.</w:t>
      </w:r>
      <w:r w:rsidR="00F4119E" w:rsidRPr="0051423D">
        <w:rPr>
          <w:color w:val="000000"/>
          <w:sz w:val="28"/>
          <w:szCs w:val="28"/>
        </w:rPr>
        <w:t xml:space="preserve"> </w:t>
      </w:r>
      <w:r w:rsidRPr="0051423D">
        <w:rPr>
          <w:color w:val="000000"/>
          <w:sz w:val="28"/>
          <w:szCs w:val="28"/>
        </w:rPr>
        <w:t>Основанием для вычета будет являться таможенная декларация и платежное поручение, подтверждающее уплату НДС. Эти документы следует хранить покупателем в журнале учета полученных счетов-фактур</w:t>
      </w:r>
      <w:r w:rsidR="00CF2137" w:rsidRPr="0051423D">
        <w:rPr>
          <w:color w:val="000000"/>
          <w:sz w:val="28"/>
          <w:szCs w:val="28"/>
        </w:rPr>
        <w:t>. Начисление НДС производят проводкой Дт</w:t>
      </w:r>
      <w:r w:rsidR="0051423D" w:rsidRPr="0051423D">
        <w:rPr>
          <w:color w:val="000000"/>
          <w:sz w:val="28"/>
          <w:szCs w:val="28"/>
        </w:rPr>
        <w:t>!</w:t>
      </w:r>
      <w:r w:rsidR="0051423D">
        <w:rPr>
          <w:color w:val="000000"/>
          <w:sz w:val="28"/>
          <w:szCs w:val="28"/>
        </w:rPr>
        <w:t xml:space="preserve"> </w:t>
      </w:r>
      <w:r w:rsidR="0051423D" w:rsidRPr="0051423D">
        <w:rPr>
          <w:color w:val="000000"/>
          <w:sz w:val="28"/>
          <w:szCs w:val="28"/>
        </w:rPr>
        <w:t>9</w:t>
      </w:r>
      <w:r w:rsidR="0051423D">
        <w:rPr>
          <w:color w:val="000000"/>
          <w:sz w:val="28"/>
          <w:szCs w:val="28"/>
        </w:rPr>
        <w:t xml:space="preserve"> </w:t>
      </w:r>
      <w:r w:rsidR="00CF2137" w:rsidRPr="0051423D">
        <w:rPr>
          <w:color w:val="000000"/>
          <w:sz w:val="28"/>
          <w:szCs w:val="28"/>
        </w:rPr>
        <w:t>Кт76 «НДС»</w:t>
      </w:r>
    </w:p>
    <w:p w:rsidR="0051423D" w:rsidRDefault="00F4119E" w:rsidP="0051423D">
      <w:pPr>
        <w:pStyle w:val="a3"/>
        <w:spacing w:before="0" w:beforeAutospacing="0" w:after="0" w:afterAutospacing="0" w:line="360" w:lineRule="auto"/>
        <w:ind w:firstLine="709"/>
        <w:jc w:val="both"/>
        <w:rPr>
          <w:color w:val="000000"/>
          <w:sz w:val="28"/>
          <w:szCs w:val="28"/>
        </w:rPr>
      </w:pPr>
      <w:r w:rsidRPr="0051423D">
        <w:rPr>
          <w:color w:val="000000"/>
          <w:sz w:val="28"/>
          <w:szCs w:val="28"/>
        </w:rPr>
        <w:t>При экспорте «Входной» НДС по товарам</w:t>
      </w:r>
      <w:r w:rsidR="0051423D">
        <w:rPr>
          <w:color w:val="000000"/>
          <w:sz w:val="28"/>
          <w:szCs w:val="28"/>
        </w:rPr>
        <w:t xml:space="preserve"> </w:t>
      </w:r>
      <w:r w:rsidRPr="0051423D">
        <w:rPr>
          <w:color w:val="000000"/>
          <w:sz w:val="28"/>
          <w:szCs w:val="28"/>
        </w:rPr>
        <w:t>может быть принят к вычету. Для этого нужно предоставить перечень документов в налоговые органы, в противном случае НДС уплачивается в полном объеме.</w:t>
      </w:r>
    </w:p>
    <w:p w:rsidR="0051423D" w:rsidRDefault="00F4119E" w:rsidP="0051423D">
      <w:pPr>
        <w:pStyle w:val="a3"/>
        <w:spacing w:before="0" w:beforeAutospacing="0" w:after="0" w:afterAutospacing="0" w:line="360" w:lineRule="auto"/>
        <w:ind w:firstLine="709"/>
        <w:jc w:val="both"/>
        <w:rPr>
          <w:color w:val="000000"/>
          <w:sz w:val="28"/>
          <w:szCs w:val="28"/>
        </w:rPr>
      </w:pPr>
      <w:r w:rsidRPr="0051423D">
        <w:rPr>
          <w:color w:val="000000"/>
          <w:sz w:val="28"/>
          <w:szCs w:val="28"/>
        </w:rPr>
        <w:t>При продаже товаров за рубеж счет-фактура составляется в общеустановленном порядке.</w:t>
      </w:r>
    </w:p>
    <w:p w:rsidR="00CF2137" w:rsidRPr="0051423D" w:rsidRDefault="00CF2137" w:rsidP="0051423D">
      <w:pPr>
        <w:pStyle w:val="a3"/>
        <w:spacing w:before="0" w:beforeAutospacing="0" w:after="0" w:afterAutospacing="0" w:line="360" w:lineRule="auto"/>
        <w:ind w:firstLine="709"/>
        <w:jc w:val="both"/>
        <w:rPr>
          <w:color w:val="000000"/>
          <w:sz w:val="28"/>
          <w:szCs w:val="28"/>
        </w:rPr>
      </w:pPr>
    </w:p>
    <w:p w:rsidR="00511367" w:rsidRPr="0051423D" w:rsidRDefault="00511367" w:rsidP="0051423D">
      <w:pPr>
        <w:pStyle w:val="a3"/>
        <w:spacing w:before="0" w:beforeAutospacing="0" w:after="0" w:afterAutospacing="0" w:line="360" w:lineRule="auto"/>
        <w:ind w:firstLine="709"/>
        <w:jc w:val="both"/>
        <w:rPr>
          <w:color w:val="000000"/>
          <w:sz w:val="28"/>
          <w:szCs w:val="28"/>
        </w:rPr>
      </w:pPr>
    </w:p>
    <w:p w:rsidR="00511367" w:rsidRPr="0051423D" w:rsidRDefault="00435210" w:rsidP="0051423D">
      <w:pPr>
        <w:pStyle w:val="a3"/>
        <w:spacing w:before="0" w:beforeAutospacing="0" w:after="0" w:afterAutospacing="0" w:line="360" w:lineRule="auto"/>
        <w:ind w:firstLine="709"/>
        <w:jc w:val="both"/>
        <w:rPr>
          <w:b/>
          <w:color w:val="000000"/>
          <w:sz w:val="28"/>
          <w:szCs w:val="32"/>
        </w:rPr>
      </w:pPr>
      <w:r>
        <w:rPr>
          <w:b/>
          <w:color w:val="000000"/>
          <w:sz w:val="28"/>
          <w:szCs w:val="32"/>
        </w:rPr>
        <w:br w:type="page"/>
      </w:r>
      <w:r w:rsidR="00511367" w:rsidRPr="0051423D">
        <w:rPr>
          <w:b/>
          <w:color w:val="000000"/>
          <w:sz w:val="28"/>
          <w:szCs w:val="32"/>
        </w:rPr>
        <w:t>Список литературы</w:t>
      </w:r>
    </w:p>
    <w:p w:rsidR="00435210" w:rsidRDefault="00435210" w:rsidP="0051423D">
      <w:pPr>
        <w:pStyle w:val="a3"/>
        <w:spacing w:before="0" w:beforeAutospacing="0" w:after="0" w:afterAutospacing="0" w:line="360" w:lineRule="auto"/>
        <w:ind w:firstLine="709"/>
        <w:jc w:val="both"/>
        <w:rPr>
          <w:color w:val="000000"/>
          <w:sz w:val="28"/>
          <w:szCs w:val="28"/>
        </w:rPr>
      </w:pPr>
    </w:p>
    <w:p w:rsidR="00511367" w:rsidRPr="0051423D" w:rsidRDefault="00511367" w:rsidP="00435210">
      <w:pPr>
        <w:pStyle w:val="a3"/>
        <w:spacing w:before="0" w:beforeAutospacing="0" w:after="0" w:afterAutospacing="0" w:line="360" w:lineRule="auto"/>
        <w:jc w:val="both"/>
        <w:rPr>
          <w:color w:val="000000"/>
          <w:sz w:val="28"/>
          <w:szCs w:val="28"/>
        </w:rPr>
      </w:pPr>
      <w:r w:rsidRPr="0051423D">
        <w:rPr>
          <w:color w:val="000000"/>
          <w:sz w:val="28"/>
          <w:szCs w:val="28"/>
        </w:rPr>
        <w:t xml:space="preserve">1. </w:t>
      </w:r>
      <w:r w:rsidR="0051423D" w:rsidRPr="0051423D">
        <w:rPr>
          <w:color w:val="000000"/>
          <w:sz w:val="28"/>
          <w:szCs w:val="28"/>
        </w:rPr>
        <w:t>Астахов</w:t>
      </w:r>
      <w:r w:rsidR="0051423D">
        <w:rPr>
          <w:color w:val="000000"/>
          <w:sz w:val="28"/>
          <w:szCs w:val="28"/>
        </w:rPr>
        <w:t> </w:t>
      </w:r>
      <w:r w:rsidR="0051423D" w:rsidRPr="0051423D">
        <w:rPr>
          <w:color w:val="000000"/>
          <w:sz w:val="28"/>
          <w:szCs w:val="28"/>
        </w:rPr>
        <w:t>В.П.</w:t>
      </w:r>
      <w:r w:rsidR="0051423D">
        <w:rPr>
          <w:color w:val="000000"/>
          <w:sz w:val="28"/>
          <w:szCs w:val="28"/>
        </w:rPr>
        <w:t> </w:t>
      </w:r>
      <w:r w:rsidR="0051423D" w:rsidRPr="0051423D">
        <w:rPr>
          <w:color w:val="000000"/>
          <w:sz w:val="28"/>
          <w:szCs w:val="28"/>
        </w:rPr>
        <w:t>Бухгалтерский</w:t>
      </w:r>
      <w:r w:rsidRPr="0051423D">
        <w:rPr>
          <w:color w:val="000000"/>
          <w:sz w:val="28"/>
          <w:szCs w:val="28"/>
        </w:rPr>
        <w:t xml:space="preserve"> учет и валютный контроль во внешнеэкономической деятельности. – Ростов-на-Дону: </w:t>
      </w:r>
      <w:r w:rsidR="000168B8" w:rsidRPr="0051423D">
        <w:rPr>
          <w:color w:val="000000"/>
          <w:sz w:val="28"/>
          <w:szCs w:val="28"/>
        </w:rPr>
        <w:t>Феникс, 2006.</w:t>
      </w:r>
    </w:p>
    <w:p w:rsidR="00511367" w:rsidRPr="0051423D" w:rsidRDefault="000168B8" w:rsidP="00435210">
      <w:pPr>
        <w:pStyle w:val="a3"/>
        <w:spacing w:before="0" w:beforeAutospacing="0" w:after="0" w:afterAutospacing="0" w:line="360" w:lineRule="auto"/>
        <w:jc w:val="both"/>
        <w:rPr>
          <w:color w:val="000000"/>
          <w:sz w:val="28"/>
          <w:szCs w:val="28"/>
        </w:rPr>
      </w:pPr>
      <w:r w:rsidRPr="0051423D">
        <w:rPr>
          <w:color w:val="000000"/>
          <w:sz w:val="28"/>
          <w:szCs w:val="28"/>
        </w:rPr>
        <w:t xml:space="preserve">2. </w:t>
      </w:r>
      <w:r w:rsidR="0051423D" w:rsidRPr="0051423D">
        <w:rPr>
          <w:color w:val="000000"/>
          <w:sz w:val="28"/>
          <w:szCs w:val="28"/>
        </w:rPr>
        <w:t>Балабанов</w:t>
      </w:r>
      <w:r w:rsidR="0051423D">
        <w:rPr>
          <w:color w:val="000000"/>
          <w:sz w:val="28"/>
          <w:szCs w:val="28"/>
        </w:rPr>
        <w:t> </w:t>
      </w:r>
      <w:r w:rsidR="0051423D" w:rsidRPr="0051423D">
        <w:rPr>
          <w:color w:val="000000"/>
          <w:sz w:val="28"/>
          <w:szCs w:val="28"/>
        </w:rPr>
        <w:t>И.Т.</w:t>
      </w:r>
      <w:r w:rsidR="0051423D">
        <w:rPr>
          <w:color w:val="000000"/>
          <w:sz w:val="28"/>
          <w:szCs w:val="28"/>
        </w:rPr>
        <w:t> </w:t>
      </w:r>
      <w:r w:rsidR="0051423D" w:rsidRPr="0051423D">
        <w:rPr>
          <w:color w:val="000000"/>
          <w:sz w:val="28"/>
          <w:szCs w:val="28"/>
        </w:rPr>
        <w:t>Учет</w:t>
      </w:r>
      <w:r w:rsidRPr="0051423D">
        <w:rPr>
          <w:color w:val="000000"/>
          <w:sz w:val="28"/>
          <w:szCs w:val="28"/>
        </w:rPr>
        <w:t xml:space="preserve"> во внешнеэкономической деятельности. – М.: Финансы и статистика</w:t>
      </w:r>
      <w:r w:rsidR="0051423D">
        <w:rPr>
          <w:color w:val="000000"/>
          <w:sz w:val="28"/>
          <w:szCs w:val="28"/>
        </w:rPr>
        <w:t>,</w:t>
      </w:r>
      <w:r w:rsidRPr="0051423D">
        <w:rPr>
          <w:color w:val="000000"/>
          <w:sz w:val="28"/>
          <w:szCs w:val="28"/>
        </w:rPr>
        <w:t xml:space="preserve"> 2005.</w:t>
      </w:r>
    </w:p>
    <w:p w:rsidR="000168B8" w:rsidRPr="0051423D" w:rsidRDefault="000168B8" w:rsidP="00435210">
      <w:pPr>
        <w:pStyle w:val="a3"/>
        <w:spacing w:before="0" w:beforeAutospacing="0" w:after="0" w:afterAutospacing="0" w:line="360" w:lineRule="auto"/>
        <w:jc w:val="both"/>
        <w:rPr>
          <w:color w:val="000000"/>
          <w:sz w:val="28"/>
          <w:szCs w:val="28"/>
        </w:rPr>
      </w:pPr>
      <w:r w:rsidRPr="0051423D">
        <w:rPr>
          <w:color w:val="000000"/>
          <w:sz w:val="28"/>
          <w:szCs w:val="28"/>
        </w:rPr>
        <w:t>3</w:t>
      </w:r>
      <w:r w:rsidR="0051423D" w:rsidRPr="0051423D">
        <w:rPr>
          <w:color w:val="000000"/>
          <w:sz w:val="28"/>
          <w:szCs w:val="28"/>
        </w:rPr>
        <w:t>.</w:t>
      </w:r>
      <w:r w:rsidR="0051423D">
        <w:rPr>
          <w:color w:val="000000"/>
          <w:sz w:val="28"/>
          <w:szCs w:val="28"/>
        </w:rPr>
        <w:t xml:space="preserve"> </w:t>
      </w:r>
      <w:r w:rsidR="0051423D" w:rsidRPr="0051423D">
        <w:rPr>
          <w:color w:val="000000"/>
          <w:sz w:val="28"/>
          <w:szCs w:val="28"/>
        </w:rPr>
        <w:t>Бархатов</w:t>
      </w:r>
      <w:r w:rsidR="0051423D">
        <w:rPr>
          <w:color w:val="000000"/>
          <w:sz w:val="28"/>
          <w:szCs w:val="28"/>
        </w:rPr>
        <w:t> </w:t>
      </w:r>
      <w:r w:rsidR="0051423D" w:rsidRPr="0051423D">
        <w:rPr>
          <w:color w:val="000000"/>
          <w:sz w:val="28"/>
          <w:szCs w:val="28"/>
        </w:rPr>
        <w:t>В.П.</w:t>
      </w:r>
      <w:r w:rsidR="0051423D">
        <w:rPr>
          <w:color w:val="000000"/>
          <w:sz w:val="28"/>
          <w:szCs w:val="28"/>
        </w:rPr>
        <w:t> </w:t>
      </w:r>
      <w:r w:rsidR="0051423D" w:rsidRPr="0051423D">
        <w:rPr>
          <w:color w:val="000000"/>
          <w:sz w:val="28"/>
          <w:szCs w:val="28"/>
        </w:rPr>
        <w:t>Бухгалтерский</w:t>
      </w:r>
      <w:r w:rsidR="00D4629B" w:rsidRPr="0051423D">
        <w:rPr>
          <w:color w:val="000000"/>
          <w:sz w:val="28"/>
          <w:szCs w:val="28"/>
        </w:rPr>
        <w:t xml:space="preserve"> учет внешнеэкономической деятельности. – М.: Дашков и Ко, 2009.</w:t>
      </w:r>
    </w:p>
    <w:p w:rsidR="00D4629B" w:rsidRPr="0051423D" w:rsidRDefault="00D4629B" w:rsidP="00435210">
      <w:pPr>
        <w:pStyle w:val="a3"/>
        <w:spacing w:before="0" w:beforeAutospacing="0" w:after="0" w:afterAutospacing="0" w:line="360" w:lineRule="auto"/>
        <w:jc w:val="both"/>
        <w:rPr>
          <w:color w:val="000000"/>
          <w:sz w:val="28"/>
          <w:szCs w:val="28"/>
        </w:rPr>
      </w:pPr>
      <w:r w:rsidRPr="0051423D">
        <w:rPr>
          <w:color w:val="000000"/>
          <w:sz w:val="28"/>
          <w:szCs w:val="28"/>
        </w:rPr>
        <w:t xml:space="preserve">4. </w:t>
      </w:r>
      <w:r w:rsidR="0051423D" w:rsidRPr="0051423D">
        <w:rPr>
          <w:color w:val="000000"/>
          <w:sz w:val="28"/>
          <w:szCs w:val="28"/>
        </w:rPr>
        <w:t>Лупиков</w:t>
      </w:r>
      <w:r w:rsidR="0051423D">
        <w:rPr>
          <w:color w:val="000000"/>
          <w:sz w:val="28"/>
          <w:szCs w:val="28"/>
        </w:rPr>
        <w:t> </w:t>
      </w:r>
      <w:r w:rsidR="0051423D" w:rsidRPr="0051423D">
        <w:rPr>
          <w:color w:val="000000"/>
          <w:sz w:val="28"/>
          <w:szCs w:val="28"/>
        </w:rPr>
        <w:t>Е.В.</w:t>
      </w:r>
      <w:r w:rsidRPr="0051423D">
        <w:rPr>
          <w:color w:val="000000"/>
          <w:sz w:val="28"/>
          <w:szCs w:val="28"/>
        </w:rPr>
        <w:t xml:space="preserve">, </w:t>
      </w:r>
      <w:r w:rsidR="0051423D" w:rsidRPr="0051423D">
        <w:rPr>
          <w:color w:val="000000"/>
          <w:sz w:val="28"/>
          <w:szCs w:val="28"/>
        </w:rPr>
        <w:t>Пашук</w:t>
      </w:r>
      <w:r w:rsidR="0051423D">
        <w:rPr>
          <w:color w:val="000000"/>
          <w:sz w:val="28"/>
          <w:szCs w:val="28"/>
        </w:rPr>
        <w:t> </w:t>
      </w:r>
      <w:r w:rsidR="0051423D" w:rsidRPr="0051423D">
        <w:rPr>
          <w:color w:val="000000"/>
          <w:sz w:val="28"/>
          <w:szCs w:val="28"/>
        </w:rPr>
        <w:t>Н.К.</w:t>
      </w:r>
      <w:r w:rsidR="00435210">
        <w:rPr>
          <w:color w:val="000000"/>
          <w:sz w:val="28"/>
          <w:szCs w:val="28"/>
        </w:rPr>
        <w:t xml:space="preserve"> </w:t>
      </w:r>
      <w:r w:rsidR="0051423D" w:rsidRPr="0051423D">
        <w:rPr>
          <w:color w:val="000000"/>
          <w:sz w:val="28"/>
          <w:szCs w:val="28"/>
        </w:rPr>
        <w:t>Учет</w:t>
      </w:r>
      <w:r w:rsidRPr="0051423D">
        <w:rPr>
          <w:color w:val="000000"/>
          <w:sz w:val="28"/>
          <w:szCs w:val="28"/>
        </w:rPr>
        <w:t xml:space="preserve"> и аудит внешнеэкономической</w:t>
      </w:r>
      <w:r w:rsidR="0051423D">
        <w:rPr>
          <w:color w:val="000000"/>
          <w:sz w:val="28"/>
          <w:szCs w:val="28"/>
        </w:rPr>
        <w:t xml:space="preserve"> </w:t>
      </w:r>
      <w:r w:rsidR="00A032F0" w:rsidRPr="0051423D">
        <w:rPr>
          <w:color w:val="000000"/>
          <w:sz w:val="28"/>
          <w:szCs w:val="28"/>
        </w:rPr>
        <w:t>деятельности. – М.,</w:t>
      </w:r>
      <w:r w:rsidR="0051423D">
        <w:rPr>
          <w:color w:val="000000"/>
          <w:sz w:val="28"/>
          <w:szCs w:val="28"/>
        </w:rPr>
        <w:t xml:space="preserve"> </w:t>
      </w:r>
      <w:r w:rsidR="00A032F0" w:rsidRPr="0051423D">
        <w:rPr>
          <w:color w:val="000000"/>
          <w:sz w:val="28"/>
          <w:szCs w:val="28"/>
        </w:rPr>
        <w:t>2009.</w:t>
      </w:r>
      <w:bookmarkStart w:id="0" w:name="_GoBack"/>
      <w:bookmarkEnd w:id="0"/>
    </w:p>
    <w:sectPr w:rsidR="00D4629B" w:rsidRPr="0051423D" w:rsidSect="0051423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B5" w:rsidRDefault="00094CB5">
      <w:r>
        <w:separator/>
      </w:r>
    </w:p>
  </w:endnote>
  <w:endnote w:type="continuationSeparator" w:id="0">
    <w:p w:rsidR="00094CB5" w:rsidRDefault="0009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D4" w:rsidRDefault="000015D4" w:rsidP="00704D74">
    <w:pPr>
      <w:pStyle w:val="a5"/>
      <w:framePr w:wrap="around" w:vAnchor="text" w:hAnchor="margin" w:xAlign="right" w:y="1"/>
      <w:rPr>
        <w:rStyle w:val="a7"/>
      </w:rPr>
    </w:pPr>
  </w:p>
  <w:p w:rsidR="000015D4" w:rsidRDefault="000015D4" w:rsidP="00335F9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D4" w:rsidRDefault="006C122D" w:rsidP="00704D74">
    <w:pPr>
      <w:pStyle w:val="a5"/>
      <w:framePr w:wrap="around" w:vAnchor="text" w:hAnchor="margin" w:xAlign="right" w:y="1"/>
      <w:rPr>
        <w:rStyle w:val="a7"/>
      </w:rPr>
    </w:pPr>
    <w:r>
      <w:rPr>
        <w:rStyle w:val="a7"/>
        <w:noProof/>
      </w:rPr>
      <w:t>2</w:t>
    </w:r>
  </w:p>
  <w:p w:rsidR="000015D4" w:rsidRDefault="000015D4" w:rsidP="00335F9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B5" w:rsidRDefault="00094CB5">
      <w:r>
        <w:separator/>
      </w:r>
    </w:p>
  </w:footnote>
  <w:footnote w:type="continuationSeparator" w:id="0">
    <w:p w:rsidR="00094CB5" w:rsidRDefault="0009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9581C"/>
    <w:multiLevelType w:val="hybridMultilevel"/>
    <w:tmpl w:val="17C64856"/>
    <w:lvl w:ilvl="0" w:tplc="0419000F">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A522DD"/>
    <w:multiLevelType w:val="hybridMultilevel"/>
    <w:tmpl w:val="D70C6B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80439A"/>
    <w:multiLevelType w:val="hybridMultilevel"/>
    <w:tmpl w:val="B5FC0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03C"/>
    <w:rsid w:val="00001510"/>
    <w:rsid w:val="000015D4"/>
    <w:rsid w:val="000168B8"/>
    <w:rsid w:val="0001691A"/>
    <w:rsid w:val="00073C28"/>
    <w:rsid w:val="000903BC"/>
    <w:rsid w:val="00094CB5"/>
    <w:rsid w:val="000C7CB0"/>
    <w:rsid w:val="00183AE0"/>
    <w:rsid w:val="001967F8"/>
    <w:rsid w:val="001B49CD"/>
    <w:rsid w:val="001B6107"/>
    <w:rsid w:val="001B63EE"/>
    <w:rsid w:val="001D0AEB"/>
    <w:rsid w:val="002440FB"/>
    <w:rsid w:val="00246F65"/>
    <w:rsid w:val="002A062E"/>
    <w:rsid w:val="002F17B2"/>
    <w:rsid w:val="00335F9D"/>
    <w:rsid w:val="00345C33"/>
    <w:rsid w:val="00424659"/>
    <w:rsid w:val="00435210"/>
    <w:rsid w:val="00441A17"/>
    <w:rsid w:val="0044433C"/>
    <w:rsid w:val="00460EF3"/>
    <w:rsid w:val="004631D2"/>
    <w:rsid w:val="004E1083"/>
    <w:rsid w:val="004E55BA"/>
    <w:rsid w:val="00511367"/>
    <w:rsid w:val="0051423D"/>
    <w:rsid w:val="00547896"/>
    <w:rsid w:val="005A7B0C"/>
    <w:rsid w:val="005B0116"/>
    <w:rsid w:val="00640196"/>
    <w:rsid w:val="00651589"/>
    <w:rsid w:val="00653761"/>
    <w:rsid w:val="006C122D"/>
    <w:rsid w:val="006C6552"/>
    <w:rsid w:val="006F6196"/>
    <w:rsid w:val="00704D74"/>
    <w:rsid w:val="007D44FB"/>
    <w:rsid w:val="007E4B83"/>
    <w:rsid w:val="00810E9E"/>
    <w:rsid w:val="00943917"/>
    <w:rsid w:val="00977163"/>
    <w:rsid w:val="009D5694"/>
    <w:rsid w:val="00A032F0"/>
    <w:rsid w:val="00A12DFC"/>
    <w:rsid w:val="00A16F67"/>
    <w:rsid w:val="00A61EBF"/>
    <w:rsid w:val="00BA5A77"/>
    <w:rsid w:val="00BC07A9"/>
    <w:rsid w:val="00C029AF"/>
    <w:rsid w:val="00C87C88"/>
    <w:rsid w:val="00CE6339"/>
    <w:rsid w:val="00CF2137"/>
    <w:rsid w:val="00D30B31"/>
    <w:rsid w:val="00D45208"/>
    <w:rsid w:val="00D4629B"/>
    <w:rsid w:val="00DA203C"/>
    <w:rsid w:val="00DD138F"/>
    <w:rsid w:val="00DE6A6E"/>
    <w:rsid w:val="00E94EC6"/>
    <w:rsid w:val="00EF72E1"/>
    <w:rsid w:val="00F4119E"/>
    <w:rsid w:val="00F50B17"/>
    <w:rsid w:val="00F572B7"/>
    <w:rsid w:val="00F76BDC"/>
    <w:rsid w:val="00F8167F"/>
    <w:rsid w:val="00FE1EF3"/>
    <w:rsid w:val="00FE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EA79FB-8DDC-44C9-9456-E5B3E211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4E108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073C28"/>
    <w:pPr>
      <w:spacing w:before="100" w:beforeAutospacing="1" w:after="100" w:afterAutospacing="1"/>
    </w:pPr>
  </w:style>
  <w:style w:type="character" w:customStyle="1" w:styleId="spelle">
    <w:name w:val="spelle"/>
    <w:uiPriority w:val="99"/>
    <w:rsid w:val="00073C28"/>
    <w:rPr>
      <w:rFonts w:cs="Times New Roman"/>
    </w:rPr>
  </w:style>
  <w:style w:type="paragraph" w:customStyle="1" w:styleId="conspluscell">
    <w:name w:val="conspluscell"/>
    <w:basedOn w:val="a"/>
    <w:uiPriority w:val="99"/>
    <w:rsid w:val="00073C28"/>
    <w:pPr>
      <w:spacing w:before="100" w:beforeAutospacing="1" w:after="100" w:afterAutospacing="1"/>
    </w:pPr>
  </w:style>
  <w:style w:type="character" w:styleId="a4">
    <w:name w:val="Hyperlink"/>
    <w:uiPriority w:val="99"/>
    <w:rsid w:val="00A032F0"/>
    <w:rPr>
      <w:rFonts w:cs="Times New Roman"/>
      <w:color w:val="0000FF"/>
      <w:u w:val="single"/>
    </w:rPr>
  </w:style>
  <w:style w:type="paragraph" w:styleId="a5">
    <w:name w:val="footer"/>
    <w:basedOn w:val="a"/>
    <w:link w:val="a6"/>
    <w:uiPriority w:val="99"/>
    <w:rsid w:val="00335F9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35F9D"/>
    <w:rPr>
      <w:rFonts w:cs="Times New Roman"/>
    </w:rPr>
  </w:style>
  <w:style w:type="table" w:styleId="1">
    <w:name w:val="Table Grid 1"/>
    <w:basedOn w:val="a1"/>
    <w:uiPriority w:val="99"/>
    <w:rsid w:val="005142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77854">
      <w:marLeft w:val="0"/>
      <w:marRight w:val="0"/>
      <w:marTop w:val="0"/>
      <w:marBottom w:val="0"/>
      <w:divBdr>
        <w:top w:val="none" w:sz="0" w:space="0" w:color="auto"/>
        <w:left w:val="none" w:sz="0" w:space="0" w:color="auto"/>
        <w:bottom w:val="none" w:sz="0" w:space="0" w:color="auto"/>
        <w:right w:val="none" w:sz="0" w:space="0" w:color="auto"/>
      </w:divBdr>
    </w:div>
    <w:div w:id="1219977855">
      <w:marLeft w:val="0"/>
      <w:marRight w:val="0"/>
      <w:marTop w:val="0"/>
      <w:marBottom w:val="0"/>
      <w:divBdr>
        <w:top w:val="none" w:sz="0" w:space="0" w:color="auto"/>
        <w:left w:val="none" w:sz="0" w:space="0" w:color="auto"/>
        <w:bottom w:val="none" w:sz="0" w:space="0" w:color="auto"/>
        <w:right w:val="none" w:sz="0" w:space="0" w:color="auto"/>
      </w:divBdr>
    </w:div>
    <w:div w:id="1219977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Words>
  <Characters>12943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аграрный университет</vt:lpstr>
    </vt:vector>
  </TitlesOfParts>
  <Company>Microsoft</Company>
  <LinksUpToDate>false</LinksUpToDate>
  <CharactersWithSpaces>15183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аграрный университет</dc:title>
  <dc:subject/>
  <dc:creator>555</dc:creator>
  <cp:keywords/>
  <dc:description/>
  <cp:lastModifiedBy>admin</cp:lastModifiedBy>
  <cp:revision>2</cp:revision>
  <dcterms:created xsi:type="dcterms:W3CDTF">2014-03-12T17:37:00Z</dcterms:created>
  <dcterms:modified xsi:type="dcterms:W3CDTF">2014-03-12T17:37:00Z</dcterms:modified>
</cp:coreProperties>
</file>