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78" w:rsidRDefault="00BE1678" w:rsidP="00E53499">
      <w:pPr>
        <w:spacing w:line="360" w:lineRule="auto"/>
        <w:ind w:rightChars="7" w:right="17" w:firstLine="284"/>
        <w:jc w:val="center"/>
        <w:rPr>
          <w:rFonts w:cs="Arial"/>
          <w:color w:val="000000"/>
          <w:sz w:val="52"/>
          <w:szCs w:val="52"/>
        </w:rPr>
      </w:pPr>
    </w:p>
    <w:p w:rsidR="00FF685F" w:rsidRPr="00E53499" w:rsidRDefault="00FF685F" w:rsidP="00E53499">
      <w:pPr>
        <w:spacing w:line="360" w:lineRule="auto"/>
        <w:ind w:rightChars="7" w:right="17" w:firstLine="284"/>
        <w:jc w:val="center"/>
        <w:rPr>
          <w:rFonts w:cs="Arial"/>
          <w:color w:val="000000"/>
          <w:sz w:val="52"/>
          <w:szCs w:val="52"/>
        </w:rPr>
      </w:pPr>
      <w:r w:rsidRPr="00E53499">
        <w:rPr>
          <w:rFonts w:cs="Arial"/>
          <w:color w:val="000000"/>
          <w:sz w:val="52"/>
          <w:szCs w:val="52"/>
        </w:rPr>
        <w:t>Неформальные молодёжные движения</w:t>
      </w:r>
    </w:p>
    <w:p w:rsidR="00FF685F" w:rsidRPr="00E53499" w:rsidRDefault="00FF685F" w:rsidP="00E53499">
      <w:pPr>
        <w:spacing w:line="360" w:lineRule="auto"/>
        <w:ind w:rightChars="7" w:right="17" w:firstLine="284"/>
        <w:jc w:val="center"/>
        <w:rPr>
          <w:rFonts w:cs="Arial"/>
          <w:color w:val="000000"/>
          <w:sz w:val="52"/>
          <w:szCs w:val="52"/>
        </w:rPr>
      </w:pPr>
      <w:r w:rsidRPr="00E53499">
        <w:rPr>
          <w:rFonts w:cs="Arial"/>
          <w:color w:val="000000"/>
          <w:sz w:val="52"/>
          <w:szCs w:val="52"/>
        </w:rPr>
        <w:t>как фактор воспитания подростка</w:t>
      </w:r>
    </w:p>
    <w:p w:rsidR="00FF685F" w:rsidRDefault="00FF685F" w:rsidP="00E53499">
      <w:pPr>
        <w:spacing w:line="360" w:lineRule="auto"/>
        <w:jc w:val="center"/>
        <w:rPr>
          <w:b/>
          <w:sz w:val="28"/>
          <w:szCs w:val="28"/>
        </w:rPr>
      </w:pPr>
    </w:p>
    <w:p w:rsidR="00FF685F" w:rsidRPr="00E1255F" w:rsidRDefault="00FF685F" w:rsidP="00E53499">
      <w:pPr>
        <w:spacing w:line="360" w:lineRule="auto"/>
        <w:jc w:val="center"/>
        <w:rPr>
          <w:b/>
          <w:sz w:val="28"/>
          <w:szCs w:val="28"/>
        </w:rPr>
      </w:pPr>
      <w:r w:rsidRPr="00E1255F">
        <w:rPr>
          <w:b/>
          <w:sz w:val="28"/>
          <w:szCs w:val="28"/>
        </w:rPr>
        <w:t>Введение</w:t>
      </w:r>
    </w:p>
    <w:p w:rsidR="00FF685F" w:rsidRPr="0039264B" w:rsidRDefault="00FF685F" w:rsidP="00E53499">
      <w:pPr>
        <w:spacing w:line="360" w:lineRule="auto"/>
        <w:jc w:val="both"/>
        <w:rPr>
          <w:sz w:val="28"/>
          <w:szCs w:val="28"/>
        </w:rPr>
      </w:pPr>
    </w:p>
    <w:p w:rsidR="00FF685F" w:rsidRPr="00A552EC" w:rsidRDefault="00FF685F" w:rsidP="00E53499">
      <w:pPr>
        <w:pStyle w:val="main"/>
        <w:spacing w:before="0" w:beforeAutospacing="0" w:after="0" w:afterAutospacing="0" w:line="360" w:lineRule="auto"/>
        <w:ind w:firstLine="709"/>
        <w:jc w:val="both"/>
        <w:rPr>
          <w:sz w:val="28"/>
          <w:szCs w:val="28"/>
        </w:rPr>
      </w:pPr>
      <w:r>
        <w:rPr>
          <w:b/>
          <w:sz w:val="28"/>
          <w:szCs w:val="28"/>
        </w:rPr>
        <w:t>Актуальность исследования.</w:t>
      </w:r>
      <w:r>
        <w:rPr>
          <w:sz w:val="28"/>
          <w:szCs w:val="28"/>
        </w:rPr>
        <w:t xml:space="preserve"> </w:t>
      </w:r>
      <w:r>
        <w:rPr>
          <w:b/>
          <w:sz w:val="28"/>
          <w:szCs w:val="28"/>
        </w:rPr>
        <w:t xml:space="preserve"> </w:t>
      </w:r>
      <w:r w:rsidRPr="00A552EC">
        <w:rPr>
          <w:sz w:val="28"/>
          <w:szCs w:val="28"/>
        </w:rPr>
        <w:t>Изучение</w:t>
      </w:r>
      <w:r>
        <w:rPr>
          <w:sz w:val="28"/>
          <w:szCs w:val="28"/>
        </w:rPr>
        <w:t xml:space="preserve"> неформальных объединений,</w:t>
      </w:r>
      <w:r w:rsidRPr="00A552EC">
        <w:rPr>
          <w:sz w:val="28"/>
          <w:szCs w:val="28"/>
        </w:rPr>
        <w:t xml:space="preserve"> в том числе молодежных</w:t>
      </w:r>
      <w:r>
        <w:rPr>
          <w:sz w:val="28"/>
          <w:szCs w:val="28"/>
        </w:rPr>
        <w:t>,</w:t>
      </w:r>
      <w:r w:rsidRPr="00A552EC">
        <w:rPr>
          <w:sz w:val="28"/>
          <w:szCs w:val="28"/>
        </w:rPr>
        <w:t xml:space="preserve"> </w:t>
      </w:r>
      <w:r>
        <w:rPr>
          <w:sz w:val="28"/>
          <w:szCs w:val="28"/>
        </w:rPr>
        <w:t>относительно</w:t>
      </w:r>
      <w:r w:rsidRPr="00A552EC">
        <w:rPr>
          <w:sz w:val="28"/>
          <w:szCs w:val="28"/>
        </w:rPr>
        <w:t xml:space="preserve"> новое направлен</w:t>
      </w:r>
      <w:r>
        <w:rPr>
          <w:sz w:val="28"/>
          <w:szCs w:val="28"/>
        </w:rPr>
        <w:t xml:space="preserve">ие для гуманитарных наук. Сами НМО как </w:t>
      </w:r>
      <w:r w:rsidRPr="00A552EC">
        <w:rPr>
          <w:sz w:val="28"/>
          <w:szCs w:val="28"/>
        </w:rPr>
        <w:t xml:space="preserve"> таковые возникли в середине </w:t>
      </w:r>
      <w:r w:rsidRPr="00A552EC">
        <w:rPr>
          <w:sz w:val="28"/>
          <w:szCs w:val="28"/>
          <w:lang w:val="en-US"/>
        </w:rPr>
        <w:t>XX</w:t>
      </w:r>
      <w:r w:rsidRPr="00A552EC">
        <w:rPr>
          <w:sz w:val="28"/>
          <w:szCs w:val="28"/>
        </w:rPr>
        <w:t xml:space="preserve"> века. А их широкое распространение связано с появлением постмодернизма и его постепенно растущим влиянием, которое достигло своего апогея в конце </w:t>
      </w:r>
      <w:r w:rsidRPr="00A552EC">
        <w:rPr>
          <w:sz w:val="28"/>
          <w:szCs w:val="28"/>
          <w:lang w:val="en-US"/>
        </w:rPr>
        <w:t>XX</w:t>
      </w:r>
      <w:r w:rsidRPr="00A552EC">
        <w:rPr>
          <w:sz w:val="28"/>
          <w:szCs w:val="28"/>
        </w:rPr>
        <w:t xml:space="preserve"> века. </w:t>
      </w:r>
    </w:p>
    <w:p w:rsidR="00FF685F" w:rsidRPr="00A552EC" w:rsidRDefault="00FF685F" w:rsidP="00E53499">
      <w:pPr>
        <w:pStyle w:val="main"/>
        <w:spacing w:before="0" w:beforeAutospacing="0" w:after="0" w:afterAutospacing="0" w:line="360" w:lineRule="auto"/>
        <w:jc w:val="both"/>
        <w:rPr>
          <w:sz w:val="28"/>
          <w:szCs w:val="28"/>
        </w:rPr>
      </w:pPr>
      <w:r>
        <w:rPr>
          <w:sz w:val="28"/>
          <w:szCs w:val="28"/>
        </w:rPr>
        <w:t xml:space="preserve">      </w:t>
      </w:r>
      <w:r w:rsidRPr="00A552EC">
        <w:rPr>
          <w:sz w:val="28"/>
          <w:szCs w:val="28"/>
        </w:rPr>
        <w:t xml:space="preserve">Научный интерес к </w:t>
      </w:r>
      <w:r>
        <w:rPr>
          <w:sz w:val="28"/>
          <w:szCs w:val="28"/>
        </w:rPr>
        <w:t xml:space="preserve">НМО </w:t>
      </w:r>
      <w:r w:rsidRPr="00A552EC">
        <w:rPr>
          <w:sz w:val="28"/>
          <w:szCs w:val="28"/>
        </w:rPr>
        <w:t xml:space="preserve">сформировался только в 60-х годах того же столетия. Кроме того, следует учесть, что до конца 80-х годов в отечественной науке господствовало отношение к </w:t>
      </w:r>
      <w:r>
        <w:rPr>
          <w:sz w:val="28"/>
          <w:szCs w:val="28"/>
        </w:rPr>
        <w:t xml:space="preserve">НМО </w:t>
      </w:r>
      <w:r w:rsidRPr="00A552EC">
        <w:rPr>
          <w:sz w:val="28"/>
          <w:szCs w:val="28"/>
        </w:rPr>
        <w:t xml:space="preserve">как к социальной аномалии, которую надо изучать только для того, чтобы найти способ ее исправить. Но даже после того, как отношение к </w:t>
      </w:r>
      <w:r>
        <w:rPr>
          <w:sz w:val="28"/>
          <w:szCs w:val="28"/>
        </w:rPr>
        <w:t xml:space="preserve">НМО </w:t>
      </w:r>
      <w:r w:rsidRPr="00A552EC">
        <w:rPr>
          <w:sz w:val="28"/>
          <w:szCs w:val="28"/>
        </w:rPr>
        <w:t>изменилось к лучшему, исследования в этой области оставались достаточно разрозненными, и многие явления выпадали из поля научного зрения. Также не следует забывать, что</w:t>
      </w:r>
      <w:r>
        <w:rPr>
          <w:sz w:val="28"/>
          <w:szCs w:val="28"/>
        </w:rPr>
        <w:t xml:space="preserve"> НМО </w:t>
      </w:r>
      <w:r w:rsidRPr="00A552EC">
        <w:rPr>
          <w:sz w:val="28"/>
          <w:szCs w:val="28"/>
        </w:rPr>
        <w:t>– явление весьма динамичное, и большинст</w:t>
      </w:r>
      <w:r>
        <w:rPr>
          <w:sz w:val="28"/>
          <w:szCs w:val="28"/>
        </w:rPr>
        <w:t>во исследований быстро устаревает и теряе</w:t>
      </w:r>
      <w:r w:rsidRPr="00A552EC">
        <w:rPr>
          <w:sz w:val="28"/>
          <w:szCs w:val="28"/>
        </w:rPr>
        <w:t>т свою актуальность.</w:t>
      </w:r>
    </w:p>
    <w:p w:rsidR="00FF685F" w:rsidRPr="00A552EC" w:rsidRDefault="00FF685F" w:rsidP="00E53499">
      <w:pPr>
        <w:pStyle w:val="main"/>
        <w:spacing w:before="0" w:beforeAutospacing="0" w:after="0" w:afterAutospacing="0" w:line="360" w:lineRule="auto"/>
        <w:ind w:firstLine="180"/>
        <w:jc w:val="both"/>
        <w:rPr>
          <w:sz w:val="28"/>
          <w:szCs w:val="28"/>
        </w:rPr>
      </w:pPr>
      <w:r>
        <w:rPr>
          <w:sz w:val="28"/>
          <w:szCs w:val="28"/>
        </w:rPr>
        <w:t xml:space="preserve">   </w:t>
      </w:r>
      <w:r w:rsidRPr="00A552EC">
        <w:rPr>
          <w:sz w:val="28"/>
          <w:szCs w:val="28"/>
        </w:rPr>
        <w:t xml:space="preserve">Между тем знание о молодежных субкультурах необходимо социуму. Отсутствие такого знания порождает непонимание и неприятие между подростками и молодежью с одной стороны и людьми среднего и старшего возраста с другой. Поэтому необходимы исследования, которые осветили бы современное состояние </w:t>
      </w:r>
      <w:r>
        <w:rPr>
          <w:sz w:val="28"/>
          <w:szCs w:val="28"/>
        </w:rPr>
        <w:t>НМО и заполнили существующие пробелы.</w:t>
      </w:r>
    </w:p>
    <w:p w:rsidR="00FF685F" w:rsidRDefault="00FF685F" w:rsidP="00E53499">
      <w:pPr>
        <w:spacing w:line="360" w:lineRule="auto"/>
        <w:jc w:val="both"/>
        <w:rPr>
          <w:sz w:val="28"/>
          <w:szCs w:val="28"/>
        </w:rPr>
      </w:pPr>
      <w:r>
        <w:rPr>
          <w:b/>
          <w:sz w:val="28"/>
          <w:szCs w:val="28"/>
        </w:rPr>
        <w:t xml:space="preserve">        </w:t>
      </w:r>
      <w:r>
        <w:rPr>
          <w:sz w:val="28"/>
          <w:szCs w:val="28"/>
        </w:rPr>
        <w:t>Мною выбрана данная темя исследования, так как считаю, что среди всевозможных факторов в современном обществе, влияющих на развитие личности подростка, одним из важнейших являются  неформальные молодежные объединения. Они играют огромную роль в адаптации человека в современном обществе, приобщении его к культуре, принятой в данном обществе. Данный вопрос требует глубоких исследований. Молодежные неформальные объединения являются  важным средством социализации. Но, несмотря на значимость молодежных и неформальных объединений, как одного из важных факторов, влияющих на становление и развитие личности, она остается малоизученной. Выявив позитивное влияние молодежной субкультуры на развитие личности подростка, мы сможем определить ее негативное влияние.  Также есть необходимость понять суть молодежных исканий. «Молодой человек должен, как акробат на трапеции, одним мощным движением опустить перекладину детства, перепрыгнуть и ухватиться за следующую перекладину зрелости. Он должен это сделать за очень короткий промежуток времени, полагаясь на надежность тех,  кого он должен опустить, и тех, кто его примет на противоположной стороне».  За последние два десятка лет по этой тематике наиболее многочисленными являются исследования молодежной субкультуры, раскрывающие  социально – философские, эстетические, социологические, лингвокультурологические, социально – управленческие, социально – психологические аспекты данного феномена.</w:t>
      </w:r>
    </w:p>
    <w:p w:rsidR="00FF685F" w:rsidRDefault="00FF685F" w:rsidP="00E53499">
      <w:pPr>
        <w:spacing w:line="360" w:lineRule="auto"/>
        <w:ind w:firstLine="360"/>
        <w:jc w:val="both"/>
        <w:rPr>
          <w:sz w:val="28"/>
          <w:szCs w:val="28"/>
        </w:rPr>
      </w:pPr>
      <w:r>
        <w:rPr>
          <w:sz w:val="28"/>
          <w:szCs w:val="28"/>
        </w:rPr>
        <w:t>Почти все молодежные объединения («компании», «тусовки» и т. д.), не являющиеся формально организованными и структурированными, можно отнести к носителям собственной субкультурности, которое создает каждое новое поколение, входящее в общество.</w:t>
      </w:r>
    </w:p>
    <w:p w:rsidR="00FF685F" w:rsidRPr="00E46BDD" w:rsidRDefault="00FF685F" w:rsidP="00E53499">
      <w:pPr>
        <w:spacing w:line="360" w:lineRule="auto"/>
        <w:jc w:val="both"/>
        <w:rPr>
          <w:sz w:val="28"/>
          <w:szCs w:val="28"/>
        </w:rPr>
      </w:pPr>
      <w:r>
        <w:rPr>
          <w:sz w:val="28"/>
          <w:szCs w:val="28"/>
        </w:rPr>
        <w:t>Понятие «субкультура» подразумевает особую сферу культуры, «Суверенное целостное образование внутри господствующей культуры, отличающиеся собственными ценностями, строем, обычаями, нормами».</w:t>
      </w:r>
    </w:p>
    <w:p w:rsidR="00FF685F" w:rsidRDefault="00FF685F" w:rsidP="00E53499">
      <w:pPr>
        <w:spacing w:line="360" w:lineRule="auto"/>
        <w:jc w:val="both"/>
        <w:rPr>
          <w:sz w:val="28"/>
          <w:szCs w:val="28"/>
        </w:rPr>
      </w:pPr>
      <w:r>
        <w:rPr>
          <w:sz w:val="28"/>
          <w:szCs w:val="28"/>
        </w:rPr>
        <w:t xml:space="preserve">  Любое культурное образование представляется в виде сложного спектра культурных тенденций, стилей и традиций. Молодежное культурное образование не исключение. Внутри различных общественных групп рождаются специфические культурные феномены. По отношению к НМО возникла характеристика особой ментальности как специфической настроенности отдельных групп.</w:t>
      </w:r>
    </w:p>
    <w:p w:rsidR="00FF685F" w:rsidRPr="00C74FD4" w:rsidRDefault="00FF685F" w:rsidP="00E53499">
      <w:pPr>
        <w:shd w:val="clear" w:color="auto" w:fill="FFFFFF"/>
        <w:spacing w:before="100" w:after="100" w:line="360" w:lineRule="auto"/>
        <w:ind w:left="150" w:right="150" w:firstLine="400"/>
        <w:jc w:val="both"/>
        <w:rPr>
          <w:color w:val="000000"/>
          <w:sz w:val="28"/>
          <w:szCs w:val="28"/>
        </w:rPr>
      </w:pPr>
      <w:r w:rsidRPr="00B343E5">
        <w:rPr>
          <w:b/>
          <w:sz w:val="28"/>
          <w:szCs w:val="28"/>
        </w:rPr>
        <w:t>Противоречие</w:t>
      </w:r>
      <w:r w:rsidRPr="008E7AF6">
        <w:rPr>
          <w:b/>
          <w:sz w:val="28"/>
          <w:szCs w:val="28"/>
        </w:rPr>
        <w:t xml:space="preserve">  </w:t>
      </w:r>
      <w:r>
        <w:rPr>
          <w:sz w:val="28"/>
          <w:szCs w:val="28"/>
        </w:rPr>
        <w:t xml:space="preserve">данного исследования заключается, в </w:t>
      </w:r>
      <w:r>
        <w:rPr>
          <w:color w:val="000000"/>
          <w:sz w:val="28"/>
          <w:szCs w:val="28"/>
        </w:rPr>
        <w:t>том, что несмотря на разнообразие  юношеских субкультур, существует небольшое количество рекомендаций в работе с подростками, представителями неформальных молодежных объединений.</w:t>
      </w:r>
    </w:p>
    <w:p w:rsidR="00FF685F" w:rsidRDefault="00FF685F" w:rsidP="00E53499">
      <w:pPr>
        <w:spacing w:line="360" w:lineRule="auto"/>
        <w:ind w:firstLine="360"/>
        <w:jc w:val="both"/>
        <w:rPr>
          <w:b/>
          <w:sz w:val="28"/>
          <w:szCs w:val="28"/>
        </w:rPr>
      </w:pPr>
      <w:r>
        <w:rPr>
          <w:sz w:val="28"/>
          <w:szCs w:val="28"/>
        </w:rPr>
        <w:t xml:space="preserve"> Вышеизложенное обозначило следующую </w:t>
      </w:r>
      <w:r w:rsidRPr="00DB5CE8">
        <w:rPr>
          <w:b/>
          <w:sz w:val="28"/>
          <w:szCs w:val="28"/>
        </w:rPr>
        <w:t>проблему исследования:</w:t>
      </w:r>
      <w:r>
        <w:rPr>
          <w:b/>
          <w:sz w:val="28"/>
          <w:szCs w:val="28"/>
        </w:rPr>
        <w:t xml:space="preserve"> </w:t>
      </w:r>
      <w:r>
        <w:rPr>
          <w:sz w:val="28"/>
          <w:szCs w:val="28"/>
        </w:rPr>
        <w:t>какой должна быть социально-педагогическая помощь членам неформальной молодежной организации в процессе  социализации.</w:t>
      </w:r>
      <w:r>
        <w:rPr>
          <w:b/>
          <w:sz w:val="28"/>
          <w:szCs w:val="28"/>
        </w:rPr>
        <w:t xml:space="preserve">  </w:t>
      </w:r>
    </w:p>
    <w:p w:rsidR="00FF685F" w:rsidRPr="00E15DAF" w:rsidRDefault="00FF685F" w:rsidP="00E53499">
      <w:pPr>
        <w:spacing w:line="360" w:lineRule="auto"/>
        <w:jc w:val="both"/>
        <w:rPr>
          <w:sz w:val="28"/>
          <w:szCs w:val="28"/>
        </w:rPr>
      </w:pPr>
      <w:r>
        <w:rPr>
          <w:b/>
          <w:sz w:val="28"/>
          <w:szCs w:val="28"/>
        </w:rPr>
        <w:t xml:space="preserve">   Цель: </w:t>
      </w:r>
      <w:r>
        <w:rPr>
          <w:color w:val="000000"/>
          <w:sz w:val="28"/>
          <w:szCs w:val="28"/>
        </w:rPr>
        <w:t>изучить как неформальные молодежные объединения влияют на процесс социализации подростков и обосновать методику социально-педагогической помощи подросткам – представителям неофициальных юношеских субкультур.</w:t>
      </w:r>
    </w:p>
    <w:p w:rsidR="00FF685F" w:rsidRDefault="00FF685F" w:rsidP="00E53499">
      <w:pPr>
        <w:spacing w:line="360" w:lineRule="auto"/>
        <w:jc w:val="both"/>
        <w:rPr>
          <w:b/>
          <w:sz w:val="28"/>
          <w:szCs w:val="28"/>
        </w:rPr>
      </w:pPr>
      <w:r>
        <w:rPr>
          <w:b/>
          <w:sz w:val="28"/>
          <w:szCs w:val="28"/>
        </w:rPr>
        <w:t xml:space="preserve">   </w:t>
      </w:r>
      <w:r w:rsidRPr="00AA0237">
        <w:rPr>
          <w:b/>
          <w:sz w:val="28"/>
          <w:szCs w:val="28"/>
        </w:rPr>
        <w:t xml:space="preserve">Задачи:    </w:t>
      </w:r>
    </w:p>
    <w:p w:rsidR="00FF685F" w:rsidRDefault="00FF685F" w:rsidP="00E53499">
      <w:pPr>
        <w:spacing w:line="360" w:lineRule="auto"/>
        <w:jc w:val="both"/>
        <w:rPr>
          <w:sz w:val="28"/>
          <w:szCs w:val="28"/>
        </w:rPr>
      </w:pPr>
      <w:r w:rsidRPr="00AA0237">
        <w:rPr>
          <w:b/>
          <w:sz w:val="28"/>
          <w:szCs w:val="28"/>
        </w:rPr>
        <w:t xml:space="preserve"> </w:t>
      </w:r>
      <w:r>
        <w:rPr>
          <w:sz w:val="28"/>
          <w:szCs w:val="28"/>
        </w:rPr>
        <w:t>1. Изучить состояние данной проблемы в научно-педагогической литературе и практике.</w:t>
      </w:r>
    </w:p>
    <w:p w:rsidR="00FF685F" w:rsidRDefault="00FF685F" w:rsidP="00E53499">
      <w:pPr>
        <w:spacing w:line="360" w:lineRule="auto"/>
        <w:jc w:val="both"/>
        <w:rPr>
          <w:sz w:val="28"/>
          <w:szCs w:val="28"/>
        </w:rPr>
      </w:pPr>
      <w:r>
        <w:rPr>
          <w:sz w:val="28"/>
          <w:szCs w:val="28"/>
        </w:rPr>
        <w:t>2. Охарактеризовать признаки неформальных молодежных объединений и выявить  определить особенности молодежной субкультуры в современном обществе.</w:t>
      </w:r>
    </w:p>
    <w:p w:rsidR="00FF685F" w:rsidRDefault="00FF685F" w:rsidP="00E53499">
      <w:pPr>
        <w:spacing w:line="360" w:lineRule="auto"/>
        <w:jc w:val="both"/>
        <w:rPr>
          <w:sz w:val="28"/>
          <w:szCs w:val="28"/>
        </w:rPr>
      </w:pPr>
      <w:r>
        <w:rPr>
          <w:sz w:val="28"/>
          <w:szCs w:val="28"/>
        </w:rPr>
        <w:t>3. Определить влияние молодежной субкультуры на социализацию личности.</w:t>
      </w:r>
    </w:p>
    <w:p w:rsidR="00FF685F" w:rsidRDefault="00FF685F" w:rsidP="00E53499">
      <w:pPr>
        <w:spacing w:line="360" w:lineRule="auto"/>
        <w:jc w:val="both"/>
        <w:rPr>
          <w:sz w:val="28"/>
          <w:szCs w:val="28"/>
        </w:rPr>
      </w:pPr>
      <w:r>
        <w:rPr>
          <w:sz w:val="28"/>
          <w:szCs w:val="28"/>
        </w:rPr>
        <w:t>5. Выявить особенности и обосновать методику социально-педагогической помощи  представителям неформальных молодежных объединений.</w:t>
      </w:r>
    </w:p>
    <w:p w:rsidR="00FF685F" w:rsidRPr="00C74FD4" w:rsidRDefault="00FF685F" w:rsidP="00E53499">
      <w:pPr>
        <w:shd w:val="clear" w:color="auto" w:fill="FFFFFF"/>
        <w:spacing w:before="100" w:after="100" w:line="360" w:lineRule="auto"/>
        <w:ind w:right="150"/>
        <w:jc w:val="both"/>
        <w:rPr>
          <w:color w:val="000000"/>
          <w:sz w:val="28"/>
          <w:szCs w:val="28"/>
        </w:rPr>
      </w:pPr>
      <w:r>
        <w:rPr>
          <w:b/>
          <w:sz w:val="28"/>
          <w:szCs w:val="28"/>
        </w:rPr>
        <w:t xml:space="preserve">   </w:t>
      </w:r>
      <w:r w:rsidRPr="00AA0237">
        <w:rPr>
          <w:b/>
          <w:sz w:val="28"/>
          <w:szCs w:val="28"/>
        </w:rPr>
        <w:t>Объектом</w:t>
      </w:r>
      <w:r>
        <w:rPr>
          <w:b/>
          <w:sz w:val="28"/>
          <w:szCs w:val="28"/>
        </w:rPr>
        <w:t xml:space="preserve"> </w:t>
      </w:r>
      <w:r>
        <w:rPr>
          <w:sz w:val="28"/>
          <w:szCs w:val="28"/>
        </w:rPr>
        <w:t xml:space="preserve">данного исследования </w:t>
      </w:r>
      <w:r w:rsidRPr="00C74FD4">
        <w:rPr>
          <w:color w:val="000000"/>
          <w:sz w:val="28"/>
          <w:szCs w:val="28"/>
        </w:rPr>
        <w:t>является</w:t>
      </w:r>
      <w:r>
        <w:rPr>
          <w:color w:val="000000"/>
          <w:sz w:val="28"/>
          <w:szCs w:val="28"/>
        </w:rPr>
        <w:t xml:space="preserve"> процесс социализации подростков</w:t>
      </w:r>
      <w:r w:rsidRPr="00C74FD4">
        <w:rPr>
          <w:color w:val="000000"/>
          <w:sz w:val="28"/>
          <w:szCs w:val="28"/>
        </w:rPr>
        <w:t> — представителей не</w:t>
      </w:r>
      <w:r>
        <w:rPr>
          <w:color w:val="000000"/>
          <w:sz w:val="28"/>
          <w:szCs w:val="28"/>
        </w:rPr>
        <w:t>формальных</w:t>
      </w:r>
      <w:r w:rsidRPr="00C74FD4">
        <w:rPr>
          <w:color w:val="000000"/>
          <w:sz w:val="28"/>
          <w:szCs w:val="28"/>
        </w:rPr>
        <w:t xml:space="preserve"> юношеских субкультур.</w:t>
      </w:r>
    </w:p>
    <w:p w:rsidR="00FF685F" w:rsidRDefault="00FF685F" w:rsidP="00E53499">
      <w:pPr>
        <w:spacing w:line="360" w:lineRule="auto"/>
        <w:jc w:val="both"/>
        <w:rPr>
          <w:b/>
          <w:sz w:val="28"/>
          <w:szCs w:val="28"/>
        </w:rPr>
      </w:pPr>
      <w:r>
        <w:rPr>
          <w:sz w:val="28"/>
          <w:szCs w:val="28"/>
        </w:rPr>
        <w:t xml:space="preserve">    В качестве </w:t>
      </w:r>
      <w:r w:rsidRPr="00E432AF">
        <w:rPr>
          <w:b/>
          <w:sz w:val="28"/>
          <w:szCs w:val="28"/>
        </w:rPr>
        <w:t>предмета</w:t>
      </w:r>
      <w:r>
        <w:rPr>
          <w:sz w:val="28"/>
          <w:szCs w:val="28"/>
        </w:rPr>
        <w:t xml:space="preserve">  в данной работе рассматривается  </w:t>
      </w:r>
      <w:r w:rsidRPr="00C74FD4">
        <w:rPr>
          <w:color w:val="000000"/>
          <w:sz w:val="28"/>
          <w:szCs w:val="28"/>
        </w:rPr>
        <w:t>социально-педагогическая помощь</w:t>
      </w:r>
      <w:r>
        <w:rPr>
          <w:color w:val="000000"/>
          <w:sz w:val="28"/>
          <w:szCs w:val="28"/>
        </w:rPr>
        <w:t xml:space="preserve"> подросткам</w:t>
      </w:r>
      <w:r w:rsidRPr="00C74FD4">
        <w:rPr>
          <w:color w:val="000000"/>
          <w:sz w:val="28"/>
          <w:szCs w:val="28"/>
        </w:rPr>
        <w:t> — представителям неофициальных юношеских субкультур</w:t>
      </w:r>
      <w:r>
        <w:rPr>
          <w:color w:val="000000"/>
          <w:sz w:val="28"/>
          <w:szCs w:val="28"/>
        </w:rPr>
        <w:t xml:space="preserve"> в процессе социализации.</w:t>
      </w:r>
      <w:r>
        <w:rPr>
          <w:b/>
          <w:sz w:val="28"/>
          <w:szCs w:val="28"/>
        </w:rPr>
        <w:t xml:space="preserve">  </w:t>
      </w:r>
    </w:p>
    <w:p w:rsidR="00FF685F" w:rsidRDefault="00FF685F" w:rsidP="00E53499">
      <w:pPr>
        <w:spacing w:line="360" w:lineRule="auto"/>
        <w:jc w:val="both"/>
        <w:rPr>
          <w:sz w:val="28"/>
          <w:szCs w:val="28"/>
        </w:rPr>
      </w:pPr>
      <w:r>
        <w:rPr>
          <w:b/>
          <w:sz w:val="28"/>
          <w:szCs w:val="28"/>
        </w:rPr>
        <w:t xml:space="preserve">    Гипотеза  </w:t>
      </w:r>
      <w:r>
        <w:rPr>
          <w:sz w:val="28"/>
          <w:szCs w:val="28"/>
        </w:rPr>
        <w:t>исследования заключается в следующем предположении, что если в молодежной среде существуют неформальные объединения и они оказывают большое влияние на социализацию личности, то необходима организация социально-педагогической помощи подросткам – представителям юношеских субкультур.</w:t>
      </w:r>
    </w:p>
    <w:p w:rsidR="00FF685F" w:rsidRDefault="00FF685F" w:rsidP="00E53499">
      <w:pPr>
        <w:spacing w:line="360" w:lineRule="auto"/>
        <w:jc w:val="both"/>
        <w:rPr>
          <w:sz w:val="28"/>
          <w:szCs w:val="28"/>
        </w:rPr>
      </w:pPr>
      <w:r>
        <w:rPr>
          <w:sz w:val="28"/>
          <w:szCs w:val="28"/>
        </w:rPr>
        <w:t xml:space="preserve">    Для решения поставленных задач использовались следующие  общетеоретические </w:t>
      </w:r>
      <w:r w:rsidRPr="0019666C">
        <w:rPr>
          <w:b/>
          <w:sz w:val="28"/>
          <w:szCs w:val="28"/>
        </w:rPr>
        <w:t>методы</w:t>
      </w:r>
      <w:r>
        <w:rPr>
          <w:sz w:val="28"/>
          <w:szCs w:val="28"/>
        </w:rPr>
        <w:t>:</w:t>
      </w:r>
    </w:p>
    <w:p w:rsidR="00FF685F" w:rsidRDefault="00FF685F" w:rsidP="00E53499">
      <w:pPr>
        <w:numPr>
          <w:ilvl w:val="0"/>
          <w:numId w:val="1"/>
        </w:numPr>
        <w:spacing w:line="360" w:lineRule="auto"/>
        <w:jc w:val="both"/>
        <w:rPr>
          <w:sz w:val="28"/>
          <w:szCs w:val="28"/>
        </w:rPr>
      </w:pPr>
      <w:r>
        <w:rPr>
          <w:sz w:val="28"/>
          <w:szCs w:val="28"/>
        </w:rPr>
        <w:t>Теоретико-методологические</w:t>
      </w:r>
    </w:p>
    <w:p w:rsidR="00FF685F" w:rsidRDefault="00FF685F" w:rsidP="00E53499">
      <w:pPr>
        <w:spacing w:line="360" w:lineRule="auto"/>
        <w:ind w:left="427"/>
        <w:jc w:val="both"/>
        <w:rPr>
          <w:sz w:val="28"/>
          <w:szCs w:val="28"/>
        </w:rPr>
      </w:pPr>
      <w:r>
        <w:rPr>
          <w:sz w:val="28"/>
          <w:szCs w:val="28"/>
        </w:rPr>
        <w:t>- анализ психолого-педагогической, философской, и специальной литературы, по исследуемой проблеме.</w:t>
      </w:r>
    </w:p>
    <w:p w:rsidR="00FF685F" w:rsidRDefault="00FF685F" w:rsidP="00E53499">
      <w:pPr>
        <w:numPr>
          <w:ilvl w:val="0"/>
          <w:numId w:val="1"/>
        </w:numPr>
        <w:spacing w:line="360" w:lineRule="auto"/>
        <w:jc w:val="both"/>
        <w:rPr>
          <w:sz w:val="28"/>
          <w:szCs w:val="28"/>
        </w:rPr>
      </w:pPr>
      <w:r>
        <w:rPr>
          <w:sz w:val="28"/>
          <w:szCs w:val="28"/>
        </w:rPr>
        <w:t>Эмпирические методы:</w:t>
      </w:r>
    </w:p>
    <w:p w:rsidR="00FF685F" w:rsidRDefault="00FF685F" w:rsidP="00E53499">
      <w:pPr>
        <w:spacing w:line="360" w:lineRule="auto"/>
        <w:ind w:left="427"/>
        <w:jc w:val="both"/>
        <w:rPr>
          <w:sz w:val="28"/>
          <w:szCs w:val="28"/>
        </w:rPr>
      </w:pPr>
      <w:r>
        <w:rPr>
          <w:sz w:val="28"/>
          <w:szCs w:val="28"/>
        </w:rPr>
        <w:t>- Педагогическое наблюдение, содействовавшее накоплению и фиксации фактического материала.</w:t>
      </w:r>
    </w:p>
    <w:p w:rsidR="00FF685F" w:rsidRDefault="00FF685F" w:rsidP="00E53499">
      <w:pPr>
        <w:spacing w:line="360" w:lineRule="auto"/>
        <w:ind w:left="427"/>
        <w:jc w:val="both"/>
        <w:rPr>
          <w:sz w:val="28"/>
          <w:szCs w:val="28"/>
        </w:rPr>
      </w:pPr>
      <w:r>
        <w:rPr>
          <w:sz w:val="28"/>
          <w:szCs w:val="28"/>
        </w:rPr>
        <w:t>- Исследовательские беседы.</w:t>
      </w:r>
    </w:p>
    <w:p w:rsidR="00FF685F" w:rsidRDefault="00FF685F" w:rsidP="00E53499">
      <w:pPr>
        <w:spacing w:line="360" w:lineRule="auto"/>
        <w:ind w:left="427"/>
        <w:jc w:val="both"/>
        <w:rPr>
          <w:sz w:val="28"/>
          <w:szCs w:val="28"/>
        </w:rPr>
      </w:pPr>
      <w:r>
        <w:rPr>
          <w:b/>
          <w:sz w:val="28"/>
          <w:szCs w:val="28"/>
        </w:rPr>
        <w:t xml:space="preserve">      </w:t>
      </w:r>
      <w:r w:rsidRPr="00E432AF">
        <w:rPr>
          <w:b/>
          <w:sz w:val="28"/>
          <w:szCs w:val="28"/>
        </w:rPr>
        <w:t>Практическая значимость исследования</w:t>
      </w:r>
      <w:r>
        <w:rPr>
          <w:sz w:val="28"/>
          <w:szCs w:val="28"/>
        </w:rPr>
        <w:t xml:space="preserve"> состоит в том, что разработанные рекомендации позволят совершенствовать работу педагогов с неформальными коллективами подростков и юношества.</w:t>
      </w:r>
    </w:p>
    <w:p w:rsidR="00FF685F" w:rsidRDefault="00FF685F" w:rsidP="00E53499">
      <w:pPr>
        <w:spacing w:line="360" w:lineRule="auto"/>
        <w:ind w:left="427"/>
        <w:jc w:val="both"/>
        <w:rPr>
          <w:sz w:val="28"/>
          <w:szCs w:val="28"/>
        </w:rPr>
      </w:pPr>
      <w:r>
        <w:rPr>
          <w:sz w:val="28"/>
          <w:szCs w:val="28"/>
        </w:rPr>
        <w:t xml:space="preserve">В данной исследовательской работе использованы в качестве </w:t>
      </w:r>
      <w:r w:rsidRPr="008376AF">
        <w:rPr>
          <w:b/>
          <w:sz w:val="28"/>
          <w:szCs w:val="28"/>
        </w:rPr>
        <w:t>теоретической основы</w:t>
      </w:r>
      <w:r>
        <w:rPr>
          <w:b/>
          <w:sz w:val="28"/>
          <w:szCs w:val="28"/>
        </w:rPr>
        <w:t xml:space="preserve"> </w:t>
      </w:r>
      <w:r w:rsidRPr="008376AF">
        <w:rPr>
          <w:sz w:val="28"/>
          <w:szCs w:val="28"/>
        </w:rPr>
        <w:t>научные работы социологов, психологов, культурологов, педагогов</w:t>
      </w:r>
      <w:r>
        <w:rPr>
          <w:sz w:val="28"/>
          <w:szCs w:val="28"/>
        </w:rPr>
        <w:t>,</w:t>
      </w:r>
      <w:r w:rsidRPr="008376AF">
        <w:rPr>
          <w:sz w:val="28"/>
          <w:szCs w:val="28"/>
        </w:rPr>
        <w:t xml:space="preserve"> занимающихся </w:t>
      </w:r>
      <w:r>
        <w:rPr>
          <w:sz w:val="28"/>
          <w:szCs w:val="28"/>
        </w:rPr>
        <w:t xml:space="preserve"> проблематикой НМО.</w:t>
      </w:r>
    </w:p>
    <w:p w:rsidR="00FF685F" w:rsidRDefault="00FF685F" w:rsidP="00E53499">
      <w:pPr>
        <w:spacing w:line="360" w:lineRule="auto"/>
        <w:ind w:left="427"/>
        <w:jc w:val="both"/>
        <w:rPr>
          <w:sz w:val="28"/>
          <w:szCs w:val="28"/>
        </w:rPr>
      </w:pPr>
      <w:r>
        <w:rPr>
          <w:sz w:val="28"/>
          <w:szCs w:val="28"/>
        </w:rPr>
        <w:t xml:space="preserve">  В работах В.В. Касьянова, О.Е. Кравченко, А.В. Лукова, С.С. Фролова, Ю.Г. Волкова и других социологов – исследователей рассматривается ряд аспектов, связанных с теоретической установкой,  направленной на рассмотрение существования субкультуры  как целостного формирования внутри господствующей культуры.</w:t>
      </w:r>
    </w:p>
    <w:p w:rsidR="00FF685F" w:rsidRDefault="00FF685F" w:rsidP="00E53499">
      <w:pPr>
        <w:spacing w:line="360" w:lineRule="auto"/>
        <w:ind w:left="427"/>
        <w:jc w:val="both"/>
        <w:rPr>
          <w:sz w:val="28"/>
          <w:szCs w:val="28"/>
        </w:rPr>
      </w:pPr>
      <w:r>
        <w:rPr>
          <w:sz w:val="28"/>
          <w:szCs w:val="28"/>
        </w:rPr>
        <w:t xml:space="preserve">    Основные закономерности формирования и функционирования особых феноменов НМО, а также их характеристики как признаки социокультурных  объектов были представлены в работах А.М. Громова, Д.Н. Добренкова,  А.Э. Запесоцкого,  В.Д. Семенова и др.</w:t>
      </w:r>
    </w:p>
    <w:p w:rsidR="00FF685F" w:rsidRDefault="00FF685F" w:rsidP="00E53499">
      <w:pPr>
        <w:spacing w:line="360" w:lineRule="auto"/>
        <w:ind w:left="427"/>
        <w:jc w:val="both"/>
        <w:rPr>
          <w:sz w:val="28"/>
          <w:szCs w:val="28"/>
        </w:rPr>
      </w:pPr>
      <w:r>
        <w:rPr>
          <w:sz w:val="28"/>
          <w:szCs w:val="28"/>
        </w:rPr>
        <w:t xml:space="preserve">       Авторы статей О.Ю Донин,  Б.Б Доронин, А.С. Иванова, М.В. Лукова, Т.Р. Лыкина, Е.И. Садко, И.А. Фрыгин в своих описаниях  конкретных неформальных движений (таких,  как панки, хиппи, рокеры и т.д.) дают характерный обзор  их традиций, внешних признаков, идеологических и ценностных ориентаций, на основе которых мы имеем возможность построить единую типологию примеров существования  субкультурного «ядра» в НМО. </w:t>
      </w:r>
    </w:p>
    <w:p w:rsidR="00FF685F" w:rsidRDefault="00FF685F" w:rsidP="00E53499">
      <w:pPr>
        <w:spacing w:line="360" w:lineRule="auto"/>
        <w:ind w:left="427"/>
        <w:jc w:val="both"/>
        <w:rPr>
          <w:sz w:val="28"/>
          <w:szCs w:val="28"/>
        </w:rPr>
      </w:pPr>
      <w:r>
        <w:rPr>
          <w:sz w:val="28"/>
          <w:szCs w:val="28"/>
        </w:rPr>
        <w:t xml:space="preserve">       Представить несколько видов наиболее используемых классификаций  НМО по разным признакам, выделяющим их как объекты  социологических исследований,  удалось благодаря работам И.В. Фролова, А.В. Толстых и др.</w:t>
      </w:r>
    </w:p>
    <w:p w:rsidR="00FF685F" w:rsidRDefault="00FF685F" w:rsidP="00E53499">
      <w:pPr>
        <w:spacing w:line="360" w:lineRule="auto"/>
        <w:ind w:left="427"/>
        <w:jc w:val="both"/>
        <w:rPr>
          <w:sz w:val="28"/>
          <w:szCs w:val="28"/>
        </w:rPr>
      </w:pPr>
      <w:r>
        <w:rPr>
          <w:sz w:val="28"/>
          <w:szCs w:val="28"/>
        </w:rPr>
        <w:t xml:space="preserve">   В работах Р. Ларкина и М. Брейк наиболее полно рассматриваются понятия и параметры основных моментов «стиля», проблемы структурной принадлежности группы.</w:t>
      </w:r>
    </w:p>
    <w:p w:rsidR="00FF685F" w:rsidRDefault="00FF685F" w:rsidP="00E53499">
      <w:pPr>
        <w:spacing w:line="360" w:lineRule="auto"/>
        <w:ind w:left="427"/>
        <w:jc w:val="both"/>
        <w:rPr>
          <w:sz w:val="28"/>
          <w:szCs w:val="28"/>
        </w:rPr>
      </w:pPr>
      <w:r>
        <w:rPr>
          <w:sz w:val="28"/>
          <w:szCs w:val="28"/>
        </w:rPr>
        <w:t xml:space="preserve"> При рассмотрении вопросов влияния НМО на личность подростка были использованы работы Э.А. Орлова, В.Т. Лисовского.</w:t>
      </w:r>
    </w:p>
    <w:p w:rsidR="00FF685F" w:rsidRDefault="00FF685F" w:rsidP="00E53499">
      <w:pPr>
        <w:spacing w:line="360" w:lineRule="auto"/>
        <w:ind w:left="427"/>
        <w:jc w:val="both"/>
        <w:rPr>
          <w:sz w:val="28"/>
          <w:szCs w:val="28"/>
        </w:rPr>
      </w:pPr>
      <w:r w:rsidRPr="00D972A4">
        <w:rPr>
          <w:b/>
          <w:sz w:val="28"/>
          <w:szCs w:val="28"/>
        </w:rPr>
        <w:t xml:space="preserve">                 На защиту выносятся следующие положения:</w:t>
      </w:r>
    </w:p>
    <w:p w:rsidR="00FF685F" w:rsidRPr="00AD7E13" w:rsidRDefault="00FF685F" w:rsidP="00E53499">
      <w:pPr>
        <w:spacing w:line="360" w:lineRule="auto"/>
        <w:jc w:val="both"/>
        <w:rPr>
          <w:sz w:val="28"/>
          <w:szCs w:val="28"/>
        </w:rPr>
      </w:pPr>
      <w:r>
        <w:rPr>
          <w:sz w:val="28"/>
          <w:szCs w:val="28"/>
        </w:rPr>
        <w:t xml:space="preserve">     </w:t>
      </w:r>
      <w:r w:rsidRPr="00AD7E13">
        <w:rPr>
          <w:color w:val="000000"/>
          <w:sz w:val="28"/>
          <w:szCs w:val="28"/>
        </w:rPr>
        <w:t>1. Специфическими проблемами, возникающими в процессе социализации старшеклассников — представителей юношески</w:t>
      </w:r>
      <w:r>
        <w:rPr>
          <w:color w:val="000000"/>
          <w:sz w:val="28"/>
          <w:szCs w:val="28"/>
        </w:rPr>
        <w:t>х субкультур, являются</w:t>
      </w:r>
      <w:r w:rsidRPr="00AD7E13">
        <w:rPr>
          <w:color w:val="000000"/>
          <w:sz w:val="28"/>
          <w:szCs w:val="28"/>
        </w:rPr>
        <w:t xml:space="preserve"> компенсация негативного отношения к себе крайним преувеличением и мифологизацией своей инаковости; выбор определенного внешнего субкультурного образа, подменяющего ценностное самоопределение при отсутствии у воспитанника соответствующего социального опыта; конфликтность взаимоотношений с взрослыми и сверстниками, вызываемое провоцирующим имиджем и некомпетентностью в общении. </w:t>
      </w:r>
    </w:p>
    <w:p w:rsidR="00FF685F" w:rsidRPr="00AD7E13" w:rsidRDefault="00FF685F" w:rsidP="00E53499">
      <w:pPr>
        <w:shd w:val="clear" w:color="auto" w:fill="FFFFFF"/>
        <w:spacing w:before="100" w:after="100" w:line="360" w:lineRule="auto"/>
        <w:ind w:right="150"/>
        <w:jc w:val="both"/>
        <w:rPr>
          <w:color w:val="000000"/>
          <w:sz w:val="28"/>
          <w:szCs w:val="28"/>
        </w:rPr>
      </w:pPr>
      <w:r>
        <w:rPr>
          <w:color w:val="000000"/>
          <w:sz w:val="28"/>
          <w:szCs w:val="28"/>
        </w:rPr>
        <w:t xml:space="preserve">   </w:t>
      </w:r>
      <w:r w:rsidRPr="00AD7E13">
        <w:rPr>
          <w:color w:val="000000"/>
          <w:sz w:val="28"/>
          <w:szCs w:val="28"/>
        </w:rPr>
        <w:t>2. Социально-педагогическая помощь обеспечит разрешение проблем социализации школьников — представителей неофициальных юношеских субкультур, если: педагог владеет референтным для воспитанников видом деятельности, его имидж адекватен юношеской субкультуре; старшеклассник участвует в клубном сообществе, созданном на основе юношеских субкультурных практик; взаимодействие педагога и старшеклассника представляет собой конструктивный диалог.</w:t>
      </w:r>
    </w:p>
    <w:p w:rsidR="00FF685F" w:rsidRDefault="00FF685F" w:rsidP="00E53499">
      <w:pPr>
        <w:shd w:val="clear" w:color="auto" w:fill="FFFFFF"/>
        <w:spacing w:before="100" w:after="100" w:line="360" w:lineRule="auto"/>
        <w:ind w:right="150"/>
        <w:jc w:val="both"/>
        <w:rPr>
          <w:color w:val="000000"/>
          <w:sz w:val="28"/>
          <w:szCs w:val="28"/>
        </w:rPr>
      </w:pPr>
      <w:r>
        <w:rPr>
          <w:color w:val="000000"/>
          <w:sz w:val="28"/>
          <w:szCs w:val="28"/>
        </w:rPr>
        <w:t xml:space="preserve">3. </w:t>
      </w:r>
      <w:r w:rsidRPr="00AD7E13">
        <w:rPr>
          <w:color w:val="000000"/>
          <w:sz w:val="28"/>
          <w:szCs w:val="28"/>
        </w:rPr>
        <w:t>Методика оказания социально-педагогической помощи старшеклассникам — представителям юношеских субкультур требует соединения групповой и индивидуальной форм работы.</w:t>
      </w:r>
    </w:p>
    <w:p w:rsidR="00FF685F" w:rsidRDefault="00FF685F" w:rsidP="00E53499">
      <w:pPr>
        <w:shd w:val="clear" w:color="auto" w:fill="FFFFFF"/>
        <w:spacing w:before="100" w:after="100" w:line="360" w:lineRule="auto"/>
        <w:ind w:right="150"/>
        <w:jc w:val="both"/>
        <w:rPr>
          <w:color w:val="000000"/>
          <w:sz w:val="28"/>
          <w:szCs w:val="28"/>
        </w:rPr>
      </w:pPr>
    </w:p>
    <w:p w:rsidR="00FF685F" w:rsidRPr="00E52FFF" w:rsidRDefault="00FF685F" w:rsidP="00E53499">
      <w:pPr>
        <w:spacing w:line="360" w:lineRule="auto"/>
        <w:ind w:rightChars="7" w:right="17"/>
        <w:jc w:val="center"/>
        <w:rPr>
          <w:rFonts w:cs="Arial"/>
          <w:b/>
          <w:bCs/>
          <w:caps/>
          <w:color w:val="000000"/>
          <w:sz w:val="28"/>
          <w:szCs w:val="28"/>
        </w:rPr>
      </w:pPr>
      <w:r w:rsidRPr="00E52FFF">
        <w:rPr>
          <w:rFonts w:cs="Arial"/>
          <w:b/>
          <w:bCs/>
          <w:caps/>
          <w:color w:val="000000"/>
          <w:sz w:val="28"/>
          <w:szCs w:val="28"/>
        </w:rPr>
        <w:t>Глава 1.</w:t>
      </w:r>
    </w:p>
    <w:p w:rsidR="00FF685F" w:rsidRPr="00E52FFF" w:rsidRDefault="00FF685F" w:rsidP="00E53499">
      <w:pPr>
        <w:spacing w:line="360" w:lineRule="auto"/>
        <w:ind w:rightChars="7" w:right="17"/>
        <w:jc w:val="both"/>
        <w:rPr>
          <w:rFonts w:cs="Arial"/>
          <w:caps/>
          <w:color w:val="000000"/>
          <w:sz w:val="28"/>
          <w:szCs w:val="28"/>
        </w:rPr>
      </w:pPr>
      <w:r w:rsidRPr="00E52FFF">
        <w:rPr>
          <w:rFonts w:cs="Arial"/>
          <w:b/>
          <w:bCs/>
          <w:caps/>
          <w:color w:val="000000"/>
          <w:sz w:val="28"/>
          <w:szCs w:val="28"/>
        </w:rPr>
        <w:t>Проблемы воспитания молодёжи в сфере образования</w:t>
      </w:r>
    </w:p>
    <w:p w:rsidR="00FF685F" w:rsidRDefault="00FF685F" w:rsidP="00E53499">
      <w:pPr>
        <w:autoSpaceDE w:val="0"/>
        <w:autoSpaceDN w:val="0"/>
        <w:adjustRightInd w:val="0"/>
        <w:spacing w:line="360" w:lineRule="auto"/>
        <w:ind w:firstLine="284"/>
        <w:rPr>
          <w:rFonts w:ascii="Arial CYR" w:hAnsi="Arial CYR" w:cs="Arial CYR"/>
          <w:sz w:val="32"/>
          <w:szCs w:val="32"/>
        </w:rPr>
      </w:pPr>
    </w:p>
    <w:p w:rsidR="00FF685F" w:rsidRDefault="00FF685F" w:rsidP="00E53499">
      <w:pPr>
        <w:numPr>
          <w:ilvl w:val="1"/>
          <w:numId w:val="6"/>
        </w:numPr>
        <w:autoSpaceDE w:val="0"/>
        <w:autoSpaceDN w:val="0"/>
        <w:adjustRightInd w:val="0"/>
        <w:spacing w:line="360" w:lineRule="auto"/>
        <w:jc w:val="center"/>
        <w:rPr>
          <w:b/>
          <w:sz w:val="28"/>
          <w:szCs w:val="28"/>
        </w:rPr>
      </w:pPr>
      <w:r w:rsidRPr="00E52FFF">
        <w:rPr>
          <w:b/>
          <w:sz w:val="28"/>
          <w:szCs w:val="28"/>
        </w:rPr>
        <w:t>Основные направления развития воспитания в системе образования</w:t>
      </w:r>
    </w:p>
    <w:p w:rsidR="00FF685F" w:rsidRPr="00E52FFF" w:rsidRDefault="00FF685F" w:rsidP="00E53499">
      <w:pPr>
        <w:autoSpaceDE w:val="0"/>
        <w:autoSpaceDN w:val="0"/>
        <w:adjustRightInd w:val="0"/>
        <w:spacing w:line="360" w:lineRule="auto"/>
        <w:ind w:left="284"/>
        <w:jc w:val="center"/>
        <w:rPr>
          <w:b/>
          <w:sz w:val="28"/>
          <w:szCs w:val="28"/>
        </w:rPr>
      </w:pPr>
    </w:p>
    <w:p w:rsidR="00FF685F" w:rsidRPr="008E0947" w:rsidRDefault="00FF685F" w:rsidP="00E53499">
      <w:pPr>
        <w:autoSpaceDE w:val="0"/>
        <w:autoSpaceDN w:val="0"/>
        <w:adjustRightInd w:val="0"/>
        <w:spacing w:line="360" w:lineRule="auto"/>
        <w:ind w:firstLine="284"/>
        <w:rPr>
          <w:rFonts w:cs="Arial"/>
          <w:color w:val="000000"/>
          <w:sz w:val="28"/>
          <w:szCs w:val="28"/>
        </w:rPr>
      </w:pPr>
      <w:r w:rsidRPr="008E0947">
        <w:rPr>
          <w:rFonts w:cs="Arial"/>
          <w:color w:val="000000"/>
          <w:sz w:val="28"/>
          <w:szCs w:val="28"/>
        </w:rPr>
        <w:t>Современная стратегия воспитания в соответствии с Концепцией модернизации российского образования направлена, прежде всего, на:</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необходимость обеспечения соответствия содержания и качества воспитания актуальным и перспективным потребностям личности, общества и государства;</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повышение роли воспитательной деятельности в гуманизации общественно-экономических отношений, формировании новых жизненных установок;</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восстановление ответственности и активной роли государства в воспитании юных граждан;</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достижение нового уровня взаимодействия семьи, образовательных учреждений, органов управления образованием, детских и молодежных общественных организаций, религиозных конфессий в воспитании и социализации детей и молодежи;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расширение активных субъектов воспитания, включая все социальные институты, профессионально-педагогическое сообщество, широкую общественность.</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b/>
          <w:bCs/>
          <w:color w:val="000000"/>
          <w:sz w:val="28"/>
          <w:szCs w:val="28"/>
        </w:rPr>
        <w:t>Основными направлениями дальнейшего развития воспитания в системе образования России на новом качественном уровне являются:</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активизация мер по повышению социального статуса воспитания в российском обществе;</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развитие профессионального уровня управления воспитательной деятельностью в образовательных учреждениях; формирование единого межведомственного подхода к воспитанию детей и молодежи;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демократического стиля руководства «воспитательным процессом»;</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создание единого образовательного пространства;</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создание системы психолого-педагогической и медико-социальной реабилитации семьи; усиление поддержки родителей в осуществлении их прав на участие в управлении образовательным учреждением;</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развитие многообразия типов образовательных учреждений и образовательных программ, обеспечивающих индивидуализацию обучения и воспитания, реализацию личностно-ориентированного подхода;</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разработка инвариантных моделей содержания воспитания в образовательных учреждениях с учетом современной социокультурной ситуации, новых ценностей воспитания и обучения;</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формирование эффективной системы профилактики детской безнадзорности и беспризорности, способной обеспечить преодоление негативных проявлений среди детей и молодежи;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реальное обеспечение прав детей в соответствии с Конвенцией ООН о правах ребенка, осуществление правового просвещения детского населения страны;</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усиление взаимодействия органов управления образованием и образовательных учреждений со средствами массовой информации, включение СМИ в процессы воспитания; системное противодействие информации, наносящей вред духовно-нравственному воспитанию подрастающего поколения;</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повышение социального статуса педагогических работников, создание условий для их профессионального совершенствования и творчества; информационно-методическое и научно-педагогическое обеспечение их деятельности; создание единой системы подготовки кадров в области воспитания с учетом специфики образовательных учреждений;</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создание условий для введения в штатное расписание образовательных учреждений педагогов дополнительного образования, старших вожатых, педагогов-организаторов, социальных педагогов, педагогов-психологов, классных воспитателей;</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активное использование возможностей морального и материального поощрения педагогических работников, активно занимающихся организацией воспитательной деятельности;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развитие сети учреждений дополнительного образования детей, особенно клубов по месту жительства, в том числе в сельской местности;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разработка критериев оценки качества и результативности воспитательной деятельности образовательного учреждения.</w:t>
      </w:r>
    </w:p>
    <w:p w:rsidR="00FF685F" w:rsidRDefault="00FF685F" w:rsidP="00E53499">
      <w:pPr>
        <w:autoSpaceDE w:val="0"/>
        <w:autoSpaceDN w:val="0"/>
        <w:adjustRightInd w:val="0"/>
        <w:spacing w:line="360" w:lineRule="auto"/>
        <w:rPr>
          <w:rFonts w:cs="Arial"/>
          <w:b/>
          <w:color w:val="000000"/>
          <w:sz w:val="28"/>
          <w:szCs w:val="28"/>
        </w:rPr>
      </w:pPr>
    </w:p>
    <w:p w:rsidR="00FF685F" w:rsidRDefault="00FF685F" w:rsidP="00E53499">
      <w:pPr>
        <w:autoSpaceDE w:val="0"/>
        <w:autoSpaceDN w:val="0"/>
        <w:adjustRightInd w:val="0"/>
        <w:spacing w:line="360" w:lineRule="auto"/>
        <w:rPr>
          <w:rFonts w:cs="Arial"/>
          <w:b/>
          <w:color w:val="000000"/>
          <w:sz w:val="28"/>
          <w:szCs w:val="28"/>
        </w:rPr>
      </w:pPr>
      <w:r>
        <w:rPr>
          <w:rFonts w:cs="Arial"/>
          <w:b/>
          <w:color w:val="000000"/>
          <w:sz w:val="28"/>
          <w:szCs w:val="28"/>
        </w:rPr>
        <w:t>1.2  характеристика современной молодёжи</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Негативные процессы, являющиеся следствием углубляющегося кризиса в нашем обществе, чрезвычайно затрудняют проведение воспитательной работы с молодежью. Ее эффективность за последние годы резко снизилась, и все же сохранившиеся до настоящего времени молодежные организации и объединения имеют возможности для улучшения своей деятельности. Их реализация во многом зависит от более глубокого понимания важнейших сторон, особенностей современной молодежи, как специфической категории общества.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Исходя из этого авторы статьи излагают обобщенный анализ данных социологических исследований, в которых содержатся основные характеристики современной молодежи. Для более целостного понимания эти характеристики раскрываются в определенной последовательности. При этом первостепенное внимание было уделено нравственным, интеллектуально-образовательным, социокультурным, политическим и профессиональными ценностям, ориентирам и позициям молодых граждан. Рассмотрим их более подробно.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 условиях весьма неблагоприятных в целом воздействий макросреды снизился престиж нравственности, возросли рваческие ориентации, интересы сугубо личного, прагматического плана в молодежной среде. У значительной части молодежи разрушены и утрачены такие традиционные нравственно-психологические черты, как романтизм, самоотверженность, готовность к подвигу, честность, добросовестность, вера в добро и справедливость, стремление к правде и поиску идеала, к позитивной реализации не только личных, но и социально значимых интересов и целей и другие.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По данным социологического исследования, среди выпускников московских школ с целью выявления их гражданской и нравственной зрелости, добрыми и чуткими считают себя 47,9% опрошенных учащихся; добросовестность и исполнительность отмечает в себе лишь половина из них (51,5%); честность и порядочность - 56,2%; умение приспособиться к жизни, как ценное качество личности, рассматривают 37,9% респондентов. Продолжается процесс переориентации нравственного сознания и чувств российской молодежи по отношению к тем явлениям, которые недавно категорически осуждались: невыполнение долга, данного слова, проявление нечестности, неверности, половой распущенности, наркомании, иждивенчества, воровства, проституции, гомосексуализма, поклонение западным ценностям и т.п.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Интеллектуально-образовательные ценности молодежи следует рассматривать в ракурсе ее умственного, творческого потенциала, который, к сожалению, значительно снизился за последние годы. Это связано с ухудшением физического и психическою состояния подрастающего поколения. Быстро увеличивается количество заболеваний и отклонений, растет число детей с умственными недостатками, что является, в частности, следствием многолетней алкоголизации народа, а также неполноценного питания и систематического недоедания многих детей.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Результаты социологических исследований свидетельствуют: свои интеллектуальные, творческие способности молодые люди оценивают весьма низко. Только 19% из них считают эти способности высокими и лишь 22% - талантливыми. Столь низкая самооценка характеризует неверие молодежи в свои силы и это, естественно, негативно отражается на ее притоке в сферу интеллектуального труда. В этом повинна наша система образования, способствующая формированию у школьника чувства аутсайдера, которое он впоследствии не всегда может преодолеть в себе.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Ухудшаются социальные источники воспроизводства интеллектуального потенциала в обществе. "В глазах молодежи продолжает быстро падать ценность умственного труда, образования и знаний". По данным социологических исследований, даже студентами обладание знаниями ценится весьма низко. В связи с усилением социального и имущественного неравенства возрастает и неравенство образовательное, вследствие чего сужается социальная база развития интеллектуального потенциала молодежи. Серьезной угрозой обществу стала "утечка умов" за границу. Тем самым продолжается процесс интеллектуального оскудения, умственного вырождения российской нации.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Новые условия породили и новые проблемы, которые стали присущи социокультурным ценностям современной молодежи. Можно выделить следующие черты, которыми характеризуются эти ценности: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Во-первых, </w:t>
      </w: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с конца 80-х годов в российском обществе, особенно среди молодежи, началось резкое снижение ценностей духовной культуры. Результаты проведенных в НИИ комплексных социальных исследований Санкт-Петербургского университета в 1989-1993 гг. свидетельствуют о том, что "...ценности познания, искусства, творчества не имеют высокого престижа даже среди студентов". Налицо отчуждение широких масс молодежи от ценностей мировой и отечественной культуры. Общий упадок культуры признают около 85% молодых людей, а среди творческой молодежи - 96%.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Во-вторых, </w:t>
      </w: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разрушается и претерпевает существенные деформации исторически сложившаяся общечеловеческая и общероссийская иерархия социокультурных ценностей, что особенно характерно для молодежи. Так, для большей ее части неоправданно приниженным является значение народного и духовного искусства, художественных произведений традиционных промыслов и ремесел, отечественной классики и реализма. В то же время явно несоразмерным по силе проявления является внимание, уделяемое молодыми людьми маскультовскому и авангардистскому искусству и моде, не содержащим собственного позитивного мировоззрения и фальсифицирующим основное содержание духовно-нравственного компонента социокультурных ценностей (любовь, добро, истина, красота, гуманизм, возвышенное, трагическое и др.).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В-третьих, </w:t>
      </w: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продолжается тенденция дальнейшей дегуманизации и деморализации социокультурных ценностей, что выражается прежде всего в принижении, деформации и разрушении позитивного образа человека, личности нашего общества. То же самое проявляется и в неослабевающем интересе молодежи к восприятию сцен и эпизодов насилия и секса, жестокости и натуралистичности (кинематограф, телевидение, видео, рок-музыка, театр, литература, изобразительное искусство). Увлечение такого рода псевдоценностями противоречит традиционной народной нравственности.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В-четвертых, </w:t>
      </w: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в социокультурных ценностях молодежи наблюдается приоритет потребительских ориентации над креативными. Так, по результатам социологических исследований среди студентов петербургских вузов, потребление в рамках художественной культуры заметно преобладает над их креати</w:t>
      </w:r>
      <w:r>
        <w:rPr>
          <w:rFonts w:cs="Arial"/>
          <w:color w:val="000000"/>
          <w:sz w:val="28"/>
          <w:szCs w:val="28"/>
        </w:rPr>
        <w:t>вными устремлениями в социокуль</w:t>
      </w:r>
      <w:r w:rsidRPr="001728D1">
        <w:rPr>
          <w:rFonts w:cs="Arial"/>
          <w:color w:val="000000"/>
          <w:sz w:val="28"/>
          <w:szCs w:val="28"/>
        </w:rPr>
        <w:t xml:space="preserve">турной деятельности. В среднем, свыше 75% молодых людей чаще всего проводят свое свободное время у телевизора или в компании с друзьями, слушая, главным образом развлекательную музыку. В то же время только каждый десятый (по их самооценке) предпочитает расходовать свободное время на посещение кружков-студий, каждый 16-й - на самообразование, каждый 6-й - на занятия спортом.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В-пятых, </w:t>
      </w: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продолжается "вестернизация" (американизация) социокультурных потребностей и интересов российской молодежи. Ценности великой отечественной культуры, как народной, так и классической, "...вытесняются схематизированными стереотипами - образами массовой культуры, ориентированными на достижение стандартов "американского образа жизни", в его самом примитивном и облегченном воспроизведении". Героем нашего времени и в определенной степени образцом для подражания выставляется "негативный лидер" - эгоистичный, циничный, но преуспевающий и добивающийся успеха, не считаясь со средствами.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В-шестых, </w:t>
      </w: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вестернизацией массового молодежного сознания во многом обусловливается отсутствие в ее ценностях этнокультурной самоидентификации. Эта черта особенно присуща русской молодежи. Нормы и ценности, оказывающие определяющее воздействие на подрастающее поколение в период его формирования, основываются "...либо на традиционно-советской, либо западной модели воспитания, в любом случае - вненациональной, в то время как интериоризация этнокультурного содержания практически отсутствует". В результате этого процесс социализации современной молодежи сопровождается утратой целостности отечественной культуры, разрывом и даже противостоянием различных типов культур, существующих в нашем обществе. "Происходит тотальное выкорчевывание из культурного обихода не только отдельных имен, а целых пластов культуры, искусства, науки, образования, которые якобы не вписываются в общественно-политическую парадигму нынешнего режима". Народная культура (традиции, обычаи, обряды, фольклор и т.п.) воспринимаются большей частью молодежи как анахронизм. Между тем именно этническая культура является цементирующим звеном социокультурной преемственности. В силу этого без этнокультурной самоидентификации невозможно формирование и развитие у подрастающего поколения глубоких позитивных чувств к истории, традициям своего народа и в конечном счете истинной любви к Отечеству. Одним из наиболее характерных проявлений ослабления нашей культурно-исторической памяти является вырождение великого русского языка. Речь и поведение многих молодых людей в полной мере отражает увлечение наиболее примитивными образчиками массовой культуры. "Постперестроечный "новояз" представляет из себя такой немыслимый конгломерат иноязычных слов и русских вульгаризмов, речевых штампов и не к месту употребляемых терминов, что его уже трудно назвать русским языком". Лингвистическая культура современной молодежи, испытывающая мощное англоязычное влияние, в значительной мере обедняется также за счет примитивизации и слога, и лексикона средств массовой информации, и книжного ширпотреба. Между тем язык всегда был и остается генетической памятью народа. Поэтому "забвение родного языка - забвение исторической памяти, искажение исторического сознания народа", выхолащивание духовной и культурной основы российского патриотизма.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Расширение возможностей свободы выбора, многовариантности ситуаций, повышение образовательного уровня вместе с развитием сети коммуникаций привело к тому, что среди граждан и в первую очередь среди молодых распространяется новое отношение к политической жизни и более чувствительное ее восприятие. Это проявляется в том, что значительно более сложным и неоднозначным образом характеризуются политические ценности российской молодежи.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Исследование степени политического участия подрастающего поколения в жизни нашего общества подтверждает зафиксированное многими социологическими службами снижение его политической активности. Лишь 6% опрошенных активно участвуют в деятельности различных общественно-политических объединений и соответственно относят политику к числу важнейших жизненных ценностей. Более распространенной является установка на довольно пассивное, ограниченное только сферой непосредственного голосования по важнейшим политическим вопросам поведение (66% опрошенных). Политика занимает подчиненное положение (5-е место) в иерархии ценностей респондентов по сравнению с личной жизнью и учебой (каждый второй ставит их на 1-2-е место), а также духовными потребностями и занятием бизнесом, которым отводится 3-4-е места. (Приведенные здесь данные получены в ходе социологического опроса "Политическое участие в системе ценностных ориентации молодежи", который приводился в мае-апреле 1994 г. среди 150 чел., отобранных по городской выборке в Волгограде. Для выявления тенденций в динамике ценностных ориентации полученные эмпирические данные сопоставлялись по исходным позициям с результатами аналогичных исследований, проводившихся ВЦИОМ.)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Можно констатировать, что существенной чертой сознания молодежи является не просто ее политическая пассивность, которая расценивается многими как показатель ее деполитизации, но скорее активного неприятия того, что связано с политикой как с важнейшей сферой нашей жизни. Несмотря на то что уровень информированности многих молодых людей об основных политических событиях является достаточно высоким, их аполитичность возводится в принцип, становится одной из ценностей мировоззренческого характера. В немалой степени это является ответной реакцией на безразличие властей к жизни молодежи, их неспособности к осуществлению последовательной и эффективной молодежной политики. В силу этого главной заботой большей части подрастающего поколения, вступающего в жизнь, становится борьба за выживание.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Одной из важных сторон, характеризующих молодежь как специфическую социальную группу, является ее отношение к труду, к общественно полезной деятельности. Этот компонент, который может быть представлен в виде профессионально-трудовых ценностей, складывается под воздействием целого ряда неблагоприятных факторов. Среди них, в частности, можно выделить чрезмерное преувеличение роли вещизма в современной жизни, стремление к личному, главным образом, материальному благополучию, возможность обогащения противоправными способами при минимальной затрате средств, ценой легких усилий, отсутствие общей культуры, падение нравственных ограничений, ослабление воспитательной работы с подрастающим поколением и другие. Вследствие этого у многих молодых людей "...не формируется активная жизненная позиция, отсутствуют желание полноценного труда, учебы, стремление внести свой вклад в дело дальнейшего развития общества".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Как показывают данные социологических исследований, уже в конце 80-х годов для многих молодых людей труд утратил общественную значимость и виделся преимущественно как средство удовлетворения личных потребностей. Рассмотрение труда как одной из важнейших ценностей нашей жизни, признание его первостепенного значения для развития общества и личности утратило для большей части молодежи всякий смысл. В начале 90-х годов каждый пятый молодой человек считал, что если бы он был достаточно хорошо материально обеспечен, то никогда бы не стал работать; всего лишь около 20% молодых людей находили необходимым трудиться независимо от зарплаты и того уровня жизни, который она обеспечивала.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Для большинства молодежи труд потерял смысл как средство самоутверждения, самореализации. В своем стремлении к хорошему заработку и к высоким доходам многие молодые люди утрачивают нравственные ориентиры и нередко вступают в противоречие с правовыми нормами. По данным социологических исследований, каждый седьмой из опрошенных готов к тому, чтобы улучшить свои дела самыми различными способами, в том числе (если потребуется) и путем противозаконных действий. Около половины из числа респондентов считают, что главное - получить как можно больше денег, независимо от затрат труда. Семь из десяти опрошенных одобряют действия тех, кто "делает" деньги любыми способами. В Москве и Санкт-Петербурге такое мнение разделяют почти 80% респондентов.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 результате падения социальной ценности труда у большей части молодежи сформировался социальный пессимизм - неверие в возможность реализовать свои лучшие силы и способности в интересной и содержательной работе, оплачиваемой в соответствии с затраченными усилиями.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Вследствие этого лишь 1,2% юношей и девушек, окончивших общеобразовательную школу, выразили желание работать. Доля среди выпускников лицеев, гимназий и специализированных классов оказалась еще меньше - 0,7%. При этом характерно, что общим для всех опрошенных является стремление к профессиям в сфере торговли, обслуживания и нежелание идти в сферу производства. Немногим более половины респондентов (52,1%) связывают свои жизненные цели с совершенствованием в своей профессии и лишь только 31,9% считают важной творческую направленность предстоящей трудовой деятельности.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В целом анализ системы ценностей российской молодежи, значительные деформации, продолжающиеся трансформации, в которых преобладает, к сожалению, негативная направленность, отнюдь не предрасполагают к развитию у подрастающего поколения гражданственности и любви к Отечеству. Патриотизм, как одна из ценностей, все менее проявляется в сознании и чувствах молодежи через другие ценности, которые определяют ее особенности, наиболее характерные черты как специфической социальной группы.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 xml:space="preserve">Решение проблем патриотического воспитания должно основываться на глубоком изучении и всестороннем анализе всех изменений, характеризующих особенности современной молодежи и всего российского общества. Важное значение приобретают поиски и разработки принципиально новых подходов к созданию качественно новых основ в воспитательной деятельности с подрастающим поколением, ориентированных на обновленную структуру его ценностей и интересов, соответствующих важнейшим тенденциям развития нашего общества. </w:t>
      </w:r>
    </w:p>
    <w:p w:rsidR="00FF685F" w:rsidRPr="001728D1" w:rsidRDefault="00FF685F" w:rsidP="00E53499">
      <w:pPr>
        <w:autoSpaceDE w:val="0"/>
        <w:autoSpaceDN w:val="0"/>
        <w:adjustRightInd w:val="0"/>
        <w:spacing w:line="360" w:lineRule="auto"/>
        <w:rPr>
          <w:rFonts w:cs="Arial"/>
          <w:color w:val="000000"/>
          <w:sz w:val="28"/>
          <w:szCs w:val="28"/>
        </w:rPr>
      </w:pPr>
    </w:p>
    <w:p w:rsidR="00FF685F" w:rsidRPr="001728D1" w:rsidRDefault="00FF685F" w:rsidP="00E53499">
      <w:pPr>
        <w:autoSpaceDE w:val="0"/>
        <w:autoSpaceDN w:val="0"/>
        <w:adjustRightInd w:val="0"/>
        <w:spacing w:line="360" w:lineRule="auto"/>
        <w:rPr>
          <w:rFonts w:cs="Arial"/>
          <w:color w:val="000000"/>
          <w:sz w:val="28"/>
          <w:szCs w:val="28"/>
        </w:rPr>
      </w:pPr>
      <w:r w:rsidRPr="001728D1">
        <w:rPr>
          <w:rFonts w:cs="Arial"/>
          <w:color w:val="000000"/>
          <w:sz w:val="28"/>
          <w:szCs w:val="28"/>
        </w:rPr>
        <w:t>В связи с этим становится все более неотложным решение задачи фундаментального и всеобъемлющего рассмотрения комплекса проблем, накопившихся в сфере воспитания молодежи.</w:t>
      </w:r>
    </w:p>
    <w:p w:rsidR="00FF685F" w:rsidRDefault="00FF685F" w:rsidP="00E53499">
      <w:pPr>
        <w:autoSpaceDE w:val="0"/>
        <w:autoSpaceDN w:val="0"/>
        <w:adjustRightInd w:val="0"/>
        <w:spacing w:line="360" w:lineRule="auto"/>
        <w:rPr>
          <w:b/>
          <w:sz w:val="28"/>
          <w:szCs w:val="28"/>
        </w:rPr>
      </w:pPr>
    </w:p>
    <w:p w:rsidR="00FF685F" w:rsidRPr="001728D1" w:rsidRDefault="00FF685F" w:rsidP="00E53499">
      <w:pPr>
        <w:autoSpaceDE w:val="0"/>
        <w:autoSpaceDN w:val="0"/>
        <w:adjustRightInd w:val="0"/>
        <w:spacing w:line="360" w:lineRule="auto"/>
        <w:rPr>
          <w:b/>
          <w:sz w:val="28"/>
          <w:szCs w:val="28"/>
        </w:rPr>
      </w:pPr>
      <w:r w:rsidRPr="001728D1">
        <w:rPr>
          <w:b/>
          <w:sz w:val="28"/>
          <w:szCs w:val="28"/>
        </w:rPr>
        <w:t xml:space="preserve">1.3 </w:t>
      </w:r>
      <w:r w:rsidRPr="001728D1">
        <w:rPr>
          <w:b/>
          <w:bCs/>
          <w:color w:val="000000"/>
          <w:sz w:val="28"/>
          <w:szCs w:val="28"/>
        </w:rPr>
        <w:t>Проблемы воспитания в сфере общего и профессионального образования</w:t>
      </w:r>
    </w:p>
    <w:p w:rsidR="00FF685F" w:rsidRDefault="00FF685F" w:rsidP="00E53499">
      <w:pPr>
        <w:spacing w:line="360" w:lineRule="auto"/>
        <w:ind w:rightChars="7" w:right="17" w:firstLine="284"/>
        <w:jc w:val="both"/>
        <w:rPr>
          <w:rFonts w:cs="Arial"/>
          <w:b/>
          <w:color w:val="000000"/>
          <w:sz w:val="28"/>
          <w:szCs w:val="28"/>
        </w:rPr>
      </w:pPr>
    </w:p>
    <w:p w:rsidR="00FF685F" w:rsidRPr="008E0947" w:rsidRDefault="00FF685F" w:rsidP="00E53499">
      <w:pPr>
        <w:spacing w:line="360" w:lineRule="auto"/>
        <w:ind w:rightChars="7" w:right="17" w:firstLine="284"/>
        <w:jc w:val="both"/>
        <w:rPr>
          <w:rFonts w:cs="Arial"/>
          <w:color w:val="000000"/>
          <w:sz w:val="28"/>
          <w:szCs w:val="28"/>
        </w:rPr>
      </w:pPr>
      <w:r w:rsidRPr="005A2560">
        <w:rPr>
          <w:rFonts w:cs="Arial"/>
          <w:b/>
          <w:color w:val="000000"/>
          <w:sz w:val="28"/>
          <w:szCs w:val="28"/>
        </w:rPr>
        <w:t>Общее образование</w:t>
      </w:r>
      <w:r>
        <w:rPr>
          <w:rFonts w:cs="Arial"/>
          <w:color w:val="000000"/>
          <w:sz w:val="28"/>
          <w:szCs w:val="28"/>
        </w:rPr>
        <w:t xml:space="preserve"> - </w:t>
      </w:r>
      <w:r w:rsidRPr="008E0947">
        <w:rPr>
          <w:rFonts w:cs="Arial"/>
          <w:color w:val="000000"/>
          <w:sz w:val="28"/>
          <w:szCs w:val="28"/>
        </w:rPr>
        <w:t>В целях создания условий для повышения воспитательного потенциала общеобразовательных учреждений предполагается значительное усиление воспитывающей функции образовательного процесса; дальней</w:t>
      </w:r>
      <w:r>
        <w:rPr>
          <w:rFonts w:cs="Arial"/>
          <w:color w:val="000000"/>
          <w:sz w:val="28"/>
          <w:szCs w:val="28"/>
        </w:rPr>
        <w:t>ш</w:t>
      </w:r>
      <w:r w:rsidRPr="008E0947">
        <w:rPr>
          <w:rFonts w:cs="Arial"/>
          <w:color w:val="000000"/>
          <w:sz w:val="28"/>
          <w:szCs w:val="28"/>
        </w:rPr>
        <w:t>е</w:t>
      </w:r>
      <w:r>
        <w:rPr>
          <w:rFonts w:cs="Arial"/>
          <w:color w:val="000000"/>
          <w:sz w:val="28"/>
          <w:szCs w:val="28"/>
        </w:rPr>
        <w:t>е</w:t>
      </w:r>
      <w:r w:rsidRPr="008E0947">
        <w:rPr>
          <w:rFonts w:cs="Arial"/>
          <w:color w:val="000000"/>
          <w:sz w:val="28"/>
          <w:szCs w:val="28"/>
        </w:rPr>
        <w:t xml:space="preserve"> развитие психолого-педагогической службы как основы индивидуализации целостного образовательного процесса; организация всестороннего изучения личности обучающегося, его интересов и склонностей; функционирование общеобразовательного учреждения как открытой системы, способствующей укреплению взаимодействия с семьей, повышению роли родительской общественности в управлении общеобразовательным учреждением.</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u w:val="single"/>
        </w:rPr>
        <w:t>На первой ступени общего образования</w:t>
      </w:r>
      <w:r w:rsidRPr="008E0947">
        <w:rPr>
          <w:rFonts w:cs="Arial"/>
          <w:color w:val="000000"/>
          <w:sz w:val="28"/>
          <w:szCs w:val="28"/>
        </w:rPr>
        <w:t xml:space="preserve"> приоритет будет отдан приобщению детей к чтению литературы как одному из наиболее действенных средств воспитания юного гражданина, формирования духовно-нравственных качеств, основ культуры здоровья.</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u w:val="single"/>
        </w:rPr>
        <w:t>На второй ступени общего образования</w:t>
      </w:r>
      <w:r w:rsidRPr="008E0947">
        <w:rPr>
          <w:rFonts w:cs="Arial"/>
          <w:color w:val="000000"/>
          <w:sz w:val="28"/>
          <w:szCs w:val="28"/>
        </w:rPr>
        <w:t xml:space="preserve"> особое внимание необходимо уделить участию обучающихся в управлении образовательным учреждением, развитию детских общественных организаций и объединений; вовлечению обучающихся в творческую деятельность по интересам в системе дополнительного образования детей, внеклассной и внешкольной деятельности, по месту их жительства; широкому привлечению семьи к организации воспитательной деятельности.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u w:val="single"/>
        </w:rPr>
        <w:t>На третьей ступени общего образования</w:t>
      </w:r>
      <w:r w:rsidRPr="008E0947">
        <w:rPr>
          <w:rFonts w:cs="Arial"/>
          <w:color w:val="000000"/>
          <w:sz w:val="28"/>
          <w:szCs w:val="28"/>
        </w:rPr>
        <w:t xml:space="preserve"> предполагается сделать акцент на развитии учебно-исследовательской деятельности обучающихся в рамках научных обществ обучающихся (НОО), малых академий наук (МАН), очно-заочных школ по различным областям знаний; реализации дополнительных образовательных программ спортивной, художественной, технической и другой направленности, обеспечивающих допрофессиональную подготовку старшеклассников, способствующих интеграции основного общего и дополнительного образования в целях расширения «воспитательного пространства» для самореализации личности, развития творческих способностей, формирования готовности к жизненному самоопределению; реализации под руководством педагогов социально-значимых проектов в ходе Всероссийской акции «Я – гражданин России!».</w:t>
      </w:r>
    </w:p>
    <w:p w:rsidR="00FF685F" w:rsidRPr="008E0947" w:rsidRDefault="00FF685F" w:rsidP="00E53499">
      <w:pPr>
        <w:spacing w:line="360" w:lineRule="auto"/>
        <w:ind w:rightChars="7" w:right="17" w:firstLine="284"/>
        <w:jc w:val="both"/>
        <w:rPr>
          <w:rFonts w:cs="Arial"/>
          <w:color w:val="000000"/>
          <w:sz w:val="28"/>
          <w:szCs w:val="28"/>
        </w:rPr>
      </w:pP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b/>
          <w:bCs/>
          <w:color w:val="000000"/>
          <w:sz w:val="28"/>
          <w:szCs w:val="28"/>
        </w:rPr>
        <w:t>Профессиональное образование</w:t>
      </w:r>
      <w:r w:rsidRPr="008E0947">
        <w:rPr>
          <w:rFonts w:cs="Arial"/>
          <w:color w:val="000000"/>
          <w:sz w:val="28"/>
          <w:szCs w:val="28"/>
        </w:rPr>
        <w:t xml:space="preserve"> – создание целостной системы содержания, форм и методов воспитания, адекватных функциям учреждений профессионального образования различного типа; формирование базовой культуры личности, овладение социальным опытом, навыками принятия жизненно важных решений; формирование профессионального самоопределения; повышение роли студенческого самоуправления. Создание условий для дальнейшего развития личности в период обучения. Ориентация воспитательной деятельности на реализацию профессионального потенциала обучающегося в трудовой социально значимой деятельности в соответствии с реальными требованиями общества, потребностями личности и рынка труда. Использование возможностей дополнительного образования, досуговой, клубной деятельности, молодежных общественных организаций в формировании гражданского самосознания, духовно-нравственном становлении обучающихся; расширение сети служб социально-психологической помощи, воспитание толерантности по отношению к лицам с ограниченными возможностями здоровья; развитие многоуровневой системы подготовки и переподготовки кадров, обеспечивающих организацию внеучебной деятельности.</w:t>
      </w:r>
    </w:p>
    <w:p w:rsidR="00FF685F" w:rsidRDefault="00FF685F" w:rsidP="00E53499">
      <w:pPr>
        <w:spacing w:line="360" w:lineRule="auto"/>
        <w:ind w:rightChars="7" w:right="17" w:firstLine="284"/>
        <w:jc w:val="both"/>
        <w:rPr>
          <w:rFonts w:cs="Arial"/>
          <w:b/>
          <w:color w:val="000000"/>
          <w:sz w:val="28"/>
          <w:szCs w:val="28"/>
        </w:rPr>
      </w:pPr>
    </w:p>
    <w:p w:rsidR="00FF685F" w:rsidRPr="008E0947" w:rsidRDefault="00FF685F" w:rsidP="00E53499">
      <w:pPr>
        <w:spacing w:line="360" w:lineRule="auto"/>
        <w:ind w:rightChars="7" w:right="17" w:firstLine="284"/>
        <w:jc w:val="both"/>
        <w:rPr>
          <w:rFonts w:cs="Arial"/>
          <w:color w:val="000000"/>
          <w:sz w:val="28"/>
          <w:szCs w:val="28"/>
        </w:rPr>
      </w:pPr>
      <w:r w:rsidRPr="00AB0782">
        <w:rPr>
          <w:rFonts w:cs="Arial"/>
          <w:b/>
          <w:color w:val="000000"/>
          <w:sz w:val="28"/>
          <w:szCs w:val="28"/>
        </w:rPr>
        <w:t>Вывод</w:t>
      </w:r>
      <w:r>
        <w:rPr>
          <w:rFonts w:cs="Arial"/>
          <w:color w:val="000000"/>
          <w:sz w:val="28"/>
          <w:szCs w:val="28"/>
        </w:rPr>
        <w:t>:</w:t>
      </w:r>
    </w:p>
    <w:p w:rsidR="00FF685F" w:rsidRPr="008E0947" w:rsidRDefault="00FF685F" w:rsidP="00E53499">
      <w:pPr>
        <w:spacing w:line="360" w:lineRule="auto"/>
        <w:ind w:rightChars="7" w:right="17" w:firstLine="284"/>
        <w:jc w:val="both"/>
        <w:rPr>
          <w:rFonts w:cs="Arial"/>
          <w:color w:val="000000"/>
          <w:sz w:val="28"/>
          <w:szCs w:val="28"/>
        </w:rPr>
      </w:pPr>
      <w:r w:rsidRPr="00AB0782">
        <w:rPr>
          <w:rFonts w:cs="Arial"/>
          <w:bCs/>
          <w:color w:val="000000"/>
          <w:sz w:val="28"/>
          <w:szCs w:val="28"/>
        </w:rPr>
        <w:t>Реализация основных направлений развития воспитания в системе образова</w:t>
      </w:r>
      <w:r>
        <w:rPr>
          <w:rFonts w:cs="Arial"/>
          <w:bCs/>
          <w:color w:val="000000"/>
          <w:sz w:val="28"/>
          <w:szCs w:val="28"/>
        </w:rPr>
        <w:t xml:space="preserve">ния </w:t>
      </w:r>
      <w:r w:rsidRPr="00AB0782">
        <w:rPr>
          <w:rFonts w:cs="Arial"/>
          <w:bCs/>
          <w:color w:val="000000"/>
          <w:sz w:val="28"/>
          <w:szCs w:val="28"/>
        </w:rPr>
        <w:t>призвана способствовать</w:t>
      </w:r>
      <w:r w:rsidRPr="008E0947">
        <w:rPr>
          <w:rFonts w:cs="Arial"/>
          <w:color w:val="000000"/>
          <w:sz w:val="28"/>
          <w:szCs w:val="28"/>
        </w:rPr>
        <w:t>:</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сохранению исторической преемственности поколений; развитию национальной культуры, воспитанию бережного отношения к историческому и культурному наследию народов России; формированию духовно-нравственных качеств личности;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воспитанию патриотов России; граждан правового демократического государства, уважающих права и свободы личности, проявляющих национальную и религиозную терпимость; развитию культуры межэтнических отношений;</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разностороннему развитию детей и молодежи; формированию их творческих способностей; созданию условий для самореализации личности;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воспитанию у детей и молодежи целостного миропонимания, современного научного мировоззрения;</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формированию основ культуры здоровья; сознательного отношения к семейной жизни;</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формированию трудовой мотивации, обучению основным принципам построения профессиональной карьеры и навыкам поведения на рынке труда.</w:t>
      </w: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В основе воспитания должен лежать принцип, в соответствии с которым все люди равноценны, а их человеческое достоинство незыблемо. В процессе воспитания необходимо укреплять веру в то, что все люди уникальны, что каждый из них имеет предпосылки для развития своей личности и что индивидуальное своеобразие делает общество богатым и разносторонним. Воспитание должно показать значение знания как созидательной и преобразующей силы как для развития личности, так и для формирования гуманных отношений в обществе.</w:t>
      </w:r>
    </w:p>
    <w:p w:rsidR="00FF685F" w:rsidRDefault="00FF685F" w:rsidP="00E53499">
      <w:pPr>
        <w:spacing w:line="360" w:lineRule="auto"/>
        <w:ind w:rightChars="7" w:right="17" w:firstLine="284"/>
        <w:jc w:val="both"/>
        <w:rPr>
          <w:rFonts w:cs="Arial"/>
          <w:color w:val="000000"/>
          <w:sz w:val="28"/>
          <w:szCs w:val="28"/>
        </w:rPr>
      </w:pPr>
    </w:p>
    <w:p w:rsidR="00FF685F" w:rsidRDefault="00FF685F" w:rsidP="00E53499">
      <w:pPr>
        <w:spacing w:line="360" w:lineRule="auto"/>
        <w:ind w:rightChars="7" w:right="17" w:firstLine="284"/>
        <w:jc w:val="center"/>
        <w:rPr>
          <w:rFonts w:cs="Arial"/>
          <w:b/>
          <w:color w:val="000000"/>
          <w:sz w:val="28"/>
          <w:szCs w:val="28"/>
        </w:rPr>
      </w:pPr>
    </w:p>
    <w:p w:rsidR="00FF685F" w:rsidRDefault="00FF685F" w:rsidP="00E53499">
      <w:pPr>
        <w:spacing w:line="360" w:lineRule="auto"/>
        <w:ind w:rightChars="7" w:right="17" w:firstLine="284"/>
        <w:jc w:val="center"/>
        <w:rPr>
          <w:rFonts w:cs="Arial"/>
          <w:b/>
          <w:color w:val="000000"/>
          <w:sz w:val="28"/>
          <w:szCs w:val="28"/>
        </w:rPr>
      </w:pPr>
      <w:r w:rsidRPr="00552B31">
        <w:rPr>
          <w:rFonts w:cs="Arial"/>
          <w:b/>
          <w:color w:val="000000"/>
          <w:sz w:val="28"/>
          <w:szCs w:val="28"/>
        </w:rPr>
        <w:t>ГЛАВА 2</w:t>
      </w:r>
    </w:p>
    <w:p w:rsidR="00FF685F" w:rsidRPr="00E53499" w:rsidRDefault="00FF685F" w:rsidP="00E53499">
      <w:pPr>
        <w:spacing w:line="360" w:lineRule="auto"/>
        <w:ind w:rightChars="7" w:right="17" w:firstLine="284"/>
        <w:jc w:val="center"/>
        <w:rPr>
          <w:rFonts w:cs="Arial"/>
          <w:b/>
          <w:color w:val="000000"/>
          <w:sz w:val="28"/>
          <w:szCs w:val="28"/>
        </w:rPr>
      </w:pPr>
      <w:r w:rsidRPr="00552B31">
        <w:rPr>
          <w:b/>
          <w:color w:val="000000"/>
          <w:sz w:val="28"/>
          <w:szCs w:val="28"/>
        </w:rPr>
        <w:t>ПРОБЛЕМЫ СОЦИАЛЬНОГО ВЫБОРА РОССИЙСКОЙ МОЛОДЁЖИ</w:t>
      </w:r>
    </w:p>
    <w:p w:rsidR="00FF685F" w:rsidRDefault="00FF685F" w:rsidP="00E53499">
      <w:pPr>
        <w:shd w:val="clear" w:color="auto" w:fill="FFFFFF"/>
        <w:spacing w:line="360" w:lineRule="auto"/>
        <w:ind w:rightChars="7" w:right="17" w:firstLine="284"/>
        <w:jc w:val="both"/>
        <w:rPr>
          <w:color w:val="000000"/>
          <w:sz w:val="28"/>
          <w:szCs w:val="28"/>
        </w:rPr>
      </w:pPr>
    </w:p>
    <w:p w:rsidR="00FF685F" w:rsidRDefault="00FF685F" w:rsidP="00E53499">
      <w:pPr>
        <w:shd w:val="clear" w:color="auto" w:fill="FFFFFF"/>
        <w:spacing w:line="360" w:lineRule="auto"/>
        <w:ind w:rightChars="7" w:right="17" w:firstLine="284"/>
        <w:jc w:val="both"/>
        <w:rPr>
          <w:color w:val="000000"/>
          <w:sz w:val="28"/>
          <w:szCs w:val="28"/>
        </w:rPr>
      </w:pPr>
      <w:r>
        <w:rPr>
          <w:color w:val="000000"/>
          <w:sz w:val="28"/>
          <w:szCs w:val="28"/>
        </w:rPr>
        <w:t>Молодежь -</w:t>
      </w:r>
      <w:r w:rsidRPr="008E0947">
        <w:rPr>
          <w:color w:val="000000"/>
          <w:sz w:val="28"/>
          <w:szCs w:val="28"/>
        </w:rPr>
        <w:t xml:space="preserve"> социально-демографическая группа, выделенная на основе возрастных характеристик и отличающаяся от других социальных групп своими: положением в обществе, ценностями, интересами, потребностями</w:t>
      </w:r>
      <w:r>
        <w:rPr>
          <w:color w:val="000000"/>
          <w:sz w:val="28"/>
          <w:szCs w:val="28"/>
        </w:rPr>
        <w:t>.</w:t>
      </w:r>
    </w:p>
    <w:p w:rsidR="00FF685F" w:rsidRPr="008E0947" w:rsidRDefault="00FF685F" w:rsidP="00E53499">
      <w:pPr>
        <w:shd w:val="clear" w:color="auto" w:fill="FFFFFF"/>
        <w:spacing w:line="360" w:lineRule="auto"/>
        <w:ind w:rightChars="7" w:right="17" w:firstLine="284"/>
        <w:jc w:val="both"/>
        <w:rPr>
          <w:color w:val="000000"/>
          <w:sz w:val="28"/>
          <w:szCs w:val="28"/>
        </w:rPr>
      </w:pPr>
      <w:r w:rsidRPr="008E0947">
        <w:rPr>
          <w:color w:val="000000"/>
          <w:sz w:val="28"/>
          <w:szCs w:val="28"/>
        </w:rPr>
        <w:t>Российская молодежь в своем большинстве принимает идеи демократического общества, свободы мнений, свободы выбора собственного пути. По социально-политическим установкам и ценностным ориентациям она поддержала демократические преобразования. Как реальность сегодня в России большинством молодежи признается свобода выражения своих политических взглядов, возможность поступать в соответствии с совестью и убеждениями, более трети ценят возможность участия в выборах и воздействия на политическую ситуацию в стране. Молодежь является политическим резервом, прежде всего для сил, заинтересованных в проведении реформаторского курса.</w:t>
      </w:r>
    </w:p>
    <w:p w:rsidR="00FF685F" w:rsidRPr="008E0947" w:rsidRDefault="00FF685F" w:rsidP="00E53499">
      <w:pPr>
        <w:shd w:val="clear" w:color="auto" w:fill="FFFFFF"/>
        <w:spacing w:line="360" w:lineRule="auto"/>
        <w:ind w:rightChars="7" w:right="17" w:firstLine="284"/>
        <w:jc w:val="both"/>
        <w:rPr>
          <w:color w:val="000000"/>
          <w:sz w:val="28"/>
          <w:szCs w:val="28"/>
        </w:rPr>
      </w:pPr>
      <w:r w:rsidRPr="008E0947">
        <w:rPr>
          <w:color w:val="000000"/>
          <w:sz w:val="28"/>
          <w:szCs w:val="28"/>
        </w:rPr>
        <w:t>В основной массе молодежи преобладают настроения и действия, свидетельствующие о ее нацеленности на жизнь и работу в условиях общества с рыночной экономикой. В целом молодое поколение быстро адаптируется к рыночным условиям и глубже входит в современную экономическую систему, чем старшее поколение. Значительная часть настроена на продолжение реформ (за переход к рыночной экономике высказались 78 % 17-летних; 68 % 24-летних; 64 % 30-летних).</w:t>
      </w:r>
    </w:p>
    <w:p w:rsidR="00FF685F" w:rsidRPr="008E0947" w:rsidRDefault="00FF685F" w:rsidP="00E53499">
      <w:pPr>
        <w:shd w:val="clear" w:color="auto" w:fill="FFFFFF"/>
        <w:spacing w:line="360" w:lineRule="auto"/>
        <w:ind w:rightChars="7" w:right="17" w:firstLine="284"/>
        <w:jc w:val="both"/>
        <w:rPr>
          <w:color w:val="000000"/>
          <w:sz w:val="28"/>
          <w:szCs w:val="28"/>
        </w:rPr>
      </w:pPr>
      <w:r w:rsidRPr="008E0947">
        <w:rPr>
          <w:color w:val="000000"/>
          <w:sz w:val="28"/>
          <w:szCs w:val="28"/>
        </w:rPr>
        <w:t xml:space="preserve">Молодежь – важнейший источник формирования новых социальных структур и слоев, ее трудовая активность реализуется в значительной степени в негосударственном секторе экономики. Заметен ее вклад в развитие предпринимательства. Происходит становление рыночных стандартов поведения (экономическая свобода действий, способность к риску). </w:t>
      </w:r>
    </w:p>
    <w:p w:rsidR="00FF685F" w:rsidRPr="00A461D2" w:rsidRDefault="00FF685F" w:rsidP="00E53499">
      <w:pPr>
        <w:pStyle w:val="1"/>
        <w:ind w:rightChars="7" w:right="17" w:firstLine="284"/>
        <w:jc w:val="both"/>
        <w:rPr>
          <w:rFonts w:ascii="Times New Roman" w:hAnsi="Times New Roman"/>
          <w:b w:val="0"/>
          <w:bCs w:val="0"/>
          <w:color w:val="000000"/>
        </w:rPr>
      </w:pPr>
      <w:r w:rsidRPr="008E0947">
        <w:rPr>
          <w:rFonts w:ascii="Times New Roman" w:hAnsi="Times New Roman"/>
          <w:color w:val="000000"/>
        </w:rPr>
        <w:t xml:space="preserve"> От того, каковы позиции молодого поколения, каков его облик, зависит социальное развитие общества в целом, энергия, мировоззрение; нравственное здоровье молодых определяет судьбу, будущее народа. Проблема социального выбора молодежи всегда остро стояла в переломные моменты истории отдельных государств и народовПо официальным данным на 1 января 2006 года в России проживало 36 млн. молодых граждан (каждый четвертый её житель). Доля молодых людей среди трудоспособного населения нашей страны составляет приблизительно 34%, к концу 2005 года она увеличится и достигнет в среднем по стране 37% (в регионах её численность будет колебаться от 30 до 50%). Этот демографический прогноз населения России разработан Госкомстатом РФ с учетом сложившейся ситуации и тенденции изменения рождаемости, смертности и миграции населения. </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Под молодежью в настоящее время в соответствии с действующими нормативными документами РФ понимаются граждане в возрасте от 14 до 30 лет включительно, то есть социально активная часть населения, которая представляет собой наиболее перспективную часть наших граждан, желающих обеспечить реализацию своих интересов. Для этой социальной группы характерно: физиологическое взросление; завершение формирования личности; вступление на полноправной основе в основные сферы общественной жизни (экономику, политику, семейные отношения).</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Молодежь принято делить на четыре возрастные группы:</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1.</w:t>
      </w:r>
      <w:r w:rsidRPr="008E0947">
        <w:rPr>
          <w:color w:val="000000"/>
          <w:sz w:val="28"/>
          <w:szCs w:val="28"/>
        </w:rPr>
        <w:tab/>
        <w:t>14-16 лет – подростки. Это возраст продолжения полового созревания, параллельно которому происходит становление других биологических систем организма. Для этого возраста характерны максимальные диспропорции в уровне и темпах физиологического и психологического развития. Это в основном учащиеся средних школ и профессиональных учебных заведений, находящиеся, как правило, на иждивении родителей или государства.</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2.</w:t>
      </w:r>
      <w:r w:rsidRPr="008E0947">
        <w:rPr>
          <w:color w:val="000000"/>
          <w:sz w:val="28"/>
          <w:szCs w:val="28"/>
        </w:rPr>
        <w:tab/>
        <w:t>17-19 лет – юношество. Биологически это период завершения физического созревания, возраст самоопределения – начала самостоятельной профессиональной деятельности или выбора и осуществления качественно новой профессиональной учебы. Начинается разделение жизненных путей юношей и девушек, что в последующем приводит к более глубокой экономической, политической и культурной дифференциации среди них. В этом возрасте начинается процесс социализации – происходит приобретение почти всей полноты гражданских прав, а вместе с тем расширяется диапазон общественно-политических ролей и связанных с ними интересов и ответственности.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3.</w:t>
      </w:r>
      <w:r w:rsidRPr="008E0947">
        <w:rPr>
          <w:color w:val="000000"/>
          <w:sz w:val="28"/>
          <w:szCs w:val="28"/>
        </w:rPr>
        <w:tab/>
        <w:t>20-24 года – собственно молодежь. Человек в этом возрасте, являясь взрослым в физиологическом отношении, продолжает процесс социализации. Эту возрастную группу прежде всего составляют студенты и молодые люди, завершающие основную профессиональную подготовку, вступающие в производственную деятельность и создающие собственные семьи.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4.</w:t>
      </w:r>
      <w:r w:rsidRPr="008E0947">
        <w:rPr>
          <w:color w:val="000000"/>
          <w:sz w:val="28"/>
          <w:szCs w:val="28"/>
        </w:rPr>
        <w:tab/>
        <w:t>25-30 лет – старшая молодежь. В этом возрасте на основе личного опыта производственной и семейной жизни, а также участия молодежи в политических отношениях завершается процесс формирования зрелой личности. Молодые люди этого возраста играют роль родителей в собственных семьях. Они уже нашли свой путь в жизни.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Молодое поколение выполняет особые социальные функции, которые никто другой выполнить не может. Порой они бывают неоднозначны и противоречивы.</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Во-первых, молодёжь наследует достигнутый уровень развития общества и государства и уже сегодня формирует в себе образ будущего, несёт функцию социального воспроизводства, преемственности развития общества.</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Во-вторых, как и любая социальная группа, молодёжь имеет собственные цели и интересы, которые не всегда полностью совпадают с целями и интересами всего общества.</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В-третьих, в силу объективных причин молодёжь отличает несформированность ценностных, духовно-нравственных ориентиров и недостаток жизненного опыта, что увеличивает вероятность ошибочного выбора при принятии ответственных решений. С другой стороны, вступая в трудовую и общественную жизнь, молодёжь является главным объектом и субъектом образования, социализации, воспитания и адаптации.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В-четвёртых, с одной стороны, молодёжь является главным участником социальной мобильности и экономической инициативы, с другой стороны ей присуще неполное включение в существующие социально-экономические и политические отношения.</w:t>
      </w:r>
    </w:p>
    <w:p w:rsidR="00FF685F" w:rsidRPr="008E0947" w:rsidRDefault="00FF685F" w:rsidP="00E53499">
      <w:pPr>
        <w:spacing w:line="360" w:lineRule="auto"/>
        <w:ind w:rightChars="7" w:right="17" w:firstLine="284"/>
        <w:jc w:val="both"/>
        <w:rPr>
          <w:color w:val="000000"/>
          <w:sz w:val="28"/>
          <w:szCs w:val="28"/>
        </w:rPr>
      </w:pPr>
      <w:r>
        <w:rPr>
          <w:color w:val="000000"/>
          <w:sz w:val="28"/>
          <w:szCs w:val="28"/>
        </w:rPr>
        <w:t xml:space="preserve">В </w:t>
      </w:r>
      <w:r w:rsidRPr="008E0947">
        <w:rPr>
          <w:color w:val="000000"/>
          <w:sz w:val="28"/>
          <w:szCs w:val="28"/>
        </w:rPr>
        <w:t>пятых, молодёжь – это социальный слой общества, который с одной стороны является источником социально-экономического и духовного возрождения России, а с другой – источником пополнения криминала, наркомании, социальной напряжённости.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В зависимости от качества реализации этих функций, молодёжь может явиться фактором как ускорения, так и торможения общественного развития.</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Это зависит от того, насколько молодёжь:</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 знает, разделяет и принимает цели и задачи государственного и общественного развития, связывает с ними свои жизненные перспективы;</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 обладает необходимыми качествами (физическими, личностными,</w:t>
      </w:r>
      <w:r w:rsidRPr="008E0947">
        <w:rPr>
          <w:color w:val="000000"/>
          <w:sz w:val="28"/>
          <w:szCs w:val="28"/>
        </w:rPr>
        <w:br/>
        <w:t>образовательными, профессиональными) для решения стоящих задач;</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 обеспечена необходимыми ресурсами и возможностями для активного</w:t>
      </w:r>
      <w:r w:rsidRPr="008E0947">
        <w:rPr>
          <w:color w:val="000000"/>
          <w:sz w:val="28"/>
          <w:szCs w:val="28"/>
        </w:rPr>
        <w:br/>
        <w:t>включения в решение задач повышения конкурентоспособности страны.</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Особую значимость данной проблеме придают динамизм и противоречивость социально – экономических процессов в нашем обществе в период его реформирования. Наиболее уязвимой социальной группой в этих процессах вновь оказывается молодежь; именно она наименее экономически самостоятельна, наименее консолидирована, испытывает сильный прессинг со стороны различных политических сил и движений, не обладает четкими социальными ориентирами, сама находится в ситуации жизненного самоопределения. В тоже время, только молодые поколения способны преодолеть идеологические и психологические стереотипы, сформировать новые системы ценностных ориентации, создать идеалы гражданского общества будущего. Для этого у молодых людей есть все объективные предпосылки: творческий характер мышления и деятельности, высокая социальная и экономическая мобильность, психологическая гибкость, стремление к поискам ответов на смысложизненные вопросы, желание практически воплощать в жизнь систему новых ценностей, открытость к восприятию новых нетрадиционных массивов знания и т.п.</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Сегодня социологи и политологи выделяют несколько черт, характеризующих систему молодежных ценностей:</w:t>
      </w:r>
    </w:p>
    <w:p w:rsidR="00FF685F" w:rsidRPr="008E0947" w:rsidRDefault="00FF685F" w:rsidP="00E53499">
      <w:pPr>
        <w:widowControl w:val="0"/>
        <w:numPr>
          <w:ilvl w:val="1"/>
          <w:numId w:val="2"/>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преимущественно развлекательную направленность жизненных ценностей и интересов, подкрепляемую прямым воздействием массовой культуры;</w:t>
      </w:r>
    </w:p>
    <w:p w:rsidR="00FF685F" w:rsidRPr="008E0947" w:rsidRDefault="00FF685F" w:rsidP="00E53499">
      <w:pPr>
        <w:widowControl w:val="0"/>
        <w:numPr>
          <w:ilvl w:val="1"/>
          <w:numId w:val="2"/>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вытеснение ценностей национальной культуры западными образцами поведения и символами;</w:t>
      </w:r>
    </w:p>
    <w:p w:rsidR="00FF685F" w:rsidRPr="008E0947" w:rsidRDefault="00FF685F" w:rsidP="00E53499">
      <w:pPr>
        <w:widowControl w:val="0"/>
        <w:numPr>
          <w:ilvl w:val="1"/>
          <w:numId w:val="2"/>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приоритет потребительских ориентаций.</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 xml:space="preserve"> В период, когда идет переоценка ценностей, норм, молодежи сложно ориентироваться в вопросах, которые касаются её жизненной перспективы, целей и смысла жизни. Условия нестабильности переходного периода приводят к обострению молодежных проблем:</w:t>
      </w:r>
    </w:p>
    <w:p w:rsidR="00FF685F" w:rsidRPr="008E0947" w:rsidRDefault="00FF685F" w:rsidP="00E53499">
      <w:pPr>
        <w:widowControl w:val="0"/>
        <w:numPr>
          <w:ilvl w:val="1"/>
          <w:numId w:val="3"/>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потеря социальных гарантий;</w:t>
      </w:r>
    </w:p>
    <w:p w:rsidR="00FF685F" w:rsidRPr="008E0947" w:rsidRDefault="00FF685F" w:rsidP="00E53499">
      <w:pPr>
        <w:widowControl w:val="0"/>
        <w:numPr>
          <w:ilvl w:val="1"/>
          <w:numId w:val="3"/>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утрата чувства собственной безопасности;</w:t>
      </w:r>
    </w:p>
    <w:p w:rsidR="00FF685F" w:rsidRPr="008E0947" w:rsidRDefault="00FF685F" w:rsidP="00E53499">
      <w:pPr>
        <w:widowControl w:val="0"/>
        <w:numPr>
          <w:ilvl w:val="1"/>
          <w:numId w:val="3"/>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снижение жизненного уровня;</w:t>
      </w:r>
    </w:p>
    <w:p w:rsidR="00FF685F" w:rsidRPr="008E0947" w:rsidRDefault="00FF685F" w:rsidP="00E53499">
      <w:pPr>
        <w:widowControl w:val="0"/>
        <w:numPr>
          <w:ilvl w:val="1"/>
          <w:numId w:val="3"/>
        </w:numPr>
        <w:tabs>
          <w:tab w:val="clear" w:pos="1091"/>
          <w:tab w:val="num" w:pos="0"/>
        </w:tabs>
        <w:autoSpaceDE w:val="0"/>
        <w:autoSpaceDN w:val="0"/>
        <w:adjustRightInd w:val="0"/>
        <w:spacing w:line="360" w:lineRule="auto"/>
        <w:ind w:left="0" w:rightChars="7" w:right="17" w:firstLine="284"/>
        <w:jc w:val="both"/>
        <w:rPr>
          <w:color w:val="000000"/>
          <w:sz w:val="28"/>
          <w:szCs w:val="28"/>
        </w:rPr>
      </w:pPr>
      <w:r w:rsidRPr="008E0947">
        <w:rPr>
          <w:color w:val="000000"/>
          <w:sz w:val="28"/>
          <w:szCs w:val="28"/>
        </w:rPr>
        <w:t xml:space="preserve">неудовлетворенность материальным положением, жилищными условиями, работой. </w:t>
      </w:r>
    </w:p>
    <w:p w:rsidR="00FF685F" w:rsidRDefault="00FF685F" w:rsidP="00E53499">
      <w:pPr>
        <w:spacing w:line="360" w:lineRule="auto"/>
        <w:ind w:rightChars="7" w:right="17" w:firstLine="284"/>
        <w:jc w:val="both"/>
        <w:rPr>
          <w:color w:val="000000"/>
          <w:sz w:val="28"/>
          <w:szCs w:val="28"/>
        </w:rPr>
      </w:pPr>
      <w:r>
        <w:rPr>
          <w:color w:val="000000"/>
          <w:sz w:val="28"/>
          <w:szCs w:val="28"/>
        </w:rPr>
        <w:t>Ситуация жизненного самоопределения молодежи неоднозначна. С одной стороны, представители молодого поколения составляют сегодня значительную долю в составе новых социальных слоев: предпринимателей, менеджеров, банковских работников. Увеличилось число молодых людей, возглавляющих общественные движения и политические партии. Одновременно, с другой стороны, молодежь оказалась одной из самых незащищенных социальных групп, значительно ухудшилось ее материальное положение, замедлилось социальное продвижение, наблюдается глубокое противоречие в несоответствии новых социально-экономических требований и качеств личности молодого человека, традиционно формируемых социальными институтами российского общества. Эти два вектора, взаимодействуя друг с другом, определяют особенности гражданской социализации молодых людей, когда на фоне известных позитивных процессов в повышении трудовой и социально-политической активности российской молодежи наблюдаются парадоксальные явления. Возрастает количество асоциальных молодых людей, не усвоивших новые ценности, нормы и роли. Медленно снижается численность молодежи девиантного, отклоняющегося от общепризнанных правил жизни поведения. распространение среди различных групп населения, в том числе молодежи.</w:t>
      </w:r>
    </w:p>
    <w:p w:rsidR="00FF685F" w:rsidRDefault="00FF685F" w:rsidP="00E53499">
      <w:pPr>
        <w:pStyle w:val="1"/>
        <w:ind w:rightChars="7" w:right="17" w:firstLine="284"/>
        <w:jc w:val="both"/>
        <w:rPr>
          <w:rFonts w:ascii="Times New Roman" w:hAnsi="Times New Roman"/>
          <w:b w:val="0"/>
          <w:bCs w:val="0"/>
          <w:color w:val="000000"/>
        </w:rPr>
      </w:pPr>
      <w:r>
        <w:rPr>
          <w:rFonts w:ascii="Times New Roman" w:hAnsi="Times New Roman"/>
          <w:color w:val="000000"/>
        </w:rPr>
        <w:t>Основу качественной определенности современного молодого человека составляют деловитость, инициативность, предприимчивость, стремление к инновациям и поиск возможности реализовать собственный творческий потенциал. Социальные институты общества стремятся пойти на предельное раскрепощение личности, сняв с молодых людей регулирующие ограничения и предоставив им возможность самореализации своих способностей, удовлетворения как материальных потребностей, так и духовных интересов.</w:t>
      </w:r>
    </w:p>
    <w:p w:rsidR="00FF685F" w:rsidRDefault="00FF685F" w:rsidP="00E53499">
      <w:pPr>
        <w:spacing w:line="360" w:lineRule="auto"/>
        <w:ind w:rightChars="7" w:right="17" w:firstLine="284"/>
        <w:jc w:val="both"/>
        <w:rPr>
          <w:color w:val="000000"/>
          <w:sz w:val="28"/>
          <w:szCs w:val="28"/>
        </w:rPr>
      </w:pPr>
      <w:r>
        <w:rPr>
          <w:color w:val="000000"/>
          <w:sz w:val="28"/>
          <w:szCs w:val="28"/>
        </w:rPr>
        <w:t>На фоне известных позитивных процессов в повышении трудовой и социально-политической активности российской молодежи наблюдаются парадоксальные явления. Возрастает количество асоциальных молодых людей, не усвоивших новые ценности, нормы и роли. Медленно снижается численность молодежи девиантного, отклоняющегося от общепризнанных правил жизни поведения. распространение среди различных групп населения, в том числе молодежи.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Ситуация жизненного самоопределения молодежи неоднозначна. С одной стороны, представители молодого поколения составляют сегодня значительную долю в составе новых социальных слоев: предпринимателей, менеджеров, банковских работников. Увеличилось число молодых людей, возглавляющих общественные движения и политические партии. Одновременно, с другой стороны, молодежь оказалась одной из самых незащищенных социальных групп, значительно ухудшилось ее материальное положение, замедлилось социальное продвижение, наблюдается глубокое противоречие в несоответствии новых социально-экономических требований и качеств личности молодого человека, традиционно формируемых социальными институтами российского общества. Эти два вектора, взаимодействуя друг с другом, определяют особенности гражданской социализации молодых людей, когда на фоне известных позитивных процессов в повышении трудовой и социально-политической активности российской молодежи наблюдаются парадоксальные явления. Возрастает количество асоциальных молодых людей, не усвоивших новые ценности, нормы и роли. Медленно снижается численность молодежи девиантного, отклоняющегося от общепризнанных правил жизни поведения. распространение среди различных групп населения, в том числе молодежи.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Особую тревогу вызывают правонарушения молодежи; темпы роста преступности среди этой категории граждан значительно опережают взрослую преступность: молодые люди в возрасте 14-29 лет совершают 57% всех преступлений. В их числе велика доля подростковой преступности: дети в возрасте до 14-15 лет совершают около 40% общего числа преступлений. Ныне в российских колониях находятся 20 тыс. подростков (всего в России 860 тыс. заключенных)</w:t>
      </w:r>
      <w:r w:rsidRPr="008E0947">
        <w:rPr>
          <w:rStyle w:val="a7"/>
          <w:color w:val="000000"/>
          <w:sz w:val="28"/>
          <w:szCs w:val="28"/>
        </w:rPr>
        <w:footnoteReference w:id="1"/>
      </w:r>
      <w:r w:rsidRPr="008E0947">
        <w:rPr>
          <w:color w:val="000000"/>
          <w:sz w:val="28"/>
          <w:szCs w:val="28"/>
        </w:rPr>
        <w:t>. Рост подростковой преступности стал следствием не только ухудшения жизненного уровня населения, но также неоправданно жесткого наказания малолетних правонарушителей, что требует совершенствования уголовного законодательства в отношении подростков.</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Преступность вообще, особенно среди подростков, представляет собой одну из форм асоциальной девиации, непосредственно связанную с безработицей. Наблюдается процесс взаимодействия безработицы и преступности, выступающих в отношениях между собой в одно и то же время и как причина, и как следствие. Вследствие этого снижение уровня преступности сопрягается с падением уровня безработицы, а улучшение положения на рынке труда сказывается на уменьшении числа совершенных преступлений, в том числе выпускниками школ, профтехучилищ и вузовПреступность в России, в том числе среди учащейся молодежи, качественно меняется: нарастают агрессивно-разрушительные мотивы поведения, умножаются насилие и уничтожение материальных ценностей, возрастает хищение оружия, его применение, увеличилось число предумышленных убийств и террористических актов. В сознании учащейся молодежи происходит переоценка ценностей, формируется понимание «жить хорошо» – иметь много денег. Их можно получить, по мнению 17-24-летних юношей и девушек, следующими путями: заниматься перепродажей – 25% опрошенных, вступить в брак по расчету – 30; получить взятку – 20, взять, что плохо лежит – 10%. Ради достижения этой цели учащиеся готовы совершать различные правонарушенияИнтенсивно расширяется криминальная база молодежной преступности, процветают взяточничество, изготовление и сбыт ценных бумаг, фальшивых денег. На смену типу «уголовного молодого преступника» приходит «интеллектуальный молодой преступник», чаще всего маргинального характера. Два процента маргиналов имеют высшее образование, более 50% – среднее и специальное. Около 95% маргиналов находятся в трудоспособном возрасте, 80% из них имеют дефицитные специальности. Три четверти маргиналов являются активными «гастролерами», осуществляющими свои незаконные действия в различных регионах России</w:t>
      </w:r>
      <w:r w:rsidRPr="008E0947">
        <w:rPr>
          <w:rStyle w:val="a7"/>
          <w:color w:val="000000"/>
          <w:sz w:val="28"/>
          <w:szCs w:val="28"/>
        </w:rPr>
        <w:footnoteReference w:id="2"/>
      </w:r>
      <w:r w:rsidRPr="008E0947">
        <w:rPr>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 xml:space="preserve">Опасным явлением, получившим широкое распространение среди молодежи, стала наркомания. Результаты социологических исследований свидетельствуют, что среди употребляющих наркотические и токсические препараты, преобладает молодежь: 51% наркоманов и токсикоманов составляют молодые люди в возрасте 25-30 лет. Число наркоманов в России за последние 35 лет увеличилось более чем в 200 раз. Средний возраст молодых людей, приобщающихся к наркотикам, составляет 14 лет Образовательные учреждения, семья, другие социальные институты призваны объединить свои усилия в целях антинаркотического обучения и воспитания учащейся молодежи, выработки у школьников стойкого отрицательного отношения к потреблению наркотических средств. </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Наряду с наркоманией среди учащейся молодежи наблюдается рост таких негативных явлений, как пьянство, курение, раннее приобщение к половой жизни, нарушение норм и правил общежития. Пьянство стало обычным элементом социальных ритуалов, празднеств, условием официальных церемоний и решения личных проблем. Вызывает тревогу катастрофический рост числа алкоголиков в стране: если ранее, по данным МВД, их насчитывалось не многим более миллиона, то сегодня, по разным источникам, вырисовывается цифра от 2 до 3,5 млн человек. Около 70% из них – лица в возрасте до 30 лет, среди которых почти 60 тыс. – дети до 14 лет. Ранний алкоголизм представляет особую опасность: если у взрослого человека переход от стадии обычного пьянства к хроническому алкоголизму занимает 5-10 лет, то у подростков он совершается в 3-4 раза быстрее</w:t>
      </w:r>
      <w:r w:rsidRPr="008E0947">
        <w:rPr>
          <w:rStyle w:val="a7"/>
          <w:color w:val="000000"/>
          <w:sz w:val="28"/>
          <w:szCs w:val="28"/>
        </w:rPr>
        <w:footnoteReference w:id="3"/>
      </w:r>
      <w:r w:rsidRPr="008E0947">
        <w:rPr>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Характерно, что если в начале 60-х годов мужчины начинали систематически употреблять алкоголь с 24 лет, в 80-е – с 19 лет, то в начале 90-х годов – с 17 лет. За последние годы в два раза увеличилось число преступлений, совершаемых девушками. Одной из причин их роста стало употребление алкоголя: более 60% девушек-правонарушителей еще в школе систематически употребляли спиртные напитки. Уже не только юношей, но и девушек 14-17 лет можно постоянно встретить на улицах с пивными бутылками.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Среди молодого поколения страны получило распространение курение, затрудняющее проблему сохранения здоровья молодежи. Одной из крайних форм девиантного поведения выделяется суицид – намерение лишить себя жизни. Социологические исследования показывают, что суицидное поведение зависит от таких характеристик, как пол, возраст, образование, семейное положение, социальный статус в обществе, уровень материального благополучия. Суициду в большей степени подвержены молодые люди до 20 лет, а нередко и 10-12-летние подростки, болезненно воспринимающие негативные явления в жизни.</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 xml:space="preserve">За 1992-1996 гг. смертность подростков от суицида выросла на 60%. Особую тревогу вызывает рост суицида среди молодежи мужского пола: в </w:t>
      </w:r>
      <w:smartTag w:uri="urn:schemas-microsoft-com:office:smarttags" w:element="metricconverter">
        <w:smartTagPr>
          <w:attr w:name="ProductID" w:val="1990 г"/>
        </w:smartTagPr>
        <w:r w:rsidRPr="008E0947">
          <w:rPr>
            <w:color w:val="000000"/>
            <w:sz w:val="28"/>
            <w:szCs w:val="28"/>
          </w:rPr>
          <w:t>1990 г</w:t>
        </w:r>
      </w:smartTag>
      <w:r w:rsidRPr="008E0947">
        <w:rPr>
          <w:color w:val="000000"/>
          <w:sz w:val="28"/>
          <w:szCs w:val="28"/>
        </w:rPr>
        <w:t>. в расчете на 100 тыс. человек совершили самоубийства лица моложе 20 лет у мужчин – 6,6, у женщин – 1,7, в возрасте 20-24 лет – соответственно 33,8 и 6,8</w:t>
      </w:r>
      <w:r w:rsidRPr="008E0947">
        <w:rPr>
          <w:rStyle w:val="a7"/>
          <w:color w:val="000000"/>
          <w:sz w:val="28"/>
          <w:szCs w:val="28"/>
        </w:rPr>
        <w:footnoteReference w:id="4"/>
      </w:r>
      <w:r w:rsidRPr="008E0947">
        <w:rPr>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Проблема суицидных явлений в России приобрела особую значимость. Рыночные отношения потребовали от молодежи переоценки социальных ценностей, что привело к возникновению в молодежной среде сложных личных или жизненных ситуаций сущности этих явлений, ясности представления о характере проблемы суицида.</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Наряду с крайними формами девиантного поведения существует многочисленное число других отклонений в поведении молодежи. К таким отклонениям можно отнести, в частности, сексуальную распущенность, охватившую молодежь, в особенности подростков крупных городов. Социологические опросы, данные медицинских учреждений свидетельствуют, что если двадцать лет назад среднестатистический москвич начинал сексуальную жизнь в 17-18 лет, а среднестатистическая москвичка – не ранее 19 лет, то сегодня это событие происходит в 14-16 лет. Наши тинэйджеры практически догнали американцев и уже давно перегнали голландских и швейцарских подростков. Для России обычным явлением становится юное материнство: каждый десятый ребенок рождается у матери моложе 20 лет; ежегодно около 1,5 тыс. детей появляются на свет у 15-летних матерей, 9 тыс. – у 16-летних и 30 тыс. – у 17-летних</w:t>
      </w:r>
      <w:r w:rsidRPr="008E0947">
        <w:rPr>
          <w:rStyle w:val="a7"/>
          <w:color w:val="000000"/>
          <w:sz w:val="28"/>
          <w:szCs w:val="28"/>
        </w:rPr>
        <w:footnoteReference w:id="5"/>
      </w:r>
      <w:r w:rsidRPr="008E0947">
        <w:rPr>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В связи с ростом половой распущенности среди учащихся специалисты Министерства здравоохранения проявляют тревогу, отмечают рост абортов, заражение сифилисом, другими венерическими болезнями. Достаточно отметить, что молодежь 13-19 лет составляет почти 16% всех болеющих этими болезнями, что наносит не только физический, но и моральный ущерб нашему обществу. К другим отклонениям асоциального характера следует отнести ложь, обман, агрессивность, пассивность, грубость, конфликтность, раздражительность, халатность. Хотя эти поступки нельзя отнести к преступлениям или правонарушениям, поведение их носителей не соответствует моральным нормам, установленным в цивилизованном обществе.</w:t>
      </w:r>
    </w:p>
    <w:p w:rsidR="00FF685F" w:rsidRDefault="00FF685F" w:rsidP="00E53499">
      <w:pPr>
        <w:spacing w:line="360" w:lineRule="auto"/>
        <w:ind w:rightChars="7" w:right="17" w:firstLine="284"/>
        <w:jc w:val="both"/>
        <w:rPr>
          <w:color w:val="000000"/>
          <w:sz w:val="28"/>
          <w:szCs w:val="28"/>
        </w:rPr>
      </w:pPr>
      <w:r w:rsidRPr="008E0947">
        <w:rPr>
          <w:color w:val="000000"/>
          <w:sz w:val="28"/>
          <w:szCs w:val="28"/>
        </w:rPr>
        <w:t>Эти и другие парадоксальные явления по-новому высвечивают проблему гражданской социализации молодежи, требуют повышения внимания государственных структур, других социальных институтов к ресоциализации подрастающего поколения. Ибо по-прежнему незыблемым остается положение о том, ч</w:t>
      </w:r>
      <w:r>
        <w:rPr>
          <w:color w:val="000000"/>
          <w:sz w:val="28"/>
          <w:szCs w:val="28"/>
        </w:rPr>
        <w:t>то будущее принадлежит молодежи.</w:t>
      </w:r>
    </w:p>
    <w:p w:rsidR="00FF685F" w:rsidRDefault="00FF685F" w:rsidP="00E53499">
      <w:pPr>
        <w:spacing w:line="360" w:lineRule="auto"/>
        <w:ind w:rightChars="7" w:right="17" w:firstLine="284"/>
        <w:jc w:val="both"/>
        <w:rPr>
          <w:color w:val="000000"/>
          <w:sz w:val="28"/>
          <w:szCs w:val="28"/>
        </w:rPr>
      </w:pPr>
      <w:r>
        <w:rPr>
          <w:color w:val="000000"/>
          <w:sz w:val="28"/>
          <w:szCs w:val="28"/>
        </w:rPr>
        <w:t>Вывод:</w:t>
      </w:r>
    </w:p>
    <w:p w:rsidR="00FF685F" w:rsidRDefault="00FF685F" w:rsidP="00E53499">
      <w:pPr>
        <w:pStyle w:val="1"/>
        <w:ind w:rightChars="7" w:right="17" w:firstLine="284"/>
        <w:jc w:val="both"/>
        <w:rPr>
          <w:rFonts w:ascii="Times New Roman" w:hAnsi="Times New Roman"/>
          <w:b w:val="0"/>
          <w:bCs w:val="0"/>
          <w:color w:val="000000"/>
        </w:rPr>
      </w:pPr>
      <w:r>
        <w:rPr>
          <w:rFonts w:ascii="Times New Roman" w:hAnsi="Times New Roman"/>
          <w:color w:val="000000"/>
        </w:rPr>
        <w:t>Основу качественной определенности современного молодого человека составляют деловитость, инициативность, предприимчивость, стремление к инновациям и поиск возможности реализовать собственный творческий потенциал. Социальные институты общества стремятся пойти на предельное раскрепощение личности, сняв с молодых людей регулирующие ограничения и предоставив им возможность самореализации своих способностей, удовлетворения как материальных потребностей, так и духовных интересов.</w:t>
      </w:r>
    </w:p>
    <w:p w:rsidR="00FF685F" w:rsidRDefault="00FF685F" w:rsidP="00E53499">
      <w:pPr>
        <w:spacing w:line="360" w:lineRule="auto"/>
        <w:ind w:rightChars="7" w:right="17" w:firstLine="284"/>
        <w:jc w:val="both"/>
        <w:rPr>
          <w:color w:val="000000"/>
          <w:sz w:val="28"/>
          <w:szCs w:val="28"/>
        </w:rPr>
      </w:pPr>
      <w:r>
        <w:rPr>
          <w:color w:val="000000"/>
          <w:sz w:val="28"/>
          <w:szCs w:val="28"/>
        </w:rPr>
        <w:t>Ситуация жизненного самоопределения молодежи неоднозначна. С одной стороны, представители молодого поколения составляют сегодня значительную долю в составе новых социальных слоев: предпринимателей, менеджеров, банковских работников. Увеличилось число молодых людей, возглавляющих общественные движения и политические партии. Одновременно, с другой стороны, молодежь оказалась одной из самых незащищенных социальных групп, значительно ухудшилось ее материальное положение, замедлилось социальное продвижение, наблюдается глубокое противоречие в несоответствии новых социально - экономических требований и качеств личности молодого человека, традиционно формируемых социальными институтами российского общества. Эти два вектора, взаимодействуя друг с другом, определяют особенности гражданской социализации молодых людей.</w:t>
      </w:r>
    </w:p>
    <w:p w:rsidR="00FF685F" w:rsidRDefault="00FF685F" w:rsidP="00E53499">
      <w:pPr>
        <w:spacing w:line="360" w:lineRule="auto"/>
        <w:ind w:rightChars="7" w:right="17" w:firstLine="284"/>
        <w:jc w:val="both"/>
        <w:rPr>
          <w:color w:val="000000"/>
          <w:sz w:val="28"/>
          <w:szCs w:val="28"/>
        </w:rPr>
      </w:pPr>
    </w:p>
    <w:p w:rsidR="00FF685F" w:rsidRPr="005A2560" w:rsidRDefault="00FF685F" w:rsidP="00E53499">
      <w:pPr>
        <w:autoSpaceDE w:val="0"/>
        <w:autoSpaceDN w:val="0"/>
        <w:adjustRightInd w:val="0"/>
        <w:spacing w:line="360" w:lineRule="auto"/>
        <w:rPr>
          <w:rFonts w:ascii="MS Shell Dlg" w:hAnsi="MS Shell Dlg" w:cs="MS Shell Dlg"/>
          <w:sz w:val="40"/>
          <w:szCs w:val="40"/>
        </w:rPr>
      </w:pPr>
    </w:p>
    <w:p w:rsidR="00FF685F" w:rsidRPr="00552B31" w:rsidRDefault="00FF685F" w:rsidP="00E53499">
      <w:pPr>
        <w:pStyle w:val="a8"/>
        <w:tabs>
          <w:tab w:val="num" w:pos="-1260"/>
        </w:tabs>
        <w:spacing w:line="360" w:lineRule="auto"/>
        <w:ind w:rightChars="7" w:right="17" w:firstLine="284"/>
        <w:jc w:val="both"/>
        <w:rPr>
          <w:b/>
          <w:color w:val="000000"/>
          <w:sz w:val="28"/>
          <w:szCs w:val="28"/>
        </w:rPr>
      </w:pPr>
      <w:r w:rsidRPr="00552B31">
        <w:rPr>
          <w:b/>
          <w:color w:val="000000"/>
          <w:sz w:val="28"/>
          <w:szCs w:val="28"/>
        </w:rPr>
        <w:t>2.1 Неформальные движения</w:t>
      </w:r>
    </w:p>
    <w:p w:rsidR="00FF685F"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Под молодежной субкультурой понимается культура определенного молодого поколения, обладающего общностью стиля жизни, повед</w:t>
      </w:r>
      <w:r>
        <w:rPr>
          <w:color w:val="000000"/>
          <w:sz w:val="28"/>
          <w:szCs w:val="28"/>
        </w:rPr>
        <w:t>ения, групповых норм,</w:t>
      </w:r>
    </w:p>
    <w:p w:rsidR="00FF685F" w:rsidRDefault="00FF685F" w:rsidP="00E53499">
      <w:pPr>
        <w:pStyle w:val="a8"/>
        <w:tabs>
          <w:tab w:val="num" w:pos="-1260"/>
        </w:tabs>
        <w:spacing w:line="360" w:lineRule="auto"/>
        <w:ind w:rightChars="7" w:right="17" w:firstLine="284"/>
        <w:jc w:val="both"/>
        <w:rPr>
          <w:color w:val="000000"/>
          <w:sz w:val="28"/>
          <w:szCs w:val="28"/>
        </w:rPr>
      </w:pPr>
      <w:r>
        <w:rPr>
          <w:color w:val="000000"/>
          <w:sz w:val="28"/>
          <w:szCs w:val="28"/>
        </w:rPr>
        <w:t>енностей и стериотипов.</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Ее определяющей характеристикой в России является феномен субъективной "размытости", неопределенности, отч</w:t>
      </w:r>
      <w:r>
        <w:rPr>
          <w:color w:val="000000"/>
          <w:sz w:val="28"/>
          <w:szCs w:val="28"/>
        </w:rPr>
        <w:t>уждения от основных нормативных ценностей(ценностей</w:t>
      </w:r>
      <w:r w:rsidRPr="008E0947">
        <w:rPr>
          <w:color w:val="000000"/>
          <w:sz w:val="28"/>
          <w:szCs w:val="28"/>
        </w:rPr>
        <w:t xml:space="preserve">большинства). </w:t>
      </w:r>
      <w:r w:rsidRPr="008E0947">
        <w:rPr>
          <w:color w:val="000000"/>
          <w:sz w:val="28"/>
          <w:szCs w:val="28"/>
        </w:rPr>
        <w:br/>
        <w:t xml:space="preserve">Так, у немалого числа молодых людей отсутствует четко выраженная личностная самоидентификация, сильны поведенческие стереотипы, обусловливающие деперсонализацию установок. Позиция отчуждения в его экзистенциональном преломлении просматривается как в отношении к социуму, так и в межгенерационном общении, в контркультурной направленности молодежного досуга. </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Социальное отчуждение проявляется чаще всего в апатии, безразличии к политической жизни общества, образно говоря, в позиции "стороннего наблюдателя". На уровне самоидентификации проявление каких-либо определенных политических установок минимально. Вместе с тем эмоциональность, легковерность и психологическая неустойчивость молодых людей умело используются политическими элитами в борьбе за власть. Существует мнение, что аполитичность молодежи закономерный результат чрезмерной идеологизации воспитания прошлых лет, а активная политизированность граничит с социологией. Вряд ли можно согласиться с подобной позицией: если в стабильном обществе приоритеты частной жизни закономерны и естественны, то в ситуации системного кризиса социальная индифферентность молодых чревата необратимыми последствиями для будущего страны. Не менее тревожно и то, что политизация отдельных групп молодежи приобретает черты политического и национального экстремизма.</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Противопоставление образа "мы" и "они" традиционна, достаточно вспомнить хотя бы хрестоматийный роман И. С. Тургенева "Отцы и дети". Однако сегодня у молодого поколения нередко выливается в полное отрицание всех "папиных" ценностей, включая историю собственного государства. Эта позиция особенно уязвима, если иметь в виду собственную аполитичность молодых людей, их устраненность от участия в решении социальных проблем для общества, а не только для себе. Особенно явственно это противопоставление прослеживается на уровне культурных (в узком смысле) стереотипов молодежи: есть "наша" мода, "наша" музыка, "наше" общение, а есть - "папино", которое предлагается институциональными средствами гуманитарной социализации. И здесь обнаруживается третий аспект отчуждения молодежной субкультуры – это культурное отчуждение.</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 xml:space="preserve"> Именно на этом уровне субкультура молодого поколения приобретает заметные контркультурные элементы: досуг, особенно юношеством, воспринимается как основная сфера жизнедеятельности, и от удовлетворенности им зависит общая удовлетворенность жизнью молодого человека. Общее образование для школьника и профессиональное для студента как бы отходят на другой план перед реализацией экономических ("зарабатывать деньги") и досуговых ("интересно провести свободное время") потребностей. </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Наряду с коммуникативной (общение с друзьями) досуг выполняет в основном рекреативную функцию (около одной трети старшеклассников отмечают, что их любимое занятие на досуге -"ничего неделание"), в то время как познавательная, креативная и эвристическая функции не реализуются вовсе или реализуются недостаточно.</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 xml:space="preserve">Ценности национальной культуры, как классической, так и народной, вытесняются схематизированными стереотипами-образцами массовой культуры, ориентированными на внедрение ценностей "американского образа жизни" в его примитивном и облегченном воспроизведении. Любимыми героями и в определенной степени образцами для подражания становятся, по данным опросов, героини так называемых "мыльных опер" (для девушек) и видеотриллеров типа Рэмбо (для юношей).  Индивидуального поведения молодых людей проявляются в таких чертах социального поведения, как прагматизм, жестокость, стремление к материальному благополучию в ущерб профессиональной самореализации Выбор тех или иных культурных ценностей чаще всего связан с групповыми стереотипами достаточно жесткого характера (не согласные с ними легко попадают в разряд "отверженных"), а также с престижной иерархией ценностей в неформальной группе общения. </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 xml:space="preserve"> </w:t>
      </w:r>
    </w:p>
    <w:p w:rsidR="00FF685F" w:rsidRPr="008E0947" w:rsidRDefault="00FF685F" w:rsidP="00E53499">
      <w:pPr>
        <w:pStyle w:val="a8"/>
        <w:tabs>
          <w:tab w:val="num" w:pos="-1260"/>
        </w:tabs>
        <w:spacing w:line="360" w:lineRule="auto"/>
        <w:ind w:rightChars="7" w:right="17" w:firstLine="284"/>
        <w:jc w:val="both"/>
        <w:rPr>
          <w:color w:val="000000"/>
          <w:sz w:val="28"/>
          <w:szCs w:val="28"/>
        </w:rPr>
      </w:pPr>
      <w:r w:rsidRPr="008E0947">
        <w:rPr>
          <w:color w:val="000000"/>
          <w:sz w:val="28"/>
          <w:szCs w:val="28"/>
        </w:rPr>
        <w:t>Наблюдается тенденция к дегуманизации и деморализации в содержании искусства, что проявляется, прежде всего, в принижении, деформации и разрушении образа человека. В частности, это фиксируется в нарастании сцен и эпизодов насилия и секса, в усилении их жестокости, натуралистич</w:t>
      </w:r>
      <w:r>
        <w:rPr>
          <w:color w:val="000000"/>
          <w:sz w:val="28"/>
          <w:szCs w:val="28"/>
        </w:rPr>
        <w:t xml:space="preserve">ности (кинематограф, театр, </w:t>
      </w:r>
      <w:r w:rsidRPr="008E0947">
        <w:rPr>
          <w:color w:val="000000"/>
          <w:sz w:val="28"/>
          <w:szCs w:val="28"/>
        </w:rPr>
        <w:t xml:space="preserve">музыка, литература, изобразительное искусство), что противоречит народной нравственности и оказывает негативное воздействие на молодежную аудиторию. Отрицательное влияние на аудиторию эскалации сцен насилия и секса в кино, на телевидении и видео доказывается многочисленными исследованиями. </w:t>
      </w:r>
    </w:p>
    <w:p w:rsidR="00FF685F" w:rsidRDefault="00FF685F" w:rsidP="00E53499">
      <w:pPr>
        <w:pStyle w:val="a8"/>
        <w:tabs>
          <w:tab w:val="num" w:pos="704"/>
        </w:tabs>
        <w:spacing w:line="360" w:lineRule="auto"/>
        <w:ind w:rightChars="7" w:right="17" w:firstLine="284"/>
        <w:jc w:val="both"/>
        <w:rPr>
          <w:color w:val="000000"/>
          <w:sz w:val="28"/>
          <w:szCs w:val="28"/>
        </w:rPr>
      </w:pP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Существует ряд молодёжных общественных организаций позитивной направленности. Все они имеют большие воспитательные возможности, но в последнее время резко возросло число неформальных детских и молодёжных объединений самой различной ориентации (политической, экономической, идеологической, культурологической); среди них немало структур с ярко выраженной антисоциальной направленностью.</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За последние  годы в нашу речь влетело и укоренилось в ней теперь уже знакомое слово «неформалы». Пожалуй, именно в нем аккумулируются ныне подавляющее большинство так называемых молодежных проблем.</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Неформалы – это те, кто выбивается из формализованных структур нашей жизни. Не вписываются в привычные правила поведения. Стремятся жить в соответствии со своими собственными, а не чужими, навязываемыми извне интересами.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Особенностью неформальных объединений является добровольность вступления в них и устойчивый интерес к определенной цели, идее. Вторая особенность этих групп – соперничество, в основе которого лежит потребность самоутверждения. Молодой человек стремиться сделать что-то лучше, чем другие, опередить в чем-то даже самых близких ему людей. Это приводит к тому, что внутри молодежные группы неоднородны, состоят из большого числа микрогруппировок, объединяющихся на основе симпатий и антипатий.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Они очень разные – ведь многообразны те интересы и потребности, ради удовлетворения которых тянутся друг к другу, образуя группы, течения, направления. Каждая такая группа имеет свои цели и задачи, иногда даже программы, своеобразные «правила членства» и моральные кодексы.</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Существуют некоторые классификации молодёжных организаций по направлениям их деятельности, мировоззрения.</w:t>
      </w:r>
    </w:p>
    <w:p w:rsidR="00FF685F" w:rsidRPr="008E0947" w:rsidRDefault="00FF685F" w:rsidP="00E53499">
      <w:pPr>
        <w:pStyle w:val="a8"/>
        <w:tabs>
          <w:tab w:val="num" w:pos="704"/>
        </w:tabs>
        <w:spacing w:line="360" w:lineRule="auto"/>
        <w:ind w:rightChars="7" w:right="17" w:firstLine="284"/>
        <w:jc w:val="both"/>
        <w:rPr>
          <w:i/>
          <w:color w:val="000000"/>
          <w:sz w:val="28"/>
          <w:szCs w:val="28"/>
        </w:rPr>
      </w:pPr>
      <w:r w:rsidRPr="008E0947">
        <w:rPr>
          <w:b/>
          <w:i/>
          <w:color w:val="000000"/>
          <w:sz w:val="28"/>
          <w:szCs w:val="28"/>
          <w:u w:val="single"/>
        </w:rPr>
        <w:t>Музыкальные  неформальные молодёжные организации</w:t>
      </w:r>
      <w:r w:rsidRPr="008E0947">
        <w:rPr>
          <w:i/>
          <w:color w:val="000000"/>
          <w:sz w:val="28"/>
          <w:szCs w:val="28"/>
        </w:rPr>
        <w:t>.</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Главная цель таких молодёжных организаций – прослушивание, изучение и распространение любимой музыки.</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Среди «музыкальных» неформалов наиболее известна такая организация молодых людей как</w:t>
      </w:r>
      <w:r>
        <w:rPr>
          <w:color w:val="000000"/>
          <w:sz w:val="28"/>
          <w:szCs w:val="28"/>
        </w:rPr>
        <w:t xml:space="preserve"> </w:t>
      </w:r>
      <w:r w:rsidRPr="008E0947">
        <w:rPr>
          <w:color w:val="000000"/>
          <w:sz w:val="28"/>
          <w:szCs w:val="28"/>
        </w:rPr>
        <w:t xml:space="preserve"> </w:t>
      </w:r>
      <w:r w:rsidRPr="008E0947">
        <w:rPr>
          <w:b/>
          <w:i/>
          <w:color w:val="000000"/>
          <w:sz w:val="28"/>
          <w:szCs w:val="28"/>
        </w:rPr>
        <w:t>металлисты.</w:t>
      </w:r>
      <w:r w:rsidRPr="008E0947">
        <w:rPr>
          <w:color w:val="000000"/>
          <w:sz w:val="28"/>
          <w:szCs w:val="28"/>
        </w:rPr>
        <w:t xml:space="preserve">  Это группы, объединенные общим интересом к прослушиванию музыки в стиле рок (так же имеют название «Хэви металл»). Самыми распространёнными группами, играющие рок-музыку, являются  «Кисс», «Айрон Мейден», «Металлика», «Скорпионз», и отечественные – «Ария» и т.д. В тяжелом металлическом роке присутствуют: жесткий ритм ударных инструментов, колоссальная мощность усилителей и выделяющиеся на этом фоне сольные импровизации исполнителей. </w:t>
      </w:r>
      <w:r w:rsidRPr="008E0947">
        <w:rPr>
          <w:color w:val="000000"/>
          <w:sz w:val="28"/>
          <w:szCs w:val="28"/>
        </w:rPr>
        <w:tab/>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Другая наиболее известная молодёжная организация пытается сочетать музыку с танцами.  Это направление носит название </w:t>
      </w:r>
      <w:r w:rsidRPr="008E0947">
        <w:rPr>
          <w:b/>
          <w:i/>
          <w:color w:val="000000"/>
          <w:sz w:val="28"/>
          <w:szCs w:val="28"/>
        </w:rPr>
        <w:t>брейкеры</w:t>
      </w:r>
      <w:r w:rsidRPr="008E0947">
        <w:rPr>
          <w:i/>
          <w:color w:val="000000"/>
          <w:sz w:val="28"/>
          <w:szCs w:val="28"/>
        </w:rPr>
        <w:t xml:space="preserve"> </w:t>
      </w:r>
      <w:r w:rsidRPr="008E0947">
        <w:rPr>
          <w:color w:val="000000"/>
          <w:sz w:val="28"/>
          <w:szCs w:val="28"/>
        </w:rPr>
        <w:t>(от англ.</w:t>
      </w:r>
      <w:r w:rsidRPr="008E0947">
        <w:rPr>
          <w:color w:val="000000"/>
          <w:sz w:val="28"/>
          <w:szCs w:val="28"/>
          <w:lang w:val="en-US"/>
        </w:rPr>
        <w:t>break</w:t>
      </w:r>
      <w:r w:rsidRPr="008E0947">
        <w:rPr>
          <w:color w:val="000000"/>
          <w:sz w:val="28"/>
          <w:szCs w:val="28"/>
        </w:rPr>
        <w:t>-</w:t>
      </w:r>
      <w:r w:rsidRPr="008E0947">
        <w:rPr>
          <w:color w:val="000000"/>
          <w:sz w:val="28"/>
          <w:szCs w:val="28"/>
          <w:lang w:val="en-US"/>
        </w:rPr>
        <w:t>dance</w:t>
      </w:r>
      <w:r w:rsidRPr="008E0947">
        <w:rPr>
          <w:color w:val="000000"/>
          <w:sz w:val="28"/>
          <w:szCs w:val="28"/>
        </w:rPr>
        <w:t xml:space="preserve">- особый вид танца, включающий разнообразные спортивно-акробатические элементы, которые постоянно сменяют друг друга, прерывая начавшееся было движение). Есть и другое  толкование-в одном из значений брейк означает “изломанный танец” или “танец на мостовой”. Неформалы этого течения объединены самозабвенной страстью к танцам, стремление их пропагандировать и демонстрировать буквально в любой ситуации.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Политикой эти ребята практически не интересуются, их рассуждения о социальных проблемах носит поверхностный характер. Стараются поддерживать хорошую спортивную форму, придерживаются очень строгих правил: не  употреблять алкоголь, наркотики, отрицательно относятся к курению. </w:t>
      </w:r>
    </w:p>
    <w:p w:rsidR="00FF685F"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В тот же раздел попадают и </w:t>
      </w:r>
      <w:r w:rsidRPr="008E0947">
        <w:rPr>
          <w:b/>
          <w:i/>
          <w:color w:val="000000"/>
          <w:sz w:val="28"/>
          <w:szCs w:val="28"/>
        </w:rPr>
        <w:t>битломаны</w:t>
      </w:r>
      <w:r w:rsidRPr="008E0947">
        <w:rPr>
          <w:color w:val="000000"/>
          <w:sz w:val="28"/>
          <w:szCs w:val="28"/>
        </w:rPr>
        <w:t xml:space="preserve"> –течение, в рядах которого когда-то стаяли многие и родителей и учителей нынешних подростков. Их объединяет любовь к ансамблю «Битлз», его песням и наиболее известным его участникам – Полу Маккартни и Джону Ленону. </w:t>
      </w:r>
    </w:p>
    <w:p w:rsidR="00FF685F" w:rsidRDefault="00FF685F" w:rsidP="00E53499">
      <w:pPr>
        <w:pStyle w:val="a8"/>
        <w:tabs>
          <w:tab w:val="num" w:pos="704"/>
        </w:tabs>
        <w:spacing w:line="360" w:lineRule="auto"/>
        <w:ind w:rightChars="7" w:right="17" w:firstLine="284"/>
        <w:jc w:val="both"/>
        <w:rPr>
          <w:color w:val="000000"/>
          <w:sz w:val="28"/>
          <w:szCs w:val="28"/>
        </w:rPr>
      </w:pPr>
      <w:r w:rsidRPr="00057FA5">
        <w:rPr>
          <w:b/>
          <w:i/>
          <w:color w:val="000000"/>
          <w:sz w:val="28"/>
          <w:szCs w:val="28"/>
        </w:rPr>
        <w:t>Эмо</w:t>
      </w:r>
      <w:r w:rsidRPr="0076166B">
        <w:rPr>
          <w:color w:val="000000"/>
          <w:sz w:val="28"/>
          <w:szCs w:val="28"/>
        </w:rPr>
        <w:t xml:space="preserve">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(emo) – это особый образ жизни и мышления человека.</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Эмо – эмоции, яркие эмоции прежде всего, причем как позитивные, так и негативные. Эмо-люди живут эмоциями. Для эмо выражение своих чувств - не проявление слабости, а обычное состояние. Быть собой – вот что для эмо самое главное.</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Почему эмо так популярно?</w:t>
      </w:r>
    </w:p>
    <w:p w:rsidR="00FF685F" w:rsidRPr="0076166B" w:rsidRDefault="00FF685F" w:rsidP="00E53499">
      <w:pPr>
        <w:pStyle w:val="a8"/>
        <w:tabs>
          <w:tab w:val="num" w:pos="704"/>
        </w:tabs>
        <w:spacing w:line="360" w:lineRule="auto"/>
        <w:ind w:rightChars="7" w:right="17" w:firstLine="284"/>
        <w:jc w:val="both"/>
        <w:rPr>
          <w:color w:val="000000"/>
          <w:sz w:val="28"/>
          <w:szCs w:val="28"/>
        </w:rPr>
      </w:pP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Культура эмо (emo) не нова. Но только сейчас популяризация эмо пересекла все границы, как географические, так и музыкальные. Эмо повсюду – этим словом называют буквально всё. Возможно, потому, что сейчас модно быть самим собой, свободно выражать свои чувства и эмоции.</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Эмо-культура, эмо-стиль</w:t>
      </w:r>
    </w:p>
    <w:p w:rsidR="00FF685F" w:rsidRPr="0076166B" w:rsidRDefault="00FF685F" w:rsidP="00E53499">
      <w:pPr>
        <w:pStyle w:val="a8"/>
        <w:tabs>
          <w:tab w:val="num" w:pos="704"/>
        </w:tabs>
        <w:spacing w:line="360" w:lineRule="auto"/>
        <w:ind w:rightChars="7" w:right="17" w:firstLine="284"/>
        <w:jc w:val="both"/>
        <w:rPr>
          <w:color w:val="000000"/>
          <w:sz w:val="28"/>
          <w:szCs w:val="28"/>
        </w:rPr>
      </w:pP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Стиль эмо (emo) предполагает наличие ярких эмоций, как позитивных, так и негативных. Для эмо (emo) выражение своих чувств - не проявление слабости. Эмо - это образ жизни и мышления человека. </w:t>
      </w:r>
    </w:p>
    <w:p w:rsidR="00FF685F" w:rsidRPr="0076166B" w:rsidRDefault="00FF685F" w:rsidP="00E53499">
      <w:pPr>
        <w:pStyle w:val="a8"/>
        <w:tabs>
          <w:tab w:val="num" w:pos="704"/>
        </w:tabs>
        <w:spacing w:line="360" w:lineRule="auto"/>
        <w:ind w:rightChars="7" w:right="17" w:firstLine="284"/>
        <w:jc w:val="both"/>
        <w:rPr>
          <w:color w:val="000000"/>
          <w:sz w:val="28"/>
          <w:szCs w:val="28"/>
        </w:rPr>
      </w:pP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Толстые, выкрашенные в чёрный цвет, сальные волосы должны быть коротко срезаны спереди бритвой и прикрывать половину лба.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Бакенбарды.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Очки в роговой оправе, или, по крайней мере, в толстой чёрной оправе.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Тяжёлые слаксы, обычно очень плотные и короткие.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"Стариковские" штаны из полиэстера. </w:t>
      </w:r>
    </w:p>
    <w:p w:rsidR="00FF685F"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Тонкие кофты из полиэстера, очень маленького размера</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Теннисная обувь</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Шарфы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Классическая верхняя одежда для улицы, в виде пальто.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Заколки для ребят.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Тесные жакеты и свитера с v-вырезом. Свитера тёмных тонов с поперечной полосой.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Штаны из чёрного денима должны быть подвёрнуты не более, чем в два раза.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Эмо-куртки из серии "рабочая одежда", выдержанные в земляных тонах, а также коричневого, серого и темно-синего цвета. Одна-две нашивки.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Бумажники с цепью, но ещё круче - большое кольцо для ключей (стиль швейцара).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"Кенгурушки" с металлической застёжкой-молнией.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Проклёпанные ремни разных цветов и напульсники. </w:t>
      </w:r>
    </w:p>
    <w:p w:rsidR="00FF685F" w:rsidRPr="0076166B" w:rsidRDefault="00FF685F" w:rsidP="00E53499">
      <w:pPr>
        <w:pStyle w:val="a8"/>
        <w:tabs>
          <w:tab w:val="num" w:pos="704"/>
        </w:tabs>
        <w:spacing w:line="360" w:lineRule="auto"/>
        <w:ind w:rightChars="7" w:right="17" w:firstLine="284"/>
        <w:jc w:val="both"/>
        <w:rPr>
          <w:color w:val="000000"/>
          <w:sz w:val="28"/>
          <w:szCs w:val="28"/>
        </w:rPr>
      </w:pPr>
      <w:r w:rsidRPr="0076166B">
        <w:rPr>
          <w:color w:val="000000"/>
          <w:sz w:val="28"/>
          <w:szCs w:val="28"/>
        </w:rPr>
        <w:t xml:space="preserve">- Анорексичная худоба. </w:t>
      </w:r>
    </w:p>
    <w:p w:rsidR="00FF685F" w:rsidRPr="00057FA5" w:rsidRDefault="00FF685F" w:rsidP="00E53499">
      <w:pPr>
        <w:pStyle w:val="a8"/>
        <w:tabs>
          <w:tab w:val="num" w:pos="704"/>
        </w:tabs>
        <w:spacing w:line="360" w:lineRule="auto"/>
        <w:ind w:rightChars="7" w:right="17" w:firstLine="284"/>
        <w:jc w:val="both"/>
        <w:rPr>
          <w:b/>
          <w:i/>
          <w:color w:val="000000"/>
          <w:sz w:val="28"/>
          <w:szCs w:val="28"/>
        </w:rPr>
      </w:pPr>
      <w:r w:rsidRPr="00057FA5">
        <w:rPr>
          <w:b/>
          <w:i/>
          <w:color w:val="000000"/>
          <w:sz w:val="28"/>
          <w:szCs w:val="28"/>
        </w:rPr>
        <w:t>Готы</w:t>
      </w:r>
    </w:p>
    <w:p w:rsidR="00FF685F" w:rsidRDefault="00FF685F" w:rsidP="00E53499">
      <w:pPr>
        <w:pStyle w:val="a8"/>
        <w:tabs>
          <w:tab w:val="num" w:pos="704"/>
        </w:tabs>
        <w:spacing w:line="360" w:lineRule="auto"/>
        <w:ind w:rightChars="7" w:right="17" w:firstLine="284"/>
        <w:jc w:val="both"/>
        <w:rPr>
          <w:color w:val="000000"/>
          <w:sz w:val="28"/>
          <w:szCs w:val="28"/>
        </w:rPr>
      </w:pPr>
      <w:r w:rsidRPr="00057FA5">
        <w:rPr>
          <w:color w:val="000000"/>
          <w:sz w:val="28"/>
          <w:szCs w:val="28"/>
        </w:rPr>
        <w:t>Название субкультуры готов и музыкального жанра готик-рок появилось в английском языке в 1980-е. Точное авторство его неизвестно.</w:t>
      </w:r>
    </w:p>
    <w:p w:rsidR="00FF685F" w:rsidRDefault="00FF685F" w:rsidP="00E53499">
      <w:pPr>
        <w:pStyle w:val="a8"/>
        <w:tabs>
          <w:tab w:val="num" w:pos="704"/>
        </w:tabs>
        <w:spacing w:line="360" w:lineRule="auto"/>
        <w:ind w:rightChars="7" w:right="17" w:firstLine="284"/>
        <w:jc w:val="both"/>
        <w:rPr>
          <w:color w:val="000000"/>
          <w:sz w:val="28"/>
          <w:szCs w:val="28"/>
        </w:rPr>
      </w:pPr>
      <w:r w:rsidRPr="00057FA5">
        <w:rPr>
          <w:color w:val="000000"/>
          <w:sz w:val="28"/>
          <w:szCs w:val="28"/>
        </w:rPr>
        <w:t>Основные элементы готического имиджа — преобладание чёрного цвета в одежде, использование металлических украшений с символикой готической субкультуры, и характерный макияж</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057FA5">
        <w:rPr>
          <w:color w:val="000000"/>
          <w:sz w:val="28"/>
          <w:szCs w:val="28"/>
        </w:rPr>
        <w:t xml:space="preserve">Типичная атрибутика, используемая готами — анкх (древнеегипетский символ жизни), черепа, кресты, прямые и перевернутые </w:t>
      </w:r>
      <w:r>
        <w:rPr>
          <w:color w:val="000000"/>
          <w:sz w:val="28"/>
          <w:szCs w:val="28"/>
        </w:rPr>
        <w:t>пентаграммы, летучие мыши.</w:t>
      </w:r>
      <w:r w:rsidRPr="00285880">
        <w:t xml:space="preserve"> </w:t>
      </w:r>
      <w:r w:rsidRPr="00285880">
        <w:rPr>
          <w:color w:val="000000"/>
          <w:sz w:val="28"/>
          <w:szCs w:val="28"/>
        </w:rPr>
        <w:t>Субкультура готов сформировалась вокруг жанра готик-рок, одного из ответвлений новой волны. Основные группы этого жанра сформировались в конце 70-х — начале 80-х. Со временем влияние готик-рока распространилось на другие жанры. Сейчас в разряд музыки, теми или иными критиками относимой к «готической», входят несколько достаточно разных стилей, пользующихся популярностью в готической субкультуре.</w:t>
      </w:r>
    </w:p>
    <w:p w:rsidR="00FF685F" w:rsidRDefault="00FF685F" w:rsidP="00E53499">
      <w:pPr>
        <w:pStyle w:val="a8"/>
        <w:tabs>
          <w:tab w:val="num" w:pos="704"/>
        </w:tabs>
        <w:spacing w:line="360" w:lineRule="auto"/>
        <w:ind w:rightChars="7" w:right="17" w:firstLine="284"/>
        <w:jc w:val="both"/>
        <w:rPr>
          <w:b/>
          <w:i/>
          <w:color w:val="000000"/>
          <w:sz w:val="28"/>
          <w:szCs w:val="28"/>
          <w:u w:val="single"/>
        </w:rPr>
      </w:pPr>
    </w:p>
    <w:p w:rsidR="00FF685F" w:rsidRPr="008E0947" w:rsidRDefault="00FF685F" w:rsidP="00E53499">
      <w:pPr>
        <w:pStyle w:val="a8"/>
        <w:tabs>
          <w:tab w:val="num" w:pos="704"/>
        </w:tabs>
        <w:spacing w:line="360" w:lineRule="auto"/>
        <w:ind w:rightChars="7" w:right="17" w:firstLine="284"/>
        <w:jc w:val="both"/>
        <w:rPr>
          <w:b/>
          <w:i/>
          <w:color w:val="000000"/>
          <w:sz w:val="28"/>
          <w:szCs w:val="28"/>
          <w:u w:val="single"/>
        </w:rPr>
      </w:pPr>
      <w:r w:rsidRPr="008E0947">
        <w:rPr>
          <w:b/>
          <w:i/>
          <w:color w:val="000000"/>
          <w:sz w:val="28"/>
          <w:szCs w:val="28"/>
          <w:u w:val="single"/>
        </w:rPr>
        <w:t>Неформальные организации  в спорте.</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Ведущие представители данного течения - знаменитые  </w:t>
      </w:r>
      <w:r w:rsidRPr="008E0947">
        <w:rPr>
          <w:b/>
          <w:i/>
          <w:color w:val="000000"/>
          <w:sz w:val="28"/>
          <w:szCs w:val="28"/>
        </w:rPr>
        <w:t>футбольные фанаты</w:t>
      </w:r>
      <w:r w:rsidRPr="008E0947">
        <w:rPr>
          <w:i/>
          <w:color w:val="000000"/>
          <w:sz w:val="28"/>
          <w:szCs w:val="28"/>
        </w:rPr>
        <w:t>.</w:t>
      </w:r>
      <w:r w:rsidRPr="008E0947">
        <w:rPr>
          <w:color w:val="000000"/>
          <w:sz w:val="28"/>
          <w:szCs w:val="28"/>
        </w:rPr>
        <w:t xml:space="preserve"> Проявив себя как массовое организованное движение,  спартаковские болельщики 1977 года стали основоположниками неформального течения,  которое ныне распространенно и вокруг других футбольных команд, и  вокруг иных видов спорта. Сегодня в целом это достаточно хорошо организованные группировки, отличающиеся серьезной внутренней дисциплиной. Входящие в них подростки, как правило, хорошо разбираются в спорте, в истории футбола, во многих его тонкостях. Их лидеры решительно осуждают противоправное поведение, выступают против пьянства, наркотиков и других негативных явлений, хотя в среде фанатов подобные вещи  встречаются. Бывают и случаи группового хулиганства со стороны фанатов, и скрытый вандализм. Вооружены эти неформалы довольно воинственно: деревянные палки, металлические пруты, резиновые дубинки, металлические цепи и т.д.</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Внешне фанатов легко различить. Спортивные шапочки цветов любимых команд, джинсы или спортивные костюмы, футболки с эмблемами  “своих” клубов, кроссовки, длинные шарфы, значки, самодельные плакаты с пожеланиями успехов тем, за кого они болеют. Они легко отличаются друг от друга по этим аксессуарам, собираясь перед стадионом, где обмениваются информацией, новостями о спорте, определяют сигналы, по которым будут скандировать лозунги в поддержку своей команды, разрабатывают планы других действий.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Близки к спортивным неформалам по целому ряду признаков и те, кто сами именуют себя «ночными всадниками». Их называют </w:t>
      </w:r>
      <w:r w:rsidRPr="008E0947">
        <w:rPr>
          <w:b/>
          <w:i/>
          <w:color w:val="000000"/>
          <w:sz w:val="28"/>
          <w:szCs w:val="28"/>
        </w:rPr>
        <w:t>рокеры</w:t>
      </w:r>
      <w:r w:rsidRPr="008E0947">
        <w:rPr>
          <w:color w:val="000000"/>
          <w:sz w:val="28"/>
          <w:szCs w:val="28"/>
        </w:rPr>
        <w:t xml:space="preserve">. Рокеров объединяют любовь к технике и антиобщественное поведение. Их обязательные атрибуты – мотоцикл без глушителя и специфическая экипировка: разрисованные шлемы, кожаные куртки, очки, металлические заклепки, молнии. Рокеры часто становились причиной дорожно-транспортных происшествий, в   ходе которых были жертвы. Отношение к ним общественного мнения почти однозначно негативное. </w:t>
      </w:r>
    </w:p>
    <w:p w:rsidR="00FF685F" w:rsidRPr="008E0947" w:rsidRDefault="00FF685F" w:rsidP="00E53499">
      <w:pPr>
        <w:pStyle w:val="a8"/>
        <w:tabs>
          <w:tab w:val="num" w:pos="704"/>
        </w:tabs>
        <w:spacing w:line="360" w:lineRule="auto"/>
        <w:ind w:rightChars="7" w:right="17" w:firstLine="284"/>
        <w:jc w:val="both"/>
        <w:rPr>
          <w:i/>
          <w:color w:val="000000"/>
          <w:sz w:val="28"/>
          <w:szCs w:val="28"/>
        </w:rPr>
      </w:pPr>
      <w:r w:rsidRPr="008E0947">
        <w:rPr>
          <w:b/>
          <w:i/>
          <w:color w:val="000000"/>
          <w:sz w:val="28"/>
          <w:szCs w:val="28"/>
          <w:u w:val="single"/>
        </w:rPr>
        <w:t xml:space="preserve">Философствующие неформальные организации. </w:t>
      </w:r>
      <w:r w:rsidRPr="008E0947">
        <w:rPr>
          <w:i/>
          <w:color w:val="000000"/>
          <w:sz w:val="28"/>
          <w:szCs w:val="28"/>
        </w:rPr>
        <w:t xml:space="preserve">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Интерес к философии – один из весьма распространенных в неформальной среде. Наверное, это естественно: именно желание понять, осмыслить себя и свое место в окружающем мире выводит его за рамки устоявшихся представлений, и толкают к чему-то иному, подчас альтернативному по отношению к господствующей философской схеме.</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Выделяются среди них </w:t>
      </w:r>
      <w:r w:rsidRPr="008E0947">
        <w:rPr>
          <w:b/>
          <w:i/>
          <w:color w:val="000000"/>
          <w:sz w:val="28"/>
          <w:szCs w:val="28"/>
        </w:rPr>
        <w:t>хиппи</w:t>
      </w:r>
      <w:r w:rsidRPr="008E0947">
        <w:rPr>
          <w:color w:val="000000"/>
          <w:sz w:val="28"/>
          <w:szCs w:val="28"/>
        </w:rPr>
        <w:t>. Внешне их узнают по неряшливой одежде, длинным непричёсанным волосам, определенной атрибутике: обязательные голубые джинсы, вышитые рубашки, майки с надписями и символикой, амулеты, браслеты, цепочки, иногда-крестики. Символом хиппи на долгие годы стал ансамбль “Битлз” и особенно его песня “Земляничные поляны навсегда”. Взгляды хиппи заключаются в том, что человек должен быть свободен, прежде всего, внутренне, даже в ситуациях внешнего ограничения и закабаления. Раскрепоститься в душе – вот квинтэссенция их взглядов. Они считают, что человек должен стремиться к миру и свободной любви. Хиппи считают себя романтиками, живущими естественной жизнью и презирающими условности «добропорядочной жизни мещан». Стремясь к полной свободе, они склонны к своеобразному бегству от жизни, уклонению от многих социальных обязанностей. Хиппи используют медитацию, мистицизм, наркотики как средства, позволяющие добиться «открытия самого себя».</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Новое поколение тех, кто разделяет философские поиски хиппи, часто именует себя “системой” (системные ребята, пиплз, пиплы). “Система” - это не имеющая чёткой структуры неформальная организация, в которую входят люди, разделяющие цели “обновления человеческих отношений” через добро, терпимость, любовь к ближнему.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Хиппи делятся на «старую волну» и «пионеров». Если старые хиппи (их ещё называют олдовые) в основном проповедовали идеи социальной пассивности и невмешательства в общественные дела, то новое поколение склонно к достаточно активной социальной деятельности. Внешне  они стараются иметь «христианский» облик, походить на Христа: ходят по улицам босиком, носят очень длинные волосы, подолгу не бывают дома, ночуют под открытым небом.</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Основными принципами идеологии хиппи стала свобода человека. Достичь свободы можно, лишь изменив внутренний строй души; освобождению души способствуют наркотики; поступки внутренне раскованного человека определяются стремлением оберегать свою свободу как величайшую драгоценность. Красота и свобода тождественны, их реализация -чисто духовная проблема; все, кто разделяет сказанное, образует духовное сообщество; духовное сообщество-идеальная форма общежития. Помимо христианских идей. Среди «философствующих» неформалов  распространены также буддистские, даосистские и иные древневосточные религиозно - философские учения.  </w:t>
      </w:r>
    </w:p>
    <w:p w:rsidR="00FF685F" w:rsidRPr="008E0947" w:rsidRDefault="00FF685F" w:rsidP="00E53499">
      <w:pPr>
        <w:pStyle w:val="a8"/>
        <w:tabs>
          <w:tab w:val="num" w:pos="704"/>
        </w:tabs>
        <w:spacing w:line="360" w:lineRule="auto"/>
        <w:ind w:rightChars="7" w:right="17" w:firstLine="284"/>
        <w:jc w:val="both"/>
        <w:rPr>
          <w:b/>
          <w:i/>
          <w:color w:val="000000"/>
          <w:sz w:val="28"/>
          <w:szCs w:val="28"/>
          <w:u w:val="single"/>
        </w:rPr>
      </w:pPr>
      <w:r w:rsidRPr="008E0947">
        <w:rPr>
          <w:b/>
          <w:i/>
          <w:color w:val="000000"/>
          <w:sz w:val="28"/>
          <w:szCs w:val="28"/>
          <w:u w:val="single"/>
        </w:rPr>
        <w:t>Политические неформальные организации.</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В данную группу неформальных молодёжных организаций относятся объединения  людей, которые  имеют активную политическую позицию и  выступают на различных митингах, участвуют и проводят агитацию.</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Среди политически активных молодёжных группировок выделяются пацифисты, нацисты (или скинхэды), панки и другие.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b/>
          <w:i/>
          <w:color w:val="000000"/>
          <w:sz w:val="28"/>
          <w:szCs w:val="28"/>
        </w:rPr>
        <w:t>Пацифисты</w:t>
      </w:r>
      <w:r w:rsidRPr="008E0947">
        <w:rPr>
          <w:color w:val="000000"/>
          <w:sz w:val="28"/>
          <w:szCs w:val="28"/>
        </w:rPr>
        <w:t>: одобряют борьбу за мир; против угрозы войны, требуют создания особых отношений между властью и молодежью.</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b/>
          <w:i/>
          <w:color w:val="000000"/>
          <w:sz w:val="28"/>
          <w:szCs w:val="28"/>
        </w:rPr>
        <w:t>Панки</w:t>
      </w:r>
      <w:r w:rsidRPr="008E0947">
        <w:rPr>
          <w:color w:val="000000"/>
          <w:sz w:val="28"/>
          <w:szCs w:val="28"/>
        </w:rPr>
        <w:t xml:space="preserve"> – относятся достаточно экстремистскому течению среди неформалов, имеющих вполне определённую политическую окраску. По возрасту панки-преимущественно старшие подростки. В качестве лидера выступают парни. Желание панка любым путём привлечь к себе внимание окружающих людей, как правило, приводит его к эпатажу, вычурному и скандальному поведению. Они используют шокирующие предметы в качестве украшений. Это могут быть цепочки, булавки, лезвие бритвы.</w:t>
      </w:r>
    </w:p>
    <w:p w:rsidR="00FF685F" w:rsidRPr="008E0947" w:rsidRDefault="00FF685F" w:rsidP="00E53499">
      <w:pPr>
        <w:pStyle w:val="a8"/>
        <w:spacing w:line="360" w:lineRule="auto"/>
        <w:ind w:rightChars="7" w:right="17" w:firstLine="284"/>
        <w:jc w:val="both"/>
        <w:rPr>
          <w:color w:val="000000"/>
          <w:sz w:val="28"/>
          <w:szCs w:val="28"/>
        </w:rPr>
      </w:pPr>
      <w:r w:rsidRPr="008E0947">
        <w:rPr>
          <w:color w:val="000000"/>
          <w:sz w:val="28"/>
          <w:szCs w:val="28"/>
        </w:rPr>
        <w:t xml:space="preserve"> Панки делятся на «левых» и «правых» и пропагандируют цели «протеста против существующих меркантильных отношений в обществе». Борясь с ними, эти течения хотят личным примером бескорыстных отношений утверждать этику будущего. В качестве средств достижения такой морали много говорят о добре, терпимости, роли труда. Однако такие разговоры, как правила, носят абстрактно – лозунговый характер. В целом панков отличают низкое трудолюбие, нелюбовь к реальной работе. В значительной степени социальный паразитизм, поверхностная начитанность при весьма высоком самомнении, особенно в отношении собственных творческих способностей. Выступая против бюрократизма, черствости и расчетливости, они стремятся к самоутверждению в среде себе подобных путем резкого отвращения общепринятых вещей, демонстрации экстремизма в средствах борьбы с негативными явлениями</w:t>
      </w:r>
    </w:p>
    <w:p w:rsidR="00FF685F" w:rsidRPr="008E0947" w:rsidRDefault="00FF685F" w:rsidP="00E53499">
      <w:pPr>
        <w:spacing w:line="360" w:lineRule="auto"/>
        <w:ind w:rightChars="7" w:right="17" w:firstLine="284"/>
        <w:jc w:val="both"/>
        <w:rPr>
          <w:rFonts w:eastAsia="MS Mincho"/>
          <w:b/>
          <w:bCs/>
          <w:i/>
          <w:color w:val="000000"/>
          <w:sz w:val="28"/>
          <w:szCs w:val="28"/>
        </w:rPr>
      </w:pPr>
      <w:r w:rsidRPr="008E0947">
        <w:rPr>
          <w:rFonts w:eastAsia="MS Mincho"/>
          <w:b/>
          <w:bCs/>
          <w:i/>
          <w:color w:val="000000"/>
          <w:sz w:val="28"/>
          <w:szCs w:val="28"/>
        </w:rPr>
        <w:t>Неофашисты (скинхэды).</w:t>
      </w:r>
    </w:p>
    <w:p w:rsidR="00FF685F" w:rsidRPr="008E0947" w:rsidRDefault="00FF685F" w:rsidP="00E53499">
      <w:pPr>
        <w:pStyle w:val="a8"/>
        <w:spacing w:line="360" w:lineRule="auto"/>
        <w:ind w:rightChars="7" w:right="17" w:firstLine="284"/>
        <w:jc w:val="both"/>
        <w:rPr>
          <w:color w:val="000000"/>
          <w:sz w:val="28"/>
          <w:szCs w:val="28"/>
        </w:rPr>
      </w:pPr>
      <w:r w:rsidRPr="008E0947">
        <w:rPr>
          <w:color w:val="000000"/>
          <w:sz w:val="28"/>
          <w:szCs w:val="28"/>
        </w:rPr>
        <w:t xml:space="preserve">В 20-30-х годах 20 века в Германии появилось то, что погубило миллионы людей, то, что заставляет вздрагивать нынешних жителей Германии и извиняться за грехи предков перед целыми народами. Имя этому чудовищу – фашизм, названный историей «коричневой чумой». Случившееся в 30-40-е годы настолько чудовищно и трагично, что некоторым из молодых людей иногда даже трудно поверить в то, что им рассказывают жившие в те годы. </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Прошло более 50-ти лет, и история сделала свой новый виток, и настало время повторения ее. Во многих странах мира появляются молодежные организации фашистского толка или, так называемые, неофашисты.</w:t>
      </w:r>
    </w:p>
    <w:p w:rsidR="00FF685F" w:rsidRPr="008E0947" w:rsidRDefault="00FF685F" w:rsidP="00E53499">
      <w:pPr>
        <w:pStyle w:val="aa"/>
        <w:spacing w:after="0" w:line="360" w:lineRule="auto"/>
        <w:ind w:rightChars="7" w:right="17" w:firstLine="284"/>
        <w:jc w:val="both"/>
        <w:rPr>
          <w:color w:val="000000"/>
          <w:sz w:val="28"/>
          <w:szCs w:val="28"/>
        </w:rPr>
      </w:pPr>
      <w:r w:rsidRPr="008E0947">
        <w:rPr>
          <w:color w:val="000000"/>
          <w:sz w:val="28"/>
          <w:szCs w:val="28"/>
        </w:rPr>
        <w:t>«Скинхэды» родились в середине 60-х годов как реакция определенной части рабочего класса Великобритании на хиппи и рокеров-мотоциклистов. Тогда им пришлась по душе традиционная рабочая одежда, которую трудно было порвать в драке: черные фетровые куртки и джинсы. Они коротко стригли волосы, чтобы не мешали в потасовках.</w:t>
      </w:r>
    </w:p>
    <w:p w:rsidR="00FF685F" w:rsidRPr="008E0947" w:rsidRDefault="00FF685F" w:rsidP="00E53499">
      <w:pPr>
        <w:pStyle w:val="aa"/>
        <w:spacing w:after="0" w:line="360" w:lineRule="auto"/>
        <w:ind w:rightChars="7" w:right="17" w:firstLine="284"/>
        <w:jc w:val="both"/>
        <w:rPr>
          <w:color w:val="000000"/>
          <w:sz w:val="28"/>
          <w:szCs w:val="28"/>
        </w:rPr>
      </w:pPr>
      <w:r w:rsidRPr="008E0947">
        <w:rPr>
          <w:color w:val="000000"/>
          <w:sz w:val="28"/>
          <w:szCs w:val="28"/>
        </w:rPr>
        <w:t xml:space="preserve">К </w:t>
      </w:r>
      <w:smartTag w:uri="urn:schemas-microsoft-com:office:smarttags" w:element="metricconverter">
        <w:smartTagPr>
          <w:attr w:name="ProductID" w:val="1972 г"/>
        </w:smartTagPr>
        <w:r w:rsidRPr="008E0947">
          <w:rPr>
            <w:color w:val="000000"/>
            <w:sz w:val="28"/>
            <w:szCs w:val="28"/>
          </w:rPr>
          <w:t>1972 г</w:t>
        </w:r>
      </w:smartTag>
      <w:r w:rsidRPr="008E0947">
        <w:rPr>
          <w:color w:val="000000"/>
          <w:sz w:val="28"/>
          <w:szCs w:val="28"/>
        </w:rPr>
        <w:t xml:space="preserve">. мода на «скинхэдов» пошла на убыль, но неожиданно возродилась спустя 4 года. Новый виток развития этого движения был обозначен уже бритыми наголо головами, армейскими ботинками и нацистской символикой. Английские «бритоголовые» стали чаще вступать в драки с полицией, фанатами футбольных клубов, такими же «скинхэдами», студентами, гомосексуалистами, иммигрантами. В </w:t>
      </w:r>
      <w:smartTag w:uri="urn:schemas-microsoft-com:office:smarttags" w:element="metricconverter">
        <w:smartTagPr>
          <w:attr w:name="ProductID" w:val="1980 г"/>
        </w:smartTagPr>
        <w:r w:rsidRPr="008E0947">
          <w:rPr>
            <w:color w:val="000000"/>
            <w:sz w:val="28"/>
            <w:szCs w:val="28"/>
          </w:rPr>
          <w:t>1980 г</w:t>
        </w:r>
      </w:smartTag>
      <w:r w:rsidRPr="008E0947">
        <w:rPr>
          <w:color w:val="000000"/>
          <w:sz w:val="28"/>
          <w:szCs w:val="28"/>
        </w:rPr>
        <w:t>. «Национальный фронт» проник в их ряды, привнеся в их движение неонацистскую теорию, идеологию, антисемитизм, расизм и т.д. На улицах появились толпы «скинхэдов» с татуированной свастикой на лицах, скандирующие «</w:t>
      </w:r>
      <w:r w:rsidRPr="008E0947">
        <w:rPr>
          <w:iCs/>
          <w:color w:val="000000"/>
          <w:sz w:val="28"/>
          <w:szCs w:val="28"/>
        </w:rPr>
        <w:t>Зиг,</w:t>
      </w:r>
      <w:r w:rsidRPr="008E0947">
        <w:rPr>
          <w:i/>
          <w:iCs/>
          <w:color w:val="000000"/>
          <w:sz w:val="28"/>
          <w:szCs w:val="28"/>
        </w:rPr>
        <w:t xml:space="preserve"> </w:t>
      </w:r>
      <w:r w:rsidRPr="008E0947">
        <w:rPr>
          <w:iCs/>
          <w:color w:val="000000"/>
          <w:sz w:val="28"/>
          <w:szCs w:val="28"/>
        </w:rPr>
        <w:t>хайль!</w:t>
      </w:r>
      <w:r w:rsidRPr="008E0947">
        <w:rPr>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С 70-х годов осталась неизменной униформа «скинов»: черные и зеленые куртки, футболки националистического характера, джинсы на подтяжках, армейский ремень с железной пряжкой, тяжелые армейские ботинки (типа “</w:t>
      </w:r>
      <w:r w:rsidRPr="008E0947">
        <w:rPr>
          <w:color w:val="000000"/>
          <w:sz w:val="28"/>
          <w:szCs w:val="28"/>
          <w:lang w:val="en-US"/>
        </w:rPr>
        <w:t>GRINDERS</w:t>
      </w:r>
      <w:r w:rsidRPr="008E0947">
        <w:rPr>
          <w:color w:val="000000"/>
          <w:sz w:val="28"/>
          <w:szCs w:val="28"/>
        </w:rPr>
        <w:t>”  или “</w:t>
      </w:r>
      <w:r w:rsidRPr="008E0947">
        <w:rPr>
          <w:color w:val="000000"/>
          <w:sz w:val="28"/>
          <w:szCs w:val="28"/>
          <w:lang w:val="en-US"/>
        </w:rPr>
        <w:t>Dr</w:t>
      </w:r>
      <w:r w:rsidRPr="008E0947">
        <w:rPr>
          <w:color w:val="000000"/>
          <w:sz w:val="28"/>
          <w:szCs w:val="28"/>
        </w:rPr>
        <w:t>.</w:t>
      </w:r>
      <w:r w:rsidRPr="008E0947">
        <w:rPr>
          <w:color w:val="000000"/>
          <w:sz w:val="28"/>
          <w:szCs w:val="28"/>
          <w:lang w:val="en-US"/>
        </w:rPr>
        <w:t>MARTENS</w:t>
      </w:r>
      <w:r w:rsidRPr="008E0947">
        <w:rPr>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Практически во всех странах мира «скины» предпочитают заброшенные места. Там «бритоголовые» встречаются, принимают новых сочувствующих в ряды своей организации, проникаются националистическими идеями, слушают музыку. Об основах учения «скинов» говорят и надписи, весьма обычные в местах их обитания:</w:t>
      </w:r>
    </w:p>
    <w:p w:rsidR="00FF685F" w:rsidRPr="008E0947" w:rsidRDefault="00FF685F" w:rsidP="00E53499">
      <w:pPr>
        <w:spacing w:line="360" w:lineRule="auto"/>
        <w:ind w:rightChars="7" w:right="17" w:firstLine="284"/>
        <w:jc w:val="both"/>
        <w:rPr>
          <w:i/>
          <w:color w:val="000000"/>
          <w:sz w:val="28"/>
          <w:szCs w:val="28"/>
        </w:rPr>
      </w:pPr>
      <w:r w:rsidRPr="008E0947">
        <w:rPr>
          <w:i/>
          <w:color w:val="000000"/>
          <w:sz w:val="28"/>
          <w:szCs w:val="28"/>
        </w:rPr>
        <w:t>Россия – для русских! Москва – для москвичей!</w:t>
      </w:r>
    </w:p>
    <w:p w:rsidR="00FF685F" w:rsidRPr="008E0947" w:rsidRDefault="00FF685F" w:rsidP="00E53499">
      <w:pPr>
        <w:spacing w:line="360" w:lineRule="auto"/>
        <w:ind w:rightChars="7" w:right="17" w:firstLine="284"/>
        <w:jc w:val="both"/>
        <w:rPr>
          <w:i/>
          <w:color w:val="000000"/>
          <w:sz w:val="28"/>
          <w:szCs w:val="28"/>
        </w:rPr>
      </w:pPr>
      <w:r w:rsidRPr="008E0947">
        <w:rPr>
          <w:i/>
          <w:color w:val="000000"/>
          <w:sz w:val="28"/>
          <w:szCs w:val="28"/>
          <w:lang w:val="en-US"/>
        </w:rPr>
        <w:t>Adolph</w:t>
      </w:r>
      <w:r w:rsidRPr="008E0947">
        <w:rPr>
          <w:i/>
          <w:color w:val="000000"/>
          <w:sz w:val="28"/>
          <w:szCs w:val="28"/>
        </w:rPr>
        <w:t xml:space="preserve"> </w:t>
      </w:r>
      <w:r w:rsidRPr="008E0947">
        <w:rPr>
          <w:i/>
          <w:color w:val="000000"/>
          <w:sz w:val="28"/>
          <w:szCs w:val="28"/>
          <w:lang w:val="en-US"/>
        </w:rPr>
        <w:t>Hitler</w:t>
      </w:r>
      <w:r w:rsidRPr="008E0947">
        <w:rPr>
          <w:i/>
          <w:color w:val="000000"/>
          <w:sz w:val="28"/>
          <w:szCs w:val="28"/>
        </w:rPr>
        <w:t xml:space="preserve">. </w:t>
      </w:r>
      <w:r w:rsidRPr="008E0947">
        <w:rPr>
          <w:i/>
          <w:color w:val="000000"/>
          <w:sz w:val="28"/>
          <w:szCs w:val="28"/>
          <w:lang w:val="en-US"/>
        </w:rPr>
        <w:t>Mein</w:t>
      </w:r>
      <w:r w:rsidRPr="008E0947">
        <w:rPr>
          <w:i/>
          <w:color w:val="000000"/>
          <w:sz w:val="28"/>
          <w:szCs w:val="28"/>
        </w:rPr>
        <w:t xml:space="preserve"> </w:t>
      </w:r>
      <w:r w:rsidRPr="008E0947">
        <w:rPr>
          <w:i/>
          <w:color w:val="000000"/>
          <w:sz w:val="28"/>
          <w:szCs w:val="28"/>
          <w:lang w:val="en-US"/>
        </w:rPr>
        <w:t>Kampf</w:t>
      </w:r>
      <w:r w:rsidRPr="008E0947">
        <w:rPr>
          <w:i/>
          <w:color w:val="000000"/>
          <w:sz w:val="28"/>
          <w:szCs w:val="28"/>
        </w:rPr>
        <w:t>.</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У «скинов» есть четкая иерархия. Существует «низший» эшелон и «высший» – продвинутые «скины», имеющие отличное образование. «Непродвинутые скины» это в основном подростки 16-19 лет. Любой из прохожих может быть избит ими до полусмерти. Повод к драке не нужен.</w:t>
      </w:r>
    </w:p>
    <w:p w:rsidR="00FF685F" w:rsidRPr="008E0947" w:rsidRDefault="00FF685F" w:rsidP="00E53499">
      <w:pPr>
        <w:spacing w:line="360" w:lineRule="auto"/>
        <w:ind w:rightChars="7" w:right="17" w:firstLine="284"/>
        <w:jc w:val="both"/>
        <w:rPr>
          <w:color w:val="000000"/>
          <w:sz w:val="28"/>
          <w:szCs w:val="28"/>
        </w:rPr>
      </w:pPr>
      <w:r w:rsidRPr="008E0947">
        <w:rPr>
          <w:color w:val="000000"/>
          <w:sz w:val="28"/>
          <w:szCs w:val="28"/>
        </w:rPr>
        <w:t>Несколько иначе обстоит дело с «продвинутыми скинхэдами», которые также зовутся «правыми». Прежде всего, это не просто распоясавшаяся молодежь, которой нечем заняться. Это своеобразная «скинхэдовская» элита – люди начитанные, образованные и взрослые. Средний возраст «правых скинов» от 22 до 30 лет. В их кругах постоянно муссируются мысли о чистоте русской нации. В тридцатых годах такие же идеи двигал с трибуны Геббельс, но только речь шла об арийцах.</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Разговор о неформальном движении молодежи будет не полон, если не коснуться вопроса о том, какие функции выполняют самодеятельные объединения в развитии общества.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Прежде всего, сам слой «неформальности» как не зарегулированной общественной активности никогда не исчезнут с горизонтов развития человеческого сообщества. Общественный организм нуждается в своего рода живительной подпитке, которая не позволяет социальной ткани иссушаться и становится для человека непроницаемым, обездвиживающим футляром.  </w:t>
      </w:r>
    </w:p>
    <w:p w:rsidR="00FF685F" w:rsidRPr="008E0947" w:rsidRDefault="00FF685F" w:rsidP="00E53499">
      <w:pPr>
        <w:pStyle w:val="a8"/>
        <w:tabs>
          <w:tab w:val="num" w:pos="704"/>
        </w:tabs>
        <w:spacing w:line="360" w:lineRule="auto"/>
        <w:ind w:rightChars="7" w:right="17" w:firstLine="284"/>
        <w:jc w:val="both"/>
        <w:rPr>
          <w:color w:val="000000"/>
          <w:sz w:val="28"/>
          <w:szCs w:val="28"/>
        </w:rPr>
      </w:pPr>
      <w:r w:rsidRPr="008E0947">
        <w:rPr>
          <w:color w:val="000000"/>
          <w:sz w:val="28"/>
          <w:szCs w:val="28"/>
        </w:rPr>
        <w:t xml:space="preserve">Именно в пространстве неформального общения возможен первичный, самостоятельный выбор подростком своего социального окружения и партнёра. А привитие культуры этого выбора возможно лишь в условиях терпимости взрослых. Нетерпимость, склонность к разоблачениям и морализаторство примитивизируют молодёжную среду, провоцируют подростков к протестным реакциям, часто с непрогнозируемыми последствиями.    </w:t>
      </w:r>
    </w:p>
    <w:p w:rsidR="00FF685F" w:rsidRPr="008E0947" w:rsidRDefault="00FF685F" w:rsidP="00E53499">
      <w:pPr>
        <w:pStyle w:val="a8"/>
        <w:tabs>
          <w:tab w:val="num" w:pos="709"/>
        </w:tabs>
        <w:spacing w:line="360" w:lineRule="auto"/>
        <w:ind w:rightChars="7" w:right="17" w:firstLine="284"/>
        <w:jc w:val="both"/>
        <w:rPr>
          <w:color w:val="000000"/>
          <w:sz w:val="28"/>
          <w:szCs w:val="28"/>
        </w:rPr>
      </w:pPr>
      <w:r w:rsidRPr="008E0947">
        <w:rPr>
          <w:i/>
          <w:color w:val="000000"/>
          <w:sz w:val="28"/>
          <w:szCs w:val="28"/>
        </w:rPr>
        <w:t xml:space="preserve"> </w:t>
      </w:r>
      <w:r w:rsidRPr="008E0947">
        <w:rPr>
          <w:color w:val="000000"/>
          <w:sz w:val="28"/>
          <w:szCs w:val="28"/>
        </w:rPr>
        <w:t xml:space="preserve">Важнейшая функция молодёжного движения – стимулирование прорастания социальной ткани на окраинах общественного организма. Молодёжные инициативы становятся проводником общественной энергии между местными, региональными, поколенческими и т.п. зонами общественной жизни и её центром – основными социально- экономическими и политическими структурами.  </w:t>
      </w:r>
    </w:p>
    <w:p w:rsidR="00FF685F" w:rsidRPr="008E0947" w:rsidRDefault="00FF685F" w:rsidP="00E53499">
      <w:pPr>
        <w:pStyle w:val="a8"/>
        <w:tabs>
          <w:tab w:val="num" w:pos="709"/>
        </w:tabs>
        <w:spacing w:line="360" w:lineRule="auto"/>
        <w:ind w:rightChars="7" w:right="17" w:firstLine="284"/>
        <w:jc w:val="both"/>
        <w:rPr>
          <w:color w:val="000000"/>
          <w:sz w:val="28"/>
          <w:szCs w:val="28"/>
        </w:rPr>
      </w:pPr>
      <w:r w:rsidRPr="008E0947">
        <w:rPr>
          <w:color w:val="000000"/>
          <w:sz w:val="28"/>
          <w:szCs w:val="28"/>
        </w:rPr>
        <w:t xml:space="preserve">Многие из неформалов – люди весьма неординарные, талантливые. Они проводят на улице дни и ночи напролет, не зная, зачем. Этих молодых людей никто не организовывает, не заставляет приезжать сюда. Они стекаются сами – все очень разные, и в тоже время чем- то неуловимо похожие. Многим из них, молодым и полным сил, часто хочется выть по ночам от тоски и одиночества. Многие из них лишены веры, во что бы то ни было и оттого мучаются собственной ненужностью. И, пытаясь разобраться в себе, отправляются на поиски смысла жизни и приключений в неформальные молодежные объединения. </w:t>
      </w:r>
    </w:p>
    <w:p w:rsidR="00FF685F" w:rsidRPr="008E0947" w:rsidRDefault="00FF685F" w:rsidP="00E53499">
      <w:pPr>
        <w:pStyle w:val="a8"/>
        <w:tabs>
          <w:tab w:val="num" w:pos="709"/>
        </w:tabs>
        <w:spacing w:line="360" w:lineRule="auto"/>
        <w:ind w:rightChars="7" w:right="17" w:firstLine="284"/>
        <w:jc w:val="both"/>
        <w:rPr>
          <w:color w:val="000000"/>
          <w:sz w:val="28"/>
          <w:szCs w:val="28"/>
        </w:rPr>
      </w:pPr>
      <w:r w:rsidRPr="008E0947">
        <w:rPr>
          <w:color w:val="000000"/>
          <w:sz w:val="28"/>
          <w:szCs w:val="28"/>
        </w:rPr>
        <w:t xml:space="preserve">Принято  считать, что главное для подростков в неформальных группировках – возможность отдохнуть, провести свободное время. С социологической точки зрения это неправильно: «балдежь» стоит на одном из последних мест в перечне того, что привлекает молодежь в неформальные объединения, - об этом говорит лишь чуть более 7%. Около 15% находят в неформальной среде возможность общаться с близкими себе по духу людьми. Для 11% самое главное – условия для развития своих способностей, возникающие в неформальных группировках. </w:t>
      </w:r>
    </w:p>
    <w:p w:rsidR="00FF685F" w:rsidRPr="008E0947" w:rsidRDefault="00FF685F" w:rsidP="00E53499">
      <w:pPr>
        <w:spacing w:line="360" w:lineRule="auto"/>
        <w:ind w:rightChars="7" w:right="17" w:firstLine="284"/>
        <w:jc w:val="both"/>
        <w:rPr>
          <w:rFonts w:cs="Arial"/>
          <w:b/>
          <w:color w:val="000000"/>
          <w:sz w:val="28"/>
          <w:szCs w:val="28"/>
        </w:rPr>
      </w:pP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xml:space="preserve">Сегодня в России действует более 427 тысяч молодежных и детских общественных организаций (международных, общероссийских, межрегиональных, региональных, местных). </w:t>
      </w:r>
    </w:p>
    <w:p w:rsidR="00FF685F" w:rsidRDefault="00FF685F" w:rsidP="00E53499">
      <w:pPr>
        <w:autoSpaceDE w:val="0"/>
        <w:autoSpaceDN w:val="0"/>
        <w:adjustRightInd w:val="0"/>
        <w:spacing w:line="360" w:lineRule="auto"/>
        <w:ind w:firstLine="284"/>
        <w:rPr>
          <w:rFonts w:ascii="Arial CYR" w:hAnsi="Arial CYR" w:cs="Arial CYR"/>
          <w:sz w:val="40"/>
          <w:szCs w:val="40"/>
        </w:rPr>
      </w:pPr>
    </w:p>
    <w:p w:rsidR="00FF685F" w:rsidRPr="007216D5" w:rsidRDefault="00FF685F" w:rsidP="00E53499">
      <w:pPr>
        <w:autoSpaceDE w:val="0"/>
        <w:autoSpaceDN w:val="0"/>
        <w:adjustRightInd w:val="0"/>
        <w:spacing w:line="360" w:lineRule="auto"/>
        <w:ind w:firstLine="284"/>
        <w:rPr>
          <w:rFonts w:ascii="MS Shell Dlg" w:hAnsi="MS Shell Dlg" w:cs="MS Shell Dlg"/>
          <w:b/>
          <w:sz w:val="28"/>
          <w:szCs w:val="28"/>
        </w:rPr>
      </w:pPr>
      <w:r w:rsidRPr="007216D5">
        <w:rPr>
          <w:rFonts w:ascii="Arial CYR" w:hAnsi="Arial CYR" w:cs="Arial CYR"/>
          <w:b/>
          <w:sz w:val="28"/>
          <w:szCs w:val="28"/>
        </w:rPr>
        <w:t>2.2 Молодёжные объединения</w:t>
      </w:r>
    </w:p>
    <w:p w:rsidR="00FF685F" w:rsidRDefault="00FF685F" w:rsidP="00E53499">
      <w:pPr>
        <w:spacing w:line="360" w:lineRule="auto"/>
        <w:ind w:rightChars="7" w:right="17" w:firstLine="284"/>
        <w:jc w:val="both"/>
        <w:rPr>
          <w:rFonts w:cs="Arial"/>
          <w:color w:val="000000"/>
          <w:sz w:val="28"/>
          <w:szCs w:val="28"/>
        </w:rPr>
      </w:pPr>
    </w:p>
    <w:p w:rsidR="00FF685F" w:rsidRPr="008E0947" w:rsidRDefault="00FF685F" w:rsidP="00E53499">
      <w:pPr>
        <w:spacing w:line="360" w:lineRule="auto"/>
        <w:ind w:rightChars="7" w:right="17" w:firstLine="284"/>
        <w:jc w:val="both"/>
        <w:rPr>
          <w:rFonts w:cs="Arial"/>
          <w:color w:val="000000"/>
          <w:sz w:val="28"/>
          <w:szCs w:val="28"/>
        </w:rPr>
      </w:pPr>
      <w:r w:rsidRPr="008E0947">
        <w:rPr>
          <w:rFonts w:cs="Arial"/>
          <w:color w:val="000000"/>
          <w:sz w:val="28"/>
          <w:szCs w:val="28"/>
        </w:rPr>
        <w:t xml:space="preserve">Современное общественное движение демонополизировано, вариативно по направленности деятельности, разнообразно по формам и механизмам реализуемых программ и проектов. Сохраняется неравномерное распределение детских и молодежных общественных организаций по стране. Их большая часть сосредоточена в крупных экономических центрах, столицах республик, входящих в состав Российской Федерации. Определяющей стала тенденция объединения общественных организаций в рамках региональных и межрегиональных союзов, ассоциаций, «круглых столов». </w:t>
      </w:r>
    </w:p>
    <w:p w:rsidR="00FF685F" w:rsidRDefault="00FF685F" w:rsidP="00E53499">
      <w:pPr>
        <w:spacing w:line="360" w:lineRule="auto"/>
        <w:ind w:rightChars="7" w:right="17" w:firstLine="284"/>
        <w:jc w:val="both"/>
      </w:pPr>
      <w:r w:rsidRPr="008E0947">
        <w:rPr>
          <w:sz w:val="28"/>
          <w:szCs w:val="28"/>
        </w:rPr>
        <w:t xml:space="preserve">В </w:t>
      </w:r>
      <w:smartTag w:uri="urn:schemas-microsoft-com:office:smarttags" w:element="metricconverter">
        <w:smartTagPr>
          <w:attr w:name="ProductID" w:val="1992 г"/>
        </w:smartTagPr>
        <w:r w:rsidRPr="008E0947">
          <w:rPr>
            <w:sz w:val="28"/>
            <w:szCs w:val="28"/>
          </w:rPr>
          <w:t>1992 г</w:t>
        </w:r>
      </w:smartTag>
      <w:r w:rsidRPr="008E0947">
        <w:rPr>
          <w:sz w:val="28"/>
          <w:szCs w:val="28"/>
        </w:rPr>
        <w:t>. был создан Национальный совет молодежных и детских объединений России. На сегодняшний день Совет является зонтичной структурой для 43 общероссийских и 6 межрегиональных общественных организаций, а также 29 координационных советов (круглых столов) молодежных и детских объединений регионов Российской Федерации.</w:t>
      </w:r>
      <w:r>
        <w:t xml:space="preserve"> </w:t>
      </w:r>
    </w:p>
    <w:p w:rsidR="00FF685F" w:rsidRDefault="00FF685F" w:rsidP="00E53499">
      <w:pPr>
        <w:spacing w:line="360" w:lineRule="auto"/>
        <w:ind w:rightChars="7" w:right="17" w:firstLine="284"/>
        <w:jc w:val="both"/>
        <w:rPr>
          <w:sz w:val="28"/>
          <w:szCs w:val="28"/>
        </w:rPr>
      </w:pPr>
      <w:r w:rsidRPr="008E0947">
        <w:rPr>
          <w:sz w:val="28"/>
          <w:szCs w:val="28"/>
        </w:rPr>
        <w:t xml:space="preserve">В недавнем прошлом главный редактор издания "Русский Newsweek" и бывший ведущий программы "Намедни" Леонид Парфёнов говорил о российской молодёжи: "всю нужную им свободу молодые в России получают по мобильному телефону". </w:t>
      </w:r>
      <w:r w:rsidRPr="008E0947">
        <w:rPr>
          <w:sz w:val="28"/>
          <w:szCs w:val="28"/>
        </w:rPr>
        <w:br/>
        <w:t xml:space="preserve">Однако буквально за последние несколько лет быть политизированным стало модно. Молодёжные движения и объединения стали расти как грибы после дождя, заполнили вакуум реальной политической жизни. Их деятельность сопровождают дрязги и скандалы, сами эти движения порою очень неуклюже смотрятся, но их нельзя не заметить. Они существуют не только на страницах газет и в думских коридорах - они на улице. Сейчас на этом поле действует сразу несколько сил самой различной политической ориентации, пишет "Версия". </w:t>
      </w:r>
      <w:r w:rsidRPr="008E0947">
        <w:rPr>
          <w:sz w:val="28"/>
          <w:szCs w:val="28"/>
        </w:rPr>
        <w:br/>
      </w:r>
      <w:r w:rsidRPr="008E0947">
        <w:rPr>
          <w:sz w:val="28"/>
          <w:szCs w:val="28"/>
        </w:rPr>
        <w:br/>
      </w:r>
      <w:r w:rsidRPr="008E0947">
        <w:rPr>
          <w:rStyle w:val="20"/>
          <w:rFonts w:eastAsia="Calibri"/>
          <w:color w:val="000000"/>
        </w:rPr>
        <w:t>Московское молодежное "Яблоко".</w:t>
      </w:r>
      <w:r w:rsidRPr="008E0947">
        <w:rPr>
          <w:sz w:val="28"/>
          <w:szCs w:val="28"/>
        </w:rPr>
        <w:t xml:space="preserve"> Московское молодёжное "Яблоко" (ММЯ) является самым громким проектом правой молодёжи. Известен также и его клон: "Оборона" - "гражданская горизонтальная коалиция демократических, правозащитных, экологических и др. молодёжных и студенческих организаций". </w:t>
      </w:r>
      <w:r w:rsidRPr="008E0947">
        <w:rPr>
          <w:sz w:val="28"/>
          <w:szCs w:val="28"/>
        </w:rPr>
        <w:br/>
      </w:r>
      <w:r w:rsidRPr="008E0947">
        <w:rPr>
          <w:sz w:val="28"/>
          <w:szCs w:val="28"/>
        </w:rPr>
        <w:br/>
        <w:t xml:space="preserve">Последняя организация малочисленна, несмотря на то, что в ней участвуют до 7 различных молодёжных структур. Самопровозглашённый координатор "Обороны" и лидер ММЯ московский студент Илья Яшин известен в политической тусовке и в целом позитивно воспринимается всеми её участниками как человек вполне вменяемый, хоть и не без некоторой, традиционной для российских "демократов", "демшизовости". ММЯ курируется старшими товарищами из "Яблока" и финансируется в минимальном объёме ими же, пишет издание. </w:t>
      </w:r>
    </w:p>
    <w:p w:rsidR="00FF685F" w:rsidRDefault="00FF685F" w:rsidP="00E53499">
      <w:pPr>
        <w:spacing w:line="360" w:lineRule="auto"/>
        <w:ind w:rightChars="7" w:right="17" w:firstLine="284"/>
        <w:jc w:val="both"/>
        <w:rPr>
          <w:sz w:val="28"/>
          <w:szCs w:val="28"/>
        </w:rPr>
      </w:pPr>
      <w:r w:rsidRPr="008E0947">
        <w:rPr>
          <w:sz w:val="28"/>
          <w:szCs w:val="28"/>
        </w:rPr>
        <w:t xml:space="preserve">Самые многочисленные акции ММЯ собирают не более 250 человек единовременно. Идеологически ММЯ уже давно ничем не отличается от радикальных левых группировок. Впрочем, и сама бывшая либеральная партия "Яблоко" сильно полевела за последние 2 года, считает "Версия". </w:t>
      </w:r>
      <w:r w:rsidRPr="008E0947">
        <w:rPr>
          <w:sz w:val="28"/>
          <w:szCs w:val="28"/>
        </w:rPr>
        <w:br/>
      </w:r>
      <w:r w:rsidRPr="008E0947">
        <w:rPr>
          <w:sz w:val="28"/>
          <w:szCs w:val="28"/>
        </w:rPr>
        <w:br/>
      </w:r>
      <w:r w:rsidRPr="008E0947">
        <w:rPr>
          <w:rStyle w:val="20"/>
          <w:rFonts w:eastAsia="Calibri"/>
          <w:color w:val="000000"/>
        </w:rPr>
        <w:t>МСПС</w:t>
      </w:r>
      <w:r w:rsidRPr="008E0947">
        <w:rPr>
          <w:rStyle w:val="a3"/>
          <w:bCs/>
          <w:color w:val="000000"/>
        </w:rPr>
        <w:t>.</w:t>
      </w:r>
      <w:r w:rsidRPr="008E0947">
        <w:rPr>
          <w:sz w:val="28"/>
          <w:szCs w:val="28"/>
        </w:rPr>
        <w:t xml:space="preserve"> Молодёжный союз правых сил формально считается "комсомолией" Чубайса. Но на самом деле в молодёжном движении СПС уже давно царит полный разброд. Уже довольно давно "чубайсята" вопреки решениям федерального политсовета партии проводят митинги и шествия вместе с идейно далёким ММЯ, пишет издание. </w:t>
      </w:r>
    </w:p>
    <w:p w:rsidR="00FF685F" w:rsidRDefault="00FF685F" w:rsidP="00E53499">
      <w:pPr>
        <w:spacing w:line="360" w:lineRule="auto"/>
        <w:ind w:rightChars="7" w:right="17" w:firstLine="284"/>
        <w:jc w:val="both"/>
        <w:rPr>
          <w:sz w:val="28"/>
          <w:szCs w:val="28"/>
        </w:rPr>
      </w:pPr>
      <w:r w:rsidRPr="008E0947">
        <w:rPr>
          <w:sz w:val="28"/>
          <w:szCs w:val="28"/>
        </w:rPr>
        <w:t xml:space="preserve">Если практически доподлинно известно, что СПС финансируется РАО "ЕЭС России", то насчёт МСПС ходят слухи о том, что эта организация финансируется из личных средств Бориса Надеждина. Правда, в данном случае речь идёт о небольших суммах, не более 5 тысяч долларов в месяц, утверждает "Версия". </w:t>
      </w:r>
      <w:r w:rsidRPr="008E0947">
        <w:rPr>
          <w:sz w:val="28"/>
          <w:szCs w:val="28"/>
        </w:rPr>
        <w:br/>
      </w:r>
      <w:r w:rsidRPr="008E0947">
        <w:rPr>
          <w:sz w:val="28"/>
          <w:szCs w:val="28"/>
        </w:rPr>
        <w:br/>
        <w:t xml:space="preserve">Кремлевскими проектами руководит один и тот же человек - бывший начальник отдела по связям с общественными организациями Управления по внутренней политике администрации президента Василий Якеменко. Обоим проектам покровительствует и его бывший шеф Владислав Сурков. </w:t>
      </w:r>
      <w:r w:rsidRPr="008E0947">
        <w:rPr>
          <w:sz w:val="28"/>
          <w:szCs w:val="28"/>
        </w:rPr>
        <w:br/>
      </w:r>
      <w:r w:rsidRPr="008E0947">
        <w:rPr>
          <w:sz w:val="28"/>
          <w:szCs w:val="28"/>
        </w:rPr>
        <w:br/>
      </w:r>
      <w:r w:rsidRPr="008E0947">
        <w:rPr>
          <w:rStyle w:val="20"/>
          <w:rFonts w:eastAsia="Calibri"/>
          <w:color w:val="000000"/>
        </w:rPr>
        <w:t>"Идущие вместе".</w:t>
      </w:r>
      <w:r w:rsidRPr="008E0947">
        <w:rPr>
          <w:sz w:val="28"/>
          <w:szCs w:val="28"/>
        </w:rPr>
        <w:t xml:space="preserve"> "Идущих" Василий Якеменко создал ещё 5 лет назад. Участники движения могут бесплатно пользоваться бассейном в Текстильщиках, интернет-салоном в Беляеве, мобильной связью по корпоративным ставкам "Билайна". Для них существует специальное бюро путешествий, которое организует поездки по самым низким ценам от Подмосковья до Австралии, пишет издание. </w:t>
      </w:r>
    </w:p>
    <w:p w:rsidR="00FF685F" w:rsidRDefault="00FF685F" w:rsidP="00E53499">
      <w:pPr>
        <w:spacing w:line="360" w:lineRule="auto"/>
        <w:ind w:rightChars="7" w:right="17" w:firstLine="284"/>
        <w:jc w:val="both"/>
        <w:rPr>
          <w:sz w:val="28"/>
          <w:szCs w:val="28"/>
        </w:rPr>
      </w:pPr>
      <w:r w:rsidRPr="008E0947">
        <w:rPr>
          <w:sz w:val="28"/>
          <w:szCs w:val="28"/>
        </w:rPr>
        <w:t xml:space="preserve">Чем выше "идущий вместе" в иерархии организации, тем больше благ ему предоставляется. Что кому положено, решает "Первый отряд" - внутренняя служба безопасности. Пробным испытанием для "Идущих" стала организованная ими в марте 2000 года манифестация проституток на Тверской улице в Москве в поддержку кандидата в Президенты РФ Юрия Скуратова. </w:t>
      </w:r>
      <w:r w:rsidRPr="008E0947">
        <w:rPr>
          <w:sz w:val="28"/>
          <w:szCs w:val="28"/>
        </w:rPr>
        <w:br/>
      </w:r>
      <w:r w:rsidRPr="008E0947">
        <w:rPr>
          <w:sz w:val="28"/>
          <w:szCs w:val="28"/>
        </w:rPr>
        <w:br/>
        <w:t xml:space="preserve">Ещё одним известным скандалом, учинённым "Идущими", стала провокация, когда в ряд российских газет были переданы статьи для публикации на коммерческой основе. В текстах этих статей были закодированы фразы, "эта статья публикуется за 10 (15, 20, 25) тысяч долларов". После того как заказные статьи были напечатаны, "Идущие" разоблачили "продажных журналистов". Правда, закодированные цифры в статьях в 5-10 раз превышали те суммы, что передавались журналистам и были проведены через бухгалтерию как оплата рекламы. В общей сложности при проведении этой "акции" у "Идущих" затерялось порядка 100 тысяч долларов, пишет "Версия". </w:t>
      </w:r>
      <w:r w:rsidRPr="008E0947">
        <w:rPr>
          <w:sz w:val="28"/>
          <w:szCs w:val="28"/>
        </w:rPr>
        <w:br/>
      </w:r>
      <w:r w:rsidRPr="008E0947">
        <w:rPr>
          <w:sz w:val="28"/>
          <w:szCs w:val="28"/>
        </w:rPr>
        <w:br/>
      </w:r>
      <w:r w:rsidRPr="008E0947">
        <w:rPr>
          <w:rStyle w:val="20"/>
          <w:rFonts w:eastAsia="Calibri"/>
          <w:color w:val="000000"/>
        </w:rPr>
        <w:t>"Наши".</w:t>
      </w:r>
      <w:r w:rsidRPr="008E0947">
        <w:rPr>
          <w:sz w:val="28"/>
          <w:szCs w:val="28"/>
        </w:rPr>
        <w:t xml:space="preserve"> В 2004 году Василий Якеменко занялся созданием ещё одного молодёжного движения - "Наши". Название было позаимствовано у зачахнувшего движения середины 90-х, которое в своё время учредил Александр Невзоров. На минувшей неделе прошёл учредительный съезд нового движения, где в качестве гостей присутствовали министр науки и образования РФ Андрей Фурсенко, губернатор Тверской области Дмитрий Зеленин и член президиума Российского еврейского конгресса Владимир Соловьёв. </w:t>
      </w:r>
      <w:r w:rsidRPr="008E0947">
        <w:rPr>
          <w:sz w:val="28"/>
          <w:szCs w:val="28"/>
        </w:rPr>
        <w:br/>
      </w:r>
      <w:r w:rsidRPr="008E0947">
        <w:rPr>
          <w:sz w:val="28"/>
          <w:szCs w:val="28"/>
        </w:rPr>
        <w:br/>
        <w:t xml:space="preserve">"Наших" создали вместо "Идущих" так как последним, по мнению организаторов, не хватало идейности: вместо идей молодёжь привлекали разнообразной "халявой". Теперь Кремль, осознавая опасность "оранжевого" сценария в 2007-2008 годах, решил противопоставить молодым бунтарям молодых государственников. Хотя за основу движения "Наши" взяты многочисленные неформальные объединения футбольных болельщиков, пишет издание. </w:t>
      </w:r>
      <w:r w:rsidRPr="008E0947">
        <w:rPr>
          <w:sz w:val="28"/>
          <w:szCs w:val="28"/>
        </w:rPr>
        <w:br/>
        <w:t xml:space="preserve">Первой акцией "Наших" стала атака 5 марта на партийный штаб оппозиционной Национал-большевистской партии Эдуарда Лимонова. Взломав дверь "болгаркой", в помещение ворвалась вооружённая группа из нескольких десятков человек, применивших при штурме газ. Очевидцы нападения узнали в них участников недавней конференции "Наших" в Солнечногорске - бойцов из спартаковского фан-клуба под названием "Гладиаторы" во главе с неким Васей Киллером. </w:t>
      </w:r>
      <w:r w:rsidRPr="008E0947">
        <w:rPr>
          <w:sz w:val="28"/>
          <w:szCs w:val="28"/>
        </w:rPr>
        <w:br/>
        <w:t xml:space="preserve">Нападавшие захватили с собой видеокамеру и сняли на неё якобы найденные в "бункере" 30 шприцев и 20 бутылок водки. Подъехавшая милиция задержала девять человек, изъяла шесть бейсбольных бит, два лома и газовые баллончики. </w:t>
      </w:r>
      <w:r w:rsidRPr="008E0947">
        <w:rPr>
          <w:sz w:val="28"/>
          <w:szCs w:val="28"/>
        </w:rPr>
        <w:br/>
      </w:r>
      <w:r w:rsidRPr="008E0947">
        <w:rPr>
          <w:sz w:val="28"/>
          <w:szCs w:val="28"/>
        </w:rPr>
        <w:br/>
      </w:r>
      <w:r w:rsidRPr="008E0947">
        <w:rPr>
          <w:rStyle w:val="20"/>
          <w:rFonts w:eastAsia="Calibri"/>
          <w:color w:val="000000"/>
        </w:rPr>
        <w:t>РАПОС.</w:t>
      </w:r>
      <w:r w:rsidRPr="008E0947">
        <w:rPr>
          <w:sz w:val="28"/>
          <w:szCs w:val="28"/>
        </w:rPr>
        <w:t xml:space="preserve"> Российская ассоциация профсоюзных организаций студентов, возглавляется депутатом фракции "Родина" Олегом Денисовым. </w:t>
      </w:r>
      <w:r w:rsidRPr="008E0947">
        <w:rPr>
          <w:sz w:val="28"/>
          <w:szCs w:val="28"/>
        </w:rPr>
        <w:br/>
      </w:r>
      <w:r w:rsidRPr="008E0947">
        <w:rPr>
          <w:sz w:val="28"/>
          <w:szCs w:val="28"/>
        </w:rPr>
        <w:br/>
        <w:t xml:space="preserve">РАПОС утверждает, что его численность более 1,2 млн человек. Скорее всего, это "бумажная" численность. Раз в 3 месяца РАПОС устраивает митинги в центре Москвы, куда на автобусах свозят из некоторых вузов столицы и ближайших городов освобождённых от занятий студентов. Но количество "протестующих" на таких митингах никогда не превышало 5 тысяч человек. </w:t>
      </w:r>
      <w:r w:rsidRPr="008E0947">
        <w:rPr>
          <w:sz w:val="28"/>
          <w:szCs w:val="28"/>
        </w:rPr>
        <w:br/>
      </w:r>
      <w:r w:rsidRPr="008E0947">
        <w:rPr>
          <w:sz w:val="28"/>
          <w:szCs w:val="28"/>
        </w:rPr>
        <w:br/>
        <w:t xml:space="preserve">РАПОС финансируется партией "Родина", утверждает "Версия". Но если "Родина" выступает с нечётко очерченными лево-националистическими лозунгами, то у РАПОСа в идеологическом багаже ничего нет, кроме огульных требований социальной поддержки студенчества, бесплатного образования и прочей разнообразной "халявы". </w:t>
      </w:r>
    </w:p>
    <w:p w:rsidR="00FF685F" w:rsidRDefault="00FF685F" w:rsidP="00E53499">
      <w:pPr>
        <w:spacing w:line="360" w:lineRule="auto"/>
        <w:ind w:rightChars="7" w:right="17" w:firstLine="284"/>
        <w:jc w:val="both"/>
        <w:rPr>
          <w:sz w:val="28"/>
          <w:szCs w:val="28"/>
        </w:rPr>
      </w:pPr>
      <w:r w:rsidRPr="008E0947">
        <w:rPr>
          <w:rStyle w:val="20"/>
          <w:rFonts w:eastAsia="Calibri"/>
          <w:color w:val="000000"/>
        </w:rPr>
        <w:t>Молодёжная "Родина".</w:t>
      </w:r>
      <w:r w:rsidRPr="008E0947">
        <w:rPr>
          <w:sz w:val="28"/>
          <w:szCs w:val="28"/>
        </w:rPr>
        <w:t xml:space="preserve"> При агитационно-рекламном управлении аппарата "Родины" существует небольшая скандальная молодёжная PR-г</w:t>
      </w:r>
      <w:r>
        <w:rPr>
          <w:sz w:val="28"/>
          <w:szCs w:val="28"/>
        </w:rPr>
        <w:t>руппа "Союз молодёжи "За Родину!»</w:t>
      </w:r>
    </w:p>
    <w:p w:rsidR="00FF685F" w:rsidRDefault="00FF685F" w:rsidP="00E53499">
      <w:pPr>
        <w:spacing w:line="360" w:lineRule="auto"/>
        <w:ind w:rightChars="7" w:right="17" w:firstLine="284"/>
        <w:jc w:val="both"/>
        <w:rPr>
          <w:sz w:val="28"/>
          <w:szCs w:val="28"/>
        </w:rPr>
      </w:pPr>
      <w:r w:rsidRPr="008E0947">
        <w:rPr>
          <w:sz w:val="28"/>
          <w:szCs w:val="28"/>
        </w:rPr>
        <w:t xml:space="preserve">Её возглавляет назначенец Дмитрия Рогозина молодой патриотический писатель Сергей Шаргунов. Шаргунов сменил на этом посту 21-летнего Олега Бондаренко. Бондаренко был смещён Рогозиным за многочисленные финансовые нарушения, хотя в период его руководства молодёжная "Родина" провела много громких акций. Так, её активисты вручали в Лондоне Березовскому обратный билет на Колыму, требовали отдать яйца Вексельберга народу, приводили живого козла на съезд "Единой России". </w:t>
      </w:r>
    </w:p>
    <w:p w:rsidR="00FF685F" w:rsidRDefault="00FF685F" w:rsidP="00E53499">
      <w:pPr>
        <w:spacing w:line="360" w:lineRule="auto"/>
        <w:ind w:rightChars="7" w:right="17" w:firstLine="284"/>
        <w:jc w:val="both"/>
        <w:rPr>
          <w:sz w:val="28"/>
          <w:szCs w:val="28"/>
        </w:rPr>
      </w:pPr>
      <w:r w:rsidRPr="008E0947">
        <w:rPr>
          <w:rStyle w:val="20"/>
          <w:rFonts w:eastAsia="Calibri"/>
          <w:color w:val="000000"/>
        </w:rPr>
        <w:t>НБП.</w:t>
      </w:r>
      <w:r w:rsidRPr="008E0947">
        <w:rPr>
          <w:sz w:val="28"/>
          <w:szCs w:val="28"/>
        </w:rPr>
        <w:t xml:space="preserve"> Идеология Национал-большевистской партии представляет собой странный компот из левых и националистических установок. Громкие и зрелищные захваты приёмных государственных учреждений активистами НБП в 2004 году привели к судам и не совсем оправданным приговорам в 2005 году, а также нескольким погромам штаба-бункера НБП в Москве. Ещё большую известность получили акции НБП с закидыванием неугодных партии чиновников яйцами (Бориса Грызлова) и майонезом (Александра Вешнякова). </w:t>
      </w:r>
      <w:r w:rsidRPr="008E0947">
        <w:rPr>
          <w:sz w:val="28"/>
          <w:szCs w:val="28"/>
        </w:rPr>
        <w:br/>
      </w:r>
      <w:r w:rsidRPr="008E0947">
        <w:rPr>
          <w:sz w:val="28"/>
          <w:szCs w:val="28"/>
        </w:rPr>
        <w:br/>
        <w:t xml:space="preserve">Партия НБП насчитывает самое большое число политзаключённых. В настоящий момент отбывают наказание около 50 нацболов. Численность членов НБП на весну 2005 года - более 30 тысяч человек, пишет издание. </w:t>
      </w:r>
      <w:r w:rsidRPr="008E0947">
        <w:rPr>
          <w:sz w:val="28"/>
          <w:szCs w:val="28"/>
        </w:rPr>
        <w:br/>
      </w:r>
      <w:r w:rsidRPr="008E0947">
        <w:rPr>
          <w:sz w:val="28"/>
          <w:szCs w:val="28"/>
        </w:rPr>
        <w:br/>
        <w:t xml:space="preserve">О финансировании НБП доподлинно ничего не известно. Несколько лет назад, когда лидер нацболов находился в тюрьме, небольшие суммы поступали в партийную кассу от Бориса Березовского и писателя Александра Проханова. Сейчас, по слухам, пожертвования в партию приходят от таких непохожих друг на друга людей, как рок-музыкант Гарик Сукачёв и телеведущий Михаил Леонтьев, пишет "Версия". Но эти пожертвования крайне невелики. </w:t>
      </w:r>
      <w:r w:rsidRPr="008E0947">
        <w:rPr>
          <w:sz w:val="28"/>
          <w:szCs w:val="28"/>
        </w:rPr>
        <w:br/>
      </w:r>
      <w:r w:rsidRPr="008E0947">
        <w:rPr>
          <w:sz w:val="28"/>
          <w:szCs w:val="28"/>
        </w:rPr>
        <w:br/>
      </w:r>
      <w:r w:rsidRPr="008E0947">
        <w:rPr>
          <w:rStyle w:val="20"/>
          <w:rFonts w:eastAsia="Calibri"/>
          <w:color w:val="000000"/>
        </w:rPr>
        <w:t>МЛФ.</w:t>
      </w:r>
      <w:r w:rsidRPr="008E0947">
        <w:rPr>
          <w:sz w:val="28"/>
          <w:szCs w:val="28"/>
        </w:rPr>
        <w:t xml:space="preserve"> Молодёжный левый фронт - организация левых, в основном экс-капээрэфовских молодёжных движений, таких как Союз коммунистической молодёжи Российской Федерации, "Авангард красной молодёжи", "Социалистическое сопротивление" и ряд других групп. Общая численность структур, входящих в МЛФ, около 35 тысяч человек. Идеология опирается на "Политические тезисы МЛФ", представляющие собой сжатое изложение принципов: свобода, демократия, социальная справедливость, интернационализм и антифашизм. МЛФ выступает под радикальными левыми и социалистическими лозунгами, а также претендует на то, чтобы именоваться российскими антиглобалистами, пишет издание. </w:t>
      </w:r>
    </w:p>
    <w:p w:rsidR="00FF685F" w:rsidRDefault="00FF685F" w:rsidP="00E53499">
      <w:pPr>
        <w:spacing w:line="360" w:lineRule="auto"/>
        <w:ind w:rightChars="7" w:right="17" w:firstLine="284"/>
        <w:jc w:val="both"/>
        <w:rPr>
          <w:sz w:val="28"/>
          <w:szCs w:val="28"/>
        </w:rPr>
      </w:pPr>
      <w:r w:rsidRPr="008E0947">
        <w:rPr>
          <w:sz w:val="28"/>
          <w:szCs w:val="28"/>
        </w:rPr>
        <w:t xml:space="preserve">МЛФ активно сотрудничает с международным левым и антиглобалистским движением, а возглавляет его Илья Пономарёв, в прошлом руководитель PR-отдела КПРФ. МЛФ финансируется из личных средств г-на Пономарёва и некоторых депутатов фракции КПРФ, а также с помощью Института проблем глобализации, который возглавляют Борис Кагарлицкий и Михаил Делягин. </w:t>
      </w:r>
      <w:r w:rsidRPr="008E0947">
        <w:rPr>
          <w:sz w:val="28"/>
          <w:szCs w:val="28"/>
        </w:rPr>
        <w:br/>
      </w:r>
      <w:r w:rsidRPr="008E0947">
        <w:rPr>
          <w:sz w:val="28"/>
          <w:szCs w:val="28"/>
        </w:rPr>
        <w:br/>
        <w:t>Молодёжным структурам КПРФ принадлежит авторство первых политических флеш-мобов в России - перфомансов на злободневные темы с переодеванием, способных увлечь молодёжь и привлечь внимание СМ</w:t>
      </w:r>
    </w:p>
    <w:p w:rsidR="00FF685F" w:rsidRDefault="00FF685F" w:rsidP="00E53499">
      <w:pPr>
        <w:spacing w:line="360" w:lineRule="auto"/>
        <w:ind w:rightChars="7" w:right="17" w:firstLine="284"/>
        <w:jc w:val="center"/>
        <w:rPr>
          <w:b/>
          <w:sz w:val="28"/>
          <w:szCs w:val="28"/>
        </w:rPr>
      </w:pPr>
    </w:p>
    <w:p w:rsidR="00FF685F" w:rsidRDefault="00FF685F" w:rsidP="00E53499">
      <w:pPr>
        <w:spacing w:line="360" w:lineRule="auto"/>
        <w:ind w:rightChars="7" w:right="17" w:firstLine="284"/>
        <w:jc w:val="center"/>
        <w:rPr>
          <w:b/>
          <w:sz w:val="28"/>
          <w:szCs w:val="28"/>
        </w:rPr>
      </w:pPr>
    </w:p>
    <w:p w:rsidR="00FF685F" w:rsidRDefault="00FF685F" w:rsidP="00E53499">
      <w:pPr>
        <w:pStyle w:val="aa"/>
        <w:spacing w:after="0" w:line="360" w:lineRule="auto"/>
        <w:ind w:rightChars="7" w:right="17"/>
        <w:jc w:val="both"/>
        <w:rPr>
          <w:b/>
          <w:bCs/>
          <w:sz w:val="28"/>
          <w:szCs w:val="28"/>
        </w:rPr>
      </w:pPr>
    </w:p>
    <w:p w:rsidR="00FF685F" w:rsidRDefault="00FF685F" w:rsidP="00E53499">
      <w:pPr>
        <w:pStyle w:val="aa"/>
        <w:spacing w:after="0" w:line="360" w:lineRule="auto"/>
        <w:ind w:rightChars="7" w:right="17" w:firstLine="284"/>
        <w:jc w:val="both"/>
        <w:rPr>
          <w:b/>
          <w:bCs/>
          <w:sz w:val="28"/>
          <w:szCs w:val="28"/>
        </w:rPr>
      </w:pPr>
    </w:p>
    <w:p w:rsidR="00FF685F" w:rsidRDefault="00FF685F" w:rsidP="00E53499">
      <w:pPr>
        <w:pStyle w:val="aa"/>
        <w:spacing w:after="0" w:line="360" w:lineRule="auto"/>
        <w:ind w:rightChars="7" w:right="17" w:firstLine="284"/>
        <w:jc w:val="both"/>
        <w:rPr>
          <w:b/>
          <w:bCs/>
          <w:sz w:val="28"/>
          <w:szCs w:val="28"/>
        </w:rPr>
      </w:pPr>
      <w:r>
        <w:rPr>
          <w:b/>
          <w:bCs/>
          <w:sz w:val="28"/>
          <w:szCs w:val="28"/>
        </w:rPr>
        <w:t>2.3 Диагностика осведомлённости педагогов о современной молодёжи</w:t>
      </w:r>
    </w:p>
    <w:p w:rsidR="00FF685F" w:rsidRDefault="00FF685F" w:rsidP="00E53499">
      <w:pPr>
        <w:pStyle w:val="aa"/>
        <w:spacing w:after="0" w:line="360" w:lineRule="auto"/>
        <w:ind w:rightChars="7" w:right="17" w:firstLine="284"/>
        <w:jc w:val="both"/>
        <w:rPr>
          <w:b/>
          <w:bCs/>
          <w:sz w:val="28"/>
          <w:szCs w:val="28"/>
        </w:rPr>
      </w:pPr>
    </w:p>
    <w:p w:rsidR="00FF685F" w:rsidRDefault="00FF685F" w:rsidP="00E53499">
      <w:pPr>
        <w:pStyle w:val="aa"/>
        <w:spacing w:after="0" w:line="360" w:lineRule="auto"/>
        <w:ind w:rightChars="7" w:right="17"/>
        <w:jc w:val="center"/>
        <w:rPr>
          <w:b/>
          <w:bCs/>
          <w:sz w:val="52"/>
          <w:szCs w:val="52"/>
        </w:rPr>
      </w:pPr>
      <w:r w:rsidRPr="00424AFA">
        <w:rPr>
          <w:b/>
          <w:bCs/>
          <w:sz w:val="52"/>
          <w:szCs w:val="52"/>
        </w:rPr>
        <w:t>Анкета</w:t>
      </w:r>
    </w:p>
    <w:p w:rsidR="00FF685F" w:rsidRPr="006D1CD9" w:rsidRDefault="00FF685F" w:rsidP="00E53499">
      <w:pPr>
        <w:spacing w:line="360" w:lineRule="auto"/>
        <w:ind w:left="360"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Как Вы оцениваете свою информированность о молодежных движениях</w:t>
      </w:r>
    </w:p>
    <w:p w:rsidR="00FF685F" w:rsidRPr="00BF3F4A" w:rsidRDefault="00FF685F" w:rsidP="00E53499">
      <w:pPr>
        <w:spacing w:line="360" w:lineRule="auto"/>
        <w:ind w:left="720" w:firstLine="284"/>
        <w:rPr>
          <w:sz w:val="28"/>
          <w:szCs w:val="28"/>
        </w:rPr>
      </w:pPr>
      <w:r w:rsidRPr="00BF3F4A">
        <w:rPr>
          <w:sz w:val="28"/>
          <w:szCs w:val="28"/>
        </w:rPr>
        <w:t xml:space="preserve"> в настоящее время (оцените по 10-балльной шкале, обведя соответствующую цифру.)</w:t>
      </w:r>
    </w:p>
    <w:p w:rsidR="00FF685F" w:rsidRPr="00BF3F4A" w:rsidRDefault="00FF685F" w:rsidP="00E53499">
      <w:pPr>
        <w:spacing w:line="360" w:lineRule="auto"/>
        <w:ind w:left="360" w:firstLine="284"/>
        <w:rPr>
          <w:sz w:val="28"/>
          <w:szCs w:val="28"/>
        </w:rPr>
      </w:pPr>
    </w:p>
    <w:p w:rsidR="00FF685F" w:rsidRPr="00BF3F4A" w:rsidRDefault="00FF685F" w:rsidP="00E53499">
      <w:pPr>
        <w:spacing w:line="360" w:lineRule="auto"/>
        <w:rPr>
          <w:sz w:val="28"/>
          <w:szCs w:val="28"/>
        </w:rPr>
      </w:pPr>
      <w:r w:rsidRPr="00BF3F4A">
        <w:rPr>
          <w:sz w:val="28"/>
          <w:szCs w:val="28"/>
        </w:rPr>
        <w:t>1_______2_______3_______4_______5_____</w:t>
      </w:r>
      <w:r>
        <w:rPr>
          <w:sz w:val="28"/>
          <w:szCs w:val="28"/>
        </w:rPr>
        <w:t>__6_______7_______8______9___</w:t>
      </w:r>
      <w:r w:rsidRPr="00BF3F4A">
        <w:rPr>
          <w:sz w:val="28"/>
          <w:szCs w:val="28"/>
        </w:rPr>
        <w:t>_10</w:t>
      </w:r>
    </w:p>
    <w:p w:rsidR="00FF685F" w:rsidRPr="00BF3F4A" w:rsidRDefault="00FF685F" w:rsidP="00E53499">
      <w:pPr>
        <w:spacing w:line="360" w:lineRule="auto"/>
        <w:ind w:left="-360"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О каких молодежных движениях  Вы знаете? Из каких  источников Вы  получаете данную информацию?</w:t>
      </w: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Являетесь ли вы участником какого либо молодёжного движения?</w:t>
      </w:r>
    </w:p>
    <w:p w:rsidR="00FF685F" w:rsidRPr="00BF3F4A"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 xml:space="preserve">Как Вы считаете, что меняет в вашей жизни участие в молодёжных движениях?  </w:t>
      </w: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В каких молодежных программах Вы хотели бы принять участие в ближайшие годы?</w:t>
      </w:r>
    </w:p>
    <w:p w:rsidR="00FF685F" w:rsidRPr="00BF3F4A"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Какие новые проекты и мероприятия для талантливой, инициативной и неформальной молодежи, по Вашему мнению, были бы полезны и интересны?</w:t>
      </w:r>
    </w:p>
    <w:p w:rsidR="00FF685F" w:rsidRPr="00BF3F4A" w:rsidRDefault="00FF685F" w:rsidP="00E53499">
      <w:pPr>
        <w:spacing w:line="360" w:lineRule="auto"/>
        <w:ind w:left="360" w:firstLine="284"/>
        <w:rPr>
          <w:sz w:val="28"/>
          <w:szCs w:val="28"/>
        </w:rPr>
      </w:pPr>
    </w:p>
    <w:p w:rsidR="00FF685F" w:rsidRPr="00BF3F4A" w:rsidRDefault="00FF685F" w:rsidP="00E53499">
      <w:pPr>
        <w:spacing w:line="360" w:lineRule="auto"/>
        <w:ind w:left="360" w:firstLine="284"/>
        <w:rPr>
          <w:sz w:val="28"/>
          <w:szCs w:val="28"/>
        </w:rPr>
      </w:pPr>
    </w:p>
    <w:p w:rsidR="00FF685F" w:rsidRPr="00BF3F4A" w:rsidRDefault="00FF685F" w:rsidP="00E53499">
      <w:pPr>
        <w:numPr>
          <w:ilvl w:val="0"/>
          <w:numId w:val="4"/>
        </w:numPr>
        <w:tabs>
          <w:tab w:val="clear" w:pos="720"/>
          <w:tab w:val="num" w:pos="426"/>
        </w:tabs>
        <w:spacing w:line="360" w:lineRule="auto"/>
        <w:ind w:left="426" w:firstLine="284"/>
        <w:rPr>
          <w:sz w:val="28"/>
          <w:szCs w:val="28"/>
        </w:rPr>
      </w:pPr>
      <w:r w:rsidRPr="00BF3F4A">
        <w:rPr>
          <w:sz w:val="28"/>
          <w:szCs w:val="28"/>
        </w:rPr>
        <w:t xml:space="preserve">Каковы Ваши  задачи  и профессиональные планы  на ближайшие пять лет? </w:t>
      </w:r>
    </w:p>
    <w:p w:rsidR="00FF685F" w:rsidRPr="00BF3F4A" w:rsidRDefault="00FF685F" w:rsidP="00E53499">
      <w:pPr>
        <w:spacing w:line="360" w:lineRule="auto"/>
        <w:ind w:firstLine="284"/>
        <w:rPr>
          <w:sz w:val="28"/>
          <w:szCs w:val="28"/>
        </w:rPr>
      </w:pPr>
    </w:p>
    <w:p w:rsidR="00FF685F" w:rsidRDefault="00FF685F" w:rsidP="00E53499">
      <w:pPr>
        <w:numPr>
          <w:ilvl w:val="0"/>
          <w:numId w:val="4"/>
        </w:numPr>
        <w:tabs>
          <w:tab w:val="clear" w:pos="720"/>
          <w:tab w:val="num" w:pos="426"/>
        </w:tabs>
        <w:spacing w:line="360" w:lineRule="auto"/>
        <w:ind w:left="426" w:firstLine="284"/>
        <w:rPr>
          <w:sz w:val="28"/>
          <w:szCs w:val="28"/>
        </w:rPr>
      </w:pPr>
      <w:r w:rsidRPr="00BF3F4A">
        <w:rPr>
          <w:sz w:val="28"/>
          <w:szCs w:val="28"/>
        </w:rPr>
        <w:t xml:space="preserve">Каковы наиболее существенные проблемы (как личные, так и социальные), которые волнуют Вас в настоящее время? </w:t>
      </w:r>
    </w:p>
    <w:p w:rsidR="00FF685F" w:rsidRDefault="00FF685F" w:rsidP="00E53499">
      <w:pPr>
        <w:pStyle w:val="11"/>
        <w:spacing w:after="0" w:line="360" w:lineRule="auto"/>
        <w:ind w:firstLine="284"/>
        <w:rPr>
          <w:rFonts w:ascii="Times New Roman" w:hAnsi="Times New Roman"/>
          <w:sz w:val="28"/>
          <w:szCs w:val="28"/>
        </w:rPr>
      </w:pPr>
    </w:p>
    <w:p w:rsidR="00FF685F" w:rsidRPr="00BF3F4A" w:rsidRDefault="00FF685F" w:rsidP="00E53499">
      <w:pPr>
        <w:spacing w:line="360" w:lineRule="auto"/>
        <w:ind w:left="426"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Эти проблемы можно отнести:</w:t>
      </w:r>
    </w:p>
    <w:p w:rsidR="00FF685F" w:rsidRPr="00BF3F4A" w:rsidRDefault="00FF685F" w:rsidP="00E53499">
      <w:pPr>
        <w:spacing w:line="360" w:lineRule="auto"/>
        <w:ind w:left="1980" w:firstLine="284"/>
        <w:rPr>
          <w:sz w:val="28"/>
          <w:szCs w:val="28"/>
        </w:rPr>
      </w:pPr>
      <w:r w:rsidRPr="00BF3F4A">
        <w:rPr>
          <w:sz w:val="28"/>
          <w:szCs w:val="28"/>
        </w:rPr>
        <w:t>А к психологическим</w:t>
      </w:r>
    </w:p>
    <w:p w:rsidR="00FF685F" w:rsidRPr="00BF3F4A" w:rsidRDefault="00FF685F" w:rsidP="00E53499">
      <w:pPr>
        <w:spacing w:line="360" w:lineRule="auto"/>
        <w:ind w:left="1980" w:firstLine="284"/>
        <w:rPr>
          <w:sz w:val="28"/>
          <w:szCs w:val="28"/>
        </w:rPr>
      </w:pPr>
      <w:r w:rsidRPr="00BF3F4A">
        <w:rPr>
          <w:sz w:val="28"/>
          <w:szCs w:val="28"/>
        </w:rPr>
        <w:t>Б. к экономическим</w:t>
      </w:r>
    </w:p>
    <w:p w:rsidR="00FF685F" w:rsidRPr="00BF3F4A" w:rsidRDefault="00FF685F" w:rsidP="00E53499">
      <w:pPr>
        <w:spacing w:line="360" w:lineRule="auto"/>
        <w:ind w:left="1980" w:firstLine="284"/>
        <w:rPr>
          <w:sz w:val="28"/>
          <w:szCs w:val="28"/>
        </w:rPr>
      </w:pPr>
      <w:r w:rsidRPr="00BF3F4A">
        <w:rPr>
          <w:sz w:val="28"/>
          <w:szCs w:val="28"/>
        </w:rPr>
        <w:t>В. к социальным</w:t>
      </w:r>
    </w:p>
    <w:p w:rsidR="00FF685F" w:rsidRPr="00BF3F4A" w:rsidRDefault="00FF685F" w:rsidP="00E53499">
      <w:pPr>
        <w:spacing w:line="360" w:lineRule="auto"/>
        <w:ind w:left="1980" w:firstLine="284"/>
        <w:rPr>
          <w:sz w:val="28"/>
          <w:szCs w:val="28"/>
        </w:rPr>
      </w:pPr>
      <w:r w:rsidRPr="00BF3F4A">
        <w:rPr>
          <w:sz w:val="28"/>
          <w:szCs w:val="28"/>
        </w:rPr>
        <w:t>Г. к медицинским</w:t>
      </w:r>
    </w:p>
    <w:p w:rsidR="00FF685F" w:rsidRPr="00BF3F4A" w:rsidRDefault="00FF685F" w:rsidP="00E53499">
      <w:pPr>
        <w:spacing w:line="360" w:lineRule="auto"/>
        <w:ind w:left="1980" w:firstLine="284"/>
        <w:rPr>
          <w:sz w:val="28"/>
          <w:szCs w:val="28"/>
        </w:rPr>
      </w:pPr>
      <w:r w:rsidRPr="00BF3F4A">
        <w:rPr>
          <w:sz w:val="28"/>
          <w:szCs w:val="28"/>
        </w:rPr>
        <w:t>Г. Другое (укажите)</w:t>
      </w: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 xml:space="preserve">Каковы наиболее серьезные проблемы  у Ваших талантливых и инициативных сверстников? </w:t>
      </w:r>
    </w:p>
    <w:p w:rsidR="00FF685F" w:rsidRPr="00BF3F4A" w:rsidRDefault="00FF685F" w:rsidP="00E53499">
      <w:pPr>
        <w:spacing w:line="360" w:lineRule="auto"/>
        <w:ind w:left="360" w:firstLine="284"/>
        <w:rPr>
          <w:sz w:val="28"/>
          <w:szCs w:val="28"/>
        </w:rPr>
      </w:pPr>
    </w:p>
    <w:p w:rsidR="00FF685F" w:rsidRPr="00BF3F4A" w:rsidRDefault="00FF685F" w:rsidP="00E53499">
      <w:pPr>
        <w:spacing w:line="360" w:lineRule="auto"/>
        <w:ind w:left="360" w:firstLine="284"/>
        <w:rPr>
          <w:sz w:val="28"/>
          <w:szCs w:val="28"/>
        </w:rPr>
      </w:pPr>
    </w:p>
    <w:p w:rsidR="00FF685F" w:rsidRPr="00BF3F4A" w:rsidRDefault="00FF685F" w:rsidP="00E53499">
      <w:pPr>
        <w:numPr>
          <w:ilvl w:val="0"/>
          <w:numId w:val="4"/>
        </w:numPr>
        <w:spacing w:line="360" w:lineRule="auto"/>
        <w:ind w:firstLine="284"/>
        <w:rPr>
          <w:sz w:val="28"/>
          <w:szCs w:val="28"/>
        </w:rPr>
      </w:pPr>
      <w:r w:rsidRPr="00BF3F4A">
        <w:rPr>
          <w:sz w:val="28"/>
          <w:szCs w:val="28"/>
        </w:rPr>
        <w:t>Какие специалисты могли бы помочь в их решении:</w:t>
      </w:r>
    </w:p>
    <w:p w:rsidR="00FF685F" w:rsidRPr="00BF3F4A" w:rsidRDefault="00FF685F" w:rsidP="00E53499">
      <w:pPr>
        <w:spacing w:line="360" w:lineRule="auto"/>
        <w:ind w:left="1416" w:firstLine="284"/>
        <w:rPr>
          <w:sz w:val="28"/>
          <w:szCs w:val="28"/>
        </w:rPr>
      </w:pPr>
      <w:r w:rsidRPr="00BF3F4A">
        <w:rPr>
          <w:sz w:val="28"/>
          <w:szCs w:val="28"/>
        </w:rPr>
        <w:t>А. психологи</w:t>
      </w:r>
    </w:p>
    <w:p w:rsidR="00FF685F" w:rsidRPr="00BF3F4A" w:rsidRDefault="00FF685F" w:rsidP="00E53499">
      <w:pPr>
        <w:spacing w:line="360" w:lineRule="auto"/>
        <w:ind w:left="1416" w:firstLine="284"/>
        <w:rPr>
          <w:sz w:val="28"/>
          <w:szCs w:val="28"/>
        </w:rPr>
      </w:pPr>
      <w:r w:rsidRPr="00BF3F4A">
        <w:rPr>
          <w:sz w:val="28"/>
          <w:szCs w:val="28"/>
        </w:rPr>
        <w:t>Б. юристы</w:t>
      </w:r>
    </w:p>
    <w:p w:rsidR="00FF685F" w:rsidRPr="00BF3F4A" w:rsidRDefault="00FF685F" w:rsidP="00E53499">
      <w:pPr>
        <w:spacing w:line="360" w:lineRule="auto"/>
        <w:ind w:left="1416" w:firstLine="284"/>
        <w:rPr>
          <w:sz w:val="28"/>
          <w:szCs w:val="28"/>
        </w:rPr>
      </w:pPr>
      <w:r w:rsidRPr="00BF3F4A">
        <w:rPr>
          <w:sz w:val="28"/>
          <w:szCs w:val="28"/>
        </w:rPr>
        <w:t>В. организаторы молодежных программ</w:t>
      </w:r>
    </w:p>
    <w:p w:rsidR="00FF685F" w:rsidRPr="00BF3F4A" w:rsidRDefault="00FF685F" w:rsidP="00E53499">
      <w:pPr>
        <w:spacing w:line="360" w:lineRule="auto"/>
        <w:ind w:left="1416" w:firstLine="284"/>
        <w:rPr>
          <w:sz w:val="28"/>
          <w:szCs w:val="28"/>
        </w:rPr>
      </w:pPr>
      <w:r w:rsidRPr="00BF3F4A">
        <w:rPr>
          <w:sz w:val="28"/>
          <w:szCs w:val="28"/>
        </w:rPr>
        <w:t>Г. преподаватели, учителя, ученые</w:t>
      </w:r>
    </w:p>
    <w:p w:rsidR="00FF685F" w:rsidRPr="00BF3F4A" w:rsidRDefault="00FF685F" w:rsidP="00E53499">
      <w:pPr>
        <w:spacing w:line="360" w:lineRule="auto"/>
        <w:ind w:left="1416" w:firstLine="284"/>
        <w:rPr>
          <w:sz w:val="28"/>
          <w:szCs w:val="28"/>
        </w:rPr>
      </w:pPr>
      <w:r w:rsidRPr="00BF3F4A">
        <w:rPr>
          <w:sz w:val="28"/>
          <w:szCs w:val="28"/>
        </w:rPr>
        <w:t>Д. врачи</w:t>
      </w:r>
    </w:p>
    <w:p w:rsidR="00FF685F" w:rsidRPr="00BF3F4A" w:rsidRDefault="00FF685F" w:rsidP="00E53499">
      <w:pPr>
        <w:spacing w:line="360" w:lineRule="auto"/>
        <w:ind w:left="1416" w:firstLine="284"/>
        <w:rPr>
          <w:sz w:val="28"/>
          <w:szCs w:val="28"/>
        </w:rPr>
      </w:pPr>
      <w:r w:rsidRPr="00BF3F4A">
        <w:rPr>
          <w:sz w:val="28"/>
          <w:szCs w:val="28"/>
        </w:rPr>
        <w:t>Е. священники</w:t>
      </w:r>
    </w:p>
    <w:p w:rsidR="00FF685F" w:rsidRPr="00BF3F4A" w:rsidRDefault="00FF685F" w:rsidP="00E53499">
      <w:pPr>
        <w:spacing w:line="360" w:lineRule="auto"/>
        <w:ind w:left="1416" w:firstLine="284"/>
        <w:rPr>
          <w:sz w:val="28"/>
          <w:szCs w:val="28"/>
        </w:rPr>
      </w:pPr>
      <w:r w:rsidRPr="00BF3F4A">
        <w:rPr>
          <w:sz w:val="28"/>
          <w:szCs w:val="28"/>
        </w:rPr>
        <w:t>Ж. другие (укажите)______________________________________________</w:t>
      </w:r>
    </w:p>
    <w:p w:rsidR="00FF685F" w:rsidRPr="00BF3F4A" w:rsidRDefault="00FF685F" w:rsidP="00E53499">
      <w:pPr>
        <w:spacing w:line="360" w:lineRule="auto"/>
        <w:ind w:left="1416" w:firstLine="284"/>
        <w:rPr>
          <w:sz w:val="28"/>
          <w:szCs w:val="28"/>
        </w:rPr>
      </w:pPr>
    </w:p>
    <w:p w:rsidR="00FF685F" w:rsidRPr="00BF3F4A" w:rsidRDefault="00FF685F" w:rsidP="00E53499">
      <w:pPr>
        <w:pStyle w:val="a4"/>
        <w:numPr>
          <w:ilvl w:val="0"/>
          <w:numId w:val="4"/>
        </w:numPr>
        <w:spacing w:line="360" w:lineRule="auto"/>
        <w:ind w:firstLine="284"/>
        <w:jc w:val="left"/>
        <w:rPr>
          <w:rFonts w:eastAsia="Times New Roman"/>
          <w:sz w:val="28"/>
          <w:szCs w:val="28"/>
          <w:lang w:eastAsia="en-US"/>
        </w:rPr>
      </w:pPr>
      <w:r w:rsidRPr="00BF3F4A">
        <w:rPr>
          <w:rFonts w:eastAsia="Times New Roman"/>
          <w:bCs/>
          <w:sz w:val="28"/>
          <w:szCs w:val="28"/>
          <w:lang w:eastAsia="en-US"/>
        </w:rPr>
        <w:t>Наше общество сталкивается с разными проблемами. Какие из них Вы считаете наиболее острыми?</w:t>
      </w:r>
      <w:r w:rsidRPr="00BF3F4A">
        <w:rPr>
          <w:rFonts w:eastAsia="Times New Roman"/>
          <w:sz w:val="28"/>
          <w:szCs w:val="28"/>
          <w:lang w:eastAsia="en-US"/>
        </w:rPr>
        <w:t xml:space="preserve"> (Отметьте не более 5-ти позиций).</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Межнациональные конфликты.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Экологические катастрофы</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Забастовки, митинги, пикеты.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Экономический кризис.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Упадок морали, нравственности.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Преступность.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Кризис образования, культуры.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Распространение наркотиков.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Обнищание больших масс людей.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Пьянство, алкоголизм.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Расслоение общества  на «очень бедных» и «очень богатых».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Высокие цены.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 xml:space="preserve">Насилие в обществе. </w:t>
      </w:r>
    </w:p>
    <w:p w:rsidR="00FF685F" w:rsidRPr="00BF3F4A" w:rsidRDefault="00FF685F" w:rsidP="00E53499">
      <w:pPr>
        <w:numPr>
          <w:ilvl w:val="3"/>
          <w:numId w:val="4"/>
        </w:numPr>
        <w:spacing w:line="360" w:lineRule="auto"/>
        <w:ind w:left="2874" w:firstLine="284"/>
        <w:rPr>
          <w:sz w:val="28"/>
          <w:szCs w:val="28"/>
        </w:rPr>
      </w:pPr>
      <w:r w:rsidRPr="00BF3F4A">
        <w:rPr>
          <w:sz w:val="28"/>
          <w:szCs w:val="28"/>
        </w:rPr>
        <w:t>другое (что именно)</w:t>
      </w:r>
    </w:p>
    <w:p w:rsidR="00FF685F" w:rsidRDefault="00FF685F" w:rsidP="00E53499">
      <w:pPr>
        <w:spacing w:line="360" w:lineRule="auto"/>
        <w:ind w:left="720" w:firstLine="284"/>
        <w:rPr>
          <w:sz w:val="28"/>
          <w:szCs w:val="28"/>
        </w:rPr>
      </w:pPr>
    </w:p>
    <w:p w:rsidR="00FF685F" w:rsidRPr="00BF3F4A" w:rsidRDefault="00FF685F" w:rsidP="00E53499">
      <w:pPr>
        <w:spacing w:line="360" w:lineRule="auto"/>
        <w:ind w:left="720" w:firstLine="284"/>
        <w:rPr>
          <w:sz w:val="28"/>
          <w:szCs w:val="28"/>
        </w:rPr>
      </w:pPr>
    </w:p>
    <w:p w:rsidR="00FF685F" w:rsidRPr="00BF3F4A" w:rsidRDefault="00FF685F" w:rsidP="00E53499">
      <w:pPr>
        <w:numPr>
          <w:ilvl w:val="0"/>
          <w:numId w:val="5"/>
        </w:numPr>
        <w:spacing w:line="360" w:lineRule="auto"/>
        <w:ind w:firstLine="284"/>
        <w:rPr>
          <w:sz w:val="28"/>
          <w:szCs w:val="28"/>
        </w:rPr>
      </w:pPr>
      <w:r w:rsidRPr="00BF3F4A">
        <w:rPr>
          <w:sz w:val="28"/>
          <w:szCs w:val="28"/>
        </w:rPr>
        <w:t>Участие в олимпиадах, конкурсах, смотрах (когда, какие) Укажите место, которое Вы заняли</w:t>
      </w:r>
    </w:p>
    <w:p w:rsidR="00FF685F" w:rsidRPr="00BF3F4A" w:rsidRDefault="00FF685F" w:rsidP="00E53499">
      <w:pPr>
        <w:spacing w:line="360" w:lineRule="auto"/>
        <w:ind w:firstLine="284"/>
        <w:rPr>
          <w:sz w:val="28"/>
          <w:szCs w:val="28"/>
        </w:rPr>
      </w:pPr>
    </w:p>
    <w:p w:rsidR="00FF685F" w:rsidRDefault="00FF685F" w:rsidP="00E53499">
      <w:pPr>
        <w:spacing w:line="360" w:lineRule="auto"/>
        <w:ind w:left="360" w:firstLine="284"/>
        <w:rPr>
          <w:sz w:val="28"/>
          <w:szCs w:val="28"/>
        </w:rPr>
      </w:pPr>
    </w:p>
    <w:p w:rsidR="00FF685F" w:rsidRPr="00BF3F4A" w:rsidRDefault="00FF685F" w:rsidP="00E53499">
      <w:pPr>
        <w:spacing w:line="360" w:lineRule="auto"/>
        <w:ind w:left="360" w:firstLine="284"/>
        <w:rPr>
          <w:sz w:val="28"/>
          <w:szCs w:val="28"/>
        </w:rPr>
      </w:pPr>
    </w:p>
    <w:p w:rsidR="00FF685F" w:rsidRDefault="00FF685F" w:rsidP="00E53499">
      <w:pPr>
        <w:numPr>
          <w:ilvl w:val="0"/>
          <w:numId w:val="5"/>
        </w:numPr>
        <w:tabs>
          <w:tab w:val="clear" w:pos="720"/>
        </w:tabs>
        <w:spacing w:line="360" w:lineRule="auto"/>
        <w:ind w:left="426" w:firstLine="284"/>
        <w:rPr>
          <w:sz w:val="28"/>
          <w:szCs w:val="28"/>
        </w:rPr>
      </w:pPr>
      <w:r w:rsidRPr="00BF3F4A">
        <w:rPr>
          <w:sz w:val="28"/>
          <w:szCs w:val="28"/>
        </w:rPr>
        <w:t>Принимали ли Вы участие в работе творческих коллективов, занимающихся инновационными разработками в какой-либо сфере? (укажите каких)</w:t>
      </w:r>
    </w:p>
    <w:p w:rsidR="00FF685F" w:rsidRPr="00BF3F4A" w:rsidRDefault="00FF685F" w:rsidP="00E53499">
      <w:pPr>
        <w:spacing w:line="360" w:lineRule="auto"/>
        <w:ind w:left="426"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5"/>
        </w:numPr>
        <w:spacing w:line="360" w:lineRule="auto"/>
        <w:ind w:firstLine="284"/>
        <w:rPr>
          <w:sz w:val="28"/>
          <w:szCs w:val="28"/>
        </w:rPr>
      </w:pPr>
      <w:r w:rsidRPr="00BF3F4A">
        <w:rPr>
          <w:sz w:val="28"/>
          <w:szCs w:val="28"/>
        </w:rPr>
        <w:t>В каких конкретно общественных мероприятиях Вы участвовали за последние 3 года?</w:t>
      </w:r>
    </w:p>
    <w:p w:rsidR="00FF685F"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numPr>
          <w:ilvl w:val="0"/>
          <w:numId w:val="5"/>
        </w:numPr>
        <w:spacing w:line="360" w:lineRule="auto"/>
        <w:ind w:firstLine="284"/>
        <w:rPr>
          <w:sz w:val="28"/>
          <w:szCs w:val="28"/>
        </w:rPr>
      </w:pPr>
      <w:r w:rsidRPr="00BF3F4A">
        <w:rPr>
          <w:sz w:val="28"/>
          <w:szCs w:val="28"/>
        </w:rPr>
        <w:t>Являлись Вы организатором (членом оргкомитета) каких – либо мероприятий?</w:t>
      </w:r>
    </w:p>
    <w:p w:rsidR="00FF685F" w:rsidRPr="00BF3F4A" w:rsidRDefault="00FF685F" w:rsidP="00E53499">
      <w:pPr>
        <w:spacing w:line="360" w:lineRule="auto"/>
        <w:ind w:firstLine="284"/>
        <w:rPr>
          <w:sz w:val="28"/>
          <w:szCs w:val="28"/>
        </w:rPr>
      </w:pPr>
    </w:p>
    <w:p w:rsidR="00FF685F" w:rsidRDefault="00FF685F" w:rsidP="00E53499">
      <w:pPr>
        <w:spacing w:line="360" w:lineRule="auto"/>
        <w:ind w:firstLine="284"/>
        <w:rPr>
          <w:sz w:val="28"/>
          <w:szCs w:val="28"/>
        </w:rPr>
      </w:pPr>
    </w:p>
    <w:p w:rsidR="00FF685F" w:rsidRPr="00BF3F4A" w:rsidRDefault="00FF685F" w:rsidP="00E53499">
      <w:pPr>
        <w:spacing w:line="360" w:lineRule="auto"/>
        <w:ind w:firstLine="284"/>
        <w:rPr>
          <w:sz w:val="28"/>
          <w:szCs w:val="28"/>
        </w:rPr>
      </w:pPr>
    </w:p>
    <w:p w:rsidR="00FF685F" w:rsidRPr="00BF3F4A" w:rsidRDefault="00FF685F" w:rsidP="00E53499">
      <w:pPr>
        <w:spacing w:line="360" w:lineRule="auto"/>
        <w:ind w:left="360" w:firstLine="284"/>
        <w:rPr>
          <w:sz w:val="28"/>
          <w:szCs w:val="28"/>
        </w:rPr>
      </w:pPr>
      <w:r w:rsidRPr="00BF3F4A">
        <w:rPr>
          <w:sz w:val="28"/>
          <w:szCs w:val="28"/>
        </w:rPr>
        <w:t>22. Если бы  Вы обладали неограниченными материальными и организационными возможностями, какие мероприятия для молодежи Вы бы провели?</w:t>
      </w:r>
    </w:p>
    <w:p w:rsidR="00FF685F" w:rsidRPr="00AD7E13" w:rsidRDefault="00FF685F" w:rsidP="00E53499">
      <w:pPr>
        <w:shd w:val="clear" w:color="auto" w:fill="FFFFFF"/>
        <w:spacing w:before="100" w:after="100" w:line="360" w:lineRule="auto"/>
        <w:ind w:right="150"/>
        <w:jc w:val="both"/>
        <w:rPr>
          <w:color w:val="000000"/>
          <w:sz w:val="28"/>
          <w:szCs w:val="28"/>
        </w:rPr>
      </w:pPr>
    </w:p>
    <w:p w:rsidR="00FF685F" w:rsidRDefault="00FF685F">
      <w:bookmarkStart w:id="0" w:name="_GoBack"/>
      <w:bookmarkEnd w:id="0"/>
    </w:p>
    <w:sectPr w:rsidR="00FF685F" w:rsidSect="00BD6D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5F" w:rsidRDefault="00FF685F" w:rsidP="00E53499">
      <w:r>
        <w:separator/>
      </w:r>
    </w:p>
  </w:endnote>
  <w:endnote w:type="continuationSeparator" w:id="0">
    <w:p w:rsidR="00FF685F" w:rsidRDefault="00FF685F" w:rsidP="00E5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Shell Dlg">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5F" w:rsidRDefault="00FF685F" w:rsidP="00E53499">
      <w:r>
        <w:separator/>
      </w:r>
    </w:p>
  </w:footnote>
  <w:footnote w:type="continuationSeparator" w:id="0">
    <w:p w:rsidR="00FF685F" w:rsidRDefault="00FF685F" w:rsidP="00E53499">
      <w:r>
        <w:continuationSeparator/>
      </w:r>
    </w:p>
  </w:footnote>
  <w:footnote w:id="1">
    <w:p w:rsidR="00FF685F" w:rsidRDefault="00FF685F" w:rsidP="00E53499">
      <w:pPr>
        <w:pStyle w:val="a5"/>
        <w:spacing w:line="360" w:lineRule="auto"/>
      </w:pPr>
      <w:r w:rsidRPr="005362AF">
        <w:rPr>
          <w:rStyle w:val="a7"/>
          <w:rFonts w:ascii="Times New Roman" w:hAnsi="Times New Roman" w:cs="Times New Roman"/>
        </w:rPr>
        <w:footnoteRef/>
      </w:r>
      <w:r w:rsidRPr="005362AF">
        <w:rPr>
          <w:rFonts w:ascii="Times New Roman" w:hAnsi="Times New Roman" w:cs="Times New Roman"/>
        </w:rPr>
        <w:t xml:space="preserve"> Приставкин А. Для голодного ребенка кража – не преступление // Труд-7. 2003. 12 ноября.</w:t>
      </w:r>
    </w:p>
  </w:footnote>
  <w:footnote w:id="2">
    <w:p w:rsidR="00FF685F" w:rsidRDefault="00FF685F" w:rsidP="00E53499">
      <w:pPr>
        <w:pStyle w:val="a5"/>
        <w:tabs>
          <w:tab w:val="left" w:pos="4678"/>
        </w:tabs>
        <w:spacing w:line="360" w:lineRule="auto"/>
      </w:pPr>
      <w:r w:rsidRPr="005362AF">
        <w:rPr>
          <w:rStyle w:val="a7"/>
          <w:rFonts w:ascii="Times New Roman" w:hAnsi="Times New Roman" w:cs="Times New Roman"/>
        </w:rPr>
        <w:footnoteRef/>
      </w:r>
      <w:r w:rsidRPr="005362AF">
        <w:rPr>
          <w:rFonts w:ascii="Times New Roman" w:hAnsi="Times New Roman" w:cs="Times New Roman"/>
        </w:rPr>
        <w:t xml:space="preserve"> Ручкин Б.А. Молодежь и становление новой России // Социс. 1998. № 5. С. 92.</w:t>
      </w:r>
    </w:p>
  </w:footnote>
  <w:footnote w:id="3">
    <w:p w:rsidR="00FF685F" w:rsidRDefault="00FF685F" w:rsidP="00E53499">
      <w:pPr>
        <w:pStyle w:val="a5"/>
        <w:spacing w:line="360" w:lineRule="auto"/>
      </w:pPr>
      <w:r w:rsidRPr="005362AF">
        <w:rPr>
          <w:rStyle w:val="a7"/>
          <w:rFonts w:ascii="Times New Roman" w:hAnsi="Times New Roman" w:cs="Times New Roman"/>
        </w:rPr>
        <w:footnoteRef/>
      </w:r>
      <w:r w:rsidRPr="005362AF">
        <w:rPr>
          <w:rFonts w:ascii="Times New Roman" w:hAnsi="Times New Roman" w:cs="Times New Roman"/>
        </w:rPr>
        <w:t xml:space="preserve"> Наука и жизнь. 1998. № 9; Аргументы и факты. 2004. № 5; Труд-7. 2004. 5 февраля.</w:t>
      </w:r>
    </w:p>
  </w:footnote>
  <w:footnote w:id="4">
    <w:p w:rsidR="00FF685F" w:rsidRDefault="00FF685F" w:rsidP="00E53499">
      <w:pPr>
        <w:pStyle w:val="a5"/>
        <w:spacing w:line="360" w:lineRule="auto"/>
      </w:pPr>
      <w:r w:rsidRPr="005362AF">
        <w:rPr>
          <w:rStyle w:val="a7"/>
          <w:rFonts w:ascii="Times New Roman" w:hAnsi="Times New Roman" w:cs="Times New Roman"/>
        </w:rPr>
        <w:footnoteRef/>
      </w:r>
      <w:r w:rsidRPr="005362AF">
        <w:rPr>
          <w:rFonts w:ascii="Times New Roman" w:hAnsi="Times New Roman" w:cs="Times New Roman"/>
        </w:rPr>
        <w:t xml:space="preserve"> Учительская газета. 1997. 4 февраля.</w:t>
      </w:r>
    </w:p>
  </w:footnote>
  <w:footnote w:id="5">
    <w:p w:rsidR="00FF685F" w:rsidRDefault="00FF685F" w:rsidP="00E53499">
      <w:pPr>
        <w:pStyle w:val="a5"/>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5DD1"/>
    <w:multiLevelType w:val="multilevel"/>
    <w:tmpl w:val="EFE4A6A6"/>
    <w:lvl w:ilvl="0">
      <w:start w:val="18"/>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6566185"/>
    <w:multiLevelType w:val="hybridMultilevel"/>
    <w:tmpl w:val="E418E746"/>
    <w:lvl w:ilvl="0" w:tplc="ECECD0E4">
      <w:start w:val="1"/>
      <w:numFmt w:val="bullet"/>
      <w:lvlText w:val="–"/>
      <w:lvlJc w:val="left"/>
      <w:pPr>
        <w:tabs>
          <w:tab w:val="num" w:pos="1429"/>
        </w:tabs>
        <w:ind w:left="1429" w:firstLine="709"/>
      </w:pPr>
      <w:rPr>
        <w:rFonts w:ascii="Times New Roman" w:hAnsi="Times New Roman" w:hint="default"/>
      </w:rPr>
    </w:lvl>
    <w:lvl w:ilvl="1" w:tplc="ECECD0E4">
      <w:start w:val="1"/>
      <w:numFmt w:val="bullet"/>
      <w:lvlText w:val="–"/>
      <w:lvlJc w:val="left"/>
      <w:pPr>
        <w:tabs>
          <w:tab w:val="num" w:pos="1091"/>
        </w:tabs>
        <w:ind w:left="1091" w:firstLine="709"/>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39EE2104"/>
    <w:multiLevelType w:val="multilevel"/>
    <w:tmpl w:val="6F2C5C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60724A4D"/>
    <w:multiLevelType w:val="hybridMultilevel"/>
    <w:tmpl w:val="51CA3EF6"/>
    <w:lvl w:ilvl="0" w:tplc="ECECD0E4">
      <w:start w:val="1"/>
      <w:numFmt w:val="bullet"/>
      <w:lvlText w:val="–"/>
      <w:lvlJc w:val="left"/>
      <w:pPr>
        <w:tabs>
          <w:tab w:val="num" w:pos="1429"/>
        </w:tabs>
        <w:ind w:left="1429" w:firstLine="709"/>
      </w:pPr>
      <w:rPr>
        <w:rFonts w:ascii="Times New Roman" w:hAnsi="Times New Roman" w:hint="default"/>
      </w:rPr>
    </w:lvl>
    <w:lvl w:ilvl="1" w:tplc="ECECD0E4">
      <w:start w:val="1"/>
      <w:numFmt w:val="bullet"/>
      <w:lvlText w:val="–"/>
      <w:lvlJc w:val="left"/>
      <w:pPr>
        <w:tabs>
          <w:tab w:val="num" w:pos="1091"/>
        </w:tabs>
        <w:ind w:left="1091" w:firstLine="709"/>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6507770B"/>
    <w:multiLevelType w:val="multilevel"/>
    <w:tmpl w:val="AAB6A47E"/>
    <w:lvl w:ilvl="0">
      <w:start w:val="1"/>
      <w:numFmt w:val="decimal"/>
      <w:lvlText w:val="%1"/>
      <w:lvlJc w:val="left"/>
      <w:pPr>
        <w:ind w:left="450" w:hanging="450"/>
      </w:pPr>
      <w:rPr>
        <w:rFonts w:cs="Times New Roman" w:hint="default"/>
      </w:rPr>
    </w:lvl>
    <w:lvl w:ilvl="1">
      <w:start w:val="1"/>
      <w:numFmt w:val="decimal"/>
      <w:lvlText w:val="%1.%2"/>
      <w:lvlJc w:val="left"/>
      <w:pPr>
        <w:ind w:left="734" w:hanging="45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722546E3"/>
    <w:multiLevelType w:val="hybridMultilevel"/>
    <w:tmpl w:val="5114C202"/>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9A"/>
    <w:rsid w:val="00057FA5"/>
    <w:rsid w:val="001728D1"/>
    <w:rsid w:val="0019666C"/>
    <w:rsid w:val="00285880"/>
    <w:rsid w:val="002A019A"/>
    <w:rsid w:val="00370E24"/>
    <w:rsid w:val="0039264B"/>
    <w:rsid w:val="00424AFA"/>
    <w:rsid w:val="00427C5C"/>
    <w:rsid w:val="005362AF"/>
    <w:rsid w:val="00552B31"/>
    <w:rsid w:val="005A2560"/>
    <w:rsid w:val="006D1CD9"/>
    <w:rsid w:val="007216D5"/>
    <w:rsid w:val="0076166B"/>
    <w:rsid w:val="008376AF"/>
    <w:rsid w:val="008A0109"/>
    <w:rsid w:val="008B5BD8"/>
    <w:rsid w:val="008E0947"/>
    <w:rsid w:val="008E7AF6"/>
    <w:rsid w:val="00A461D2"/>
    <w:rsid w:val="00A552EC"/>
    <w:rsid w:val="00AA0237"/>
    <w:rsid w:val="00AB0782"/>
    <w:rsid w:val="00AD21B5"/>
    <w:rsid w:val="00AD7E13"/>
    <w:rsid w:val="00B343E5"/>
    <w:rsid w:val="00BD6DD8"/>
    <w:rsid w:val="00BE1678"/>
    <w:rsid w:val="00BF3F4A"/>
    <w:rsid w:val="00C74FD4"/>
    <w:rsid w:val="00D972A4"/>
    <w:rsid w:val="00DB5CE8"/>
    <w:rsid w:val="00E1255F"/>
    <w:rsid w:val="00E15DAF"/>
    <w:rsid w:val="00E432AF"/>
    <w:rsid w:val="00E46BDD"/>
    <w:rsid w:val="00E52FFF"/>
    <w:rsid w:val="00E53499"/>
    <w:rsid w:val="00FF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B2F41D-A834-4472-8565-AF66EEA3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99"/>
    <w:rPr>
      <w:rFonts w:ascii="Times New Roman" w:hAnsi="Times New Roman"/>
      <w:sz w:val="24"/>
      <w:szCs w:val="24"/>
    </w:rPr>
  </w:style>
  <w:style w:type="paragraph" w:styleId="1">
    <w:name w:val="heading 1"/>
    <w:basedOn w:val="a"/>
    <w:next w:val="a"/>
    <w:link w:val="10"/>
    <w:qFormat/>
    <w:rsid w:val="00E53499"/>
    <w:pPr>
      <w:widowControl w:val="0"/>
      <w:autoSpaceDE w:val="0"/>
      <w:autoSpaceDN w:val="0"/>
      <w:adjustRightInd w:val="0"/>
      <w:spacing w:line="360" w:lineRule="auto"/>
      <w:jc w:val="center"/>
      <w:outlineLvl w:val="0"/>
    </w:pPr>
    <w:rPr>
      <w:rFonts w:ascii="Arial" w:hAnsi="Arial"/>
      <w:b/>
      <w:bCs/>
      <w:sz w:val="28"/>
      <w:szCs w:val="28"/>
    </w:rPr>
  </w:style>
  <w:style w:type="paragraph" w:styleId="2">
    <w:name w:val="heading 2"/>
    <w:basedOn w:val="a"/>
    <w:next w:val="a"/>
    <w:link w:val="20"/>
    <w:qFormat/>
    <w:rsid w:val="00E53499"/>
    <w:pPr>
      <w:keepNext/>
      <w:spacing w:before="240" w:after="60" w:line="276" w:lineRule="auto"/>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E53499"/>
    <w:pPr>
      <w:spacing w:before="100" w:beforeAutospacing="1" w:after="100" w:afterAutospacing="1"/>
    </w:pPr>
  </w:style>
  <w:style w:type="character" w:customStyle="1" w:styleId="10">
    <w:name w:val="Заголовок 1 Знак"/>
    <w:basedOn w:val="a0"/>
    <w:link w:val="1"/>
    <w:locked/>
    <w:rsid w:val="00E53499"/>
    <w:rPr>
      <w:rFonts w:ascii="Arial" w:hAnsi="Arial" w:cs="Times New Roman"/>
      <w:b/>
      <w:bCs/>
      <w:sz w:val="28"/>
      <w:szCs w:val="28"/>
      <w:lang w:val="x-none" w:eastAsia="ru-RU"/>
    </w:rPr>
  </w:style>
  <w:style w:type="character" w:customStyle="1" w:styleId="20">
    <w:name w:val="Заголовок 2 Знак"/>
    <w:basedOn w:val="a0"/>
    <w:link w:val="2"/>
    <w:locked/>
    <w:rsid w:val="00E53499"/>
    <w:rPr>
      <w:rFonts w:ascii="Arial" w:eastAsia="Times New Roman" w:hAnsi="Arial" w:cs="Arial"/>
      <w:b/>
      <w:bCs/>
      <w:i/>
      <w:iCs/>
      <w:sz w:val="28"/>
      <w:szCs w:val="28"/>
    </w:rPr>
  </w:style>
  <w:style w:type="character" w:styleId="a3">
    <w:name w:val="Strong"/>
    <w:basedOn w:val="a0"/>
    <w:qFormat/>
    <w:rsid w:val="00E53499"/>
    <w:rPr>
      <w:b/>
    </w:rPr>
  </w:style>
  <w:style w:type="paragraph" w:styleId="a4">
    <w:name w:val="Normal (Web)"/>
    <w:basedOn w:val="a"/>
    <w:rsid w:val="00E53499"/>
    <w:pPr>
      <w:ind w:firstLine="450"/>
      <w:jc w:val="both"/>
    </w:pPr>
    <w:rPr>
      <w:sz w:val="20"/>
      <w:szCs w:val="20"/>
    </w:rPr>
  </w:style>
  <w:style w:type="paragraph" w:styleId="a5">
    <w:name w:val="footnote text"/>
    <w:basedOn w:val="a"/>
    <w:link w:val="a6"/>
    <w:semiHidden/>
    <w:rsid w:val="00E53499"/>
    <w:pPr>
      <w:widowControl w:val="0"/>
      <w:autoSpaceDE w:val="0"/>
      <w:autoSpaceDN w:val="0"/>
      <w:adjustRightInd w:val="0"/>
      <w:ind w:firstLine="720"/>
      <w:jc w:val="both"/>
    </w:pPr>
    <w:rPr>
      <w:rFonts w:ascii="Arial" w:hAnsi="Arial" w:cs="Arial"/>
      <w:sz w:val="20"/>
      <w:szCs w:val="20"/>
    </w:rPr>
  </w:style>
  <w:style w:type="character" w:customStyle="1" w:styleId="a6">
    <w:name w:val="Текст сноски Знак"/>
    <w:basedOn w:val="a0"/>
    <w:link w:val="a5"/>
    <w:semiHidden/>
    <w:locked/>
    <w:rsid w:val="00E53499"/>
    <w:rPr>
      <w:rFonts w:ascii="Arial" w:hAnsi="Arial" w:cs="Arial"/>
      <w:sz w:val="20"/>
      <w:szCs w:val="20"/>
      <w:lang w:val="x-none" w:eastAsia="ru-RU"/>
    </w:rPr>
  </w:style>
  <w:style w:type="character" w:styleId="a7">
    <w:name w:val="footnote reference"/>
    <w:basedOn w:val="a0"/>
    <w:semiHidden/>
    <w:rsid w:val="00E53499"/>
    <w:rPr>
      <w:vertAlign w:val="superscript"/>
    </w:rPr>
  </w:style>
  <w:style w:type="paragraph" w:styleId="a8">
    <w:name w:val="Body Text Indent"/>
    <w:basedOn w:val="a"/>
    <w:link w:val="a9"/>
    <w:rsid w:val="00E53499"/>
    <w:pPr>
      <w:ind w:firstLine="142"/>
    </w:pPr>
    <w:rPr>
      <w:szCs w:val="20"/>
    </w:rPr>
  </w:style>
  <w:style w:type="character" w:customStyle="1" w:styleId="a9">
    <w:name w:val="Основной текст с отступом Знак"/>
    <w:basedOn w:val="a0"/>
    <w:link w:val="a8"/>
    <w:locked/>
    <w:rsid w:val="00E53499"/>
    <w:rPr>
      <w:rFonts w:ascii="Times New Roman" w:hAnsi="Times New Roman" w:cs="Times New Roman"/>
      <w:sz w:val="20"/>
      <w:szCs w:val="20"/>
      <w:lang w:val="x-none" w:eastAsia="ru-RU"/>
    </w:rPr>
  </w:style>
  <w:style w:type="paragraph" w:styleId="aa">
    <w:name w:val="Body Text"/>
    <w:basedOn w:val="a"/>
    <w:link w:val="ab"/>
    <w:rsid w:val="00E53499"/>
    <w:pPr>
      <w:spacing w:after="120"/>
    </w:pPr>
  </w:style>
  <w:style w:type="character" w:customStyle="1" w:styleId="ab">
    <w:name w:val="Основной текст Знак"/>
    <w:basedOn w:val="a0"/>
    <w:link w:val="aa"/>
    <w:locked/>
    <w:rsid w:val="00E53499"/>
    <w:rPr>
      <w:rFonts w:ascii="Times New Roman" w:hAnsi="Times New Roman" w:cs="Times New Roman"/>
      <w:sz w:val="24"/>
      <w:szCs w:val="24"/>
      <w:lang w:val="x-none" w:eastAsia="ru-RU"/>
    </w:rPr>
  </w:style>
  <w:style w:type="paragraph" w:customStyle="1" w:styleId="11">
    <w:name w:val="Абзац списка1"/>
    <w:basedOn w:val="a"/>
    <w:rsid w:val="00E53499"/>
    <w:pPr>
      <w:spacing w:after="200" w:line="276" w:lineRule="auto"/>
      <w:ind w:left="708"/>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13364</Words>
  <Characters>76178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Неформальные молодёжные движения</vt:lpstr>
    </vt:vector>
  </TitlesOfParts>
  <Company/>
  <LinksUpToDate>false</LinksUpToDate>
  <CharactersWithSpaces>89364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Неформальные молодёжные движения</dc:title>
  <dc:subject/>
  <dc:creator>СтавРус</dc:creator>
  <cp:keywords/>
  <dc:description/>
  <cp:lastModifiedBy>admin</cp:lastModifiedBy>
  <cp:revision>2</cp:revision>
  <dcterms:created xsi:type="dcterms:W3CDTF">2014-04-17T00:17:00Z</dcterms:created>
  <dcterms:modified xsi:type="dcterms:W3CDTF">2014-04-17T00:17:00Z</dcterms:modified>
</cp:coreProperties>
</file>