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F3" w:rsidRPr="00306368" w:rsidRDefault="00306368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6368">
        <w:rPr>
          <w:rFonts w:ascii="Times New Roman" w:hAnsi="Times New Roman"/>
          <w:b/>
          <w:color w:val="000000"/>
          <w:sz w:val="28"/>
          <w:szCs w:val="36"/>
        </w:rPr>
        <w:t>Нефротический синдром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Нефротический синдром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сочетание следующих четырех признаков: отеков, высокой протеинурии (больше 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15 г</w:t>
      </w:r>
      <w:r w:rsidR="001717AC">
        <w:rPr>
          <w:rFonts w:ascii="Times New Roman" w:hAnsi="Times New Roman"/>
          <w:color w:val="000000"/>
          <w:sz w:val="28"/>
          <w:szCs w:val="28"/>
        </w:rPr>
        <w:t>.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в сутки), гипопротеинемии (ниже 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-106</w:t>
      </w:r>
      <w:r w:rsidR="001717AC">
        <w:rPr>
          <w:rFonts w:ascii="Times New Roman" w:hAnsi="Times New Roman"/>
          <w:color w:val="000000"/>
          <w:sz w:val="28"/>
          <w:szCs w:val="28"/>
        </w:rPr>
        <w:t> 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г</w:t>
      </w:r>
      <w:r w:rsidR="001717AC">
        <w:rPr>
          <w:rFonts w:ascii="Times New Roman" w:hAnsi="Times New Roman"/>
          <w:color w:val="000000"/>
          <w:sz w:val="28"/>
          <w:szCs w:val="28"/>
        </w:rPr>
        <w:t>.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/</w:t>
      </w:r>
      <w:r w:rsidRPr="001717AC">
        <w:rPr>
          <w:rFonts w:ascii="Times New Roman" w:hAnsi="Times New Roman"/>
          <w:color w:val="000000"/>
          <w:sz w:val="28"/>
          <w:szCs w:val="28"/>
        </w:rPr>
        <w:t>л) и диспротеинемии (альбуминов меньше 5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3</w:t>
      </w:r>
      <w:r w:rsidR="001717AC">
        <w:rPr>
          <w:rFonts w:ascii="Times New Roman" w:hAnsi="Times New Roman"/>
          <w:color w:val="000000"/>
          <w:sz w:val="28"/>
          <w:szCs w:val="28"/>
        </w:rPr>
        <w:t>%</w:t>
      </w:r>
      <w:r w:rsidRPr="001717AC">
        <w:rPr>
          <w:rFonts w:ascii="Times New Roman" w:hAnsi="Times New Roman"/>
          <w:color w:val="000000"/>
          <w:sz w:val="28"/>
          <w:szCs w:val="28"/>
        </w:rPr>
        <w:t>; А/Г коэффициент ниже 1,2), гиперлипидемии. Отсутствие одного-двух признаков квалифицируется как неполный (редуцированный)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нефротический синдром.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Нефротический синдром наблюдается у 19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Pr="001717AC">
        <w:rPr>
          <w:rFonts w:ascii="Times New Roman" w:hAnsi="Times New Roman"/>
          <w:color w:val="000000"/>
          <w:sz w:val="28"/>
          <w:szCs w:val="28"/>
        </w:rPr>
        <w:t>5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0</w:t>
      </w:r>
      <w:r w:rsidR="001717AC">
        <w:rPr>
          <w:rFonts w:ascii="Times New Roman" w:hAnsi="Times New Roman"/>
          <w:color w:val="000000"/>
          <w:sz w:val="28"/>
          <w:szCs w:val="28"/>
        </w:rPr>
        <w:t>%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больных с заболеваниями почек. Среди взрослых (чаще в возрасте 35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40 лет) встречается в два раза реже, чем среди детей. Однако описаны случаи нефротического синдрома в пожилом и даже в старческом возрасте. До 30 лет нефротический синдром чаще наблюдается среди женщин, а после 30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среди мужчин.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Этиология. В настоящее время известно около 40 заболеваний, которые могут вызвать нефротический синдром, но наиболее часто это первичные заболевания почек (острый, подострый и хронический гломерулонефрит, первичный амилоидоз, нефро-патия беременных, гипернефрома) и ряд заболеваний, при которых почки вовлекаются в патологический процесс вторично (системная красная волчанка, ревматодный артрит, болезнь Шенлейна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Геноха, диабет, вторичный амилоидоз, миеломная болезнь, тромбоз почечных вен, слипчивый перикардит, тяжелая недостаточность сердца, лекарственная аллергия). Нефротический синдром может быть также проявлением наследственного заболевания и наблюдаться у нескольких членов одной семьи. Выделяют также первичный (идиопатический) синдром, причину которого установить не удается (в прошлом он был известен под названием «липоидный нефроз»).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  <w:lang w:val="el-GR"/>
        </w:rPr>
        <w:t>Π</w:t>
      </w:r>
      <w:r w:rsidRPr="001717AC">
        <w:rPr>
          <w:rFonts w:ascii="Times New Roman" w:hAnsi="Times New Roman"/>
          <w:color w:val="000000"/>
          <w:sz w:val="28"/>
          <w:szCs w:val="28"/>
        </w:rPr>
        <w:t>атоморфология. Макроскопически почки увеличены в объеме, бледно-серого цвета, капсула снимается легко, поверхность гладкая. Гистологическая картина определяется основным заболеванием. Однако имеется ряд морфологических признаков, общих для нефротического синдрома различной этиологии, а также для идиопатического варианта его. Наиболее ранние и выраженные изменения обнаруживают при электронной микроскопии в подоцитах и базальной мембране капилляров клубочков. Последняя как бы «изъедена молью», так как в ней утолщенные участки, обусловленные отложением депозитов (в частности, комплексов антиген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Pr="001717AC">
        <w:rPr>
          <w:rFonts w:ascii="Times New Roman" w:hAnsi="Times New Roman"/>
          <w:color w:val="000000"/>
          <w:sz w:val="28"/>
          <w:szCs w:val="28"/>
        </w:rPr>
        <w:t>антитело), чередуются с более тонкими. Подоциты набухают, вакуолизируются, несколько их ножек сливаются в одну, в результате чего образуются оголенные участки базальной мембраны. Это ведет к повышению проницаемости, а значит, и к увеличению количества белка в клубочковом фильтрате (максимальные изменения в биоптатах обнаруживают при наиболее выраженной протеинурии). Изменения в канальцах (главным образом проксимальных) выражаются в белковой и жировой дистрофии и являются вторичными, обусловленными перегрузкой их клеток большим количеством реабсорбированного белка, липидов, солей. Эта перегрузка приводит в конце концов к истощению ферментных систем, осуществляющих ре-абсорбцию белка, и повреждению эпителия канальцев.</w:t>
      </w:r>
    </w:p>
    <w:p w:rsidR="00452AF3" w:rsidRPr="001717AC" w:rsidRDefault="00452AF3" w:rsidP="003063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Патогенез. Несмотря на разнообразие причин, в патогенезе нефротического синдрома можно отметить некоторые общие черты. Несомненное значение имеют иммунные механизмы. В эксперименте у животных этот синдром вызывается введением больших доз нефротоксической сыворотки; кроме того, он часто развивается у лиц, склонных к аллергическим реакциям, страдающих заболеваниями иммунного генеза (диффузными болезнями соединительной ткани, лекарственной аллергией и др.). В последнее время придают значение также метаболическим нарушениям, в частности повышению протеолитической активности в тканях почек, повреждению ферментных систем эпителиальных клеток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капиллярных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петель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клубочков, что, в свою очередь, ведет к нарушению синтеза вещества базальной мембраны и изменению ее структуры. Причиной высокой протеинурии при нефротическом синдроме является повышенная фильтрация белка через клубочковый фильтр, проницаемость которого в результате описанных выше морфологических изменений значительно возрастает. Известное значение имеет относительная слабость канальцевых механизмов реабсорбции белка и резорбционная недостаточность лимфокапиллярной системы почки, наступающие в результате их перенапряжения.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Гипопротеинемия возникает главным образом в результате высокой протеинурии (7 г/сутки и выше). Кроме того, имеют значение потеря белка через слизистую оболочку кишок (экссудативная энтеропатия), усиление катаболизма белка при одновременном нарушении синтеза его в основном за счет снижения кишечной адсорбции аминокислот и аминацидурии, а также уменьшения активности некоторых ферментов печени. Гипопротеинемия сочетается с диспротеинемией, которая выражается в гипоальбуминемии при одновременном повышении (Х2-, </w:t>
      </w:r>
      <w:r w:rsidRPr="001717AC">
        <w:rPr>
          <w:rFonts w:ascii="Times New Roman" w:hAnsi="Times New Roman"/>
          <w:color w:val="000000"/>
          <w:sz w:val="28"/>
          <w:szCs w:val="28"/>
          <w:lang w:val="el-GR"/>
        </w:rPr>
        <w:t xml:space="preserve">β-,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иногда </w:t>
      </w: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 w:rsid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</w:t>
      </w:r>
      <w:r w:rsidR="001717AC"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гл</w:t>
      </w:r>
      <w:r w:rsidRPr="001717AC">
        <w:rPr>
          <w:rFonts w:ascii="Times New Roman" w:hAnsi="Times New Roman"/>
          <w:color w:val="000000"/>
          <w:sz w:val="28"/>
          <w:szCs w:val="28"/>
        </w:rPr>
        <w:t>обулинов, а также фибриногена. Это объясняется тем, что с мочой и через пищевой канал происходит потеря преимущественно мелкодисперсных фракций сывороточного белка. Кроме того, в печени снижается синтез альбуминов.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Гиперлипидемия при нефротическом синдроме характеризуется повышением уровня триглицеридов, холестерина и фосфолипидов. Ее объясняют нарушением белкового обмена, так как липиды сыворотки крови связаны со специфическими белками. Однако в последнее время появились данные, свидетельствующие о непосредственной роли почек в регуляции липидного обмена.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Отеки обусловлены рядом причин и прежде всего гипо- и диспротеинемией, в результате которых происходит снижение онкотического давления сыворотки крови и выход части жидкости из внутрисосудистого во внесосудистое пространство, чему способствуют также повышение проницаемости капилляров и увеличение гидрофильности тканевых коллоидов. Это приводит к уменьшению объема циркулирующей крови, что влечет за собой повышенное образование и выделение альдостерона надпочечниками. Последний способствует повышению реабсорбции натрия в почечных канальцах, в результате чего увеличивается осмотическое давление внеклеточной жидкости. В ответ повышается выделение антидиуретического гормона (вазопрессина), который усиливает реабсорбцию воды в почках. Механизм образования отека при нефротическом синдроме представлен на рис.</w:t>
      </w:r>
      <w:r w:rsidR="001717AC">
        <w:rPr>
          <w:rFonts w:ascii="Times New Roman" w:hAnsi="Times New Roman"/>
          <w:color w:val="000000"/>
          <w:sz w:val="28"/>
          <w:szCs w:val="28"/>
        </w:rPr>
        <w:t> 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5</w:t>
      </w:r>
      <w:r w:rsidRPr="001717AC">
        <w:rPr>
          <w:rFonts w:ascii="Times New Roman" w:hAnsi="Times New Roman"/>
          <w:color w:val="000000"/>
          <w:sz w:val="28"/>
          <w:szCs w:val="28"/>
        </w:rPr>
        <w:t>5.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Клиника. Основным клиническим симптомом нефротического синдрома являются отеки, которым свойственны все характерные черты почечных отеков. Развитие их может быть внезапным или постепенным; степень выраженности различная: от скрытых, обнаруживаемых лишь при систематическом взвешивании, до весьма распространенных и значительных (анасарка, наличие транссудата в полостях). Сравнительно часто наблюдается незначительное или умеренное увеличение печени. Ввиду снижения неспецифической и специфической иммунной реактивности больные нефротическим синдромом склонны к инфекционным осложнениям: острым </w:t>
      </w:r>
      <w:r w:rsidRPr="001717AC">
        <w:rPr>
          <w:rFonts w:ascii="Times New Roman" w:hAnsi="Times New Roman"/>
          <w:bCs/>
          <w:color w:val="000000"/>
          <w:sz w:val="28"/>
          <w:szCs w:val="28"/>
        </w:rPr>
        <w:t xml:space="preserve">респираторным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заболеваниям, </w:t>
      </w:r>
      <w:r w:rsidRPr="001717AC">
        <w:rPr>
          <w:rFonts w:ascii="Times New Roman" w:hAnsi="Times New Roman"/>
          <w:bCs/>
          <w:color w:val="000000"/>
          <w:sz w:val="28"/>
          <w:szCs w:val="28"/>
        </w:rPr>
        <w:t xml:space="preserve">пневмонии,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пиодермии, фурункулезу, </w:t>
      </w:r>
      <w:r w:rsidRPr="001717AC">
        <w:rPr>
          <w:rFonts w:ascii="Times New Roman" w:hAnsi="Times New Roman"/>
          <w:bCs/>
          <w:color w:val="000000"/>
          <w:sz w:val="28"/>
          <w:szCs w:val="28"/>
        </w:rPr>
        <w:t xml:space="preserve">роже, </w:t>
      </w:r>
      <w:r w:rsidRPr="001717AC">
        <w:rPr>
          <w:rFonts w:ascii="Times New Roman" w:hAnsi="Times New Roman"/>
          <w:color w:val="000000"/>
          <w:sz w:val="28"/>
          <w:szCs w:val="28"/>
        </w:rPr>
        <w:t>сепсису, туберкулезу, дисбакте</w:t>
      </w:r>
      <w:r w:rsidRPr="001717AC">
        <w:rPr>
          <w:rFonts w:ascii="Times New Roman" w:hAnsi="Times New Roman"/>
          <w:bCs/>
          <w:color w:val="000000"/>
          <w:sz w:val="28"/>
          <w:szCs w:val="28"/>
        </w:rPr>
        <w:t xml:space="preserve">риозу </w:t>
      </w:r>
      <w:r w:rsidRPr="001717AC">
        <w:rPr>
          <w:rFonts w:ascii="Times New Roman" w:hAnsi="Times New Roman"/>
          <w:color w:val="000000"/>
          <w:sz w:val="28"/>
          <w:szCs w:val="28"/>
        </w:rPr>
        <w:t>(в частности, кандидозу). Тяжелым осложнением является гематогенный перитонит, который в настоящее время встречается редко.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Протеинурия колеблется от 3,5 до 20, иногда даже до 40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50</w:t>
      </w:r>
      <w:r w:rsidR="001717AC">
        <w:rPr>
          <w:rFonts w:ascii="Times New Roman" w:hAnsi="Times New Roman"/>
          <w:color w:val="000000"/>
          <w:sz w:val="28"/>
          <w:szCs w:val="28"/>
        </w:rPr>
        <w:t> 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г</w:t>
      </w:r>
      <w:r w:rsidR="001717AC">
        <w:rPr>
          <w:rFonts w:ascii="Times New Roman" w:hAnsi="Times New Roman"/>
          <w:color w:val="000000"/>
          <w:sz w:val="28"/>
          <w:szCs w:val="28"/>
        </w:rPr>
        <w:t>.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/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сутки. </w:t>
      </w:r>
      <w:r w:rsidRPr="001717AC">
        <w:rPr>
          <w:rFonts w:ascii="Times New Roman" w:hAnsi="Times New Roman"/>
          <w:bCs/>
          <w:color w:val="000000"/>
          <w:sz w:val="28"/>
          <w:szCs w:val="28"/>
        </w:rPr>
        <w:t xml:space="preserve">При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электрофорезе белков мочи определяется преобладание альбуминов, глобулиновые фракции отсутствуют или их количество небольшое. Протеинурия большей частью селективная, </w:t>
      </w:r>
      <w:r w:rsidR="001717AC">
        <w:rPr>
          <w:rFonts w:ascii="Times New Roman" w:hAnsi="Times New Roman"/>
          <w:color w:val="000000"/>
          <w:sz w:val="28"/>
          <w:szCs w:val="28"/>
        </w:rPr>
        <w:t>т.е.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отношение процентного содержания альбуминов в моче к процентному содержанию их в плазме больше 2. Общий белок сыворотки крови может снижаться до 40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30</w:t>
      </w:r>
      <w:r w:rsidR="001717AC">
        <w:rPr>
          <w:rFonts w:ascii="Times New Roman" w:hAnsi="Times New Roman"/>
          <w:color w:val="000000"/>
          <w:sz w:val="28"/>
          <w:szCs w:val="28"/>
        </w:rPr>
        <w:t> 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г</w:t>
      </w:r>
      <w:r w:rsidR="001717AC">
        <w:rPr>
          <w:rFonts w:ascii="Times New Roman" w:hAnsi="Times New Roman"/>
          <w:color w:val="000000"/>
          <w:sz w:val="28"/>
          <w:szCs w:val="28"/>
        </w:rPr>
        <w:t>.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/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л, количество альбуминов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ниже 435 мкмоль/л (норма 624), А/Г коэффициент ниже 1,2, уровень холестерина крови может достигать 26 ммоль/л и более. Концентрация натрия в сыворотке крови обычно в норме, тогда как экскреция его (а также хлора н кальция) снижена. Активность холинэстеразы, фруктозобисфосфат-альдолазы, аспартатаминотрансферазы в крови повышается, а щелочной фосфатазы и аланин-аминотрансферазы остается нормальной. Со стороны свертывающей системы крови наблюдается тенденция к гиперкоагуляции, снижению фибринолитической активности, что обусловливает склонность к тромбозу вен. Содержание остаточного азота, мочевины может быть увеличено, что связано или с повышенным катаболизмом белков, или с обострением основного заболевания (в последнем случае повышается креатинемия, снижается клубочковая фильтрация). СОЭ высокая, наблюдается незначительная анемия, связанная, видимо, с большой потерей трансферрина. Относительная плотность мочи высокая. В осадке много цилиндров, клеток жироперерожденного эпителия, двоякопреломляющих липидов. Наблюдающаяся иногда лейкоцитурия чаще не связана с присоединением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вторичной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инфекции.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Количество эритроцитов в осадке мочи зависит от характера основного заболевания.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Течение нефротического синдрома различно. Иногда он протекает остро и заканчивается полным выздоровлением (при остром гломерулонефрите), иногда прогрессирует с развитием недостаточности почек (при подостром злокачественном нефрите, амилоидозе, хроническом гломерулонефрите, диабетическом гломерулосклерозе), иногда течет длительно волнообразно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со сменой обострений и ремиссий (при хроническом гломерулонефрите, системной красной волчанке). В последнем случае выраженность обострений и продолжительность ремиссий у каждого больного различна; прогноз чаще благоприятный, но иногда возможно развитие недостаточности почек.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Ниже приводятся особенности семиотики и диагностики нефротического синдрома, обусловленного различными заболеваниями.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Гломерулонефрит </w:t>
      </w:r>
      <w:r w:rsidRPr="001717AC">
        <w:rPr>
          <w:rFonts w:ascii="Times New Roman" w:hAnsi="Times New Roman"/>
          <w:color w:val="000000"/>
          <w:sz w:val="28"/>
          <w:szCs w:val="28"/>
        </w:rPr>
        <w:t>является наиболее частой причиной нефротического синдрома (76,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5</w:t>
      </w:r>
      <w:r w:rsidR="001717AC">
        <w:rPr>
          <w:rFonts w:ascii="Times New Roman" w:hAnsi="Times New Roman"/>
          <w:color w:val="000000"/>
          <w:sz w:val="28"/>
          <w:szCs w:val="28"/>
        </w:rPr>
        <w:t>%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случаев, по Зарре, 1971). При остром гломерулонефрите наблюдается единичная атака его, заканчивающаяся, как правило, выздоровлением. При подостром злокачественном (экстракапиллярном) нефрите течение непрерывно прогрессирующее, быстрое, при хроническом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или прогрессирующее (обычно медленное), или волнообразное. В последнем случае часто наблюдается редуцированный характер синдрома с нерезко выраженными отеками, отсутствием гипопротеинемии. Дифференциальная диагностика базируется на данных анамнеза и клинической картине заболевания. В сомнительных случаях показана биопсия почки.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амилоидозе, </w:t>
      </w:r>
      <w:r w:rsidRPr="001717AC">
        <w:rPr>
          <w:rFonts w:ascii="Times New Roman" w:hAnsi="Times New Roman"/>
          <w:color w:val="000000"/>
          <w:sz w:val="28"/>
          <w:szCs w:val="28"/>
        </w:rPr>
        <w:t>второй по частоте причине нефротического синдрома среди взрослых (9,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4</w:t>
      </w:r>
      <w:r w:rsidR="001717AC">
        <w:rPr>
          <w:rFonts w:ascii="Times New Roman" w:hAnsi="Times New Roman"/>
          <w:color w:val="000000"/>
          <w:sz w:val="28"/>
          <w:szCs w:val="28"/>
        </w:rPr>
        <w:t>%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всех случаев), последний наблюдается у 6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0</w:t>
      </w:r>
      <w:r w:rsidR="001717AC">
        <w:rPr>
          <w:rFonts w:ascii="Times New Roman" w:hAnsi="Times New Roman"/>
          <w:color w:val="000000"/>
          <w:sz w:val="28"/>
          <w:szCs w:val="28"/>
        </w:rPr>
        <w:t>%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больных. Чаще развивается медленно, исподволь, реже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остро после интеркуррентных инфекций, оперативных вмешательств, травм, охлаждения, лекарственных воздействий, вакцинации, а также в связи с обострением основного заболевания. Нефротический синдром может быть первым проявлением амилоидоза в том случае, если в начальном (скрытом) периоде исследование мочи не производилось. Диагноз базируется на клинической картине и данных лабораторно-инструментальных исследований (см. «Амилоидоз почек»), включая биопсию края десны, слизистой оболочки сигмовидной кишки, подкожной клетчатки передней брюшной стенки и в случае надобности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и почки. Если в качестве причины нефротического синдрома заподозрена </w:t>
      </w: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гипернефрома </w:t>
      </w:r>
      <w:r w:rsidRPr="001717AC">
        <w:rPr>
          <w:rFonts w:ascii="Times New Roman" w:hAnsi="Times New Roman"/>
          <w:color w:val="000000"/>
          <w:sz w:val="28"/>
          <w:szCs w:val="28"/>
        </w:rPr>
        <w:t>(наличие выраженной гематурии, прощупываемой опухоли, метастазов и других симптомов), должно быть проведено тщательное урологическое исследование.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Нефротический синдром встречается в 10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Pr="001717AC">
        <w:rPr>
          <w:rFonts w:ascii="Times New Roman" w:hAnsi="Times New Roman"/>
          <w:color w:val="000000"/>
          <w:sz w:val="28"/>
          <w:szCs w:val="28"/>
        </w:rPr>
        <w:t>3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0</w:t>
      </w:r>
      <w:r w:rsidR="001717AC">
        <w:rPr>
          <w:rFonts w:ascii="Times New Roman" w:hAnsi="Times New Roman"/>
          <w:color w:val="000000"/>
          <w:sz w:val="28"/>
          <w:szCs w:val="28"/>
        </w:rPr>
        <w:t>%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случаев </w:t>
      </w: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системной красной волчанки </w:t>
      </w:r>
      <w:r w:rsidRPr="001717AC">
        <w:rPr>
          <w:rFonts w:ascii="Times New Roman" w:hAnsi="Times New Roman"/>
          <w:color w:val="000000"/>
          <w:sz w:val="28"/>
          <w:szCs w:val="28"/>
        </w:rPr>
        <w:t>и чаще наблюдается у женщин молодого возраста. Иногда он может быть начальным проявлением волчанки. В этом случае распознавание его особенно трудно. Нефротический синдром при системной красной волчанке имеет некоторые особенности: раннее присоединение гипертензии и быстрое развитие недостаточности почек, относительно невысокая гиперхолестеринемия, преобладание в моче а</w:t>
      </w:r>
      <w:r w:rsidRPr="001717A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- и </w:t>
      </w:r>
      <w:r w:rsidRPr="001717AC">
        <w:rPr>
          <w:rFonts w:ascii="Times New Roman" w:hAnsi="Times New Roman"/>
          <w:color w:val="000000"/>
          <w:sz w:val="28"/>
          <w:szCs w:val="28"/>
          <w:lang w:val="el-GR"/>
        </w:rPr>
        <w:t>γ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-глобулинов, выраженность анемии и лейкопении. Важное значение имеет наличие других симптомов системной красной волчанки: кожных проявлений, артралгии, кардита, пневмонита, лимфа-денопатии, поражений центральной нервной системы, лихорадки, а также клеток Харгрейвса и антител к ДНК в крови </w:t>
      </w:r>
      <w:r w:rsidR="001717AC">
        <w:rPr>
          <w:rFonts w:ascii="Times New Roman" w:hAnsi="Times New Roman"/>
          <w:color w:val="000000"/>
          <w:sz w:val="28"/>
          <w:szCs w:val="28"/>
        </w:rPr>
        <w:t>и т.д.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В сомнительных случаях прибегают к биопсии почки (диагностическое значение имеет наличие в биоптате «проволочных петель» и гематоксилиновых телец).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Ревматоидный артрит, </w:t>
      </w:r>
      <w:r w:rsidRPr="001717AC">
        <w:rPr>
          <w:rFonts w:ascii="Times New Roman" w:hAnsi="Times New Roman"/>
          <w:color w:val="000000"/>
          <w:sz w:val="28"/>
          <w:szCs w:val="28"/>
        </w:rPr>
        <w:t>сопровождающийся гломерулонефритом и особенно амилоидозом почек, может протекать с нефротическим синдромом, не имеющим каких-либо специфических особенностей.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Узелковый периартериит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является наиболее редкой причиной нефротического синдрома в группе диффузных поражений соединительной ткани. Его течение наряду с другими </w:t>
      </w:r>
      <w:r w:rsidR="00306368" w:rsidRPr="001717AC">
        <w:rPr>
          <w:rFonts w:ascii="Times New Roman" w:hAnsi="Times New Roman"/>
          <w:color w:val="000000"/>
          <w:sz w:val="28"/>
          <w:szCs w:val="28"/>
        </w:rPr>
        <w:t>признаками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основного заболевания (приступами б</w:t>
      </w:r>
      <w:r w:rsidR="00306368">
        <w:rPr>
          <w:rFonts w:ascii="Times New Roman" w:hAnsi="Times New Roman"/>
          <w:color w:val="000000"/>
          <w:sz w:val="28"/>
          <w:szCs w:val="28"/>
        </w:rPr>
        <w:t>ронхиальной астмы, гипертензией,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полиневритом, зозинофилией, повышением температуры тела, болью </w:t>
      </w:r>
      <w:r w:rsidRPr="001717AC">
        <w:rPr>
          <w:rFonts w:ascii="Times New Roman" w:hAnsi="Times New Roman"/>
          <w:color w:val="000000"/>
          <w:sz w:val="28"/>
          <w:szCs w:val="28"/>
          <w:lang w:val="el-GR"/>
        </w:rPr>
        <w:t xml:space="preserve">ε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мышцах </w:t>
      </w:r>
      <w:r w:rsidR="001717AC">
        <w:rPr>
          <w:rFonts w:ascii="Times New Roman" w:hAnsi="Times New Roman"/>
          <w:color w:val="000000"/>
          <w:sz w:val="28"/>
          <w:szCs w:val="28"/>
        </w:rPr>
        <w:t>и т.д.</w:t>
      </w:r>
      <w:r w:rsidRPr="001717AC">
        <w:rPr>
          <w:rFonts w:ascii="Times New Roman" w:hAnsi="Times New Roman"/>
          <w:color w:val="000000"/>
          <w:sz w:val="28"/>
          <w:szCs w:val="28"/>
        </w:rPr>
        <w:t>) характеризуется частым тромбированием сосудов почек и быстрым развитием их недостаточности.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Системная склеродермия </w:t>
      </w:r>
      <w:r w:rsidRPr="001717AC">
        <w:rPr>
          <w:rFonts w:ascii="Times New Roman" w:hAnsi="Times New Roman"/>
          <w:color w:val="000000"/>
          <w:sz w:val="28"/>
          <w:szCs w:val="28"/>
        </w:rPr>
        <w:t>сопровождается нефротическим синдромом лишь в случаях острой «склеродермической почки», протекающей по типу подострого злокачественного нефрита с очень быстро развивающейся недостаточностью почек, являющейся основной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причиной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смерти</w:t>
      </w:r>
      <w:r w:rsid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больных.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Геморрагический заскулит </w:t>
      </w:r>
      <w:r w:rsidRPr="001717AC">
        <w:rPr>
          <w:rFonts w:ascii="Times New Roman" w:hAnsi="Times New Roman"/>
          <w:color w:val="000000"/>
          <w:sz w:val="28"/>
          <w:szCs w:val="28"/>
        </w:rPr>
        <w:t>при хроническом течении может привести к развитию диффузного гломерулонефрита, протекающего иногда по нефротическому варианту.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Лекарственный нефротический синдром </w:t>
      </w:r>
      <w:r w:rsidRPr="001717AC">
        <w:rPr>
          <w:rFonts w:ascii="Times New Roman" w:hAnsi="Times New Roman"/>
          <w:color w:val="000000"/>
          <w:sz w:val="28"/>
          <w:szCs w:val="28"/>
        </w:rPr>
        <w:t>(лекарственный нефроз) возможен при применении противосудорожных средств (триметина), противодиабетических препаратов (бутамида), пеницилламина, препаратов золота и других тяжелых металлов, пахикарпина, препаратов змеиного и пчелиного ядов.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Развитию нефротического синдрома предшествуют неопределенные жалобы на общую слабость, боль в конечностях и пояснице, незначительные преходящие отеки. Нефротический синдром развивается в разные сроки после приема лекарственных средств, чаше через несколько недель или месяцев. Характерны острое начало, определенный вид и локализация отеков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напряженные, располагающиеся главным образом вокруг глаз, в крестцовой области и на голенях. В отдельных случаях (при применении солей тяжелых металлов и противоэпилептических средств) на фоне нефротического синдрома возникает гипертензия и развивается недостаточность почек.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>Исход лекарственного нефроза в большинстве случаев благоприятен при условии немедленной отмены лекарственных средств, явившихся его причиной. Диагностика при наличии соответствующего анамнеза и особенностей течения не вызывает особых трудностей.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Сахарный диабет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во многих случаях приводит к развитию диабетического гломерулосклероза, вторая стадия которого проявляется в той или иной степени выраженным нефритическим синдромом. Существует мнение, что у лиц молодого возраста нефротический синдром, обусловленный диабетическим гломерулосклерозом, более выражен и чаще встречается, чем у пожилых. Нефротический синдром обычно сопровождается гипертензией, снижением либо исчезновением гликозурии и снижением гипергликемии. Как правило, диагностика его при наличии у больного других диабетических микроангиопатий (ретинопатии, ангиопатии нижних конечностей) не представляет затруднений. Следует помнить о возможности сочетания нефротического синдрома, обусловленного диабетическим гломерулосклерозом, с другими заболеваниями почек (чаще с пиелонефритом, почечно-каменной болезнью, редко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с гломерулонефритом).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Тромбоз почечных вен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приводит к развитию нефротического синдрома как при односторонней, так и двусторонней локализации. Своевременная диагностика тромбоза почечных вен определяет успех лечения. В пользу указанной этиологии свидетельствует наличие при нефротическом синдроме флебита и тромбофлебита различной локализации. Описаны случаи тромбоза вен почки после травмы поясничной области. Нефротический синдром при остром тромбозе характеризуется бурным началом, сопровождается болью в пояснице, гематурией, иногда гипертензией. Возможно и постепенное развитие нефротического синдрома, чему способствует, в частности, терапия антикоагулянтами. Диагноз острого тромбоза вен почек при наличии флебита различной локализации (вен конечностей, таза </w:t>
      </w:r>
      <w:r w:rsidR="001717AC">
        <w:rPr>
          <w:rFonts w:ascii="Times New Roman" w:hAnsi="Times New Roman"/>
          <w:color w:val="000000"/>
          <w:sz w:val="28"/>
          <w:szCs w:val="28"/>
        </w:rPr>
        <w:t>и т.д.</w:t>
      </w:r>
      <w:r w:rsidRPr="001717AC">
        <w:rPr>
          <w:rFonts w:ascii="Times New Roman" w:hAnsi="Times New Roman"/>
          <w:color w:val="000000"/>
          <w:sz w:val="28"/>
          <w:szCs w:val="28"/>
        </w:rPr>
        <w:t>) не представляет трудностей. При медленном развитии тромбоза вен установить причину развивающегося при этом нефротического синдрома часто очень сложно. В таких случаях приходится дифференцировать тромбоз вен почки с нефротическим синдромом при гломерулонефрите, амилоидозе. Трудности представляют также случаи, в которых тромбоз почечных вен появляется до развития тромбофлебита другой локализации.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Из заболеваний кроветворной системы наиболее часто нефротический синдром развивается при лимфогранулематозе и миеломной болезни. Особенностью нефротического синдрома при </w:t>
      </w: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лимфогранулематозе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является его обратное развитие при успешном лечении основного заболевания. Диагностика основывается на обнаружении симптомов основного заболевания (увеличение и изменение лимфатических узлов и селезенки, гиперлейкоцитоз, лихорадка, зуд, данные биопсии лимфатического узла </w:t>
      </w:r>
      <w:r w:rsidR="001717AC">
        <w:rPr>
          <w:rFonts w:ascii="Times New Roman" w:hAnsi="Times New Roman"/>
          <w:color w:val="000000"/>
          <w:sz w:val="28"/>
          <w:szCs w:val="28"/>
        </w:rPr>
        <w:t>и т.д.</w:t>
      </w:r>
      <w:r w:rsidRPr="001717AC">
        <w:rPr>
          <w:rFonts w:ascii="Times New Roman" w:hAnsi="Times New Roman"/>
          <w:color w:val="000000"/>
          <w:sz w:val="28"/>
          <w:szCs w:val="28"/>
        </w:rPr>
        <w:t>).</w:t>
      </w:r>
    </w:p>
    <w:p w:rsidR="00452AF3" w:rsidRPr="001717AC" w:rsidRDefault="00452AF3" w:rsidP="00171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7AC">
        <w:rPr>
          <w:rFonts w:ascii="Times New Roman" w:hAnsi="Times New Roman"/>
          <w:color w:val="000000"/>
          <w:sz w:val="28"/>
          <w:szCs w:val="28"/>
        </w:rPr>
        <w:t xml:space="preserve">Распознавание нефротического синдрома при </w:t>
      </w:r>
      <w:r w:rsidRPr="001717AC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миеломной болезни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трудно лишь в том случае, если он является первым и (или) основным. а тем более единственным проявлением ее. В таких случаях нужно дифференцировать его с другими заболеваниями, также протекающими с нефротическим синдромом (особенно с первично-хроническим гломерулонефритом, амилоидозом и нефропатией при диффузных болезнях соединительной ткани). Наличие «миеломной почки» следует заподозрить во всех случаях нефротического синдрома неясной этиологии (отсутствие в анамнезе ангины, острого гломерулонефрита, заболеваний, ведущих к развитию амилоидоза </w:t>
      </w:r>
      <w:r w:rsidR="001717AC">
        <w:rPr>
          <w:rFonts w:ascii="Times New Roman" w:hAnsi="Times New Roman"/>
          <w:color w:val="000000"/>
          <w:sz w:val="28"/>
          <w:szCs w:val="28"/>
        </w:rPr>
        <w:t>и т.д.</w:t>
      </w:r>
      <w:r w:rsidRPr="001717AC">
        <w:rPr>
          <w:rFonts w:ascii="Times New Roman" w:hAnsi="Times New Roman"/>
          <w:color w:val="000000"/>
          <w:sz w:val="28"/>
          <w:szCs w:val="28"/>
        </w:rPr>
        <w:t>), появляющегося у людей пожилого возраста и не сопровождающегося гематурией, гипертензией при наличии высокой СОЭ, гиперкальциемии, значительной анемии, которая не может быть объяснена нарушением функции почек. В подобных случаях необходимо произвести электрофоретическое исследование белков крови и мочи, при котором в случае миеломной болезни наряду с гиперпротеинемией об</w:t>
      </w:r>
      <w:r w:rsidR="00306368">
        <w:rPr>
          <w:rFonts w:ascii="Times New Roman" w:hAnsi="Times New Roman"/>
          <w:color w:val="000000"/>
          <w:sz w:val="28"/>
          <w:szCs w:val="28"/>
        </w:rPr>
        <w:t>нар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живаются патологические белки 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7AC">
        <w:rPr>
          <w:rFonts w:ascii="Times New Roman" w:hAnsi="Times New Roman"/>
          <w:color w:val="000000"/>
          <w:sz w:val="28"/>
          <w:szCs w:val="28"/>
        </w:rPr>
        <w:t>п</w:t>
      </w:r>
      <w:r w:rsidR="00306368">
        <w:rPr>
          <w:rFonts w:ascii="Times New Roman" w:hAnsi="Times New Roman"/>
          <w:color w:val="000000"/>
          <w:sz w:val="28"/>
          <w:szCs w:val="28"/>
        </w:rPr>
        <w:t>арапротеины, которые на электро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фореграмме (на крахмальном геле или на агаре) образуют хорошо выраженный пик в области α2, </w:t>
      </w:r>
      <w:r w:rsidRPr="001717AC">
        <w:rPr>
          <w:rFonts w:ascii="Times New Roman" w:hAnsi="Times New Roman"/>
          <w:color w:val="000000"/>
          <w:sz w:val="28"/>
          <w:szCs w:val="28"/>
          <w:lang w:val="el-GR"/>
        </w:rPr>
        <w:t xml:space="preserve">β- 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или между α и </w:t>
      </w:r>
      <w:r w:rsidRPr="001717AC">
        <w:rPr>
          <w:rFonts w:ascii="Times New Roman" w:hAnsi="Times New Roman"/>
          <w:color w:val="000000"/>
          <w:sz w:val="28"/>
          <w:szCs w:val="28"/>
          <w:lang w:val="el-GR"/>
        </w:rPr>
        <w:t>β</w:t>
      </w:r>
      <w:r w:rsidRPr="001717AC">
        <w:rPr>
          <w:rFonts w:ascii="Times New Roman" w:hAnsi="Times New Roman"/>
          <w:color w:val="000000"/>
          <w:sz w:val="28"/>
          <w:szCs w:val="28"/>
        </w:rPr>
        <w:t>-глобулинами. На уропротеинограмме глобулины преобладают над альбуминами, имеются парапротеины. При нагревании мочи на водяной бане в 30</w:t>
      </w:r>
      <w:r w:rsidR="001717AC">
        <w:rPr>
          <w:rFonts w:ascii="Times New Roman" w:hAnsi="Times New Roman"/>
          <w:color w:val="000000"/>
          <w:sz w:val="28"/>
          <w:szCs w:val="28"/>
        </w:rPr>
        <w:t>–</w:t>
      </w:r>
      <w:r w:rsidRPr="001717AC">
        <w:rPr>
          <w:rFonts w:ascii="Times New Roman" w:hAnsi="Times New Roman"/>
          <w:color w:val="000000"/>
          <w:sz w:val="28"/>
          <w:szCs w:val="28"/>
        </w:rPr>
        <w:t>5</w:t>
      </w:r>
      <w:r w:rsidR="001717AC" w:rsidRPr="001717AC">
        <w:rPr>
          <w:rFonts w:ascii="Times New Roman" w:hAnsi="Times New Roman"/>
          <w:color w:val="000000"/>
          <w:sz w:val="28"/>
          <w:szCs w:val="28"/>
        </w:rPr>
        <w:t>0</w:t>
      </w:r>
      <w:r w:rsidR="001717AC">
        <w:rPr>
          <w:rFonts w:ascii="Times New Roman" w:hAnsi="Times New Roman"/>
          <w:color w:val="000000"/>
          <w:sz w:val="28"/>
          <w:szCs w:val="28"/>
        </w:rPr>
        <w:t>%</w:t>
      </w:r>
      <w:r w:rsidRPr="001717AC">
        <w:rPr>
          <w:rFonts w:ascii="Times New Roman" w:hAnsi="Times New Roman"/>
          <w:color w:val="000000"/>
          <w:sz w:val="28"/>
          <w:szCs w:val="28"/>
        </w:rPr>
        <w:t xml:space="preserve"> случаев обнаруживается белок Бенс-Джонса. Кроме того, производят рентгенологическое исследование костей. Если и после этого диагноз остается неясным, прибегают к пункции костного мозга, которая в большинстве случаев решает вопрос.</w:t>
      </w:r>
      <w:bookmarkStart w:id="0" w:name="_GoBack"/>
      <w:bookmarkEnd w:id="0"/>
    </w:p>
    <w:sectPr w:rsidR="00452AF3" w:rsidRPr="001717AC" w:rsidSect="001717AC">
      <w:footerReference w:type="default" r:id="rId7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57" w:rsidRDefault="00E25457" w:rsidP="00711459">
      <w:pPr>
        <w:spacing w:after="0" w:line="240" w:lineRule="auto"/>
      </w:pPr>
      <w:r>
        <w:separator/>
      </w:r>
    </w:p>
  </w:endnote>
  <w:endnote w:type="continuationSeparator" w:id="0">
    <w:p w:rsidR="00E25457" w:rsidRDefault="00E25457" w:rsidP="0071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F3" w:rsidRDefault="00394258">
    <w:pPr>
      <w:pStyle w:val="aa"/>
      <w:jc w:val="right"/>
    </w:pPr>
    <w:r>
      <w:rPr>
        <w:noProof/>
      </w:rPr>
      <w:t>1</w:t>
    </w:r>
  </w:p>
  <w:p w:rsidR="00452AF3" w:rsidRDefault="00452A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57" w:rsidRDefault="00E25457" w:rsidP="00711459">
      <w:pPr>
        <w:spacing w:after="0" w:line="240" w:lineRule="auto"/>
      </w:pPr>
      <w:r>
        <w:separator/>
      </w:r>
    </w:p>
  </w:footnote>
  <w:footnote w:type="continuationSeparator" w:id="0">
    <w:p w:rsidR="00E25457" w:rsidRDefault="00E25457" w:rsidP="0071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F0951"/>
    <w:multiLevelType w:val="singleLevel"/>
    <w:tmpl w:val="4B32313C"/>
    <w:lvl w:ilvl="0">
      <w:start w:val="3"/>
      <w:numFmt w:val="upperRoman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459"/>
    <w:rsid w:val="001717AC"/>
    <w:rsid w:val="0021671C"/>
    <w:rsid w:val="002A2879"/>
    <w:rsid w:val="002B3E4A"/>
    <w:rsid w:val="00306368"/>
    <w:rsid w:val="00321A55"/>
    <w:rsid w:val="00394258"/>
    <w:rsid w:val="00452AF3"/>
    <w:rsid w:val="004B47E6"/>
    <w:rsid w:val="005B0119"/>
    <w:rsid w:val="00711459"/>
    <w:rsid w:val="008D4249"/>
    <w:rsid w:val="0092784F"/>
    <w:rsid w:val="00AE7525"/>
    <w:rsid w:val="00B3555E"/>
    <w:rsid w:val="00BA1323"/>
    <w:rsid w:val="00BE1922"/>
    <w:rsid w:val="00E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4FDF50-D90C-4953-965B-7BFA478D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11459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711459"/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7114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114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71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6"/>
    <w:uiPriority w:val="99"/>
    <w:semiHidden/>
    <w:locked/>
    <w:rsid w:val="0071145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1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711459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7114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2014-02-25T04:17:00Z</dcterms:created>
  <dcterms:modified xsi:type="dcterms:W3CDTF">2014-02-25T04:17:00Z</dcterms:modified>
</cp:coreProperties>
</file>