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3D17" w:rsidRDefault="00F43D17" w:rsidP="00F43D17">
      <w:pPr>
        <w:pStyle w:val="2"/>
        <w:widowControl/>
        <w:tabs>
          <w:tab w:val="left" w:pos="9072"/>
          <w:tab w:val="left" w:pos="9214"/>
        </w:tabs>
        <w:spacing w:before="240" w:after="60" w:line="360" w:lineRule="auto"/>
        <w:ind w:right="45" w:firstLine="0"/>
        <w:jc w:val="center"/>
        <w:rPr>
          <w:rFonts w:ascii="Arial" w:hAnsi="Arial" w:cs="Arial"/>
          <w:i/>
          <w:iCs/>
          <w:color w:val="auto"/>
          <w:sz w:val="32"/>
          <w:szCs w:val="32"/>
        </w:rPr>
      </w:pPr>
      <w:r>
        <w:rPr>
          <w:rFonts w:ascii="Arial" w:hAnsi="Arial" w:cs="Arial"/>
          <w:b w:val="0"/>
          <w:bCs w:val="0"/>
          <w:i/>
          <w:iCs/>
          <w:color w:val="auto"/>
          <w:sz w:val="32"/>
          <w:szCs w:val="32"/>
        </w:rPr>
        <w:t>Содержание:</w:t>
      </w:r>
    </w:p>
    <w:p w:rsidR="00F43D17" w:rsidRDefault="00F43D17" w:rsidP="00F43D17">
      <w:pPr>
        <w:pStyle w:val="2"/>
        <w:widowControl/>
        <w:tabs>
          <w:tab w:val="left" w:pos="9072"/>
          <w:tab w:val="left" w:pos="9214"/>
        </w:tabs>
        <w:spacing w:before="240" w:after="60" w:line="360" w:lineRule="auto"/>
        <w:ind w:right="45" w:firstLine="0"/>
        <w:rPr>
          <w:rFonts w:ascii="Arial" w:hAnsi="Arial" w:cs="Arial"/>
          <w:b w:val="0"/>
          <w:bCs w:val="0"/>
          <w:i/>
          <w:iCs/>
          <w:color w:val="auto"/>
          <w:sz w:val="32"/>
          <w:szCs w:val="32"/>
        </w:rPr>
      </w:pPr>
      <w:r>
        <w:rPr>
          <w:rFonts w:ascii="Arial" w:hAnsi="Arial" w:cs="Arial"/>
          <w:b w:val="0"/>
          <w:bCs w:val="0"/>
          <w:i/>
          <w:iCs/>
          <w:color w:val="auto"/>
          <w:sz w:val="32"/>
          <w:szCs w:val="32"/>
        </w:rPr>
        <w:t>Введение______________________________________</w:t>
      </w:r>
      <w:r>
        <w:rPr>
          <w:rFonts w:ascii="Courier New" w:hAnsi="Courier New" w:cs="Courier New"/>
          <w:b w:val="0"/>
          <w:bCs w:val="0"/>
          <w:i/>
          <w:iCs/>
          <w:color w:val="auto"/>
          <w:sz w:val="28"/>
          <w:szCs w:val="28"/>
        </w:rPr>
        <w:t>3</w:t>
      </w:r>
    </w:p>
    <w:p w:rsidR="00F43D17" w:rsidRDefault="00F43D17" w:rsidP="00F43D17">
      <w:pPr>
        <w:widowControl/>
        <w:spacing w:before="0" w:line="360" w:lineRule="auto"/>
        <w:ind w:right="752" w:firstLine="0"/>
        <w:jc w:val="left"/>
        <w:rPr>
          <w:rFonts w:ascii="Courier New" w:hAnsi="Courier New" w:cs="Courier New"/>
          <w:b/>
          <w:bCs/>
          <w:i/>
          <w:iCs/>
          <w:sz w:val="28"/>
          <w:szCs w:val="28"/>
        </w:rPr>
      </w:pPr>
      <w:r>
        <w:rPr>
          <w:rFonts w:ascii="Arial" w:hAnsi="Arial" w:cs="Arial"/>
          <w:b/>
          <w:bCs/>
          <w:i/>
          <w:iCs/>
          <w:sz w:val="32"/>
          <w:szCs w:val="32"/>
        </w:rPr>
        <w:t xml:space="preserve">Глава </w:t>
      </w:r>
      <w:r>
        <w:rPr>
          <w:rFonts w:ascii="Arial" w:hAnsi="Arial" w:cs="Arial"/>
          <w:b/>
          <w:bCs/>
          <w:i/>
          <w:iCs/>
          <w:sz w:val="32"/>
          <w:szCs w:val="32"/>
          <w:lang w:val="en-US"/>
        </w:rPr>
        <w:t>I</w:t>
      </w:r>
      <w:r>
        <w:rPr>
          <w:rFonts w:ascii="Arial" w:hAnsi="Arial" w:cs="Arial"/>
          <w:b/>
          <w:bCs/>
          <w:i/>
          <w:iCs/>
          <w:sz w:val="32"/>
          <w:szCs w:val="32"/>
        </w:rPr>
        <w:t xml:space="preserve">. </w:t>
      </w:r>
      <w:r>
        <w:rPr>
          <w:rFonts w:ascii="Courier New" w:hAnsi="Courier New" w:cs="Courier New"/>
          <w:b/>
          <w:bCs/>
          <w:i/>
          <w:iCs/>
          <w:sz w:val="28"/>
          <w:szCs w:val="28"/>
        </w:rPr>
        <w:t>Предпосылки развития нефтяной</w:t>
      </w:r>
    </w:p>
    <w:p w:rsidR="00F43D17" w:rsidRDefault="00F43D17" w:rsidP="00F43D17">
      <w:pPr>
        <w:widowControl/>
        <w:spacing w:before="0" w:line="360" w:lineRule="auto"/>
        <w:ind w:right="752" w:firstLine="0"/>
        <w:jc w:val="left"/>
        <w:rPr>
          <w:rFonts w:ascii="Courier New" w:hAnsi="Courier New" w:cs="Courier New"/>
          <w:b/>
          <w:bCs/>
          <w:i/>
          <w:iCs/>
          <w:sz w:val="28"/>
          <w:szCs w:val="28"/>
        </w:rPr>
      </w:pPr>
      <w:r>
        <w:rPr>
          <w:rFonts w:ascii="Courier New" w:hAnsi="Courier New" w:cs="Courier New"/>
          <w:b/>
          <w:bCs/>
          <w:i/>
          <w:iCs/>
          <w:sz w:val="28"/>
          <w:szCs w:val="28"/>
        </w:rPr>
        <w:t>промышленности в Украине_________________________3</w:t>
      </w:r>
    </w:p>
    <w:p w:rsidR="00F43D17" w:rsidRDefault="00F43D17" w:rsidP="00F43D17">
      <w:pPr>
        <w:pStyle w:val="3"/>
        <w:widowControl/>
        <w:spacing w:line="360" w:lineRule="auto"/>
        <w:ind w:right="752"/>
        <w:jc w:val="both"/>
        <w:rPr>
          <w:rFonts w:ascii="Courier New" w:hAnsi="Courier New" w:cs="Courier New"/>
          <w:i/>
          <w:iCs/>
          <w:sz w:val="28"/>
          <w:szCs w:val="28"/>
        </w:rPr>
      </w:pPr>
      <w:r>
        <w:rPr>
          <w:rFonts w:ascii="Courier New" w:hAnsi="Courier New" w:cs="Courier New"/>
          <w:i/>
          <w:iCs/>
          <w:sz w:val="28"/>
          <w:szCs w:val="28"/>
        </w:rPr>
        <w:t>Нефтеразведка____________________________________3</w:t>
      </w:r>
    </w:p>
    <w:p w:rsidR="00F43D17" w:rsidRDefault="00F43D17" w:rsidP="00F43D17">
      <w:pPr>
        <w:pStyle w:val="3"/>
        <w:widowControl/>
        <w:spacing w:line="360" w:lineRule="auto"/>
        <w:ind w:right="752"/>
        <w:jc w:val="both"/>
        <w:rPr>
          <w:rFonts w:ascii="Courier New" w:hAnsi="Courier New" w:cs="Courier New"/>
          <w:i/>
          <w:iCs/>
          <w:sz w:val="28"/>
          <w:szCs w:val="28"/>
        </w:rPr>
      </w:pPr>
      <w:r>
        <w:rPr>
          <w:rFonts w:ascii="Courier New" w:hAnsi="Courier New" w:cs="Courier New"/>
          <w:i/>
          <w:iCs/>
          <w:sz w:val="28"/>
          <w:szCs w:val="28"/>
        </w:rPr>
        <w:t>Геологоразведочные работы в каждом</w:t>
      </w:r>
    </w:p>
    <w:p w:rsidR="00F43D17" w:rsidRDefault="00F43D17" w:rsidP="00F43D17">
      <w:pPr>
        <w:pStyle w:val="3"/>
        <w:widowControl/>
        <w:spacing w:line="360" w:lineRule="auto"/>
        <w:ind w:right="752"/>
        <w:jc w:val="both"/>
        <w:rPr>
          <w:rFonts w:ascii="Courier New" w:hAnsi="Courier New" w:cs="Courier New"/>
          <w:i/>
          <w:iCs/>
          <w:sz w:val="28"/>
          <w:szCs w:val="28"/>
        </w:rPr>
      </w:pPr>
      <w:r>
        <w:rPr>
          <w:rFonts w:ascii="Courier New" w:hAnsi="Courier New" w:cs="Courier New"/>
          <w:i/>
          <w:iCs/>
          <w:sz w:val="28"/>
          <w:szCs w:val="28"/>
        </w:rPr>
        <w:t>из нефтегазоносных районов Украины_______________4</w:t>
      </w:r>
    </w:p>
    <w:p w:rsidR="00F43D17" w:rsidRDefault="00F43D17" w:rsidP="00F43D17">
      <w:pPr>
        <w:widowControl/>
        <w:spacing w:before="0" w:line="360" w:lineRule="auto"/>
        <w:ind w:right="752" w:firstLine="0"/>
        <w:jc w:val="left"/>
        <w:rPr>
          <w:rFonts w:ascii="Courier New" w:hAnsi="Courier New" w:cs="Courier New"/>
          <w:b/>
          <w:bCs/>
          <w:i/>
          <w:iCs/>
          <w:sz w:val="28"/>
          <w:szCs w:val="28"/>
        </w:rPr>
      </w:pPr>
      <w:r>
        <w:rPr>
          <w:rFonts w:ascii="Arial" w:hAnsi="Arial" w:cs="Arial"/>
          <w:b/>
          <w:bCs/>
          <w:i/>
          <w:iCs/>
          <w:sz w:val="32"/>
          <w:szCs w:val="32"/>
        </w:rPr>
        <w:t xml:space="preserve">Глава </w:t>
      </w:r>
      <w:r>
        <w:rPr>
          <w:rFonts w:ascii="Arial" w:hAnsi="Arial" w:cs="Arial"/>
          <w:b/>
          <w:bCs/>
          <w:i/>
          <w:iCs/>
          <w:sz w:val="32"/>
          <w:szCs w:val="32"/>
          <w:lang w:val="en-US"/>
        </w:rPr>
        <w:t>II</w:t>
      </w:r>
      <w:r>
        <w:rPr>
          <w:rFonts w:ascii="Arial" w:hAnsi="Arial" w:cs="Arial"/>
          <w:b/>
          <w:bCs/>
          <w:i/>
          <w:iCs/>
          <w:sz w:val="32"/>
          <w:szCs w:val="32"/>
        </w:rPr>
        <w:t>.</w:t>
      </w:r>
      <w:r>
        <w:rPr>
          <w:b/>
          <w:bCs/>
          <w:i/>
          <w:iCs/>
          <w:sz w:val="32"/>
          <w:szCs w:val="32"/>
        </w:rPr>
        <w:t xml:space="preserve"> </w:t>
      </w:r>
      <w:r>
        <w:rPr>
          <w:rFonts w:ascii="Courier New" w:hAnsi="Courier New" w:cs="Courier New"/>
          <w:b/>
          <w:bCs/>
          <w:i/>
          <w:iCs/>
          <w:sz w:val="28"/>
          <w:szCs w:val="28"/>
        </w:rPr>
        <w:t>Добыча нефти_____________________________7</w:t>
      </w:r>
    </w:p>
    <w:p w:rsidR="00F43D17" w:rsidRPr="00F43D17" w:rsidRDefault="00F43D17" w:rsidP="00F43D17">
      <w:pPr>
        <w:pStyle w:val="9"/>
        <w:spacing w:line="360" w:lineRule="auto"/>
        <w:rPr>
          <w:rFonts w:ascii="Courier New" w:hAnsi="Courier New" w:cs="Courier New"/>
          <w:b/>
          <w:bCs/>
          <w:i/>
          <w:iCs/>
          <w:lang w:val="ru-RU"/>
        </w:rPr>
      </w:pPr>
      <w:r w:rsidRPr="00F43D17">
        <w:rPr>
          <w:lang w:val="ru-RU"/>
        </w:rPr>
        <w:t>Объемы запасов___________________________________7</w:t>
      </w:r>
    </w:p>
    <w:p w:rsidR="00F43D17" w:rsidRDefault="00F43D17" w:rsidP="00F43D17">
      <w:pPr>
        <w:pStyle w:val="3"/>
        <w:widowControl/>
        <w:spacing w:line="360" w:lineRule="auto"/>
        <w:ind w:right="752"/>
        <w:jc w:val="both"/>
        <w:rPr>
          <w:rFonts w:ascii="Courier New" w:hAnsi="Courier New" w:cs="Courier New"/>
          <w:i/>
          <w:iCs/>
          <w:sz w:val="28"/>
          <w:szCs w:val="28"/>
        </w:rPr>
      </w:pPr>
      <w:r>
        <w:rPr>
          <w:rFonts w:ascii="Courier New" w:hAnsi="Courier New" w:cs="Courier New"/>
          <w:i/>
          <w:iCs/>
          <w:sz w:val="28"/>
          <w:szCs w:val="28"/>
        </w:rPr>
        <w:t>Разработка месторождений_________________________8</w:t>
      </w:r>
    </w:p>
    <w:p w:rsidR="00F43D17" w:rsidRDefault="00F43D17" w:rsidP="00F43D17">
      <w:pPr>
        <w:pStyle w:val="3"/>
        <w:widowControl/>
        <w:spacing w:line="360" w:lineRule="auto"/>
        <w:ind w:right="752"/>
        <w:jc w:val="both"/>
        <w:rPr>
          <w:rFonts w:ascii="Courier New" w:hAnsi="Courier New" w:cs="Courier New"/>
          <w:i/>
          <w:iCs/>
          <w:sz w:val="28"/>
          <w:szCs w:val="28"/>
        </w:rPr>
      </w:pPr>
      <w:r>
        <w:rPr>
          <w:rFonts w:ascii="Courier New" w:hAnsi="Courier New" w:cs="Courier New"/>
          <w:i/>
          <w:iCs/>
          <w:sz w:val="28"/>
          <w:szCs w:val="28"/>
        </w:rPr>
        <w:t>Иностранные инвестиции в разработку</w:t>
      </w:r>
    </w:p>
    <w:p w:rsidR="00F43D17" w:rsidRDefault="00F43D17" w:rsidP="00F43D17">
      <w:pPr>
        <w:pStyle w:val="3"/>
        <w:widowControl/>
        <w:spacing w:line="360" w:lineRule="auto"/>
        <w:ind w:right="752"/>
        <w:jc w:val="both"/>
        <w:rPr>
          <w:rFonts w:ascii="Courier New" w:hAnsi="Courier New" w:cs="Courier New"/>
          <w:i/>
          <w:iCs/>
          <w:sz w:val="28"/>
          <w:szCs w:val="28"/>
        </w:rPr>
      </w:pPr>
      <w:r>
        <w:rPr>
          <w:rFonts w:ascii="Courier New" w:hAnsi="Courier New" w:cs="Courier New"/>
          <w:i/>
          <w:iCs/>
          <w:sz w:val="28"/>
          <w:szCs w:val="28"/>
        </w:rPr>
        <w:t>месторождений Украины____________________________9</w:t>
      </w:r>
    </w:p>
    <w:p w:rsidR="00F43D17" w:rsidRDefault="00F43D17" w:rsidP="00F43D17">
      <w:pPr>
        <w:pStyle w:val="8"/>
        <w:ind w:right="752"/>
        <w:rPr>
          <w:lang w:val="ru-RU"/>
        </w:rPr>
      </w:pPr>
      <w:r>
        <w:rPr>
          <w:lang w:val="ru-RU"/>
        </w:rPr>
        <w:t>“Укрнефть” и бурение новых скважин______________10</w:t>
      </w:r>
    </w:p>
    <w:p w:rsidR="00F43D17" w:rsidRDefault="00F43D17" w:rsidP="00F43D17">
      <w:pPr>
        <w:pStyle w:val="8"/>
        <w:ind w:right="752"/>
        <w:rPr>
          <w:lang w:val="ru-RU"/>
        </w:rPr>
      </w:pPr>
      <w:r>
        <w:rPr>
          <w:lang w:val="ru-RU"/>
        </w:rPr>
        <w:t>Новейшие технологии в нефтедобыче_______________11</w:t>
      </w:r>
    </w:p>
    <w:p w:rsidR="00F43D17" w:rsidRDefault="00F43D17" w:rsidP="00F43D17">
      <w:pPr>
        <w:widowControl/>
        <w:spacing w:before="0" w:line="360" w:lineRule="auto"/>
        <w:ind w:right="752" w:firstLine="0"/>
        <w:jc w:val="left"/>
        <w:rPr>
          <w:rFonts w:ascii="Courier New" w:hAnsi="Courier New" w:cs="Courier New"/>
          <w:b/>
          <w:bCs/>
          <w:i/>
          <w:iCs/>
          <w:sz w:val="28"/>
          <w:szCs w:val="28"/>
        </w:rPr>
      </w:pPr>
      <w:r>
        <w:rPr>
          <w:rFonts w:ascii="Arial" w:hAnsi="Arial" w:cs="Arial"/>
          <w:b/>
          <w:bCs/>
          <w:i/>
          <w:iCs/>
          <w:sz w:val="32"/>
          <w:szCs w:val="32"/>
        </w:rPr>
        <w:t xml:space="preserve">Глава </w:t>
      </w:r>
      <w:r>
        <w:rPr>
          <w:rFonts w:ascii="Arial" w:hAnsi="Arial" w:cs="Arial"/>
          <w:b/>
          <w:bCs/>
          <w:i/>
          <w:iCs/>
          <w:sz w:val="32"/>
          <w:szCs w:val="32"/>
          <w:lang w:val="en-US"/>
        </w:rPr>
        <w:t>III</w:t>
      </w:r>
      <w:r>
        <w:rPr>
          <w:rFonts w:ascii="Arial" w:hAnsi="Arial" w:cs="Arial"/>
          <w:b/>
          <w:bCs/>
          <w:i/>
          <w:iCs/>
          <w:sz w:val="32"/>
          <w:szCs w:val="32"/>
        </w:rPr>
        <w:t>.</w:t>
      </w:r>
      <w:r>
        <w:rPr>
          <w:rFonts w:ascii="Courier New" w:hAnsi="Courier New" w:cs="Courier New"/>
          <w:b/>
          <w:bCs/>
          <w:i/>
          <w:iCs/>
          <w:sz w:val="28"/>
          <w:szCs w:val="28"/>
        </w:rPr>
        <w:t xml:space="preserve"> Нефтеперерабатывающая промышленность___15</w:t>
      </w:r>
    </w:p>
    <w:p w:rsidR="00F43D17" w:rsidRDefault="00F43D17" w:rsidP="00F43D17">
      <w:pPr>
        <w:pStyle w:val="3"/>
        <w:widowControl/>
        <w:spacing w:line="360" w:lineRule="auto"/>
        <w:ind w:right="752"/>
        <w:jc w:val="both"/>
        <w:rPr>
          <w:rFonts w:ascii="Courier New" w:hAnsi="Courier New" w:cs="Courier New"/>
          <w:i/>
          <w:iCs/>
          <w:snapToGrid w:val="0"/>
          <w:sz w:val="28"/>
          <w:szCs w:val="28"/>
        </w:rPr>
      </w:pPr>
      <w:r>
        <w:rPr>
          <w:rFonts w:ascii="Courier New" w:hAnsi="Courier New" w:cs="Courier New"/>
          <w:i/>
          <w:iCs/>
          <w:snapToGrid w:val="0"/>
          <w:sz w:val="28"/>
          <w:szCs w:val="28"/>
        </w:rPr>
        <w:t>Производственные мощности</w:t>
      </w:r>
    </w:p>
    <w:p w:rsidR="00F43D17" w:rsidRDefault="00F43D17" w:rsidP="00F43D17">
      <w:pPr>
        <w:pStyle w:val="3"/>
        <w:widowControl/>
        <w:spacing w:line="360" w:lineRule="auto"/>
        <w:ind w:right="752"/>
        <w:jc w:val="both"/>
        <w:rPr>
          <w:rFonts w:ascii="Courier New" w:hAnsi="Courier New" w:cs="Courier New"/>
          <w:i/>
          <w:iCs/>
          <w:snapToGrid w:val="0"/>
          <w:sz w:val="28"/>
          <w:szCs w:val="28"/>
        </w:rPr>
      </w:pPr>
      <w:r>
        <w:rPr>
          <w:rFonts w:ascii="Courier New" w:hAnsi="Courier New" w:cs="Courier New"/>
          <w:i/>
          <w:iCs/>
          <w:snapToGrid w:val="0"/>
          <w:sz w:val="28"/>
          <w:szCs w:val="28"/>
        </w:rPr>
        <w:t>нефтеперерабатывающих заводов Украины___________15</w:t>
      </w:r>
    </w:p>
    <w:p w:rsidR="00F43D17" w:rsidRDefault="00F43D17" w:rsidP="00F43D17">
      <w:pPr>
        <w:pStyle w:val="8"/>
        <w:ind w:right="752"/>
        <w:rPr>
          <w:lang w:val="ru-RU"/>
        </w:rPr>
      </w:pPr>
      <w:r>
        <w:rPr>
          <w:lang w:val="ru-RU"/>
        </w:rPr>
        <w:t xml:space="preserve">Пути уменьшения зависимости от </w:t>
      </w:r>
    </w:p>
    <w:p w:rsidR="00F43D17" w:rsidRDefault="00F43D17" w:rsidP="00F43D17">
      <w:pPr>
        <w:pStyle w:val="8"/>
        <w:ind w:right="752"/>
        <w:rPr>
          <w:lang w:val="ru-RU"/>
        </w:rPr>
      </w:pPr>
      <w:r>
        <w:rPr>
          <w:lang w:val="ru-RU"/>
        </w:rPr>
        <w:t>российского экспорта____________________________19</w:t>
      </w:r>
    </w:p>
    <w:p w:rsidR="00F43D17" w:rsidRDefault="00F43D17" w:rsidP="00F43D17">
      <w:pPr>
        <w:widowControl/>
        <w:spacing w:before="0" w:line="360" w:lineRule="auto"/>
        <w:ind w:right="752" w:firstLine="0"/>
        <w:jc w:val="left"/>
        <w:rPr>
          <w:b/>
          <w:bCs/>
          <w:i/>
          <w:iCs/>
          <w:sz w:val="28"/>
          <w:szCs w:val="28"/>
        </w:rPr>
      </w:pPr>
      <w:r>
        <w:rPr>
          <w:rFonts w:ascii="Courier New" w:hAnsi="Courier New" w:cs="Courier New"/>
          <w:b/>
          <w:bCs/>
          <w:i/>
          <w:iCs/>
          <w:sz w:val="28"/>
          <w:szCs w:val="28"/>
        </w:rPr>
        <w:t>Нефтепродукты и нефтерынок______________________19</w:t>
      </w:r>
    </w:p>
    <w:p w:rsidR="00F43D17" w:rsidRDefault="00F43D17" w:rsidP="00F43D17">
      <w:pPr>
        <w:pStyle w:val="3"/>
        <w:widowControl/>
        <w:spacing w:line="360" w:lineRule="auto"/>
        <w:ind w:right="752"/>
        <w:jc w:val="both"/>
        <w:rPr>
          <w:rFonts w:ascii="Courier New" w:hAnsi="Courier New" w:cs="Courier New"/>
          <w:i/>
          <w:iCs/>
          <w:sz w:val="28"/>
          <w:szCs w:val="28"/>
        </w:rPr>
      </w:pPr>
      <w:r>
        <w:rPr>
          <w:rFonts w:ascii="Courier New" w:hAnsi="Courier New" w:cs="Courier New"/>
          <w:i/>
          <w:iCs/>
          <w:sz w:val="28"/>
          <w:szCs w:val="28"/>
        </w:rPr>
        <w:t>Биохимическая преработка нефти</w:t>
      </w:r>
    </w:p>
    <w:p w:rsidR="00F43D17" w:rsidRDefault="00F43D17" w:rsidP="00F43D17">
      <w:pPr>
        <w:pStyle w:val="3"/>
        <w:widowControl/>
        <w:spacing w:line="360" w:lineRule="auto"/>
        <w:ind w:right="752"/>
        <w:jc w:val="both"/>
        <w:rPr>
          <w:rFonts w:ascii="Courier New" w:hAnsi="Courier New" w:cs="Courier New"/>
          <w:i/>
          <w:iCs/>
          <w:sz w:val="28"/>
          <w:szCs w:val="28"/>
        </w:rPr>
      </w:pPr>
      <w:r>
        <w:rPr>
          <w:rFonts w:ascii="Courier New" w:hAnsi="Courier New" w:cs="Courier New"/>
          <w:i/>
          <w:iCs/>
          <w:sz w:val="28"/>
          <w:szCs w:val="28"/>
        </w:rPr>
        <w:t>для получения белка_____________________________22</w:t>
      </w:r>
    </w:p>
    <w:p w:rsidR="00F43D17" w:rsidRDefault="00F43D17" w:rsidP="00F43D17">
      <w:pPr>
        <w:widowControl/>
        <w:spacing w:before="0" w:line="360" w:lineRule="auto"/>
        <w:ind w:right="752" w:firstLine="0"/>
        <w:jc w:val="left"/>
        <w:rPr>
          <w:rFonts w:ascii="Courier New" w:hAnsi="Courier New" w:cs="Courier New"/>
          <w:b/>
          <w:bCs/>
          <w:i/>
          <w:iCs/>
          <w:sz w:val="28"/>
          <w:szCs w:val="28"/>
        </w:rPr>
      </w:pPr>
      <w:r>
        <w:rPr>
          <w:rFonts w:ascii="Arial" w:hAnsi="Arial" w:cs="Arial"/>
          <w:b/>
          <w:bCs/>
          <w:i/>
          <w:iCs/>
          <w:sz w:val="32"/>
          <w:szCs w:val="32"/>
        </w:rPr>
        <w:t xml:space="preserve">Глава </w:t>
      </w:r>
      <w:r>
        <w:rPr>
          <w:rFonts w:ascii="Arial" w:hAnsi="Arial" w:cs="Arial"/>
          <w:b/>
          <w:bCs/>
          <w:i/>
          <w:iCs/>
          <w:sz w:val="32"/>
          <w:szCs w:val="32"/>
          <w:lang w:val="en-US"/>
        </w:rPr>
        <w:t>IV</w:t>
      </w:r>
      <w:r>
        <w:rPr>
          <w:rFonts w:ascii="Arial" w:hAnsi="Arial" w:cs="Arial"/>
          <w:b/>
          <w:bCs/>
          <w:i/>
          <w:iCs/>
          <w:sz w:val="32"/>
          <w:szCs w:val="32"/>
        </w:rPr>
        <w:t>.</w:t>
      </w:r>
      <w:r>
        <w:rPr>
          <w:sz w:val="32"/>
          <w:szCs w:val="32"/>
        </w:rPr>
        <w:t xml:space="preserve"> </w:t>
      </w:r>
      <w:r>
        <w:rPr>
          <w:rFonts w:ascii="Courier New" w:hAnsi="Courier New" w:cs="Courier New"/>
          <w:b/>
          <w:bCs/>
          <w:i/>
          <w:iCs/>
          <w:sz w:val="28"/>
          <w:szCs w:val="28"/>
        </w:rPr>
        <w:t>Экологические проблемы отрасли_________22</w:t>
      </w:r>
    </w:p>
    <w:p w:rsidR="00F43D17" w:rsidRDefault="00F43D17" w:rsidP="00F43D17">
      <w:pPr>
        <w:pStyle w:val="2"/>
        <w:widowControl/>
        <w:spacing w:before="240" w:after="60" w:line="360" w:lineRule="auto"/>
        <w:ind w:right="752" w:firstLine="0"/>
        <w:rPr>
          <w:rFonts w:ascii="Arial" w:hAnsi="Arial" w:cs="Arial"/>
          <w:b w:val="0"/>
          <w:bCs w:val="0"/>
          <w:i/>
          <w:iCs/>
          <w:color w:val="auto"/>
        </w:rPr>
      </w:pPr>
      <w:r>
        <w:rPr>
          <w:rFonts w:ascii="Arial" w:hAnsi="Arial" w:cs="Arial"/>
          <w:b w:val="0"/>
          <w:bCs w:val="0"/>
          <w:i/>
          <w:iCs/>
          <w:color w:val="auto"/>
          <w:sz w:val="32"/>
          <w:szCs w:val="32"/>
        </w:rPr>
        <w:t xml:space="preserve">Глава </w:t>
      </w:r>
      <w:r>
        <w:rPr>
          <w:rFonts w:ascii="Arial" w:hAnsi="Arial" w:cs="Arial"/>
          <w:b w:val="0"/>
          <w:bCs w:val="0"/>
          <w:i/>
          <w:iCs/>
          <w:color w:val="auto"/>
          <w:sz w:val="32"/>
          <w:szCs w:val="32"/>
          <w:lang w:val="en-US"/>
        </w:rPr>
        <w:t>V</w:t>
      </w:r>
      <w:r>
        <w:rPr>
          <w:rFonts w:ascii="Arial" w:hAnsi="Arial" w:cs="Arial"/>
          <w:b w:val="0"/>
          <w:bCs w:val="0"/>
          <w:i/>
          <w:iCs/>
          <w:color w:val="auto"/>
          <w:sz w:val="32"/>
          <w:szCs w:val="32"/>
        </w:rPr>
        <w:t xml:space="preserve">. </w:t>
      </w:r>
      <w:r>
        <w:rPr>
          <w:rFonts w:ascii="Courier New" w:hAnsi="Courier New" w:cs="Courier New"/>
          <w:b w:val="0"/>
          <w:bCs w:val="0"/>
          <w:i/>
          <w:iCs/>
          <w:color w:val="auto"/>
          <w:sz w:val="28"/>
          <w:szCs w:val="28"/>
        </w:rPr>
        <w:t>Проблемы и перспективы развития нефтяной промышленности Украины__________________________23</w:t>
      </w:r>
    </w:p>
    <w:p w:rsidR="00F43D17" w:rsidRDefault="00F43D17" w:rsidP="00F43D17">
      <w:pPr>
        <w:pStyle w:val="2"/>
        <w:widowControl/>
        <w:spacing w:before="240" w:after="60" w:line="360" w:lineRule="auto"/>
        <w:ind w:right="752" w:firstLine="0"/>
        <w:rPr>
          <w:rFonts w:ascii="Arial" w:hAnsi="Arial" w:cs="Arial"/>
          <w:b w:val="0"/>
          <w:bCs w:val="0"/>
          <w:i/>
          <w:iCs/>
          <w:color w:val="auto"/>
          <w:sz w:val="32"/>
          <w:szCs w:val="32"/>
        </w:rPr>
      </w:pPr>
      <w:r>
        <w:rPr>
          <w:rFonts w:ascii="Arial" w:hAnsi="Arial" w:cs="Arial"/>
          <w:b w:val="0"/>
          <w:bCs w:val="0"/>
          <w:i/>
          <w:iCs/>
          <w:color w:val="auto"/>
          <w:sz w:val="32"/>
          <w:szCs w:val="32"/>
        </w:rPr>
        <w:t>Заключение___________________________________</w:t>
      </w:r>
      <w:r>
        <w:rPr>
          <w:rFonts w:ascii="Courier New" w:hAnsi="Courier New" w:cs="Courier New"/>
          <w:b w:val="0"/>
          <w:bCs w:val="0"/>
          <w:i/>
          <w:iCs/>
          <w:color w:val="auto"/>
          <w:sz w:val="28"/>
          <w:szCs w:val="28"/>
        </w:rPr>
        <w:t>24</w:t>
      </w:r>
    </w:p>
    <w:p w:rsidR="00F43D17" w:rsidRDefault="00F43D17" w:rsidP="00F43D17">
      <w:pPr>
        <w:widowControl/>
        <w:spacing w:before="0" w:line="360" w:lineRule="auto"/>
        <w:ind w:right="752" w:firstLine="0"/>
        <w:jc w:val="left"/>
        <w:rPr>
          <w:rFonts w:ascii="Courier New" w:hAnsi="Courier New" w:cs="Courier New"/>
          <w:b/>
          <w:bCs/>
          <w:i/>
          <w:iCs/>
          <w:sz w:val="28"/>
          <w:szCs w:val="28"/>
        </w:rPr>
      </w:pPr>
      <w:r>
        <w:rPr>
          <w:rFonts w:ascii="Courier New" w:hAnsi="Courier New" w:cs="Courier New"/>
          <w:b/>
          <w:bCs/>
          <w:i/>
          <w:iCs/>
          <w:sz w:val="28"/>
          <w:szCs w:val="28"/>
        </w:rPr>
        <w:t>Список использованной литературы________________25</w:t>
      </w:r>
    </w:p>
    <w:p w:rsidR="00F43D17" w:rsidRDefault="00F43D17">
      <w:pPr>
        <w:pStyle w:val="2"/>
        <w:widowControl/>
        <w:spacing w:before="240" w:after="60" w:line="360" w:lineRule="auto"/>
        <w:ind w:firstLine="0"/>
        <w:rPr>
          <w:rFonts w:ascii="Arial" w:hAnsi="Arial" w:cs="Arial"/>
          <w:i/>
          <w:iCs/>
          <w:color w:val="auto"/>
          <w:sz w:val="32"/>
          <w:szCs w:val="32"/>
        </w:rPr>
      </w:pPr>
    </w:p>
    <w:p w:rsidR="00F43D17" w:rsidRDefault="00F43D17" w:rsidP="00F43D17">
      <w:pPr>
        <w:widowControl/>
        <w:spacing w:before="0"/>
        <w:ind w:firstLine="0"/>
        <w:jc w:val="left"/>
      </w:pPr>
    </w:p>
    <w:p w:rsidR="00F43D17" w:rsidRDefault="00F43D17" w:rsidP="00F43D17">
      <w:pPr>
        <w:widowControl/>
        <w:spacing w:before="0"/>
        <w:ind w:firstLine="0"/>
        <w:jc w:val="left"/>
      </w:pPr>
    </w:p>
    <w:p w:rsidR="00F43D17" w:rsidRDefault="00F43D17" w:rsidP="00F43D17">
      <w:pPr>
        <w:widowControl/>
        <w:spacing w:before="0"/>
        <w:ind w:firstLine="0"/>
        <w:jc w:val="left"/>
      </w:pPr>
    </w:p>
    <w:p w:rsidR="00F43D17" w:rsidRDefault="00F43D17" w:rsidP="00F43D17">
      <w:pPr>
        <w:widowControl/>
        <w:spacing w:before="0"/>
        <w:ind w:firstLine="0"/>
        <w:jc w:val="left"/>
      </w:pPr>
    </w:p>
    <w:p w:rsidR="00F43D17" w:rsidRDefault="00F43D17" w:rsidP="00F43D17">
      <w:pPr>
        <w:widowControl/>
        <w:spacing w:before="0"/>
        <w:ind w:firstLine="0"/>
        <w:jc w:val="left"/>
      </w:pPr>
    </w:p>
    <w:p w:rsidR="00F43D17" w:rsidRDefault="00F43D17" w:rsidP="00F43D17">
      <w:pPr>
        <w:widowControl/>
        <w:spacing w:before="0"/>
        <w:ind w:firstLine="0"/>
        <w:jc w:val="left"/>
      </w:pPr>
    </w:p>
    <w:p w:rsidR="00F43D17" w:rsidRDefault="00F43D17" w:rsidP="00F43D17">
      <w:pPr>
        <w:widowControl/>
        <w:spacing w:before="0"/>
        <w:ind w:firstLine="0"/>
        <w:jc w:val="left"/>
      </w:pPr>
    </w:p>
    <w:p w:rsidR="00F43D17" w:rsidRDefault="00F43D17" w:rsidP="00F43D17">
      <w:pPr>
        <w:widowControl/>
        <w:spacing w:before="0"/>
        <w:ind w:firstLine="0"/>
        <w:jc w:val="left"/>
      </w:pPr>
    </w:p>
    <w:p w:rsidR="00F43D17" w:rsidRDefault="00F43D17" w:rsidP="00F43D17">
      <w:pPr>
        <w:widowControl/>
        <w:spacing w:before="0"/>
        <w:ind w:firstLine="0"/>
        <w:jc w:val="left"/>
      </w:pPr>
    </w:p>
    <w:p w:rsidR="00F43D17" w:rsidRDefault="00F43D17" w:rsidP="00F43D17">
      <w:pPr>
        <w:widowControl/>
        <w:spacing w:before="0"/>
        <w:ind w:firstLine="0"/>
        <w:jc w:val="left"/>
      </w:pPr>
    </w:p>
    <w:p w:rsidR="00F43D17" w:rsidRDefault="00F43D17" w:rsidP="00F43D17">
      <w:pPr>
        <w:widowControl/>
        <w:spacing w:before="0"/>
        <w:ind w:firstLine="0"/>
        <w:jc w:val="left"/>
      </w:pPr>
    </w:p>
    <w:p w:rsidR="00F43D17" w:rsidRDefault="00F43D17" w:rsidP="00F43D17">
      <w:pPr>
        <w:widowControl/>
        <w:spacing w:before="0"/>
        <w:ind w:firstLine="0"/>
        <w:jc w:val="left"/>
      </w:pPr>
    </w:p>
    <w:p w:rsidR="00F43D17" w:rsidRDefault="00F43D17" w:rsidP="00F43D17">
      <w:pPr>
        <w:widowControl/>
        <w:spacing w:before="0"/>
        <w:ind w:firstLine="0"/>
        <w:jc w:val="left"/>
      </w:pPr>
    </w:p>
    <w:p w:rsidR="00F43D17" w:rsidRDefault="00F43D17" w:rsidP="00F43D17">
      <w:pPr>
        <w:widowControl/>
        <w:spacing w:before="0"/>
        <w:ind w:firstLine="0"/>
        <w:jc w:val="left"/>
      </w:pPr>
    </w:p>
    <w:p w:rsidR="00F43D17" w:rsidRDefault="00F43D17" w:rsidP="00F43D17">
      <w:pPr>
        <w:widowControl/>
        <w:spacing w:before="0"/>
        <w:ind w:firstLine="0"/>
        <w:jc w:val="left"/>
      </w:pPr>
    </w:p>
    <w:p w:rsidR="00F43D17" w:rsidRDefault="00F43D17" w:rsidP="00F43D17">
      <w:pPr>
        <w:widowControl/>
        <w:spacing w:before="0"/>
        <w:ind w:firstLine="0"/>
        <w:jc w:val="left"/>
      </w:pPr>
    </w:p>
    <w:p w:rsidR="00F43D17" w:rsidRDefault="00F43D17" w:rsidP="00F43D17">
      <w:pPr>
        <w:widowControl/>
        <w:spacing w:before="0"/>
        <w:ind w:firstLine="0"/>
        <w:jc w:val="left"/>
      </w:pPr>
    </w:p>
    <w:p w:rsidR="00F43D17" w:rsidRDefault="00F43D17" w:rsidP="00F43D17">
      <w:pPr>
        <w:widowControl/>
        <w:spacing w:before="0"/>
        <w:ind w:firstLine="0"/>
        <w:jc w:val="left"/>
      </w:pPr>
    </w:p>
    <w:p w:rsidR="00F43D17" w:rsidRDefault="00F43D17" w:rsidP="00F43D17">
      <w:pPr>
        <w:widowControl/>
        <w:spacing w:before="0"/>
        <w:ind w:firstLine="0"/>
        <w:jc w:val="left"/>
      </w:pPr>
    </w:p>
    <w:p w:rsidR="00F43D17" w:rsidRDefault="00F43D17" w:rsidP="00F43D17">
      <w:pPr>
        <w:widowControl/>
        <w:spacing w:before="0"/>
        <w:ind w:firstLine="0"/>
        <w:jc w:val="left"/>
      </w:pPr>
    </w:p>
    <w:p w:rsidR="00F43D17" w:rsidRDefault="00F43D17" w:rsidP="00F43D17">
      <w:pPr>
        <w:widowControl/>
        <w:spacing w:before="0"/>
        <w:ind w:firstLine="0"/>
        <w:jc w:val="left"/>
      </w:pPr>
    </w:p>
    <w:p w:rsidR="00F43D17" w:rsidRDefault="00F43D17" w:rsidP="00F43D17">
      <w:pPr>
        <w:widowControl/>
        <w:spacing w:before="0"/>
        <w:ind w:firstLine="0"/>
        <w:jc w:val="left"/>
      </w:pPr>
    </w:p>
    <w:p w:rsidR="00F43D17" w:rsidRDefault="00F43D17" w:rsidP="00F43D17">
      <w:pPr>
        <w:widowControl/>
        <w:spacing w:before="0"/>
        <w:ind w:firstLine="0"/>
        <w:jc w:val="left"/>
      </w:pPr>
    </w:p>
    <w:p w:rsidR="00F43D17" w:rsidRDefault="00F43D17" w:rsidP="00F43D17">
      <w:pPr>
        <w:widowControl/>
        <w:spacing w:before="0"/>
        <w:ind w:firstLine="0"/>
        <w:jc w:val="left"/>
      </w:pPr>
    </w:p>
    <w:p w:rsidR="00F43D17" w:rsidRDefault="00F43D17" w:rsidP="00F43D17">
      <w:pPr>
        <w:widowControl/>
        <w:spacing w:before="0"/>
        <w:ind w:firstLine="0"/>
        <w:jc w:val="left"/>
      </w:pPr>
    </w:p>
    <w:p w:rsidR="00F43D17" w:rsidRDefault="00F43D17" w:rsidP="00F43D17">
      <w:pPr>
        <w:widowControl/>
        <w:spacing w:before="0"/>
        <w:ind w:firstLine="0"/>
        <w:jc w:val="left"/>
      </w:pPr>
    </w:p>
    <w:p w:rsidR="00F43D17" w:rsidRDefault="00F43D17" w:rsidP="00F43D17">
      <w:pPr>
        <w:widowControl/>
        <w:spacing w:before="0"/>
        <w:ind w:firstLine="0"/>
        <w:jc w:val="left"/>
      </w:pPr>
    </w:p>
    <w:p w:rsidR="00F43D17" w:rsidRDefault="00F43D17" w:rsidP="00F43D17">
      <w:pPr>
        <w:widowControl/>
        <w:spacing w:before="0"/>
        <w:ind w:firstLine="0"/>
        <w:jc w:val="left"/>
      </w:pPr>
    </w:p>
    <w:p w:rsidR="00F43D17" w:rsidRDefault="00F43D17" w:rsidP="00F43D17">
      <w:pPr>
        <w:widowControl/>
        <w:spacing w:before="0"/>
        <w:ind w:firstLine="0"/>
        <w:jc w:val="left"/>
      </w:pPr>
    </w:p>
    <w:p w:rsidR="00F43D17" w:rsidRDefault="00F43D17" w:rsidP="00F43D17">
      <w:pPr>
        <w:widowControl/>
        <w:spacing w:before="0"/>
        <w:ind w:firstLine="0"/>
        <w:jc w:val="left"/>
      </w:pPr>
    </w:p>
    <w:p w:rsidR="00F43D17" w:rsidRPr="00F43D17" w:rsidRDefault="00F43D17" w:rsidP="00F43D17">
      <w:pPr>
        <w:widowControl/>
        <w:spacing w:before="0"/>
        <w:ind w:firstLine="0"/>
        <w:jc w:val="left"/>
      </w:pPr>
    </w:p>
    <w:p w:rsidR="00F43D17" w:rsidRDefault="00F43D17">
      <w:pPr>
        <w:pStyle w:val="2"/>
        <w:widowControl/>
        <w:spacing w:before="240" w:after="60" w:line="360" w:lineRule="auto"/>
        <w:ind w:firstLine="0"/>
        <w:rPr>
          <w:rFonts w:ascii="Arial" w:hAnsi="Arial" w:cs="Arial"/>
          <w:i/>
          <w:iCs/>
          <w:color w:val="auto"/>
          <w:sz w:val="32"/>
          <w:szCs w:val="32"/>
        </w:rPr>
      </w:pPr>
    </w:p>
    <w:p w:rsidR="00F43D17" w:rsidRDefault="00F43D17" w:rsidP="00F43D17">
      <w:pPr>
        <w:widowControl/>
        <w:spacing w:before="0"/>
        <w:ind w:firstLine="0"/>
        <w:jc w:val="left"/>
      </w:pPr>
    </w:p>
    <w:p w:rsidR="00F43D17" w:rsidRDefault="00F43D17" w:rsidP="00F43D17">
      <w:pPr>
        <w:widowControl/>
        <w:spacing w:before="0"/>
        <w:ind w:firstLine="0"/>
        <w:jc w:val="left"/>
      </w:pPr>
    </w:p>
    <w:p w:rsidR="00F43D17" w:rsidRDefault="00F43D17" w:rsidP="00F43D17">
      <w:pPr>
        <w:widowControl/>
        <w:spacing w:before="0"/>
        <w:ind w:firstLine="0"/>
        <w:jc w:val="left"/>
      </w:pPr>
    </w:p>
    <w:p w:rsidR="00F43D17" w:rsidRDefault="00F43D17" w:rsidP="00F43D17">
      <w:pPr>
        <w:widowControl/>
        <w:spacing w:before="0"/>
        <w:ind w:firstLine="0"/>
        <w:jc w:val="left"/>
      </w:pPr>
    </w:p>
    <w:p w:rsidR="00F43D17" w:rsidRDefault="00F43D17" w:rsidP="00F43D17">
      <w:pPr>
        <w:widowControl/>
        <w:spacing w:before="0"/>
        <w:ind w:firstLine="0"/>
        <w:jc w:val="left"/>
      </w:pPr>
    </w:p>
    <w:p w:rsidR="00F43D17" w:rsidRDefault="00F43D17" w:rsidP="00F43D17">
      <w:pPr>
        <w:widowControl/>
        <w:spacing w:before="0"/>
        <w:ind w:firstLine="0"/>
        <w:jc w:val="left"/>
      </w:pPr>
    </w:p>
    <w:p w:rsidR="00F43D17" w:rsidRPr="00F43D17" w:rsidRDefault="00F43D17" w:rsidP="00F43D17">
      <w:pPr>
        <w:widowControl/>
        <w:spacing w:before="0"/>
        <w:ind w:firstLine="0"/>
        <w:jc w:val="left"/>
      </w:pPr>
    </w:p>
    <w:p w:rsidR="00F43D17" w:rsidRDefault="00F43D17">
      <w:pPr>
        <w:pStyle w:val="2"/>
        <w:widowControl/>
        <w:spacing w:before="240" w:after="60" w:line="360" w:lineRule="auto"/>
        <w:ind w:firstLine="0"/>
        <w:rPr>
          <w:rFonts w:ascii="Arial" w:hAnsi="Arial" w:cs="Arial"/>
          <w:i/>
          <w:iCs/>
          <w:color w:val="auto"/>
          <w:sz w:val="32"/>
          <w:szCs w:val="32"/>
        </w:rPr>
      </w:pPr>
      <w:r>
        <w:rPr>
          <w:rFonts w:ascii="Arial" w:hAnsi="Arial" w:cs="Arial"/>
          <w:i/>
          <w:iCs/>
          <w:color w:val="auto"/>
          <w:sz w:val="32"/>
          <w:szCs w:val="32"/>
        </w:rPr>
        <w:t>Введение.</w:t>
      </w:r>
    </w:p>
    <w:p w:rsidR="00F43D17" w:rsidRPr="00F43D17" w:rsidRDefault="00F43D17">
      <w:pPr>
        <w:pStyle w:val="a3"/>
        <w:jc w:val="both"/>
        <w:rPr>
          <w:sz w:val="24"/>
          <w:szCs w:val="24"/>
        </w:rPr>
      </w:pPr>
      <w:r>
        <w:rPr>
          <w:sz w:val="24"/>
          <w:szCs w:val="24"/>
        </w:rPr>
        <w:t>Если в средние века, когда людей манил блеск золота и алмазов, в авантюры по добыче этих полезных ископаемых втягивались отдель</w:t>
      </w:r>
      <w:r>
        <w:rPr>
          <w:sz w:val="24"/>
          <w:szCs w:val="24"/>
        </w:rPr>
        <w:softHyphen/>
        <w:t>ные люди и лишь как исключение некоторые государства, то в наши дни в погоню за „черным золотом" вовлечены практически все промышленно развитые страны мира.</w:t>
      </w:r>
    </w:p>
    <w:p w:rsidR="00F43D17" w:rsidRPr="00F43D17" w:rsidRDefault="00F43D17">
      <w:pPr>
        <w:widowControl/>
        <w:spacing w:before="0" w:line="360" w:lineRule="auto"/>
        <w:ind w:firstLine="567"/>
        <w:rPr>
          <w:sz w:val="28"/>
          <w:szCs w:val="28"/>
        </w:rPr>
      </w:pPr>
      <w:r>
        <w:rPr>
          <w:sz w:val="24"/>
          <w:szCs w:val="24"/>
        </w:rPr>
        <w:t>Нефть известна давно. Археологи установили, что ее добывали и использовали уже за 5- 6 тыс. лет до н.э. Наиболее древние промыслы известны на берегах Евфрата, в Керчи, в китайской провинции Сычу-ань.</w:t>
      </w:r>
    </w:p>
    <w:p w:rsidR="00F43D17" w:rsidRDefault="00F43D17">
      <w:pPr>
        <w:widowControl/>
        <w:spacing w:before="0" w:line="360" w:lineRule="auto"/>
        <w:ind w:firstLine="567"/>
        <w:rPr>
          <w:sz w:val="24"/>
          <w:szCs w:val="24"/>
        </w:rPr>
      </w:pPr>
      <w:r>
        <w:rPr>
          <w:sz w:val="24"/>
          <w:szCs w:val="24"/>
        </w:rPr>
        <w:t>Упоминание о нефти встречается во многих древних рукописях и книгах. В частности, уже в Библии говорится о смоляных ключах в окрестностях Мертвого моря.</w:t>
      </w:r>
    </w:p>
    <w:p w:rsidR="00F43D17" w:rsidRDefault="00F43D17">
      <w:pPr>
        <w:widowControl/>
        <w:spacing w:before="0" w:line="360" w:lineRule="auto"/>
        <w:ind w:firstLine="567"/>
        <w:rPr>
          <w:sz w:val="24"/>
          <w:szCs w:val="24"/>
        </w:rPr>
      </w:pPr>
      <w:r>
        <w:rPr>
          <w:sz w:val="24"/>
          <w:szCs w:val="24"/>
        </w:rPr>
        <w:t>Ни одна проблема, пожалуй, не волнует сегодня человечество так, как топливо. Топливо – основа энергетики, промышленности, сельского хозяйства, транспорта.</w:t>
      </w:r>
      <w:r w:rsidRPr="00F43D17">
        <w:rPr>
          <w:sz w:val="24"/>
          <w:szCs w:val="24"/>
        </w:rPr>
        <w:t xml:space="preserve">  </w:t>
      </w:r>
      <w:r>
        <w:rPr>
          <w:sz w:val="24"/>
          <w:szCs w:val="24"/>
        </w:rPr>
        <w:t xml:space="preserve">Нефтяная промышленность является составной частью ТЭК - многоотраслевой системы, включающей добычу и производство топлива, производство энергии (электрической и тепловой), распределение и транспорт энергии и топлива. </w:t>
      </w:r>
    </w:p>
    <w:p w:rsidR="00F43D17" w:rsidRDefault="00F43D17">
      <w:pPr>
        <w:pStyle w:val="a3"/>
        <w:jc w:val="both"/>
        <w:rPr>
          <w:sz w:val="24"/>
          <w:szCs w:val="24"/>
        </w:rPr>
      </w:pPr>
      <w:r>
        <w:rPr>
          <w:sz w:val="24"/>
          <w:szCs w:val="24"/>
        </w:rPr>
        <w:t>Нефтяная промышленность - отрасль тяжелой индустрии, включающая разведку нефтяных и нефтегазовых месторождений, бурение скважин, добычу нефти и попутного газа, трубопроводный транспорт нефти.</w:t>
      </w:r>
    </w:p>
    <w:p w:rsidR="00F43D17" w:rsidRDefault="00F43D17">
      <w:pPr>
        <w:pStyle w:val="a3"/>
        <w:jc w:val="both"/>
        <w:rPr>
          <w:sz w:val="24"/>
          <w:szCs w:val="24"/>
        </w:rPr>
      </w:pPr>
      <w:r>
        <w:rPr>
          <w:sz w:val="24"/>
          <w:szCs w:val="24"/>
        </w:rPr>
        <w:t>Роль нефтяной промышленности в народном хозяйстве Украины велика. Страна не может обходиться без топлива, горюче-смазочных материалов, продуктов нефтехимии и всего того, что получают из нефти. Существование этой отрасли жизненно необходимо, и поэтому нужно приложить все силы для выведение ее из кризиса. От состояния нефтяной промышленности зависит общее состояние ТЭК, которое прямо влияет на развитие экономики, уровень жизни населения и  роль государства в мировом сообществе.</w:t>
      </w:r>
    </w:p>
    <w:p w:rsidR="00F43D17" w:rsidRDefault="00F43D17">
      <w:pPr>
        <w:widowControl/>
        <w:spacing w:before="0" w:line="360" w:lineRule="auto"/>
        <w:ind w:firstLine="0"/>
        <w:jc w:val="left"/>
        <w:rPr>
          <w:rFonts w:ascii="Courier New" w:hAnsi="Courier New" w:cs="Courier New"/>
          <w:b/>
          <w:bCs/>
          <w:i/>
          <w:iCs/>
          <w:sz w:val="28"/>
          <w:szCs w:val="28"/>
        </w:rPr>
      </w:pPr>
      <w:r>
        <w:rPr>
          <w:rFonts w:ascii="Arial" w:hAnsi="Arial" w:cs="Arial"/>
          <w:b/>
          <w:bCs/>
          <w:i/>
          <w:iCs/>
          <w:sz w:val="32"/>
          <w:szCs w:val="32"/>
        </w:rPr>
        <w:t xml:space="preserve">Глава </w:t>
      </w:r>
      <w:r>
        <w:rPr>
          <w:rFonts w:ascii="Arial" w:hAnsi="Arial" w:cs="Arial"/>
          <w:b/>
          <w:bCs/>
          <w:i/>
          <w:iCs/>
          <w:sz w:val="32"/>
          <w:szCs w:val="32"/>
          <w:lang w:val="en-US"/>
        </w:rPr>
        <w:t>I</w:t>
      </w:r>
      <w:r w:rsidRPr="00F43D17">
        <w:rPr>
          <w:rFonts w:ascii="Arial" w:hAnsi="Arial" w:cs="Arial"/>
          <w:b/>
          <w:bCs/>
          <w:i/>
          <w:iCs/>
          <w:sz w:val="32"/>
          <w:szCs w:val="32"/>
        </w:rPr>
        <w:t>.</w:t>
      </w:r>
      <w:r>
        <w:rPr>
          <w:rFonts w:ascii="Arial" w:hAnsi="Arial" w:cs="Arial"/>
          <w:b/>
          <w:bCs/>
          <w:i/>
          <w:iCs/>
          <w:sz w:val="32"/>
          <w:szCs w:val="32"/>
        </w:rPr>
        <w:t xml:space="preserve"> </w:t>
      </w:r>
      <w:r>
        <w:rPr>
          <w:rFonts w:ascii="Courier New" w:hAnsi="Courier New" w:cs="Courier New"/>
          <w:b/>
          <w:bCs/>
          <w:i/>
          <w:iCs/>
          <w:sz w:val="28"/>
          <w:szCs w:val="28"/>
        </w:rPr>
        <w:t>Предпосылки развития нефтяной промышленности в Украине.</w:t>
      </w:r>
    </w:p>
    <w:p w:rsidR="00F43D17" w:rsidRDefault="00F43D17">
      <w:pPr>
        <w:pStyle w:val="3"/>
        <w:widowControl/>
        <w:spacing w:line="360" w:lineRule="auto"/>
        <w:jc w:val="both"/>
        <w:rPr>
          <w:rFonts w:ascii="Courier New" w:hAnsi="Courier New" w:cs="Courier New"/>
          <w:i/>
          <w:iCs/>
          <w:sz w:val="28"/>
          <w:szCs w:val="28"/>
        </w:rPr>
      </w:pPr>
      <w:r>
        <w:rPr>
          <w:rFonts w:ascii="Courier New" w:hAnsi="Courier New" w:cs="Courier New"/>
          <w:i/>
          <w:iCs/>
          <w:sz w:val="28"/>
          <w:szCs w:val="28"/>
        </w:rPr>
        <w:t>Нефтеразведка</w:t>
      </w:r>
    </w:p>
    <w:p w:rsidR="00F43D17" w:rsidRDefault="00F43D17">
      <w:pPr>
        <w:widowControl/>
        <w:spacing w:before="0" w:line="360" w:lineRule="auto"/>
        <w:ind w:firstLine="567"/>
        <w:rPr>
          <w:sz w:val="24"/>
          <w:szCs w:val="24"/>
        </w:rPr>
      </w:pPr>
      <w:r>
        <w:rPr>
          <w:sz w:val="24"/>
          <w:szCs w:val="24"/>
        </w:rPr>
        <w:t xml:space="preserve">Цель нефтеразведки - выявление, геолого-экономическая оценка и подготовка к работе промышленных залежей. Нефтеразведка производиться с помощью  геологических, геофизических, геохимических и буровых работ. </w:t>
      </w:r>
    </w:p>
    <w:p w:rsidR="00F43D17" w:rsidRDefault="00F43D17">
      <w:pPr>
        <w:widowControl/>
        <w:spacing w:before="0" w:line="360" w:lineRule="auto"/>
        <w:ind w:firstLine="567"/>
        <w:rPr>
          <w:sz w:val="24"/>
          <w:szCs w:val="24"/>
        </w:rPr>
      </w:pPr>
      <w:r>
        <w:rPr>
          <w:sz w:val="24"/>
          <w:szCs w:val="24"/>
        </w:rPr>
        <w:t>По запасам нефти Украина занимает четвертое место в Европе, но по уровню их добычи значительно уступает странам с близкими к ней запасами. Сегодня потребность Украины в собственной добыче нефти удовлетворяется на 12%. Падение уровня добычи углеводородов в значительной мере связано с исчерпанием средних и крупных месторождений. Кризисное положение с энергоносителями является прямым следствием неоправданно ускоренной добычи углеводородного сырья из легкодоступных месторождений Украины за последние 25-30 лет. Их интенсивная эксплуатация привела к значительным потерям сырья в недрах и к преждевременному истощению нефтегазоносных отложений. Сокращение с 1994 г. ассигнований на геологоразведочные работы привело к ситуации, когда прирост разведанных запасов углеводородов не превышает их добычу и не позволяет оперативно готовить новые месторождения к промышленному освоению.</w:t>
      </w:r>
    </w:p>
    <w:p w:rsidR="00F43D17" w:rsidRDefault="00F43D17">
      <w:pPr>
        <w:widowControl/>
        <w:spacing w:before="0" w:line="360" w:lineRule="auto"/>
        <w:ind w:firstLine="567"/>
        <w:rPr>
          <w:sz w:val="24"/>
          <w:szCs w:val="24"/>
          <w:lang w:val="en-US"/>
        </w:rPr>
      </w:pPr>
      <w:r w:rsidRPr="00F43D17">
        <w:rPr>
          <w:sz w:val="24"/>
          <w:szCs w:val="24"/>
        </w:rPr>
        <w:t>Поэтому составление программы региональных геологоразведочных работ на н</w:t>
      </w:r>
      <w:r>
        <w:rPr>
          <w:sz w:val="24"/>
          <w:szCs w:val="24"/>
        </w:rPr>
        <w:t>е</w:t>
      </w:r>
      <w:r w:rsidRPr="00F43D17">
        <w:rPr>
          <w:sz w:val="24"/>
          <w:szCs w:val="24"/>
        </w:rPr>
        <w:t xml:space="preserve">фть и газ до 2005 г. с учетом прогноза экономического развития Украины вызвано необходимостью возрождения геологоразведочного процесса в полном его объеме. </w:t>
      </w:r>
      <w:r>
        <w:rPr>
          <w:sz w:val="24"/>
          <w:szCs w:val="24"/>
          <w:lang w:val="en-US"/>
        </w:rPr>
        <w:t>Геологические задачи программы включают:</w:t>
      </w:r>
    </w:p>
    <w:p w:rsidR="00F43D17" w:rsidRPr="00F43D17" w:rsidRDefault="00F43D17">
      <w:pPr>
        <w:widowControl/>
        <w:numPr>
          <w:ilvl w:val="0"/>
          <w:numId w:val="4"/>
        </w:numPr>
        <w:tabs>
          <w:tab w:val="clear" w:pos="360"/>
          <w:tab w:val="num" w:pos="927"/>
        </w:tabs>
        <w:spacing w:before="0" w:line="360" w:lineRule="auto"/>
        <w:ind w:left="927"/>
        <w:rPr>
          <w:sz w:val="24"/>
          <w:szCs w:val="24"/>
        </w:rPr>
      </w:pPr>
      <w:r w:rsidRPr="00F43D17">
        <w:rPr>
          <w:sz w:val="24"/>
          <w:szCs w:val="24"/>
        </w:rPr>
        <w:t>Выявление важнейших особенностей геологического строения недр Украины, основных закономерностей размещения залежей нефти, прогнозную оценку ресурсов и выделение на этой основе перспективных зон, районов и комплексов для поисков месторождений углеводородов;</w:t>
      </w:r>
    </w:p>
    <w:p w:rsidR="00F43D17" w:rsidRPr="00F43D17" w:rsidRDefault="00F43D17">
      <w:pPr>
        <w:widowControl/>
        <w:numPr>
          <w:ilvl w:val="0"/>
          <w:numId w:val="4"/>
        </w:numPr>
        <w:tabs>
          <w:tab w:val="clear" w:pos="360"/>
          <w:tab w:val="num" w:pos="927"/>
        </w:tabs>
        <w:spacing w:before="0" w:line="360" w:lineRule="auto"/>
        <w:ind w:left="927"/>
        <w:rPr>
          <w:sz w:val="24"/>
          <w:szCs w:val="24"/>
        </w:rPr>
      </w:pPr>
      <w:r w:rsidRPr="00F43D17">
        <w:rPr>
          <w:sz w:val="24"/>
          <w:szCs w:val="24"/>
        </w:rPr>
        <w:t>Изучение нефтегазоносности глубокозалегающих комплексов (всвязи с ростом освоенности недр до глубин 5-6 км), исследование зон нефтегазонакопления, изучение истории геологического развития и выявление зон распространения высокопродуктивных коллекторов;</w:t>
      </w:r>
    </w:p>
    <w:p w:rsidR="00F43D17" w:rsidRPr="00F43D17" w:rsidRDefault="00F43D17">
      <w:pPr>
        <w:widowControl/>
        <w:numPr>
          <w:ilvl w:val="0"/>
          <w:numId w:val="4"/>
        </w:numPr>
        <w:tabs>
          <w:tab w:val="clear" w:pos="360"/>
          <w:tab w:val="num" w:pos="927"/>
        </w:tabs>
        <w:spacing w:before="0" w:line="360" w:lineRule="auto"/>
        <w:ind w:left="927"/>
        <w:rPr>
          <w:sz w:val="24"/>
          <w:szCs w:val="24"/>
        </w:rPr>
      </w:pPr>
      <w:r w:rsidRPr="00F43D17">
        <w:rPr>
          <w:sz w:val="24"/>
          <w:szCs w:val="24"/>
        </w:rPr>
        <w:t>Обеспечение сейсморазведочных работ геологической и геофизической информацией для обработки и более достоверной интеграции материалов;</w:t>
      </w:r>
    </w:p>
    <w:p w:rsidR="00F43D17" w:rsidRPr="00F43D17" w:rsidRDefault="00F43D17">
      <w:pPr>
        <w:widowControl/>
        <w:numPr>
          <w:ilvl w:val="0"/>
          <w:numId w:val="4"/>
        </w:numPr>
        <w:tabs>
          <w:tab w:val="clear" w:pos="360"/>
          <w:tab w:val="num" w:pos="927"/>
        </w:tabs>
        <w:spacing w:before="0" w:line="360" w:lineRule="auto"/>
        <w:ind w:left="927"/>
        <w:rPr>
          <w:sz w:val="24"/>
          <w:szCs w:val="24"/>
        </w:rPr>
      </w:pPr>
      <w:r w:rsidRPr="00F43D17">
        <w:rPr>
          <w:sz w:val="24"/>
          <w:szCs w:val="24"/>
        </w:rPr>
        <w:t>Обоснование и разработку предложений по дальнейшему развитию поисковых работ, определению районов их конденсации.</w:t>
      </w:r>
    </w:p>
    <w:p w:rsidR="00F43D17" w:rsidRDefault="00F43D17">
      <w:pPr>
        <w:pStyle w:val="3"/>
        <w:widowControl/>
        <w:spacing w:line="360" w:lineRule="auto"/>
        <w:jc w:val="both"/>
        <w:rPr>
          <w:rFonts w:ascii="Courier New" w:hAnsi="Courier New" w:cs="Courier New"/>
          <w:i/>
          <w:iCs/>
          <w:sz w:val="28"/>
          <w:szCs w:val="28"/>
        </w:rPr>
      </w:pPr>
      <w:r>
        <w:rPr>
          <w:rFonts w:ascii="Courier New" w:hAnsi="Courier New" w:cs="Courier New"/>
          <w:i/>
          <w:iCs/>
          <w:sz w:val="28"/>
          <w:szCs w:val="28"/>
        </w:rPr>
        <w:t>Геологоразведочные работы в каждом из нефтегазоносных районов Украины</w:t>
      </w:r>
    </w:p>
    <w:p w:rsidR="00F43D17" w:rsidRPr="00F43D17" w:rsidRDefault="00F43D17">
      <w:pPr>
        <w:pStyle w:val="33"/>
        <w:rPr>
          <w:sz w:val="24"/>
          <w:szCs w:val="24"/>
          <w:lang w:val="ru-RU"/>
        </w:rPr>
      </w:pPr>
      <w:r w:rsidRPr="00F43D17">
        <w:rPr>
          <w:sz w:val="24"/>
          <w:szCs w:val="24"/>
          <w:lang w:val="ru-RU"/>
        </w:rPr>
        <w:t>Деление нефтегазоносных регионов Украины (Восточный, Западный и Южный) на отдельные составные части (провинции, обла</w:t>
      </w:r>
      <w:r>
        <w:rPr>
          <w:sz w:val="24"/>
          <w:szCs w:val="24"/>
          <w:lang w:val="ru-RU"/>
        </w:rPr>
        <w:t>с</w:t>
      </w:r>
      <w:r w:rsidRPr="00F43D17">
        <w:rPr>
          <w:sz w:val="24"/>
          <w:szCs w:val="24"/>
          <w:lang w:val="ru-RU"/>
        </w:rPr>
        <w:t>ти, районы) базируется на структурно-тектоническом принципе и проведено на основах подобия или отличия истории геологического развития. Такой подход к районированию позволяет выделить в пределах Украины 4 нефтегазоносных провинции (НГП), которые состоят из 11 областей (НГО) и 35 нефтегазоносных и (НГР) и перспективных (ПР) районов.</w:t>
      </w:r>
    </w:p>
    <w:p w:rsidR="00F43D17" w:rsidRPr="00F43D17" w:rsidRDefault="00F43D17">
      <w:pPr>
        <w:widowControl/>
        <w:spacing w:before="0" w:line="360" w:lineRule="auto"/>
        <w:ind w:firstLine="709"/>
        <w:rPr>
          <w:sz w:val="24"/>
          <w:szCs w:val="24"/>
        </w:rPr>
      </w:pPr>
      <w:r w:rsidRPr="00F43D17">
        <w:rPr>
          <w:sz w:val="24"/>
          <w:szCs w:val="24"/>
        </w:rPr>
        <w:t>Программой региональных работ для каждого нефтегазоносного региона концептуально определены основные задачи, приоритетные направления, а также объемы и стоимость параметрического бурения, геофизических и научно-исследовательских работ.</w:t>
      </w:r>
    </w:p>
    <w:p w:rsidR="00F43D17" w:rsidRDefault="00F43D17">
      <w:pPr>
        <w:pStyle w:val="31"/>
        <w:spacing w:line="360" w:lineRule="auto"/>
        <w:ind w:right="-1"/>
        <w:rPr>
          <w:rFonts w:ascii="Courier New" w:hAnsi="Courier New" w:cs="Courier New"/>
          <w:i/>
          <w:iCs/>
          <w:lang w:val="ru-RU"/>
        </w:rPr>
      </w:pPr>
      <w:r w:rsidRPr="00F43D17">
        <w:rPr>
          <w:rFonts w:ascii="Courier New" w:hAnsi="Courier New" w:cs="Courier New"/>
          <w:sz w:val="18"/>
          <w:szCs w:val="18"/>
          <w:lang w:val="ru-RU"/>
        </w:rPr>
        <w:t>Таблица №1</w:t>
      </w:r>
      <w:r w:rsidRPr="00F43D17">
        <w:rPr>
          <w:rFonts w:ascii="Courier New" w:hAnsi="Courier New" w:cs="Courier New"/>
          <w:b w:val="0"/>
          <w:bCs w:val="0"/>
          <w:sz w:val="18"/>
          <w:szCs w:val="18"/>
          <w:lang w:val="ru-RU"/>
        </w:rPr>
        <w:t xml:space="preserve"> </w:t>
      </w:r>
      <w:r w:rsidRPr="00F43D17">
        <w:rPr>
          <w:rFonts w:ascii="Courier New" w:hAnsi="Courier New" w:cs="Courier New"/>
          <w:i/>
          <w:iCs/>
          <w:lang w:val="ru-RU"/>
        </w:rPr>
        <w:t>Объемы и стоимость региональных геологоразведочных работ на нефть в Украине до 2005 г</w:t>
      </w:r>
      <w:r>
        <w:rPr>
          <w:rFonts w:ascii="Courier New" w:hAnsi="Courier New" w:cs="Courier New"/>
          <w:i/>
          <w:iCs/>
          <w:lang w:val="ru-RU"/>
        </w:rPr>
        <w:t>.</w:t>
      </w:r>
    </w:p>
    <w:p w:rsidR="00F43D17" w:rsidRPr="00F43D17" w:rsidRDefault="00F43D17">
      <w:pPr>
        <w:pStyle w:val="31"/>
        <w:spacing w:line="360" w:lineRule="auto"/>
        <w:ind w:right="-1"/>
        <w:rPr>
          <w:rFonts w:ascii="Courier New" w:hAnsi="Courier New" w:cs="Courier New"/>
          <w:i/>
          <w:iCs/>
          <w:lang w:val="ru-RU"/>
        </w:rPr>
      </w:pPr>
      <w:r w:rsidRPr="00F43D17">
        <w:rPr>
          <w:rFonts w:ascii="Courier New" w:hAnsi="Courier New" w:cs="Courier New"/>
          <w:b w:val="0"/>
          <w:bCs w:val="0"/>
          <w:i/>
          <w:iCs/>
          <w:sz w:val="18"/>
          <w:szCs w:val="18"/>
          <w:lang w:val="ru-RU"/>
        </w:rPr>
        <w:t xml:space="preserve">(в ценах на 1.01.97 г.) </w:t>
      </w:r>
      <w:r w:rsidRPr="00F43D17">
        <w:rPr>
          <w:rFonts w:ascii="Courier New" w:hAnsi="Courier New" w:cs="Courier New"/>
          <w:b w:val="0"/>
          <w:bCs w:val="0"/>
          <w:sz w:val="18"/>
          <w:szCs w:val="18"/>
          <w:lang w:val="ru-RU"/>
        </w:rPr>
        <w:t>[1</w:t>
      </w:r>
      <w:r>
        <w:rPr>
          <w:rFonts w:ascii="Courier New" w:hAnsi="Courier New" w:cs="Courier New"/>
          <w:b w:val="0"/>
          <w:bCs w:val="0"/>
          <w:sz w:val="18"/>
          <w:szCs w:val="18"/>
          <w:lang w:val="ru-RU"/>
        </w:rPr>
        <w:t>,с. 11</w:t>
      </w:r>
      <w:r w:rsidRPr="00F43D17">
        <w:rPr>
          <w:rFonts w:ascii="Courier New" w:hAnsi="Courier New" w:cs="Courier New"/>
          <w:b w:val="0"/>
          <w:bCs w:val="0"/>
          <w:sz w:val="18"/>
          <w:szCs w:val="18"/>
          <w:lang w:val="ru-RU"/>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1559"/>
        <w:gridCol w:w="1559"/>
        <w:gridCol w:w="1560"/>
        <w:gridCol w:w="850"/>
      </w:tblGrid>
      <w:tr w:rsidR="00F43D17">
        <w:trPr>
          <w:gridAfter w:val="1"/>
          <w:wAfter w:w="850" w:type="dxa"/>
          <w:cantSplit/>
        </w:trPr>
        <w:tc>
          <w:tcPr>
            <w:tcW w:w="4536" w:type="dxa"/>
            <w:vMerge w:val="restart"/>
            <w:shd w:val="pct15" w:color="000000" w:fill="FFFFFF"/>
          </w:tcPr>
          <w:p w:rsidR="00F43D17" w:rsidRDefault="00F43D17">
            <w:pPr>
              <w:pStyle w:val="8"/>
              <w:spacing w:line="360" w:lineRule="auto"/>
              <w:jc w:val="center"/>
              <w:rPr>
                <w:sz w:val="18"/>
                <w:szCs w:val="18"/>
                <w:lang w:val="ru-RU"/>
              </w:rPr>
            </w:pPr>
          </w:p>
          <w:p w:rsidR="00F43D17" w:rsidRDefault="00F43D17">
            <w:pPr>
              <w:pStyle w:val="8"/>
              <w:spacing w:line="360" w:lineRule="auto"/>
              <w:jc w:val="center"/>
              <w:rPr>
                <w:sz w:val="18"/>
                <w:szCs w:val="18"/>
              </w:rPr>
            </w:pPr>
            <w:r>
              <w:rPr>
                <w:sz w:val="18"/>
                <w:szCs w:val="18"/>
              </w:rPr>
              <w:t>Регионы и виды работ</w:t>
            </w:r>
          </w:p>
        </w:tc>
        <w:tc>
          <w:tcPr>
            <w:tcW w:w="4678" w:type="dxa"/>
            <w:gridSpan w:val="3"/>
            <w:shd w:val="pct15" w:color="000000" w:fill="FFFFFF"/>
          </w:tcPr>
          <w:p w:rsidR="00F43D17" w:rsidRDefault="00F43D17">
            <w:pPr>
              <w:pStyle w:val="9"/>
              <w:spacing w:line="360" w:lineRule="auto"/>
              <w:rPr>
                <w:rFonts w:ascii="Courier New" w:hAnsi="Courier New" w:cs="Courier New"/>
                <w:i/>
                <w:iCs/>
                <w:sz w:val="18"/>
                <w:szCs w:val="18"/>
              </w:rPr>
            </w:pPr>
            <w:r>
              <w:rPr>
                <w:sz w:val="18"/>
                <w:szCs w:val="18"/>
              </w:rPr>
              <w:t>Годы</w:t>
            </w:r>
          </w:p>
        </w:tc>
      </w:tr>
      <w:tr w:rsidR="00F43D17">
        <w:trPr>
          <w:gridAfter w:val="1"/>
          <w:wAfter w:w="850" w:type="dxa"/>
          <w:cantSplit/>
          <w:trHeight w:val="640"/>
        </w:trPr>
        <w:tc>
          <w:tcPr>
            <w:tcW w:w="4536" w:type="dxa"/>
            <w:vMerge/>
            <w:tcBorders>
              <w:bottom w:val="nil"/>
            </w:tcBorders>
            <w:shd w:val="pct20" w:color="000000" w:fill="FFFFFF"/>
          </w:tcPr>
          <w:p w:rsidR="00F43D17" w:rsidRDefault="00F43D17">
            <w:pPr>
              <w:widowControl/>
              <w:spacing w:before="0" w:line="360" w:lineRule="auto"/>
              <w:ind w:firstLine="0"/>
              <w:jc w:val="left"/>
              <w:rPr>
                <w:rFonts w:ascii="Courier New" w:hAnsi="Courier New" w:cs="Courier New"/>
                <w:i/>
                <w:iCs/>
                <w:sz w:val="18"/>
                <w:szCs w:val="18"/>
                <w:lang w:val="en-US"/>
              </w:rPr>
            </w:pPr>
          </w:p>
        </w:tc>
        <w:tc>
          <w:tcPr>
            <w:tcW w:w="1559" w:type="dxa"/>
            <w:shd w:val="pct15" w:color="000000" w:fill="FFFFFF"/>
          </w:tcPr>
          <w:p w:rsidR="00F43D17" w:rsidRDefault="00F43D17">
            <w:pPr>
              <w:widowControl/>
              <w:spacing w:before="0" w:line="360" w:lineRule="auto"/>
              <w:ind w:firstLine="0"/>
              <w:jc w:val="center"/>
              <w:rPr>
                <w:sz w:val="18"/>
                <w:szCs w:val="18"/>
                <w:lang w:val="en-US"/>
              </w:rPr>
            </w:pPr>
          </w:p>
          <w:p w:rsidR="00F43D17" w:rsidRDefault="00F43D17">
            <w:pPr>
              <w:widowControl/>
              <w:spacing w:before="0" w:line="360" w:lineRule="auto"/>
              <w:ind w:firstLine="0"/>
              <w:jc w:val="center"/>
              <w:rPr>
                <w:sz w:val="18"/>
                <w:szCs w:val="18"/>
                <w:lang w:val="en-US"/>
              </w:rPr>
            </w:pPr>
            <w:r>
              <w:rPr>
                <w:sz w:val="18"/>
                <w:szCs w:val="18"/>
                <w:lang w:val="en-US"/>
              </w:rPr>
              <w:t>1998-2000</w:t>
            </w:r>
          </w:p>
        </w:tc>
        <w:tc>
          <w:tcPr>
            <w:tcW w:w="1559" w:type="dxa"/>
            <w:shd w:val="pct15" w:color="000000" w:fill="FFFFFF"/>
          </w:tcPr>
          <w:p w:rsidR="00F43D17" w:rsidRDefault="00F43D17">
            <w:pPr>
              <w:widowControl/>
              <w:spacing w:before="0" w:line="360" w:lineRule="auto"/>
              <w:ind w:firstLine="0"/>
              <w:jc w:val="center"/>
              <w:rPr>
                <w:sz w:val="18"/>
                <w:szCs w:val="18"/>
                <w:lang w:val="en-US"/>
              </w:rPr>
            </w:pPr>
          </w:p>
          <w:p w:rsidR="00F43D17" w:rsidRDefault="00F43D17">
            <w:pPr>
              <w:widowControl/>
              <w:spacing w:before="0" w:line="360" w:lineRule="auto"/>
              <w:ind w:firstLine="0"/>
              <w:jc w:val="center"/>
              <w:rPr>
                <w:sz w:val="18"/>
                <w:szCs w:val="18"/>
                <w:lang w:val="en-US"/>
              </w:rPr>
            </w:pPr>
            <w:r>
              <w:rPr>
                <w:sz w:val="18"/>
                <w:szCs w:val="18"/>
                <w:lang w:val="en-US"/>
              </w:rPr>
              <w:t>2001-2005</w:t>
            </w:r>
          </w:p>
        </w:tc>
        <w:tc>
          <w:tcPr>
            <w:tcW w:w="1560" w:type="dxa"/>
            <w:shd w:val="pct15" w:color="000000" w:fill="FFFFFF"/>
          </w:tcPr>
          <w:p w:rsidR="00F43D17" w:rsidRDefault="00F43D17">
            <w:pPr>
              <w:widowControl/>
              <w:spacing w:before="0" w:line="360" w:lineRule="auto"/>
              <w:ind w:firstLine="0"/>
              <w:jc w:val="center"/>
              <w:rPr>
                <w:sz w:val="18"/>
                <w:szCs w:val="18"/>
                <w:lang w:val="en-US"/>
              </w:rPr>
            </w:pPr>
          </w:p>
          <w:p w:rsidR="00F43D17" w:rsidRDefault="00F43D17">
            <w:pPr>
              <w:widowControl/>
              <w:spacing w:before="0" w:line="360" w:lineRule="auto"/>
              <w:ind w:firstLine="0"/>
              <w:jc w:val="center"/>
              <w:rPr>
                <w:sz w:val="18"/>
                <w:szCs w:val="18"/>
                <w:lang w:val="en-US"/>
              </w:rPr>
            </w:pPr>
            <w:r>
              <w:rPr>
                <w:sz w:val="18"/>
                <w:szCs w:val="18"/>
                <w:lang w:val="en-US"/>
              </w:rPr>
              <w:t>1998-2005</w:t>
            </w:r>
          </w:p>
        </w:tc>
      </w:tr>
      <w:tr w:rsidR="00F43D17">
        <w:trPr>
          <w:gridAfter w:val="1"/>
          <w:wAfter w:w="850" w:type="dxa"/>
          <w:trHeight w:val="857"/>
        </w:trPr>
        <w:tc>
          <w:tcPr>
            <w:tcW w:w="4536" w:type="dxa"/>
          </w:tcPr>
          <w:p w:rsidR="00F43D17" w:rsidRPr="00F43D17" w:rsidRDefault="00F43D17">
            <w:pPr>
              <w:widowControl/>
              <w:spacing w:before="0" w:line="360" w:lineRule="auto"/>
              <w:ind w:firstLine="0"/>
              <w:jc w:val="center"/>
              <w:rPr>
                <w:rFonts w:ascii="Courier New" w:hAnsi="Courier New" w:cs="Courier New"/>
                <w:b/>
                <w:bCs/>
                <w:sz w:val="18"/>
                <w:szCs w:val="18"/>
              </w:rPr>
            </w:pPr>
            <w:r w:rsidRPr="00F43D17">
              <w:rPr>
                <w:rFonts w:ascii="Courier New" w:hAnsi="Courier New" w:cs="Courier New"/>
                <w:b/>
                <w:bCs/>
                <w:sz w:val="18"/>
                <w:szCs w:val="18"/>
              </w:rPr>
              <w:t>Восточный</w:t>
            </w:r>
          </w:p>
          <w:p w:rsidR="00F43D17" w:rsidRPr="00F43D17" w:rsidRDefault="00F43D17">
            <w:pPr>
              <w:widowControl/>
              <w:spacing w:before="0" w:line="360" w:lineRule="auto"/>
              <w:ind w:firstLine="0"/>
              <w:jc w:val="left"/>
              <w:rPr>
                <w:rFonts w:ascii="Courier New" w:hAnsi="Courier New" w:cs="Courier New"/>
                <w:sz w:val="18"/>
                <w:szCs w:val="18"/>
              </w:rPr>
            </w:pPr>
            <w:r w:rsidRPr="00F43D17">
              <w:rPr>
                <w:rFonts w:ascii="Courier New" w:hAnsi="Courier New" w:cs="Courier New"/>
                <w:sz w:val="18"/>
                <w:szCs w:val="18"/>
              </w:rPr>
              <w:t>Парметрическое бурение(тыс.м/млн. грн.)</w:t>
            </w:r>
          </w:p>
        </w:tc>
        <w:tc>
          <w:tcPr>
            <w:tcW w:w="1559" w:type="dxa"/>
            <w:tcBorders>
              <w:left w:val="nil"/>
            </w:tcBorders>
          </w:tcPr>
          <w:p w:rsidR="00F43D17" w:rsidRPr="00F43D17" w:rsidRDefault="00F43D17">
            <w:pPr>
              <w:widowControl/>
              <w:spacing w:before="0" w:line="360" w:lineRule="auto"/>
              <w:ind w:firstLine="0"/>
              <w:jc w:val="center"/>
              <w:rPr>
                <w:sz w:val="18"/>
                <w:szCs w:val="18"/>
              </w:rPr>
            </w:pPr>
          </w:p>
          <w:p w:rsidR="00F43D17" w:rsidRDefault="00F43D17">
            <w:pPr>
              <w:widowControl/>
              <w:spacing w:before="0" w:line="360" w:lineRule="auto"/>
              <w:ind w:firstLine="0"/>
              <w:jc w:val="center"/>
              <w:rPr>
                <w:sz w:val="18"/>
                <w:szCs w:val="18"/>
                <w:lang w:val="en-US"/>
              </w:rPr>
            </w:pPr>
            <w:r>
              <w:rPr>
                <w:sz w:val="18"/>
                <w:szCs w:val="18"/>
                <w:lang w:val="en-US"/>
              </w:rPr>
              <w:t>36,0/42,5</w:t>
            </w:r>
          </w:p>
        </w:tc>
        <w:tc>
          <w:tcPr>
            <w:tcW w:w="1559" w:type="dxa"/>
          </w:tcPr>
          <w:p w:rsidR="00F43D17" w:rsidRDefault="00F43D17">
            <w:pPr>
              <w:widowControl/>
              <w:spacing w:before="0" w:line="360" w:lineRule="auto"/>
              <w:ind w:firstLine="0"/>
              <w:jc w:val="center"/>
              <w:rPr>
                <w:sz w:val="18"/>
                <w:szCs w:val="18"/>
                <w:lang w:val="en-US"/>
              </w:rPr>
            </w:pPr>
          </w:p>
          <w:p w:rsidR="00F43D17" w:rsidRDefault="00F43D17">
            <w:pPr>
              <w:widowControl/>
              <w:spacing w:before="0" w:line="360" w:lineRule="auto"/>
              <w:ind w:firstLine="0"/>
              <w:jc w:val="center"/>
              <w:rPr>
                <w:sz w:val="18"/>
                <w:szCs w:val="18"/>
                <w:lang w:val="en-US"/>
              </w:rPr>
            </w:pPr>
            <w:r>
              <w:rPr>
                <w:sz w:val="18"/>
                <w:szCs w:val="18"/>
                <w:lang w:val="en-US"/>
              </w:rPr>
              <w:t>71,0/84,8</w:t>
            </w:r>
          </w:p>
        </w:tc>
        <w:tc>
          <w:tcPr>
            <w:tcW w:w="1560" w:type="dxa"/>
          </w:tcPr>
          <w:p w:rsidR="00F43D17" w:rsidRDefault="00F43D17">
            <w:pPr>
              <w:widowControl/>
              <w:spacing w:before="0" w:line="360" w:lineRule="auto"/>
              <w:ind w:firstLine="0"/>
              <w:jc w:val="center"/>
              <w:rPr>
                <w:sz w:val="18"/>
                <w:szCs w:val="18"/>
                <w:lang w:val="en-US"/>
              </w:rPr>
            </w:pPr>
          </w:p>
          <w:p w:rsidR="00F43D17" w:rsidRDefault="00F43D17">
            <w:pPr>
              <w:widowControl/>
              <w:spacing w:before="0" w:line="360" w:lineRule="auto"/>
              <w:ind w:firstLine="0"/>
              <w:jc w:val="center"/>
              <w:rPr>
                <w:sz w:val="18"/>
                <w:szCs w:val="18"/>
                <w:lang w:val="en-US"/>
              </w:rPr>
            </w:pPr>
            <w:r>
              <w:rPr>
                <w:sz w:val="18"/>
                <w:szCs w:val="18"/>
                <w:lang w:val="en-US"/>
              </w:rPr>
              <w:t>107,0/127,3</w:t>
            </w:r>
          </w:p>
        </w:tc>
      </w:tr>
      <w:tr w:rsidR="00F43D17">
        <w:trPr>
          <w:gridAfter w:val="1"/>
          <w:wAfter w:w="850" w:type="dxa"/>
          <w:trHeight w:val="514"/>
        </w:trPr>
        <w:tc>
          <w:tcPr>
            <w:tcW w:w="4536" w:type="dxa"/>
            <w:tcBorders>
              <w:top w:val="nil"/>
            </w:tcBorders>
          </w:tcPr>
          <w:p w:rsidR="00F43D17" w:rsidRPr="00F43D17" w:rsidRDefault="00F43D17">
            <w:pPr>
              <w:widowControl/>
              <w:spacing w:before="0" w:line="360" w:lineRule="auto"/>
              <w:ind w:firstLine="0"/>
              <w:jc w:val="left"/>
              <w:rPr>
                <w:rFonts w:ascii="Courier New" w:hAnsi="Courier New" w:cs="Courier New"/>
                <w:sz w:val="18"/>
                <w:szCs w:val="18"/>
              </w:rPr>
            </w:pPr>
            <w:r w:rsidRPr="00F43D17">
              <w:rPr>
                <w:rFonts w:ascii="Courier New" w:hAnsi="Courier New" w:cs="Courier New"/>
                <w:sz w:val="18"/>
                <w:szCs w:val="18"/>
              </w:rPr>
              <w:t>Геофизические работы (тыс.км/млн. грн.)</w:t>
            </w:r>
          </w:p>
        </w:tc>
        <w:tc>
          <w:tcPr>
            <w:tcW w:w="1559" w:type="dxa"/>
          </w:tcPr>
          <w:p w:rsidR="00F43D17" w:rsidRPr="00F43D17" w:rsidRDefault="00F43D17">
            <w:pPr>
              <w:widowControl/>
              <w:spacing w:before="0" w:line="360" w:lineRule="auto"/>
              <w:ind w:firstLine="0"/>
              <w:jc w:val="center"/>
              <w:rPr>
                <w:sz w:val="18"/>
                <w:szCs w:val="18"/>
              </w:rPr>
            </w:pPr>
          </w:p>
          <w:p w:rsidR="00F43D17" w:rsidRDefault="00F43D17">
            <w:pPr>
              <w:widowControl/>
              <w:spacing w:before="0" w:line="360" w:lineRule="auto"/>
              <w:ind w:firstLine="0"/>
              <w:jc w:val="center"/>
              <w:rPr>
                <w:sz w:val="18"/>
                <w:szCs w:val="18"/>
                <w:lang w:val="en-US"/>
              </w:rPr>
            </w:pPr>
            <w:r>
              <w:rPr>
                <w:sz w:val="18"/>
                <w:szCs w:val="18"/>
                <w:lang w:val="en-US"/>
              </w:rPr>
              <w:t>1,83/6,1</w:t>
            </w:r>
          </w:p>
        </w:tc>
        <w:tc>
          <w:tcPr>
            <w:tcW w:w="1559" w:type="dxa"/>
          </w:tcPr>
          <w:p w:rsidR="00F43D17" w:rsidRDefault="00F43D17">
            <w:pPr>
              <w:widowControl/>
              <w:spacing w:before="0" w:line="360" w:lineRule="auto"/>
              <w:ind w:firstLine="0"/>
              <w:jc w:val="center"/>
              <w:rPr>
                <w:sz w:val="18"/>
                <w:szCs w:val="18"/>
                <w:lang w:val="en-US"/>
              </w:rPr>
            </w:pPr>
          </w:p>
          <w:p w:rsidR="00F43D17" w:rsidRDefault="00F43D17">
            <w:pPr>
              <w:widowControl/>
              <w:spacing w:before="0" w:line="360" w:lineRule="auto"/>
              <w:ind w:firstLine="0"/>
              <w:jc w:val="center"/>
              <w:rPr>
                <w:sz w:val="18"/>
                <w:szCs w:val="18"/>
                <w:lang w:val="en-US"/>
              </w:rPr>
            </w:pPr>
            <w:r>
              <w:rPr>
                <w:sz w:val="18"/>
                <w:szCs w:val="18"/>
                <w:lang w:val="en-US"/>
              </w:rPr>
              <w:t>3,04/10,0</w:t>
            </w:r>
          </w:p>
        </w:tc>
        <w:tc>
          <w:tcPr>
            <w:tcW w:w="1560" w:type="dxa"/>
          </w:tcPr>
          <w:p w:rsidR="00F43D17" w:rsidRDefault="00F43D17">
            <w:pPr>
              <w:widowControl/>
              <w:spacing w:before="0" w:line="360" w:lineRule="auto"/>
              <w:ind w:firstLine="0"/>
              <w:jc w:val="center"/>
              <w:rPr>
                <w:sz w:val="18"/>
                <w:szCs w:val="18"/>
                <w:lang w:val="en-US"/>
              </w:rPr>
            </w:pPr>
          </w:p>
          <w:p w:rsidR="00F43D17" w:rsidRDefault="00F43D17">
            <w:pPr>
              <w:widowControl/>
              <w:spacing w:before="0" w:line="360" w:lineRule="auto"/>
              <w:ind w:firstLine="0"/>
              <w:jc w:val="center"/>
              <w:rPr>
                <w:sz w:val="18"/>
                <w:szCs w:val="18"/>
                <w:lang w:val="en-US"/>
              </w:rPr>
            </w:pPr>
            <w:r>
              <w:rPr>
                <w:sz w:val="18"/>
                <w:szCs w:val="18"/>
                <w:lang w:val="en-US"/>
              </w:rPr>
              <w:t>4,87/16,1</w:t>
            </w:r>
          </w:p>
        </w:tc>
      </w:tr>
      <w:tr w:rsidR="00F43D17">
        <w:trPr>
          <w:gridAfter w:val="1"/>
          <w:wAfter w:w="850" w:type="dxa"/>
          <w:trHeight w:val="223"/>
        </w:trPr>
        <w:tc>
          <w:tcPr>
            <w:tcW w:w="4536" w:type="dxa"/>
          </w:tcPr>
          <w:p w:rsidR="00F43D17" w:rsidRPr="00F43D17" w:rsidRDefault="00F43D17">
            <w:pPr>
              <w:widowControl/>
              <w:spacing w:before="0" w:line="360" w:lineRule="auto"/>
              <w:ind w:firstLine="0"/>
              <w:jc w:val="left"/>
              <w:rPr>
                <w:rFonts w:ascii="Courier New" w:hAnsi="Courier New" w:cs="Courier New"/>
                <w:sz w:val="18"/>
                <w:szCs w:val="18"/>
              </w:rPr>
            </w:pPr>
            <w:r w:rsidRPr="00F43D17">
              <w:rPr>
                <w:rFonts w:ascii="Courier New" w:hAnsi="Courier New" w:cs="Courier New"/>
                <w:sz w:val="18"/>
                <w:szCs w:val="18"/>
              </w:rPr>
              <w:t>Научно-исследовательские работы (млн. грн.)</w:t>
            </w:r>
          </w:p>
        </w:tc>
        <w:tc>
          <w:tcPr>
            <w:tcW w:w="1559" w:type="dxa"/>
          </w:tcPr>
          <w:p w:rsidR="00F43D17" w:rsidRPr="00F43D17" w:rsidRDefault="00F43D17">
            <w:pPr>
              <w:widowControl/>
              <w:spacing w:before="0" w:line="360" w:lineRule="auto"/>
              <w:ind w:firstLine="0"/>
              <w:jc w:val="center"/>
              <w:rPr>
                <w:sz w:val="18"/>
                <w:szCs w:val="18"/>
              </w:rPr>
            </w:pPr>
          </w:p>
          <w:p w:rsidR="00F43D17" w:rsidRDefault="00F43D17">
            <w:pPr>
              <w:widowControl/>
              <w:spacing w:before="0" w:line="360" w:lineRule="auto"/>
              <w:ind w:firstLine="0"/>
              <w:jc w:val="center"/>
              <w:rPr>
                <w:sz w:val="18"/>
                <w:szCs w:val="18"/>
                <w:lang w:val="en-US"/>
              </w:rPr>
            </w:pPr>
            <w:r>
              <w:rPr>
                <w:sz w:val="18"/>
                <w:szCs w:val="18"/>
                <w:lang w:val="en-US"/>
              </w:rPr>
              <w:t>3,9</w:t>
            </w:r>
          </w:p>
        </w:tc>
        <w:tc>
          <w:tcPr>
            <w:tcW w:w="1559" w:type="dxa"/>
          </w:tcPr>
          <w:p w:rsidR="00F43D17" w:rsidRDefault="00F43D17">
            <w:pPr>
              <w:widowControl/>
              <w:spacing w:before="0" w:line="360" w:lineRule="auto"/>
              <w:ind w:firstLine="0"/>
              <w:jc w:val="center"/>
              <w:rPr>
                <w:sz w:val="18"/>
                <w:szCs w:val="18"/>
                <w:lang w:val="en-US"/>
              </w:rPr>
            </w:pPr>
          </w:p>
          <w:p w:rsidR="00F43D17" w:rsidRDefault="00F43D17">
            <w:pPr>
              <w:widowControl/>
              <w:spacing w:before="0" w:line="360" w:lineRule="auto"/>
              <w:ind w:firstLine="0"/>
              <w:jc w:val="center"/>
              <w:rPr>
                <w:sz w:val="18"/>
                <w:szCs w:val="18"/>
                <w:lang w:val="en-US"/>
              </w:rPr>
            </w:pPr>
            <w:r>
              <w:rPr>
                <w:sz w:val="18"/>
                <w:szCs w:val="18"/>
                <w:lang w:val="en-US"/>
              </w:rPr>
              <w:t>7,6</w:t>
            </w:r>
          </w:p>
        </w:tc>
        <w:tc>
          <w:tcPr>
            <w:tcW w:w="1560" w:type="dxa"/>
          </w:tcPr>
          <w:p w:rsidR="00F43D17" w:rsidRDefault="00F43D17">
            <w:pPr>
              <w:widowControl/>
              <w:spacing w:before="0" w:line="360" w:lineRule="auto"/>
              <w:ind w:firstLine="0"/>
              <w:jc w:val="center"/>
              <w:rPr>
                <w:sz w:val="18"/>
                <w:szCs w:val="18"/>
                <w:lang w:val="en-US"/>
              </w:rPr>
            </w:pPr>
          </w:p>
          <w:p w:rsidR="00F43D17" w:rsidRDefault="00F43D17">
            <w:pPr>
              <w:widowControl/>
              <w:spacing w:before="0" w:line="360" w:lineRule="auto"/>
              <w:ind w:firstLine="0"/>
              <w:jc w:val="center"/>
              <w:rPr>
                <w:sz w:val="18"/>
                <w:szCs w:val="18"/>
                <w:lang w:val="en-US"/>
              </w:rPr>
            </w:pPr>
            <w:r>
              <w:rPr>
                <w:noProof/>
                <w:sz w:val="18"/>
                <w:szCs w:val="18"/>
              </w:rPr>
              <w:t>11,5</w:t>
            </w:r>
          </w:p>
        </w:tc>
      </w:tr>
      <w:tr w:rsidR="00F43D17">
        <w:trPr>
          <w:gridAfter w:val="1"/>
          <w:wAfter w:w="850" w:type="dxa"/>
          <w:trHeight w:val="205"/>
        </w:trPr>
        <w:tc>
          <w:tcPr>
            <w:tcW w:w="4536" w:type="dxa"/>
          </w:tcPr>
          <w:p w:rsidR="00F43D17" w:rsidRPr="00F43D17" w:rsidRDefault="00F43D17">
            <w:pPr>
              <w:widowControl/>
              <w:spacing w:before="0" w:line="360" w:lineRule="auto"/>
              <w:ind w:firstLine="0"/>
              <w:jc w:val="center"/>
              <w:rPr>
                <w:rFonts w:ascii="Courier New" w:hAnsi="Courier New" w:cs="Courier New"/>
                <w:b/>
                <w:bCs/>
                <w:sz w:val="18"/>
                <w:szCs w:val="18"/>
              </w:rPr>
            </w:pPr>
            <w:r w:rsidRPr="00F43D17">
              <w:rPr>
                <w:rFonts w:ascii="Courier New" w:hAnsi="Courier New" w:cs="Courier New"/>
                <w:b/>
                <w:bCs/>
                <w:sz w:val="18"/>
                <w:szCs w:val="18"/>
              </w:rPr>
              <w:t>Западный</w:t>
            </w:r>
          </w:p>
          <w:p w:rsidR="00F43D17" w:rsidRPr="00F43D17" w:rsidRDefault="00F43D17">
            <w:pPr>
              <w:widowControl/>
              <w:spacing w:before="0" w:line="360" w:lineRule="auto"/>
              <w:ind w:firstLine="0"/>
              <w:jc w:val="left"/>
              <w:rPr>
                <w:rFonts w:ascii="Courier New" w:hAnsi="Courier New" w:cs="Courier New"/>
                <w:sz w:val="18"/>
                <w:szCs w:val="18"/>
              </w:rPr>
            </w:pPr>
            <w:r w:rsidRPr="00F43D17">
              <w:rPr>
                <w:rFonts w:ascii="Courier New" w:hAnsi="Courier New" w:cs="Courier New"/>
                <w:sz w:val="18"/>
                <w:szCs w:val="18"/>
              </w:rPr>
              <w:t>Парметрическое бурение(тыс.м/млн. грн.)</w:t>
            </w:r>
          </w:p>
        </w:tc>
        <w:tc>
          <w:tcPr>
            <w:tcW w:w="1559" w:type="dxa"/>
          </w:tcPr>
          <w:p w:rsidR="00F43D17" w:rsidRPr="00F43D17" w:rsidRDefault="00F43D17">
            <w:pPr>
              <w:widowControl/>
              <w:spacing w:before="0" w:line="360" w:lineRule="auto"/>
              <w:ind w:firstLine="0"/>
              <w:jc w:val="center"/>
              <w:rPr>
                <w:sz w:val="18"/>
                <w:szCs w:val="18"/>
              </w:rPr>
            </w:pPr>
          </w:p>
          <w:p w:rsidR="00F43D17" w:rsidRDefault="00F43D17">
            <w:pPr>
              <w:widowControl/>
              <w:spacing w:before="0" w:line="360" w:lineRule="auto"/>
              <w:ind w:firstLine="0"/>
              <w:jc w:val="center"/>
              <w:rPr>
                <w:sz w:val="18"/>
                <w:szCs w:val="18"/>
                <w:lang w:val="en-US"/>
              </w:rPr>
            </w:pPr>
            <w:r>
              <w:rPr>
                <w:sz w:val="18"/>
                <w:szCs w:val="18"/>
                <w:lang w:val="en-US"/>
              </w:rPr>
              <w:t>30,0/33,9</w:t>
            </w:r>
          </w:p>
        </w:tc>
        <w:tc>
          <w:tcPr>
            <w:tcW w:w="1559" w:type="dxa"/>
          </w:tcPr>
          <w:p w:rsidR="00F43D17" w:rsidRDefault="00F43D17">
            <w:pPr>
              <w:widowControl/>
              <w:spacing w:before="0" w:line="360" w:lineRule="auto"/>
              <w:ind w:firstLine="0"/>
              <w:jc w:val="center"/>
              <w:rPr>
                <w:sz w:val="18"/>
                <w:szCs w:val="18"/>
                <w:lang w:val="en-US"/>
              </w:rPr>
            </w:pPr>
          </w:p>
          <w:p w:rsidR="00F43D17" w:rsidRDefault="00F43D17">
            <w:pPr>
              <w:widowControl/>
              <w:spacing w:before="0" w:line="360" w:lineRule="auto"/>
              <w:ind w:firstLine="0"/>
              <w:jc w:val="center"/>
              <w:rPr>
                <w:sz w:val="18"/>
                <w:szCs w:val="18"/>
                <w:lang w:val="en-US"/>
              </w:rPr>
            </w:pPr>
            <w:r>
              <w:rPr>
                <w:sz w:val="18"/>
                <w:szCs w:val="18"/>
                <w:lang w:val="en-US"/>
              </w:rPr>
              <w:t>70,0/84,6</w:t>
            </w:r>
          </w:p>
        </w:tc>
        <w:tc>
          <w:tcPr>
            <w:tcW w:w="1560" w:type="dxa"/>
          </w:tcPr>
          <w:p w:rsidR="00F43D17" w:rsidRDefault="00F43D17">
            <w:pPr>
              <w:widowControl/>
              <w:spacing w:before="0" w:line="360" w:lineRule="auto"/>
              <w:ind w:firstLine="0"/>
              <w:jc w:val="center"/>
              <w:rPr>
                <w:sz w:val="18"/>
                <w:szCs w:val="18"/>
                <w:lang w:val="en-US"/>
              </w:rPr>
            </w:pPr>
          </w:p>
          <w:p w:rsidR="00F43D17" w:rsidRDefault="00F43D17">
            <w:pPr>
              <w:widowControl/>
              <w:spacing w:before="0" w:line="360" w:lineRule="auto"/>
              <w:ind w:firstLine="0"/>
              <w:jc w:val="center"/>
              <w:rPr>
                <w:sz w:val="18"/>
                <w:szCs w:val="18"/>
                <w:lang w:val="en-US"/>
              </w:rPr>
            </w:pPr>
            <w:r>
              <w:rPr>
                <w:sz w:val="18"/>
                <w:szCs w:val="18"/>
                <w:lang w:val="en-US"/>
              </w:rPr>
              <w:t>100,0/84,6</w:t>
            </w:r>
          </w:p>
        </w:tc>
      </w:tr>
      <w:tr w:rsidR="00F43D17">
        <w:trPr>
          <w:gridAfter w:val="1"/>
          <w:wAfter w:w="850" w:type="dxa"/>
          <w:trHeight w:val="223"/>
        </w:trPr>
        <w:tc>
          <w:tcPr>
            <w:tcW w:w="4536" w:type="dxa"/>
          </w:tcPr>
          <w:p w:rsidR="00F43D17" w:rsidRPr="00F43D17" w:rsidRDefault="00F43D17">
            <w:pPr>
              <w:widowControl/>
              <w:spacing w:before="0" w:line="360" w:lineRule="auto"/>
              <w:ind w:firstLine="0"/>
              <w:jc w:val="left"/>
              <w:rPr>
                <w:rFonts w:ascii="Courier New" w:hAnsi="Courier New" w:cs="Courier New"/>
                <w:sz w:val="18"/>
                <w:szCs w:val="18"/>
              </w:rPr>
            </w:pPr>
            <w:r w:rsidRPr="00F43D17">
              <w:rPr>
                <w:rFonts w:ascii="Courier New" w:hAnsi="Courier New" w:cs="Courier New"/>
                <w:sz w:val="18"/>
                <w:szCs w:val="18"/>
              </w:rPr>
              <w:t>Геофизические работы (тыс.км/млн. грн.)</w:t>
            </w:r>
          </w:p>
        </w:tc>
        <w:tc>
          <w:tcPr>
            <w:tcW w:w="1559" w:type="dxa"/>
          </w:tcPr>
          <w:p w:rsidR="00F43D17" w:rsidRPr="00F43D17" w:rsidRDefault="00F43D17">
            <w:pPr>
              <w:widowControl/>
              <w:spacing w:before="0" w:line="360" w:lineRule="auto"/>
              <w:ind w:firstLine="0"/>
              <w:jc w:val="center"/>
              <w:rPr>
                <w:sz w:val="18"/>
                <w:szCs w:val="18"/>
              </w:rPr>
            </w:pPr>
          </w:p>
          <w:p w:rsidR="00F43D17" w:rsidRDefault="00F43D17">
            <w:pPr>
              <w:widowControl/>
              <w:spacing w:before="0" w:line="360" w:lineRule="auto"/>
              <w:ind w:firstLine="0"/>
              <w:jc w:val="center"/>
              <w:rPr>
                <w:sz w:val="18"/>
                <w:szCs w:val="18"/>
                <w:lang w:val="en-US"/>
              </w:rPr>
            </w:pPr>
            <w:r>
              <w:rPr>
                <w:sz w:val="18"/>
                <w:szCs w:val="18"/>
                <w:lang w:val="en-US"/>
              </w:rPr>
              <w:t>0,64/2,0</w:t>
            </w:r>
          </w:p>
        </w:tc>
        <w:tc>
          <w:tcPr>
            <w:tcW w:w="1559" w:type="dxa"/>
          </w:tcPr>
          <w:p w:rsidR="00F43D17" w:rsidRDefault="00F43D17">
            <w:pPr>
              <w:widowControl/>
              <w:spacing w:before="0" w:line="360" w:lineRule="auto"/>
              <w:ind w:firstLine="0"/>
              <w:jc w:val="center"/>
              <w:rPr>
                <w:sz w:val="18"/>
                <w:szCs w:val="18"/>
                <w:lang w:val="en-US"/>
              </w:rPr>
            </w:pPr>
          </w:p>
          <w:p w:rsidR="00F43D17" w:rsidRDefault="00F43D17">
            <w:pPr>
              <w:widowControl/>
              <w:spacing w:before="0" w:line="360" w:lineRule="auto"/>
              <w:ind w:firstLine="0"/>
              <w:jc w:val="center"/>
              <w:rPr>
                <w:sz w:val="18"/>
                <w:szCs w:val="18"/>
                <w:lang w:val="en-US"/>
              </w:rPr>
            </w:pPr>
            <w:r>
              <w:rPr>
                <w:sz w:val="18"/>
                <w:szCs w:val="18"/>
                <w:lang w:val="en-US"/>
              </w:rPr>
              <w:t>1,06/3,3</w:t>
            </w:r>
          </w:p>
        </w:tc>
        <w:tc>
          <w:tcPr>
            <w:tcW w:w="1560" w:type="dxa"/>
          </w:tcPr>
          <w:p w:rsidR="00F43D17" w:rsidRDefault="00F43D17">
            <w:pPr>
              <w:widowControl/>
              <w:spacing w:before="0" w:line="360" w:lineRule="auto"/>
              <w:ind w:firstLine="0"/>
              <w:jc w:val="center"/>
              <w:rPr>
                <w:sz w:val="18"/>
                <w:szCs w:val="18"/>
                <w:lang w:val="en-US"/>
              </w:rPr>
            </w:pPr>
          </w:p>
          <w:p w:rsidR="00F43D17" w:rsidRDefault="00F43D17">
            <w:pPr>
              <w:widowControl/>
              <w:spacing w:before="0" w:line="360" w:lineRule="auto"/>
              <w:ind w:firstLine="0"/>
              <w:jc w:val="center"/>
              <w:rPr>
                <w:sz w:val="18"/>
                <w:szCs w:val="18"/>
                <w:lang w:val="en-US"/>
              </w:rPr>
            </w:pPr>
            <w:r>
              <w:rPr>
                <w:sz w:val="18"/>
                <w:szCs w:val="18"/>
                <w:lang w:val="en-US"/>
              </w:rPr>
              <w:t>1,7/5,3</w:t>
            </w:r>
          </w:p>
        </w:tc>
      </w:tr>
      <w:tr w:rsidR="00F43D17">
        <w:trPr>
          <w:gridAfter w:val="1"/>
          <w:wAfter w:w="850" w:type="dxa"/>
          <w:trHeight w:val="223"/>
        </w:trPr>
        <w:tc>
          <w:tcPr>
            <w:tcW w:w="4536" w:type="dxa"/>
          </w:tcPr>
          <w:p w:rsidR="00F43D17" w:rsidRPr="00F43D17" w:rsidRDefault="00F43D17">
            <w:pPr>
              <w:widowControl/>
              <w:spacing w:before="0" w:line="360" w:lineRule="auto"/>
              <w:ind w:firstLine="0"/>
              <w:jc w:val="left"/>
              <w:rPr>
                <w:rFonts w:ascii="Courier New" w:hAnsi="Courier New" w:cs="Courier New"/>
                <w:sz w:val="18"/>
                <w:szCs w:val="18"/>
              </w:rPr>
            </w:pPr>
            <w:r w:rsidRPr="00F43D17">
              <w:rPr>
                <w:rFonts w:ascii="Courier New" w:hAnsi="Courier New" w:cs="Courier New"/>
                <w:sz w:val="18"/>
                <w:szCs w:val="18"/>
              </w:rPr>
              <w:t>Научно-исследовательские работы (млн. грн.)</w:t>
            </w:r>
          </w:p>
        </w:tc>
        <w:tc>
          <w:tcPr>
            <w:tcW w:w="1559" w:type="dxa"/>
          </w:tcPr>
          <w:p w:rsidR="00F43D17" w:rsidRPr="00F43D17" w:rsidRDefault="00F43D17">
            <w:pPr>
              <w:widowControl/>
              <w:spacing w:before="0" w:line="360" w:lineRule="auto"/>
              <w:ind w:firstLine="0"/>
              <w:jc w:val="center"/>
              <w:rPr>
                <w:sz w:val="18"/>
                <w:szCs w:val="18"/>
              </w:rPr>
            </w:pPr>
          </w:p>
          <w:p w:rsidR="00F43D17" w:rsidRDefault="00F43D17">
            <w:pPr>
              <w:widowControl/>
              <w:spacing w:before="0" w:line="360" w:lineRule="auto"/>
              <w:ind w:firstLine="0"/>
              <w:jc w:val="center"/>
              <w:rPr>
                <w:sz w:val="18"/>
                <w:szCs w:val="18"/>
                <w:lang w:val="en-US"/>
              </w:rPr>
            </w:pPr>
            <w:r>
              <w:rPr>
                <w:sz w:val="18"/>
                <w:szCs w:val="18"/>
                <w:lang w:val="en-US"/>
              </w:rPr>
              <w:t>2,9</w:t>
            </w:r>
          </w:p>
        </w:tc>
        <w:tc>
          <w:tcPr>
            <w:tcW w:w="1559" w:type="dxa"/>
          </w:tcPr>
          <w:p w:rsidR="00F43D17" w:rsidRDefault="00F43D17">
            <w:pPr>
              <w:widowControl/>
              <w:spacing w:before="0" w:line="360" w:lineRule="auto"/>
              <w:ind w:firstLine="0"/>
              <w:jc w:val="center"/>
              <w:rPr>
                <w:sz w:val="18"/>
                <w:szCs w:val="18"/>
                <w:lang w:val="en-US"/>
              </w:rPr>
            </w:pPr>
          </w:p>
          <w:p w:rsidR="00F43D17" w:rsidRDefault="00F43D17">
            <w:pPr>
              <w:widowControl/>
              <w:spacing w:before="0" w:line="360" w:lineRule="auto"/>
              <w:ind w:firstLine="0"/>
              <w:jc w:val="center"/>
              <w:rPr>
                <w:sz w:val="18"/>
                <w:szCs w:val="18"/>
                <w:lang w:val="en-US"/>
              </w:rPr>
            </w:pPr>
            <w:r>
              <w:rPr>
                <w:sz w:val="18"/>
                <w:szCs w:val="18"/>
                <w:lang w:val="en-US"/>
              </w:rPr>
              <w:t>7,1</w:t>
            </w:r>
          </w:p>
        </w:tc>
        <w:tc>
          <w:tcPr>
            <w:tcW w:w="1560" w:type="dxa"/>
          </w:tcPr>
          <w:p w:rsidR="00F43D17" w:rsidRDefault="00F43D17">
            <w:pPr>
              <w:widowControl/>
              <w:spacing w:before="0" w:line="360" w:lineRule="auto"/>
              <w:ind w:firstLine="0"/>
              <w:jc w:val="center"/>
              <w:rPr>
                <w:sz w:val="18"/>
                <w:szCs w:val="18"/>
                <w:lang w:val="en-US"/>
              </w:rPr>
            </w:pPr>
          </w:p>
          <w:p w:rsidR="00F43D17" w:rsidRDefault="00F43D17">
            <w:pPr>
              <w:widowControl/>
              <w:spacing w:before="0" w:line="360" w:lineRule="auto"/>
              <w:ind w:firstLine="0"/>
              <w:jc w:val="center"/>
              <w:rPr>
                <w:sz w:val="18"/>
                <w:szCs w:val="18"/>
                <w:lang w:val="en-US"/>
              </w:rPr>
            </w:pPr>
            <w:r>
              <w:rPr>
                <w:sz w:val="18"/>
                <w:szCs w:val="18"/>
                <w:lang w:val="en-US"/>
              </w:rPr>
              <w:t>10,0</w:t>
            </w:r>
          </w:p>
        </w:tc>
      </w:tr>
      <w:tr w:rsidR="00F43D17">
        <w:trPr>
          <w:gridAfter w:val="1"/>
          <w:wAfter w:w="850" w:type="dxa"/>
          <w:trHeight w:val="257"/>
        </w:trPr>
        <w:tc>
          <w:tcPr>
            <w:tcW w:w="4536" w:type="dxa"/>
          </w:tcPr>
          <w:p w:rsidR="00F43D17" w:rsidRPr="00F43D17" w:rsidRDefault="00F43D17">
            <w:pPr>
              <w:widowControl/>
              <w:spacing w:before="0" w:line="360" w:lineRule="auto"/>
              <w:ind w:firstLine="0"/>
              <w:jc w:val="center"/>
              <w:rPr>
                <w:rFonts w:ascii="Courier New" w:hAnsi="Courier New" w:cs="Courier New"/>
                <w:b/>
                <w:bCs/>
                <w:sz w:val="18"/>
                <w:szCs w:val="18"/>
              </w:rPr>
            </w:pPr>
            <w:r w:rsidRPr="00F43D17">
              <w:rPr>
                <w:rFonts w:ascii="Courier New" w:hAnsi="Courier New" w:cs="Courier New"/>
                <w:b/>
                <w:bCs/>
                <w:sz w:val="18"/>
                <w:szCs w:val="18"/>
              </w:rPr>
              <w:t>Южный</w:t>
            </w:r>
          </w:p>
          <w:p w:rsidR="00F43D17" w:rsidRPr="00F43D17" w:rsidRDefault="00F43D17">
            <w:pPr>
              <w:widowControl/>
              <w:spacing w:before="0" w:line="360" w:lineRule="auto"/>
              <w:ind w:firstLine="0"/>
              <w:jc w:val="left"/>
              <w:rPr>
                <w:rFonts w:ascii="Courier New" w:hAnsi="Courier New" w:cs="Courier New"/>
                <w:sz w:val="18"/>
                <w:szCs w:val="18"/>
              </w:rPr>
            </w:pPr>
            <w:r w:rsidRPr="00F43D17">
              <w:rPr>
                <w:rFonts w:ascii="Courier New" w:hAnsi="Courier New" w:cs="Courier New"/>
                <w:sz w:val="18"/>
                <w:szCs w:val="18"/>
              </w:rPr>
              <w:t>Парметрическое бурение(тыс.м/млн. грн.)</w:t>
            </w:r>
          </w:p>
        </w:tc>
        <w:tc>
          <w:tcPr>
            <w:tcW w:w="1559" w:type="dxa"/>
          </w:tcPr>
          <w:p w:rsidR="00F43D17" w:rsidRPr="00F43D17" w:rsidRDefault="00F43D17">
            <w:pPr>
              <w:widowControl/>
              <w:spacing w:before="0" w:line="360" w:lineRule="auto"/>
              <w:ind w:firstLine="0"/>
              <w:jc w:val="center"/>
              <w:rPr>
                <w:sz w:val="18"/>
                <w:szCs w:val="18"/>
              </w:rPr>
            </w:pPr>
          </w:p>
          <w:p w:rsidR="00F43D17" w:rsidRDefault="00F43D17">
            <w:pPr>
              <w:widowControl/>
              <w:spacing w:before="0" w:line="360" w:lineRule="auto"/>
              <w:ind w:firstLine="0"/>
              <w:jc w:val="center"/>
              <w:rPr>
                <w:sz w:val="18"/>
                <w:szCs w:val="18"/>
                <w:lang w:val="en-US"/>
              </w:rPr>
            </w:pPr>
            <w:r>
              <w:rPr>
                <w:sz w:val="18"/>
                <w:szCs w:val="18"/>
                <w:lang w:val="en-US"/>
              </w:rPr>
              <w:t>31,0/57,9</w:t>
            </w:r>
          </w:p>
        </w:tc>
        <w:tc>
          <w:tcPr>
            <w:tcW w:w="1559" w:type="dxa"/>
          </w:tcPr>
          <w:p w:rsidR="00F43D17" w:rsidRDefault="00F43D17">
            <w:pPr>
              <w:widowControl/>
              <w:spacing w:before="0" w:line="360" w:lineRule="auto"/>
              <w:ind w:firstLine="0"/>
              <w:jc w:val="center"/>
              <w:rPr>
                <w:sz w:val="18"/>
                <w:szCs w:val="18"/>
                <w:lang w:val="en-US"/>
              </w:rPr>
            </w:pPr>
          </w:p>
          <w:p w:rsidR="00F43D17" w:rsidRDefault="00F43D17">
            <w:pPr>
              <w:widowControl/>
              <w:spacing w:before="0" w:line="360" w:lineRule="auto"/>
              <w:ind w:firstLine="0"/>
              <w:jc w:val="center"/>
              <w:rPr>
                <w:sz w:val="18"/>
                <w:szCs w:val="18"/>
                <w:lang w:val="en-US"/>
              </w:rPr>
            </w:pPr>
            <w:r>
              <w:rPr>
                <w:sz w:val="18"/>
                <w:szCs w:val="18"/>
                <w:lang w:val="en-US"/>
              </w:rPr>
              <w:t>77,0/191,2</w:t>
            </w:r>
          </w:p>
        </w:tc>
        <w:tc>
          <w:tcPr>
            <w:tcW w:w="1560" w:type="dxa"/>
          </w:tcPr>
          <w:p w:rsidR="00F43D17" w:rsidRDefault="00F43D17">
            <w:pPr>
              <w:widowControl/>
              <w:spacing w:before="0" w:line="360" w:lineRule="auto"/>
              <w:ind w:firstLine="0"/>
              <w:jc w:val="center"/>
              <w:rPr>
                <w:sz w:val="18"/>
                <w:szCs w:val="18"/>
                <w:lang w:val="en-US"/>
              </w:rPr>
            </w:pPr>
          </w:p>
          <w:p w:rsidR="00F43D17" w:rsidRDefault="00F43D17">
            <w:pPr>
              <w:widowControl/>
              <w:spacing w:before="0" w:line="360" w:lineRule="auto"/>
              <w:ind w:firstLine="0"/>
              <w:jc w:val="center"/>
              <w:rPr>
                <w:sz w:val="18"/>
                <w:szCs w:val="18"/>
                <w:lang w:val="en-US"/>
              </w:rPr>
            </w:pPr>
            <w:r>
              <w:rPr>
                <w:sz w:val="18"/>
                <w:szCs w:val="18"/>
                <w:lang w:val="en-US"/>
              </w:rPr>
              <w:t>108,0/249,1</w:t>
            </w:r>
          </w:p>
        </w:tc>
      </w:tr>
      <w:tr w:rsidR="00F43D17">
        <w:trPr>
          <w:gridAfter w:val="1"/>
          <w:wAfter w:w="850" w:type="dxa"/>
          <w:trHeight w:val="257"/>
        </w:trPr>
        <w:tc>
          <w:tcPr>
            <w:tcW w:w="4536" w:type="dxa"/>
          </w:tcPr>
          <w:p w:rsidR="00F43D17" w:rsidRPr="00F43D17" w:rsidRDefault="00F43D17">
            <w:pPr>
              <w:widowControl/>
              <w:spacing w:before="0" w:line="360" w:lineRule="auto"/>
              <w:ind w:firstLine="0"/>
              <w:jc w:val="left"/>
              <w:rPr>
                <w:rFonts w:ascii="Courier New" w:hAnsi="Courier New" w:cs="Courier New"/>
                <w:sz w:val="18"/>
                <w:szCs w:val="18"/>
              </w:rPr>
            </w:pPr>
            <w:r w:rsidRPr="00F43D17">
              <w:rPr>
                <w:rFonts w:ascii="Courier New" w:hAnsi="Courier New" w:cs="Courier New"/>
                <w:sz w:val="18"/>
                <w:szCs w:val="18"/>
              </w:rPr>
              <w:t>Геофизические работы (тыс.км/млн. грн.)</w:t>
            </w:r>
          </w:p>
        </w:tc>
        <w:tc>
          <w:tcPr>
            <w:tcW w:w="1559" w:type="dxa"/>
          </w:tcPr>
          <w:p w:rsidR="00F43D17" w:rsidRPr="00F43D17" w:rsidRDefault="00F43D17">
            <w:pPr>
              <w:widowControl/>
              <w:spacing w:before="0" w:line="360" w:lineRule="auto"/>
              <w:ind w:firstLine="0"/>
              <w:jc w:val="left"/>
              <w:rPr>
                <w:sz w:val="18"/>
                <w:szCs w:val="18"/>
              </w:rPr>
            </w:pPr>
          </w:p>
          <w:p w:rsidR="00F43D17" w:rsidRDefault="00F43D17">
            <w:pPr>
              <w:widowControl/>
              <w:spacing w:before="0" w:line="360" w:lineRule="auto"/>
              <w:ind w:firstLine="0"/>
              <w:jc w:val="center"/>
              <w:rPr>
                <w:sz w:val="18"/>
                <w:szCs w:val="18"/>
                <w:lang w:val="en-US"/>
              </w:rPr>
            </w:pPr>
            <w:r>
              <w:rPr>
                <w:sz w:val="18"/>
                <w:szCs w:val="18"/>
                <w:lang w:val="en-US"/>
              </w:rPr>
              <w:t>3,0/5,1</w:t>
            </w:r>
          </w:p>
        </w:tc>
        <w:tc>
          <w:tcPr>
            <w:tcW w:w="1559" w:type="dxa"/>
          </w:tcPr>
          <w:p w:rsidR="00F43D17" w:rsidRDefault="00F43D17">
            <w:pPr>
              <w:widowControl/>
              <w:spacing w:before="0" w:line="360" w:lineRule="auto"/>
              <w:ind w:firstLine="0"/>
              <w:jc w:val="left"/>
              <w:rPr>
                <w:sz w:val="18"/>
                <w:szCs w:val="18"/>
                <w:lang w:val="en-US"/>
              </w:rPr>
            </w:pPr>
          </w:p>
          <w:p w:rsidR="00F43D17" w:rsidRDefault="00F43D17">
            <w:pPr>
              <w:widowControl/>
              <w:spacing w:before="0" w:line="360" w:lineRule="auto"/>
              <w:ind w:firstLine="0"/>
              <w:jc w:val="center"/>
              <w:rPr>
                <w:sz w:val="18"/>
                <w:szCs w:val="18"/>
                <w:lang w:val="en-US"/>
              </w:rPr>
            </w:pPr>
            <w:r>
              <w:rPr>
                <w:sz w:val="18"/>
                <w:szCs w:val="18"/>
                <w:lang w:val="en-US"/>
              </w:rPr>
              <w:t>6,0/10,1</w:t>
            </w:r>
          </w:p>
        </w:tc>
        <w:tc>
          <w:tcPr>
            <w:tcW w:w="1560" w:type="dxa"/>
          </w:tcPr>
          <w:p w:rsidR="00F43D17" w:rsidRDefault="00F43D17">
            <w:pPr>
              <w:widowControl/>
              <w:spacing w:before="0" w:line="360" w:lineRule="auto"/>
              <w:ind w:firstLine="0"/>
              <w:jc w:val="left"/>
              <w:rPr>
                <w:sz w:val="18"/>
                <w:szCs w:val="18"/>
                <w:lang w:val="en-US"/>
              </w:rPr>
            </w:pPr>
          </w:p>
          <w:p w:rsidR="00F43D17" w:rsidRDefault="00F43D17">
            <w:pPr>
              <w:widowControl/>
              <w:spacing w:before="0" w:line="360" w:lineRule="auto"/>
              <w:ind w:firstLine="0"/>
              <w:jc w:val="center"/>
              <w:rPr>
                <w:sz w:val="18"/>
                <w:szCs w:val="18"/>
                <w:lang w:val="en-US"/>
              </w:rPr>
            </w:pPr>
            <w:r>
              <w:rPr>
                <w:sz w:val="18"/>
                <w:szCs w:val="18"/>
                <w:lang w:val="en-US"/>
              </w:rPr>
              <w:t>9,0/15,2</w:t>
            </w:r>
          </w:p>
        </w:tc>
      </w:tr>
      <w:tr w:rsidR="00F43D17">
        <w:trPr>
          <w:gridAfter w:val="1"/>
          <w:wAfter w:w="850" w:type="dxa"/>
          <w:trHeight w:val="240"/>
        </w:trPr>
        <w:tc>
          <w:tcPr>
            <w:tcW w:w="4536" w:type="dxa"/>
          </w:tcPr>
          <w:p w:rsidR="00F43D17" w:rsidRPr="00F43D17" w:rsidRDefault="00F43D17">
            <w:pPr>
              <w:widowControl/>
              <w:spacing w:before="0" w:line="360" w:lineRule="auto"/>
              <w:ind w:firstLine="0"/>
              <w:jc w:val="left"/>
              <w:rPr>
                <w:rFonts w:ascii="Courier New" w:hAnsi="Courier New" w:cs="Courier New"/>
                <w:sz w:val="18"/>
                <w:szCs w:val="18"/>
              </w:rPr>
            </w:pPr>
            <w:r w:rsidRPr="00F43D17">
              <w:rPr>
                <w:rFonts w:ascii="Courier New" w:hAnsi="Courier New" w:cs="Courier New"/>
                <w:sz w:val="18"/>
                <w:szCs w:val="18"/>
              </w:rPr>
              <w:t>Научно-исследовательские работы (млн. грн.)</w:t>
            </w:r>
          </w:p>
        </w:tc>
        <w:tc>
          <w:tcPr>
            <w:tcW w:w="1559" w:type="dxa"/>
          </w:tcPr>
          <w:p w:rsidR="00F43D17" w:rsidRPr="00F43D17" w:rsidRDefault="00F43D17">
            <w:pPr>
              <w:widowControl/>
              <w:spacing w:before="0" w:line="360" w:lineRule="auto"/>
              <w:ind w:firstLine="0"/>
              <w:jc w:val="center"/>
              <w:rPr>
                <w:sz w:val="18"/>
                <w:szCs w:val="18"/>
              </w:rPr>
            </w:pPr>
          </w:p>
          <w:p w:rsidR="00F43D17" w:rsidRDefault="00F43D17">
            <w:pPr>
              <w:widowControl/>
              <w:spacing w:before="0" w:line="360" w:lineRule="auto"/>
              <w:ind w:firstLine="0"/>
              <w:jc w:val="center"/>
              <w:rPr>
                <w:sz w:val="18"/>
                <w:szCs w:val="18"/>
                <w:lang w:val="en-US"/>
              </w:rPr>
            </w:pPr>
            <w:r>
              <w:rPr>
                <w:sz w:val="18"/>
                <w:szCs w:val="18"/>
                <w:lang w:val="en-US"/>
              </w:rPr>
              <w:t>5,0</w:t>
            </w:r>
          </w:p>
        </w:tc>
        <w:tc>
          <w:tcPr>
            <w:tcW w:w="1559" w:type="dxa"/>
          </w:tcPr>
          <w:p w:rsidR="00F43D17" w:rsidRDefault="00F43D17">
            <w:pPr>
              <w:widowControl/>
              <w:spacing w:before="0" w:line="360" w:lineRule="auto"/>
              <w:ind w:firstLine="0"/>
              <w:jc w:val="center"/>
              <w:rPr>
                <w:sz w:val="18"/>
                <w:szCs w:val="18"/>
                <w:lang w:val="en-US"/>
              </w:rPr>
            </w:pPr>
          </w:p>
          <w:p w:rsidR="00F43D17" w:rsidRDefault="00F43D17">
            <w:pPr>
              <w:widowControl/>
              <w:spacing w:before="0" w:line="360" w:lineRule="auto"/>
              <w:ind w:firstLine="0"/>
              <w:jc w:val="center"/>
              <w:rPr>
                <w:sz w:val="18"/>
                <w:szCs w:val="18"/>
                <w:lang w:val="en-US"/>
              </w:rPr>
            </w:pPr>
            <w:r>
              <w:rPr>
                <w:sz w:val="18"/>
                <w:szCs w:val="18"/>
                <w:lang w:val="en-US"/>
              </w:rPr>
              <w:t>16,0</w:t>
            </w:r>
          </w:p>
        </w:tc>
        <w:tc>
          <w:tcPr>
            <w:tcW w:w="1560" w:type="dxa"/>
          </w:tcPr>
          <w:p w:rsidR="00F43D17" w:rsidRDefault="00F43D17">
            <w:pPr>
              <w:widowControl/>
              <w:spacing w:before="0" w:line="360" w:lineRule="auto"/>
              <w:ind w:firstLine="0"/>
              <w:jc w:val="center"/>
              <w:rPr>
                <w:sz w:val="18"/>
                <w:szCs w:val="18"/>
                <w:lang w:val="en-US"/>
              </w:rPr>
            </w:pPr>
          </w:p>
          <w:p w:rsidR="00F43D17" w:rsidRDefault="00F43D17">
            <w:pPr>
              <w:widowControl/>
              <w:spacing w:before="0" w:line="360" w:lineRule="auto"/>
              <w:ind w:firstLine="0"/>
              <w:jc w:val="center"/>
              <w:rPr>
                <w:sz w:val="18"/>
                <w:szCs w:val="18"/>
                <w:lang w:val="en-US"/>
              </w:rPr>
            </w:pPr>
            <w:r>
              <w:rPr>
                <w:sz w:val="18"/>
                <w:szCs w:val="18"/>
                <w:lang w:val="en-US"/>
              </w:rPr>
              <w:t>21,0</w:t>
            </w:r>
          </w:p>
        </w:tc>
      </w:tr>
      <w:tr w:rsidR="00F43D17">
        <w:trPr>
          <w:gridAfter w:val="1"/>
          <w:wAfter w:w="850" w:type="dxa"/>
          <w:trHeight w:val="223"/>
        </w:trPr>
        <w:tc>
          <w:tcPr>
            <w:tcW w:w="4536" w:type="dxa"/>
          </w:tcPr>
          <w:p w:rsidR="00F43D17" w:rsidRPr="00F43D17" w:rsidRDefault="00F43D17">
            <w:pPr>
              <w:widowControl/>
              <w:spacing w:before="0" w:line="360" w:lineRule="auto"/>
              <w:ind w:firstLine="0"/>
              <w:jc w:val="center"/>
              <w:rPr>
                <w:rFonts w:ascii="Courier New" w:hAnsi="Courier New" w:cs="Courier New"/>
                <w:b/>
                <w:bCs/>
                <w:sz w:val="18"/>
                <w:szCs w:val="18"/>
              </w:rPr>
            </w:pPr>
            <w:r w:rsidRPr="00F43D17">
              <w:rPr>
                <w:rFonts w:ascii="Courier New" w:hAnsi="Courier New" w:cs="Courier New"/>
                <w:b/>
                <w:bCs/>
                <w:sz w:val="18"/>
                <w:szCs w:val="18"/>
              </w:rPr>
              <w:t>Украина в целом</w:t>
            </w:r>
          </w:p>
          <w:p w:rsidR="00F43D17" w:rsidRPr="00F43D17" w:rsidRDefault="00F43D17">
            <w:pPr>
              <w:widowControl/>
              <w:spacing w:before="0" w:line="360" w:lineRule="auto"/>
              <w:ind w:firstLine="0"/>
              <w:jc w:val="left"/>
              <w:rPr>
                <w:rFonts w:ascii="Courier New" w:hAnsi="Courier New" w:cs="Courier New"/>
                <w:sz w:val="18"/>
                <w:szCs w:val="18"/>
              </w:rPr>
            </w:pPr>
            <w:r w:rsidRPr="00F43D17">
              <w:rPr>
                <w:rFonts w:ascii="Courier New" w:hAnsi="Courier New" w:cs="Courier New"/>
                <w:sz w:val="18"/>
                <w:szCs w:val="18"/>
              </w:rPr>
              <w:t>Парметрическое бурение(тыс.м/млн. грн.)</w:t>
            </w:r>
          </w:p>
        </w:tc>
        <w:tc>
          <w:tcPr>
            <w:tcW w:w="1559" w:type="dxa"/>
          </w:tcPr>
          <w:p w:rsidR="00F43D17" w:rsidRPr="00F43D17" w:rsidRDefault="00F43D17">
            <w:pPr>
              <w:widowControl/>
              <w:spacing w:before="0" w:line="360" w:lineRule="auto"/>
              <w:ind w:firstLine="0"/>
              <w:jc w:val="center"/>
              <w:rPr>
                <w:sz w:val="18"/>
                <w:szCs w:val="18"/>
              </w:rPr>
            </w:pPr>
          </w:p>
          <w:p w:rsidR="00F43D17" w:rsidRDefault="00F43D17">
            <w:pPr>
              <w:widowControl/>
              <w:spacing w:before="0" w:line="360" w:lineRule="auto"/>
              <w:ind w:firstLine="0"/>
              <w:jc w:val="center"/>
              <w:rPr>
                <w:sz w:val="18"/>
                <w:szCs w:val="18"/>
                <w:lang w:val="en-US"/>
              </w:rPr>
            </w:pPr>
            <w:r>
              <w:rPr>
                <w:sz w:val="18"/>
                <w:szCs w:val="18"/>
                <w:lang w:val="en-US"/>
              </w:rPr>
              <w:t>97,0/134,3</w:t>
            </w:r>
          </w:p>
        </w:tc>
        <w:tc>
          <w:tcPr>
            <w:tcW w:w="1559" w:type="dxa"/>
          </w:tcPr>
          <w:p w:rsidR="00F43D17" w:rsidRDefault="00F43D17">
            <w:pPr>
              <w:widowControl/>
              <w:spacing w:before="0" w:line="360" w:lineRule="auto"/>
              <w:ind w:firstLine="0"/>
              <w:jc w:val="center"/>
              <w:rPr>
                <w:sz w:val="18"/>
                <w:szCs w:val="18"/>
                <w:lang w:val="en-US"/>
              </w:rPr>
            </w:pPr>
          </w:p>
          <w:p w:rsidR="00F43D17" w:rsidRDefault="00F43D17">
            <w:pPr>
              <w:widowControl/>
              <w:spacing w:before="0" w:line="360" w:lineRule="auto"/>
              <w:ind w:firstLine="0"/>
              <w:jc w:val="center"/>
              <w:rPr>
                <w:sz w:val="18"/>
                <w:szCs w:val="18"/>
                <w:lang w:val="en-US"/>
              </w:rPr>
            </w:pPr>
            <w:r>
              <w:rPr>
                <w:sz w:val="18"/>
                <w:szCs w:val="18"/>
                <w:lang w:val="en-US"/>
              </w:rPr>
              <w:t>218,0/360,6</w:t>
            </w:r>
          </w:p>
        </w:tc>
        <w:tc>
          <w:tcPr>
            <w:tcW w:w="1560" w:type="dxa"/>
          </w:tcPr>
          <w:p w:rsidR="00F43D17" w:rsidRDefault="00F43D17">
            <w:pPr>
              <w:widowControl/>
              <w:spacing w:before="0" w:line="360" w:lineRule="auto"/>
              <w:ind w:firstLine="0"/>
              <w:jc w:val="center"/>
              <w:rPr>
                <w:sz w:val="18"/>
                <w:szCs w:val="18"/>
                <w:lang w:val="en-US"/>
              </w:rPr>
            </w:pPr>
          </w:p>
          <w:p w:rsidR="00F43D17" w:rsidRDefault="00F43D17">
            <w:pPr>
              <w:widowControl/>
              <w:spacing w:before="0" w:line="360" w:lineRule="auto"/>
              <w:ind w:firstLine="0"/>
              <w:jc w:val="center"/>
              <w:rPr>
                <w:sz w:val="18"/>
                <w:szCs w:val="18"/>
                <w:lang w:val="en-US"/>
              </w:rPr>
            </w:pPr>
            <w:r>
              <w:rPr>
                <w:sz w:val="18"/>
                <w:szCs w:val="18"/>
                <w:lang w:val="en-US"/>
              </w:rPr>
              <w:t>315,0/494,9</w:t>
            </w:r>
          </w:p>
        </w:tc>
      </w:tr>
      <w:tr w:rsidR="00F43D17">
        <w:trPr>
          <w:gridAfter w:val="1"/>
          <w:wAfter w:w="850" w:type="dxa"/>
          <w:trHeight w:val="240"/>
        </w:trPr>
        <w:tc>
          <w:tcPr>
            <w:tcW w:w="4536" w:type="dxa"/>
          </w:tcPr>
          <w:p w:rsidR="00F43D17" w:rsidRPr="00F43D17" w:rsidRDefault="00F43D17">
            <w:pPr>
              <w:widowControl/>
              <w:spacing w:before="0" w:line="360" w:lineRule="auto"/>
              <w:ind w:firstLine="0"/>
              <w:jc w:val="left"/>
              <w:rPr>
                <w:rFonts w:ascii="Courier New" w:hAnsi="Courier New" w:cs="Courier New"/>
                <w:sz w:val="18"/>
                <w:szCs w:val="18"/>
              </w:rPr>
            </w:pPr>
            <w:r w:rsidRPr="00F43D17">
              <w:rPr>
                <w:rFonts w:ascii="Courier New" w:hAnsi="Courier New" w:cs="Courier New"/>
                <w:sz w:val="18"/>
                <w:szCs w:val="18"/>
              </w:rPr>
              <w:t>Геофизические работы (тыс.км/млн. грн.)</w:t>
            </w:r>
          </w:p>
        </w:tc>
        <w:tc>
          <w:tcPr>
            <w:tcW w:w="1559" w:type="dxa"/>
          </w:tcPr>
          <w:p w:rsidR="00F43D17" w:rsidRPr="00F43D17" w:rsidRDefault="00F43D17">
            <w:pPr>
              <w:widowControl/>
              <w:spacing w:before="0" w:line="360" w:lineRule="auto"/>
              <w:ind w:firstLine="0"/>
              <w:jc w:val="center"/>
              <w:rPr>
                <w:sz w:val="18"/>
                <w:szCs w:val="18"/>
              </w:rPr>
            </w:pPr>
          </w:p>
          <w:p w:rsidR="00F43D17" w:rsidRDefault="00F43D17">
            <w:pPr>
              <w:widowControl/>
              <w:spacing w:before="0" w:line="360" w:lineRule="auto"/>
              <w:ind w:firstLine="0"/>
              <w:jc w:val="center"/>
              <w:rPr>
                <w:sz w:val="18"/>
                <w:szCs w:val="18"/>
                <w:lang w:val="en-US"/>
              </w:rPr>
            </w:pPr>
            <w:r>
              <w:rPr>
                <w:sz w:val="18"/>
                <w:szCs w:val="18"/>
                <w:lang w:val="en-US"/>
              </w:rPr>
              <w:t>5,74/13,2</w:t>
            </w:r>
          </w:p>
        </w:tc>
        <w:tc>
          <w:tcPr>
            <w:tcW w:w="1559" w:type="dxa"/>
          </w:tcPr>
          <w:p w:rsidR="00F43D17" w:rsidRDefault="00F43D17">
            <w:pPr>
              <w:widowControl/>
              <w:spacing w:before="0" w:line="360" w:lineRule="auto"/>
              <w:ind w:firstLine="0"/>
              <w:jc w:val="center"/>
              <w:rPr>
                <w:sz w:val="18"/>
                <w:szCs w:val="18"/>
                <w:lang w:val="en-US"/>
              </w:rPr>
            </w:pPr>
          </w:p>
          <w:p w:rsidR="00F43D17" w:rsidRDefault="00F43D17">
            <w:pPr>
              <w:widowControl/>
              <w:spacing w:before="0" w:line="360" w:lineRule="auto"/>
              <w:ind w:firstLine="0"/>
              <w:jc w:val="center"/>
              <w:rPr>
                <w:sz w:val="18"/>
                <w:szCs w:val="18"/>
                <w:lang w:val="en-US"/>
              </w:rPr>
            </w:pPr>
            <w:r>
              <w:rPr>
                <w:sz w:val="18"/>
                <w:szCs w:val="18"/>
                <w:lang w:val="en-US"/>
              </w:rPr>
              <w:t>10,1/23,4</w:t>
            </w:r>
          </w:p>
        </w:tc>
        <w:tc>
          <w:tcPr>
            <w:tcW w:w="1560" w:type="dxa"/>
          </w:tcPr>
          <w:p w:rsidR="00F43D17" w:rsidRDefault="00F43D17">
            <w:pPr>
              <w:widowControl/>
              <w:spacing w:before="0" w:line="360" w:lineRule="auto"/>
              <w:ind w:firstLine="0"/>
              <w:jc w:val="center"/>
              <w:rPr>
                <w:sz w:val="18"/>
                <w:szCs w:val="18"/>
                <w:lang w:val="en-US"/>
              </w:rPr>
            </w:pPr>
          </w:p>
          <w:p w:rsidR="00F43D17" w:rsidRDefault="00F43D17">
            <w:pPr>
              <w:widowControl/>
              <w:spacing w:before="0" w:line="360" w:lineRule="auto"/>
              <w:ind w:firstLine="0"/>
              <w:jc w:val="center"/>
              <w:rPr>
                <w:sz w:val="18"/>
                <w:szCs w:val="18"/>
                <w:lang w:val="en-US"/>
              </w:rPr>
            </w:pPr>
            <w:r>
              <w:rPr>
                <w:sz w:val="18"/>
                <w:szCs w:val="18"/>
                <w:lang w:val="en-US"/>
              </w:rPr>
              <w:t>15,57/36,6</w:t>
            </w:r>
          </w:p>
        </w:tc>
      </w:tr>
      <w:tr w:rsidR="00F43D17">
        <w:trPr>
          <w:gridAfter w:val="1"/>
          <w:wAfter w:w="850" w:type="dxa"/>
          <w:trHeight w:val="240"/>
        </w:trPr>
        <w:tc>
          <w:tcPr>
            <w:tcW w:w="4536" w:type="dxa"/>
            <w:tcBorders>
              <w:bottom w:val="nil"/>
            </w:tcBorders>
          </w:tcPr>
          <w:p w:rsidR="00F43D17" w:rsidRPr="00F43D17" w:rsidRDefault="00F43D17">
            <w:pPr>
              <w:widowControl/>
              <w:spacing w:before="0" w:line="360" w:lineRule="auto"/>
              <w:ind w:firstLine="0"/>
              <w:jc w:val="left"/>
              <w:rPr>
                <w:rFonts w:ascii="Courier New" w:hAnsi="Courier New" w:cs="Courier New"/>
                <w:sz w:val="18"/>
                <w:szCs w:val="18"/>
              </w:rPr>
            </w:pPr>
            <w:r w:rsidRPr="00F43D17">
              <w:rPr>
                <w:rFonts w:ascii="Courier New" w:hAnsi="Courier New" w:cs="Courier New"/>
                <w:sz w:val="18"/>
                <w:szCs w:val="18"/>
              </w:rPr>
              <w:t>Научно-исследовательские работы (млн. грн.)</w:t>
            </w:r>
          </w:p>
        </w:tc>
        <w:tc>
          <w:tcPr>
            <w:tcW w:w="1559" w:type="dxa"/>
            <w:tcBorders>
              <w:bottom w:val="nil"/>
            </w:tcBorders>
          </w:tcPr>
          <w:p w:rsidR="00F43D17" w:rsidRPr="00F43D17" w:rsidRDefault="00F43D17">
            <w:pPr>
              <w:widowControl/>
              <w:spacing w:before="0" w:line="360" w:lineRule="auto"/>
              <w:ind w:firstLine="0"/>
              <w:jc w:val="center"/>
              <w:rPr>
                <w:sz w:val="18"/>
                <w:szCs w:val="18"/>
              </w:rPr>
            </w:pPr>
          </w:p>
          <w:p w:rsidR="00F43D17" w:rsidRDefault="00F43D17">
            <w:pPr>
              <w:widowControl/>
              <w:spacing w:before="0" w:line="360" w:lineRule="auto"/>
              <w:ind w:firstLine="0"/>
              <w:jc w:val="center"/>
              <w:rPr>
                <w:sz w:val="18"/>
                <w:szCs w:val="18"/>
                <w:lang w:val="en-US"/>
              </w:rPr>
            </w:pPr>
            <w:r>
              <w:rPr>
                <w:sz w:val="18"/>
                <w:szCs w:val="18"/>
                <w:lang w:val="en-US"/>
              </w:rPr>
              <w:t>11,8</w:t>
            </w:r>
          </w:p>
        </w:tc>
        <w:tc>
          <w:tcPr>
            <w:tcW w:w="1559" w:type="dxa"/>
            <w:tcBorders>
              <w:bottom w:val="nil"/>
            </w:tcBorders>
          </w:tcPr>
          <w:p w:rsidR="00F43D17" w:rsidRDefault="00F43D17">
            <w:pPr>
              <w:widowControl/>
              <w:spacing w:before="0" w:line="360" w:lineRule="auto"/>
              <w:ind w:firstLine="0"/>
              <w:jc w:val="center"/>
              <w:rPr>
                <w:sz w:val="18"/>
                <w:szCs w:val="18"/>
                <w:lang w:val="en-US"/>
              </w:rPr>
            </w:pPr>
          </w:p>
          <w:p w:rsidR="00F43D17" w:rsidRDefault="00F43D17">
            <w:pPr>
              <w:widowControl/>
              <w:spacing w:before="0" w:line="360" w:lineRule="auto"/>
              <w:ind w:firstLine="0"/>
              <w:jc w:val="center"/>
              <w:rPr>
                <w:sz w:val="18"/>
                <w:szCs w:val="18"/>
                <w:lang w:val="en-US"/>
              </w:rPr>
            </w:pPr>
            <w:r>
              <w:rPr>
                <w:sz w:val="18"/>
                <w:szCs w:val="18"/>
                <w:lang w:val="en-US"/>
              </w:rPr>
              <w:t>30,7</w:t>
            </w:r>
          </w:p>
        </w:tc>
        <w:tc>
          <w:tcPr>
            <w:tcW w:w="1560" w:type="dxa"/>
            <w:tcBorders>
              <w:bottom w:val="nil"/>
            </w:tcBorders>
          </w:tcPr>
          <w:p w:rsidR="00F43D17" w:rsidRDefault="00F43D17">
            <w:pPr>
              <w:widowControl/>
              <w:spacing w:before="0" w:line="360" w:lineRule="auto"/>
              <w:ind w:firstLine="0"/>
              <w:jc w:val="center"/>
              <w:rPr>
                <w:sz w:val="18"/>
                <w:szCs w:val="18"/>
                <w:lang w:val="en-US"/>
              </w:rPr>
            </w:pPr>
          </w:p>
          <w:p w:rsidR="00F43D17" w:rsidRDefault="00F43D17">
            <w:pPr>
              <w:widowControl/>
              <w:spacing w:before="0" w:line="360" w:lineRule="auto"/>
              <w:ind w:firstLine="0"/>
              <w:jc w:val="center"/>
              <w:rPr>
                <w:sz w:val="18"/>
                <w:szCs w:val="18"/>
                <w:lang w:val="en-US"/>
              </w:rPr>
            </w:pPr>
            <w:r>
              <w:rPr>
                <w:sz w:val="18"/>
                <w:szCs w:val="18"/>
                <w:lang w:val="en-US"/>
              </w:rPr>
              <w:t>42,5</w:t>
            </w:r>
          </w:p>
        </w:tc>
      </w:tr>
      <w:tr w:rsidR="00F43D17" w:rsidRPr="00F43D17">
        <w:trPr>
          <w:gridAfter w:val="1"/>
          <w:wAfter w:w="850" w:type="dxa"/>
          <w:cantSplit/>
          <w:trHeight w:val="240"/>
        </w:trPr>
        <w:tc>
          <w:tcPr>
            <w:tcW w:w="9214" w:type="dxa"/>
            <w:gridSpan w:val="4"/>
          </w:tcPr>
          <w:p w:rsidR="00F43D17" w:rsidRPr="00F43D17" w:rsidRDefault="00F43D17">
            <w:pPr>
              <w:widowControl/>
              <w:spacing w:before="0" w:line="360" w:lineRule="auto"/>
              <w:ind w:firstLine="0"/>
              <w:jc w:val="center"/>
              <w:rPr>
                <w:sz w:val="18"/>
                <w:szCs w:val="18"/>
              </w:rPr>
            </w:pPr>
            <w:r w:rsidRPr="00F43D17">
              <w:rPr>
                <w:rFonts w:ascii="Courier New" w:hAnsi="Courier New" w:cs="Courier New"/>
                <w:sz w:val="18"/>
                <w:szCs w:val="18"/>
              </w:rPr>
              <w:t xml:space="preserve">Общая стоимость региональных работ на период 1998-2005 гг. составит 574 млн. грн. </w:t>
            </w:r>
          </w:p>
        </w:tc>
      </w:tr>
      <w:tr w:rsidR="00F43D17">
        <w:trPr>
          <w:cantSplit/>
          <w:trHeight w:val="13184"/>
        </w:trPr>
        <w:tc>
          <w:tcPr>
            <w:tcW w:w="9214" w:type="dxa"/>
            <w:gridSpan w:val="4"/>
            <w:textDirection w:val="btLr"/>
          </w:tcPr>
          <w:p w:rsidR="00F43D17" w:rsidRPr="00F43D17" w:rsidRDefault="00F43D17">
            <w:pPr>
              <w:widowControl/>
              <w:spacing w:before="0" w:line="360" w:lineRule="auto"/>
              <w:ind w:left="113" w:right="113" w:firstLine="0"/>
              <w:jc w:val="right"/>
              <w:rPr>
                <w:rFonts w:ascii="Courier New" w:hAnsi="Courier New" w:cs="Courier New"/>
                <w:sz w:val="18"/>
                <w:szCs w:val="18"/>
              </w:rPr>
            </w:pPr>
          </w:p>
          <w:p w:rsidR="00F43D17" w:rsidRDefault="00F43D17">
            <w:pPr>
              <w:widowControl/>
              <w:spacing w:before="0" w:line="360" w:lineRule="auto"/>
              <w:ind w:left="113" w:right="113" w:firstLine="0"/>
              <w:jc w:val="center"/>
              <w:rPr>
                <w:rFonts w:ascii="Courier New" w:hAnsi="Courier New" w:cs="Courier New"/>
                <w:b/>
                <w:bCs/>
                <w:i/>
                <w:iCs/>
                <w:sz w:val="28"/>
                <w:szCs w:val="28"/>
              </w:rPr>
            </w:pPr>
          </w:p>
        </w:tc>
        <w:tc>
          <w:tcPr>
            <w:tcW w:w="850" w:type="dxa"/>
            <w:textDirection w:val="btLr"/>
          </w:tcPr>
          <w:p w:rsidR="00F43D17" w:rsidRDefault="00F43D17">
            <w:pPr>
              <w:pStyle w:val="ac"/>
              <w:jc w:val="left"/>
            </w:pPr>
            <w:r>
              <w:t xml:space="preserve">    </w:t>
            </w:r>
            <w:r>
              <w:rPr>
                <w:i w:val="0"/>
                <w:iCs w:val="0"/>
                <w:sz w:val="18"/>
                <w:szCs w:val="18"/>
              </w:rPr>
              <w:t>Рисунок №1</w:t>
            </w:r>
            <w:r>
              <w:t xml:space="preserve"> Месторождения нефти в Украине </w:t>
            </w:r>
            <w:r w:rsidRPr="00F43D17">
              <w:rPr>
                <w:b w:val="0"/>
                <w:bCs w:val="0"/>
                <w:i w:val="0"/>
                <w:iCs w:val="0"/>
                <w:sz w:val="18"/>
                <w:szCs w:val="18"/>
              </w:rPr>
              <w:t>[Атлас Украины].</w:t>
            </w:r>
          </w:p>
          <w:p w:rsidR="00F43D17" w:rsidRPr="00F43D17" w:rsidRDefault="00F43D17">
            <w:pPr>
              <w:widowControl/>
              <w:spacing w:before="0" w:line="360" w:lineRule="auto"/>
              <w:ind w:left="-1241" w:right="113" w:firstLine="568"/>
              <w:rPr>
                <w:sz w:val="28"/>
                <w:szCs w:val="28"/>
              </w:rPr>
            </w:pPr>
          </w:p>
          <w:p w:rsidR="00F43D17" w:rsidRPr="00F43D17" w:rsidRDefault="00F43D17">
            <w:pPr>
              <w:widowControl/>
              <w:spacing w:before="0" w:line="360" w:lineRule="auto"/>
              <w:ind w:left="-1241" w:right="113" w:firstLine="568"/>
              <w:rPr>
                <w:sz w:val="28"/>
                <w:szCs w:val="28"/>
              </w:rPr>
            </w:pPr>
          </w:p>
          <w:p w:rsidR="00F43D17" w:rsidRPr="00F43D17" w:rsidRDefault="00F43D17">
            <w:pPr>
              <w:widowControl/>
              <w:spacing w:before="0" w:line="360" w:lineRule="auto"/>
              <w:ind w:left="-1241" w:right="113" w:firstLine="568"/>
              <w:rPr>
                <w:sz w:val="28"/>
                <w:szCs w:val="28"/>
              </w:rPr>
            </w:pPr>
          </w:p>
        </w:tc>
      </w:tr>
    </w:tbl>
    <w:p w:rsidR="00F43D17" w:rsidRPr="00F43D17" w:rsidRDefault="00F43D17">
      <w:pPr>
        <w:pStyle w:val="2"/>
        <w:widowControl/>
        <w:spacing w:before="240" w:after="60" w:line="360" w:lineRule="auto"/>
        <w:ind w:firstLine="0"/>
        <w:rPr>
          <w:rFonts w:ascii="Courier New" w:hAnsi="Courier New" w:cs="Courier New"/>
          <w:i/>
          <w:iCs/>
          <w:color w:val="auto"/>
          <w:sz w:val="28"/>
          <w:szCs w:val="28"/>
        </w:rPr>
      </w:pPr>
      <w:r>
        <w:rPr>
          <w:rFonts w:ascii="Arial" w:hAnsi="Arial" w:cs="Arial"/>
          <w:i/>
          <w:iCs/>
          <w:color w:val="auto"/>
          <w:sz w:val="32"/>
          <w:szCs w:val="32"/>
        </w:rPr>
        <w:t xml:space="preserve">Глава </w:t>
      </w:r>
      <w:r>
        <w:rPr>
          <w:rFonts w:ascii="Arial" w:hAnsi="Arial" w:cs="Arial"/>
          <w:i/>
          <w:iCs/>
          <w:color w:val="auto"/>
          <w:sz w:val="32"/>
          <w:szCs w:val="32"/>
          <w:lang w:val="en-US"/>
        </w:rPr>
        <w:t>II</w:t>
      </w:r>
      <w:r w:rsidRPr="00F43D17">
        <w:rPr>
          <w:rFonts w:ascii="Arial" w:hAnsi="Arial" w:cs="Arial"/>
          <w:i/>
          <w:iCs/>
          <w:color w:val="auto"/>
          <w:sz w:val="32"/>
          <w:szCs w:val="32"/>
        </w:rPr>
        <w:t>.</w:t>
      </w:r>
      <w:r>
        <w:rPr>
          <w:rFonts w:ascii="Arial" w:hAnsi="Arial" w:cs="Arial"/>
          <w:i/>
          <w:iCs/>
          <w:color w:val="auto"/>
          <w:sz w:val="32"/>
          <w:szCs w:val="32"/>
        </w:rPr>
        <w:t xml:space="preserve"> </w:t>
      </w:r>
      <w:r>
        <w:rPr>
          <w:rFonts w:ascii="Courier New" w:hAnsi="Courier New" w:cs="Courier New"/>
          <w:i/>
          <w:iCs/>
          <w:color w:val="auto"/>
          <w:sz w:val="28"/>
          <w:szCs w:val="28"/>
        </w:rPr>
        <w:t>Добыча нефти.</w:t>
      </w:r>
    </w:p>
    <w:p w:rsidR="00F43D17" w:rsidRDefault="00F43D17">
      <w:pPr>
        <w:pStyle w:val="23"/>
        <w:ind w:firstLine="709"/>
        <w:rPr>
          <w:b/>
          <w:bCs/>
          <w:sz w:val="24"/>
          <w:szCs w:val="24"/>
        </w:rPr>
      </w:pPr>
      <w:r>
        <w:rPr>
          <w:sz w:val="24"/>
          <w:szCs w:val="24"/>
        </w:rPr>
        <w:t xml:space="preserve">Добыча нефти ведется человечеством с древних времен. Сначала применялись примитивные способы: сбор нефти с поверхности водоемов, обработка песчаника или известняка, пропитанного нефтью, при помощи колодцев. Первый способ применялся еще в </w:t>
      </w:r>
      <w:r>
        <w:rPr>
          <w:sz w:val="24"/>
          <w:szCs w:val="24"/>
          <w:lang w:val="en-US"/>
        </w:rPr>
        <w:t>I</w:t>
      </w:r>
      <w:r>
        <w:rPr>
          <w:sz w:val="24"/>
          <w:szCs w:val="24"/>
        </w:rPr>
        <w:t xml:space="preserve"> веке в Мидии и Сирии, второй - в </w:t>
      </w:r>
      <w:r>
        <w:rPr>
          <w:sz w:val="24"/>
          <w:szCs w:val="24"/>
          <w:lang w:val="en-US"/>
        </w:rPr>
        <w:t>XV</w:t>
      </w:r>
      <w:r>
        <w:rPr>
          <w:sz w:val="24"/>
          <w:szCs w:val="24"/>
        </w:rPr>
        <w:t xml:space="preserve"> веке в Италии. Но началом развития нефтяной промышленности принято считать время появления механического бурения скважин на нефть в 1859 году в США, и сейчас практически вся добываемая в мире нефть извлекается посредством бурения скважин. </w:t>
      </w:r>
    </w:p>
    <w:p w:rsidR="00F43D17" w:rsidRPr="00F43D17" w:rsidRDefault="00F43D17">
      <w:pPr>
        <w:pStyle w:val="3"/>
        <w:widowControl/>
        <w:spacing w:line="360" w:lineRule="auto"/>
        <w:jc w:val="both"/>
        <w:rPr>
          <w:rFonts w:ascii="Courier New" w:hAnsi="Courier New" w:cs="Courier New"/>
          <w:i/>
          <w:iCs/>
          <w:sz w:val="28"/>
          <w:szCs w:val="28"/>
        </w:rPr>
      </w:pPr>
      <w:r>
        <w:rPr>
          <w:rFonts w:ascii="Courier New" w:hAnsi="Courier New" w:cs="Courier New"/>
          <w:i/>
          <w:iCs/>
          <w:sz w:val="28"/>
          <w:szCs w:val="28"/>
        </w:rPr>
        <w:t>Объемы запасов</w:t>
      </w:r>
    </w:p>
    <w:p w:rsidR="00F43D17" w:rsidRDefault="00F43D17">
      <w:pPr>
        <w:widowControl/>
        <w:spacing w:before="0" w:line="360" w:lineRule="auto"/>
        <w:ind w:firstLine="567"/>
        <w:rPr>
          <w:sz w:val="24"/>
          <w:szCs w:val="24"/>
        </w:rPr>
      </w:pPr>
      <w:r>
        <w:rPr>
          <w:sz w:val="24"/>
          <w:szCs w:val="24"/>
        </w:rPr>
        <w:t xml:space="preserve">В недрах 92 нефтедобывающих государств мира на начало 1998 г. сосредоточено 146 млрд. т добываемых запасов нефти. Об этом говорится в журнале  </w:t>
      </w:r>
      <w:r w:rsidRPr="00F43D17">
        <w:rPr>
          <w:sz w:val="24"/>
          <w:szCs w:val="24"/>
        </w:rPr>
        <w:t>“</w:t>
      </w:r>
      <w:r>
        <w:rPr>
          <w:sz w:val="24"/>
          <w:szCs w:val="24"/>
          <w:lang w:val="en-US"/>
        </w:rPr>
        <w:t>Oil</w:t>
      </w:r>
      <w:r w:rsidRPr="00F43D17">
        <w:rPr>
          <w:sz w:val="24"/>
          <w:szCs w:val="24"/>
        </w:rPr>
        <w:t xml:space="preserve"> </w:t>
      </w:r>
      <w:r>
        <w:rPr>
          <w:sz w:val="24"/>
          <w:szCs w:val="24"/>
          <w:lang w:val="en-US"/>
        </w:rPr>
        <w:t>and</w:t>
      </w:r>
      <w:r w:rsidRPr="00F43D17">
        <w:rPr>
          <w:sz w:val="24"/>
          <w:szCs w:val="24"/>
        </w:rPr>
        <w:t xml:space="preserve"> </w:t>
      </w:r>
      <w:r>
        <w:rPr>
          <w:sz w:val="24"/>
          <w:szCs w:val="24"/>
          <w:lang w:val="en-US"/>
        </w:rPr>
        <w:t>Gas</w:t>
      </w:r>
      <w:r w:rsidRPr="00F43D17">
        <w:rPr>
          <w:sz w:val="24"/>
          <w:szCs w:val="24"/>
        </w:rPr>
        <w:t>”</w:t>
      </w:r>
      <w:r>
        <w:rPr>
          <w:sz w:val="24"/>
          <w:szCs w:val="24"/>
        </w:rPr>
        <w:t>, на котрый ссылается научно-технический журнал «Геология и разработка нефтяных месторождений»  №3,1998г. Если учесть, что нефтеотдача залежей при разработке их традиционными вторичными методами в среднем составляет 40%, то разведанные существующие балансовые запасы нефти в мире составляют почти 350 млрд. т. Эта нефть  уже найдена, находится на балансе государств и является реальной базой для ее извлечения. На разведовательны работы, бурение скважин, обустройство, с целью добычи указанных 40%</w:t>
      </w:r>
      <w:r w:rsidRPr="00F43D17">
        <w:rPr>
          <w:sz w:val="24"/>
          <w:szCs w:val="24"/>
        </w:rPr>
        <w:t xml:space="preserve"> </w:t>
      </w:r>
      <w:r>
        <w:rPr>
          <w:sz w:val="24"/>
          <w:szCs w:val="24"/>
        </w:rPr>
        <w:t>нефти затрачены большие финансовые и материальные ресурсы.</w:t>
      </w:r>
    </w:p>
    <w:p w:rsidR="00F43D17" w:rsidRPr="00F43D17" w:rsidRDefault="00F43D17">
      <w:pPr>
        <w:widowControl/>
        <w:spacing w:before="0" w:line="360" w:lineRule="auto"/>
        <w:ind w:firstLine="567"/>
        <w:rPr>
          <w:sz w:val="24"/>
          <w:szCs w:val="24"/>
        </w:rPr>
      </w:pPr>
      <w:r>
        <w:rPr>
          <w:sz w:val="24"/>
          <w:szCs w:val="24"/>
        </w:rPr>
        <w:t xml:space="preserve">Из общего количества добываемых запасов нефти мира более 96 млрд. т сосредоточены в недрах 13 стран Ближнего и Дальнего Востока. К странам, в которых тоже есть значительные добываемые запасы нефти принадлежат: Венесуэла –9,81, Россия – 7,06, Мексика – 5,72, Ливия – 4,24, Китай – 3,28, США – 3,11, Нигерия – 2,29 млрд. т. Всего в этих странах сосредоточено 35,51 млрд. т. В др. странах добываемые запасы нефти составляют от 0,07 до 1,2 млрд. т </w:t>
      </w:r>
      <w:r w:rsidRPr="00F43D17">
        <w:rPr>
          <w:sz w:val="24"/>
          <w:szCs w:val="24"/>
        </w:rPr>
        <w:t>[13, с.5]</w:t>
      </w:r>
    </w:p>
    <w:p w:rsidR="00F43D17" w:rsidRDefault="00F43D17">
      <w:pPr>
        <w:widowControl/>
        <w:spacing w:before="0" w:line="360" w:lineRule="auto"/>
        <w:ind w:firstLine="567"/>
        <w:rPr>
          <w:sz w:val="24"/>
          <w:szCs w:val="24"/>
        </w:rPr>
      </w:pPr>
      <w:r>
        <w:rPr>
          <w:sz w:val="24"/>
          <w:szCs w:val="24"/>
        </w:rPr>
        <w:t>К последним, где добывание нефти находится в указанных пределах, принадлежит Украина. В недрах месторождений Украины на балансе на  начало 1999 г. значится 959,8 млн. т, из них добываемые запасы составляют 46 млн. т, а остальные 813,8 млн. т относятся к категории труднодобывающейся нефти, которую существующими методами разработки, включая методы заводнения различной модификации и методы интенсификации, извлечь пока невозможно.</w:t>
      </w:r>
    </w:p>
    <w:p w:rsidR="00F43D17" w:rsidRDefault="00F43D17">
      <w:pPr>
        <w:widowControl/>
        <w:spacing w:before="0" w:line="360" w:lineRule="auto"/>
        <w:ind w:firstLine="567"/>
        <w:rPr>
          <w:sz w:val="24"/>
          <w:szCs w:val="24"/>
        </w:rPr>
      </w:pPr>
      <w:r>
        <w:rPr>
          <w:sz w:val="24"/>
          <w:szCs w:val="24"/>
        </w:rPr>
        <w:t>Большая часть труднодобывающейся нефти из указанных балансовых запасов (почти 300 млн. т) сосредоточена в горизонтах менилитовых отложений месторождений Западного нефтяного региона. Запасы нефти менилитовых отложений некоторые исследователи относят  к категории «пассивных». Она находится в крупных месторождениях: Битковском – 80 млн. т, Долинском – 40 млн. т, Быстрицком – 21 млн. т, Орив-Уличнянском – 17 млн.т, Струтинском – 12 млн. т и др. Причем, несмотря на более чем 40-летнюю разработку менилитовых месторождений, нефтеотдача их низкая: Битчевского – 0,09, Спасского – 0,13, Долинского – 0,18.</w:t>
      </w:r>
    </w:p>
    <w:p w:rsidR="00F43D17" w:rsidRPr="00F43D17" w:rsidRDefault="00F43D17">
      <w:pPr>
        <w:widowControl/>
        <w:spacing w:before="0" w:line="360" w:lineRule="auto"/>
        <w:ind w:firstLine="567"/>
        <w:rPr>
          <w:sz w:val="24"/>
          <w:szCs w:val="24"/>
        </w:rPr>
      </w:pPr>
      <w:r>
        <w:rPr>
          <w:sz w:val="24"/>
          <w:szCs w:val="24"/>
        </w:rPr>
        <w:t>В качестве примера сложности геологического строения можно привести открытое в 1976 г. Довбушанско-Быстрицкое месторождение. На этом месторождении расположены 3 структурных этажа менилитовых залежей с 34 самостоятельными горизонтами с эффективными толщинами от 2 до 15 м на глубинах от 1700 до 3600 м. Балансовые запасы в целом по месторождению составляют 32 млн. т, а по проекту из месторождения будет добыто всего 8,8% нефти от балансовых запасов. Поэтому, имея в Украине значительные запасы нефти, надо думать, как ее эффективно извлечь.</w:t>
      </w:r>
      <w:r w:rsidRPr="00F43D17">
        <w:rPr>
          <w:sz w:val="24"/>
          <w:szCs w:val="24"/>
        </w:rPr>
        <w:t xml:space="preserve"> [13, с.5]</w:t>
      </w:r>
    </w:p>
    <w:p w:rsidR="00F43D17" w:rsidRDefault="00F43D17">
      <w:pPr>
        <w:pStyle w:val="3"/>
        <w:widowControl/>
        <w:spacing w:line="360" w:lineRule="auto"/>
        <w:jc w:val="both"/>
        <w:rPr>
          <w:rFonts w:ascii="Courier New" w:hAnsi="Courier New" w:cs="Courier New"/>
          <w:i/>
          <w:iCs/>
          <w:sz w:val="28"/>
          <w:szCs w:val="28"/>
        </w:rPr>
      </w:pPr>
      <w:r>
        <w:rPr>
          <w:rFonts w:ascii="Courier New" w:hAnsi="Courier New" w:cs="Courier New"/>
          <w:i/>
          <w:iCs/>
          <w:sz w:val="28"/>
          <w:szCs w:val="28"/>
        </w:rPr>
        <w:t>Разработка месторождений</w:t>
      </w:r>
    </w:p>
    <w:p w:rsidR="00F43D17" w:rsidRDefault="00F43D17">
      <w:pPr>
        <w:widowControl/>
        <w:spacing w:before="0" w:line="360" w:lineRule="auto"/>
        <w:ind w:firstLine="567"/>
        <w:rPr>
          <w:sz w:val="24"/>
          <w:szCs w:val="24"/>
        </w:rPr>
      </w:pPr>
      <w:r>
        <w:rPr>
          <w:sz w:val="24"/>
          <w:szCs w:val="24"/>
        </w:rPr>
        <w:t xml:space="preserve">Украинская нефтедобывающая промышленность находится сейчас в тяжелом положении. У государства нет средств не то что на разработку новых месторождений, но и на поддержание стабильной добычи на старых. </w:t>
      </w:r>
    </w:p>
    <w:p w:rsidR="00F43D17" w:rsidRDefault="00F43D17">
      <w:pPr>
        <w:widowControl/>
        <w:spacing w:before="0" w:line="360" w:lineRule="auto"/>
        <w:ind w:firstLine="567"/>
        <w:jc w:val="left"/>
        <w:rPr>
          <w:rFonts w:ascii="Courier New" w:hAnsi="Courier New" w:cs="Courier New"/>
          <w:b/>
          <w:bCs/>
          <w:i/>
          <w:iCs/>
          <w:sz w:val="24"/>
          <w:szCs w:val="24"/>
        </w:rPr>
      </w:pPr>
      <w:r w:rsidRPr="00F43D17">
        <w:rPr>
          <w:rFonts w:ascii="Courier New" w:hAnsi="Courier New" w:cs="Courier New"/>
          <w:sz w:val="18"/>
          <w:szCs w:val="18"/>
        </w:rPr>
        <w:t xml:space="preserve"> </w:t>
      </w:r>
      <w:r w:rsidR="00DD5F02">
        <w:rPr>
          <w:noProof/>
        </w:rPr>
        <w:pict>
          <v:line id="_x0000_s1026" style="position:absolute;left:0;text-align:left;flip:y;z-index:251639808;mso-position-horizontal-relative:text;mso-position-vertical-relative:text" from="25.2pt,13.45pt" to="25.2pt,179.05pt" o:allowincell="f">
            <v:stroke endarrow="block"/>
          </v:line>
        </w:pict>
      </w:r>
      <w:r>
        <w:rPr>
          <w:sz w:val="28"/>
          <w:szCs w:val="28"/>
        </w:rPr>
        <w:tab/>
      </w:r>
      <w:r>
        <w:rPr>
          <w:rFonts w:ascii="Courier New" w:hAnsi="Courier New" w:cs="Courier New"/>
          <w:b/>
          <w:bCs/>
          <w:i/>
          <w:iCs/>
          <w:sz w:val="24"/>
          <w:szCs w:val="24"/>
        </w:rPr>
        <w:t>Млн.т</w:t>
      </w:r>
    </w:p>
    <w:p w:rsidR="00F43D17" w:rsidRDefault="00F43D17">
      <w:pPr>
        <w:widowControl/>
        <w:spacing w:before="0" w:line="360" w:lineRule="auto"/>
        <w:ind w:hanging="567"/>
        <w:rPr>
          <w:sz w:val="28"/>
          <w:szCs w:val="28"/>
        </w:rPr>
      </w:pPr>
    </w:p>
    <w:p w:rsidR="00F43D17" w:rsidRDefault="00DD5F02">
      <w:pPr>
        <w:widowControl/>
        <w:spacing w:before="0" w:line="360" w:lineRule="auto"/>
        <w:ind w:hanging="567"/>
        <w:rPr>
          <w:b/>
          <w:bCs/>
          <w:i/>
          <w:iCs/>
          <w:sz w:val="28"/>
          <w:szCs w:val="28"/>
        </w:rPr>
      </w:pPr>
      <w:r>
        <w:rPr>
          <w:noProof/>
        </w:rPr>
        <w:pict>
          <v:shape id="_x0000_s1027" style="position:absolute;left:0;text-align:left;margin-left:68.4pt;margin-top:19.65pt;width:302.4pt;height:100.8pt;z-index:251675648;mso-position-horizontal:absolute;mso-position-horizontal-relative:text;mso-position-vertical:absolute;mso-position-vertical-relative:text" coordsize="6048,2016" o:allowincell="f" path="m,c288,180,576,360,864,576v288,216,576,528,864,720c2016,1488,2304,1656,2592,1728v288,72,576,-24,864,c3744,1752,4032,1848,4320,1872v288,24,576,-24,864,c5472,1896,5904,1992,6048,2016e" filled="f" strokecolor="red">
            <v:path arrowok="t"/>
          </v:shape>
        </w:pict>
      </w:r>
      <w:r>
        <w:rPr>
          <w:noProof/>
        </w:rPr>
        <w:pict>
          <v:shape id="_x0000_s1028" style="position:absolute;left:0;text-align:left;margin-left:62.35pt;margin-top:19.45pt;width:5.35pt;height:4.35pt;z-index:251666432;mso-position-horizontal:absolute;mso-position-horizontal-relative:text;mso-position-vertical:absolute;mso-position-vertical-relative:text" coordsize="107,87" o:allowincell="f" path="m90,45hdc90,45,56,34,39,28v6,17,1,43,17,51c72,87,107,80,107,62,107,52,,,90,45xe">
            <v:path arrowok="t"/>
          </v:shape>
        </w:pict>
      </w:r>
      <w:r>
        <w:rPr>
          <w:noProof/>
        </w:rPr>
        <w:pict>
          <v:line id="_x0000_s1029" style="position:absolute;left:0;text-align:left;z-index:251665408" from="10.8pt,5.25pt" to="25.2pt,5.25pt" o:allowincell="f"/>
        </w:pict>
      </w:r>
      <w:r>
        <w:rPr>
          <w:noProof/>
        </w:rPr>
        <w:pict>
          <v:line id="_x0000_s1030" style="position:absolute;left:0;text-align:left;z-index:251663360" from="18pt,12.45pt" to="25.2pt,12.45pt" o:allowincell="f"/>
        </w:pict>
      </w:r>
      <w:r>
        <w:rPr>
          <w:noProof/>
        </w:rPr>
        <w:pict>
          <v:line id="_x0000_s1031" style="position:absolute;left:0;text-align:left;z-index:251664384" from="18pt,19.65pt" to="25.2pt,19.65pt" o:allowincell="f"/>
        </w:pict>
      </w:r>
      <w:r w:rsidR="00F43D17">
        <w:rPr>
          <w:b/>
          <w:bCs/>
          <w:i/>
          <w:iCs/>
          <w:sz w:val="28"/>
          <w:szCs w:val="28"/>
        </w:rPr>
        <w:t>5.5</w:t>
      </w:r>
    </w:p>
    <w:p w:rsidR="00F43D17" w:rsidRDefault="00DD5F02">
      <w:pPr>
        <w:widowControl/>
        <w:spacing w:before="0" w:line="360" w:lineRule="auto"/>
        <w:ind w:hanging="567"/>
        <w:rPr>
          <w:b/>
          <w:bCs/>
          <w:i/>
          <w:iCs/>
          <w:sz w:val="28"/>
          <w:szCs w:val="28"/>
        </w:rPr>
      </w:pPr>
      <w:r>
        <w:rPr>
          <w:noProof/>
        </w:rPr>
        <w:pict>
          <v:line id="_x0000_s1032" style="position:absolute;left:0;text-align:left;z-index:251662336" from="10.8pt,17.1pt" to="25.2pt,17.1pt" o:allowincell="f"/>
        </w:pict>
      </w:r>
      <w:r>
        <w:rPr>
          <w:noProof/>
        </w:rPr>
        <w:pict>
          <v:line id="_x0000_s1033" style="position:absolute;left:0;text-align:left;z-index:251660288" from="18pt,2.7pt" to="25.2pt,2.7pt" o:allowincell="f"/>
        </w:pict>
      </w:r>
      <w:r>
        <w:rPr>
          <w:noProof/>
        </w:rPr>
        <w:pict>
          <v:line id="_x0000_s1034" style="position:absolute;left:0;text-align:left;z-index:251661312" from="18pt,9.9pt" to="25.2pt,9.9pt" o:allowincell="f"/>
        </w:pict>
      </w:r>
      <w:r w:rsidR="00F43D17">
        <w:rPr>
          <w:b/>
          <w:bCs/>
          <w:i/>
          <w:iCs/>
          <w:sz w:val="28"/>
          <w:szCs w:val="28"/>
        </w:rPr>
        <w:t>5.0</w:t>
      </w:r>
    </w:p>
    <w:p w:rsidR="00F43D17" w:rsidRDefault="00DD5F02">
      <w:pPr>
        <w:widowControl/>
        <w:spacing w:before="0" w:line="360" w:lineRule="auto"/>
        <w:ind w:hanging="567"/>
        <w:rPr>
          <w:b/>
          <w:bCs/>
          <w:i/>
          <w:iCs/>
          <w:sz w:val="28"/>
          <w:szCs w:val="28"/>
        </w:rPr>
      </w:pPr>
      <w:r>
        <w:rPr>
          <w:noProof/>
        </w:rPr>
        <w:pict>
          <v:shape id="_x0000_s1035" style="position:absolute;left:0;text-align:left;margin-left:107.95pt;margin-top:0;width:4.75pt;height:4.05pt;z-index:251667456;mso-position-horizontal:absolute;mso-position-horizontal-relative:text;mso-position-vertical:absolute;mso-position-vertical-relative:text" coordsize="95,81" o:allowincell="f" path="m52,17hdc46,34,22,56,35,68,48,81,79,67,87,51,95,35,76,17,70,,7,21,,17,52,17xe">
            <v:path arrowok="t"/>
          </v:shape>
        </w:pict>
      </w:r>
      <w:r>
        <w:rPr>
          <w:noProof/>
        </w:rPr>
        <w:pict>
          <v:line id="_x0000_s1036" style="position:absolute;left:0;text-align:left;z-index:251658240" from="18pt,.15pt" to="25.2pt,.15pt" o:allowincell="f"/>
        </w:pict>
      </w:r>
      <w:r>
        <w:rPr>
          <w:noProof/>
        </w:rPr>
        <w:pict>
          <v:line id="_x0000_s1037" style="position:absolute;left:0;text-align:left;z-index:251659264" from="18pt,7.35pt" to="25.2pt,7.35pt" o:allowincell="f"/>
        </w:pict>
      </w:r>
      <w:r>
        <w:rPr>
          <w:noProof/>
        </w:rPr>
        <w:pict>
          <v:line id="_x0000_s1038" style="position:absolute;left:0;text-align:left;z-index:251655168" from="18pt,14.55pt" to="25.2pt,14.55pt" o:allowincell="f"/>
        </w:pict>
      </w:r>
      <w:r>
        <w:rPr>
          <w:noProof/>
        </w:rPr>
        <w:pict>
          <v:line id="_x0000_s1039" style="position:absolute;left:0;text-align:left;z-index:251657216" from="18pt,21.75pt" to="25.2pt,21.75pt" o:allowincell="f"/>
        </w:pict>
      </w:r>
    </w:p>
    <w:p w:rsidR="00F43D17" w:rsidRDefault="00DD5F02">
      <w:pPr>
        <w:widowControl/>
        <w:spacing w:before="0" w:line="360" w:lineRule="auto"/>
        <w:ind w:hanging="567"/>
        <w:rPr>
          <w:b/>
          <w:bCs/>
          <w:i/>
          <w:iCs/>
          <w:sz w:val="28"/>
          <w:szCs w:val="28"/>
        </w:rPr>
      </w:pPr>
      <w:r>
        <w:rPr>
          <w:noProof/>
        </w:rPr>
        <w:pict>
          <v:shape id="_x0000_s1040" style="position:absolute;left:0;text-align:left;margin-left:153.4pt;margin-top:5.85pt;width:5.35pt;height:5.65pt;z-index:251668480;mso-position-horizontal:absolute;mso-position-horizontal-relative:text;mso-position-vertical:absolute;mso-position-vertical-relative:text" coordsize="107,113" o:allowincell="f" path="m35,17hdc35,17,12,51,1,68v23,8,90,45,102,-17c107,31,80,17,69,,13,19,,17,35,17xe">
            <v:path arrowok="t"/>
          </v:shape>
        </w:pict>
      </w:r>
      <w:r>
        <w:rPr>
          <w:noProof/>
        </w:rPr>
        <w:pict>
          <v:line id="_x0000_s1041" style="position:absolute;left:0;text-align:left;z-index:251656192" from="10.8pt,4.8pt" to="25.2pt,4.8pt" o:allowincell="f"/>
        </w:pict>
      </w:r>
      <w:r>
        <w:rPr>
          <w:noProof/>
        </w:rPr>
        <w:pict>
          <v:line id="_x0000_s1042" style="position:absolute;left:0;text-align:left;z-index:251650048" from="18pt,12pt" to="25.2pt,12pt" o:allowincell="f"/>
        </w:pict>
      </w:r>
      <w:r>
        <w:rPr>
          <w:noProof/>
        </w:rPr>
        <w:pict>
          <v:line id="_x0000_s1043" style="position:absolute;left:0;text-align:left;z-index:251653120" from="18pt,19.2pt" to="25.2pt,19.2pt" o:allowincell="f"/>
        </w:pict>
      </w:r>
      <w:r w:rsidR="00F43D17">
        <w:rPr>
          <w:b/>
          <w:bCs/>
          <w:i/>
          <w:iCs/>
          <w:sz w:val="28"/>
          <w:szCs w:val="28"/>
        </w:rPr>
        <w:t>4.5</w:t>
      </w:r>
    </w:p>
    <w:p w:rsidR="00F43D17" w:rsidRDefault="00DD5F02">
      <w:pPr>
        <w:widowControl/>
        <w:spacing w:before="0" w:line="360" w:lineRule="auto"/>
        <w:ind w:hanging="567"/>
        <w:rPr>
          <w:b/>
          <w:bCs/>
          <w:i/>
          <w:iCs/>
          <w:sz w:val="28"/>
          <w:szCs w:val="28"/>
        </w:rPr>
      </w:pPr>
      <w:r>
        <w:rPr>
          <w:noProof/>
        </w:rPr>
        <w:pict>
          <v:shape id="_x0000_s1044" style="position:absolute;left:0;text-align:left;margin-left:369.05pt;margin-top:20.25pt;width:4.05pt;height:4.65pt;z-index:251674624;mso-position-horizontal:absolute;mso-position-horizontal-relative:text;mso-position-vertical:absolute;mso-position-vertical-relative:text" coordsize="81,93" o:allowincell="f" path="m42,hdc36,17,12,38,25,51,38,64,76,52,76,34,76,16,42,23,25,17v6,17,,46,17,52c57,74,81,49,76,34,70,17,42,23,25,17,,93,,85,42,xe">
            <v:path arrowok="t"/>
          </v:shape>
        </w:pict>
      </w:r>
      <w:r>
        <w:rPr>
          <w:noProof/>
        </w:rPr>
        <w:pict>
          <v:shape id="_x0000_s1045" style="position:absolute;left:0;text-align:left;margin-left:323.1pt;margin-top:14.9pt;width:5.85pt;height:4.25pt;z-index:251673600;mso-position-horizontal:absolute;mso-position-horizontal-relative:text;mso-position-vertical:absolute;mso-position-vertical-relative:text" coordsize="117,85" o:allowincell="f" path="m87,4hdc75,15,52,22,52,38v,16,19,40,35,35c104,67,117,34,104,21,91,8,69,32,52,38,64,50,75,85,87,73,100,60,86,27,69,21,54,16,46,44,35,56v17,6,36,25,52,17c103,65,112,37,104,21,94,,,4,87,4xe">
            <v:path arrowok="t"/>
          </v:shape>
        </w:pict>
      </w:r>
      <w:r>
        <w:rPr>
          <w:noProof/>
        </w:rPr>
        <w:pict>
          <v:shape id="_x0000_s1046" style="position:absolute;left:0;text-align:left;margin-left:283.05pt;margin-top:14pt;width:3.25pt;height:4.35pt;z-index:251672576;mso-position-horizontal:absolute;mso-position-horizontal-relative:text;mso-position-vertical:absolute;mso-position-vertical-relative:text" coordsize="65,87" o:allowincell="f" path="m30,22hdc30,22,,61,13,74,26,87,48,62,65,56,59,39,65,11,48,5,33,,13,23,13,39v,16,23,47,35,35c61,61,36,39,30,22xe">
            <v:path arrowok="t"/>
          </v:shape>
        </w:pict>
      </w:r>
      <w:r>
        <w:rPr>
          <w:noProof/>
        </w:rPr>
        <w:pict>
          <v:shape id="_x0000_s1047" style="position:absolute;left:0;text-align:left;margin-left:282.2pt;margin-top:13.4pt;width:5.8pt;height:5pt;z-index:251671552;mso-position-horizontal:absolute;mso-position-horizontal-relative:text;mso-position-vertical:absolute;mso-position-vertical-relative:text" coordsize="116,100" o:allowincell="f" path="m30,hdc30,,19,34,13,51v12,4,103,49,103,-17c116,14,82,11,65,,5,19,,30,30,xe">
            <v:path arrowok="t"/>
          </v:shape>
        </w:pict>
      </w:r>
      <w:r>
        <w:rPr>
          <w:noProof/>
        </w:rPr>
        <w:pict>
          <v:shape id="_x0000_s1048" style="position:absolute;left:0;text-align:left;margin-left:237.9pt;margin-top:3.1pt;width:6.6pt;height:6.85pt;z-index:251670528;mso-position-horizontal:absolute;mso-position-horizontal-relative:text;mso-position-vertical:absolute;mso-position-vertical-relative:text" coordsize="132,137" o:allowincell="f" path="m59,34hdc59,34,25,57,8,69v17,11,31,38,51,34c79,99,107,66,93,52,76,35,48,63,25,69v17,11,31,34,51,34c132,103,108,32,93,17,80,4,59,6,42,,31,17,11,32,8,52v-8,49,38,65,68,85c132,83,121,116,59,34xe">
            <v:path arrowok="t"/>
          </v:shape>
        </w:pict>
      </w:r>
      <w:r>
        <w:rPr>
          <w:noProof/>
        </w:rPr>
        <w:pict>
          <v:shape id="_x0000_s1049" style="position:absolute;left:0;text-align:left;margin-left:195.9pt;margin-top:2.35pt;width:4.8pt;height:5.9pt;z-index:251669504;mso-position-horizontal:absolute;mso-position-horizontal-relative:text;mso-position-vertical:absolute;mso-position-vertical-relative:text" coordsize="96,118" o:allowincell="f" path="m42,49hdc31,61,3,69,8,84v6,17,34,24,51,17c78,93,82,66,93,49,76,43,58,24,42,32,26,40,12,71,25,84,37,97,59,73,76,67,70,50,75,23,59,15,43,7,16,16,8,32,,48,14,70,25,84v13,16,34,23,51,34c82,101,96,85,93,67,80,,58,33,42,49xe">
            <v:path arrowok="t"/>
          </v:shape>
        </w:pict>
      </w:r>
      <w:r>
        <w:rPr>
          <w:noProof/>
        </w:rPr>
        <w:pict>
          <v:line id="_x0000_s1050" style="position:absolute;left:0;text-align:left;z-index:251652096" from="10.8pt,16.65pt" to="25.2pt,16.65pt" o:allowincell="f"/>
        </w:pict>
      </w:r>
      <w:r>
        <w:rPr>
          <w:noProof/>
        </w:rPr>
        <w:pict>
          <v:line id="_x0000_s1051" style="position:absolute;left:0;text-align:left;z-index:251654144" from="18pt,2.25pt" to="25.2pt,2.25pt" o:allowincell="f"/>
        </w:pict>
      </w:r>
      <w:r>
        <w:rPr>
          <w:noProof/>
        </w:rPr>
        <w:pict>
          <v:line id="_x0000_s1052" style="position:absolute;left:0;text-align:left;z-index:251651072" from="18pt,9.45pt" to="25.2pt,9.45pt" o:allowincell="f"/>
        </w:pict>
      </w:r>
      <w:r w:rsidR="00F43D17">
        <w:rPr>
          <w:b/>
          <w:bCs/>
          <w:i/>
          <w:iCs/>
          <w:sz w:val="28"/>
          <w:szCs w:val="28"/>
        </w:rPr>
        <w:t>4.0</w:t>
      </w:r>
    </w:p>
    <w:p w:rsidR="00F43D17" w:rsidRDefault="00DD5F02">
      <w:pPr>
        <w:widowControl/>
        <w:spacing w:before="0" w:line="360" w:lineRule="auto"/>
        <w:ind w:firstLine="567"/>
        <w:rPr>
          <w:sz w:val="28"/>
          <w:szCs w:val="28"/>
        </w:rPr>
      </w:pPr>
      <w:r>
        <w:rPr>
          <w:noProof/>
        </w:rPr>
        <w:pict>
          <v:line id="_x0000_s1053" style="position:absolute;left:0;text-align:left;z-index:251640832" from="25.2pt,14.1pt" to="421.2pt,14.1pt" o:allowincell="f">
            <v:stroke endarrow="block"/>
          </v:line>
        </w:pict>
      </w:r>
      <w:r>
        <w:rPr>
          <w:noProof/>
        </w:rPr>
        <w:pict>
          <v:line id="_x0000_s1054" style="position:absolute;left:0;text-align:left;z-index:251649024" from="370.8pt,6.9pt" to="370.8pt,14.1pt" o:allowincell="f"/>
        </w:pict>
      </w:r>
      <w:r>
        <w:rPr>
          <w:noProof/>
        </w:rPr>
        <w:pict>
          <v:line id="_x0000_s1055" style="position:absolute;left:0;text-align:left;z-index:251643904" from="327.6pt,6.9pt" to="327.6pt,14.1pt" o:allowincell="f"/>
        </w:pict>
      </w:r>
      <w:r>
        <w:rPr>
          <w:noProof/>
        </w:rPr>
        <w:pict>
          <v:line id="_x0000_s1056" style="position:absolute;left:0;text-align:left;z-index:251642880" from="284.4pt,6.9pt" to="284.4pt,14.1pt" o:allowincell="f"/>
        </w:pict>
      </w:r>
      <w:r>
        <w:rPr>
          <w:noProof/>
        </w:rPr>
        <w:pict>
          <v:line id="_x0000_s1057" style="position:absolute;left:0;text-align:left;z-index:251648000" from="241.2pt,6.9pt" to="241.2pt,14.1pt" o:allowincell="f"/>
        </w:pict>
      </w:r>
      <w:r>
        <w:rPr>
          <w:noProof/>
        </w:rPr>
        <w:pict>
          <v:line id="_x0000_s1058" style="position:absolute;left:0;text-align:left;z-index:251641856" from="198pt,6.9pt" to="198pt,14.1pt" o:allowincell="f"/>
        </w:pict>
      </w:r>
      <w:r>
        <w:rPr>
          <w:noProof/>
        </w:rPr>
        <w:pict>
          <v:line id="_x0000_s1059" style="position:absolute;left:0;text-align:left;z-index:251646976" from="154.8pt,6.9pt" to="154.8pt,14.1pt" o:allowincell="f"/>
        </w:pict>
      </w:r>
      <w:r>
        <w:rPr>
          <w:noProof/>
        </w:rPr>
        <w:pict>
          <v:line id="_x0000_s1060" style="position:absolute;left:0;text-align:left;z-index:251644928" from="111.6pt,6.9pt" to="111.6pt,14.1pt" o:allowincell="f"/>
        </w:pict>
      </w:r>
      <w:r>
        <w:rPr>
          <w:noProof/>
        </w:rPr>
        <w:pict>
          <v:line id="_x0000_s1061" style="position:absolute;left:0;text-align:left;z-index:251645952" from="68.4pt,6.9pt" to="68.4pt,14.1pt" o:allowincell="f"/>
        </w:pict>
      </w:r>
    </w:p>
    <w:p w:rsidR="00F43D17" w:rsidRDefault="00F43D17">
      <w:pPr>
        <w:widowControl/>
        <w:numPr>
          <w:ilvl w:val="0"/>
          <w:numId w:val="18"/>
        </w:numPr>
        <w:spacing w:before="0" w:line="360" w:lineRule="auto"/>
        <w:rPr>
          <w:rFonts w:ascii="Courier New" w:hAnsi="Courier New" w:cs="Courier New"/>
          <w:b/>
          <w:bCs/>
          <w:i/>
          <w:iCs/>
          <w:sz w:val="24"/>
          <w:szCs w:val="24"/>
        </w:rPr>
      </w:pPr>
      <w:r>
        <w:rPr>
          <w:rFonts w:ascii="Courier New" w:hAnsi="Courier New" w:cs="Courier New"/>
          <w:b/>
          <w:bCs/>
          <w:i/>
          <w:iCs/>
          <w:sz w:val="24"/>
          <w:szCs w:val="24"/>
        </w:rPr>
        <w:t>1991  1992  1993  1994  1995  1996  1999  годы</w:t>
      </w:r>
    </w:p>
    <w:p w:rsidR="00F43D17" w:rsidRPr="00F43D17" w:rsidRDefault="00F43D17">
      <w:pPr>
        <w:widowControl/>
        <w:spacing w:before="0" w:line="360" w:lineRule="auto"/>
        <w:ind w:firstLine="0"/>
        <w:rPr>
          <w:rFonts w:ascii="Courier New" w:hAnsi="Courier New" w:cs="Courier New"/>
          <w:sz w:val="18"/>
          <w:szCs w:val="18"/>
        </w:rPr>
      </w:pPr>
      <w:r>
        <w:rPr>
          <w:rFonts w:ascii="Courier New" w:hAnsi="Courier New" w:cs="Courier New"/>
          <w:b/>
          <w:bCs/>
          <w:sz w:val="18"/>
          <w:szCs w:val="18"/>
        </w:rPr>
        <w:t>Рисунок №2</w:t>
      </w:r>
      <w:r>
        <w:rPr>
          <w:rFonts w:ascii="Courier New" w:hAnsi="Courier New" w:cs="Courier New"/>
          <w:sz w:val="18"/>
          <w:szCs w:val="18"/>
        </w:rPr>
        <w:t xml:space="preserve"> </w:t>
      </w:r>
      <w:r>
        <w:rPr>
          <w:rFonts w:ascii="Courier New" w:hAnsi="Courier New" w:cs="Courier New"/>
          <w:b/>
          <w:bCs/>
          <w:i/>
          <w:iCs/>
          <w:sz w:val="28"/>
          <w:szCs w:val="28"/>
        </w:rPr>
        <w:t>Добыча нефти, вкл. газовый конденсат (млн.т)</w:t>
      </w:r>
      <w:r w:rsidRPr="00F43D17">
        <w:rPr>
          <w:rFonts w:ascii="Courier New" w:hAnsi="Courier New" w:cs="Courier New"/>
          <w:sz w:val="18"/>
          <w:szCs w:val="18"/>
        </w:rPr>
        <w:t xml:space="preserve"> [</w:t>
      </w:r>
      <w:r>
        <w:rPr>
          <w:rFonts w:ascii="Courier New" w:hAnsi="Courier New" w:cs="Courier New"/>
          <w:sz w:val="18"/>
          <w:szCs w:val="18"/>
        </w:rPr>
        <w:t>Украина в цифрах</w:t>
      </w:r>
      <w:r w:rsidRPr="00F43D17">
        <w:rPr>
          <w:rFonts w:ascii="Courier New" w:hAnsi="Courier New" w:cs="Courier New"/>
          <w:sz w:val="18"/>
          <w:szCs w:val="18"/>
        </w:rPr>
        <w:t>]</w:t>
      </w:r>
    </w:p>
    <w:p w:rsidR="00F43D17" w:rsidRDefault="00F43D17">
      <w:pPr>
        <w:widowControl/>
        <w:spacing w:before="0" w:line="360" w:lineRule="auto"/>
        <w:ind w:firstLine="0"/>
        <w:jc w:val="left"/>
        <w:rPr>
          <w:rFonts w:ascii="Courier New" w:hAnsi="Courier New" w:cs="Courier New"/>
          <w:sz w:val="18"/>
          <w:szCs w:val="18"/>
        </w:rPr>
      </w:pPr>
    </w:p>
    <w:p w:rsidR="00F43D17" w:rsidRDefault="00F43D17">
      <w:pPr>
        <w:widowControl/>
        <w:spacing w:before="0" w:line="360" w:lineRule="auto"/>
        <w:ind w:firstLine="0"/>
        <w:rPr>
          <w:rFonts w:ascii="Courier New" w:hAnsi="Courier New" w:cs="Courier New"/>
          <w:sz w:val="18"/>
          <w:szCs w:val="18"/>
        </w:rPr>
      </w:pPr>
    </w:p>
    <w:p w:rsidR="00F43D17" w:rsidRDefault="00F43D17">
      <w:pPr>
        <w:pStyle w:val="3"/>
        <w:widowControl/>
        <w:spacing w:line="360" w:lineRule="auto"/>
        <w:jc w:val="both"/>
        <w:rPr>
          <w:rFonts w:ascii="Courier New" w:hAnsi="Courier New" w:cs="Courier New"/>
          <w:i/>
          <w:iCs/>
          <w:sz w:val="28"/>
          <w:szCs w:val="28"/>
        </w:rPr>
      </w:pPr>
      <w:r>
        <w:rPr>
          <w:rFonts w:ascii="Courier New" w:hAnsi="Courier New" w:cs="Courier New"/>
          <w:i/>
          <w:iCs/>
          <w:sz w:val="28"/>
          <w:szCs w:val="28"/>
        </w:rPr>
        <w:t>Иностранные инвестиции в разработку месторождений Украины</w:t>
      </w:r>
    </w:p>
    <w:p w:rsidR="00F43D17" w:rsidRDefault="00F43D17">
      <w:pPr>
        <w:widowControl/>
        <w:spacing w:before="0" w:line="360" w:lineRule="auto"/>
        <w:ind w:firstLine="567"/>
        <w:rPr>
          <w:sz w:val="24"/>
          <w:szCs w:val="24"/>
        </w:rPr>
      </w:pPr>
      <w:r>
        <w:rPr>
          <w:sz w:val="24"/>
          <w:szCs w:val="24"/>
        </w:rPr>
        <w:t>В Украине наблюдается  тенденция снижения добычи нефти за последние годы, но государство старается выйти из этого положения. Украина планирует разработку месторождений, опираясь на активное привлечение иностранных инвестиций. Некоторые крупные зарубежные нефтяные компании уже проявили значительный интерес к украинской нефтегазовой промышленности.</w:t>
      </w:r>
      <w:r w:rsidRPr="00F43D17">
        <w:rPr>
          <w:sz w:val="24"/>
          <w:szCs w:val="24"/>
        </w:rPr>
        <w:t xml:space="preserve"> “</w:t>
      </w:r>
      <w:r>
        <w:rPr>
          <w:sz w:val="24"/>
          <w:szCs w:val="24"/>
          <w:lang w:val="en-US"/>
        </w:rPr>
        <w:t>Shell</w:t>
      </w:r>
      <w:r w:rsidRPr="00F43D17">
        <w:rPr>
          <w:sz w:val="24"/>
          <w:szCs w:val="24"/>
        </w:rPr>
        <w:t xml:space="preserve">” </w:t>
      </w:r>
      <w:r>
        <w:rPr>
          <w:sz w:val="24"/>
          <w:szCs w:val="24"/>
        </w:rPr>
        <w:t>объявила в январе 1997 г, что был достигнут прогресс в переговорах с украинским представительством о разработке нефтяных месторождений на дне Черного моря. Эта компания может инвестировать 1 млн. долл. в проекты, связанные с добычей нефти. Это не единственный проект, связанный с освоением подводных нефтегазовых месторождений. Летом 1998 г. член правления РАО «Гапром» Борис Никитин и начальник государственного производственого предприятия «Черноморнефтегаз» подписали протокол о создании совместного предприятия «Черноморнефтегазшельф», призваного проводить разведку и разработку месторождений нефти и газа на шельфе Азовского и Черного морей.  Причем, если отечественные специалисты оценивают запасы Черноморско-Азовского бассейна в 2,5 млрд. тонн условного топлива, то зарубежные – от 3,5 до 7 млрд. тонн. Не исключено, что именно разработка шельфа Черного моря позволит решить энергетические проблемы Украины.</w:t>
      </w:r>
    </w:p>
    <w:p w:rsidR="00F43D17" w:rsidRPr="00F43D17" w:rsidRDefault="00F43D17">
      <w:pPr>
        <w:widowControl/>
        <w:spacing w:before="0" w:line="360" w:lineRule="auto"/>
        <w:ind w:firstLine="567"/>
        <w:rPr>
          <w:sz w:val="28"/>
          <w:szCs w:val="28"/>
        </w:rPr>
      </w:pPr>
      <w:r>
        <w:rPr>
          <w:sz w:val="24"/>
          <w:szCs w:val="24"/>
        </w:rPr>
        <w:t xml:space="preserve">Другие украинские нефтяные месторождения также являются объектами пристального внимания. В июне 1997 г. компания </w:t>
      </w:r>
      <w:r w:rsidRPr="00F43D17">
        <w:rPr>
          <w:sz w:val="24"/>
          <w:szCs w:val="24"/>
        </w:rPr>
        <w:t>“</w:t>
      </w:r>
      <w:r>
        <w:rPr>
          <w:sz w:val="24"/>
          <w:szCs w:val="24"/>
          <w:lang w:val="en-US"/>
        </w:rPr>
        <w:t>Fountain</w:t>
      </w:r>
      <w:r w:rsidRPr="00F43D17">
        <w:rPr>
          <w:sz w:val="24"/>
          <w:szCs w:val="24"/>
        </w:rPr>
        <w:t xml:space="preserve"> </w:t>
      </w:r>
      <w:r>
        <w:rPr>
          <w:sz w:val="24"/>
          <w:szCs w:val="24"/>
          <w:lang w:val="en-US"/>
        </w:rPr>
        <w:t>Oil</w:t>
      </w:r>
      <w:r w:rsidRPr="00F43D17">
        <w:rPr>
          <w:sz w:val="24"/>
          <w:szCs w:val="24"/>
        </w:rPr>
        <w:t xml:space="preserve"> </w:t>
      </w:r>
      <w:r>
        <w:rPr>
          <w:sz w:val="24"/>
          <w:szCs w:val="24"/>
          <w:lang w:val="en-US"/>
        </w:rPr>
        <w:t>Inc</w:t>
      </w:r>
      <w:r w:rsidRPr="00F43D17">
        <w:rPr>
          <w:sz w:val="24"/>
          <w:szCs w:val="24"/>
        </w:rPr>
        <w:t>.”</w:t>
      </w:r>
      <w:r>
        <w:rPr>
          <w:sz w:val="24"/>
          <w:szCs w:val="24"/>
        </w:rPr>
        <w:t xml:space="preserve">, со штаб-квартирой в Хьюстоне объявила о приобретении лицензии на продолжение разработок в Стынавском нефтяном бассейне. Этот проект является совместным предприятием – «Укрнафта» и </w:t>
      </w:r>
      <w:r w:rsidRPr="00F43D17">
        <w:rPr>
          <w:sz w:val="24"/>
          <w:szCs w:val="24"/>
        </w:rPr>
        <w:t>“</w:t>
      </w:r>
      <w:r>
        <w:rPr>
          <w:sz w:val="24"/>
          <w:szCs w:val="24"/>
          <w:lang w:val="en-US"/>
        </w:rPr>
        <w:t>Fountain</w:t>
      </w:r>
      <w:r w:rsidRPr="00F43D17">
        <w:rPr>
          <w:sz w:val="24"/>
          <w:szCs w:val="24"/>
        </w:rPr>
        <w:t xml:space="preserve"> </w:t>
      </w:r>
      <w:r>
        <w:rPr>
          <w:sz w:val="24"/>
          <w:szCs w:val="24"/>
          <w:lang w:val="en-US"/>
        </w:rPr>
        <w:t>Oil</w:t>
      </w:r>
      <w:r w:rsidRPr="00F43D17">
        <w:rPr>
          <w:sz w:val="24"/>
          <w:szCs w:val="24"/>
        </w:rPr>
        <w:t xml:space="preserve"> </w:t>
      </w:r>
      <w:r>
        <w:rPr>
          <w:sz w:val="24"/>
          <w:szCs w:val="24"/>
          <w:lang w:val="en-US"/>
        </w:rPr>
        <w:t>Inc</w:t>
      </w:r>
      <w:r w:rsidRPr="00F43D17">
        <w:rPr>
          <w:sz w:val="24"/>
          <w:szCs w:val="24"/>
        </w:rPr>
        <w:t xml:space="preserve">.” будут обладать долей в 45% от доходов с продаж всей нефти, добытой </w:t>
      </w:r>
      <w:r>
        <w:rPr>
          <w:sz w:val="24"/>
          <w:szCs w:val="24"/>
        </w:rPr>
        <w:t xml:space="preserve">в Стынавском нефтяном бассейне. На 1 июня 1997 г. </w:t>
      </w:r>
      <w:r w:rsidRPr="00F43D17">
        <w:rPr>
          <w:sz w:val="24"/>
          <w:szCs w:val="24"/>
        </w:rPr>
        <w:t>“</w:t>
      </w:r>
      <w:r>
        <w:rPr>
          <w:sz w:val="24"/>
          <w:szCs w:val="24"/>
          <w:lang w:val="en-US"/>
        </w:rPr>
        <w:t>Fountain</w:t>
      </w:r>
      <w:r w:rsidRPr="00F43D17">
        <w:rPr>
          <w:sz w:val="24"/>
          <w:szCs w:val="24"/>
        </w:rPr>
        <w:t>” инвестировала 1,6 млн. долл. в Стынавское месторождение и планирует инвестировать еще 11 млн. долл. Бурение должно было начаться в конце 1997 г. Сейчас скважины Стынавского месторождения производят 280 баррелей в день, но “</w:t>
      </w:r>
      <w:r>
        <w:rPr>
          <w:sz w:val="24"/>
          <w:szCs w:val="24"/>
          <w:lang w:val="en-US"/>
        </w:rPr>
        <w:t>Fountain</w:t>
      </w:r>
      <w:r w:rsidRPr="00F43D17">
        <w:rPr>
          <w:sz w:val="24"/>
          <w:szCs w:val="24"/>
        </w:rPr>
        <w:t>” надеется намного увеличить добычу. Помимо этого, “</w:t>
      </w:r>
      <w:r>
        <w:rPr>
          <w:sz w:val="24"/>
          <w:szCs w:val="24"/>
          <w:lang w:val="en-US"/>
        </w:rPr>
        <w:t>Fountain</w:t>
      </w:r>
      <w:r w:rsidRPr="00F43D17">
        <w:rPr>
          <w:sz w:val="24"/>
          <w:szCs w:val="24"/>
        </w:rPr>
        <w:t>” уже владеет 40,5 % акций совместного с Укрнафтой предприятия, которое планирует возобновить добычу на месторождении Леляки около Киева. Кроме того, две канадские компании – “</w:t>
      </w:r>
      <w:r>
        <w:rPr>
          <w:sz w:val="24"/>
          <w:szCs w:val="24"/>
          <w:lang w:val="en-US"/>
        </w:rPr>
        <w:t>Odyssey</w:t>
      </w:r>
      <w:r w:rsidRPr="00F43D17">
        <w:rPr>
          <w:sz w:val="24"/>
          <w:szCs w:val="24"/>
        </w:rPr>
        <w:t xml:space="preserve"> </w:t>
      </w:r>
      <w:r>
        <w:rPr>
          <w:sz w:val="24"/>
          <w:szCs w:val="24"/>
          <w:lang w:val="en-US"/>
        </w:rPr>
        <w:t>Petroleum</w:t>
      </w:r>
      <w:r w:rsidRPr="00F43D17">
        <w:rPr>
          <w:sz w:val="24"/>
          <w:szCs w:val="24"/>
        </w:rPr>
        <w:t xml:space="preserve"> </w:t>
      </w:r>
      <w:r>
        <w:rPr>
          <w:sz w:val="24"/>
          <w:szCs w:val="24"/>
          <w:lang w:val="en-US"/>
        </w:rPr>
        <w:t>Corp</w:t>
      </w:r>
      <w:r w:rsidRPr="00F43D17">
        <w:rPr>
          <w:sz w:val="24"/>
          <w:szCs w:val="24"/>
        </w:rPr>
        <w:t>.”</w:t>
      </w:r>
      <w:r>
        <w:rPr>
          <w:sz w:val="24"/>
          <w:szCs w:val="24"/>
        </w:rPr>
        <w:t xml:space="preserve"> и</w:t>
      </w:r>
      <w:r w:rsidRPr="00F43D17">
        <w:rPr>
          <w:sz w:val="24"/>
          <w:szCs w:val="24"/>
        </w:rPr>
        <w:t xml:space="preserve"> “</w:t>
      </w:r>
      <w:r>
        <w:rPr>
          <w:sz w:val="24"/>
          <w:szCs w:val="24"/>
          <w:lang w:val="en-US"/>
        </w:rPr>
        <w:t>Trident</w:t>
      </w:r>
      <w:r w:rsidRPr="00F43D17">
        <w:rPr>
          <w:sz w:val="24"/>
          <w:szCs w:val="24"/>
        </w:rPr>
        <w:t xml:space="preserve"> </w:t>
      </w:r>
      <w:r>
        <w:rPr>
          <w:sz w:val="24"/>
          <w:szCs w:val="24"/>
          <w:lang w:val="en-US"/>
        </w:rPr>
        <w:t>Exploration</w:t>
      </w:r>
      <w:r w:rsidRPr="00F43D17">
        <w:rPr>
          <w:sz w:val="24"/>
          <w:szCs w:val="24"/>
        </w:rPr>
        <w:t xml:space="preserve"> </w:t>
      </w:r>
      <w:r>
        <w:rPr>
          <w:sz w:val="24"/>
          <w:szCs w:val="24"/>
          <w:lang w:val="en-US"/>
        </w:rPr>
        <w:t>Ltd</w:t>
      </w:r>
      <w:r w:rsidRPr="00F43D17">
        <w:rPr>
          <w:sz w:val="24"/>
          <w:szCs w:val="24"/>
        </w:rPr>
        <w:t>.”объявили о своих планах относительно дальнейшей разработки месторождений Долина, расположенного в Закарпатской Украине. Месторождение выдает 4000 баррелей нефти в день, и проект, разработанный компаниями, предусматривает увеличение добычи до 40 000 баррелей в день.</w:t>
      </w:r>
    </w:p>
    <w:p w:rsidR="00F43D17" w:rsidRDefault="00F43D17">
      <w:pPr>
        <w:pStyle w:val="21"/>
        <w:ind w:firstLine="0"/>
        <w:jc w:val="left"/>
        <w:rPr>
          <w:rFonts w:ascii="Courier New" w:hAnsi="Courier New" w:cs="Courier New"/>
          <w:sz w:val="18"/>
          <w:szCs w:val="18"/>
          <w:lang w:val="ru-RU"/>
        </w:rPr>
      </w:pPr>
      <w:r>
        <w:rPr>
          <w:rFonts w:ascii="Courier New" w:hAnsi="Courier New" w:cs="Courier New"/>
          <w:b/>
          <w:bCs/>
          <w:sz w:val="18"/>
          <w:szCs w:val="18"/>
          <w:lang w:val="ru-RU"/>
        </w:rPr>
        <w:t>Таблица №2</w:t>
      </w:r>
      <w:r>
        <w:rPr>
          <w:rFonts w:ascii="Courier New" w:hAnsi="Courier New" w:cs="Courier New"/>
          <w:sz w:val="18"/>
          <w:szCs w:val="18"/>
          <w:lang w:val="ru-RU"/>
        </w:rPr>
        <w:t xml:space="preserve"> </w:t>
      </w:r>
      <w:r w:rsidRPr="00F43D17">
        <w:rPr>
          <w:rFonts w:ascii="Courier New" w:hAnsi="Courier New" w:cs="Courier New"/>
          <w:b/>
          <w:bCs/>
          <w:i/>
          <w:iCs/>
          <w:lang w:val="ru-RU"/>
        </w:rPr>
        <w:t>Привлечение инвестиций для доразработки нефтегазовых месторождений ОАО “Укрнефть”</w:t>
      </w:r>
      <w:r>
        <w:rPr>
          <w:rFonts w:ascii="Courier New" w:hAnsi="Courier New" w:cs="Courier New"/>
          <w:b/>
          <w:bCs/>
          <w:i/>
          <w:iCs/>
          <w:lang w:val="ru-RU"/>
        </w:rPr>
        <w:t xml:space="preserve"> в 1998г.</w:t>
      </w:r>
      <w:r w:rsidRPr="00F43D17">
        <w:rPr>
          <w:rFonts w:ascii="Courier New" w:hAnsi="Courier New" w:cs="Courier New"/>
          <w:sz w:val="18"/>
          <w:szCs w:val="18"/>
          <w:lang w:val="ru-RU"/>
        </w:rPr>
        <w:t>[</w:t>
      </w:r>
      <w:r>
        <w:rPr>
          <w:rFonts w:ascii="Courier New" w:hAnsi="Courier New" w:cs="Courier New"/>
          <w:sz w:val="18"/>
          <w:szCs w:val="18"/>
          <w:lang w:val="ru-RU"/>
        </w:rPr>
        <w:t>3, с.9</w:t>
      </w:r>
      <w:r w:rsidRPr="00F43D17">
        <w:rPr>
          <w:rFonts w:ascii="Courier New" w:hAnsi="Courier New" w:cs="Courier New"/>
          <w:sz w:val="18"/>
          <w:szCs w:val="18"/>
          <w:lang w:val="ru-RU"/>
        </w:rPr>
        <w:t>]</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19"/>
        <w:gridCol w:w="2268"/>
        <w:gridCol w:w="2268"/>
      </w:tblGrid>
      <w:tr w:rsidR="00F43D17">
        <w:trPr>
          <w:cantSplit/>
          <w:trHeight w:val="727"/>
        </w:trPr>
        <w:tc>
          <w:tcPr>
            <w:tcW w:w="4819" w:type="dxa"/>
            <w:shd w:val="pct15" w:color="000000" w:fill="FFFFFF"/>
          </w:tcPr>
          <w:p w:rsidR="00F43D17" w:rsidRDefault="00F43D17">
            <w:pPr>
              <w:pStyle w:val="21"/>
              <w:ind w:firstLine="0"/>
              <w:rPr>
                <w:sz w:val="18"/>
                <w:szCs w:val="18"/>
                <w:lang w:val="ru-RU"/>
              </w:rPr>
            </w:pPr>
          </w:p>
          <w:p w:rsidR="00F43D17" w:rsidRDefault="00F43D17">
            <w:pPr>
              <w:pStyle w:val="21"/>
              <w:ind w:firstLine="0"/>
              <w:rPr>
                <w:sz w:val="18"/>
                <w:szCs w:val="18"/>
                <w:lang w:val="ru-RU"/>
              </w:rPr>
            </w:pPr>
            <w:r>
              <w:rPr>
                <w:sz w:val="18"/>
                <w:szCs w:val="18"/>
                <w:lang w:val="ru-RU"/>
              </w:rPr>
              <w:t>Название предприятия</w:t>
            </w:r>
          </w:p>
        </w:tc>
        <w:tc>
          <w:tcPr>
            <w:tcW w:w="2268" w:type="dxa"/>
            <w:shd w:val="pct15" w:color="000000" w:fill="FFFFFF"/>
          </w:tcPr>
          <w:p w:rsidR="00F43D17" w:rsidRDefault="00F43D17">
            <w:pPr>
              <w:widowControl/>
              <w:spacing w:before="0" w:line="360" w:lineRule="auto"/>
              <w:ind w:firstLine="0"/>
              <w:jc w:val="center"/>
              <w:rPr>
                <w:snapToGrid w:val="0"/>
                <w:color w:val="000000"/>
                <w:sz w:val="18"/>
                <w:szCs w:val="18"/>
              </w:rPr>
            </w:pPr>
            <w:r>
              <w:rPr>
                <w:snapToGrid w:val="0"/>
                <w:color w:val="000000"/>
                <w:sz w:val="18"/>
                <w:szCs w:val="18"/>
              </w:rPr>
              <w:t>Полученный объем инвестиций долл. США</w:t>
            </w:r>
          </w:p>
        </w:tc>
        <w:tc>
          <w:tcPr>
            <w:tcW w:w="2268" w:type="dxa"/>
            <w:shd w:val="pct15" w:color="000000" w:fill="FFFFFF"/>
          </w:tcPr>
          <w:p w:rsidR="00F43D17" w:rsidRDefault="00F43D17">
            <w:pPr>
              <w:widowControl/>
              <w:spacing w:before="0" w:line="360" w:lineRule="auto"/>
              <w:ind w:firstLine="0"/>
              <w:jc w:val="center"/>
              <w:rPr>
                <w:snapToGrid w:val="0"/>
                <w:color w:val="000000"/>
                <w:sz w:val="18"/>
                <w:szCs w:val="18"/>
              </w:rPr>
            </w:pPr>
            <w:r>
              <w:rPr>
                <w:snapToGrid w:val="0"/>
                <w:color w:val="000000"/>
                <w:sz w:val="18"/>
                <w:szCs w:val="18"/>
              </w:rPr>
              <w:t>Запланированный объем инвестиций долл. США</w:t>
            </w:r>
          </w:p>
        </w:tc>
      </w:tr>
      <w:tr w:rsidR="00F43D17">
        <w:trPr>
          <w:cantSplit/>
          <w:trHeight w:val="311"/>
        </w:trPr>
        <w:tc>
          <w:tcPr>
            <w:tcW w:w="4819" w:type="dxa"/>
          </w:tcPr>
          <w:p w:rsidR="00F43D17" w:rsidRDefault="00F43D17">
            <w:pPr>
              <w:pStyle w:val="21"/>
              <w:ind w:firstLine="0"/>
              <w:rPr>
                <w:sz w:val="18"/>
                <w:szCs w:val="18"/>
                <w:lang w:val="ru-RU"/>
              </w:rPr>
            </w:pPr>
            <w:r>
              <w:rPr>
                <w:sz w:val="18"/>
                <w:szCs w:val="18"/>
                <w:lang w:val="ru-RU"/>
              </w:rPr>
              <w:t>СП «УкрКАРПАТОЙЛ»</w:t>
            </w:r>
          </w:p>
        </w:tc>
        <w:tc>
          <w:tcPr>
            <w:tcW w:w="2268" w:type="dxa"/>
          </w:tcPr>
          <w:p w:rsidR="00F43D17" w:rsidRDefault="00F43D17">
            <w:pPr>
              <w:widowControl/>
              <w:spacing w:before="0" w:line="360" w:lineRule="auto"/>
              <w:ind w:firstLine="0"/>
              <w:jc w:val="center"/>
              <w:rPr>
                <w:snapToGrid w:val="0"/>
                <w:color w:val="000000"/>
                <w:sz w:val="18"/>
                <w:szCs w:val="18"/>
              </w:rPr>
            </w:pPr>
            <w:r>
              <w:rPr>
                <w:snapToGrid w:val="0"/>
                <w:color w:val="000000"/>
                <w:sz w:val="18"/>
                <w:szCs w:val="18"/>
              </w:rPr>
              <w:t>1021000</w:t>
            </w:r>
          </w:p>
        </w:tc>
        <w:tc>
          <w:tcPr>
            <w:tcW w:w="2268" w:type="dxa"/>
          </w:tcPr>
          <w:p w:rsidR="00F43D17" w:rsidRDefault="00F43D17">
            <w:pPr>
              <w:widowControl/>
              <w:spacing w:before="0" w:line="360" w:lineRule="auto"/>
              <w:ind w:firstLine="0"/>
              <w:jc w:val="center"/>
              <w:rPr>
                <w:snapToGrid w:val="0"/>
                <w:color w:val="000000"/>
                <w:sz w:val="18"/>
                <w:szCs w:val="18"/>
              </w:rPr>
            </w:pPr>
            <w:r>
              <w:rPr>
                <w:snapToGrid w:val="0"/>
                <w:color w:val="000000"/>
                <w:sz w:val="18"/>
                <w:szCs w:val="18"/>
              </w:rPr>
              <w:t>1800000</w:t>
            </w:r>
          </w:p>
        </w:tc>
      </w:tr>
      <w:tr w:rsidR="00F43D17">
        <w:trPr>
          <w:cantSplit/>
        </w:trPr>
        <w:tc>
          <w:tcPr>
            <w:tcW w:w="4819" w:type="dxa"/>
          </w:tcPr>
          <w:p w:rsidR="00F43D17" w:rsidRDefault="00F43D17">
            <w:pPr>
              <w:pStyle w:val="21"/>
              <w:ind w:firstLine="0"/>
              <w:rPr>
                <w:sz w:val="18"/>
                <w:szCs w:val="18"/>
                <w:lang w:val="ru-RU"/>
              </w:rPr>
            </w:pPr>
            <w:r>
              <w:rPr>
                <w:sz w:val="18"/>
                <w:szCs w:val="18"/>
                <w:lang w:val="ru-RU"/>
              </w:rPr>
              <w:t>СП «Каштан Петролеум ЛТД»</w:t>
            </w:r>
          </w:p>
        </w:tc>
        <w:tc>
          <w:tcPr>
            <w:tcW w:w="2268" w:type="dxa"/>
          </w:tcPr>
          <w:p w:rsidR="00F43D17" w:rsidRDefault="00F43D17">
            <w:pPr>
              <w:pStyle w:val="21"/>
              <w:ind w:firstLine="0"/>
              <w:rPr>
                <w:sz w:val="18"/>
                <w:szCs w:val="18"/>
                <w:lang w:val="ru-RU"/>
              </w:rPr>
            </w:pPr>
            <w:r>
              <w:rPr>
                <w:sz w:val="18"/>
                <w:szCs w:val="18"/>
                <w:lang w:val="ru-RU"/>
              </w:rPr>
              <w:t>1000000</w:t>
            </w:r>
          </w:p>
        </w:tc>
        <w:tc>
          <w:tcPr>
            <w:tcW w:w="2268" w:type="dxa"/>
          </w:tcPr>
          <w:p w:rsidR="00F43D17" w:rsidRDefault="00F43D17">
            <w:pPr>
              <w:pStyle w:val="21"/>
              <w:ind w:firstLine="0"/>
              <w:rPr>
                <w:sz w:val="18"/>
                <w:szCs w:val="18"/>
                <w:lang w:val="ru-RU"/>
              </w:rPr>
            </w:pPr>
            <w:r>
              <w:rPr>
                <w:sz w:val="18"/>
                <w:szCs w:val="18"/>
                <w:lang w:val="ru-RU"/>
              </w:rPr>
              <w:t>4000000</w:t>
            </w:r>
          </w:p>
        </w:tc>
      </w:tr>
      <w:tr w:rsidR="00F43D17">
        <w:trPr>
          <w:cantSplit/>
        </w:trPr>
        <w:tc>
          <w:tcPr>
            <w:tcW w:w="4819" w:type="dxa"/>
          </w:tcPr>
          <w:p w:rsidR="00F43D17" w:rsidRDefault="00F43D17">
            <w:pPr>
              <w:pStyle w:val="21"/>
              <w:ind w:firstLine="0"/>
              <w:rPr>
                <w:sz w:val="18"/>
                <w:szCs w:val="18"/>
                <w:lang w:val="ru-RU"/>
              </w:rPr>
            </w:pPr>
            <w:r>
              <w:rPr>
                <w:sz w:val="18"/>
                <w:szCs w:val="18"/>
                <w:lang w:val="ru-RU"/>
              </w:rPr>
              <w:t>СП «Бориславская нефтяная компания ЛТД»</w:t>
            </w:r>
          </w:p>
        </w:tc>
        <w:tc>
          <w:tcPr>
            <w:tcW w:w="2268" w:type="dxa"/>
          </w:tcPr>
          <w:p w:rsidR="00F43D17" w:rsidRDefault="00F43D17">
            <w:pPr>
              <w:pStyle w:val="21"/>
              <w:ind w:firstLine="0"/>
              <w:rPr>
                <w:sz w:val="18"/>
                <w:szCs w:val="18"/>
                <w:lang w:val="ru-RU"/>
              </w:rPr>
            </w:pPr>
            <w:r>
              <w:rPr>
                <w:sz w:val="18"/>
                <w:szCs w:val="18"/>
                <w:lang w:val="ru-RU"/>
              </w:rPr>
              <w:t>1256000</w:t>
            </w:r>
          </w:p>
        </w:tc>
        <w:tc>
          <w:tcPr>
            <w:tcW w:w="2268" w:type="dxa"/>
          </w:tcPr>
          <w:p w:rsidR="00F43D17" w:rsidRDefault="00F43D17">
            <w:pPr>
              <w:pStyle w:val="21"/>
              <w:ind w:firstLine="0"/>
              <w:rPr>
                <w:sz w:val="18"/>
                <w:szCs w:val="18"/>
                <w:lang w:val="ru-RU"/>
              </w:rPr>
            </w:pPr>
            <w:r>
              <w:rPr>
                <w:sz w:val="18"/>
                <w:szCs w:val="18"/>
                <w:lang w:val="ru-RU"/>
              </w:rPr>
              <w:t>1300000</w:t>
            </w:r>
          </w:p>
        </w:tc>
      </w:tr>
      <w:tr w:rsidR="00F43D17">
        <w:trPr>
          <w:cantSplit/>
        </w:trPr>
        <w:tc>
          <w:tcPr>
            <w:tcW w:w="4819" w:type="dxa"/>
          </w:tcPr>
          <w:p w:rsidR="00F43D17" w:rsidRDefault="00F43D17">
            <w:pPr>
              <w:pStyle w:val="21"/>
              <w:ind w:firstLine="0"/>
              <w:rPr>
                <w:sz w:val="18"/>
                <w:szCs w:val="18"/>
                <w:lang w:val="ru-RU"/>
              </w:rPr>
            </w:pPr>
            <w:r>
              <w:rPr>
                <w:sz w:val="18"/>
                <w:szCs w:val="18"/>
                <w:lang w:val="ru-RU"/>
              </w:rPr>
              <w:t>«Моментум Энтерпрайз»</w:t>
            </w:r>
          </w:p>
          <w:p w:rsidR="00F43D17" w:rsidRDefault="00F43D17">
            <w:pPr>
              <w:pStyle w:val="21"/>
              <w:ind w:firstLine="0"/>
              <w:rPr>
                <w:sz w:val="18"/>
                <w:szCs w:val="18"/>
                <w:lang w:val="ru-RU"/>
              </w:rPr>
            </w:pPr>
            <w:r>
              <w:rPr>
                <w:sz w:val="18"/>
                <w:szCs w:val="18"/>
                <w:lang w:val="ru-RU"/>
              </w:rPr>
              <w:t>(Канада)</w:t>
            </w:r>
          </w:p>
          <w:p w:rsidR="00F43D17" w:rsidRDefault="00F43D17">
            <w:pPr>
              <w:pStyle w:val="21"/>
              <w:ind w:firstLine="0"/>
              <w:rPr>
                <w:sz w:val="18"/>
                <w:szCs w:val="18"/>
                <w:lang w:val="ru-RU"/>
              </w:rPr>
            </w:pPr>
            <w:r>
              <w:rPr>
                <w:sz w:val="18"/>
                <w:szCs w:val="18"/>
                <w:lang w:val="ru-RU"/>
              </w:rPr>
              <w:t>по договору о совместной деятельности</w:t>
            </w:r>
          </w:p>
        </w:tc>
        <w:tc>
          <w:tcPr>
            <w:tcW w:w="2268" w:type="dxa"/>
          </w:tcPr>
          <w:p w:rsidR="00F43D17" w:rsidRDefault="00F43D17">
            <w:pPr>
              <w:pStyle w:val="21"/>
              <w:ind w:firstLine="0"/>
              <w:rPr>
                <w:sz w:val="18"/>
                <w:szCs w:val="18"/>
                <w:lang w:val="ru-RU"/>
              </w:rPr>
            </w:pPr>
          </w:p>
          <w:p w:rsidR="00F43D17" w:rsidRDefault="00F43D17">
            <w:pPr>
              <w:pStyle w:val="21"/>
              <w:ind w:firstLine="0"/>
              <w:rPr>
                <w:sz w:val="18"/>
                <w:szCs w:val="18"/>
                <w:lang w:val="ru-RU"/>
              </w:rPr>
            </w:pPr>
            <w:r>
              <w:rPr>
                <w:sz w:val="18"/>
                <w:szCs w:val="18"/>
                <w:lang w:val="ru-RU"/>
              </w:rPr>
              <w:t>3307000</w:t>
            </w:r>
          </w:p>
        </w:tc>
        <w:tc>
          <w:tcPr>
            <w:tcW w:w="2268" w:type="dxa"/>
          </w:tcPr>
          <w:p w:rsidR="00F43D17" w:rsidRDefault="00F43D17">
            <w:pPr>
              <w:pStyle w:val="21"/>
              <w:ind w:firstLine="0"/>
              <w:rPr>
                <w:sz w:val="18"/>
                <w:szCs w:val="18"/>
                <w:lang w:val="ru-RU"/>
              </w:rPr>
            </w:pPr>
          </w:p>
          <w:p w:rsidR="00F43D17" w:rsidRDefault="00F43D17">
            <w:pPr>
              <w:pStyle w:val="21"/>
              <w:ind w:firstLine="0"/>
              <w:rPr>
                <w:sz w:val="18"/>
                <w:szCs w:val="18"/>
                <w:lang w:val="ru-RU"/>
              </w:rPr>
            </w:pPr>
            <w:r>
              <w:rPr>
                <w:sz w:val="18"/>
                <w:szCs w:val="18"/>
                <w:lang w:val="ru-RU"/>
              </w:rPr>
              <w:t>13000000</w:t>
            </w:r>
          </w:p>
        </w:tc>
      </w:tr>
      <w:tr w:rsidR="00F43D17">
        <w:trPr>
          <w:cantSplit/>
        </w:trPr>
        <w:tc>
          <w:tcPr>
            <w:tcW w:w="4819" w:type="dxa"/>
          </w:tcPr>
          <w:p w:rsidR="00F43D17" w:rsidRDefault="00F43D17">
            <w:pPr>
              <w:pStyle w:val="21"/>
              <w:ind w:firstLine="0"/>
              <w:rPr>
                <w:sz w:val="18"/>
                <w:szCs w:val="18"/>
                <w:lang w:val="ru-RU"/>
              </w:rPr>
            </w:pPr>
            <w:r>
              <w:rPr>
                <w:sz w:val="18"/>
                <w:szCs w:val="18"/>
                <w:lang w:val="ru-RU"/>
              </w:rPr>
              <w:t>«Карпатский Петролеум»</w:t>
            </w:r>
          </w:p>
          <w:p w:rsidR="00F43D17" w:rsidRDefault="00F43D17">
            <w:pPr>
              <w:pStyle w:val="21"/>
              <w:ind w:firstLine="0"/>
              <w:rPr>
                <w:sz w:val="18"/>
                <w:szCs w:val="18"/>
                <w:lang w:val="ru-RU"/>
              </w:rPr>
            </w:pPr>
            <w:r>
              <w:rPr>
                <w:sz w:val="18"/>
                <w:szCs w:val="18"/>
                <w:lang w:val="ru-RU"/>
              </w:rPr>
              <w:t>(США)</w:t>
            </w:r>
          </w:p>
          <w:p w:rsidR="00F43D17" w:rsidRDefault="00F43D17">
            <w:pPr>
              <w:pStyle w:val="21"/>
              <w:ind w:firstLine="0"/>
              <w:rPr>
                <w:sz w:val="18"/>
                <w:szCs w:val="18"/>
                <w:lang w:val="ru-RU"/>
              </w:rPr>
            </w:pPr>
            <w:r>
              <w:rPr>
                <w:sz w:val="18"/>
                <w:szCs w:val="18"/>
                <w:lang w:val="ru-RU"/>
              </w:rPr>
              <w:t>по договору о совместной деятельности</w:t>
            </w:r>
          </w:p>
        </w:tc>
        <w:tc>
          <w:tcPr>
            <w:tcW w:w="2268" w:type="dxa"/>
          </w:tcPr>
          <w:p w:rsidR="00F43D17" w:rsidRDefault="00F43D17">
            <w:pPr>
              <w:pStyle w:val="21"/>
              <w:ind w:firstLine="0"/>
              <w:rPr>
                <w:sz w:val="18"/>
                <w:szCs w:val="18"/>
                <w:lang w:val="ru-RU"/>
              </w:rPr>
            </w:pPr>
          </w:p>
          <w:p w:rsidR="00F43D17" w:rsidRDefault="00F43D17">
            <w:pPr>
              <w:pStyle w:val="21"/>
              <w:ind w:firstLine="0"/>
              <w:rPr>
                <w:sz w:val="18"/>
                <w:szCs w:val="18"/>
                <w:lang w:val="ru-RU"/>
              </w:rPr>
            </w:pPr>
            <w:r>
              <w:rPr>
                <w:sz w:val="18"/>
                <w:szCs w:val="18"/>
                <w:lang w:val="ru-RU"/>
              </w:rPr>
              <w:t>3943000</w:t>
            </w:r>
          </w:p>
        </w:tc>
        <w:tc>
          <w:tcPr>
            <w:tcW w:w="2268" w:type="dxa"/>
          </w:tcPr>
          <w:p w:rsidR="00F43D17" w:rsidRDefault="00F43D17">
            <w:pPr>
              <w:pStyle w:val="21"/>
              <w:ind w:firstLine="0"/>
              <w:rPr>
                <w:sz w:val="18"/>
                <w:szCs w:val="18"/>
                <w:lang w:val="ru-RU"/>
              </w:rPr>
            </w:pPr>
          </w:p>
          <w:p w:rsidR="00F43D17" w:rsidRDefault="00F43D17">
            <w:pPr>
              <w:pStyle w:val="21"/>
              <w:ind w:firstLine="0"/>
              <w:rPr>
                <w:sz w:val="18"/>
                <w:szCs w:val="18"/>
                <w:lang w:val="ru-RU"/>
              </w:rPr>
            </w:pPr>
            <w:r>
              <w:rPr>
                <w:sz w:val="18"/>
                <w:szCs w:val="18"/>
                <w:lang w:val="ru-RU"/>
              </w:rPr>
              <w:t>8000000</w:t>
            </w:r>
          </w:p>
        </w:tc>
      </w:tr>
      <w:tr w:rsidR="00F43D17">
        <w:trPr>
          <w:cantSplit/>
          <w:trHeight w:val="887"/>
        </w:trPr>
        <w:tc>
          <w:tcPr>
            <w:tcW w:w="4819" w:type="dxa"/>
          </w:tcPr>
          <w:p w:rsidR="00F43D17" w:rsidRDefault="00F43D17">
            <w:pPr>
              <w:pStyle w:val="21"/>
              <w:ind w:firstLine="0"/>
              <w:rPr>
                <w:sz w:val="18"/>
                <w:szCs w:val="18"/>
                <w:lang w:val="ru-RU"/>
              </w:rPr>
            </w:pPr>
            <w:r>
              <w:rPr>
                <w:sz w:val="18"/>
                <w:szCs w:val="18"/>
                <w:lang w:val="ru-RU"/>
              </w:rPr>
              <w:t>«Летерал Вектор Ресориз»</w:t>
            </w:r>
          </w:p>
          <w:p w:rsidR="00F43D17" w:rsidRDefault="00F43D17">
            <w:pPr>
              <w:pStyle w:val="21"/>
              <w:ind w:firstLine="0"/>
              <w:rPr>
                <w:sz w:val="18"/>
                <w:szCs w:val="18"/>
                <w:lang w:val="ru-RU"/>
              </w:rPr>
            </w:pPr>
            <w:r>
              <w:rPr>
                <w:sz w:val="18"/>
                <w:szCs w:val="18"/>
                <w:lang w:val="ru-RU"/>
              </w:rPr>
              <w:t>(Канада)</w:t>
            </w:r>
          </w:p>
          <w:p w:rsidR="00F43D17" w:rsidRDefault="00F43D17">
            <w:pPr>
              <w:pStyle w:val="21"/>
              <w:ind w:firstLine="0"/>
              <w:rPr>
                <w:sz w:val="18"/>
                <w:szCs w:val="18"/>
                <w:lang w:val="ru-RU"/>
              </w:rPr>
            </w:pPr>
            <w:r>
              <w:rPr>
                <w:sz w:val="18"/>
                <w:szCs w:val="18"/>
                <w:lang w:val="ru-RU"/>
              </w:rPr>
              <w:t>по договору о совместной деятельности</w:t>
            </w:r>
          </w:p>
        </w:tc>
        <w:tc>
          <w:tcPr>
            <w:tcW w:w="2268" w:type="dxa"/>
          </w:tcPr>
          <w:p w:rsidR="00F43D17" w:rsidRDefault="00F43D17">
            <w:pPr>
              <w:pStyle w:val="21"/>
              <w:ind w:firstLine="0"/>
              <w:rPr>
                <w:sz w:val="18"/>
                <w:szCs w:val="18"/>
                <w:lang w:val="ru-RU"/>
              </w:rPr>
            </w:pPr>
          </w:p>
          <w:p w:rsidR="00F43D17" w:rsidRDefault="00F43D17">
            <w:pPr>
              <w:pStyle w:val="21"/>
              <w:ind w:firstLine="0"/>
              <w:rPr>
                <w:sz w:val="18"/>
                <w:szCs w:val="18"/>
                <w:lang w:val="ru-RU"/>
              </w:rPr>
            </w:pPr>
            <w:r>
              <w:rPr>
                <w:sz w:val="18"/>
                <w:szCs w:val="18"/>
                <w:lang w:val="ru-RU"/>
              </w:rPr>
              <w:t>___</w:t>
            </w:r>
          </w:p>
        </w:tc>
        <w:tc>
          <w:tcPr>
            <w:tcW w:w="2268" w:type="dxa"/>
          </w:tcPr>
          <w:p w:rsidR="00F43D17" w:rsidRDefault="00F43D17">
            <w:pPr>
              <w:pStyle w:val="21"/>
              <w:ind w:firstLine="0"/>
              <w:rPr>
                <w:sz w:val="18"/>
                <w:szCs w:val="18"/>
                <w:lang w:val="ru-RU"/>
              </w:rPr>
            </w:pPr>
          </w:p>
          <w:p w:rsidR="00F43D17" w:rsidRDefault="00F43D17">
            <w:pPr>
              <w:pStyle w:val="21"/>
              <w:ind w:firstLine="0"/>
              <w:rPr>
                <w:sz w:val="18"/>
                <w:szCs w:val="18"/>
                <w:lang w:val="ru-RU"/>
              </w:rPr>
            </w:pPr>
            <w:r>
              <w:rPr>
                <w:sz w:val="18"/>
                <w:szCs w:val="18"/>
                <w:lang w:val="ru-RU"/>
              </w:rPr>
              <w:t>11000000</w:t>
            </w:r>
          </w:p>
        </w:tc>
      </w:tr>
      <w:tr w:rsidR="00F43D17">
        <w:trPr>
          <w:cantSplit/>
          <w:trHeight w:val="362"/>
        </w:trPr>
        <w:tc>
          <w:tcPr>
            <w:tcW w:w="4819" w:type="dxa"/>
          </w:tcPr>
          <w:p w:rsidR="00F43D17" w:rsidRDefault="00F43D17">
            <w:pPr>
              <w:pStyle w:val="21"/>
              <w:ind w:firstLine="0"/>
              <w:rPr>
                <w:sz w:val="18"/>
                <w:szCs w:val="18"/>
                <w:lang w:val="ru-RU"/>
              </w:rPr>
            </w:pPr>
            <w:r>
              <w:rPr>
                <w:sz w:val="18"/>
                <w:szCs w:val="18"/>
                <w:lang w:val="ru-RU"/>
              </w:rPr>
              <w:t>СП «Долинская энергетическая компания»</w:t>
            </w:r>
          </w:p>
        </w:tc>
        <w:tc>
          <w:tcPr>
            <w:tcW w:w="2268" w:type="dxa"/>
          </w:tcPr>
          <w:p w:rsidR="00F43D17" w:rsidRDefault="00F43D17">
            <w:pPr>
              <w:pStyle w:val="21"/>
              <w:ind w:firstLine="0"/>
              <w:rPr>
                <w:sz w:val="18"/>
                <w:szCs w:val="18"/>
                <w:lang w:val="ru-RU"/>
              </w:rPr>
            </w:pPr>
            <w:r>
              <w:rPr>
                <w:sz w:val="18"/>
                <w:szCs w:val="18"/>
                <w:lang w:val="ru-RU"/>
              </w:rPr>
              <w:t>___</w:t>
            </w:r>
          </w:p>
        </w:tc>
        <w:tc>
          <w:tcPr>
            <w:tcW w:w="2268" w:type="dxa"/>
          </w:tcPr>
          <w:p w:rsidR="00F43D17" w:rsidRDefault="00F43D17">
            <w:pPr>
              <w:pStyle w:val="21"/>
              <w:ind w:firstLine="0"/>
              <w:rPr>
                <w:sz w:val="18"/>
                <w:szCs w:val="18"/>
                <w:lang w:val="ru-RU"/>
              </w:rPr>
            </w:pPr>
            <w:r>
              <w:rPr>
                <w:sz w:val="18"/>
                <w:szCs w:val="18"/>
                <w:lang w:val="ru-RU"/>
              </w:rPr>
              <w:t>2000000</w:t>
            </w:r>
          </w:p>
        </w:tc>
      </w:tr>
      <w:tr w:rsidR="00F43D17">
        <w:trPr>
          <w:cantSplit/>
        </w:trPr>
        <w:tc>
          <w:tcPr>
            <w:tcW w:w="4819" w:type="dxa"/>
          </w:tcPr>
          <w:p w:rsidR="00F43D17" w:rsidRDefault="00F43D17">
            <w:pPr>
              <w:pStyle w:val="21"/>
              <w:ind w:firstLine="0"/>
              <w:rPr>
                <w:sz w:val="18"/>
                <w:szCs w:val="18"/>
                <w:lang w:val="ru-RU"/>
              </w:rPr>
            </w:pPr>
            <w:r>
              <w:rPr>
                <w:sz w:val="18"/>
                <w:szCs w:val="18"/>
                <w:lang w:val="ru-RU"/>
              </w:rPr>
              <w:t>СП «Ромгаз»</w:t>
            </w:r>
          </w:p>
        </w:tc>
        <w:tc>
          <w:tcPr>
            <w:tcW w:w="2268" w:type="dxa"/>
          </w:tcPr>
          <w:p w:rsidR="00F43D17" w:rsidRDefault="00F43D17">
            <w:pPr>
              <w:pStyle w:val="21"/>
              <w:ind w:firstLine="0"/>
              <w:rPr>
                <w:sz w:val="18"/>
                <w:szCs w:val="18"/>
                <w:lang w:val="ru-RU"/>
              </w:rPr>
            </w:pPr>
            <w:r>
              <w:rPr>
                <w:sz w:val="18"/>
                <w:szCs w:val="18"/>
                <w:lang w:val="ru-RU"/>
              </w:rPr>
              <w:t>1486476</w:t>
            </w:r>
          </w:p>
        </w:tc>
        <w:tc>
          <w:tcPr>
            <w:tcW w:w="2268" w:type="dxa"/>
          </w:tcPr>
          <w:p w:rsidR="00F43D17" w:rsidRDefault="00F43D17">
            <w:pPr>
              <w:pStyle w:val="21"/>
              <w:ind w:firstLine="0"/>
              <w:rPr>
                <w:sz w:val="18"/>
                <w:szCs w:val="18"/>
                <w:lang w:val="ru-RU"/>
              </w:rPr>
            </w:pPr>
            <w:r>
              <w:rPr>
                <w:sz w:val="18"/>
                <w:szCs w:val="18"/>
                <w:lang w:val="ru-RU"/>
              </w:rPr>
              <w:t>18000000</w:t>
            </w:r>
          </w:p>
        </w:tc>
      </w:tr>
    </w:tbl>
    <w:p w:rsidR="00F43D17" w:rsidRDefault="00F43D17">
      <w:pPr>
        <w:pStyle w:val="3"/>
        <w:widowControl/>
        <w:spacing w:line="360" w:lineRule="auto"/>
        <w:jc w:val="both"/>
        <w:rPr>
          <w:rFonts w:ascii="Courier New" w:hAnsi="Courier New" w:cs="Courier New"/>
          <w:i/>
          <w:iCs/>
          <w:sz w:val="28"/>
          <w:szCs w:val="28"/>
          <w:lang w:val="en-US"/>
        </w:rPr>
      </w:pPr>
    </w:p>
    <w:p w:rsidR="00F43D17" w:rsidRDefault="00F43D17">
      <w:pPr>
        <w:pStyle w:val="3"/>
        <w:widowControl/>
        <w:spacing w:line="360" w:lineRule="auto"/>
        <w:jc w:val="both"/>
        <w:rPr>
          <w:rFonts w:ascii="Courier New" w:hAnsi="Courier New" w:cs="Courier New"/>
          <w:i/>
          <w:iCs/>
          <w:sz w:val="28"/>
          <w:szCs w:val="28"/>
          <w:lang w:val="en-US"/>
        </w:rPr>
      </w:pPr>
      <w:r>
        <w:rPr>
          <w:rFonts w:ascii="Courier New" w:hAnsi="Courier New" w:cs="Courier New"/>
          <w:i/>
          <w:iCs/>
          <w:sz w:val="28"/>
          <w:szCs w:val="28"/>
          <w:lang w:val="en-US"/>
        </w:rPr>
        <w:t>“Укрнефть” и бурение новых скважин</w:t>
      </w:r>
    </w:p>
    <w:p w:rsidR="00F43D17" w:rsidRPr="00F43D17" w:rsidRDefault="00F43D17">
      <w:pPr>
        <w:widowControl/>
        <w:spacing w:before="0" w:line="360" w:lineRule="auto"/>
        <w:ind w:firstLine="567"/>
        <w:rPr>
          <w:sz w:val="24"/>
          <w:szCs w:val="24"/>
        </w:rPr>
      </w:pPr>
      <w:r w:rsidRPr="00F43D17">
        <w:rPr>
          <w:sz w:val="24"/>
          <w:szCs w:val="24"/>
        </w:rPr>
        <w:t>ОАО“Укрнефть” – одно из крупнейших предприятий нефтяной промышленности на Украине. В его состав входят шесть управлений по разведке и добыче нефти и газа – “Охтырканефтегаз”, “Черниговнефтегаз”, “Долинанефтегаз”, “Полтаванефтегаз”, “Надворнанефтегаз”, “Бориславнефтегаз”, а также три газоперерабатывающих завода – Гнидинцевский, Качановский и Долинский, а также десятки других предприятий.</w:t>
      </w:r>
    </w:p>
    <w:p w:rsidR="00F43D17" w:rsidRDefault="00F43D17">
      <w:pPr>
        <w:widowControl/>
        <w:spacing w:before="0" w:line="360" w:lineRule="auto"/>
        <w:ind w:firstLine="567"/>
        <w:rPr>
          <w:sz w:val="24"/>
          <w:szCs w:val="24"/>
        </w:rPr>
      </w:pPr>
      <w:r>
        <w:rPr>
          <w:sz w:val="24"/>
          <w:szCs w:val="24"/>
        </w:rPr>
        <w:t xml:space="preserve">Государство закрывает глаза на то, что затраты на бурение новых скважин у </w:t>
      </w:r>
      <w:r w:rsidRPr="00F43D17">
        <w:rPr>
          <w:sz w:val="24"/>
          <w:szCs w:val="24"/>
        </w:rPr>
        <w:t>“</w:t>
      </w:r>
      <w:r>
        <w:rPr>
          <w:sz w:val="24"/>
          <w:szCs w:val="24"/>
        </w:rPr>
        <w:t>Укрнефти</w:t>
      </w:r>
      <w:r w:rsidRPr="00F43D17">
        <w:rPr>
          <w:sz w:val="24"/>
          <w:szCs w:val="24"/>
        </w:rPr>
        <w:t>”</w:t>
      </w:r>
      <w:r>
        <w:rPr>
          <w:sz w:val="24"/>
          <w:szCs w:val="24"/>
        </w:rPr>
        <w:t xml:space="preserve"> относятся на прибыль, а не на себестоимость продукции, как во всех развитых странах. Если же учесть эти расходы, рентабельность сразу понизится до 15-20%. В компании надеются, что в этом году проблему удастся разрешить, так как без бурения нефтедобыча обречена. Новая скважина дает в шесть раз больше нефти, чем старая, а разведочное бурение помагает поддерживать запасы. На обустройство и строительство новых скважин, а также разведочное бурение ежегодно необходимо выделять сумму, эквивалентную 200 млн. долл., считает председаталь правления ОАО Д.Егерь, «иначе через 3 года останемся совсем без бурения».</w:t>
      </w:r>
    </w:p>
    <w:p w:rsidR="00F43D17" w:rsidRDefault="00F43D17">
      <w:pPr>
        <w:widowControl/>
        <w:spacing w:before="0" w:line="360" w:lineRule="auto"/>
        <w:ind w:firstLine="567"/>
        <w:rPr>
          <w:sz w:val="28"/>
          <w:szCs w:val="28"/>
        </w:rPr>
      </w:pPr>
      <w:r>
        <w:rPr>
          <w:sz w:val="24"/>
          <w:szCs w:val="24"/>
        </w:rPr>
        <w:t xml:space="preserve">Последние годы прирост запасов нефти был меньше ее годовой добычи. Вдобавок уже в начале прошлого года </w:t>
      </w:r>
      <w:r w:rsidRPr="00F43D17">
        <w:rPr>
          <w:sz w:val="24"/>
          <w:szCs w:val="24"/>
        </w:rPr>
        <w:t xml:space="preserve">“Укранефть” </w:t>
      </w:r>
      <w:r>
        <w:rPr>
          <w:sz w:val="24"/>
          <w:szCs w:val="24"/>
        </w:rPr>
        <w:t>сократила объем бурения: разведочного – в 5 раз, а эксплуатационного – почти на 30%. Единственная причина такого положения – отсутствие финансирования.</w:t>
      </w:r>
      <w:r>
        <w:rPr>
          <w:sz w:val="28"/>
          <w:szCs w:val="28"/>
        </w:rPr>
        <w:t xml:space="preserve"> </w:t>
      </w:r>
    </w:p>
    <w:p w:rsidR="00F43D17" w:rsidRDefault="00F43D17">
      <w:pPr>
        <w:widowControl/>
        <w:spacing w:before="0" w:line="360" w:lineRule="auto"/>
        <w:ind w:firstLine="0"/>
        <w:jc w:val="left"/>
        <w:rPr>
          <w:rFonts w:ascii="Courier New" w:hAnsi="Courier New" w:cs="Courier New"/>
          <w:b/>
          <w:bCs/>
          <w:i/>
          <w:iCs/>
          <w:sz w:val="28"/>
          <w:szCs w:val="28"/>
        </w:rPr>
      </w:pPr>
      <w:r w:rsidRPr="00F43D17">
        <w:rPr>
          <w:rFonts w:ascii="Courier New" w:hAnsi="Courier New" w:cs="Courier New"/>
          <w:b/>
          <w:bCs/>
          <w:sz w:val="18"/>
          <w:szCs w:val="18"/>
        </w:rPr>
        <w:t>Таблица №3</w:t>
      </w:r>
      <w:r w:rsidRPr="00F43D17">
        <w:rPr>
          <w:rFonts w:ascii="Courier New" w:hAnsi="Courier New" w:cs="Courier New"/>
          <w:sz w:val="18"/>
          <w:szCs w:val="18"/>
        </w:rPr>
        <w:t xml:space="preserve"> </w:t>
      </w:r>
      <w:r>
        <w:rPr>
          <w:rFonts w:ascii="Courier New" w:hAnsi="Courier New" w:cs="Courier New"/>
          <w:b/>
          <w:bCs/>
          <w:i/>
          <w:iCs/>
          <w:sz w:val="28"/>
          <w:szCs w:val="28"/>
        </w:rPr>
        <w:t>Основные показатели деятельности по нефтеразведке и бурению ОАО «Укранефть» в 1998 г.</w:t>
      </w:r>
      <w:r>
        <w:rPr>
          <w:rFonts w:ascii="Courier New" w:hAnsi="Courier New" w:cs="Courier New"/>
          <w:sz w:val="18"/>
          <w:szCs w:val="18"/>
          <w:lang w:val="en-US"/>
        </w:rPr>
        <w:t xml:space="preserve"> [3, с. 9]</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1782"/>
        <w:gridCol w:w="1782"/>
        <w:gridCol w:w="1782"/>
      </w:tblGrid>
      <w:tr w:rsidR="00F43D17">
        <w:trPr>
          <w:trHeight w:val="808"/>
        </w:trPr>
        <w:tc>
          <w:tcPr>
            <w:tcW w:w="3510" w:type="dxa"/>
            <w:shd w:val="pct15" w:color="000000" w:fill="FFFFFF"/>
          </w:tcPr>
          <w:p w:rsidR="00F43D17" w:rsidRDefault="00F43D17">
            <w:pPr>
              <w:widowControl/>
              <w:spacing w:before="0" w:line="360" w:lineRule="auto"/>
              <w:ind w:firstLine="0"/>
              <w:jc w:val="center"/>
              <w:rPr>
                <w:sz w:val="18"/>
                <w:szCs w:val="18"/>
              </w:rPr>
            </w:pPr>
          </w:p>
          <w:p w:rsidR="00F43D17" w:rsidRDefault="00F43D17">
            <w:pPr>
              <w:widowControl/>
              <w:spacing w:before="0" w:line="360" w:lineRule="auto"/>
              <w:ind w:firstLine="0"/>
              <w:jc w:val="center"/>
              <w:rPr>
                <w:sz w:val="18"/>
                <w:szCs w:val="18"/>
              </w:rPr>
            </w:pPr>
            <w:r>
              <w:rPr>
                <w:sz w:val="18"/>
                <w:szCs w:val="18"/>
              </w:rPr>
              <w:t>Показатели</w:t>
            </w:r>
          </w:p>
        </w:tc>
        <w:tc>
          <w:tcPr>
            <w:tcW w:w="1782" w:type="dxa"/>
            <w:shd w:val="pct15" w:color="000000" w:fill="FFFFFF"/>
          </w:tcPr>
          <w:p w:rsidR="00F43D17" w:rsidRDefault="00F43D17">
            <w:pPr>
              <w:widowControl/>
              <w:spacing w:before="0" w:line="360" w:lineRule="auto"/>
              <w:ind w:firstLine="0"/>
              <w:jc w:val="center"/>
              <w:rPr>
                <w:sz w:val="18"/>
                <w:szCs w:val="18"/>
              </w:rPr>
            </w:pPr>
          </w:p>
          <w:p w:rsidR="00F43D17" w:rsidRDefault="00F43D17">
            <w:pPr>
              <w:widowControl/>
              <w:spacing w:before="0" w:line="360" w:lineRule="auto"/>
              <w:ind w:firstLine="0"/>
              <w:jc w:val="center"/>
              <w:rPr>
                <w:sz w:val="18"/>
                <w:szCs w:val="18"/>
              </w:rPr>
            </w:pPr>
            <w:r>
              <w:rPr>
                <w:sz w:val="18"/>
                <w:szCs w:val="18"/>
              </w:rPr>
              <w:t>Ед. измерения</w:t>
            </w:r>
          </w:p>
        </w:tc>
        <w:tc>
          <w:tcPr>
            <w:tcW w:w="1782" w:type="dxa"/>
            <w:shd w:val="pct15" w:color="000000" w:fill="FFFFFF"/>
          </w:tcPr>
          <w:p w:rsidR="00F43D17" w:rsidRDefault="00F43D17">
            <w:pPr>
              <w:widowControl/>
              <w:spacing w:before="0" w:line="360" w:lineRule="auto"/>
              <w:ind w:firstLine="0"/>
              <w:jc w:val="center"/>
              <w:rPr>
                <w:sz w:val="18"/>
                <w:szCs w:val="18"/>
              </w:rPr>
            </w:pPr>
          </w:p>
          <w:p w:rsidR="00F43D17" w:rsidRDefault="00F43D17">
            <w:pPr>
              <w:widowControl/>
              <w:spacing w:before="0" w:line="360" w:lineRule="auto"/>
              <w:ind w:firstLine="0"/>
              <w:jc w:val="center"/>
              <w:rPr>
                <w:sz w:val="18"/>
                <w:szCs w:val="18"/>
              </w:rPr>
            </w:pPr>
            <w:r>
              <w:rPr>
                <w:sz w:val="18"/>
                <w:szCs w:val="18"/>
              </w:rPr>
              <w:t>План</w:t>
            </w:r>
          </w:p>
        </w:tc>
        <w:tc>
          <w:tcPr>
            <w:tcW w:w="1782" w:type="dxa"/>
            <w:shd w:val="pct15" w:color="000000" w:fill="FFFFFF"/>
          </w:tcPr>
          <w:p w:rsidR="00F43D17" w:rsidRDefault="00F43D17">
            <w:pPr>
              <w:widowControl/>
              <w:spacing w:before="0" w:line="360" w:lineRule="auto"/>
              <w:ind w:firstLine="0"/>
              <w:jc w:val="center"/>
              <w:rPr>
                <w:sz w:val="18"/>
                <w:szCs w:val="18"/>
              </w:rPr>
            </w:pPr>
          </w:p>
          <w:p w:rsidR="00F43D17" w:rsidRDefault="00F43D17">
            <w:pPr>
              <w:widowControl/>
              <w:spacing w:before="0" w:line="360" w:lineRule="auto"/>
              <w:ind w:firstLine="0"/>
              <w:jc w:val="center"/>
              <w:rPr>
                <w:sz w:val="18"/>
                <w:szCs w:val="18"/>
              </w:rPr>
            </w:pPr>
            <w:r>
              <w:rPr>
                <w:sz w:val="18"/>
                <w:szCs w:val="18"/>
              </w:rPr>
              <w:t>Факт</w:t>
            </w:r>
          </w:p>
        </w:tc>
      </w:tr>
      <w:tr w:rsidR="00F43D17">
        <w:tc>
          <w:tcPr>
            <w:tcW w:w="3510" w:type="dxa"/>
          </w:tcPr>
          <w:p w:rsidR="00F43D17" w:rsidRDefault="00F43D17">
            <w:pPr>
              <w:widowControl/>
              <w:spacing w:before="0" w:line="360" w:lineRule="auto"/>
              <w:ind w:firstLine="0"/>
              <w:jc w:val="left"/>
              <w:rPr>
                <w:sz w:val="18"/>
                <w:szCs w:val="18"/>
              </w:rPr>
            </w:pPr>
            <w:r>
              <w:rPr>
                <w:sz w:val="18"/>
                <w:szCs w:val="18"/>
              </w:rPr>
              <w:t>Проходка:</w:t>
            </w:r>
          </w:p>
          <w:p w:rsidR="00F43D17" w:rsidRDefault="00F43D17">
            <w:pPr>
              <w:widowControl/>
              <w:spacing w:before="0" w:line="360" w:lineRule="auto"/>
              <w:ind w:firstLine="0"/>
              <w:jc w:val="left"/>
              <w:rPr>
                <w:sz w:val="18"/>
                <w:szCs w:val="18"/>
              </w:rPr>
            </w:pPr>
            <w:r>
              <w:rPr>
                <w:sz w:val="18"/>
                <w:szCs w:val="18"/>
              </w:rPr>
              <w:t>в т. ч. эксплуатационная</w:t>
            </w:r>
          </w:p>
          <w:p w:rsidR="00F43D17" w:rsidRDefault="00F43D17">
            <w:pPr>
              <w:widowControl/>
              <w:spacing w:before="0" w:line="360" w:lineRule="auto"/>
              <w:ind w:firstLine="0"/>
              <w:jc w:val="left"/>
              <w:rPr>
                <w:sz w:val="18"/>
                <w:szCs w:val="18"/>
              </w:rPr>
            </w:pPr>
            <w:r>
              <w:rPr>
                <w:sz w:val="18"/>
                <w:szCs w:val="18"/>
              </w:rPr>
              <w:t xml:space="preserve">           разведочная</w:t>
            </w:r>
          </w:p>
        </w:tc>
        <w:tc>
          <w:tcPr>
            <w:tcW w:w="1782" w:type="dxa"/>
          </w:tcPr>
          <w:p w:rsidR="00F43D17" w:rsidRDefault="00F43D17">
            <w:pPr>
              <w:widowControl/>
              <w:spacing w:before="0" w:line="360" w:lineRule="auto"/>
              <w:ind w:firstLine="0"/>
              <w:jc w:val="center"/>
              <w:rPr>
                <w:sz w:val="18"/>
                <w:szCs w:val="18"/>
              </w:rPr>
            </w:pPr>
          </w:p>
          <w:p w:rsidR="00F43D17" w:rsidRDefault="00F43D17">
            <w:pPr>
              <w:widowControl/>
              <w:spacing w:before="0" w:line="360" w:lineRule="auto"/>
              <w:ind w:firstLine="0"/>
              <w:jc w:val="center"/>
              <w:rPr>
                <w:sz w:val="18"/>
                <w:szCs w:val="18"/>
              </w:rPr>
            </w:pPr>
            <w:r>
              <w:rPr>
                <w:sz w:val="18"/>
                <w:szCs w:val="18"/>
              </w:rPr>
              <w:t>тыс. м</w:t>
            </w:r>
          </w:p>
        </w:tc>
        <w:tc>
          <w:tcPr>
            <w:tcW w:w="1782" w:type="dxa"/>
          </w:tcPr>
          <w:p w:rsidR="00F43D17" w:rsidRDefault="00F43D17">
            <w:pPr>
              <w:widowControl/>
              <w:spacing w:before="0" w:line="360" w:lineRule="auto"/>
              <w:ind w:firstLine="0"/>
              <w:jc w:val="center"/>
              <w:rPr>
                <w:sz w:val="18"/>
                <w:szCs w:val="18"/>
              </w:rPr>
            </w:pPr>
          </w:p>
          <w:p w:rsidR="00F43D17" w:rsidRDefault="00F43D17">
            <w:pPr>
              <w:widowControl/>
              <w:spacing w:before="0" w:line="360" w:lineRule="auto"/>
              <w:ind w:firstLine="0"/>
              <w:jc w:val="center"/>
              <w:rPr>
                <w:sz w:val="18"/>
                <w:szCs w:val="18"/>
              </w:rPr>
            </w:pPr>
            <w:r>
              <w:rPr>
                <w:sz w:val="18"/>
                <w:szCs w:val="18"/>
              </w:rPr>
              <w:t>144,8</w:t>
            </w:r>
          </w:p>
          <w:p w:rsidR="00F43D17" w:rsidRDefault="00F43D17">
            <w:pPr>
              <w:widowControl/>
              <w:spacing w:before="0" w:line="360" w:lineRule="auto"/>
              <w:ind w:firstLine="0"/>
              <w:jc w:val="center"/>
              <w:rPr>
                <w:sz w:val="18"/>
                <w:szCs w:val="18"/>
              </w:rPr>
            </w:pPr>
            <w:r>
              <w:rPr>
                <w:sz w:val="18"/>
                <w:szCs w:val="18"/>
              </w:rPr>
              <w:t>7,7</w:t>
            </w:r>
          </w:p>
        </w:tc>
        <w:tc>
          <w:tcPr>
            <w:tcW w:w="1782" w:type="dxa"/>
          </w:tcPr>
          <w:p w:rsidR="00F43D17" w:rsidRDefault="00F43D17">
            <w:pPr>
              <w:widowControl/>
              <w:spacing w:before="0" w:line="360" w:lineRule="auto"/>
              <w:ind w:firstLine="0"/>
              <w:jc w:val="center"/>
              <w:rPr>
                <w:sz w:val="18"/>
                <w:szCs w:val="18"/>
              </w:rPr>
            </w:pPr>
          </w:p>
          <w:p w:rsidR="00F43D17" w:rsidRDefault="00F43D17">
            <w:pPr>
              <w:widowControl/>
              <w:spacing w:before="0" w:line="360" w:lineRule="auto"/>
              <w:ind w:firstLine="0"/>
              <w:jc w:val="center"/>
              <w:rPr>
                <w:sz w:val="18"/>
                <w:szCs w:val="18"/>
              </w:rPr>
            </w:pPr>
            <w:r>
              <w:rPr>
                <w:sz w:val="18"/>
                <w:szCs w:val="18"/>
              </w:rPr>
              <w:t>147,7</w:t>
            </w:r>
          </w:p>
          <w:p w:rsidR="00F43D17" w:rsidRDefault="00F43D17">
            <w:pPr>
              <w:widowControl/>
              <w:spacing w:before="0" w:line="360" w:lineRule="auto"/>
              <w:ind w:firstLine="0"/>
              <w:jc w:val="center"/>
              <w:rPr>
                <w:sz w:val="18"/>
                <w:szCs w:val="18"/>
              </w:rPr>
            </w:pPr>
            <w:r>
              <w:rPr>
                <w:sz w:val="18"/>
                <w:szCs w:val="18"/>
              </w:rPr>
              <w:t>7,9</w:t>
            </w:r>
          </w:p>
        </w:tc>
      </w:tr>
      <w:tr w:rsidR="00F43D17">
        <w:tc>
          <w:tcPr>
            <w:tcW w:w="3510" w:type="dxa"/>
          </w:tcPr>
          <w:p w:rsidR="00F43D17" w:rsidRDefault="00F43D17">
            <w:pPr>
              <w:widowControl/>
              <w:spacing w:before="0" w:line="360" w:lineRule="auto"/>
              <w:ind w:firstLine="0"/>
              <w:jc w:val="left"/>
              <w:rPr>
                <w:sz w:val="18"/>
                <w:szCs w:val="18"/>
              </w:rPr>
            </w:pPr>
            <w:r>
              <w:rPr>
                <w:sz w:val="18"/>
                <w:szCs w:val="18"/>
              </w:rPr>
              <w:t>Введение новых скважин:</w:t>
            </w:r>
          </w:p>
          <w:p w:rsidR="00F43D17" w:rsidRDefault="00F43D17">
            <w:pPr>
              <w:widowControl/>
              <w:spacing w:before="0" w:line="360" w:lineRule="auto"/>
              <w:ind w:firstLine="0"/>
              <w:jc w:val="left"/>
              <w:rPr>
                <w:sz w:val="18"/>
                <w:szCs w:val="18"/>
              </w:rPr>
            </w:pPr>
            <w:r>
              <w:rPr>
                <w:sz w:val="18"/>
                <w:szCs w:val="18"/>
              </w:rPr>
              <w:t>в т.ч. нефтяных</w:t>
            </w:r>
          </w:p>
          <w:p w:rsidR="00F43D17" w:rsidRDefault="00F43D17">
            <w:pPr>
              <w:widowControl/>
              <w:spacing w:before="0" w:line="360" w:lineRule="auto"/>
              <w:ind w:firstLine="0"/>
              <w:jc w:val="left"/>
              <w:rPr>
                <w:sz w:val="18"/>
                <w:szCs w:val="18"/>
              </w:rPr>
            </w:pPr>
            <w:r>
              <w:rPr>
                <w:sz w:val="18"/>
                <w:szCs w:val="18"/>
              </w:rPr>
              <w:t xml:space="preserve">           газовых</w:t>
            </w:r>
          </w:p>
        </w:tc>
        <w:tc>
          <w:tcPr>
            <w:tcW w:w="1782" w:type="dxa"/>
          </w:tcPr>
          <w:p w:rsidR="00F43D17" w:rsidRDefault="00F43D17">
            <w:pPr>
              <w:widowControl/>
              <w:spacing w:before="0" w:line="360" w:lineRule="auto"/>
              <w:ind w:firstLine="0"/>
              <w:jc w:val="center"/>
              <w:rPr>
                <w:sz w:val="18"/>
                <w:szCs w:val="18"/>
              </w:rPr>
            </w:pPr>
          </w:p>
          <w:p w:rsidR="00F43D17" w:rsidRDefault="00F43D17">
            <w:pPr>
              <w:widowControl/>
              <w:spacing w:before="0" w:line="360" w:lineRule="auto"/>
              <w:ind w:firstLine="0"/>
              <w:jc w:val="center"/>
              <w:rPr>
                <w:sz w:val="18"/>
                <w:szCs w:val="18"/>
              </w:rPr>
            </w:pPr>
            <w:r>
              <w:rPr>
                <w:sz w:val="18"/>
                <w:szCs w:val="18"/>
              </w:rPr>
              <w:t>скважина</w:t>
            </w:r>
          </w:p>
        </w:tc>
        <w:tc>
          <w:tcPr>
            <w:tcW w:w="1782" w:type="dxa"/>
          </w:tcPr>
          <w:p w:rsidR="00F43D17" w:rsidRDefault="00F43D17">
            <w:pPr>
              <w:widowControl/>
              <w:spacing w:before="0" w:line="360" w:lineRule="auto"/>
              <w:ind w:firstLine="0"/>
              <w:jc w:val="center"/>
              <w:rPr>
                <w:sz w:val="18"/>
                <w:szCs w:val="18"/>
              </w:rPr>
            </w:pPr>
          </w:p>
          <w:p w:rsidR="00F43D17" w:rsidRDefault="00F43D17">
            <w:pPr>
              <w:widowControl/>
              <w:spacing w:before="0" w:line="360" w:lineRule="auto"/>
              <w:ind w:firstLine="0"/>
              <w:jc w:val="center"/>
              <w:rPr>
                <w:sz w:val="18"/>
                <w:szCs w:val="18"/>
              </w:rPr>
            </w:pPr>
            <w:r>
              <w:rPr>
                <w:sz w:val="18"/>
                <w:szCs w:val="18"/>
              </w:rPr>
              <w:t>37</w:t>
            </w:r>
          </w:p>
          <w:p w:rsidR="00F43D17" w:rsidRDefault="00F43D17">
            <w:pPr>
              <w:widowControl/>
              <w:spacing w:before="0" w:line="360" w:lineRule="auto"/>
              <w:ind w:firstLine="0"/>
              <w:jc w:val="center"/>
              <w:rPr>
                <w:sz w:val="18"/>
                <w:szCs w:val="18"/>
              </w:rPr>
            </w:pPr>
            <w:r>
              <w:rPr>
                <w:sz w:val="18"/>
                <w:szCs w:val="18"/>
              </w:rPr>
              <w:t>26</w:t>
            </w:r>
          </w:p>
        </w:tc>
        <w:tc>
          <w:tcPr>
            <w:tcW w:w="1782" w:type="dxa"/>
          </w:tcPr>
          <w:p w:rsidR="00F43D17" w:rsidRDefault="00F43D17">
            <w:pPr>
              <w:widowControl/>
              <w:spacing w:before="0" w:line="360" w:lineRule="auto"/>
              <w:ind w:firstLine="0"/>
              <w:jc w:val="center"/>
              <w:rPr>
                <w:sz w:val="18"/>
                <w:szCs w:val="18"/>
              </w:rPr>
            </w:pPr>
          </w:p>
          <w:p w:rsidR="00F43D17" w:rsidRDefault="00F43D17">
            <w:pPr>
              <w:widowControl/>
              <w:spacing w:before="0" w:line="360" w:lineRule="auto"/>
              <w:ind w:firstLine="0"/>
              <w:jc w:val="center"/>
              <w:rPr>
                <w:sz w:val="18"/>
                <w:szCs w:val="18"/>
              </w:rPr>
            </w:pPr>
            <w:r>
              <w:rPr>
                <w:sz w:val="18"/>
                <w:szCs w:val="18"/>
              </w:rPr>
              <w:t>53</w:t>
            </w:r>
          </w:p>
          <w:p w:rsidR="00F43D17" w:rsidRDefault="00F43D17">
            <w:pPr>
              <w:widowControl/>
              <w:spacing w:before="0" w:line="360" w:lineRule="auto"/>
              <w:ind w:firstLine="0"/>
              <w:jc w:val="center"/>
              <w:rPr>
                <w:sz w:val="18"/>
                <w:szCs w:val="18"/>
              </w:rPr>
            </w:pPr>
            <w:r>
              <w:rPr>
                <w:sz w:val="18"/>
                <w:szCs w:val="18"/>
              </w:rPr>
              <w:t>38</w:t>
            </w:r>
          </w:p>
        </w:tc>
      </w:tr>
      <w:tr w:rsidR="00F43D17">
        <w:tc>
          <w:tcPr>
            <w:tcW w:w="3510" w:type="dxa"/>
          </w:tcPr>
          <w:p w:rsidR="00F43D17" w:rsidRDefault="00F43D17">
            <w:pPr>
              <w:widowControl/>
              <w:spacing w:before="0" w:line="360" w:lineRule="auto"/>
              <w:ind w:firstLine="0"/>
              <w:jc w:val="left"/>
              <w:rPr>
                <w:sz w:val="18"/>
                <w:szCs w:val="18"/>
              </w:rPr>
            </w:pPr>
            <w:r>
              <w:rPr>
                <w:sz w:val="18"/>
                <w:szCs w:val="18"/>
              </w:rPr>
              <w:t>Объем капитальных вложений</w:t>
            </w:r>
          </w:p>
          <w:p w:rsidR="00F43D17" w:rsidRDefault="00F43D17">
            <w:pPr>
              <w:widowControl/>
              <w:spacing w:before="0" w:line="360" w:lineRule="auto"/>
              <w:ind w:firstLine="0"/>
              <w:jc w:val="left"/>
              <w:rPr>
                <w:sz w:val="18"/>
                <w:szCs w:val="18"/>
              </w:rPr>
            </w:pPr>
            <w:r>
              <w:rPr>
                <w:sz w:val="18"/>
                <w:szCs w:val="18"/>
              </w:rPr>
              <w:t xml:space="preserve">           разведка</w:t>
            </w:r>
          </w:p>
        </w:tc>
        <w:tc>
          <w:tcPr>
            <w:tcW w:w="1782" w:type="dxa"/>
          </w:tcPr>
          <w:p w:rsidR="00F43D17" w:rsidRDefault="00F43D17">
            <w:pPr>
              <w:widowControl/>
              <w:spacing w:before="0" w:line="360" w:lineRule="auto"/>
              <w:ind w:firstLine="0"/>
              <w:jc w:val="center"/>
              <w:rPr>
                <w:sz w:val="18"/>
                <w:szCs w:val="18"/>
              </w:rPr>
            </w:pPr>
          </w:p>
          <w:p w:rsidR="00F43D17" w:rsidRDefault="00F43D17">
            <w:pPr>
              <w:widowControl/>
              <w:spacing w:before="0" w:line="360" w:lineRule="auto"/>
              <w:ind w:firstLine="0"/>
              <w:jc w:val="center"/>
              <w:rPr>
                <w:sz w:val="18"/>
                <w:szCs w:val="18"/>
              </w:rPr>
            </w:pPr>
            <w:r>
              <w:rPr>
                <w:sz w:val="18"/>
                <w:szCs w:val="18"/>
              </w:rPr>
              <w:t xml:space="preserve">млн. грн. </w:t>
            </w:r>
          </w:p>
        </w:tc>
        <w:tc>
          <w:tcPr>
            <w:tcW w:w="1782" w:type="dxa"/>
          </w:tcPr>
          <w:p w:rsidR="00F43D17" w:rsidRDefault="00F43D17">
            <w:pPr>
              <w:widowControl/>
              <w:spacing w:before="0" w:line="360" w:lineRule="auto"/>
              <w:ind w:firstLine="0"/>
              <w:jc w:val="center"/>
              <w:rPr>
                <w:sz w:val="18"/>
                <w:szCs w:val="18"/>
              </w:rPr>
            </w:pPr>
          </w:p>
          <w:p w:rsidR="00F43D17" w:rsidRDefault="00F43D17">
            <w:pPr>
              <w:widowControl/>
              <w:spacing w:before="0" w:line="360" w:lineRule="auto"/>
              <w:ind w:firstLine="0"/>
              <w:jc w:val="center"/>
              <w:rPr>
                <w:sz w:val="18"/>
                <w:szCs w:val="18"/>
              </w:rPr>
            </w:pPr>
            <w:r>
              <w:rPr>
                <w:sz w:val="18"/>
                <w:szCs w:val="18"/>
              </w:rPr>
              <w:t>15</w:t>
            </w:r>
          </w:p>
        </w:tc>
        <w:tc>
          <w:tcPr>
            <w:tcW w:w="1782" w:type="dxa"/>
          </w:tcPr>
          <w:p w:rsidR="00F43D17" w:rsidRDefault="00F43D17">
            <w:pPr>
              <w:widowControl/>
              <w:spacing w:before="0" w:line="360" w:lineRule="auto"/>
              <w:ind w:firstLine="0"/>
              <w:jc w:val="center"/>
              <w:rPr>
                <w:sz w:val="18"/>
                <w:szCs w:val="18"/>
              </w:rPr>
            </w:pPr>
          </w:p>
          <w:p w:rsidR="00F43D17" w:rsidRDefault="00F43D17">
            <w:pPr>
              <w:widowControl/>
              <w:spacing w:before="0" w:line="360" w:lineRule="auto"/>
              <w:ind w:firstLine="0"/>
              <w:jc w:val="center"/>
              <w:rPr>
                <w:sz w:val="18"/>
                <w:szCs w:val="18"/>
              </w:rPr>
            </w:pPr>
            <w:r>
              <w:rPr>
                <w:sz w:val="18"/>
                <w:szCs w:val="18"/>
              </w:rPr>
              <w:t>18</w:t>
            </w:r>
          </w:p>
        </w:tc>
      </w:tr>
      <w:tr w:rsidR="00F43D17">
        <w:trPr>
          <w:cantSplit/>
          <w:trHeight w:val="833"/>
        </w:trPr>
        <w:tc>
          <w:tcPr>
            <w:tcW w:w="3510" w:type="dxa"/>
          </w:tcPr>
          <w:p w:rsidR="00F43D17" w:rsidRDefault="00F43D17">
            <w:pPr>
              <w:widowControl/>
              <w:spacing w:before="0" w:line="360" w:lineRule="auto"/>
              <w:ind w:firstLine="0"/>
              <w:jc w:val="left"/>
              <w:rPr>
                <w:sz w:val="18"/>
                <w:szCs w:val="18"/>
              </w:rPr>
            </w:pPr>
            <w:r>
              <w:rPr>
                <w:sz w:val="18"/>
                <w:szCs w:val="18"/>
              </w:rPr>
              <w:t>Балансовая прибыль:</w:t>
            </w:r>
          </w:p>
          <w:p w:rsidR="00F43D17" w:rsidRDefault="00F43D17">
            <w:pPr>
              <w:widowControl/>
              <w:spacing w:before="0" w:line="360" w:lineRule="auto"/>
              <w:ind w:firstLine="0"/>
              <w:jc w:val="left"/>
              <w:rPr>
                <w:sz w:val="18"/>
                <w:szCs w:val="18"/>
              </w:rPr>
            </w:pPr>
            <w:r>
              <w:rPr>
                <w:sz w:val="18"/>
                <w:szCs w:val="18"/>
              </w:rPr>
              <w:t>в т.ч. буровые организации</w:t>
            </w:r>
          </w:p>
          <w:p w:rsidR="00F43D17" w:rsidRDefault="00F43D17">
            <w:pPr>
              <w:widowControl/>
              <w:spacing w:before="0" w:line="360" w:lineRule="auto"/>
              <w:ind w:firstLine="0"/>
              <w:jc w:val="left"/>
              <w:rPr>
                <w:sz w:val="18"/>
                <w:szCs w:val="18"/>
              </w:rPr>
            </w:pPr>
            <w:r>
              <w:rPr>
                <w:sz w:val="18"/>
                <w:szCs w:val="18"/>
              </w:rPr>
              <w:t xml:space="preserve">     геофизические предприятия</w:t>
            </w:r>
          </w:p>
        </w:tc>
        <w:tc>
          <w:tcPr>
            <w:tcW w:w="1782" w:type="dxa"/>
          </w:tcPr>
          <w:p w:rsidR="00F43D17" w:rsidRDefault="00F43D17">
            <w:pPr>
              <w:widowControl/>
              <w:spacing w:before="0" w:line="360" w:lineRule="auto"/>
              <w:ind w:firstLine="0"/>
              <w:jc w:val="center"/>
              <w:rPr>
                <w:sz w:val="18"/>
                <w:szCs w:val="18"/>
              </w:rPr>
            </w:pPr>
          </w:p>
          <w:p w:rsidR="00F43D17" w:rsidRDefault="00F43D17">
            <w:pPr>
              <w:widowControl/>
              <w:spacing w:before="0" w:line="360" w:lineRule="auto"/>
              <w:ind w:firstLine="0"/>
              <w:jc w:val="center"/>
              <w:rPr>
                <w:sz w:val="18"/>
                <w:szCs w:val="18"/>
              </w:rPr>
            </w:pPr>
            <w:r>
              <w:rPr>
                <w:sz w:val="18"/>
                <w:szCs w:val="18"/>
              </w:rPr>
              <w:t>млн. грн.</w:t>
            </w:r>
          </w:p>
        </w:tc>
        <w:tc>
          <w:tcPr>
            <w:tcW w:w="1782" w:type="dxa"/>
          </w:tcPr>
          <w:p w:rsidR="00F43D17" w:rsidRDefault="00F43D17">
            <w:pPr>
              <w:widowControl/>
              <w:spacing w:before="0" w:line="360" w:lineRule="auto"/>
              <w:ind w:firstLine="0"/>
              <w:jc w:val="center"/>
              <w:rPr>
                <w:sz w:val="18"/>
                <w:szCs w:val="18"/>
              </w:rPr>
            </w:pPr>
            <w:r>
              <w:rPr>
                <w:sz w:val="18"/>
                <w:szCs w:val="18"/>
              </w:rPr>
              <w:t>418,5</w:t>
            </w:r>
          </w:p>
          <w:p w:rsidR="00F43D17" w:rsidRDefault="00F43D17">
            <w:pPr>
              <w:widowControl/>
              <w:spacing w:before="0" w:line="360" w:lineRule="auto"/>
              <w:ind w:firstLine="0"/>
              <w:jc w:val="center"/>
              <w:rPr>
                <w:sz w:val="18"/>
                <w:szCs w:val="18"/>
              </w:rPr>
            </w:pPr>
            <w:r>
              <w:rPr>
                <w:sz w:val="18"/>
                <w:szCs w:val="18"/>
              </w:rPr>
              <w:t>14,9</w:t>
            </w:r>
          </w:p>
          <w:p w:rsidR="00F43D17" w:rsidRDefault="00F43D17">
            <w:pPr>
              <w:widowControl/>
              <w:spacing w:before="0" w:line="360" w:lineRule="auto"/>
              <w:ind w:firstLine="0"/>
              <w:jc w:val="center"/>
              <w:rPr>
                <w:sz w:val="18"/>
                <w:szCs w:val="18"/>
              </w:rPr>
            </w:pPr>
            <w:r>
              <w:rPr>
                <w:sz w:val="18"/>
                <w:szCs w:val="18"/>
              </w:rPr>
              <w:t>2,1</w:t>
            </w:r>
          </w:p>
        </w:tc>
        <w:tc>
          <w:tcPr>
            <w:tcW w:w="1782" w:type="dxa"/>
          </w:tcPr>
          <w:p w:rsidR="00F43D17" w:rsidRDefault="00F43D17">
            <w:pPr>
              <w:widowControl/>
              <w:spacing w:before="0" w:line="360" w:lineRule="auto"/>
              <w:ind w:firstLine="0"/>
              <w:jc w:val="center"/>
              <w:rPr>
                <w:sz w:val="18"/>
                <w:szCs w:val="18"/>
              </w:rPr>
            </w:pPr>
            <w:r>
              <w:rPr>
                <w:sz w:val="18"/>
                <w:szCs w:val="18"/>
              </w:rPr>
              <w:t>553,7</w:t>
            </w:r>
          </w:p>
          <w:p w:rsidR="00F43D17" w:rsidRDefault="00F43D17">
            <w:pPr>
              <w:widowControl/>
              <w:spacing w:before="0" w:line="360" w:lineRule="auto"/>
              <w:ind w:firstLine="0"/>
              <w:jc w:val="center"/>
              <w:rPr>
                <w:sz w:val="18"/>
                <w:szCs w:val="18"/>
              </w:rPr>
            </w:pPr>
            <w:r>
              <w:rPr>
                <w:sz w:val="18"/>
                <w:szCs w:val="18"/>
              </w:rPr>
              <w:t>16,5</w:t>
            </w:r>
          </w:p>
          <w:p w:rsidR="00F43D17" w:rsidRDefault="00F43D17">
            <w:pPr>
              <w:widowControl/>
              <w:spacing w:before="0" w:line="360" w:lineRule="auto"/>
              <w:ind w:firstLine="0"/>
              <w:jc w:val="center"/>
              <w:rPr>
                <w:sz w:val="18"/>
                <w:szCs w:val="18"/>
              </w:rPr>
            </w:pPr>
            <w:r>
              <w:rPr>
                <w:sz w:val="18"/>
                <w:szCs w:val="18"/>
              </w:rPr>
              <w:t>2,4</w:t>
            </w:r>
          </w:p>
        </w:tc>
      </w:tr>
    </w:tbl>
    <w:p w:rsidR="00F43D17" w:rsidRDefault="00F43D17">
      <w:pPr>
        <w:pStyle w:val="3"/>
        <w:widowControl/>
        <w:spacing w:line="360" w:lineRule="auto"/>
        <w:jc w:val="both"/>
        <w:rPr>
          <w:rFonts w:ascii="Courier New" w:hAnsi="Courier New" w:cs="Courier New"/>
          <w:i/>
          <w:iCs/>
          <w:sz w:val="28"/>
          <w:szCs w:val="28"/>
        </w:rPr>
      </w:pPr>
      <w:r>
        <w:rPr>
          <w:rFonts w:ascii="Courier New" w:hAnsi="Courier New" w:cs="Courier New"/>
          <w:i/>
          <w:iCs/>
          <w:sz w:val="28"/>
          <w:szCs w:val="28"/>
        </w:rPr>
        <w:t>Новейшие технологии в нефтедобыче.</w:t>
      </w:r>
    </w:p>
    <w:p w:rsidR="00F43D17" w:rsidRDefault="00F43D17">
      <w:pPr>
        <w:widowControl/>
        <w:spacing w:before="0" w:line="360" w:lineRule="auto"/>
        <w:ind w:firstLine="709"/>
        <w:rPr>
          <w:sz w:val="28"/>
          <w:szCs w:val="28"/>
        </w:rPr>
      </w:pPr>
      <w:r>
        <w:rPr>
          <w:sz w:val="24"/>
          <w:szCs w:val="24"/>
        </w:rPr>
        <w:t>Проблеме максимальной добычи нефти из залежей в мире уделяли внимание еще в 20-х годах, а крупномасштабные работы начались в 50-х годах. Сегодня в мире определились два основных направления работ по повышению нефтеотдачи пластов третичными методами: тепловые и физико-химические методы воздействия. В Украине над проблемой максимального извлечения нефти с помощью третичных методов начали работать в начале 50-х годов. Сначала проводился большой объем теоретических и эксперементальных исследований по применению теплоносителей (горячей воды и пара), а затем были опытно-промышленные исследования на объектах НГВУ «Бориславнефтегаз» и «Черниговнефтегаз». Украинские специалисты и ученые свои исследования направили на создание новой технологии для максимального извлечения маловязкой нефти и были пионерами в этой области, потому что у многих исследователей мира сложилось мнение, что теплоносители могут дать положительный результат только если применять их на залежах с высоковязкой нефтью.</w:t>
      </w:r>
    </w:p>
    <w:p w:rsidR="00F43D17" w:rsidRDefault="00F43D17">
      <w:pPr>
        <w:widowControl/>
        <w:spacing w:before="0" w:line="360" w:lineRule="auto"/>
        <w:ind w:firstLine="709"/>
        <w:rPr>
          <w:sz w:val="24"/>
          <w:szCs w:val="24"/>
        </w:rPr>
      </w:pPr>
      <w:r>
        <w:rPr>
          <w:sz w:val="24"/>
          <w:szCs w:val="24"/>
        </w:rPr>
        <w:t>В результате была разработана и предложена новая технология повышения нефтеотдачи с помощью теплоносителей в сочетании с заводнением. Этими исследованиями было доказано, что, воздействуя таким образом на пластовую систему, можно извлечь до 25% маловязкой нефти от начальных балансовых запасов из старых энергетически истощенных залежей.</w:t>
      </w:r>
    </w:p>
    <w:p w:rsidR="00F43D17" w:rsidRDefault="00F43D17">
      <w:pPr>
        <w:widowControl/>
        <w:spacing w:before="0" w:line="360" w:lineRule="auto"/>
        <w:ind w:firstLine="709"/>
        <w:rPr>
          <w:sz w:val="24"/>
          <w:szCs w:val="24"/>
        </w:rPr>
      </w:pPr>
      <w:r>
        <w:rPr>
          <w:sz w:val="24"/>
          <w:szCs w:val="24"/>
        </w:rPr>
        <w:t>На участке Бориславского месторождения на площади 15 га, где ранее применялись все традиционные методы воздействия, за время применения предложенной технологии было извлечено более 5 тыс. т дополнительной нефти, а коэффициент нефтеотдачи увеличился на 0,23.</w:t>
      </w:r>
    </w:p>
    <w:p w:rsidR="00F43D17" w:rsidRDefault="00F43D17">
      <w:pPr>
        <w:widowControl/>
        <w:spacing w:before="0" w:line="360" w:lineRule="auto"/>
        <w:ind w:firstLine="709"/>
        <w:rPr>
          <w:sz w:val="28"/>
          <w:szCs w:val="28"/>
        </w:rPr>
      </w:pPr>
      <w:r>
        <w:rPr>
          <w:sz w:val="24"/>
          <w:szCs w:val="24"/>
        </w:rPr>
        <w:t>Вторично этот метод был испытан на месторождении на площади 17 га (участок Мириам) с более сложным геологическим строением, похожим на менилитовые отложения. Хотя по техническим причинам были существенные нарушения, но, несмотря на это, за период процесса было извлечено почти 70 тыс. т дополнительной нефти, что составляет 20% от начальных балансовых запасов. На менилитовых отложениях Луквинского месторождения и ныне нагнетается горячая вода. На сегодняшний день уже добыто 176 тыс. т дополнительной нефти.</w:t>
      </w:r>
    </w:p>
    <w:p w:rsidR="00F43D17" w:rsidRDefault="00F43D17">
      <w:pPr>
        <w:widowControl/>
        <w:spacing w:before="0" w:line="360" w:lineRule="auto"/>
        <w:ind w:firstLine="709"/>
        <w:rPr>
          <w:sz w:val="24"/>
          <w:szCs w:val="24"/>
        </w:rPr>
      </w:pPr>
      <w:r>
        <w:rPr>
          <w:sz w:val="24"/>
          <w:szCs w:val="24"/>
        </w:rPr>
        <w:t>Кроме вышеупомянутых технологий, украинскими учеными был разработан принципиально навый метод – растворения нефти в воде с высокими термодинамическими параметрами, который был одной из тем расмотрения на Х всемирном нефтяном конгрессе. Но промышленные исследования на одном из горизонтов Гнединцевского месторождения глубиной 1800 м из-за прекращения финансирования так и не удалось завершить.</w:t>
      </w:r>
    </w:p>
    <w:p w:rsidR="00F43D17" w:rsidRDefault="00F43D17">
      <w:pPr>
        <w:widowControl/>
        <w:spacing w:before="0" w:line="360" w:lineRule="auto"/>
        <w:ind w:firstLine="709"/>
        <w:rPr>
          <w:sz w:val="24"/>
          <w:szCs w:val="24"/>
        </w:rPr>
      </w:pPr>
      <w:r>
        <w:rPr>
          <w:sz w:val="24"/>
          <w:szCs w:val="24"/>
        </w:rPr>
        <w:t>На этом же месторождении на горизонте глубиной 1830 м был проведен еще один уникальный процес по новой технологии, разработанной в Украине – создание внутрипластового очага горения. В результате, по данным ОАО «Укрнефть», было извлечено более 300 тыс. т дополнительной нефти, которую из указанного горизонта в связи с полным его обводнением существующими методами добыть было невозможно.</w:t>
      </w:r>
    </w:p>
    <w:p w:rsidR="00F43D17" w:rsidRDefault="00F43D17">
      <w:pPr>
        <w:widowControl/>
        <w:spacing w:before="0" w:line="360" w:lineRule="auto"/>
        <w:ind w:firstLine="709"/>
        <w:rPr>
          <w:sz w:val="24"/>
          <w:szCs w:val="24"/>
        </w:rPr>
      </w:pPr>
      <w:r>
        <w:rPr>
          <w:sz w:val="24"/>
          <w:szCs w:val="24"/>
        </w:rPr>
        <w:t>Высокой технологической эффективностью извлечения нефти в результате указанных исследований была доказана возможность применения тепловых методов для значительного повышения нефтеотдачи  залежей со сложным геологическим строением, содержащих нефть малой вязкости. И хотя перечисленные промышленные процесы проводились как опытные, они оказались экономически рентабельными.</w:t>
      </w:r>
    </w:p>
    <w:p w:rsidR="00F43D17" w:rsidRDefault="00F43D17">
      <w:pPr>
        <w:widowControl/>
        <w:spacing w:before="0" w:line="360" w:lineRule="auto"/>
        <w:ind w:firstLine="709"/>
        <w:rPr>
          <w:sz w:val="24"/>
          <w:szCs w:val="24"/>
        </w:rPr>
      </w:pPr>
      <w:r>
        <w:rPr>
          <w:sz w:val="24"/>
          <w:szCs w:val="24"/>
        </w:rPr>
        <w:t>Исследования по физико-химическим методам повышения нефтеотдачи пластов в Украине были начаты в 60-х годах сначала в лабораторых условиях, а в 70-х годах – в промышленных. Первые промышленные исследования по применению химреагентов проводились на Струтинском и Старосамборском нефтяных месторождениях. Хотя они и не были завершены, дополнительная добыча нефти составила соответственно 99,7 и 78,2 тыс. т.</w:t>
      </w:r>
    </w:p>
    <w:p w:rsidR="00F43D17" w:rsidRDefault="00F43D17">
      <w:pPr>
        <w:widowControl/>
        <w:spacing w:before="0" w:line="360" w:lineRule="auto"/>
        <w:ind w:firstLine="709"/>
        <w:rPr>
          <w:sz w:val="24"/>
          <w:szCs w:val="24"/>
        </w:rPr>
      </w:pPr>
      <w:r>
        <w:rPr>
          <w:sz w:val="24"/>
          <w:szCs w:val="24"/>
        </w:rPr>
        <w:t>Третьим объектом был горизонт П-3 Лелякивского месторождения, из которого было извлечено более 30 тыс. т дополнительной нефти. Но исследования по применению химреагентов не были завершены. Однако некоторые исследователи и за границей, и у нас осторожно относятся к применению химреагентов с целью повышения нефтеотдачи вследствие его дороговизны и получения не очень высоких результатов разработки.</w:t>
      </w:r>
    </w:p>
    <w:p w:rsidR="00F43D17" w:rsidRDefault="00F43D17">
      <w:pPr>
        <w:widowControl/>
        <w:spacing w:before="0" w:line="360" w:lineRule="auto"/>
        <w:ind w:firstLine="709"/>
        <w:rPr>
          <w:sz w:val="24"/>
          <w:szCs w:val="24"/>
        </w:rPr>
      </w:pPr>
      <w:r>
        <w:rPr>
          <w:sz w:val="24"/>
          <w:szCs w:val="24"/>
        </w:rPr>
        <w:t>В середине 80-х годов снова начали работать в направлении бурения и использования горизонтальных (ГС), боковых горизонтальных (БГС) и разветвленных горизонтальных скважин (РГС).</w:t>
      </w:r>
    </w:p>
    <w:p w:rsidR="00F43D17" w:rsidRDefault="00F43D17">
      <w:pPr>
        <w:widowControl/>
        <w:spacing w:before="0" w:line="360" w:lineRule="auto"/>
        <w:ind w:firstLine="709"/>
        <w:rPr>
          <w:sz w:val="24"/>
          <w:szCs w:val="24"/>
        </w:rPr>
      </w:pPr>
      <w:r>
        <w:rPr>
          <w:sz w:val="24"/>
          <w:szCs w:val="24"/>
        </w:rPr>
        <w:t>Авторы этого предложения еще в 50-х годах пробурили первые 4 ГС и РГС на участке Бориславского месторождения. В пробуренных скважинах дебиты нефти увеличились в 5 и более раз. Из 4-х скважин было добыто  более 40 тыс. т доплнительной нефти.</w:t>
      </w:r>
    </w:p>
    <w:p w:rsidR="00F43D17" w:rsidRDefault="00F43D17">
      <w:pPr>
        <w:widowControl/>
        <w:spacing w:before="0" w:line="360" w:lineRule="auto"/>
        <w:ind w:firstLine="709"/>
        <w:rPr>
          <w:sz w:val="24"/>
          <w:szCs w:val="24"/>
        </w:rPr>
      </w:pPr>
      <w:r>
        <w:rPr>
          <w:sz w:val="24"/>
          <w:szCs w:val="24"/>
        </w:rPr>
        <w:t>Позже в 70-х годах, пробурили 7 РГС и ГС на Долинском месторождении на глубинах от 2500 до 3000 м. Во всех скважинах получили высокий эффект. Их дебиты были от 3,8 до 10 раз больше, чем в расположеных рядом вертикальных скважинах. Дебиты увеличились с 64,2 т/сутки до 118 т/сутки. Одна скважина (№350) за время эксплуатации дала 202 тыс. т нефти, в то же время расположенные рядом 4 вертикальные скважины дали 143 тыс. т нефти. Из другой скважины (№351) за первые два года эксплуатации добыто 57,1 тыс. т нефти, а из соседних 4-х вертикальных скважин за это время – 37,9 тыс. т.</w:t>
      </w:r>
      <w:r w:rsidRPr="00F43D17">
        <w:rPr>
          <w:sz w:val="24"/>
          <w:szCs w:val="24"/>
        </w:rPr>
        <w:t>[13, с.5]</w:t>
      </w:r>
    </w:p>
    <w:p w:rsidR="00F43D17" w:rsidRDefault="00F43D17">
      <w:pPr>
        <w:widowControl/>
        <w:spacing w:before="0" w:line="360" w:lineRule="auto"/>
        <w:ind w:firstLine="709"/>
        <w:rPr>
          <w:sz w:val="24"/>
          <w:szCs w:val="24"/>
        </w:rPr>
      </w:pPr>
      <w:r>
        <w:rPr>
          <w:sz w:val="24"/>
          <w:szCs w:val="24"/>
        </w:rPr>
        <w:t>Как видно из приведенных данных, бурение БГС позволяет значительно повысить отбор нефти из пласта. Однако дальнейшие работы по рпименению РГС, БГС и ГС по непонятным причинам были прекращены. А попытки восстановить их на месторождениях Украины на деле не находят реализации. В то же время этот способ отбора нефти из залежей широко применяется в США и  России. В США в эксплуатации более 15 тысяч ГС и БГС, с помощью которых получено много миллионов тонн  дополнительной нефти.</w:t>
      </w:r>
    </w:p>
    <w:p w:rsidR="00F43D17" w:rsidRDefault="00F43D17">
      <w:pPr>
        <w:widowControl/>
        <w:spacing w:before="0" w:line="360" w:lineRule="auto"/>
        <w:ind w:firstLine="709"/>
        <w:rPr>
          <w:sz w:val="24"/>
          <w:szCs w:val="24"/>
        </w:rPr>
      </w:pPr>
      <w:r>
        <w:rPr>
          <w:sz w:val="24"/>
          <w:szCs w:val="24"/>
        </w:rPr>
        <w:t>В условиях спада добычи нефти и, как результат, снижения коэффициента нефтеотдачи залежей, особое значение приобретают проблемы максимального использования существующих запасов. Благодаря усилиям нефтяной науки и накопленному опыту нефтяная промышленность Украины может применять новые технологии повышения нефтеотдачи.</w:t>
      </w:r>
    </w:p>
    <w:p w:rsidR="00F43D17" w:rsidRDefault="00F43D17">
      <w:pPr>
        <w:widowControl/>
        <w:spacing w:before="0" w:line="360" w:lineRule="auto"/>
        <w:ind w:firstLine="709"/>
        <w:rPr>
          <w:sz w:val="24"/>
          <w:szCs w:val="24"/>
        </w:rPr>
      </w:pPr>
      <w:r>
        <w:rPr>
          <w:sz w:val="24"/>
          <w:szCs w:val="24"/>
        </w:rPr>
        <w:t xml:space="preserve">Поэтому по заданию Госнефтегазпрома  АО «УкрНГИ» разработало программу завершения исследовательско-промышленных работ и применения третичных методов повышения нефтеотдачи на нефтяных объектах Украины до 2010 года. Предусматривается применить в промышленных масштабах новые технологии третичных методов повышения нефтеотдачи на первоочередных объектах. Например, тепловые воздействия можно применить на Долинском месторождении: из опытного участка горизонта клибских песчаников в результате применения теплоносителя на площади 63,5 га в течение 10 лет можно извлечь 166 тыс. т дополнительной нефти. Без применения способа за эти же годы можно добыть 12 тыс. т нефти. Процес термозаводнения можно осуществить на верхнеюрском горизонте Кохановскго месторождения. Поскольку площадь этого блока не разбурена, предлагается вариант, по которому можно использовать и добывающие, и нагнетательные скважины с горизонтальными стволами, что позволит охватить процесом вытеснения нефти 2/3 части очерченной площади блока и получить более 1900 тыс. т дополительной нефти. </w:t>
      </w:r>
    </w:p>
    <w:p w:rsidR="00F43D17" w:rsidRDefault="00F43D17">
      <w:pPr>
        <w:widowControl/>
        <w:spacing w:before="0" w:line="360" w:lineRule="auto"/>
        <w:ind w:firstLine="709"/>
        <w:rPr>
          <w:sz w:val="24"/>
          <w:szCs w:val="24"/>
        </w:rPr>
      </w:pPr>
      <w:r>
        <w:rPr>
          <w:sz w:val="24"/>
          <w:szCs w:val="24"/>
        </w:rPr>
        <w:t xml:space="preserve"> На Лелякивском месторождении предлагается применить химреаганты и извлечь 1644 тыс. т доплнительной нефти. Таким образом на первоочередных объектах за счет исследовательских работ и применения третичных методов в течение 15-16 лет можно добыть 6682,3 тыс. т дополнительной нефти, в том числе за счет тепловых способов на 7 объектах – 2574,5 тыс. т, физико-химических методов на 7 объектах – 2486 тыс. т, а также применения на 5 объектах горизонтальных скважин и боковых горизонтальных стволов – 1621,8 тыс. т.</w:t>
      </w:r>
      <w:r w:rsidRPr="00F43D17">
        <w:rPr>
          <w:sz w:val="24"/>
          <w:szCs w:val="24"/>
        </w:rPr>
        <w:t>[9, с. 11]</w:t>
      </w:r>
    </w:p>
    <w:p w:rsidR="00F43D17" w:rsidRDefault="00F43D17">
      <w:pPr>
        <w:widowControl/>
        <w:spacing w:before="0" w:line="360" w:lineRule="auto"/>
        <w:ind w:firstLine="709"/>
        <w:rPr>
          <w:sz w:val="24"/>
          <w:szCs w:val="24"/>
        </w:rPr>
      </w:pPr>
      <w:r>
        <w:rPr>
          <w:sz w:val="24"/>
          <w:szCs w:val="24"/>
        </w:rPr>
        <w:t>Для выполнения предложенной программы требуется 470 млн. грн. С учетом расходов стоимость дополнительной нефти составит 70 долларов зо тонну. Программа позволила бы стабилизировать добычу жидкого топлива в Украине.</w:t>
      </w:r>
    </w:p>
    <w:p w:rsidR="00F43D17" w:rsidRDefault="00F43D17">
      <w:pPr>
        <w:pStyle w:val="2"/>
        <w:widowControl/>
        <w:spacing w:before="240" w:after="60" w:line="360" w:lineRule="auto"/>
        <w:ind w:firstLine="0"/>
        <w:rPr>
          <w:rFonts w:ascii="Courier New" w:hAnsi="Courier New" w:cs="Courier New"/>
          <w:i/>
          <w:iCs/>
          <w:color w:val="auto"/>
          <w:sz w:val="28"/>
          <w:szCs w:val="28"/>
        </w:rPr>
      </w:pPr>
      <w:r>
        <w:rPr>
          <w:rFonts w:ascii="Arial" w:hAnsi="Arial" w:cs="Arial"/>
          <w:i/>
          <w:iCs/>
          <w:color w:val="auto"/>
          <w:sz w:val="32"/>
          <w:szCs w:val="32"/>
        </w:rPr>
        <w:t xml:space="preserve">Глава </w:t>
      </w:r>
      <w:r>
        <w:rPr>
          <w:rFonts w:ascii="Arial" w:hAnsi="Arial" w:cs="Arial"/>
          <w:i/>
          <w:iCs/>
          <w:color w:val="auto"/>
          <w:sz w:val="32"/>
          <w:szCs w:val="32"/>
          <w:lang w:val="en-US"/>
        </w:rPr>
        <w:t>III</w:t>
      </w:r>
      <w:r w:rsidRPr="00F43D17">
        <w:rPr>
          <w:rFonts w:ascii="Arial" w:hAnsi="Arial" w:cs="Arial"/>
          <w:i/>
          <w:iCs/>
          <w:color w:val="auto"/>
          <w:sz w:val="32"/>
          <w:szCs w:val="32"/>
        </w:rPr>
        <w:t xml:space="preserve">. </w:t>
      </w:r>
      <w:r w:rsidRPr="00F43D17">
        <w:rPr>
          <w:rFonts w:ascii="Courier New" w:hAnsi="Courier New" w:cs="Courier New"/>
          <w:i/>
          <w:iCs/>
          <w:color w:val="auto"/>
          <w:sz w:val="28"/>
          <w:szCs w:val="28"/>
        </w:rPr>
        <w:t>Нефтеп</w:t>
      </w:r>
      <w:r>
        <w:rPr>
          <w:rFonts w:ascii="Courier New" w:hAnsi="Courier New" w:cs="Courier New"/>
          <w:i/>
          <w:iCs/>
          <w:color w:val="auto"/>
          <w:sz w:val="28"/>
          <w:szCs w:val="28"/>
        </w:rPr>
        <w:t>ерерабатывающая промышленность.</w:t>
      </w:r>
    </w:p>
    <w:p w:rsidR="00F43D17" w:rsidRDefault="00F43D17">
      <w:pPr>
        <w:widowControl/>
        <w:spacing w:before="0" w:line="360" w:lineRule="auto"/>
        <w:ind w:firstLine="567"/>
        <w:rPr>
          <w:sz w:val="24"/>
          <w:szCs w:val="24"/>
        </w:rPr>
      </w:pPr>
      <w:r>
        <w:rPr>
          <w:sz w:val="24"/>
          <w:szCs w:val="24"/>
        </w:rPr>
        <w:t>Нефть не используется в первоначальном виде, поэтому нефтеперерабатывающие заводы - основной ее потребитель. Они располагаются во всех районах страны, т.к. выгоднее транспортировать сырую нефть, чем продукты ее переработки. В настоящее время большая часть нефти перекачивается по нефтепроводам и их доля в транспортировке продолжает расти. В состав нефтепроводов входят трубопроводы, насосные станции и нефтехранилища. Скорость движения нефти - 10-12 км/ч. Стандартный диаметр - 12 м. Производительность в год - 90 млн. тонн нефти. По эффективности с нефтепроводами могут соперничать только морские перевозки танкерами. Кроме того, они менее опасны в пожарном отношении и резко снижают потери при транспортировке.</w:t>
      </w:r>
    </w:p>
    <w:p w:rsidR="00F43D17" w:rsidRDefault="00F43D17">
      <w:pPr>
        <w:tabs>
          <w:tab w:val="left" w:pos="432"/>
          <w:tab w:val="left" w:pos="864"/>
          <w:tab w:val="left" w:pos="4608"/>
        </w:tabs>
        <w:spacing w:before="0" w:line="360" w:lineRule="auto"/>
        <w:ind w:firstLine="709"/>
        <w:rPr>
          <w:snapToGrid w:val="0"/>
          <w:sz w:val="24"/>
          <w:szCs w:val="24"/>
        </w:rPr>
      </w:pPr>
      <w:r>
        <w:rPr>
          <w:snapToGrid w:val="0"/>
          <w:sz w:val="24"/>
          <w:szCs w:val="24"/>
        </w:rPr>
        <w:t>Техни</w:t>
      </w:r>
      <w:r>
        <w:rPr>
          <w:snapToGrid w:val="0"/>
          <w:sz w:val="24"/>
          <w:szCs w:val="24"/>
        </w:rPr>
        <w:softHyphen/>
        <w:t>ческий прогресс в транспортировке нефти привел к отрыву нефтепе</w:t>
      </w:r>
      <w:r>
        <w:rPr>
          <w:snapToGrid w:val="0"/>
          <w:sz w:val="24"/>
          <w:szCs w:val="24"/>
        </w:rPr>
        <w:softHyphen/>
        <w:t>рерабатывающей  промышленности  от нефтедобывающей.</w:t>
      </w:r>
    </w:p>
    <w:p w:rsidR="00F43D17" w:rsidRDefault="00F43D17">
      <w:pPr>
        <w:tabs>
          <w:tab w:val="left" w:pos="432"/>
          <w:tab w:val="left" w:pos="864"/>
          <w:tab w:val="left" w:pos="4608"/>
        </w:tabs>
        <w:spacing w:before="0" w:line="360" w:lineRule="auto"/>
        <w:ind w:firstLine="709"/>
        <w:rPr>
          <w:snapToGrid w:val="0"/>
          <w:sz w:val="24"/>
          <w:szCs w:val="24"/>
        </w:rPr>
      </w:pPr>
      <w:r>
        <w:rPr>
          <w:snapToGrid w:val="0"/>
          <w:sz w:val="24"/>
          <w:szCs w:val="24"/>
        </w:rPr>
        <w:tab/>
        <w:t>Между тем приближение нефтеперерабатывающей промышленности  к местам потребления нефтепродуктов имеет ряд преимуществ, связан</w:t>
      </w:r>
      <w:r>
        <w:rPr>
          <w:snapToGrid w:val="0"/>
          <w:sz w:val="24"/>
          <w:szCs w:val="24"/>
        </w:rPr>
        <w:softHyphen/>
        <w:t>ных с ее транспортировкой и хранением:</w:t>
      </w:r>
    </w:p>
    <w:p w:rsidR="00F43D17" w:rsidRDefault="00F43D17">
      <w:pPr>
        <w:numPr>
          <w:ilvl w:val="0"/>
          <w:numId w:val="7"/>
        </w:numPr>
        <w:tabs>
          <w:tab w:val="clear" w:pos="360"/>
          <w:tab w:val="num" w:pos="-2552"/>
        </w:tabs>
        <w:spacing w:before="0" w:line="360" w:lineRule="auto"/>
        <w:ind w:left="0" w:firstLine="426"/>
        <w:rPr>
          <w:snapToGrid w:val="0"/>
          <w:sz w:val="24"/>
          <w:szCs w:val="24"/>
        </w:rPr>
      </w:pPr>
      <w:r>
        <w:rPr>
          <w:snapToGrid w:val="0"/>
          <w:sz w:val="24"/>
          <w:szCs w:val="24"/>
        </w:rPr>
        <w:t>транспортировка нефти  всегда экономичнее перевозки ее много</w:t>
      </w:r>
      <w:r>
        <w:rPr>
          <w:snapToGrid w:val="0"/>
          <w:sz w:val="24"/>
          <w:szCs w:val="24"/>
        </w:rPr>
        <w:softHyphen/>
        <w:t>численных производных;</w:t>
      </w:r>
    </w:p>
    <w:p w:rsidR="00F43D17" w:rsidRDefault="00F43D17">
      <w:pPr>
        <w:numPr>
          <w:ilvl w:val="0"/>
          <w:numId w:val="8"/>
        </w:numPr>
        <w:tabs>
          <w:tab w:val="clear" w:pos="360"/>
          <w:tab w:val="num" w:pos="-2552"/>
        </w:tabs>
        <w:spacing w:before="0" w:line="360" w:lineRule="auto"/>
        <w:ind w:left="0" w:firstLine="426"/>
        <w:rPr>
          <w:snapToGrid w:val="0"/>
          <w:sz w:val="24"/>
          <w:szCs w:val="24"/>
        </w:rPr>
      </w:pPr>
      <w:r>
        <w:rPr>
          <w:snapToGrid w:val="0"/>
          <w:sz w:val="24"/>
          <w:szCs w:val="24"/>
        </w:rPr>
        <w:t>для транспортировки нефти могут быть широко использованы трубопроводы, которые,  помимо сырой нефти,  осуществляют  перекачку светлых продуктов;</w:t>
      </w:r>
    </w:p>
    <w:p w:rsidR="00F43D17" w:rsidRDefault="00F43D17">
      <w:pPr>
        <w:numPr>
          <w:ilvl w:val="0"/>
          <w:numId w:val="9"/>
        </w:numPr>
        <w:tabs>
          <w:tab w:val="clear" w:pos="360"/>
          <w:tab w:val="num" w:pos="-2552"/>
          <w:tab w:val="num" w:pos="-1843"/>
        </w:tabs>
        <w:spacing w:before="0" w:line="360" w:lineRule="auto"/>
        <w:ind w:left="0" w:firstLine="426"/>
        <w:rPr>
          <w:snapToGrid w:val="0"/>
          <w:sz w:val="24"/>
          <w:szCs w:val="24"/>
        </w:rPr>
      </w:pPr>
      <w:r>
        <w:rPr>
          <w:snapToGrid w:val="0"/>
          <w:sz w:val="24"/>
          <w:szCs w:val="24"/>
        </w:rPr>
        <w:t xml:space="preserve">хранение сырой нефти обходится дешевле, чем    нефтепродуктов; </w:t>
      </w:r>
    </w:p>
    <w:p w:rsidR="00F43D17" w:rsidRDefault="00F43D17">
      <w:pPr>
        <w:numPr>
          <w:ilvl w:val="0"/>
          <w:numId w:val="9"/>
        </w:numPr>
        <w:tabs>
          <w:tab w:val="clear" w:pos="360"/>
          <w:tab w:val="num" w:pos="-2552"/>
        </w:tabs>
        <w:spacing w:before="0" w:line="360" w:lineRule="auto"/>
        <w:ind w:left="0" w:firstLine="426"/>
        <w:rPr>
          <w:snapToGrid w:val="0"/>
          <w:sz w:val="24"/>
          <w:szCs w:val="24"/>
        </w:rPr>
      </w:pPr>
      <w:r>
        <w:rPr>
          <w:snapToGrid w:val="0"/>
          <w:sz w:val="24"/>
          <w:szCs w:val="24"/>
        </w:rPr>
        <w:t>потребитель получает  возможность  одновременно  использовать сырую нефть, поступающую из разных районов.</w:t>
      </w:r>
    </w:p>
    <w:p w:rsidR="00F43D17" w:rsidRPr="00F43D17" w:rsidRDefault="00F43D17">
      <w:pPr>
        <w:pStyle w:val="3"/>
        <w:widowControl/>
        <w:spacing w:line="360" w:lineRule="auto"/>
        <w:jc w:val="both"/>
        <w:rPr>
          <w:rFonts w:ascii="Courier New" w:hAnsi="Courier New" w:cs="Courier New"/>
          <w:i/>
          <w:iCs/>
          <w:snapToGrid w:val="0"/>
          <w:sz w:val="28"/>
          <w:szCs w:val="28"/>
        </w:rPr>
      </w:pPr>
    </w:p>
    <w:p w:rsidR="00F43D17" w:rsidRPr="00F43D17" w:rsidRDefault="00F43D17">
      <w:pPr>
        <w:pStyle w:val="3"/>
        <w:widowControl/>
        <w:spacing w:line="360" w:lineRule="auto"/>
        <w:jc w:val="both"/>
        <w:rPr>
          <w:rFonts w:ascii="Courier New" w:hAnsi="Courier New" w:cs="Courier New"/>
          <w:i/>
          <w:iCs/>
          <w:snapToGrid w:val="0"/>
          <w:sz w:val="28"/>
          <w:szCs w:val="28"/>
        </w:rPr>
      </w:pPr>
      <w:r w:rsidRPr="00F43D17">
        <w:rPr>
          <w:rFonts w:ascii="Courier New" w:hAnsi="Courier New" w:cs="Courier New"/>
          <w:i/>
          <w:iCs/>
          <w:snapToGrid w:val="0"/>
          <w:sz w:val="28"/>
          <w:szCs w:val="28"/>
        </w:rPr>
        <w:t>Производственные мощности нефтеперерабатывающих заводов Украины</w:t>
      </w:r>
    </w:p>
    <w:p w:rsidR="00F43D17" w:rsidRDefault="00F43D17">
      <w:pPr>
        <w:pStyle w:val="33"/>
        <w:rPr>
          <w:snapToGrid w:val="0"/>
          <w:sz w:val="24"/>
          <w:szCs w:val="24"/>
          <w:lang w:val="ru-RU"/>
        </w:rPr>
      </w:pPr>
      <w:r>
        <w:rPr>
          <w:snapToGrid w:val="0"/>
          <w:sz w:val="24"/>
          <w:szCs w:val="24"/>
          <w:lang w:val="ru-RU"/>
        </w:rPr>
        <w:t>Принимая во внимание количество нефтеперерабатывающих заводов в мире, конкуренция между ними очень высокая. Нефтеперерабатывающие заводы, которые не имеют углубляющих процессов, являются убыточными.</w:t>
      </w:r>
      <w:r>
        <w:rPr>
          <w:snapToGrid w:val="0"/>
          <w:lang w:val="ru-RU"/>
        </w:rPr>
        <w:t xml:space="preserve"> </w:t>
      </w:r>
      <w:r>
        <w:rPr>
          <w:snapToGrid w:val="0"/>
          <w:sz w:val="24"/>
          <w:szCs w:val="24"/>
          <w:lang w:val="ru-RU"/>
        </w:rPr>
        <w:t xml:space="preserve">До некоторого времени украинская нефтепереработка в 3-5 раз отставала от западной с точки зрения углубляющих конверсию процессов. </w:t>
      </w:r>
    </w:p>
    <w:p w:rsidR="00F43D17" w:rsidRDefault="00F43D17">
      <w:pPr>
        <w:pStyle w:val="33"/>
        <w:jc w:val="right"/>
        <w:rPr>
          <w:rFonts w:ascii="Courier New" w:hAnsi="Courier New" w:cs="Courier New"/>
          <w:snapToGrid w:val="0"/>
          <w:sz w:val="18"/>
          <w:szCs w:val="18"/>
          <w:lang w:val="ru-RU"/>
        </w:rPr>
      </w:pPr>
    </w:p>
    <w:p w:rsidR="00F43D17" w:rsidRDefault="00F43D17">
      <w:pPr>
        <w:pStyle w:val="33"/>
        <w:ind w:firstLine="0"/>
        <w:jc w:val="left"/>
        <w:rPr>
          <w:rFonts w:ascii="Courier New" w:hAnsi="Courier New" w:cs="Courier New"/>
          <w:b/>
          <w:bCs/>
          <w:i/>
          <w:iCs/>
          <w:snapToGrid w:val="0"/>
          <w:lang w:val="ru-RU"/>
        </w:rPr>
      </w:pPr>
      <w:r>
        <w:rPr>
          <w:rFonts w:ascii="Courier New" w:hAnsi="Courier New" w:cs="Courier New"/>
          <w:snapToGrid w:val="0"/>
          <w:sz w:val="18"/>
          <w:szCs w:val="18"/>
          <w:lang w:val="ru-RU"/>
        </w:rPr>
        <w:t xml:space="preserve">Таблица №4 </w:t>
      </w:r>
      <w:r>
        <w:rPr>
          <w:rFonts w:ascii="Courier New" w:hAnsi="Courier New" w:cs="Courier New"/>
          <w:b/>
          <w:bCs/>
          <w:i/>
          <w:iCs/>
          <w:snapToGrid w:val="0"/>
          <w:lang w:val="ru-RU"/>
        </w:rPr>
        <w:t>Основные производственные мощности нефтеперерабатывающих заводов Украины в 1995г.</w:t>
      </w:r>
      <w:r>
        <w:rPr>
          <w:rFonts w:ascii="Courier New" w:hAnsi="Courier New" w:cs="Courier New"/>
          <w:snapToGrid w:val="0"/>
          <w:sz w:val="18"/>
          <w:szCs w:val="18"/>
          <w:lang w:val="ru-RU"/>
        </w:rPr>
        <w:t xml:space="preserve"> [6, с. 21]</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3"/>
        <w:gridCol w:w="543"/>
        <w:gridCol w:w="543"/>
        <w:gridCol w:w="544"/>
        <w:gridCol w:w="543"/>
        <w:gridCol w:w="544"/>
        <w:gridCol w:w="543"/>
        <w:gridCol w:w="543"/>
        <w:gridCol w:w="544"/>
        <w:gridCol w:w="543"/>
        <w:gridCol w:w="544"/>
        <w:gridCol w:w="543"/>
        <w:gridCol w:w="544"/>
        <w:gridCol w:w="567"/>
        <w:gridCol w:w="567"/>
      </w:tblGrid>
      <w:tr w:rsidR="00F43D17">
        <w:trPr>
          <w:cantSplit/>
          <w:trHeight w:val="194"/>
        </w:trPr>
        <w:tc>
          <w:tcPr>
            <w:tcW w:w="2693" w:type="dxa"/>
            <w:vMerge w:val="restart"/>
            <w:shd w:val="pct15" w:color="000000" w:fill="FFFFFF"/>
          </w:tcPr>
          <w:p w:rsidR="00F43D17" w:rsidRDefault="00F43D17">
            <w:pPr>
              <w:pStyle w:val="33"/>
              <w:ind w:firstLine="0"/>
              <w:jc w:val="center"/>
              <w:rPr>
                <w:snapToGrid w:val="0"/>
                <w:sz w:val="18"/>
                <w:szCs w:val="18"/>
                <w:lang w:val="ru-RU"/>
              </w:rPr>
            </w:pPr>
          </w:p>
          <w:p w:rsidR="00F43D17" w:rsidRDefault="00F43D17">
            <w:pPr>
              <w:pStyle w:val="33"/>
              <w:ind w:firstLine="0"/>
              <w:jc w:val="center"/>
              <w:rPr>
                <w:snapToGrid w:val="0"/>
                <w:sz w:val="18"/>
                <w:szCs w:val="18"/>
                <w:lang w:val="ru-RU"/>
              </w:rPr>
            </w:pPr>
          </w:p>
          <w:p w:rsidR="00F43D17" w:rsidRDefault="00F43D17">
            <w:pPr>
              <w:pStyle w:val="33"/>
              <w:ind w:firstLine="0"/>
              <w:jc w:val="center"/>
              <w:rPr>
                <w:snapToGrid w:val="0"/>
                <w:sz w:val="18"/>
                <w:szCs w:val="18"/>
                <w:lang w:val="ru-RU"/>
              </w:rPr>
            </w:pPr>
            <w:r>
              <w:rPr>
                <w:snapToGrid w:val="0"/>
                <w:sz w:val="18"/>
                <w:szCs w:val="18"/>
                <w:lang w:val="ru-RU"/>
              </w:rPr>
              <w:t>Процессы производства</w:t>
            </w:r>
          </w:p>
        </w:tc>
        <w:tc>
          <w:tcPr>
            <w:tcW w:w="6521" w:type="dxa"/>
            <w:gridSpan w:val="12"/>
            <w:shd w:val="pct15" w:color="000000" w:fill="FFFFFF"/>
          </w:tcPr>
          <w:p w:rsidR="00F43D17" w:rsidRDefault="00F43D17">
            <w:pPr>
              <w:pStyle w:val="33"/>
              <w:ind w:firstLine="0"/>
              <w:jc w:val="center"/>
              <w:rPr>
                <w:snapToGrid w:val="0"/>
                <w:sz w:val="18"/>
                <w:szCs w:val="18"/>
                <w:lang w:val="ru-RU"/>
              </w:rPr>
            </w:pPr>
            <w:r>
              <w:rPr>
                <w:snapToGrid w:val="0"/>
                <w:sz w:val="18"/>
                <w:szCs w:val="18"/>
                <w:lang w:val="ru-RU"/>
              </w:rPr>
              <w:t xml:space="preserve">Заводы </w:t>
            </w:r>
          </w:p>
        </w:tc>
        <w:tc>
          <w:tcPr>
            <w:tcW w:w="1134" w:type="dxa"/>
            <w:gridSpan w:val="2"/>
            <w:tcBorders>
              <w:bottom w:val="nil"/>
            </w:tcBorders>
            <w:shd w:val="pct15" w:color="000000" w:fill="FFFFFF"/>
          </w:tcPr>
          <w:p w:rsidR="00F43D17" w:rsidRDefault="00F43D17">
            <w:pPr>
              <w:pStyle w:val="33"/>
              <w:ind w:firstLine="0"/>
              <w:jc w:val="center"/>
              <w:rPr>
                <w:snapToGrid w:val="0"/>
                <w:sz w:val="18"/>
                <w:szCs w:val="18"/>
                <w:lang w:val="ru-RU"/>
              </w:rPr>
            </w:pPr>
          </w:p>
        </w:tc>
      </w:tr>
      <w:tr w:rsidR="00F43D17">
        <w:trPr>
          <w:cantSplit/>
          <w:trHeight w:val="206"/>
        </w:trPr>
        <w:tc>
          <w:tcPr>
            <w:tcW w:w="2693" w:type="dxa"/>
            <w:vMerge/>
            <w:shd w:val="pct15" w:color="000000" w:fill="FFFFFF"/>
          </w:tcPr>
          <w:p w:rsidR="00F43D17" w:rsidRDefault="00F43D17">
            <w:pPr>
              <w:pStyle w:val="33"/>
              <w:ind w:firstLine="0"/>
              <w:jc w:val="center"/>
              <w:rPr>
                <w:snapToGrid w:val="0"/>
                <w:sz w:val="18"/>
                <w:szCs w:val="18"/>
                <w:lang w:val="ru-RU"/>
              </w:rPr>
            </w:pPr>
          </w:p>
        </w:tc>
        <w:tc>
          <w:tcPr>
            <w:tcW w:w="1086" w:type="dxa"/>
            <w:gridSpan w:val="2"/>
            <w:shd w:val="pct15" w:color="000000" w:fill="FFFFFF"/>
          </w:tcPr>
          <w:p w:rsidR="00F43D17" w:rsidRDefault="00F43D17">
            <w:pPr>
              <w:pStyle w:val="33"/>
              <w:ind w:firstLine="0"/>
              <w:jc w:val="center"/>
              <w:rPr>
                <w:snapToGrid w:val="0"/>
                <w:sz w:val="18"/>
                <w:szCs w:val="18"/>
                <w:lang w:val="ru-RU"/>
              </w:rPr>
            </w:pPr>
            <w:r>
              <w:rPr>
                <w:snapToGrid w:val="0"/>
                <w:sz w:val="18"/>
                <w:szCs w:val="18"/>
                <w:lang w:val="ru-RU"/>
              </w:rPr>
              <w:t>Лисичан</w:t>
            </w:r>
          </w:p>
          <w:p w:rsidR="00F43D17" w:rsidRDefault="00F43D17">
            <w:pPr>
              <w:pStyle w:val="33"/>
              <w:ind w:firstLine="0"/>
              <w:jc w:val="center"/>
              <w:rPr>
                <w:snapToGrid w:val="0"/>
                <w:sz w:val="18"/>
                <w:szCs w:val="18"/>
                <w:lang w:val="ru-RU"/>
              </w:rPr>
            </w:pPr>
            <w:r>
              <w:rPr>
                <w:snapToGrid w:val="0"/>
                <w:sz w:val="18"/>
                <w:szCs w:val="18"/>
                <w:lang w:val="ru-RU"/>
              </w:rPr>
              <w:t>ский</w:t>
            </w:r>
          </w:p>
        </w:tc>
        <w:tc>
          <w:tcPr>
            <w:tcW w:w="1087" w:type="dxa"/>
            <w:gridSpan w:val="2"/>
            <w:shd w:val="pct15" w:color="000000" w:fill="FFFFFF"/>
          </w:tcPr>
          <w:p w:rsidR="00F43D17" w:rsidRDefault="00F43D17">
            <w:pPr>
              <w:pStyle w:val="33"/>
              <w:ind w:firstLine="0"/>
              <w:jc w:val="center"/>
              <w:rPr>
                <w:snapToGrid w:val="0"/>
                <w:sz w:val="18"/>
                <w:szCs w:val="18"/>
                <w:lang w:val="ru-RU"/>
              </w:rPr>
            </w:pPr>
            <w:r>
              <w:rPr>
                <w:snapToGrid w:val="0"/>
                <w:sz w:val="18"/>
                <w:szCs w:val="18"/>
                <w:lang w:val="ru-RU"/>
              </w:rPr>
              <w:t>Кременчугский</w:t>
            </w:r>
          </w:p>
        </w:tc>
        <w:tc>
          <w:tcPr>
            <w:tcW w:w="1087" w:type="dxa"/>
            <w:gridSpan w:val="2"/>
            <w:shd w:val="pct15" w:color="000000" w:fill="FFFFFF"/>
          </w:tcPr>
          <w:p w:rsidR="00F43D17" w:rsidRDefault="00F43D17">
            <w:pPr>
              <w:pStyle w:val="33"/>
              <w:ind w:firstLine="0"/>
              <w:jc w:val="center"/>
              <w:rPr>
                <w:snapToGrid w:val="0"/>
                <w:sz w:val="18"/>
                <w:szCs w:val="18"/>
                <w:lang w:val="ru-RU"/>
              </w:rPr>
            </w:pPr>
            <w:r>
              <w:rPr>
                <w:snapToGrid w:val="0"/>
                <w:sz w:val="18"/>
                <w:szCs w:val="18"/>
                <w:lang w:val="ru-RU"/>
              </w:rPr>
              <w:t>Херсон</w:t>
            </w:r>
          </w:p>
          <w:p w:rsidR="00F43D17" w:rsidRDefault="00F43D17">
            <w:pPr>
              <w:pStyle w:val="33"/>
              <w:ind w:firstLine="0"/>
              <w:jc w:val="center"/>
              <w:rPr>
                <w:snapToGrid w:val="0"/>
                <w:sz w:val="18"/>
                <w:szCs w:val="18"/>
                <w:lang w:val="ru-RU"/>
              </w:rPr>
            </w:pPr>
            <w:r>
              <w:rPr>
                <w:snapToGrid w:val="0"/>
                <w:sz w:val="18"/>
                <w:szCs w:val="18"/>
                <w:lang w:val="ru-RU"/>
              </w:rPr>
              <w:t>ский</w:t>
            </w:r>
          </w:p>
        </w:tc>
        <w:tc>
          <w:tcPr>
            <w:tcW w:w="1087" w:type="dxa"/>
            <w:gridSpan w:val="2"/>
            <w:shd w:val="pct15" w:color="000000" w:fill="FFFFFF"/>
          </w:tcPr>
          <w:p w:rsidR="00F43D17" w:rsidRDefault="00F43D17">
            <w:pPr>
              <w:pStyle w:val="33"/>
              <w:ind w:firstLine="0"/>
              <w:jc w:val="center"/>
              <w:rPr>
                <w:snapToGrid w:val="0"/>
                <w:sz w:val="18"/>
                <w:szCs w:val="18"/>
                <w:lang w:val="ru-RU"/>
              </w:rPr>
            </w:pPr>
            <w:r>
              <w:rPr>
                <w:snapToGrid w:val="0"/>
                <w:sz w:val="18"/>
                <w:szCs w:val="18"/>
                <w:lang w:val="ru-RU"/>
              </w:rPr>
              <w:t>Одесский</w:t>
            </w:r>
          </w:p>
        </w:tc>
        <w:tc>
          <w:tcPr>
            <w:tcW w:w="1087" w:type="dxa"/>
            <w:gridSpan w:val="2"/>
            <w:shd w:val="pct15" w:color="000000" w:fill="FFFFFF"/>
          </w:tcPr>
          <w:p w:rsidR="00F43D17" w:rsidRDefault="00F43D17">
            <w:pPr>
              <w:pStyle w:val="33"/>
              <w:ind w:firstLine="0"/>
              <w:jc w:val="center"/>
              <w:rPr>
                <w:snapToGrid w:val="0"/>
                <w:sz w:val="18"/>
                <w:szCs w:val="18"/>
                <w:lang w:val="ru-RU"/>
              </w:rPr>
            </w:pPr>
            <w:r>
              <w:rPr>
                <w:snapToGrid w:val="0"/>
                <w:sz w:val="18"/>
                <w:szCs w:val="18"/>
                <w:lang w:val="ru-RU"/>
              </w:rPr>
              <w:t>Дрогобыч</w:t>
            </w:r>
          </w:p>
          <w:p w:rsidR="00F43D17" w:rsidRDefault="00F43D17">
            <w:pPr>
              <w:pStyle w:val="33"/>
              <w:ind w:firstLine="0"/>
              <w:jc w:val="center"/>
              <w:rPr>
                <w:snapToGrid w:val="0"/>
                <w:sz w:val="18"/>
                <w:szCs w:val="18"/>
                <w:lang w:val="ru-RU"/>
              </w:rPr>
            </w:pPr>
            <w:r>
              <w:rPr>
                <w:snapToGrid w:val="0"/>
                <w:sz w:val="18"/>
                <w:szCs w:val="18"/>
                <w:lang w:val="ru-RU"/>
              </w:rPr>
              <w:t>ский</w:t>
            </w:r>
          </w:p>
        </w:tc>
        <w:tc>
          <w:tcPr>
            <w:tcW w:w="1087" w:type="dxa"/>
            <w:gridSpan w:val="2"/>
            <w:shd w:val="pct15" w:color="000000" w:fill="FFFFFF"/>
          </w:tcPr>
          <w:p w:rsidR="00F43D17" w:rsidRDefault="00F43D17">
            <w:pPr>
              <w:pStyle w:val="33"/>
              <w:ind w:firstLine="0"/>
              <w:jc w:val="center"/>
              <w:rPr>
                <w:snapToGrid w:val="0"/>
                <w:sz w:val="18"/>
                <w:szCs w:val="18"/>
                <w:lang w:val="ru-RU"/>
              </w:rPr>
            </w:pPr>
            <w:r>
              <w:rPr>
                <w:snapToGrid w:val="0"/>
                <w:sz w:val="18"/>
                <w:szCs w:val="18"/>
                <w:lang w:val="ru-RU"/>
              </w:rPr>
              <w:t xml:space="preserve">Надворнянский </w:t>
            </w:r>
          </w:p>
        </w:tc>
        <w:tc>
          <w:tcPr>
            <w:tcW w:w="1134" w:type="dxa"/>
            <w:gridSpan w:val="2"/>
            <w:tcBorders>
              <w:top w:val="nil"/>
            </w:tcBorders>
            <w:shd w:val="pct15" w:color="000000" w:fill="FFFFFF"/>
          </w:tcPr>
          <w:p w:rsidR="00F43D17" w:rsidRDefault="00F43D17">
            <w:pPr>
              <w:pStyle w:val="33"/>
              <w:ind w:firstLine="0"/>
              <w:jc w:val="center"/>
              <w:rPr>
                <w:snapToGrid w:val="0"/>
                <w:sz w:val="18"/>
                <w:szCs w:val="18"/>
              </w:rPr>
            </w:pPr>
            <w:r>
              <w:rPr>
                <w:snapToGrid w:val="0"/>
                <w:sz w:val="18"/>
                <w:szCs w:val="18"/>
                <w:lang w:val="ru-RU"/>
              </w:rPr>
              <w:t>Украина</w:t>
            </w:r>
          </w:p>
        </w:tc>
      </w:tr>
      <w:tr w:rsidR="00F43D17">
        <w:trPr>
          <w:cantSplit/>
          <w:trHeight w:val="724"/>
        </w:trPr>
        <w:tc>
          <w:tcPr>
            <w:tcW w:w="2693" w:type="dxa"/>
            <w:vMerge/>
            <w:shd w:val="pct15" w:color="000000" w:fill="FFFFFF"/>
          </w:tcPr>
          <w:p w:rsidR="00F43D17" w:rsidRDefault="00F43D17">
            <w:pPr>
              <w:pStyle w:val="33"/>
              <w:ind w:firstLine="0"/>
              <w:jc w:val="center"/>
              <w:rPr>
                <w:snapToGrid w:val="0"/>
                <w:sz w:val="18"/>
                <w:szCs w:val="18"/>
              </w:rPr>
            </w:pPr>
          </w:p>
        </w:tc>
        <w:tc>
          <w:tcPr>
            <w:tcW w:w="543" w:type="dxa"/>
            <w:shd w:val="pct15" w:color="000000" w:fill="FFFFFF"/>
          </w:tcPr>
          <w:p w:rsidR="00F43D17" w:rsidRDefault="00F43D17">
            <w:pPr>
              <w:pStyle w:val="33"/>
              <w:ind w:firstLine="0"/>
              <w:jc w:val="center"/>
              <w:rPr>
                <w:snapToGrid w:val="0"/>
                <w:sz w:val="14"/>
                <w:szCs w:val="14"/>
                <w:lang w:val="ru-RU"/>
              </w:rPr>
            </w:pPr>
            <w:r>
              <w:rPr>
                <w:snapToGrid w:val="0"/>
                <w:sz w:val="14"/>
                <w:szCs w:val="14"/>
                <w:lang w:val="ru-RU"/>
              </w:rPr>
              <w:t>Млн. т в год</w:t>
            </w:r>
          </w:p>
        </w:tc>
        <w:tc>
          <w:tcPr>
            <w:tcW w:w="543" w:type="dxa"/>
            <w:shd w:val="pct15" w:color="000000" w:fill="FFFFFF"/>
          </w:tcPr>
          <w:p w:rsidR="00F43D17" w:rsidRDefault="00F43D17">
            <w:pPr>
              <w:pStyle w:val="33"/>
              <w:ind w:firstLine="0"/>
              <w:jc w:val="center"/>
              <w:rPr>
                <w:snapToGrid w:val="0"/>
                <w:sz w:val="18"/>
                <w:szCs w:val="18"/>
                <w:lang w:val="ru-RU"/>
              </w:rPr>
            </w:pPr>
          </w:p>
          <w:p w:rsidR="00F43D17" w:rsidRDefault="00F43D17">
            <w:pPr>
              <w:pStyle w:val="33"/>
              <w:ind w:firstLine="0"/>
              <w:jc w:val="center"/>
              <w:rPr>
                <w:snapToGrid w:val="0"/>
                <w:sz w:val="18"/>
                <w:szCs w:val="18"/>
                <w:lang w:val="ru-RU"/>
              </w:rPr>
            </w:pPr>
            <w:r>
              <w:rPr>
                <w:snapToGrid w:val="0"/>
                <w:sz w:val="18"/>
                <w:szCs w:val="18"/>
                <w:lang w:val="ru-RU"/>
              </w:rPr>
              <w:t>%</w:t>
            </w:r>
          </w:p>
        </w:tc>
        <w:tc>
          <w:tcPr>
            <w:tcW w:w="544" w:type="dxa"/>
            <w:shd w:val="pct15" w:color="000000" w:fill="FFFFFF"/>
          </w:tcPr>
          <w:p w:rsidR="00F43D17" w:rsidRDefault="00F43D17">
            <w:pPr>
              <w:pStyle w:val="33"/>
              <w:ind w:firstLine="0"/>
              <w:jc w:val="center"/>
              <w:rPr>
                <w:snapToGrid w:val="0"/>
                <w:sz w:val="14"/>
                <w:szCs w:val="14"/>
                <w:lang w:val="ru-RU"/>
              </w:rPr>
            </w:pPr>
            <w:r>
              <w:rPr>
                <w:snapToGrid w:val="0"/>
                <w:sz w:val="14"/>
                <w:szCs w:val="14"/>
                <w:lang w:val="ru-RU"/>
              </w:rPr>
              <w:t>Млн. т в год</w:t>
            </w:r>
          </w:p>
        </w:tc>
        <w:tc>
          <w:tcPr>
            <w:tcW w:w="543" w:type="dxa"/>
            <w:shd w:val="pct15" w:color="000000" w:fill="FFFFFF"/>
          </w:tcPr>
          <w:p w:rsidR="00F43D17" w:rsidRDefault="00F43D17">
            <w:pPr>
              <w:pStyle w:val="33"/>
              <w:ind w:firstLine="0"/>
              <w:jc w:val="center"/>
              <w:rPr>
                <w:snapToGrid w:val="0"/>
                <w:sz w:val="18"/>
                <w:szCs w:val="18"/>
                <w:lang w:val="ru-RU"/>
              </w:rPr>
            </w:pPr>
          </w:p>
          <w:p w:rsidR="00F43D17" w:rsidRDefault="00F43D17">
            <w:pPr>
              <w:pStyle w:val="33"/>
              <w:ind w:firstLine="0"/>
              <w:jc w:val="center"/>
              <w:rPr>
                <w:snapToGrid w:val="0"/>
                <w:sz w:val="18"/>
                <w:szCs w:val="18"/>
                <w:lang w:val="ru-RU"/>
              </w:rPr>
            </w:pPr>
            <w:r>
              <w:rPr>
                <w:snapToGrid w:val="0"/>
                <w:sz w:val="18"/>
                <w:szCs w:val="18"/>
                <w:lang w:val="ru-RU"/>
              </w:rPr>
              <w:t>%</w:t>
            </w:r>
          </w:p>
        </w:tc>
        <w:tc>
          <w:tcPr>
            <w:tcW w:w="544" w:type="dxa"/>
            <w:shd w:val="pct15" w:color="000000" w:fill="FFFFFF"/>
          </w:tcPr>
          <w:p w:rsidR="00F43D17" w:rsidRDefault="00F43D17">
            <w:pPr>
              <w:pStyle w:val="33"/>
              <w:ind w:firstLine="0"/>
              <w:jc w:val="center"/>
              <w:rPr>
                <w:snapToGrid w:val="0"/>
                <w:sz w:val="14"/>
                <w:szCs w:val="14"/>
                <w:lang w:val="ru-RU"/>
              </w:rPr>
            </w:pPr>
            <w:r>
              <w:rPr>
                <w:snapToGrid w:val="0"/>
                <w:sz w:val="14"/>
                <w:szCs w:val="14"/>
                <w:lang w:val="ru-RU"/>
              </w:rPr>
              <w:t>Млн. т в год</w:t>
            </w:r>
          </w:p>
        </w:tc>
        <w:tc>
          <w:tcPr>
            <w:tcW w:w="543" w:type="dxa"/>
            <w:shd w:val="pct15" w:color="000000" w:fill="FFFFFF"/>
          </w:tcPr>
          <w:p w:rsidR="00F43D17" w:rsidRDefault="00F43D17">
            <w:pPr>
              <w:pStyle w:val="33"/>
              <w:ind w:firstLine="0"/>
              <w:jc w:val="center"/>
              <w:rPr>
                <w:snapToGrid w:val="0"/>
                <w:sz w:val="18"/>
                <w:szCs w:val="18"/>
                <w:lang w:val="ru-RU"/>
              </w:rPr>
            </w:pPr>
          </w:p>
          <w:p w:rsidR="00F43D17" w:rsidRDefault="00F43D17">
            <w:pPr>
              <w:pStyle w:val="33"/>
              <w:ind w:firstLine="0"/>
              <w:jc w:val="center"/>
              <w:rPr>
                <w:snapToGrid w:val="0"/>
                <w:sz w:val="18"/>
                <w:szCs w:val="18"/>
                <w:lang w:val="ru-RU"/>
              </w:rPr>
            </w:pPr>
            <w:r>
              <w:rPr>
                <w:snapToGrid w:val="0"/>
                <w:sz w:val="18"/>
                <w:szCs w:val="18"/>
                <w:lang w:val="ru-RU"/>
              </w:rPr>
              <w:t>%</w:t>
            </w:r>
          </w:p>
        </w:tc>
        <w:tc>
          <w:tcPr>
            <w:tcW w:w="543" w:type="dxa"/>
            <w:shd w:val="pct15" w:color="000000" w:fill="FFFFFF"/>
          </w:tcPr>
          <w:p w:rsidR="00F43D17" w:rsidRDefault="00F43D17">
            <w:pPr>
              <w:pStyle w:val="33"/>
              <w:ind w:firstLine="0"/>
              <w:jc w:val="center"/>
              <w:rPr>
                <w:snapToGrid w:val="0"/>
                <w:sz w:val="14"/>
                <w:szCs w:val="14"/>
                <w:lang w:val="ru-RU"/>
              </w:rPr>
            </w:pPr>
            <w:r>
              <w:rPr>
                <w:snapToGrid w:val="0"/>
                <w:sz w:val="14"/>
                <w:szCs w:val="14"/>
                <w:lang w:val="ru-RU"/>
              </w:rPr>
              <w:t>Млн. т в год</w:t>
            </w:r>
          </w:p>
        </w:tc>
        <w:tc>
          <w:tcPr>
            <w:tcW w:w="544" w:type="dxa"/>
            <w:shd w:val="pct15" w:color="000000" w:fill="FFFFFF"/>
          </w:tcPr>
          <w:p w:rsidR="00F43D17" w:rsidRDefault="00F43D17">
            <w:pPr>
              <w:pStyle w:val="33"/>
              <w:ind w:firstLine="0"/>
              <w:jc w:val="center"/>
              <w:rPr>
                <w:snapToGrid w:val="0"/>
                <w:sz w:val="18"/>
                <w:szCs w:val="18"/>
                <w:lang w:val="ru-RU"/>
              </w:rPr>
            </w:pPr>
          </w:p>
          <w:p w:rsidR="00F43D17" w:rsidRDefault="00F43D17">
            <w:pPr>
              <w:pStyle w:val="33"/>
              <w:ind w:firstLine="0"/>
              <w:jc w:val="center"/>
              <w:rPr>
                <w:snapToGrid w:val="0"/>
                <w:sz w:val="18"/>
                <w:szCs w:val="18"/>
                <w:lang w:val="ru-RU"/>
              </w:rPr>
            </w:pPr>
            <w:r>
              <w:rPr>
                <w:snapToGrid w:val="0"/>
                <w:sz w:val="18"/>
                <w:szCs w:val="18"/>
                <w:lang w:val="ru-RU"/>
              </w:rPr>
              <w:t>%</w:t>
            </w:r>
          </w:p>
        </w:tc>
        <w:tc>
          <w:tcPr>
            <w:tcW w:w="543" w:type="dxa"/>
            <w:shd w:val="pct15" w:color="000000" w:fill="FFFFFF"/>
          </w:tcPr>
          <w:p w:rsidR="00F43D17" w:rsidRDefault="00F43D17">
            <w:pPr>
              <w:pStyle w:val="33"/>
              <w:ind w:firstLine="0"/>
              <w:jc w:val="center"/>
              <w:rPr>
                <w:snapToGrid w:val="0"/>
                <w:sz w:val="14"/>
                <w:szCs w:val="14"/>
                <w:lang w:val="ru-RU"/>
              </w:rPr>
            </w:pPr>
            <w:r>
              <w:rPr>
                <w:snapToGrid w:val="0"/>
                <w:sz w:val="14"/>
                <w:szCs w:val="14"/>
                <w:lang w:val="ru-RU"/>
              </w:rPr>
              <w:t>Млн. т в год</w:t>
            </w:r>
          </w:p>
        </w:tc>
        <w:tc>
          <w:tcPr>
            <w:tcW w:w="544" w:type="dxa"/>
            <w:shd w:val="pct15" w:color="000000" w:fill="FFFFFF"/>
          </w:tcPr>
          <w:p w:rsidR="00F43D17" w:rsidRDefault="00F43D17">
            <w:pPr>
              <w:pStyle w:val="33"/>
              <w:ind w:firstLine="0"/>
              <w:jc w:val="center"/>
              <w:rPr>
                <w:snapToGrid w:val="0"/>
                <w:sz w:val="18"/>
                <w:szCs w:val="18"/>
                <w:lang w:val="ru-RU"/>
              </w:rPr>
            </w:pPr>
          </w:p>
          <w:p w:rsidR="00F43D17" w:rsidRDefault="00F43D17">
            <w:pPr>
              <w:pStyle w:val="33"/>
              <w:ind w:firstLine="0"/>
              <w:jc w:val="center"/>
              <w:rPr>
                <w:snapToGrid w:val="0"/>
                <w:sz w:val="18"/>
                <w:szCs w:val="18"/>
                <w:lang w:val="ru-RU"/>
              </w:rPr>
            </w:pPr>
            <w:r>
              <w:rPr>
                <w:snapToGrid w:val="0"/>
                <w:sz w:val="18"/>
                <w:szCs w:val="18"/>
                <w:lang w:val="ru-RU"/>
              </w:rPr>
              <w:t>%</w:t>
            </w:r>
          </w:p>
        </w:tc>
        <w:tc>
          <w:tcPr>
            <w:tcW w:w="543" w:type="dxa"/>
            <w:shd w:val="pct15" w:color="000000" w:fill="FFFFFF"/>
          </w:tcPr>
          <w:p w:rsidR="00F43D17" w:rsidRDefault="00F43D17">
            <w:pPr>
              <w:pStyle w:val="33"/>
              <w:ind w:firstLine="0"/>
              <w:jc w:val="center"/>
              <w:rPr>
                <w:snapToGrid w:val="0"/>
                <w:sz w:val="14"/>
                <w:szCs w:val="14"/>
                <w:lang w:val="ru-RU"/>
              </w:rPr>
            </w:pPr>
            <w:r>
              <w:rPr>
                <w:snapToGrid w:val="0"/>
                <w:sz w:val="14"/>
                <w:szCs w:val="14"/>
                <w:lang w:val="ru-RU"/>
              </w:rPr>
              <w:t>Млн. т в год</w:t>
            </w:r>
          </w:p>
        </w:tc>
        <w:tc>
          <w:tcPr>
            <w:tcW w:w="544" w:type="dxa"/>
            <w:shd w:val="pct15" w:color="000000" w:fill="FFFFFF"/>
          </w:tcPr>
          <w:p w:rsidR="00F43D17" w:rsidRDefault="00F43D17">
            <w:pPr>
              <w:pStyle w:val="33"/>
              <w:ind w:firstLine="0"/>
              <w:jc w:val="center"/>
              <w:rPr>
                <w:snapToGrid w:val="0"/>
                <w:sz w:val="18"/>
                <w:szCs w:val="18"/>
                <w:lang w:val="ru-RU"/>
              </w:rPr>
            </w:pPr>
          </w:p>
          <w:p w:rsidR="00F43D17" w:rsidRDefault="00F43D17">
            <w:pPr>
              <w:pStyle w:val="33"/>
              <w:ind w:firstLine="0"/>
              <w:jc w:val="center"/>
              <w:rPr>
                <w:snapToGrid w:val="0"/>
                <w:sz w:val="18"/>
                <w:szCs w:val="18"/>
                <w:lang w:val="ru-RU"/>
              </w:rPr>
            </w:pPr>
            <w:r>
              <w:rPr>
                <w:snapToGrid w:val="0"/>
                <w:sz w:val="18"/>
                <w:szCs w:val="18"/>
                <w:lang w:val="ru-RU"/>
              </w:rPr>
              <w:t>%</w:t>
            </w:r>
          </w:p>
        </w:tc>
        <w:tc>
          <w:tcPr>
            <w:tcW w:w="567" w:type="dxa"/>
            <w:shd w:val="pct15" w:color="000000" w:fill="FFFFFF"/>
          </w:tcPr>
          <w:p w:rsidR="00F43D17" w:rsidRDefault="00F43D17">
            <w:pPr>
              <w:pStyle w:val="33"/>
              <w:ind w:firstLine="0"/>
              <w:jc w:val="center"/>
              <w:rPr>
                <w:snapToGrid w:val="0"/>
                <w:sz w:val="14"/>
                <w:szCs w:val="14"/>
                <w:lang w:val="ru-RU"/>
              </w:rPr>
            </w:pPr>
            <w:r>
              <w:rPr>
                <w:snapToGrid w:val="0"/>
                <w:sz w:val="14"/>
                <w:szCs w:val="14"/>
                <w:lang w:val="ru-RU"/>
              </w:rPr>
              <w:t>Млн. т в год</w:t>
            </w:r>
          </w:p>
        </w:tc>
        <w:tc>
          <w:tcPr>
            <w:tcW w:w="567" w:type="dxa"/>
            <w:shd w:val="pct15" w:color="000000" w:fill="FFFFFF"/>
          </w:tcPr>
          <w:p w:rsidR="00F43D17" w:rsidRDefault="00F43D17">
            <w:pPr>
              <w:pStyle w:val="33"/>
              <w:ind w:firstLine="0"/>
              <w:jc w:val="center"/>
              <w:rPr>
                <w:snapToGrid w:val="0"/>
                <w:sz w:val="18"/>
                <w:szCs w:val="18"/>
                <w:lang w:val="ru-RU"/>
              </w:rPr>
            </w:pPr>
          </w:p>
          <w:p w:rsidR="00F43D17" w:rsidRDefault="00F43D17">
            <w:pPr>
              <w:pStyle w:val="33"/>
              <w:ind w:firstLine="0"/>
              <w:jc w:val="center"/>
              <w:rPr>
                <w:snapToGrid w:val="0"/>
                <w:sz w:val="18"/>
                <w:szCs w:val="18"/>
                <w:lang w:val="ru-RU"/>
              </w:rPr>
            </w:pPr>
            <w:r>
              <w:rPr>
                <w:snapToGrid w:val="0"/>
                <w:sz w:val="18"/>
                <w:szCs w:val="18"/>
                <w:lang w:val="ru-RU"/>
              </w:rPr>
              <w:t>%</w:t>
            </w:r>
          </w:p>
        </w:tc>
      </w:tr>
      <w:tr w:rsidR="00F43D17">
        <w:trPr>
          <w:cantSplit/>
        </w:trPr>
        <w:tc>
          <w:tcPr>
            <w:tcW w:w="2693" w:type="dxa"/>
          </w:tcPr>
          <w:p w:rsidR="00F43D17" w:rsidRDefault="00F43D17">
            <w:pPr>
              <w:pStyle w:val="33"/>
              <w:ind w:firstLine="0"/>
              <w:jc w:val="left"/>
              <w:rPr>
                <w:snapToGrid w:val="0"/>
                <w:sz w:val="18"/>
                <w:szCs w:val="18"/>
                <w:lang w:val="ru-RU"/>
              </w:rPr>
            </w:pPr>
          </w:p>
          <w:p w:rsidR="00F43D17" w:rsidRDefault="00F43D17">
            <w:pPr>
              <w:pStyle w:val="33"/>
              <w:ind w:firstLine="0"/>
              <w:jc w:val="left"/>
              <w:rPr>
                <w:snapToGrid w:val="0"/>
                <w:sz w:val="18"/>
                <w:szCs w:val="18"/>
                <w:lang w:val="ru-RU"/>
              </w:rPr>
            </w:pPr>
            <w:r>
              <w:rPr>
                <w:snapToGrid w:val="0"/>
                <w:sz w:val="18"/>
                <w:szCs w:val="18"/>
                <w:lang w:val="ru-RU"/>
              </w:rPr>
              <w:t>Первичная переработка нефти</w:t>
            </w:r>
          </w:p>
          <w:p w:rsidR="00F43D17" w:rsidRDefault="00F43D17">
            <w:pPr>
              <w:pStyle w:val="33"/>
              <w:ind w:firstLine="0"/>
              <w:jc w:val="left"/>
              <w:rPr>
                <w:snapToGrid w:val="0"/>
                <w:sz w:val="18"/>
                <w:szCs w:val="18"/>
                <w:lang w:val="ru-RU"/>
              </w:rPr>
            </w:pPr>
            <w:r>
              <w:rPr>
                <w:snapToGrid w:val="0"/>
                <w:sz w:val="18"/>
                <w:szCs w:val="18"/>
                <w:lang w:val="ru-RU"/>
              </w:rPr>
              <w:t>АТ</w:t>
            </w:r>
          </w:p>
          <w:p w:rsidR="00F43D17" w:rsidRDefault="00F43D17">
            <w:pPr>
              <w:pStyle w:val="33"/>
              <w:ind w:firstLine="0"/>
              <w:jc w:val="left"/>
              <w:rPr>
                <w:snapToGrid w:val="0"/>
                <w:sz w:val="18"/>
                <w:szCs w:val="18"/>
                <w:lang w:val="ru-RU"/>
              </w:rPr>
            </w:pPr>
            <w:r>
              <w:rPr>
                <w:snapToGrid w:val="0"/>
                <w:sz w:val="18"/>
                <w:szCs w:val="18"/>
                <w:lang w:val="ru-RU"/>
              </w:rPr>
              <w:t>АВТ</w:t>
            </w:r>
          </w:p>
          <w:p w:rsidR="00F43D17" w:rsidRDefault="00F43D17">
            <w:pPr>
              <w:pStyle w:val="33"/>
              <w:ind w:firstLine="0"/>
              <w:jc w:val="left"/>
              <w:rPr>
                <w:snapToGrid w:val="0"/>
                <w:sz w:val="18"/>
                <w:szCs w:val="18"/>
                <w:lang w:val="ru-RU"/>
              </w:rPr>
            </w:pPr>
            <w:r>
              <w:rPr>
                <w:snapToGrid w:val="0"/>
                <w:sz w:val="18"/>
                <w:szCs w:val="18"/>
                <w:lang w:val="ru-RU"/>
              </w:rPr>
              <w:t>Каталитический крекинг</w:t>
            </w:r>
          </w:p>
          <w:p w:rsidR="00F43D17" w:rsidRDefault="00F43D17">
            <w:pPr>
              <w:pStyle w:val="33"/>
              <w:ind w:firstLine="0"/>
              <w:jc w:val="left"/>
              <w:rPr>
                <w:snapToGrid w:val="0"/>
                <w:sz w:val="18"/>
                <w:szCs w:val="18"/>
                <w:lang w:val="ru-RU"/>
              </w:rPr>
            </w:pPr>
            <w:r>
              <w:rPr>
                <w:snapToGrid w:val="0"/>
                <w:sz w:val="18"/>
                <w:szCs w:val="18"/>
                <w:lang w:val="ru-RU"/>
              </w:rPr>
              <w:t>Каталитический риформинг</w:t>
            </w:r>
          </w:p>
          <w:p w:rsidR="00F43D17" w:rsidRDefault="00F43D17">
            <w:pPr>
              <w:pStyle w:val="33"/>
              <w:ind w:firstLine="0"/>
              <w:jc w:val="left"/>
              <w:rPr>
                <w:snapToGrid w:val="0"/>
                <w:sz w:val="18"/>
                <w:szCs w:val="18"/>
                <w:lang w:val="ru-RU"/>
              </w:rPr>
            </w:pPr>
            <w:r>
              <w:rPr>
                <w:snapToGrid w:val="0"/>
                <w:sz w:val="18"/>
                <w:szCs w:val="18"/>
                <w:lang w:val="ru-RU"/>
              </w:rPr>
              <w:t>Гидроочистка</w:t>
            </w:r>
          </w:p>
          <w:p w:rsidR="00F43D17" w:rsidRDefault="00F43D17">
            <w:pPr>
              <w:pStyle w:val="33"/>
              <w:ind w:firstLine="0"/>
              <w:jc w:val="left"/>
              <w:rPr>
                <w:snapToGrid w:val="0"/>
                <w:sz w:val="18"/>
                <w:szCs w:val="18"/>
                <w:lang w:val="ru-RU"/>
              </w:rPr>
            </w:pPr>
            <w:r>
              <w:rPr>
                <w:snapToGrid w:val="0"/>
                <w:sz w:val="18"/>
                <w:szCs w:val="18"/>
                <w:lang w:val="ru-RU"/>
              </w:rPr>
              <w:t xml:space="preserve">Термический крекинг </w:t>
            </w:r>
          </w:p>
          <w:p w:rsidR="00F43D17" w:rsidRDefault="00F43D17">
            <w:pPr>
              <w:pStyle w:val="33"/>
              <w:ind w:firstLine="0"/>
              <w:jc w:val="left"/>
              <w:rPr>
                <w:snapToGrid w:val="0"/>
                <w:sz w:val="18"/>
                <w:szCs w:val="18"/>
                <w:lang w:val="ru-RU"/>
              </w:rPr>
            </w:pPr>
            <w:r>
              <w:rPr>
                <w:snapToGrid w:val="0"/>
                <w:sz w:val="18"/>
                <w:szCs w:val="18"/>
                <w:lang w:val="ru-RU"/>
              </w:rPr>
              <w:t>Висбрекинг</w:t>
            </w:r>
          </w:p>
          <w:p w:rsidR="00F43D17" w:rsidRDefault="00F43D17">
            <w:pPr>
              <w:pStyle w:val="33"/>
              <w:ind w:firstLine="0"/>
              <w:jc w:val="left"/>
              <w:rPr>
                <w:snapToGrid w:val="0"/>
                <w:sz w:val="18"/>
                <w:szCs w:val="18"/>
                <w:lang w:val="ru-RU"/>
              </w:rPr>
            </w:pPr>
            <w:r>
              <w:rPr>
                <w:snapToGrid w:val="0"/>
                <w:sz w:val="18"/>
                <w:szCs w:val="18"/>
                <w:lang w:val="ru-RU"/>
              </w:rPr>
              <w:t>Коксование</w:t>
            </w:r>
          </w:p>
          <w:p w:rsidR="00F43D17" w:rsidRDefault="00F43D17">
            <w:pPr>
              <w:pStyle w:val="33"/>
              <w:ind w:firstLine="0"/>
              <w:jc w:val="left"/>
              <w:rPr>
                <w:snapToGrid w:val="0"/>
                <w:sz w:val="18"/>
                <w:szCs w:val="18"/>
                <w:lang w:val="ru-RU"/>
              </w:rPr>
            </w:pPr>
            <w:r>
              <w:rPr>
                <w:snapToGrid w:val="0"/>
                <w:sz w:val="18"/>
                <w:szCs w:val="18"/>
                <w:lang w:val="ru-RU"/>
              </w:rPr>
              <w:t>Производство битума</w:t>
            </w:r>
          </w:p>
          <w:p w:rsidR="00F43D17" w:rsidRDefault="00F43D17">
            <w:pPr>
              <w:pStyle w:val="33"/>
              <w:ind w:firstLine="0"/>
              <w:jc w:val="left"/>
              <w:rPr>
                <w:snapToGrid w:val="0"/>
                <w:sz w:val="18"/>
                <w:szCs w:val="18"/>
                <w:lang w:val="ru-RU"/>
              </w:rPr>
            </w:pPr>
            <w:r>
              <w:rPr>
                <w:snapToGrid w:val="0"/>
                <w:sz w:val="18"/>
                <w:szCs w:val="18"/>
                <w:lang w:val="ru-RU"/>
              </w:rPr>
              <w:t>Производство смазочных масел</w:t>
            </w:r>
          </w:p>
          <w:p w:rsidR="00F43D17" w:rsidRDefault="00F43D17">
            <w:pPr>
              <w:pStyle w:val="33"/>
              <w:ind w:firstLine="0"/>
              <w:jc w:val="left"/>
              <w:rPr>
                <w:snapToGrid w:val="0"/>
                <w:sz w:val="18"/>
                <w:szCs w:val="18"/>
                <w:lang w:val="ru-RU"/>
              </w:rPr>
            </w:pPr>
            <w:r>
              <w:rPr>
                <w:snapToGrid w:val="0"/>
                <w:sz w:val="18"/>
                <w:szCs w:val="18"/>
                <w:lang w:val="ru-RU"/>
              </w:rPr>
              <w:t>Поизводство парафина</w:t>
            </w:r>
          </w:p>
          <w:p w:rsidR="00F43D17" w:rsidRDefault="00F43D17">
            <w:pPr>
              <w:pStyle w:val="33"/>
              <w:ind w:firstLine="0"/>
              <w:jc w:val="left"/>
              <w:rPr>
                <w:snapToGrid w:val="0"/>
                <w:sz w:val="18"/>
                <w:szCs w:val="18"/>
                <w:lang w:val="ru-RU"/>
              </w:rPr>
            </w:pPr>
            <w:r>
              <w:rPr>
                <w:snapToGrid w:val="0"/>
                <w:sz w:val="18"/>
                <w:szCs w:val="18"/>
                <w:lang w:val="ru-RU"/>
              </w:rPr>
              <w:t>Производство этилена</w:t>
            </w:r>
          </w:p>
        </w:tc>
        <w:tc>
          <w:tcPr>
            <w:tcW w:w="543" w:type="dxa"/>
          </w:tcPr>
          <w:p w:rsidR="00F43D17" w:rsidRDefault="00F43D17">
            <w:pPr>
              <w:pStyle w:val="33"/>
              <w:ind w:firstLine="0"/>
              <w:jc w:val="center"/>
              <w:rPr>
                <w:snapToGrid w:val="0"/>
                <w:sz w:val="18"/>
                <w:szCs w:val="18"/>
                <w:lang w:val="ru-RU"/>
              </w:rPr>
            </w:pPr>
          </w:p>
          <w:p w:rsidR="00F43D17" w:rsidRDefault="00F43D17">
            <w:pPr>
              <w:pStyle w:val="33"/>
              <w:ind w:firstLine="0"/>
              <w:jc w:val="center"/>
              <w:rPr>
                <w:snapToGrid w:val="0"/>
                <w:sz w:val="18"/>
                <w:szCs w:val="18"/>
                <w:lang w:val="ru-RU"/>
              </w:rPr>
            </w:pPr>
            <w:r>
              <w:rPr>
                <w:snapToGrid w:val="0"/>
                <w:sz w:val="18"/>
                <w:szCs w:val="18"/>
                <w:lang w:val="ru-RU"/>
              </w:rPr>
              <w:t>23,5</w:t>
            </w:r>
          </w:p>
          <w:p w:rsidR="00F43D17" w:rsidRDefault="00F43D17">
            <w:pPr>
              <w:pStyle w:val="33"/>
              <w:ind w:firstLine="0"/>
              <w:jc w:val="center"/>
              <w:rPr>
                <w:snapToGrid w:val="0"/>
                <w:sz w:val="18"/>
                <w:szCs w:val="18"/>
                <w:lang w:val="ru-RU"/>
              </w:rPr>
            </w:pPr>
            <w:r>
              <w:rPr>
                <w:snapToGrid w:val="0"/>
                <w:sz w:val="18"/>
                <w:szCs w:val="18"/>
                <w:lang w:val="ru-RU"/>
              </w:rPr>
              <w:t>--</w:t>
            </w:r>
          </w:p>
          <w:p w:rsidR="00F43D17" w:rsidRDefault="00F43D17">
            <w:pPr>
              <w:pStyle w:val="33"/>
              <w:ind w:firstLine="0"/>
              <w:jc w:val="center"/>
              <w:rPr>
                <w:snapToGrid w:val="0"/>
                <w:sz w:val="18"/>
                <w:szCs w:val="18"/>
                <w:lang w:val="ru-RU"/>
              </w:rPr>
            </w:pPr>
            <w:r>
              <w:rPr>
                <w:snapToGrid w:val="0"/>
                <w:sz w:val="18"/>
                <w:szCs w:val="18"/>
                <w:lang w:val="ru-RU"/>
              </w:rPr>
              <w:t>23,5</w:t>
            </w:r>
          </w:p>
          <w:p w:rsidR="00F43D17" w:rsidRDefault="00F43D17">
            <w:pPr>
              <w:pStyle w:val="33"/>
              <w:ind w:firstLine="0"/>
              <w:jc w:val="center"/>
              <w:rPr>
                <w:snapToGrid w:val="0"/>
                <w:sz w:val="18"/>
                <w:szCs w:val="18"/>
                <w:lang w:val="ru-RU"/>
              </w:rPr>
            </w:pPr>
            <w:r>
              <w:rPr>
                <w:snapToGrid w:val="0"/>
                <w:sz w:val="18"/>
                <w:szCs w:val="18"/>
                <w:lang w:val="ru-RU"/>
              </w:rPr>
              <w:t>2,2</w:t>
            </w:r>
          </w:p>
          <w:p w:rsidR="00F43D17" w:rsidRDefault="00F43D17">
            <w:pPr>
              <w:pStyle w:val="33"/>
              <w:ind w:firstLine="0"/>
              <w:jc w:val="center"/>
              <w:rPr>
                <w:snapToGrid w:val="0"/>
                <w:sz w:val="18"/>
                <w:szCs w:val="18"/>
                <w:lang w:val="ru-RU"/>
              </w:rPr>
            </w:pPr>
            <w:r>
              <w:rPr>
                <w:snapToGrid w:val="0"/>
                <w:sz w:val="18"/>
                <w:szCs w:val="18"/>
                <w:lang w:val="ru-RU"/>
              </w:rPr>
              <w:t>2,0</w:t>
            </w:r>
          </w:p>
          <w:p w:rsidR="00F43D17" w:rsidRDefault="00F43D17">
            <w:pPr>
              <w:pStyle w:val="33"/>
              <w:ind w:firstLine="0"/>
              <w:jc w:val="center"/>
              <w:rPr>
                <w:snapToGrid w:val="0"/>
                <w:sz w:val="18"/>
                <w:szCs w:val="18"/>
                <w:lang w:val="ru-RU"/>
              </w:rPr>
            </w:pPr>
            <w:r>
              <w:rPr>
                <w:snapToGrid w:val="0"/>
                <w:sz w:val="18"/>
                <w:szCs w:val="18"/>
                <w:lang w:val="ru-RU"/>
              </w:rPr>
              <w:t>4,0</w:t>
            </w:r>
          </w:p>
          <w:p w:rsidR="00F43D17" w:rsidRDefault="00F43D17">
            <w:pPr>
              <w:pStyle w:val="33"/>
              <w:ind w:firstLine="0"/>
              <w:jc w:val="center"/>
              <w:rPr>
                <w:snapToGrid w:val="0"/>
                <w:sz w:val="18"/>
                <w:szCs w:val="18"/>
                <w:lang w:val="ru-RU"/>
              </w:rPr>
            </w:pPr>
            <w:r>
              <w:rPr>
                <w:snapToGrid w:val="0"/>
                <w:sz w:val="18"/>
                <w:szCs w:val="18"/>
                <w:lang w:val="ru-RU"/>
              </w:rPr>
              <w:t>--</w:t>
            </w:r>
          </w:p>
          <w:p w:rsidR="00F43D17" w:rsidRDefault="00F43D17">
            <w:pPr>
              <w:pStyle w:val="33"/>
              <w:ind w:firstLine="0"/>
              <w:jc w:val="center"/>
              <w:rPr>
                <w:snapToGrid w:val="0"/>
                <w:sz w:val="18"/>
                <w:szCs w:val="18"/>
                <w:lang w:val="ru-RU"/>
              </w:rPr>
            </w:pPr>
            <w:r>
              <w:rPr>
                <w:snapToGrid w:val="0"/>
                <w:sz w:val="18"/>
                <w:szCs w:val="18"/>
                <w:lang w:val="ru-RU"/>
              </w:rPr>
              <w:t>--</w:t>
            </w:r>
          </w:p>
          <w:p w:rsidR="00F43D17" w:rsidRDefault="00F43D17">
            <w:pPr>
              <w:pStyle w:val="33"/>
              <w:ind w:firstLine="0"/>
              <w:jc w:val="center"/>
              <w:rPr>
                <w:snapToGrid w:val="0"/>
                <w:sz w:val="18"/>
                <w:szCs w:val="18"/>
                <w:lang w:val="ru-RU"/>
              </w:rPr>
            </w:pPr>
            <w:r>
              <w:rPr>
                <w:snapToGrid w:val="0"/>
                <w:sz w:val="18"/>
                <w:szCs w:val="18"/>
                <w:lang w:val="ru-RU"/>
              </w:rPr>
              <w:t>--</w:t>
            </w:r>
          </w:p>
          <w:p w:rsidR="00F43D17" w:rsidRDefault="00F43D17">
            <w:pPr>
              <w:pStyle w:val="33"/>
              <w:ind w:firstLine="0"/>
              <w:jc w:val="center"/>
              <w:rPr>
                <w:snapToGrid w:val="0"/>
                <w:sz w:val="18"/>
                <w:szCs w:val="18"/>
                <w:lang w:val="ru-RU"/>
              </w:rPr>
            </w:pPr>
            <w:r>
              <w:rPr>
                <w:snapToGrid w:val="0"/>
                <w:sz w:val="18"/>
                <w:szCs w:val="18"/>
                <w:lang w:val="ru-RU"/>
              </w:rPr>
              <w:t>--</w:t>
            </w:r>
          </w:p>
          <w:p w:rsidR="00F43D17" w:rsidRDefault="00F43D17">
            <w:pPr>
              <w:pStyle w:val="33"/>
              <w:ind w:firstLine="0"/>
              <w:jc w:val="center"/>
              <w:rPr>
                <w:snapToGrid w:val="0"/>
                <w:sz w:val="18"/>
                <w:szCs w:val="18"/>
                <w:lang w:val="ru-RU"/>
              </w:rPr>
            </w:pPr>
            <w:r>
              <w:rPr>
                <w:snapToGrid w:val="0"/>
                <w:sz w:val="18"/>
                <w:szCs w:val="18"/>
                <w:lang w:val="ru-RU"/>
              </w:rPr>
              <w:t>--</w:t>
            </w:r>
          </w:p>
          <w:p w:rsidR="00F43D17" w:rsidRDefault="00F43D17">
            <w:pPr>
              <w:pStyle w:val="33"/>
              <w:ind w:firstLine="0"/>
              <w:jc w:val="center"/>
              <w:rPr>
                <w:snapToGrid w:val="0"/>
                <w:sz w:val="18"/>
                <w:szCs w:val="18"/>
                <w:lang w:val="ru-RU"/>
              </w:rPr>
            </w:pPr>
            <w:r>
              <w:rPr>
                <w:snapToGrid w:val="0"/>
                <w:sz w:val="18"/>
                <w:szCs w:val="18"/>
                <w:lang w:val="ru-RU"/>
              </w:rPr>
              <w:t>--</w:t>
            </w:r>
          </w:p>
          <w:p w:rsidR="00F43D17" w:rsidRDefault="00F43D17">
            <w:pPr>
              <w:pStyle w:val="33"/>
              <w:ind w:firstLine="0"/>
              <w:jc w:val="center"/>
              <w:rPr>
                <w:snapToGrid w:val="0"/>
                <w:sz w:val="18"/>
                <w:szCs w:val="18"/>
                <w:lang w:val="ru-RU"/>
              </w:rPr>
            </w:pPr>
            <w:r>
              <w:rPr>
                <w:snapToGrid w:val="0"/>
                <w:sz w:val="18"/>
                <w:szCs w:val="18"/>
                <w:lang w:val="ru-RU"/>
              </w:rPr>
              <w:t>0,3</w:t>
            </w:r>
          </w:p>
        </w:tc>
        <w:tc>
          <w:tcPr>
            <w:tcW w:w="543" w:type="dxa"/>
          </w:tcPr>
          <w:p w:rsidR="00F43D17" w:rsidRDefault="00F43D17">
            <w:pPr>
              <w:pStyle w:val="33"/>
              <w:ind w:firstLine="0"/>
              <w:jc w:val="center"/>
              <w:rPr>
                <w:snapToGrid w:val="0"/>
                <w:sz w:val="18"/>
                <w:szCs w:val="18"/>
                <w:lang w:val="ru-RU"/>
              </w:rPr>
            </w:pPr>
          </w:p>
          <w:p w:rsidR="00F43D17" w:rsidRDefault="00F43D17">
            <w:pPr>
              <w:pStyle w:val="33"/>
              <w:ind w:firstLine="0"/>
              <w:jc w:val="center"/>
              <w:rPr>
                <w:snapToGrid w:val="0"/>
                <w:sz w:val="18"/>
                <w:szCs w:val="18"/>
                <w:lang w:val="ru-RU"/>
              </w:rPr>
            </w:pPr>
            <w:r>
              <w:rPr>
                <w:snapToGrid w:val="0"/>
                <w:sz w:val="18"/>
                <w:szCs w:val="18"/>
                <w:lang w:val="ru-RU"/>
              </w:rPr>
              <w:t>100</w:t>
            </w:r>
          </w:p>
          <w:p w:rsidR="00F43D17" w:rsidRDefault="00F43D17">
            <w:pPr>
              <w:pStyle w:val="33"/>
              <w:ind w:firstLine="0"/>
              <w:jc w:val="center"/>
              <w:rPr>
                <w:snapToGrid w:val="0"/>
                <w:sz w:val="18"/>
                <w:szCs w:val="18"/>
                <w:lang w:val="ru-RU"/>
              </w:rPr>
            </w:pPr>
            <w:r>
              <w:rPr>
                <w:snapToGrid w:val="0"/>
                <w:sz w:val="18"/>
                <w:szCs w:val="18"/>
                <w:lang w:val="ru-RU"/>
              </w:rPr>
              <w:t>--</w:t>
            </w:r>
          </w:p>
          <w:p w:rsidR="00F43D17" w:rsidRDefault="00F43D17">
            <w:pPr>
              <w:pStyle w:val="33"/>
              <w:ind w:firstLine="0"/>
              <w:jc w:val="center"/>
              <w:rPr>
                <w:snapToGrid w:val="0"/>
                <w:sz w:val="18"/>
                <w:szCs w:val="18"/>
                <w:lang w:val="ru-RU"/>
              </w:rPr>
            </w:pPr>
            <w:r>
              <w:rPr>
                <w:snapToGrid w:val="0"/>
                <w:sz w:val="18"/>
                <w:szCs w:val="18"/>
                <w:lang w:val="ru-RU"/>
              </w:rPr>
              <w:t>100</w:t>
            </w:r>
          </w:p>
          <w:p w:rsidR="00F43D17" w:rsidRDefault="00F43D17">
            <w:pPr>
              <w:pStyle w:val="33"/>
              <w:ind w:firstLine="0"/>
              <w:jc w:val="center"/>
              <w:rPr>
                <w:snapToGrid w:val="0"/>
                <w:sz w:val="18"/>
                <w:szCs w:val="18"/>
                <w:lang w:val="ru-RU"/>
              </w:rPr>
            </w:pPr>
            <w:r>
              <w:rPr>
                <w:snapToGrid w:val="0"/>
                <w:sz w:val="18"/>
                <w:szCs w:val="18"/>
                <w:lang w:val="ru-RU"/>
              </w:rPr>
              <w:t>9,4</w:t>
            </w:r>
          </w:p>
          <w:p w:rsidR="00F43D17" w:rsidRDefault="00F43D17">
            <w:pPr>
              <w:pStyle w:val="33"/>
              <w:ind w:firstLine="0"/>
              <w:jc w:val="center"/>
              <w:rPr>
                <w:snapToGrid w:val="0"/>
                <w:sz w:val="18"/>
                <w:szCs w:val="18"/>
                <w:lang w:val="ru-RU"/>
              </w:rPr>
            </w:pPr>
            <w:r>
              <w:rPr>
                <w:snapToGrid w:val="0"/>
                <w:sz w:val="18"/>
                <w:szCs w:val="18"/>
                <w:lang w:val="ru-RU"/>
              </w:rPr>
              <w:t>8,5</w:t>
            </w:r>
          </w:p>
          <w:p w:rsidR="00F43D17" w:rsidRDefault="00F43D17">
            <w:pPr>
              <w:pStyle w:val="33"/>
              <w:ind w:firstLine="0"/>
              <w:jc w:val="center"/>
              <w:rPr>
                <w:snapToGrid w:val="0"/>
                <w:sz w:val="18"/>
                <w:szCs w:val="18"/>
                <w:lang w:val="ru-RU"/>
              </w:rPr>
            </w:pPr>
            <w:r>
              <w:rPr>
                <w:snapToGrid w:val="0"/>
                <w:sz w:val="18"/>
                <w:szCs w:val="18"/>
                <w:lang w:val="ru-RU"/>
              </w:rPr>
              <w:t>17,0</w:t>
            </w:r>
          </w:p>
          <w:p w:rsidR="00F43D17" w:rsidRDefault="00F43D17">
            <w:pPr>
              <w:pStyle w:val="33"/>
              <w:ind w:firstLine="0"/>
              <w:jc w:val="center"/>
              <w:rPr>
                <w:snapToGrid w:val="0"/>
                <w:sz w:val="18"/>
                <w:szCs w:val="18"/>
                <w:lang w:val="ru-RU"/>
              </w:rPr>
            </w:pPr>
            <w:r>
              <w:rPr>
                <w:snapToGrid w:val="0"/>
                <w:sz w:val="18"/>
                <w:szCs w:val="18"/>
                <w:lang w:val="ru-RU"/>
              </w:rPr>
              <w:t>--</w:t>
            </w:r>
          </w:p>
          <w:p w:rsidR="00F43D17" w:rsidRDefault="00F43D17">
            <w:pPr>
              <w:pStyle w:val="33"/>
              <w:ind w:firstLine="0"/>
              <w:jc w:val="center"/>
              <w:rPr>
                <w:snapToGrid w:val="0"/>
                <w:sz w:val="18"/>
                <w:szCs w:val="18"/>
                <w:lang w:val="ru-RU"/>
              </w:rPr>
            </w:pPr>
            <w:r>
              <w:rPr>
                <w:snapToGrid w:val="0"/>
                <w:sz w:val="18"/>
                <w:szCs w:val="18"/>
                <w:lang w:val="ru-RU"/>
              </w:rPr>
              <w:t>--</w:t>
            </w:r>
          </w:p>
          <w:p w:rsidR="00F43D17" w:rsidRDefault="00F43D17">
            <w:pPr>
              <w:pStyle w:val="33"/>
              <w:ind w:firstLine="0"/>
              <w:jc w:val="center"/>
              <w:rPr>
                <w:snapToGrid w:val="0"/>
                <w:sz w:val="18"/>
                <w:szCs w:val="18"/>
                <w:lang w:val="ru-RU"/>
              </w:rPr>
            </w:pPr>
            <w:r>
              <w:rPr>
                <w:snapToGrid w:val="0"/>
                <w:sz w:val="18"/>
                <w:szCs w:val="18"/>
                <w:lang w:val="ru-RU"/>
              </w:rPr>
              <w:t>--</w:t>
            </w:r>
          </w:p>
          <w:p w:rsidR="00F43D17" w:rsidRDefault="00F43D17">
            <w:pPr>
              <w:pStyle w:val="33"/>
              <w:ind w:firstLine="0"/>
              <w:jc w:val="center"/>
              <w:rPr>
                <w:snapToGrid w:val="0"/>
                <w:sz w:val="18"/>
                <w:szCs w:val="18"/>
                <w:lang w:val="ru-RU"/>
              </w:rPr>
            </w:pPr>
            <w:r>
              <w:rPr>
                <w:snapToGrid w:val="0"/>
                <w:sz w:val="18"/>
                <w:szCs w:val="18"/>
                <w:lang w:val="ru-RU"/>
              </w:rPr>
              <w:t>--</w:t>
            </w:r>
          </w:p>
          <w:p w:rsidR="00F43D17" w:rsidRDefault="00F43D17">
            <w:pPr>
              <w:pStyle w:val="33"/>
              <w:ind w:firstLine="0"/>
              <w:jc w:val="center"/>
              <w:rPr>
                <w:snapToGrid w:val="0"/>
                <w:sz w:val="18"/>
                <w:szCs w:val="18"/>
                <w:lang w:val="ru-RU"/>
              </w:rPr>
            </w:pPr>
            <w:r>
              <w:rPr>
                <w:snapToGrid w:val="0"/>
                <w:sz w:val="18"/>
                <w:szCs w:val="18"/>
                <w:lang w:val="ru-RU"/>
              </w:rPr>
              <w:t>--</w:t>
            </w:r>
          </w:p>
          <w:p w:rsidR="00F43D17" w:rsidRDefault="00F43D17">
            <w:pPr>
              <w:pStyle w:val="33"/>
              <w:ind w:firstLine="0"/>
              <w:jc w:val="center"/>
              <w:rPr>
                <w:snapToGrid w:val="0"/>
                <w:sz w:val="18"/>
                <w:szCs w:val="18"/>
                <w:lang w:val="ru-RU"/>
              </w:rPr>
            </w:pPr>
            <w:r>
              <w:rPr>
                <w:snapToGrid w:val="0"/>
                <w:sz w:val="18"/>
                <w:szCs w:val="18"/>
                <w:lang w:val="ru-RU"/>
              </w:rPr>
              <w:t>--</w:t>
            </w:r>
          </w:p>
          <w:p w:rsidR="00F43D17" w:rsidRDefault="00F43D17">
            <w:pPr>
              <w:pStyle w:val="33"/>
              <w:ind w:firstLine="0"/>
              <w:jc w:val="center"/>
              <w:rPr>
                <w:snapToGrid w:val="0"/>
                <w:sz w:val="18"/>
                <w:szCs w:val="18"/>
                <w:lang w:val="ru-RU"/>
              </w:rPr>
            </w:pPr>
            <w:r>
              <w:rPr>
                <w:snapToGrid w:val="0"/>
                <w:sz w:val="18"/>
                <w:szCs w:val="18"/>
                <w:lang w:val="ru-RU"/>
              </w:rPr>
              <w:t>1,3</w:t>
            </w:r>
          </w:p>
        </w:tc>
        <w:tc>
          <w:tcPr>
            <w:tcW w:w="544" w:type="dxa"/>
          </w:tcPr>
          <w:p w:rsidR="00F43D17" w:rsidRDefault="00F43D17">
            <w:pPr>
              <w:pStyle w:val="33"/>
              <w:ind w:firstLine="0"/>
              <w:jc w:val="center"/>
              <w:rPr>
                <w:snapToGrid w:val="0"/>
                <w:sz w:val="18"/>
                <w:szCs w:val="18"/>
                <w:lang w:val="ru-RU"/>
              </w:rPr>
            </w:pPr>
          </w:p>
          <w:p w:rsidR="00F43D17" w:rsidRDefault="00F43D17">
            <w:pPr>
              <w:pStyle w:val="33"/>
              <w:ind w:firstLine="0"/>
              <w:jc w:val="center"/>
              <w:rPr>
                <w:snapToGrid w:val="0"/>
                <w:sz w:val="18"/>
                <w:szCs w:val="18"/>
                <w:lang w:val="ru-RU"/>
              </w:rPr>
            </w:pPr>
            <w:r>
              <w:rPr>
                <w:snapToGrid w:val="0"/>
                <w:sz w:val="18"/>
                <w:szCs w:val="18"/>
                <w:lang w:val="ru-RU"/>
              </w:rPr>
              <w:t>18,5</w:t>
            </w:r>
          </w:p>
          <w:p w:rsidR="00F43D17" w:rsidRDefault="00F43D17">
            <w:pPr>
              <w:pStyle w:val="33"/>
              <w:ind w:firstLine="0"/>
              <w:jc w:val="center"/>
              <w:rPr>
                <w:snapToGrid w:val="0"/>
                <w:sz w:val="18"/>
                <w:szCs w:val="18"/>
                <w:lang w:val="ru-RU"/>
              </w:rPr>
            </w:pPr>
            <w:r>
              <w:rPr>
                <w:snapToGrid w:val="0"/>
                <w:sz w:val="18"/>
                <w:szCs w:val="18"/>
                <w:lang w:val="ru-RU"/>
              </w:rPr>
              <w:t>15,3</w:t>
            </w:r>
          </w:p>
          <w:p w:rsidR="00F43D17" w:rsidRDefault="00F43D17">
            <w:pPr>
              <w:pStyle w:val="33"/>
              <w:ind w:firstLine="0"/>
              <w:jc w:val="center"/>
              <w:rPr>
                <w:snapToGrid w:val="0"/>
                <w:sz w:val="18"/>
                <w:szCs w:val="18"/>
                <w:lang w:val="ru-RU"/>
              </w:rPr>
            </w:pPr>
            <w:r>
              <w:rPr>
                <w:snapToGrid w:val="0"/>
                <w:sz w:val="18"/>
                <w:szCs w:val="18"/>
                <w:lang w:val="ru-RU"/>
              </w:rPr>
              <w:t>3,2</w:t>
            </w:r>
          </w:p>
          <w:p w:rsidR="00F43D17" w:rsidRDefault="00F43D17">
            <w:pPr>
              <w:pStyle w:val="33"/>
              <w:ind w:firstLine="0"/>
              <w:jc w:val="center"/>
              <w:rPr>
                <w:snapToGrid w:val="0"/>
                <w:sz w:val="18"/>
                <w:szCs w:val="18"/>
                <w:lang w:val="ru-RU"/>
              </w:rPr>
            </w:pPr>
            <w:r>
              <w:rPr>
                <w:snapToGrid w:val="0"/>
                <w:sz w:val="18"/>
                <w:szCs w:val="18"/>
                <w:lang w:val="ru-RU"/>
              </w:rPr>
              <w:t>1,5</w:t>
            </w:r>
          </w:p>
          <w:p w:rsidR="00F43D17" w:rsidRDefault="00F43D17">
            <w:pPr>
              <w:pStyle w:val="33"/>
              <w:ind w:firstLine="0"/>
              <w:jc w:val="center"/>
              <w:rPr>
                <w:snapToGrid w:val="0"/>
                <w:sz w:val="18"/>
                <w:szCs w:val="18"/>
                <w:lang w:val="ru-RU"/>
              </w:rPr>
            </w:pPr>
            <w:r>
              <w:rPr>
                <w:snapToGrid w:val="0"/>
                <w:sz w:val="18"/>
                <w:szCs w:val="18"/>
                <w:lang w:val="ru-RU"/>
              </w:rPr>
              <w:t>2,2</w:t>
            </w:r>
          </w:p>
          <w:p w:rsidR="00F43D17" w:rsidRDefault="00F43D17">
            <w:pPr>
              <w:pStyle w:val="33"/>
              <w:ind w:firstLine="0"/>
              <w:jc w:val="center"/>
              <w:rPr>
                <w:snapToGrid w:val="0"/>
                <w:sz w:val="18"/>
                <w:szCs w:val="18"/>
                <w:lang w:val="ru-RU"/>
              </w:rPr>
            </w:pPr>
            <w:r>
              <w:rPr>
                <w:snapToGrid w:val="0"/>
                <w:sz w:val="18"/>
                <w:szCs w:val="18"/>
                <w:lang w:val="ru-RU"/>
              </w:rPr>
              <w:t>3,9</w:t>
            </w:r>
          </w:p>
          <w:p w:rsidR="00F43D17" w:rsidRDefault="00F43D17">
            <w:pPr>
              <w:pStyle w:val="33"/>
              <w:ind w:firstLine="0"/>
              <w:jc w:val="center"/>
              <w:rPr>
                <w:snapToGrid w:val="0"/>
                <w:sz w:val="18"/>
                <w:szCs w:val="18"/>
                <w:lang w:val="ru-RU"/>
              </w:rPr>
            </w:pPr>
            <w:r>
              <w:rPr>
                <w:snapToGrid w:val="0"/>
                <w:sz w:val="18"/>
                <w:szCs w:val="18"/>
                <w:lang w:val="ru-RU"/>
              </w:rPr>
              <w:t>--</w:t>
            </w:r>
          </w:p>
          <w:p w:rsidR="00F43D17" w:rsidRDefault="00F43D17">
            <w:pPr>
              <w:pStyle w:val="33"/>
              <w:ind w:firstLine="0"/>
              <w:jc w:val="center"/>
              <w:rPr>
                <w:snapToGrid w:val="0"/>
                <w:sz w:val="18"/>
                <w:szCs w:val="18"/>
                <w:lang w:val="ru-RU"/>
              </w:rPr>
            </w:pPr>
            <w:r>
              <w:rPr>
                <w:snapToGrid w:val="0"/>
                <w:sz w:val="18"/>
                <w:szCs w:val="18"/>
                <w:lang w:val="ru-RU"/>
              </w:rPr>
              <w:t>--</w:t>
            </w:r>
          </w:p>
          <w:p w:rsidR="00F43D17" w:rsidRDefault="00F43D17">
            <w:pPr>
              <w:pStyle w:val="33"/>
              <w:ind w:firstLine="0"/>
              <w:jc w:val="center"/>
              <w:rPr>
                <w:snapToGrid w:val="0"/>
                <w:sz w:val="18"/>
                <w:szCs w:val="18"/>
                <w:lang w:val="ru-RU"/>
              </w:rPr>
            </w:pPr>
            <w:r>
              <w:rPr>
                <w:snapToGrid w:val="0"/>
                <w:sz w:val="18"/>
                <w:szCs w:val="18"/>
                <w:lang w:val="ru-RU"/>
              </w:rPr>
              <w:t>--</w:t>
            </w:r>
          </w:p>
          <w:p w:rsidR="00F43D17" w:rsidRDefault="00F43D17">
            <w:pPr>
              <w:pStyle w:val="33"/>
              <w:ind w:firstLine="0"/>
              <w:jc w:val="center"/>
              <w:rPr>
                <w:snapToGrid w:val="0"/>
                <w:sz w:val="18"/>
                <w:szCs w:val="18"/>
                <w:lang w:val="ru-RU"/>
              </w:rPr>
            </w:pPr>
            <w:r>
              <w:rPr>
                <w:snapToGrid w:val="0"/>
                <w:sz w:val="18"/>
                <w:szCs w:val="18"/>
                <w:lang w:val="ru-RU"/>
              </w:rPr>
              <w:t>0,3</w:t>
            </w:r>
          </w:p>
          <w:p w:rsidR="00F43D17" w:rsidRDefault="00F43D17">
            <w:pPr>
              <w:pStyle w:val="33"/>
              <w:ind w:firstLine="0"/>
              <w:jc w:val="center"/>
              <w:rPr>
                <w:snapToGrid w:val="0"/>
                <w:sz w:val="18"/>
                <w:szCs w:val="18"/>
                <w:lang w:val="ru-RU"/>
              </w:rPr>
            </w:pPr>
            <w:r>
              <w:rPr>
                <w:snapToGrid w:val="0"/>
                <w:sz w:val="18"/>
                <w:szCs w:val="18"/>
                <w:lang w:val="ru-RU"/>
              </w:rPr>
              <w:t>0,36</w:t>
            </w:r>
          </w:p>
          <w:p w:rsidR="00F43D17" w:rsidRDefault="00F43D17">
            <w:pPr>
              <w:pStyle w:val="33"/>
              <w:ind w:firstLine="0"/>
              <w:jc w:val="center"/>
              <w:rPr>
                <w:snapToGrid w:val="0"/>
                <w:sz w:val="18"/>
                <w:szCs w:val="18"/>
                <w:lang w:val="ru-RU"/>
              </w:rPr>
            </w:pPr>
            <w:r>
              <w:rPr>
                <w:snapToGrid w:val="0"/>
                <w:sz w:val="18"/>
                <w:szCs w:val="18"/>
                <w:lang w:val="ru-RU"/>
              </w:rPr>
              <w:t>0,14</w:t>
            </w:r>
          </w:p>
          <w:p w:rsidR="00F43D17" w:rsidRDefault="00F43D17">
            <w:pPr>
              <w:pStyle w:val="33"/>
              <w:ind w:firstLine="0"/>
              <w:jc w:val="center"/>
              <w:rPr>
                <w:snapToGrid w:val="0"/>
                <w:sz w:val="18"/>
                <w:szCs w:val="18"/>
                <w:lang w:val="ru-RU"/>
              </w:rPr>
            </w:pPr>
            <w:r>
              <w:rPr>
                <w:snapToGrid w:val="0"/>
                <w:sz w:val="18"/>
                <w:szCs w:val="18"/>
                <w:lang w:val="ru-RU"/>
              </w:rPr>
              <w:t>--</w:t>
            </w:r>
          </w:p>
        </w:tc>
        <w:tc>
          <w:tcPr>
            <w:tcW w:w="543" w:type="dxa"/>
          </w:tcPr>
          <w:p w:rsidR="00F43D17" w:rsidRDefault="00F43D17">
            <w:pPr>
              <w:pStyle w:val="33"/>
              <w:ind w:firstLine="0"/>
              <w:jc w:val="center"/>
              <w:rPr>
                <w:snapToGrid w:val="0"/>
                <w:sz w:val="18"/>
                <w:szCs w:val="18"/>
                <w:lang w:val="ru-RU"/>
              </w:rPr>
            </w:pPr>
          </w:p>
          <w:p w:rsidR="00F43D17" w:rsidRDefault="00F43D17">
            <w:pPr>
              <w:pStyle w:val="33"/>
              <w:ind w:firstLine="0"/>
              <w:jc w:val="center"/>
              <w:rPr>
                <w:snapToGrid w:val="0"/>
                <w:sz w:val="18"/>
                <w:szCs w:val="18"/>
                <w:lang w:val="ru-RU"/>
              </w:rPr>
            </w:pPr>
            <w:r>
              <w:rPr>
                <w:snapToGrid w:val="0"/>
                <w:sz w:val="18"/>
                <w:szCs w:val="18"/>
                <w:lang w:val="ru-RU"/>
              </w:rPr>
              <w:t>100</w:t>
            </w:r>
          </w:p>
          <w:p w:rsidR="00F43D17" w:rsidRDefault="00F43D17">
            <w:pPr>
              <w:pStyle w:val="33"/>
              <w:ind w:firstLine="0"/>
              <w:jc w:val="center"/>
              <w:rPr>
                <w:snapToGrid w:val="0"/>
                <w:sz w:val="18"/>
                <w:szCs w:val="18"/>
                <w:lang w:val="ru-RU"/>
              </w:rPr>
            </w:pPr>
            <w:r>
              <w:rPr>
                <w:snapToGrid w:val="0"/>
                <w:sz w:val="18"/>
                <w:szCs w:val="18"/>
                <w:lang w:val="ru-RU"/>
              </w:rPr>
              <w:t>82,7</w:t>
            </w:r>
          </w:p>
          <w:p w:rsidR="00F43D17" w:rsidRDefault="00F43D17">
            <w:pPr>
              <w:pStyle w:val="33"/>
              <w:ind w:firstLine="0"/>
              <w:jc w:val="center"/>
              <w:rPr>
                <w:snapToGrid w:val="0"/>
                <w:sz w:val="18"/>
                <w:szCs w:val="18"/>
                <w:lang w:val="ru-RU"/>
              </w:rPr>
            </w:pPr>
            <w:r>
              <w:rPr>
                <w:snapToGrid w:val="0"/>
                <w:sz w:val="18"/>
                <w:szCs w:val="18"/>
                <w:lang w:val="ru-RU"/>
              </w:rPr>
              <w:t>18,9</w:t>
            </w:r>
          </w:p>
          <w:p w:rsidR="00F43D17" w:rsidRDefault="00F43D17">
            <w:pPr>
              <w:pStyle w:val="33"/>
              <w:ind w:firstLine="0"/>
              <w:jc w:val="center"/>
              <w:rPr>
                <w:snapToGrid w:val="0"/>
                <w:sz w:val="18"/>
                <w:szCs w:val="18"/>
                <w:lang w:val="ru-RU"/>
              </w:rPr>
            </w:pPr>
            <w:r>
              <w:rPr>
                <w:snapToGrid w:val="0"/>
                <w:sz w:val="18"/>
                <w:szCs w:val="18"/>
                <w:lang w:val="ru-RU"/>
              </w:rPr>
              <w:t>8,1</w:t>
            </w:r>
          </w:p>
          <w:p w:rsidR="00F43D17" w:rsidRDefault="00F43D17">
            <w:pPr>
              <w:pStyle w:val="33"/>
              <w:ind w:firstLine="0"/>
              <w:jc w:val="center"/>
              <w:rPr>
                <w:snapToGrid w:val="0"/>
                <w:sz w:val="18"/>
                <w:szCs w:val="18"/>
                <w:lang w:val="ru-RU"/>
              </w:rPr>
            </w:pPr>
            <w:r>
              <w:rPr>
                <w:snapToGrid w:val="0"/>
                <w:sz w:val="18"/>
                <w:szCs w:val="18"/>
                <w:lang w:val="ru-RU"/>
              </w:rPr>
              <w:t>11,9</w:t>
            </w:r>
          </w:p>
          <w:p w:rsidR="00F43D17" w:rsidRDefault="00F43D17">
            <w:pPr>
              <w:pStyle w:val="33"/>
              <w:ind w:firstLine="0"/>
              <w:jc w:val="center"/>
              <w:rPr>
                <w:snapToGrid w:val="0"/>
                <w:sz w:val="18"/>
                <w:szCs w:val="18"/>
                <w:lang w:val="ru-RU"/>
              </w:rPr>
            </w:pPr>
            <w:r>
              <w:rPr>
                <w:snapToGrid w:val="0"/>
                <w:sz w:val="18"/>
                <w:szCs w:val="18"/>
                <w:lang w:val="ru-RU"/>
              </w:rPr>
              <w:t>21,1</w:t>
            </w:r>
          </w:p>
          <w:p w:rsidR="00F43D17" w:rsidRDefault="00F43D17">
            <w:pPr>
              <w:pStyle w:val="33"/>
              <w:ind w:firstLine="0"/>
              <w:jc w:val="center"/>
              <w:rPr>
                <w:snapToGrid w:val="0"/>
                <w:sz w:val="18"/>
                <w:szCs w:val="18"/>
                <w:lang w:val="ru-RU"/>
              </w:rPr>
            </w:pPr>
            <w:r>
              <w:rPr>
                <w:snapToGrid w:val="0"/>
                <w:sz w:val="18"/>
                <w:szCs w:val="18"/>
                <w:lang w:val="ru-RU"/>
              </w:rPr>
              <w:t>--</w:t>
            </w:r>
          </w:p>
          <w:p w:rsidR="00F43D17" w:rsidRDefault="00F43D17">
            <w:pPr>
              <w:pStyle w:val="33"/>
              <w:ind w:firstLine="0"/>
              <w:jc w:val="center"/>
              <w:rPr>
                <w:snapToGrid w:val="0"/>
                <w:sz w:val="18"/>
                <w:szCs w:val="18"/>
                <w:lang w:val="ru-RU"/>
              </w:rPr>
            </w:pPr>
            <w:r>
              <w:rPr>
                <w:snapToGrid w:val="0"/>
                <w:sz w:val="18"/>
                <w:szCs w:val="18"/>
                <w:lang w:val="ru-RU"/>
              </w:rPr>
              <w:t>--</w:t>
            </w:r>
          </w:p>
          <w:p w:rsidR="00F43D17" w:rsidRDefault="00F43D17">
            <w:pPr>
              <w:pStyle w:val="33"/>
              <w:ind w:firstLine="0"/>
              <w:jc w:val="center"/>
              <w:rPr>
                <w:snapToGrid w:val="0"/>
                <w:sz w:val="18"/>
                <w:szCs w:val="18"/>
                <w:lang w:val="ru-RU"/>
              </w:rPr>
            </w:pPr>
            <w:r>
              <w:rPr>
                <w:snapToGrid w:val="0"/>
                <w:sz w:val="18"/>
                <w:szCs w:val="18"/>
                <w:lang w:val="ru-RU"/>
              </w:rPr>
              <w:t>--</w:t>
            </w:r>
          </w:p>
          <w:p w:rsidR="00F43D17" w:rsidRDefault="00F43D17">
            <w:pPr>
              <w:pStyle w:val="33"/>
              <w:ind w:firstLine="0"/>
              <w:jc w:val="center"/>
              <w:rPr>
                <w:snapToGrid w:val="0"/>
                <w:sz w:val="18"/>
                <w:szCs w:val="18"/>
                <w:lang w:val="ru-RU"/>
              </w:rPr>
            </w:pPr>
            <w:r>
              <w:rPr>
                <w:snapToGrid w:val="0"/>
                <w:sz w:val="18"/>
                <w:szCs w:val="18"/>
                <w:lang w:val="ru-RU"/>
              </w:rPr>
              <w:t>1,6</w:t>
            </w:r>
          </w:p>
          <w:p w:rsidR="00F43D17" w:rsidRDefault="00F43D17">
            <w:pPr>
              <w:pStyle w:val="33"/>
              <w:ind w:firstLine="0"/>
              <w:jc w:val="center"/>
              <w:rPr>
                <w:snapToGrid w:val="0"/>
                <w:sz w:val="18"/>
                <w:szCs w:val="18"/>
                <w:lang w:val="ru-RU"/>
              </w:rPr>
            </w:pPr>
            <w:r>
              <w:rPr>
                <w:snapToGrid w:val="0"/>
                <w:sz w:val="18"/>
                <w:szCs w:val="18"/>
                <w:lang w:val="ru-RU"/>
              </w:rPr>
              <w:t>1,9</w:t>
            </w:r>
          </w:p>
          <w:p w:rsidR="00F43D17" w:rsidRDefault="00F43D17">
            <w:pPr>
              <w:pStyle w:val="33"/>
              <w:ind w:firstLine="0"/>
              <w:jc w:val="center"/>
              <w:rPr>
                <w:snapToGrid w:val="0"/>
                <w:sz w:val="18"/>
                <w:szCs w:val="18"/>
                <w:lang w:val="ru-RU"/>
              </w:rPr>
            </w:pPr>
            <w:r>
              <w:rPr>
                <w:snapToGrid w:val="0"/>
                <w:sz w:val="18"/>
                <w:szCs w:val="18"/>
                <w:lang w:val="ru-RU"/>
              </w:rPr>
              <w:t>0,8</w:t>
            </w:r>
          </w:p>
          <w:p w:rsidR="00F43D17" w:rsidRDefault="00F43D17">
            <w:pPr>
              <w:pStyle w:val="33"/>
              <w:ind w:firstLine="0"/>
              <w:jc w:val="center"/>
              <w:rPr>
                <w:snapToGrid w:val="0"/>
                <w:sz w:val="18"/>
                <w:szCs w:val="18"/>
                <w:lang w:val="ru-RU"/>
              </w:rPr>
            </w:pPr>
            <w:r>
              <w:rPr>
                <w:snapToGrid w:val="0"/>
                <w:sz w:val="18"/>
                <w:szCs w:val="18"/>
                <w:lang w:val="ru-RU"/>
              </w:rPr>
              <w:t>--</w:t>
            </w:r>
          </w:p>
        </w:tc>
        <w:tc>
          <w:tcPr>
            <w:tcW w:w="544" w:type="dxa"/>
          </w:tcPr>
          <w:p w:rsidR="00F43D17" w:rsidRDefault="00F43D17">
            <w:pPr>
              <w:pStyle w:val="33"/>
              <w:ind w:firstLine="0"/>
              <w:jc w:val="center"/>
              <w:rPr>
                <w:snapToGrid w:val="0"/>
                <w:sz w:val="18"/>
                <w:szCs w:val="18"/>
                <w:lang w:val="ru-RU"/>
              </w:rPr>
            </w:pPr>
          </w:p>
          <w:p w:rsidR="00F43D17" w:rsidRDefault="00F43D17">
            <w:pPr>
              <w:pStyle w:val="33"/>
              <w:ind w:firstLine="0"/>
              <w:jc w:val="center"/>
              <w:rPr>
                <w:snapToGrid w:val="0"/>
                <w:sz w:val="18"/>
                <w:szCs w:val="18"/>
                <w:lang w:val="ru-RU"/>
              </w:rPr>
            </w:pPr>
            <w:r>
              <w:rPr>
                <w:snapToGrid w:val="0"/>
                <w:sz w:val="18"/>
                <w:szCs w:val="18"/>
                <w:lang w:val="ru-RU"/>
              </w:rPr>
              <w:t>8,7</w:t>
            </w:r>
          </w:p>
          <w:p w:rsidR="00F43D17" w:rsidRDefault="00F43D17">
            <w:pPr>
              <w:pStyle w:val="33"/>
              <w:ind w:firstLine="0"/>
              <w:jc w:val="center"/>
              <w:rPr>
                <w:snapToGrid w:val="0"/>
                <w:sz w:val="18"/>
                <w:szCs w:val="18"/>
                <w:lang w:val="ru-RU"/>
              </w:rPr>
            </w:pPr>
            <w:r>
              <w:rPr>
                <w:snapToGrid w:val="0"/>
                <w:sz w:val="18"/>
                <w:szCs w:val="18"/>
                <w:lang w:val="ru-RU"/>
              </w:rPr>
              <w:t>1,5</w:t>
            </w:r>
          </w:p>
          <w:p w:rsidR="00F43D17" w:rsidRDefault="00F43D17">
            <w:pPr>
              <w:pStyle w:val="33"/>
              <w:ind w:firstLine="0"/>
              <w:jc w:val="center"/>
              <w:rPr>
                <w:snapToGrid w:val="0"/>
                <w:sz w:val="18"/>
                <w:szCs w:val="18"/>
                <w:lang w:val="ru-RU"/>
              </w:rPr>
            </w:pPr>
            <w:r>
              <w:rPr>
                <w:snapToGrid w:val="0"/>
                <w:sz w:val="18"/>
                <w:szCs w:val="18"/>
                <w:lang w:val="ru-RU"/>
              </w:rPr>
              <w:t>7,2</w:t>
            </w:r>
          </w:p>
          <w:p w:rsidR="00F43D17" w:rsidRDefault="00F43D17">
            <w:pPr>
              <w:pStyle w:val="33"/>
              <w:ind w:firstLine="0"/>
              <w:jc w:val="center"/>
              <w:rPr>
                <w:snapToGrid w:val="0"/>
                <w:sz w:val="18"/>
                <w:szCs w:val="18"/>
                <w:lang w:val="ru-RU"/>
              </w:rPr>
            </w:pPr>
            <w:r>
              <w:rPr>
                <w:snapToGrid w:val="0"/>
                <w:sz w:val="18"/>
                <w:szCs w:val="18"/>
                <w:lang w:val="ru-RU"/>
              </w:rPr>
              <w:t>--</w:t>
            </w:r>
          </w:p>
          <w:p w:rsidR="00F43D17" w:rsidRDefault="00F43D17">
            <w:pPr>
              <w:pStyle w:val="33"/>
              <w:ind w:firstLine="0"/>
              <w:jc w:val="center"/>
              <w:rPr>
                <w:snapToGrid w:val="0"/>
                <w:sz w:val="18"/>
                <w:szCs w:val="18"/>
                <w:lang w:val="ru-RU"/>
              </w:rPr>
            </w:pPr>
            <w:r>
              <w:rPr>
                <w:snapToGrid w:val="0"/>
                <w:sz w:val="18"/>
                <w:szCs w:val="18"/>
                <w:lang w:val="ru-RU"/>
              </w:rPr>
              <w:t>0,68</w:t>
            </w:r>
          </w:p>
          <w:p w:rsidR="00F43D17" w:rsidRDefault="00F43D17">
            <w:pPr>
              <w:pStyle w:val="33"/>
              <w:ind w:firstLine="0"/>
              <w:jc w:val="center"/>
              <w:rPr>
                <w:snapToGrid w:val="0"/>
                <w:sz w:val="18"/>
                <w:szCs w:val="18"/>
                <w:lang w:val="ru-RU"/>
              </w:rPr>
            </w:pPr>
            <w:r>
              <w:rPr>
                <w:snapToGrid w:val="0"/>
                <w:sz w:val="18"/>
                <w:szCs w:val="18"/>
                <w:lang w:val="ru-RU"/>
              </w:rPr>
              <w:t>--</w:t>
            </w:r>
          </w:p>
          <w:p w:rsidR="00F43D17" w:rsidRDefault="00F43D17">
            <w:pPr>
              <w:pStyle w:val="33"/>
              <w:ind w:firstLine="0"/>
              <w:jc w:val="center"/>
              <w:rPr>
                <w:snapToGrid w:val="0"/>
                <w:sz w:val="18"/>
                <w:szCs w:val="18"/>
                <w:lang w:val="ru-RU"/>
              </w:rPr>
            </w:pPr>
            <w:r>
              <w:rPr>
                <w:snapToGrid w:val="0"/>
                <w:sz w:val="18"/>
                <w:szCs w:val="18"/>
                <w:lang w:val="ru-RU"/>
              </w:rPr>
              <w:t>--</w:t>
            </w:r>
          </w:p>
          <w:p w:rsidR="00F43D17" w:rsidRDefault="00F43D17">
            <w:pPr>
              <w:pStyle w:val="33"/>
              <w:ind w:firstLine="0"/>
              <w:jc w:val="center"/>
              <w:rPr>
                <w:snapToGrid w:val="0"/>
                <w:sz w:val="18"/>
                <w:szCs w:val="18"/>
                <w:lang w:val="ru-RU"/>
              </w:rPr>
            </w:pPr>
            <w:r>
              <w:rPr>
                <w:snapToGrid w:val="0"/>
                <w:sz w:val="18"/>
                <w:szCs w:val="18"/>
                <w:lang w:val="ru-RU"/>
              </w:rPr>
              <w:t>0,58</w:t>
            </w:r>
          </w:p>
          <w:p w:rsidR="00F43D17" w:rsidRDefault="00F43D17">
            <w:pPr>
              <w:pStyle w:val="33"/>
              <w:ind w:firstLine="0"/>
              <w:jc w:val="center"/>
              <w:rPr>
                <w:snapToGrid w:val="0"/>
                <w:sz w:val="18"/>
                <w:szCs w:val="18"/>
                <w:lang w:val="ru-RU"/>
              </w:rPr>
            </w:pPr>
            <w:r>
              <w:rPr>
                <w:snapToGrid w:val="0"/>
                <w:sz w:val="18"/>
                <w:szCs w:val="18"/>
                <w:lang w:val="ru-RU"/>
              </w:rPr>
              <w:t>0,64</w:t>
            </w:r>
          </w:p>
          <w:p w:rsidR="00F43D17" w:rsidRDefault="00F43D17">
            <w:pPr>
              <w:pStyle w:val="33"/>
              <w:ind w:firstLine="0"/>
              <w:jc w:val="center"/>
              <w:rPr>
                <w:snapToGrid w:val="0"/>
                <w:sz w:val="18"/>
                <w:szCs w:val="18"/>
                <w:lang w:val="ru-RU"/>
              </w:rPr>
            </w:pPr>
            <w:r>
              <w:rPr>
                <w:snapToGrid w:val="0"/>
                <w:sz w:val="18"/>
                <w:szCs w:val="18"/>
                <w:lang w:val="ru-RU"/>
              </w:rPr>
              <w:t>0,36</w:t>
            </w:r>
          </w:p>
          <w:p w:rsidR="00F43D17" w:rsidRDefault="00F43D17">
            <w:pPr>
              <w:pStyle w:val="33"/>
              <w:ind w:firstLine="0"/>
              <w:jc w:val="center"/>
              <w:rPr>
                <w:snapToGrid w:val="0"/>
                <w:sz w:val="18"/>
                <w:szCs w:val="18"/>
                <w:lang w:val="ru-RU"/>
              </w:rPr>
            </w:pPr>
            <w:r>
              <w:rPr>
                <w:snapToGrid w:val="0"/>
                <w:sz w:val="18"/>
                <w:szCs w:val="18"/>
                <w:lang w:val="ru-RU"/>
              </w:rPr>
              <w:t>--</w:t>
            </w:r>
          </w:p>
          <w:p w:rsidR="00F43D17" w:rsidRDefault="00F43D17">
            <w:pPr>
              <w:pStyle w:val="33"/>
              <w:ind w:firstLine="0"/>
              <w:jc w:val="center"/>
              <w:rPr>
                <w:snapToGrid w:val="0"/>
                <w:sz w:val="18"/>
                <w:szCs w:val="18"/>
                <w:lang w:val="ru-RU"/>
              </w:rPr>
            </w:pPr>
            <w:r>
              <w:rPr>
                <w:snapToGrid w:val="0"/>
                <w:sz w:val="18"/>
                <w:szCs w:val="18"/>
                <w:lang w:val="ru-RU"/>
              </w:rPr>
              <w:t>--</w:t>
            </w:r>
          </w:p>
          <w:p w:rsidR="00F43D17" w:rsidRDefault="00F43D17">
            <w:pPr>
              <w:pStyle w:val="33"/>
              <w:ind w:firstLine="0"/>
              <w:jc w:val="center"/>
              <w:rPr>
                <w:snapToGrid w:val="0"/>
                <w:sz w:val="18"/>
                <w:szCs w:val="18"/>
                <w:lang w:val="ru-RU"/>
              </w:rPr>
            </w:pPr>
            <w:r>
              <w:rPr>
                <w:snapToGrid w:val="0"/>
                <w:sz w:val="18"/>
                <w:szCs w:val="18"/>
                <w:lang w:val="ru-RU"/>
              </w:rPr>
              <w:t>--</w:t>
            </w:r>
          </w:p>
        </w:tc>
        <w:tc>
          <w:tcPr>
            <w:tcW w:w="543" w:type="dxa"/>
          </w:tcPr>
          <w:p w:rsidR="00F43D17" w:rsidRDefault="00F43D17">
            <w:pPr>
              <w:pStyle w:val="33"/>
              <w:ind w:firstLine="0"/>
              <w:jc w:val="center"/>
              <w:rPr>
                <w:snapToGrid w:val="0"/>
                <w:sz w:val="18"/>
                <w:szCs w:val="18"/>
                <w:lang w:val="ru-RU"/>
              </w:rPr>
            </w:pPr>
          </w:p>
          <w:p w:rsidR="00F43D17" w:rsidRDefault="00F43D17">
            <w:pPr>
              <w:pStyle w:val="33"/>
              <w:ind w:firstLine="0"/>
              <w:jc w:val="center"/>
              <w:rPr>
                <w:snapToGrid w:val="0"/>
                <w:sz w:val="18"/>
                <w:szCs w:val="18"/>
                <w:lang w:val="ru-RU"/>
              </w:rPr>
            </w:pPr>
            <w:r>
              <w:rPr>
                <w:snapToGrid w:val="0"/>
                <w:sz w:val="18"/>
                <w:szCs w:val="18"/>
                <w:lang w:val="ru-RU"/>
              </w:rPr>
              <w:t>100</w:t>
            </w:r>
          </w:p>
          <w:p w:rsidR="00F43D17" w:rsidRDefault="00F43D17">
            <w:pPr>
              <w:pStyle w:val="33"/>
              <w:ind w:firstLine="0"/>
              <w:jc w:val="center"/>
              <w:rPr>
                <w:snapToGrid w:val="0"/>
                <w:sz w:val="18"/>
                <w:szCs w:val="18"/>
                <w:lang w:val="ru-RU"/>
              </w:rPr>
            </w:pPr>
            <w:r>
              <w:rPr>
                <w:snapToGrid w:val="0"/>
                <w:sz w:val="18"/>
                <w:szCs w:val="18"/>
                <w:lang w:val="ru-RU"/>
              </w:rPr>
              <w:t>17,2</w:t>
            </w:r>
          </w:p>
          <w:p w:rsidR="00F43D17" w:rsidRDefault="00F43D17">
            <w:pPr>
              <w:pStyle w:val="33"/>
              <w:ind w:firstLine="0"/>
              <w:jc w:val="center"/>
              <w:rPr>
                <w:snapToGrid w:val="0"/>
                <w:sz w:val="18"/>
                <w:szCs w:val="18"/>
                <w:lang w:val="ru-RU"/>
              </w:rPr>
            </w:pPr>
            <w:r>
              <w:rPr>
                <w:snapToGrid w:val="0"/>
                <w:sz w:val="18"/>
                <w:szCs w:val="18"/>
                <w:lang w:val="ru-RU"/>
              </w:rPr>
              <w:t>82,7</w:t>
            </w:r>
          </w:p>
          <w:p w:rsidR="00F43D17" w:rsidRDefault="00F43D17">
            <w:pPr>
              <w:pStyle w:val="33"/>
              <w:ind w:firstLine="0"/>
              <w:jc w:val="center"/>
              <w:rPr>
                <w:snapToGrid w:val="0"/>
                <w:sz w:val="18"/>
                <w:szCs w:val="18"/>
                <w:lang w:val="ru-RU"/>
              </w:rPr>
            </w:pPr>
            <w:r>
              <w:rPr>
                <w:snapToGrid w:val="0"/>
                <w:sz w:val="18"/>
                <w:szCs w:val="18"/>
                <w:lang w:val="ru-RU"/>
              </w:rPr>
              <w:t>--</w:t>
            </w:r>
          </w:p>
          <w:p w:rsidR="00F43D17" w:rsidRDefault="00F43D17">
            <w:pPr>
              <w:pStyle w:val="33"/>
              <w:ind w:firstLine="0"/>
              <w:jc w:val="center"/>
              <w:rPr>
                <w:snapToGrid w:val="0"/>
                <w:sz w:val="18"/>
                <w:szCs w:val="18"/>
                <w:lang w:val="ru-RU"/>
              </w:rPr>
            </w:pPr>
            <w:r>
              <w:rPr>
                <w:snapToGrid w:val="0"/>
                <w:sz w:val="18"/>
                <w:szCs w:val="18"/>
                <w:lang w:val="ru-RU"/>
              </w:rPr>
              <w:t>8,7</w:t>
            </w:r>
          </w:p>
          <w:p w:rsidR="00F43D17" w:rsidRDefault="00F43D17">
            <w:pPr>
              <w:pStyle w:val="33"/>
              <w:ind w:firstLine="0"/>
              <w:jc w:val="center"/>
              <w:rPr>
                <w:snapToGrid w:val="0"/>
                <w:sz w:val="18"/>
                <w:szCs w:val="18"/>
                <w:lang w:val="ru-RU"/>
              </w:rPr>
            </w:pPr>
            <w:r>
              <w:rPr>
                <w:snapToGrid w:val="0"/>
                <w:sz w:val="18"/>
                <w:szCs w:val="18"/>
                <w:lang w:val="ru-RU"/>
              </w:rPr>
              <w:t>--</w:t>
            </w:r>
          </w:p>
          <w:p w:rsidR="00F43D17" w:rsidRDefault="00F43D17">
            <w:pPr>
              <w:pStyle w:val="33"/>
              <w:ind w:firstLine="0"/>
              <w:jc w:val="center"/>
              <w:rPr>
                <w:snapToGrid w:val="0"/>
                <w:sz w:val="18"/>
                <w:szCs w:val="18"/>
                <w:lang w:val="ru-RU"/>
              </w:rPr>
            </w:pPr>
            <w:r>
              <w:rPr>
                <w:snapToGrid w:val="0"/>
                <w:sz w:val="18"/>
                <w:szCs w:val="18"/>
                <w:lang w:val="ru-RU"/>
              </w:rPr>
              <w:t>--</w:t>
            </w:r>
          </w:p>
          <w:p w:rsidR="00F43D17" w:rsidRDefault="00F43D17">
            <w:pPr>
              <w:pStyle w:val="33"/>
              <w:ind w:firstLine="0"/>
              <w:jc w:val="center"/>
              <w:rPr>
                <w:snapToGrid w:val="0"/>
                <w:sz w:val="18"/>
                <w:szCs w:val="18"/>
                <w:lang w:val="ru-RU"/>
              </w:rPr>
            </w:pPr>
            <w:r>
              <w:rPr>
                <w:snapToGrid w:val="0"/>
                <w:sz w:val="18"/>
                <w:szCs w:val="18"/>
                <w:lang w:val="ru-RU"/>
              </w:rPr>
              <w:t>6,7</w:t>
            </w:r>
          </w:p>
          <w:p w:rsidR="00F43D17" w:rsidRDefault="00F43D17">
            <w:pPr>
              <w:pStyle w:val="33"/>
              <w:ind w:firstLine="0"/>
              <w:jc w:val="center"/>
              <w:rPr>
                <w:snapToGrid w:val="0"/>
                <w:sz w:val="18"/>
                <w:szCs w:val="18"/>
                <w:lang w:val="ru-RU"/>
              </w:rPr>
            </w:pPr>
            <w:r>
              <w:rPr>
                <w:snapToGrid w:val="0"/>
                <w:sz w:val="18"/>
                <w:szCs w:val="18"/>
                <w:lang w:val="ru-RU"/>
              </w:rPr>
              <w:t>7,4</w:t>
            </w:r>
          </w:p>
          <w:p w:rsidR="00F43D17" w:rsidRDefault="00F43D17">
            <w:pPr>
              <w:pStyle w:val="33"/>
              <w:ind w:firstLine="0"/>
              <w:jc w:val="center"/>
              <w:rPr>
                <w:snapToGrid w:val="0"/>
                <w:sz w:val="18"/>
                <w:szCs w:val="18"/>
                <w:lang w:val="ru-RU"/>
              </w:rPr>
            </w:pPr>
            <w:r>
              <w:rPr>
                <w:snapToGrid w:val="0"/>
                <w:sz w:val="18"/>
                <w:szCs w:val="18"/>
                <w:lang w:val="ru-RU"/>
              </w:rPr>
              <w:t>4,1</w:t>
            </w:r>
          </w:p>
          <w:p w:rsidR="00F43D17" w:rsidRDefault="00F43D17">
            <w:pPr>
              <w:pStyle w:val="33"/>
              <w:ind w:firstLine="0"/>
              <w:jc w:val="center"/>
              <w:rPr>
                <w:snapToGrid w:val="0"/>
                <w:sz w:val="18"/>
                <w:szCs w:val="18"/>
                <w:lang w:val="ru-RU"/>
              </w:rPr>
            </w:pPr>
            <w:r>
              <w:rPr>
                <w:snapToGrid w:val="0"/>
                <w:sz w:val="18"/>
                <w:szCs w:val="18"/>
                <w:lang w:val="ru-RU"/>
              </w:rPr>
              <w:t>--</w:t>
            </w:r>
          </w:p>
          <w:p w:rsidR="00F43D17" w:rsidRDefault="00F43D17">
            <w:pPr>
              <w:pStyle w:val="33"/>
              <w:ind w:firstLine="0"/>
              <w:jc w:val="center"/>
              <w:rPr>
                <w:snapToGrid w:val="0"/>
                <w:sz w:val="18"/>
                <w:szCs w:val="18"/>
                <w:lang w:val="ru-RU"/>
              </w:rPr>
            </w:pPr>
            <w:r>
              <w:rPr>
                <w:snapToGrid w:val="0"/>
                <w:sz w:val="18"/>
                <w:szCs w:val="18"/>
                <w:lang w:val="ru-RU"/>
              </w:rPr>
              <w:t>--</w:t>
            </w:r>
          </w:p>
          <w:p w:rsidR="00F43D17" w:rsidRDefault="00F43D17">
            <w:pPr>
              <w:pStyle w:val="33"/>
              <w:ind w:firstLine="0"/>
              <w:jc w:val="center"/>
              <w:rPr>
                <w:snapToGrid w:val="0"/>
                <w:sz w:val="18"/>
                <w:szCs w:val="18"/>
                <w:lang w:val="ru-RU"/>
              </w:rPr>
            </w:pPr>
            <w:r>
              <w:rPr>
                <w:snapToGrid w:val="0"/>
                <w:sz w:val="18"/>
                <w:szCs w:val="18"/>
                <w:lang w:val="ru-RU"/>
              </w:rPr>
              <w:t>--</w:t>
            </w:r>
          </w:p>
        </w:tc>
        <w:tc>
          <w:tcPr>
            <w:tcW w:w="543" w:type="dxa"/>
          </w:tcPr>
          <w:p w:rsidR="00F43D17" w:rsidRDefault="00F43D17">
            <w:pPr>
              <w:pStyle w:val="33"/>
              <w:ind w:firstLine="0"/>
              <w:jc w:val="center"/>
              <w:rPr>
                <w:snapToGrid w:val="0"/>
                <w:sz w:val="18"/>
                <w:szCs w:val="18"/>
                <w:lang w:val="ru-RU"/>
              </w:rPr>
            </w:pPr>
          </w:p>
          <w:p w:rsidR="00F43D17" w:rsidRDefault="00F43D17">
            <w:pPr>
              <w:pStyle w:val="33"/>
              <w:ind w:firstLine="0"/>
              <w:jc w:val="center"/>
              <w:rPr>
                <w:snapToGrid w:val="0"/>
                <w:sz w:val="18"/>
                <w:szCs w:val="18"/>
                <w:lang w:val="ru-RU"/>
              </w:rPr>
            </w:pPr>
            <w:r>
              <w:rPr>
                <w:snapToGrid w:val="0"/>
                <w:sz w:val="18"/>
                <w:szCs w:val="18"/>
                <w:lang w:val="ru-RU"/>
              </w:rPr>
              <w:t>3,9</w:t>
            </w:r>
          </w:p>
          <w:p w:rsidR="00F43D17" w:rsidRDefault="00F43D17">
            <w:pPr>
              <w:pStyle w:val="33"/>
              <w:ind w:firstLine="0"/>
              <w:jc w:val="center"/>
              <w:rPr>
                <w:snapToGrid w:val="0"/>
                <w:sz w:val="18"/>
                <w:szCs w:val="18"/>
                <w:lang w:val="ru-RU"/>
              </w:rPr>
            </w:pPr>
            <w:r>
              <w:rPr>
                <w:snapToGrid w:val="0"/>
                <w:sz w:val="18"/>
                <w:szCs w:val="18"/>
                <w:lang w:val="ru-RU"/>
              </w:rPr>
              <w:t>1,7</w:t>
            </w:r>
          </w:p>
          <w:p w:rsidR="00F43D17" w:rsidRDefault="00F43D17">
            <w:pPr>
              <w:pStyle w:val="33"/>
              <w:ind w:firstLine="0"/>
              <w:jc w:val="center"/>
              <w:rPr>
                <w:snapToGrid w:val="0"/>
                <w:sz w:val="18"/>
                <w:szCs w:val="18"/>
                <w:lang w:val="ru-RU"/>
              </w:rPr>
            </w:pPr>
            <w:r>
              <w:rPr>
                <w:snapToGrid w:val="0"/>
                <w:sz w:val="18"/>
                <w:szCs w:val="18"/>
                <w:lang w:val="ru-RU"/>
              </w:rPr>
              <w:t>2,2</w:t>
            </w:r>
          </w:p>
          <w:p w:rsidR="00F43D17" w:rsidRDefault="00F43D17">
            <w:pPr>
              <w:pStyle w:val="33"/>
              <w:ind w:firstLine="0"/>
              <w:jc w:val="center"/>
              <w:rPr>
                <w:snapToGrid w:val="0"/>
                <w:sz w:val="18"/>
                <w:szCs w:val="18"/>
                <w:lang w:val="ru-RU"/>
              </w:rPr>
            </w:pPr>
            <w:r>
              <w:rPr>
                <w:snapToGrid w:val="0"/>
                <w:sz w:val="18"/>
                <w:szCs w:val="18"/>
                <w:lang w:val="ru-RU"/>
              </w:rPr>
              <w:t>--</w:t>
            </w:r>
          </w:p>
          <w:p w:rsidR="00F43D17" w:rsidRDefault="00F43D17">
            <w:pPr>
              <w:pStyle w:val="33"/>
              <w:ind w:firstLine="0"/>
              <w:jc w:val="center"/>
              <w:rPr>
                <w:snapToGrid w:val="0"/>
                <w:sz w:val="18"/>
                <w:szCs w:val="18"/>
                <w:lang w:val="ru-RU"/>
              </w:rPr>
            </w:pPr>
            <w:r>
              <w:rPr>
                <w:snapToGrid w:val="0"/>
                <w:sz w:val="18"/>
                <w:szCs w:val="18"/>
                <w:lang w:val="ru-RU"/>
              </w:rPr>
              <w:t>0,42</w:t>
            </w:r>
          </w:p>
          <w:p w:rsidR="00F43D17" w:rsidRDefault="00F43D17">
            <w:pPr>
              <w:pStyle w:val="33"/>
              <w:ind w:firstLine="0"/>
              <w:jc w:val="center"/>
              <w:rPr>
                <w:snapToGrid w:val="0"/>
                <w:sz w:val="18"/>
                <w:szCs w:val="18"/>
                <w:lang w:val="ru-RU"/>
              </w:rPr>
            </w:pPr>
            <w:r>
              <w:rPr>
                <w:snapToGrid w:val="0"/>
                <w:sz w:val="18"/>
                <w:szCs w:val="18"/>
                <w:lang w:val="ru-RU"/>
              </w:rPr>
              <w:t>1,5</w:t>
            </w:r>
          </w:p>
          <w:p w:rsidR="00F43D17" w:rsidRDefault="00F43D17">
            <w:pPr>
              <w:pStyle w:val="33"/>
              <w:ind w:firstLine="0"/>
              <w:jc w:val="center"/>
              <w:rPr>
                <w:snapToGrid w:val="0"/>
                <w:sz w:val="18"/>
                <w:szCs w:val="18"/>
                <w:lang w:val="ru-RU"/>
              </w:rPr>
            </w:pPr>
            <w:r>
              <w:rPr>
                <w:snapToGrid w:val="0"/>
                <w:sz w:val="18"/>
                <w:szCs w:val="18"/>
                <w:lang w:val="ru-RU"/>
              </w:rPr>
              <w:t>--</w:t>
            </w:r>
          </w:p>
          <w:p w:rsidR="00F43D17" w:rsidRDefault="00F43D17">
            <w:pPr>
              <w:pStyle w:val="33"/>
              <w:ind w:firstLine="0"/>
              <w:jc w:val="center"/>
              <w:rPr>
                <w:snapToGrid w:val="0"/>
                <w:sz w:val="18"/>
                <w:szCs w:val="18"/>
                <w:lang w:val="ru-RU"/>
              </w:rPr>
            </w:pPr>
            <w:r>
              <w:rPr>
                <w:snapToGrid w:val="0"/>
                <w:sz w:val="18"/>
                <w:szCs w:val="18"/>
                <w:lang w:val="ru-RU"/>
              </w:rPr>
              <w:t>--</w:t>
            </w:r>
          </w:p>
          <w:p w:rsidR="00F43D17" w:rsidRDefault="00F43D17">
            <w:pPr>
              <w:pStyle w:val="33"/>
              <w:ind w:firstLine="0"/>
              <w:jc w:val="center"/>
              <w:rPr>
                <w:snapToGrid w:val="0"/>
                <w:sz w:val="18"/>
                <w:szCs w:val="18"/>
                <w:lang w:val="ru-RU"/>
              </w:rPr>
            </w:pPr>
            <w:r>
              <w:rPr>
                <w:snapToGrid w:val="0"/>
                <w:sz w:val="18"/>
                <w:szCs w:val="18"/>
                <w:lang w:val="ru-RU"/>
              </w:rPr>
              <w:t>--</w:t>
            </w:r>
          </w:p>
          <w:p w:rsidR="00F43D17" w:rsidRDefault="00F43D17">
            <w:pPr>
              <w:pStyle w:val="33"/>
              <w:ind w:firstLine="0"/>
              <w:jc w:val="center"/>
              <w:rPr>
                <w:snapToGrid w:val="0"/>
                <w:sz w:val="18"/>
                <w:szCs w:val="18"/>
                <w:lang w:val="ru-RU"/>
              </w:rPr>
            </w:pPr>
            <w:r>
              <w:rPr>
                <w:snapToGrid w:val="0"/>
                <w:sz w:val="18"/>
                <w:szCs w:val="18"/>
                <w:lang w:val="ru-RU"/>
              </w:rPr>
              <w:t>0,19</w:t>
            </w:r>
          </w:p>
          <w:p w:rsidR="00F43D17" w:rsidRDefault="00F43D17">
            <w:pPr>
              <w:pStyle w:val="33"/>
              <w:ind w:firstLine="0"/>
              <w:jc w:val="center"/>
              <w:rPr>
                <w:snapToGrid w:val="0"/>
                <w:sz w:val="18"/>
                <w:szCs w:val="18"/>
                <w:lang w:val="ru-RU"/>
              </w:rPr>
            </w:pPr>
            <w:r>
              <w:rPr>
                <w:snapToGrid w:val="0"/>
                <w:sz w:val="18"/>
                <w:szCs w:val="18"/>
                <w:lang w:val="ru-RU"/>
              </w:rPr>
              <w:t>--</w:t>
            </w:r>
          </w:p>
          <w:p w:rsidR="00F43D17" w:rsidRDefault="00F43D17">
            <w:pPr>
              <w:pStyle w:val="33"/>
              <w:ind w:firstLine="0"/>
              <w:jc w:val="center"/>
              <w:rPr>
                <w:snapToGrid w:val="0"/>
                <w:sz w:val="18"/>
                <w:szCs w:val="18"/>
                <w:lang w:val="ru-RU"/>
              </w:rPr>
            </w:pPr>
            <w:r>
              <w:rPr>
                <w:snapToGrid w:val="0"/>
                <w:sz w:val="18"/>
                <w:szCs w:val="18"/>
                <w:lang w:val="ru-RU"/>
              </w:rPr>
              <w:t>--</w:t>
            </w:r>
          </w:p>
          <w:p w:rsidR="00F43D17" w:rsidRDefault="00F43D17">
            <w:pPr>
              <w:pStyle w:val="33"/>
              <w:ind w:firstLine="0"/>
              <w:jc w:val="center"/>
              <w:rPr>
                <w:snapToGrid w:val="0"/>
                <w:sz w:val="18"/>
                <w:szCs w:val="18"/>
                <w:lang w:val="ru-RU"/>
              </w:rPr>
            </w:pPr>
            <w:r>
              <w:rPr>
                <w:snapToGrid w:val="0"/>
                <w:sz w:val="18"/>
                <w:szCs w:val="18"/>
                <w:lang w:val="ru-RU"/>
              </w:rPr>
              <w:t>--</w:t>
            </w:r>
          </w:p>
        </w:tc>
        <w:tc>
          <w:tcPr>
            <w:tcW w:w="544" w:type="dxa"/>
          </w:tcPr>
          <w:p w:rsidR="00F43D17" w:rsidRDefault="00F43D17">
            <w:pPr>
              <w:pStyle w:val="33"/>
              <w:ind w:firstLine="0"/>
              <w:jc w:val="center"/>
              <w:rPr>
                <w:snapToGrid w:val="0"/>
                <w:sz w:val="18"/>
                <w:szCs w:val="18"/>
                <w:lang w:val="ru-RU"/>
              </w:rPr>
            </w:pPr>
          </w:p>
          <w:p w:rsidR="00F43D17" w:rsidRDefault="00F43D17">
            <w:pPr>
              <w:pStyle w:val="33"/>
              <w:ind w:firstLine="0"/>
              <w:jc w:val="center"/>
              <w:rPr>
                <w:snapToGrid w:val="0"/>
                <w:sz w:val="18"/>
                <w:szCs w:val="18"/>
                <w:lang w:val="ru-RU"/>
              </w:rPr>
            </w:pPr>
            <w:r>
              <w:rPr>
                <w:snapToGrid w:val="0"/>
                <w:sz w:val="18"/>
                <w:szCs w:val="18"/>
                <w:lang w:val="ru-RU"/>
              </w:rPr>
              <w:t>100</w:t>
            </w:r>
          </w:p>
          <w:p w:rsidR="00F43D17" w:rsidRDefault="00F43D17">
            <w:pPr>
              <w:pStyle w:val="33"/>
              <w:ind w:firstLine="0"/>
              <w:jc w:val="center"/>
              <w:rPr>
                <w:snapToGrid w:val="0"/>
                <w:sz w:val="18"/>
                <w:szCs w:val="18"/>
                <w:lang w:val="ru-RU"/>
              </w:rPr>
            </w:pPr>
            <w:r>
              <w:rPr>
                <w:snapToGrid w:val="0"/>
                <w:sz w:val="18"/>
                <w:szCs w:val="18"/>
                <w:lang w:val="ru-RU"/>
              </w:rPr>
              <w:t>43,6</w:t>
            </w:r>
          </w:p>
          <w:p w:rsidR="00F43D17" w:rsidRDefault="00F43D17">
            <w:pPr>
              <w:pStyle w:val="33"/>
              <w:ind w:firstLine="0"/>
              <w:jc w:val="center"/>
              <w:rPr>
                <w:snapToGrid w:val="0"/>
                <w:sz w:val="18"/>
                <w:szCs w:val="18"/>
                <w:lang w:val="ru-RU"/>
              </w:rPr>
            </w:pPr>
            <w:r>
              <w:rPr>
                <w:snapToGrid w:val="0"/>
                <w:sz w:val="18"/>
                <w:szCs w:val="18"/>
                <w:lang w:val="ru-RU"/>
              </w:rPr>
              <w:t>56,4</w:t>
            </w:r>
          </w:p>
          <w:p w:rsidR="00F43D17" w:rsidRDefault="00F43D17">
            <w:pPr>
              <w:pStyle w:val="33"/>
              <w:ind w:firstLine="0"/>
              <w:jc w:val="center"/>
              <w:rPr>
                <w:snapToGrid w:val="0"/>
                <w:sz w:val="18"/>
                <w:szCs w:val="18"/>
                <w:lang w:val="ru-RU"/>
              </w:rPr>
            </w:pPr>
            <w:r>
              <w:rPr>
                <w:snapToGrid w:val="0"/>
                <w:sz w:val="18"/>
                <w:szCs w:val="18"/>
                <w:lang w:val="ru-RU"/>
              </w:rPr>
              <w:t>--</w:t>
            </w:r>
          </w:p>
          <w:p w:rsidR="00F43D17" w:rsidRDefault="00F43D17">
            <w:pPr>
              <w:pStyle w:val="33"/>
              <w:ind w:firstLine="0"/>
              <w:jc w:val="center"/>
              <w:rPr>
                <w:snapToGrid w:val="0"/>
                <w:sz w:val="18"/>
                <w:szCs w:val="18"/>
                <w:lang w:val="ru-RU"/>
              </w:rPr>
            </w:pPr>
            <w:r>
              <w:rPr>
                <w:snapToGrid w:val="0"/>
                <w:sz w:val="18"/>
                <w:szCs w:val="18"/>
                <w:lang w:val="ru-RU"/>
              </w:rPr>
              <w:t>10,8</w:t>
            </w:r>
          </w:p>
          <w:p w:rsidR="00F43D17" w:rsidRDefault="00F43D17">
            <w:pPr>
              <w:pStyle w:val="33"/>
              <w:ind w:firstLine="0"/>
              <w:jc w:val="center"/>
              <w:rPr>
                <w:snapToGrid w:val="0"/>
                <w:sz w:val="18"/>
                <w:szCs w:val="18"/>
                <w:lang w:val="ru-RU"/>
              </w:rPr>
            </w:pPr>
            <w:r>
              <w:rPr>
                <w:snapToGrid w:val="0"/>
                <w:sz w:val="18"/>
                <w:szCs w:val="18"/>
                <w:lang w:val="ru-RU"/>
              </w:rPr>
              <w:t>38,4</w:t>
            </w:r>
          </w:p>
          <w:p w:rsidR="00F43D17" w:rsidRDefault="00F43D17">
            <w:pPr>
              <w:pStyle w:val="33"/>
              <w:ind w:firstLine="0"/>
              <w:jc w:val="center"/>
              <w:rPr>
                <w:snapToGrid w:val="0"/>
                <w:sz w:val="18"/>
                <w:szCs w:val="18"/>
                <w:lang w:val="ru-RU"/>
              </w:rPr>
            </w:pPr>
            <w:r>
              <w:rPr>
                <w:snapToGrid w:val="0"/>
                <w:sz w:val="18"/>
                <w:szCs w:val="18"/>
                <w:lang w:val="ru-RU"/>
              </w:rPr>
              <w:t>--</w:t>
            </w:r>
          </w:p>
          <w:p w:rsidR="00F43D17" w:rsidRDefault="00F43D17">
            <w:pPr>
              <w:pStyle w:val="33"/>
              <w:ind w:firstLine="0"/>
              <w:jc w:val="center"/>
              <w:rPr>
                <w:snapToGrid w:val="0"/>
                <w:sz w:val="18"/>
                <w:szCs w:val="18"/>
                <w:lang w:val="ru-RU"/>
              </w:rPr>
            </w:pPr>
            <w:r>
              <w:rPr>
                <w:snapToGrid w:val="0"/>
                <w:sz w:val="18"/>
                <w:szCs w:val="18"/>
                <w:lang w:val="ru-RU"/>
              </w:rPr>
              <w:t>--</w:t>
            </w:r>
          </w:p>
          <w:p w:rsidR="00F43D17" w:rsidRDefault="00F43D17">
            <w:pPr>
              <w:pStyle w:val="33"/>
              <w:ind w:firstLine="0"/>
              <w:jc w:val="center"/>
              <w:rPr>
                <w:snapToGrid w:val="0"/>
                <w:sz w:val="18"/>
                <w:szCs w:val="18"/>
                <w:lang w:val="ru-RU"/>
              </w:rPr>
            </w:pPr>
            <w:r>
              <w:rPr>
                <w:snapToGrid w:val="0"/>
                <w:sz w:val="18"/>
                <w:szCs w:val="18"/>
                <w:lang w:val="ru-RU"/>
              </w:rPr>
              <w:t>--</w:t>
            </w:r>
          </w:p>
          <w:p w:rsidR="00F43D17" w:rsidRDefault="00F43D17">
            <w:pPr>
              <w:pStyle w:val="33"/>
              <w:ind w:firstLine="0"/>
              <w:jc w:val="center"/>
              <w:rPr>
                <w:snapToGrid w:val="0"/>
                <w:sz w:val="18"/>
                <w:szCs w:val="18"/>
                <w:lang w:val="ru-RU"/>
              </w:rPr>
            </w:pPr>
            <w:r>
              <w:rPr>
                <w:snapToGrid w:val="0"/>
                <w:sz w:val="18"/>
                <w:szCs w:val="18"/>
                <w:lang w:val="ru-RU"/>
              </w:rPr>
              <w:t>4,9</w:t>
            </w:r>
          </w:p>
          <w:p w:rsidR="00F43D17" w:rsidRDefault="00F43D17">
            <w:pPr>
              <w:pStyle w:val="33"/>
              <w:ind w:firstLine="0"/>
              <w:jc w:val="center"/>
              <w:rPr>
                <w:snapToGrid w:val="0"/>
                <w:sz w:val="18"/>
                <w:szCs w:val="18"/>
                <w:lang w:val="ru-RU"/>
              </w:rPr>
            </w:pPr>
            <w:r>
              <w:rPr>
                <w:snapToGrid w:val="0"/>
                <w:sz w:val="18"/>
                <w:szCs w:val="18"/>
                <w:lang w:val="ru-RU"/>
              </w:rPr>
              <w:t>--</w:t>
            </w:r>
          </w:p>
          <w:p w:rsidR="00F43D17" w:rsidRDefault="00F43D17">
            <w:pPr>
              <w:pStyle w:val="33"/>
              <w:ind w:firstLine="0"/>
              <w:jc w:val="center"/>
              <w:rPr>
                <w:snapToGrid w:val="0"/>
                <w:sz w:val="18"/>
                <w:szCs w:val="18"/>
                <w:lang w:val="ru-RU"/>
              </w:rPr>
            </w:pPr>
            <w:r>
              <w:rPr>
                <w:snapToGrid w:val="0"/>
                <w:sz w:val="18"/>
                <w:szCs w:val="18"/>
                <w:lang w:val="ru-RU"/>
              </w:rPr>
              <w:t>--</w:t>
            </w:r>
          </w:p>
          <w:p w:rsidR="00F43D17" w:rsidRDefault="00F43D17">
            <w:pPr>
              <w:pStyle w:val="33"/>
              <w:ind w:firstLine="0"/>
              <w:jc w:val="center"/>
              <w:rPr>
                <w:snapToGrid w:val="0"/>
                <w:sz w:val="18"/>
                <w:szCs w:val="18"/>
                <w:lang w:val="ru-RU"/>
              </w:rPr>
            </w:pPr>
            <w:r>
              <w:rPr>
                <w:snapToGrid w:val="0"/>
                <w:sz w:val="18"/>
                <w:szCs w:val="18"/>
                <w:lang w:val="ru-RU"/>
              </w:rPr>
              <w:t>--</w:t>
            </w:r>
          </w:p>
        </w:tc>
        <w:tc>
          <w:tcPr>
            <w:tcW w:w="543" w:type="dxa"/>
          </w:tcPr>
          <w:p w:rsidR="00F43D17" w:rsidRDefault="00F43D17">
            <w:pPr>
              <w:pStyle w:val="33"/>
              <w:ind w:firstLine="0"/>
              <w:jc w:val="center"/>
              <w:rPr>
                <w:snapToGrid w:val="0"/>
                <w:sz w:val="18"/>
                <w:szCs w:val="18"/>
                <w:lang w:val="ru-RU"/>
              </w:rPr>
            </w:pPr>
          </w:p>
          <w:p w:rsidR="00F43D17" w:rsidRDefault="00F43D17">
            <w:pPr>
              <w:pStyle w:val="33"/>
              <w:ind w:firstLine="0"/>
              <w:jc w:val="center"/>
              <w:rPr>
                <w:snapToGrid w:val="0"/>
                <w:sz w:val="18"/>
                <w:szCs w:val="18"/>
                <w:lang w:val="ru-RU"/>
              </w:rPr>
            </w:pPr>
            <w:r>
              <w:rPr>
                <w:snapToGrid w:val="0"/>
                <w:sz w:val="18"/>
                <w:szCs w:val="18"/>
                <w:lang w:val="ru-RU"/>
              </w:rPr>
              <w:t>3,9</w:t>
            </w:r>
          </w:p>
          <w:p w:rsidR="00F43D17" w:rsidRDefault="00F43D17">
            <w:pPr>
              <w:pStyle w:val="33"/>
              <w:ind w:firstLine="0"/>
              <w:jc w:val="center"/>
              <w:rPr>
                <w:snapToGrid w:val="0"/>
                <w:sz w:val="18"/>
                <w:szCs w:val="18"/>
                <w:lang w:val="ru-RU"/>
              </w:rPr>
            </w:pPr>
            <w:r>
              <w:rPr>
                <w:snapToGrid w:val="0"/>
                <w:sz w:val="18"/>
                <w:szCs w:val="18"/>
                <w:lang w:val="ru-RU"/>
              </w:rPr>
              <w:t>0,9</w:t>
            </w:r>
          </w:p>
          <w:p w:rsidR="00F43D17" w:rsidRDefault="00F43D17">
            <w:pPr>
              <w:pStyle w:val="33"/>
              <w:ind w:firstLine="0"/>
              <w:jc w:val="center"/>
              <w:rPr>
                <w:snapToGrid w:val="0"/>
                <w:sz w:val="18"/>
                <w:szCs w:val="18"/>
                <w:lang w:val="ru-RU"/>
              </w:rPr>
            </w:pPr>
            <w:r>
              <w:rPr>
                <w:snapToGrid w:val="0"/>
                <w:sz w:val="18"/>
                <w:szCs w:val="18"/>
                <w:lang w:val="ru-RU"/>
              </w:rPr>
              <w:t>3,0</w:t>
            </w:r>
          </w:p>
          <w:p w:rsidR="00F43D17" w:rsidRDefault="00F43D17">
            <w:pPr>
              <w:pStyle w:val="33"/>
              <w:ind w:firstLine="0"/>
              <w:jc w:val="center"/>
              <w:rPr>
                <w:snapToGrid w:val="0"/>
                <w:sz w:val="18"/>
                <w:szCs w:val="18"/>
                <w:lang w:val="ru-RU"/>
              </w:rPr>
            </w:pPr>
            <w:r>
              <w:rPr>
                <w:snapToGrid w:val="0"/>
                <w:sz w:val="18"/>
                <w:szCs w:val="18"/>
                <w:lang w:val="ru-RU"/>
              </w:rPr>
              <w:t>--</w:t>
            </w:r>
          </w:p>
          <w:p w:rsidR="00F43D17" w:rsidRDefault="00F43D17">
            <w:pPr>
              <w:pStyle w:val="33"/>
              <w:ind w:firstLine="0"/>
              <w:jc w:val="center"/>
              <w:rPr>
                <w:snapToGrid w:val="0"/>
                <w:sz w:val="18"/>
                <w:szCs w:val="18"/>
                <w:lang w:val="ru-RU"/>
              </w:rPr>
            </w:pPr>
            <w:r>
              <w:rPr>
                <w:snapToGrid w:val="0"/>
                <w:sz w:val="18"/>
                <w:szCs w:val="18"/>
                <w:lang w:val="ru-RU"/>
              </w:rPr>
              <w:t>0,35</w:t>
            </w:r>
          </w:p>
          <w:p w:rsidR="00F43D17" w:rsidRDefault="00F43D17">
            <w:pPr>
              <w:pStyle w:val="33"/>
              <w:ind w:firstLine="0"/>
              <w:jc w:val="center"/>
              <w:rPr>
                <w:snapToGrid w:val="0"/>
                <w:sz w:val="18"/>
                <w:szCs w:val="18"/>
                <w:lang w:val="ru-RU"/>
              </w:rPr>
            </w:pPr>
            <w:r>
              <w:rPr>
                <w:snapToGrid w:val="0"/>
                <w:sz w:val="18"/>
                <w:szCs w:val="18"/>
                <w:lang w:val="ru-RU"/>
              </w:rPr>
              <w:t>--</w:t>
            </w:r>
          </w:p>
          <w:p w:rsidR="00F43D17" w:rsidRDefault="00F43D17">
            <w:pPr>
              <w:pStyle w:val="33"/>
              <w:ind w:firstLine="0"/>
              <w:jc w:val="center"/>
              <w:rPr>
                <w:snapToGrid w:val="0"/>
                <w:sz w:val="18"/>
                <w:szCs w:val="18"/>
                <w:lang w:val="ru-RU"/>
              </w:rPr>
            </w:pPr>
            <w:r>
              <w:rPr>
                <w:snapToGrid w:val="0"/>
                <w:sz w:val="18"/>
                <w:szCs w:val="18"/>
                <w:lang w:val="ru-RU"/>
              </w:rPr>
              <w:t>0,39</w:t>
            </w:r>
          </w:p>
          <w:p w:rsidR="00F43D17" w:rsidRDefault="00F43D17">
            <w:pPr>
              <w:pStyle w:val="33"/>
              <w:ind w:firstLine="0"/>
              <w:jc w:val="center"/>
              <w:rPr>
                <w:snapToGrid w:val="0"/>
                <w:sz w:val="18"/>
                <w:szCs w:val="18"/>
                <w:lang w:val="ru-RU"/>
              </w:rPr>
            </w:pPr>
            <w:r>
              <w:rPr>
                <w:snapToGrid w:val="0"/>
                <w:sz w:val="18"/>
                <w:szCs w:val="18"/>
                <w:lang w:val="ru-RU"/>
              </w:rPr>
              <w:t>--</w:t>
            </w:r>
          </w:p>
          <w:p w:rsidR="00F43D17" w:rsidRDefault="00F43D17">
            <w:pPr>
              <w:pStyle w:val="33"/>
              <w:ind w:firstLine="0"/>
              <w:jc w:val="center"/>
              <w:rPr>
                <w:snapToGrid w:val="0"/>
                <w:sz w:val="18"/>
                <w:szCs w:val="18"/>
                <w:lang w:val="ru-RU"/>
              </w:rPr>
            </w:pPr>
            <w:r>
              <w:rPr>
                <w:snapToGrid w:val="0"/>
                <w:sz w:val="18"/>
                <w:szCs w:val="18"/>
                <w:lang w:val="ru-RU"/>
              </w:rPr>
              <w:t>0,17</w:t>
            </w:r>
          </w:p>
          <w:p w:rsidR="00F43D17" w:rsidRDefault="00F43D17">
            <w:pPr>
              <w:pStyle w:val="33"/>
              <w:ind w:firstLine="0"/>
              <w:jc w:val="center"/>
              <w:rPr>
                <w:snapToGrid w:val="0"/>
                <w:sz w:val="18"/>
                <w:szCs w:val="18"/>
                <w:lang w:val="ru-RU"/>
              </w:rPr>
            </w:pPr>
            <w:r>
              <w:rPr>
                <w:snapToGrid w:val="0"/>
                <w:sz w:val="18"/>
                <w:szCs w:val="18"/>
                <w:lang w:val="ru-RU"/>
              </w:rPr>
              <w:t>0,23</w:t>
            </w:r>
          </w:p>
          <w:p w:rsidR="00F43D17" w:rsidRDefault="00F43D17">
            <w:pPr>
              <w:pStyle w:val="33"/>
              <w:ind w:firstLine="0"/>
              <w:jc w:val="center"/>
              <w:rPr>
                <w:snapToGrid w:val="0"/>
                <w:sz w:val="18"/>
                <w:szCs w:val="18"/>
                <w:lang w:val="ru-RU"/>
              </w:rPr>
            </w:pPr>
            <w:r>
              <w:rPr>
                <w:snapToGrid w:val="0"/>
                <w:sz w:val="18"/>
                <w:szCs w:val="18"/>
                <w:lang w:val="ru-RU"/>
              </w:rPr>
              <w:t>--</w:t>
            </w:r>
          </w:p>
          <w:p w:rsidR="00F43D17" w:rsidRDefault="00F43D17">
            <w:pPr>
              <w:pStyle w:val="33"/>
              <w:ind w:firstLine="0"/>
              <w:jc w:val="center"/>
              <w:rPr>
                <w:snapToGrid w:val="0"/>
                <w:sz w:val="18"/>
                <w:szCs w:val="18"/>
                <w:lang w:val="ru-RU"/>
              </w:rPr>
            </w:pPr>
            <w:r>
              <w:rPr>
                <w:snapToGrid w:val="0"/>
                <w:sz w:val="18"/>
                <w:szCs w:val="18"/>
                <w:lang w:val="ru-RU"/>
              </w:rPr>
              <w:t>0,04</w:t>
            </w:r>
          </w:p>
          <w:p w:rsidR="00F43D17" w:rsidRDefault="00F43D17">
            <w:pPr>
              <w:pStyle w:val="33"/>
              <w:ind w:firstLine="0"/>
              <w:jc w:val="center"/>
              <w:rPr>
                <w:snapToGrid w:val="0"/>
                <w:sz w:val="18"/>
                <w:szCs w:val="18"/>
                <w:lang w:val="ru-RU"/>
              </w:rPr>
            </w:pPr>
            <w:r>
              <w:rPr>
                <w:snapToGrid w:val="0"/>
                <w:sz w:val="18"/>
                <w:szCs w:val="18"/>
                <w:lang w:val="ru-RU"/>
              </w:rPr>
              <w:t>--</w:t>
            </w:r>
          </w:p>
        </w:tc>
        <w:tc>
          <w:tcPr>
            <w:tcW w:w="544" w:type="dxa"/>
          </w:tcPr>
          <w:p w:rsidR="00F43D17" w:rsidRDefault="00F43D17">
            <w:pPr>
              <w:pStyle w:val="33"/>
              <w:ind w:firstLine="0"/>
              <w:jc w:val="center"/>
              <w:rPr>
                <w:snapToGrid w:val="0"/>
                <w:sz w:val="18"/>
                <w:szCs w:val="18"/>
                <w:lang w:val="ru-RU"/>
              </w:rPr>
            </w:pPr>
          </w:p>
          <w:p w:rsidR="00F43D17" w:rsidRDefault="00F43D17">
            <w:pPr>
              <w:pStyle w:val="33"/>
              <w:ind w:firstLine="0"/>
              <w:jc w:val="center"/>
              <w:rPr>
                <w:snapToGrid w:val="0"/>
                <w:sz w:val="18"/>
                <w:szCs w:val="18"/>
                <w:lang w:val="ru-RU"/>
              </w:rPr>
            </w:pPr>
            <w:r>
              <w:rPr>
                <w:snapToGrid w:val="0"/>
                <w:sz w:val="18"/>
                <w:szCs w:val="18"/>
                <w:lang w:val="ru-RU"/>
              </w:rPr>
              <w:t>100</w:t>
            </w:r>
          </w:p>
          <w:p w:rsidR="00F43D17" w:rsidRDefault="00F43D17">
            <w:pPr>
              <w:pStyle w:val="33"/>
              <w:ind w:firstLine="0"/>
              <w:jc w:val="center"/>
              <w:rPr>
                <w:snapToGrid w:val="0"/>
                <w:sz w:val="18"/>
                <w:szCs w:val="18"/>
                <w:lang w:val="ru-RU"/>
              </w:rPr>
            </w:pPr>
            <w:r>
              <w:rPr>
                <w:snapToGrid w:val="0"/>
                <w:sz w:val="18"/>
                <w:szCs w:val="18"/>
                <w:lang w:val="ru-RU"/>
              </w:rPr>
              <w:t>23,1</w:t>
            </w:r>
          </w:p>
          <w:p w:rsidR="00F43D17" w:rsidRDefault="00F43D17">
            <w:pPr>
              <w:pStyle w:val="33"/>
              <w:ind w:firstLine="0"/>
              <w:jc w:val="center"/>
              <w:rPr>
                <w:snapToGrid w:val="0"/>
                <w:sz w:val="18"/>
                <w:szCs w:val="18"/>
                <w:lang w:val="ru-RU"/>
              </w:rPr>
            </w:pPr>
            <w:r>
              <w:rPr>
                <w:snapToGrid w:val="0"/>
                <w:sz w:val="18"/>
                <w:szCs w:val="18"/>
                <w:lang w:val="ru-RU"/>
              </w:rPr>
              <w:t>76,9</w:t>
            </w:r>
          </w:p>
          <w:p w:rsidR="00F43D17" w:rsidRDefault="00F43D17">
            <w:pPr>
              <w:pStyle w:val="33"/>
              <w:ind w:firstLine="0"/>
              <w:jc w:val="center"/>
              <w:rPr>
                <w:snapToGrid w:val="0"/>
                <w:sz w:val="18"/>
                <w:szCs w:val="18"/>
                <w:lang w:val="ru-RU"/>
              </w:rPr>
            </w:pPr>
            <w:r>
              <w:rPr>
                <w:snapToGrid w:val="0"/>
                <w:sz w:val="18"/>
                <w:szCs w:val="18"/>
                <w:lang w:val="ru-RU"/>
              </w:rPr>
              <w:t>--</w:t>
            </w:r>
          </w:p>
          <w:p w:rsidR="00F43D17" w:rsidRDefault="00F43D17">
            <w:pPr>
              <w:pStyle w:val="33"/>
              <w:ind w:firstLine="0"/>
              <w:jc w:val="center"/>
              <w:rPr>
                <w:snapToGrid w:val="0"/>
                <w:sz w:val="18"/>
                <w:szCs w:val="18"/>
                <w:lang w:val="ru-RU"/>
              </w:rPr>
            </w:pPr>
            <w:r>
              <w:rPr>
                <w:snapToGrid w:val="0"/>
                <w:sz w:val="18"/>
                <w:szCs w:val="18"/>
                <w:lang w:val="ru-RU"/>
              </w:rPr>
              <w:t>9,0</w:t>
            </w:r>
          </w:p>
          <w:p w:rsidR="00F43D17" w:rsidRDefault="00F43D17">
            <w:pPr>
              <w:pStyle w:val="33"/>
              <w:ind w:firstLine="0"/>
              <w:jc w:val="center"/>
              <w:rPr>
                <w:snapToGrid w:val="0"/>
                <w:sz w:val="18"/>
                <w:szCs w:val="18"/>
                <w:lang w:val="ru-RU"/>
              </w:rPr>
            </w:pPr>
            <w:r>
              <w:rPr>
                <w:snapToGrid w:val="0"/>
                <w:sz w:val="18"/>
                <w:szCs w:val="18"/>
                <w:lang w:val="ru-RU"/>
              </w:rPr>
              <w:t>--</w:t>
            </w:r>
          </w:p>
          <w:p w:rsidR="00F43D17" w:rsidRDefault="00F43D17">
            <w:pPr>
              <w:pStyle w:val="33"/>
              <w:ind w:firstLine="0"/>
              <w:jc w:val="center"/>
              <w:rPr>
                <w:snapToGrid w:val="0"/>
                <w:sz w:val="18"/>
                <w:szCs w:val="18"/>
                <w:lang w:val="ru-RU"/>
              </w:rPr>
            </w:pPr>
            <w:r>
              <w:rPr>
                <w:snapToGrid w:val="0"/>
                <w:sz w:val="18"/>
                <w:szCs w:val="18"/>
                <w:lang w:val="ru-RU"/>
              </w:rPr>
              <w:t>10,0</w:t>
            </w:r>
          </w:p>
          <w:p w:rsidR="00F43D17" w:rsidRDefault="00F43D17">
            <w:pPr>
              <w:pStyle w:val="33"/>
              <w:ind w:firstLine="0"/>
              <w:jc w:val="center"/>
              <w:rPr>
                <w:snapToGrid w:val="0"/>
                <w:sz w:val="18"/>
                <w:szCs w:val="18"/>
                <w:lang w:val="ru-RU"/>
              </w:rPr>
            </w:pPr>
            <w:r>
              <w:rPr>
                <w:snapToGrid w:val="0"/>
                <w:sz w:val="18"/>
                <w:szCs w:val="18"/>
                <w:lang w:val="ru-RU"/>
              </w:rPr>
              <w:t>--</w:t>
            </w:r>
          </w:p>
          <w:p w:rsidR="00F43D17" w:rsidRDefault="00F43D17">
            <w:pPr>
              <w:pStyle w:val="33"/>
              <w:ind w:firstLine="0"/>
              <w:jc w:val="center"/>
              <w:rPr>
                <w:snapToGrid w:val="0"/>
                <w:sz w:val="18"/>
                <w:szCs w:val="18"/>
                <w:lang w:val="ru-RU"/>
              </w:rPr>
            </w:pPr>
            <w:r>
              <w:rPr>
                <w:snapToGrid w:val="0"/>
                <w:sz w:val="18"/>
                <w:szCs w:val="18"/>
                <w:lang w:val="ru-RU"/>
              </w:rPr>
              <w:t>4,4</w:t>
            </w:r>
          </w:p>
          <w:p w:rsidR="00F43D17" w:rsidRDefault="00F43D17">
            <w:pPr>
              <w:pStyle w:val="33"/>
              <w:ind w:firstLine="0"/>
              <w:jc w:val="center"/>
              <w:rPr>
                <w:snapToGrid w:val="0"/>
                <w:sz w:val="18"/>
                <w:szCs w:val="18"/>
                <w:lang w:val="ru-RU"/>
              </w:rPr>
            </w:pPr>
            <w:r>
              <w:rPr>
                <w:snapToGrid w:val="0"/>
                <w:sz w:val="18"/>
                <w:szCs w:val="18"/>
                <w:lang w:val="ru-RU"/>
              </w:rPr>
              <w:t>5,9</w:t>
            </w:r>
          </w:p>
          <w:p w:rsidR="00F43D17" w:rsidRDefault="00F43D17">
            <w:pPr>
              <w:pStyle w:val="33"/>
              <w:ind w:firstLine="0"/>
              <w:jc w:val="center"/>
              <w:rPr>
                <w:snapToGrid w:val="0"/>
                <w:sz w:val="18"/>
                <w:szCs w:val="18"/>
                <w:lang w:val="ru-RU"/>
              </w:rPr>
            </w:pPr>
            <w:r>
              <w:rPr>
                <w:snapToGrid w:val="0"/>
                <w:sz w:val="18"/>
                <w:szCs w:val="18"/>
                <w:lang w:val="ru-RU"/>
              </w:rPr>
              <w:t>--</w:t>
            </w:r>
          </w:p>
          <w:p w:rsidR="00F43D17" w:rsidRDefault="00F43D17">
            <w:pPr>
              <w:pStyle w:val="33"/>
              <w:ind w:firstLine="0"/>
              <w:jc w:val="center"/>
              <w:rPr>
                <w:snapToGrid w:val="0"/>
                <w:sz w:val="18"/>
                <w:szCs w:val="18"/>
                <w:lang w:val="ru-RU"/>
              </w:rPr>
            </w:pPr>
            <w:r>
              <w:rPr>
                <w:snapToGrid w:val="0"/>
                <w:sz w:val="18"/>
                <w:szCs w:val="18"/>
                <w:lang w:val="ru-RU"/>
              </w:rPr>
              <w:t>1,0</w:t>
            </w:r>
          </w:p>
          <w:p w:rsidR="00F43D17" w:rsidRDefault="00F43D17">
            <w:pPr>
              <w:pStyle w:val="33"/>
              <w:ind w:firstLine="0"/>
              <w:jc w:val="center"/>
              <w:rPr>
                <w:snapToGrid w:val="0"/>
                <w:sz w:val="18"/>
                <w:szCs w:val="18"/>
                <w:lang w:val="ru-RU"/>
              </w:rPr>
            </w:pPr>
            <w:r>
              <w:rPr>
                <w:snapToGrid w:val="0"/>
                <w:sz w:val="18"/>
                <w:szCs w:val="18"/>
                <w:lang w:val="ru-RU"/>
              </w:rPr>
              <w:t>--</w:t>
            </w:r>
          </w:p>
        </w:tc>
        <w:tc>
          <w:tcPr>
            <w:tcW w:w="543" w:type="dxa"/>
          </w:tcPr>
          <w:p w:rsidR="00F43D17" w:rsidRDefault="00F43D17">
            <w:pPr>
              <w:pStyle w:val="33"/>
              <w:ind w:firstLine="0"/>
              <w:jc w:val="center"/>
              <w:rPr>
                <w:snapToGrid w:val="0"/>
                <w:sz w:val="18"/>
                <w:szCs w:val="18"/>
                <w:lang w:val="ru-RU"/>
              </w:rPr>
            </w:pPr>
          </w:p>
          <w:p w:rsidR="00F43D17" w:rsidRDefault="00F43D17">
            <w:pPr>
              <w:pStyle w:val="33"/>
              <w:ind w:firstLine="0"/>
              <w:jc w:val="center"/>
              <w:rPr>
                <w:snapToGrid w:val="0"/>
                <w:sz w:val="18"/>
                <w:szCs w:val="18"/>
                <w:lang w:val="ru-RU"/>
              </w:rPr>
            </w:pPr>
            <w:r>
              <w:rPr>
                <w:snapToGrid w:val="0"/>
                <w:sz w:val="18"/>
                <w:szCs w:val="18"/>
                <w:lang w:val="ru-RU"/>
              </w:rPr>
              <w:t>3,5</w:t>
            </w:r>
          </w:p>
          <w:p w:rsidR="00F43D17" w:rsidRDefault="00F43D17">
            <w:pPr>
              <w:pStyle w:val="33"/>
              <w:ind w:firstLine="0"/>
              <w:jc w:val="center"/>
              <w:rPr>
                <w:snapToGrid w:val="0"/>
                <w:sz w:val="18"/>
                <w:szCs w:val="18"/>
                <w:lang w:val="ru-RU"/>
              </w:rPr>
            </w:pPr>
            <w:r>
              <w:rPr>
                <w:snapToGrid w:val="0"/>
                <w:sz w:val="18"/>
                <w:szCs w:val="18"/>
                <w:lang w:val="ru-RU"/>
              </w:rPr>
              <w:t>3,5</w:t>
            </w:r>
          </w:p>
          <w:p w:rsidR="00F43D17" w:rsidRDefault="00F43D17">
            <w:pPr>
              <w:pStyle w:val="33"/>
              <w:ind w:firstLine="0"/>
              <w:jc w:val="center"/>
              <w:rPr>
                <w:snapToGrid w:val="0"/>
                <w:sz w:val="18"/>
                <w:szCs w:val="18"/>
                <w:lang w:val="ru-RU"/>
              </w:rPr>
            </w:pPr>
            <w:r>
              <w:rPr>
                <w:snapToGrid w:val="0"/>
                <w:sz w:val="18"/>
                <w:szCs w:val="18"/>
                <w:lang w:val="ru-RU"/>
              </w:rPr>
              <w:t>--</w:t>
            </w:r>
          </w:p>
          <w:p w:rsidR="00F43D17" w:rsidRDefault="00F43D17">
            <w:pPr>
              <w:pStyle w:val="33"/>
              <w:ind w:firstLine="0"/>
              <w:jc w:val="center"/>
              <w:rPr>
                <w:snapToGrid w:val="0"/>
                <w:sz w:val="18"/>
                <w:szCs w:val="18"/>
                <w:lang w:val="ru-RU"/>
              </w:rPr>
            </w:pPr>
            <w:r>
              <w:rPr>
                <w:snapToGrid w:val="0"/>
                <w:sz w:val="18"/>
                <w:szCs w:val="18"/>
                <w:lang w:val="ru-RU"/>
              </w:rPr>
              <w:t>--</w:t>
            </w:r>
          </w:p>
          <w:p w:rsidR="00F43D17" w:rsidRDefault="00F43D17">
            <w:pPr>
              <w:pStyle w:val="33"/>
              <w:ind w:firstLine="0"/>
              <w:jc w:val="center"/>
              <w:rPr>
                <w:snapToGrid w:val="0"/>
                <w:sz w:val="18"/>
                <w:szCs w:val="18"/>
                <w:lang w:val="ru-RU"/>
              </w:rPr>
            </w:pPr>
            <w:r>
              <w:rPr>
                <w:snapToGrid w:val="0"/>
                <w:sz w:val="18"/>
                <w:szCs w:val="18"/>
                <w:lang w:val="ru-RU"/>
              </w:rPr>
              <w:t>0,35</w:t>
            </w:r>
          </w:p>
          <w:p w:rsidR="00F43D17" w:rsidRDefault="00F43D17">
            <w:pPr>
              <w:pStyle w:val="33"/>
              <w:ind w:firstLine="0"/>
              <w:jc w:val="center"/>
              <w:rPr>
                <w:snapToGrid w:val="0"/>
                <w:sz w:val="18"/>
                <w:szCs w:val="18"/>
                <w:lang w:val="ru-RU"/>
              </w:rPr>
            </w:pPr>
            <w:r>
              <w:rPr>
                <w:snapToGrid w:val="0"/>
                <w:sz w:val="18"/>
                <w:szCs w:val="18"/>
                <w:lang w:val="ru-RU"/>
              </w:rPr>
              <w:t>--</w:t>
            </w:r>
          </w:p>
          <w:p w:rsidR="00F43D17" w:rsidRDefault="00F43D17">
            <w:pPr>
              <w:pStyle w:val="33"/>
              <w:ind w:firstLine="0"/>
              <w:jc w:val="center"/>
              <w:rPr>
                <w:snapToGrid w:val="0"/>
                <w:sz w:val="18"/>
                <w:szCs w:val="18"/>
                <w:lang w:val="ru-RU"/>
              </w:rPr>
            </w:pPr>
            <w:r>
              <w:rPr>
                <w:snapToGrid w:val="0"/>
                <w:sz w:val="18"/>
                <w:szCs w:val="18"/>
                <w:lang w:val="ru-RU"/>
              </w:rPr>
              <w:t>0,53</w:t>
            </w:r>
          </w:p>
          <w:p w:rsidR="00F43D17" w:rsidRDefault="00F43D17">
            <w:pPr>
              <w:pStyle w:val="33"/>
              <w:ind w:firstLine="0"/>
              <w:jc w:val="center"/>
              <w:rPr>
                <w:snapToGrid w:val="0"/>
                <w:sz w:val="18"/>
                <w:szCs w:val="18"/>
                <w:lang w:val="ru-RU"/>
              </w:rPr>
            </w:pPr>
            <w:r>
              <w:rPr>
                <w:snapToGrid w:val="0"/>
                <w:sz w:val="18"/>
                <w:szCs w:val="18"/>
                <w:lang w:val="ru-RU"/>
              </w:rPr>
              <w:t>--</w:t>
            </w:r>
          </w:p>
          <w:p w:rsidR="00F43D17" w:rsidRDefault="00F43D17">
            <w:pPr>
              <w:pStyle w:val="33"/>
              <w:ind w:firstLine="0"/>
              <w:jc w:val="center"/>
              <w:rPr>
                <w:snapToGrid w:val="0"/>
                <w:sz w:val="18"/>
                <w:szCs w:val="18"/>
                <w:lang w:val="ru-RU"/>
              </w:rPr>
            </w:pPr>
            <w:r>
              <w:rPr>
                <w:snapToGrid w:val="0"/>
                <w:sz w:val="18"/>
                <w:szCs w:val="18"/>
                <w:lang w:val="ru-RU"/>
              </w:rPr>
              <w:t>0,37</w:t>
            </w:r>
          </w:p>
          <w:p w:rsidR="00F43D17" w:rsidRDefault="00F43D17">
            <w:pPr>
              <w:pStyle w:val="33"/>
              <w:ind w:firstLine="0"/>
              <w:jc w:val="center"/>
              <w:rPr>
                <w:snapToGrid w:val="0"/>
                <w:sz w:val="18"/>
                <w:szCs w:val="18"/>
                <w:lang w:val="ru-RU"/>
              </w:rPr>
            </w:pPr>
            <w:r>
              <w:rPr>
                <w:snapToGrid w:val="0"/>
                <w:sz w:val="18"/>
                <w:szCs w:val="18"/>
                <w:lang w:val="ru-RU"/>
              </w:rPr>
              <w:t>0,5</w:t>
            </w:r>
          </w:p>
          <w:p w:rsidR="00F43D17" w:rsidRDefault="00F43D17">
            <w:pPr>
              <w:pStyle w:val="33"/>
              <w:ind w:firstLine="0"/>
              <w:jc w:val="center"/>
              <w:rPr>
                <w:snapToGrid w:val="0"/>
                <w:sz w:val="18"/>
                <w:szCs w:val="18"/>
                <w:lang w:val="ru-RU"/>
              </w:rPr>
            </w:pPr>
            <w:r>
              <w:rPr>
                <w:snapToGrid w:val="0"/>
                <w:sz w:val="18"/>
                <w:szCs w:val="18"/>
                <w:lang w:val="ru-RU"/>
              </w:rPr>
              <w:t>--</w:t>
            </w:r>
          </w:p>
          <w:p w:rsidR="00F43D17" w:rsidRDefault="00F43D17">
            <w:pPr>
              <w:pStyle w:val="33"/>
              <w:ind w:firstLine="0"/>
              <w:jc w:val="center"/>
              <w:rPr>
                <w:snapToGrid w:val="0"/>
                <w:sz w:val="18"/>
                <w:szCs w:val="18"/>
                <w:lang w:val="ru-RU"/>
              </w:rPr>
            </w:pPr>
            <w:r>
              <w:rPr>
                <w:snapToGrid w:val="0"/>
                <w:sz w:val="18"/>
                <w:szCs w:val="18"/>
                <w:lang w:val="ru-RU"/>
              </w:rPr>
              <w:t>0,03</w:t>
            </w:r>
          </w:p>
          <w:p w:rsidR="00F43D17" w:rsidRDefault="00F43D17">
            <w:pPr>
              <w:pStyle w:val="33"/>
              <w:ind w:firstLine="0"/>
              <w:jc w:val="center"/>
              <w:rPr>
                <w:snapToGrid w:val="0"/>
                <w:sz w:val="18"/>
                <w:szCs w:val="18"/>
                <w:lang w:val="ru-RU"/>
              </w:rPr>
            </w:pPr>
            <w:r>
              <w:rPr>
                <w:snapToGrid w:val="0"/>
                <w:sz w:val="18"/>
                <w:szCs w:val="18"/>
                <w:lang w:val="ru-RU"/>
              </w:rPr>
              <w:t>--</w:t>
            </w:r>
          </w:p>
        </w:tc>
        <w:tc>
          <w:tcPr>
            <w:tcW w:w="544" w:type="dxa"/>
          </w:tcPr>
          <w:p w:rsidR="00F43D17" w:rsidRDefault="00F43D17">
            <w:pPr>
              <w:pStyle w:val="33"/>
              <w:ind w:firstLine="0"/>
              <w:jc w:val="center"/>
              <w:rPr>
                <w:snapToGrid w:val="0"/>
                <w:sz w:val="18"/>
                <w:szCs w:val="18"/>
                <w:lang w:val="ru-RU"/>
              </w:rPr>
            </w:pPr>
          </w:p>
          <w:p w:rsidR="00F43D17" w:rsidRDefault="00F43D17">
            <w:pPr>
              <w:pStyle w:val="33"/>
              <w:ind w:firstLine="0"/>
              <w:jc w:val="center"/>
              <w:rPr>
                <w:snapToGrid w:val="0"/>
                <w:sz w:val="18"/>
                <w:szCs w:val="18"/>
                <w:lang w:val="ru-RU"/>
              </w:rPr>
            </w:pPr>
            <w:r>
              <w:rPr>
                <w:snapToGrid w:val="0"/>
                <w:sz w:val="18"/>
                <w:szCs w:val="18"/>
                <w:lang w:val="ru-RU"/>
              </w:rPr>
              <w:t>100</w:t>
            </w:r>
          </w:p>
          <w:p w:rsidR="00F43D17" w:rsidRDefault="00F43D17">
            <w:pPr>
              <w:pStyle w:val="33"/>
              <w:ind w:firstLine="0"/>
              <w:jc w:val="center"/>
              <w:rPr>
                <w:snapToGrid w:val="0"/>
                <w:sz w:val="18"/>
                <w:szCs w:val="18"/>
                <w:lang w:val="ru-RU"/>
              </w:rPr>
            </w:pPr>
            <w:r>
              <w:rPr>
                <w:snapToGrid w:val="0"/>
                <w:sz w:val="18"/>
                <w:szCs w:val="18"/>
                <w:lang w:val="ru-RU"/>
              </w:rPr>
              <w:t>100</w:t>
            </w:r>
          </w:p>
          <w:p w:rsidR="00F43D17" w:rsidRDefault="00F43D17">
            <w:pPr>
              <w:pStyle w:val="33"/>
              <w:ind w:firstLine="0"/>
              <w:jc w:val="center"/>
              <w:rPr>
                <w:snapToGrid w:val="0"/>
                <w:sz w:val="18"/>
                <w:szCs w:val="18"/>
                <w:lang w:val="ru-RU"/>
              </w:rPr>
            </w:pPr>
            <w:r>
              <w:rPr>
                <w:snapToGrid w:val="0"/>
                <w:sz w:val="18"/>
                <w:szCs w:val="18"/>
                <w:lang w:val="ru-RU"/>
              </w:rPr>
              <w:t>--</w:t>
            </w:r>
          </w:p>
          <w:p w:rsidR="00F43D17" w:rsidRDefault="00F43D17">
            <w:pPr>
              <w:pStyle w:val="33"/>
              <w:ind w:firstLine="0"/>
              <w:jc w:val="center"/>
              <w:rPr>
                <w:snapToGrid w:val="0"/>
                <w:sz w:val="18"/>
                <w:szCs w:val="18"/>
                <w:lang w:val="ru-RU"/>
              </w:rPr>
            </w:pPr>
            <w:r>
              <w:rPr>
                <w:snapToGrid w:val="0"/>
                <w:sz w:val="18"/>
                <w:szCs w:val="18"/>
                <w:lang w:val="ru-RU"/>
              </w:rPr>
              <w:t>--</w:t>
            </w:r>
          </w:p>
          <w:p w:rsidR="00F43D17" w:rsidRDefault="00F43D17">
            <w:pPr>
              <w:pStyle w:val="33"/>
              <w:ind w:firstLine="0"/>
              <w:jc w:val="center"/>
              <w:rPr>
                <w:snapToGrid w:val="0"/>
                <w:sz w:val="18"/>
                <w:szCs w:val="18"/>
                <w:lang w:val="ru-RU"/>
              </w:rPr>
            </w:pPr>
            <w:r>
              <w:rPr>
                <w:snapToGrid w:val="0"/>
                <w:sz w:val="18"/>
                <w:szCs w:val="18"/>
                <w:lang w:val="ru-RU"/>
              </w:rPr>
              <w:t>10,0</w:t>
            </w:r>
          </w:p>
          <w:p w:rsidR="00F43D17" w:rsidRDefault="00F43D17">
            <w:pPr>
              <w:pStyle w:val="33"/>
              <w:ind w:firstLine="0"/>
              <w:jc w:val="center"/>
              <w:rPr>
                <w:snapToGrid w:val="0"/>
                <w:sz w:val="18"/>
                <w:szCs w:val="18"/>
                <w:lang w:val="ru-RU"/>
              </w:rPr>
            </w:pPr>
            <w:r>
              <w:rPr>
                <w:snapToGrid w:val="0"/>
                <w:sz w:val="18"/>
                <w:szCs w:val="18"/>
                <w:lang w:val="ru-RU"/>
              </w:rPr>
              <w:t>--</w:t>
            </w:r>
          </w:p>
          <w:p w:rsidR="00F43D17" w:rsidRDefault="00F43D17">
            <w:pPr>
              <w:pStyle w:val="33"/>
              <w:ind w:firstLine="0"/>
              <w:jc w:val="center"/>
              <w:rPr>
                <w:snapToGrid w:val="0"/>
                <w:sz w:val="18"/>
                <w:szCs w:val="18"/>
                <w:lang w:val="ru-RU"/>
              </w:rPr>
            </w:pPr>
            <w:r>
              <w:rPr>
                <w:snapToGrid w:val="0"/>
                <w:sz w:val="18"/>
                <w:szCs w:val="18"/>
                <w:lang w:val="ru-RU"/>
              </w:rPr>
              <w:t>15,1</w:t>
            </w:r>
          </w:p>
          <w:p w:rsidR="00F43D17" w:rsidRDefault="00F43D17">
            <w:pPr>
              <w:pStyle w:val="33"/>
              <w:ind w:firstLine="0"/>
              <w:jc w:val="center"/>
              <w:rPr>
                <w:snapToGrid w:val="0"/>
                <w:sz w:val="18"/>
                <w:szCs w:val="18"/>
                <w:lang w:val="ru-RU"/>
              </w:rPr>
            </w:pPr>
            <w:r>
              <w:rPr>
                <w:snapToGrid w:val="0"/>
                <w:sz w:val="18"/>
                <w:szCs w:val="18"/>
                <w:lang w:val="ru-RU"/>
              </w:rPr>
              <w:t>--</w:t>
            </w:r>
          </w:p>
          <w:p w:rsidR="00F43D17" w:rsidRDefault="00F43D17">
            <w:pPr>
              <w:pStyle w:val="33"/>
              <w:ind w:firstLine="0"/>
              <w:jc w:val="center"/>
              <w:rPr>
                <w:snapToGrid w:val="0"/>
                <w:sz w:val="18"/>
                <w:szCs w:val="18"/>
                <w:lang w:val="ru-RU"/>
              </w:rPr>
            </w:pPr>
            <w:r>
              <w:rPr>
                <w:snapToGrid w:val="0"/>
                <w:sz w:val="18"/>
                <w:szCs w:val="18"/>
                <w:lang w:val="ru-RU"/>
              </w:rPr>
              <w:t>10,6</w:t>
            </w:r>
          </w:p>
          <w:p w:rsidR="00F43D17" w:rsidRDefault="00F43D17">
            <w:pPr>
              <w:pStyle w:val="33"/>
              <w:ind w:firstLine="0"/>
              <w:jc w:val="center"/>
              <w:rPr>
                <w:snapToGrid w:val="0"/>
                <w:sz w:val="18"/>
                <w:szCs w:val="18"/>
                <w:lang w:val="ru-RU"/>
              </w:rPr>
            </w:pPr>
            <w:r>
              <w:rPr>
                <w:snapToGrid w:val="0"/>
                <w:sz w:val="18"/>
                <w:szCs w:val="18"/>
                <w:lang w:val="ru-RU"/>
              </w:rPr>
              <w:t>14,3</w:t>
            </w:r>
          </w:p>
          <w:p w:rsidR="00F43D17" w:rsidRDefault="00F43D17">
            <w:pPr>
              <w:pStyle w:val="33"/>
              <w:ind w:firstLine="0"/>
              <w:jc w:val="center"/>
              <w:rPr>
                <w:snapToGrid w:val="0"/>
                <w:sz w:val="18"/>
                <w:szCs w:val="18"/>
                <w:lang w:val="ru-RU"/>
              </w:rPr>
            </w:pPr>
            <w:r>
              <w:rPr>
                <w:snapToGrid w:val="0"/>
                <w:sz w:val="18"/>
                <w:szCs w:val="18"/>
                <w:lang w:val="ru-RU"/>
              </w:rPr>
              <w:t>--</w:t>
            </w:r>
          </w:p>
          <w:p w:rsidR="00F43D17" w:rsidRDefault="00F43D17">
            <w:pPr>
              <w:pStyle w:val="33"/>
              <w:ind w:firstLine="0"/>
              <w:jc w:val="center"/>
              <w:rPr>
                <w:snapToGrid w:val="0"/>
                <w:sz w:val="18"/>
                <w:szCs w:val="18"/>
                <w:lang w:val="ru-RU"/>
              </w:rPr>
            </w:pPr>
            <w:r>
              <w:rPr>
                <w:snapToGrid w:val="0"/>
                <w:sz w:val="18"/>
                <w:szCs w:val="18"/>
                <w:lang w:val="ru-RU"/>
              </w:rPr>
              <w:t>0,9</w:t>
            </w:r>
          </w:p>
          <w:p w:rsidR="00F43D17" w:rsidRDefault="00F43D17">
            <w:pPr>
              <w:pStyle w:val="33"/>
              <w:ind w:firstLine="0"/>
              <w:jc w:val="center"/>
              <w:rPr>
                <w:snapToGrid w:val="0"/>
                <w:sz w:val="18"/>
                <w:szCs w:val="18"/>
                <w:lang w:val="ru-RU"/>
              </w:rPr>
            </w:pPr>
            <w:r>
              <w:rPr>
                <w:snapToGrid w:val="0"/>
                <w:sz w:val="18"/>
                <w:szCs w:val="18"/>
                <w:lang w:val="ru-RU"/>
              </w:rPr>
              <w:t>--</w:t>
            </w:r>
          </w:p>
        </w:tc>
        <w:tc>
          <w:tcPr>
            <w:tcW w:w="567" w:type="dxa"/>
          </w:tcPr>
          <w:p w:rsidR="00F43D17" w:rsidRDefault="00F43D17">
            <w:pPr>
              <w:pStyle w:val="33"/>
              <w:ind w:firstLine="0"/>
              <w:jc w:val="center"/>
              <w:rPr>
                <w:snapToGrid w:val="0"/>
                <w:sz w:val="18"/>
                <w:szCs w:val="18"/>
                <w:lang w:val="ru-RU"/>
              </w:rPr>
            </w:pPr>
          </w:p>
          <w:p w:rsidR="00F43D17" w:rsidRDefault="00F43D17">
            <w:pPr>
              <w:pStyle w:val="33"/>
              <w:ind w:firstLine="0"/>
              <w:jc w:val="center"/>
              <w:rPr>
                <w:snapToGrid w:val="0"/>
                <w:sz w:val="18"/>
                <w:szCs w:val="18"/>
                <w:lang w:val="ru-RU"/>
              </w:rPr>
            </w:pPr>
            <w:r>
              <w:rPr>
                <w:snapToGrid w:val="0"/>
                <w:sz w:val="18"/>
                <w:szCs w:val="18"/>
                <w:lang w:val="ru-RU"/>
              </w:rPr>
              <w:t>62,0</w:t>
            </w:r>
          </w:p>
          <w:p w:rsidR="00F43D17" w:rsidRDefault="00F43D17">
            <w:pPr>
              <w:pStyle w:val="33"/>
              <w:ind w:firstLine="0"/>
              <w:jc w:val="center"/>
              <w:rPr>
                <w:snapToGrid w:val="0"/>
                <w:sz w:val="18"/>
                <w:szCs w:val="18"/>
                <w:lang w:val="ru-RU"/>
              </w:rPr>
            </w:pPr>
            <w:r>
              <w:rPr>
                <w:snapToGrid w:val="0"/>
                <w:sz w:val="18"/>
                <w:szCs w:val="18"/>
                <w:lang w:val="ru-RU"/>
              </w:rPr>
              <w:t>22,9</w:t>
            </w:r>
          </w:p>
          <w:p w:rsidR="00F43D17" w:rsidRDefault="00F43D17">
            <w:pPr>
              <w:pStyle w:val="33"/>
              <w:ind w:firstLine="0"/>
              <w:jc w:val="center"/>
              <w:rPr>
                <w:snapToGrid w:val="0"/>
                <w:sz w:val="18"/>
                <w:szCs w:val="18"/>
                <w:lang w:val="ru-RU"/>
              </w:rPr>
            </w:pPr>
            <w:r>
              <w:rPr>
                <w:snapToGrid w:val="0"/>
                <w:sz w:val="18"/>
                <w:szCs w:val="18"/>
                <w:lang w:val="ru-RU"/>
              </w:rPr>
              <w:t>39,1</w:t>
            </w:r>
          </w:p>
          <w:p w:rsidR="00F43D17" w:rsidRDefault="00F43D17">
            <w:pPr>
              <w:pStyle w:val="33"/>
              <w:ind w:firstLine="0"/>
              <w:jc w:val="center"/>
              <w:rPr>
                <w:snapToGrid w:val="0"/>
                <w:sz w:val="18"/>
                <w:szCs w:val="18"/>
                <w:lang w:val="ru-RU"/>
              </w:rPr>
            </w:pPr>
            <w:r>
              <w:rPr>
                <w:snapToGrid w:val="0"/>
                <w:sz w:val="18"/>
                <w:szCs w:val="18"/>
                <w:lang w:val="ru-RU"/>
              </w:rPr>
              <w:t>3,7</w:t>
            </w:r>
          </w:p>
          <w:p w:rsidR="00F43D17" w:rsidRDefault="00F43D17">
            <w:pPr>
              <w:pStyle w:val="33"/>
              <w:ind w:firstLine="0"/>
              <w:jc w:val="center"/>
              <w:rPr>
                <w:snapToGrid w:val="0"/>
                <w:sz w:val="18"/>
                <w:szCs w:val="18"/>
                <w:lang w:val="ru-RU"/>
              </w:rPr>
            </w:pPr>
            <w:r>
              <w:rPr>
                <w:snapToGrid w:val="0"/>
                <w:sz w:val="18"/>
                <w:szCs w:val="18"/>
                <w:lang w:val="ru-RU"/>
              </w:rPr>
              <w:t>6,0</w:t>
            </w:r>
          </w:p>
          <w:p w:rsidR="00F43D17" w:rsidRDefault="00F43D17">
            <w:pPr>
              <w:pStyle w:val="33"/>
              <w:ind w:firstLine="0"/>
              <w:jc w:val="center"/>
              <w:rPr>
                <w:snapToGrid w:val="0"/>
                <w:sz w:val="18"/>
                <w:szCs w:val="18"/>
                <w:lang w:val="ru-RU"/>
              </w:rPr>
            </w:pPr>
            <w:r>
              <w:rPr>
                <w:snapToGrid w:val="0"/>
                <w:sz w:val="18"/>
                <w:szCs w:val="18"/>
                <w:lang w:val="ru-RU"/>
              </w:rPr>
              <w:t>9,4</w:t>
            </w:r>
          </w:p>
          <w:p w:rsidR="00F43D17" w:rsidRDefault="00F43D17">
            <w:pPr>
              <w:pStyle w:val="33"/>
              <w:ind w:firstLine="0"/>
              <w:jc w:val="center"/>
              <w:rPr>
                <w:snapToGrid w:val="0"/>
                <w:sz w:val="18"/>
                <w:szCs w:val="18"/>
                <w:lang w:val="ru-RU"/>
              </w:rPr>
            </w:pPr>
            <w:r>
              <w:rPr>
                <w:snapToGrid w:val="0"/>
                <w:sz w:val="18"/>
                <w:szCs w:val="18"/>
                <w:lang w:val="ru-RU"/>
              </w:rPr>
              <w:t>0,92</w:t>
            </w:r>
          </w:p>
          <w:p w:rsidR="00F43D17" w:rsidRDefault="00F43D17">
            <w:pPr>
              <w:pStyle w:val="33"/>
              <w:ind w:firstLine="0"/>
              <w:jc w:val="center"/>
              <w:rPr>
                <w:snapToGrid w:val="0"/>
                <w:sz w:val="18"/>
                <w:szCs w:val="18"/>
                <w:lang w:val="ru-RU"/>
              </w:rPr>
            </w:pPr>
            <w:r>
              <w:rPr>
                <w:snapToGrid w:val="0"/>
                <w:sz w:val="18"/>
                <w:szCs w:val="18"/>
                <w:lang w:val="ru-RU"/>
              </w:rPr>
              <w:t>0,58</w:t>
            </w:r>
          </w:p>
          <w:p w:rsidR="00F43D17" w:rsidRDefault="00F43D17">
            <w:pPr>
              <w:pStyle w:val="33"/>
              <w:ind w:firstLine="0"/>
              <w:jc w:val="center"/>
              <w:rPr>
                <w:snapToGrid w:val="0"/>
                <w:sz w:val="18"/>
                <w:szCs w:val="18"/>
                <w:lang w:val="ru-RU"/>
              </w:rPr>
            </w:pPr>
            <w:r>
              <w:rPr>
                <w:snapToGrid w:val="0"/>
                <w:sz w:val="18"/>
                <w:szCs w:val="18"/>
                <w:lang w:val="ru-RU"/>
              </w:rPr>
              <w:t>1,18</w:t>
            </w:r>
          </w:p>
          <w:p w:rsidR="00F43D17" w:rsidRDefault="00F43D17">
            <w:pPr>
              <w:pStyle w:val="33"/>
              <w:ind w:firstLine="0"/>
              <w:jc w:val="center"/>
              <w:rPr>
                <w:snapToGrid w:val="0"/>
                <w:sz w:val="18"/>
                <w:szCs w:val="18"/>
                <w:lang w:val="ru-RU"/>
              </w:rPr>
            </w:pPr>
            <w:r>
              <w:rPr>
                <w:snapToGrid w:val="0"/>
                <w:sz w:val="18"/>
                <w:szCs w:val="18"/>
                <w:lang w:val="ru-RU"/>
              </w:rPr>
              <w:t>1,13</w:t>
            </w:r>
          </w:p>
          <w:p w:rsidR="00F43D17" w:rsidRDefault="00F43D17">
            <w:pPr>
              <w:pStyle w:val="33"/>
              <w:ind w:firstLine="0"/>
              <w:jc w:val="center"/>
              <w:rPr>
                <w:snapToGrid w:val="0"/>
                <w:sz w:val="18"/>
                <w:szCs w:val="18"/>
                <w:lang w:val="ru-RU"/>
              </w:rPr>
            </w:pPr>
            <w:r>
              <w:rPr>
                <w:snapToGrid w:val="0"/>
                <w:sz w:val="18"/>
                <w:szCs w:val="18"/>
                <w:lang w:val="ru-RU"/>
              </w:rPr>
              <w:t>0,36</w:t>
            </w:r>
          </w:p>
          <w:p w:rsidR="00F43D17" w:rsidRDefault="00F43D17">
            <w:pPr>
              <w:pStyle w:val="33"/>
              <w:ind w:firstLine="0"/>
              <w:jc w:val="center"/>
              <w:rPr>
                <w:snapToGrid w:val="0"/>
                <w:sz w:val="18"/>
                <w:szCs w:val="18"/>
                <w:lang w:val="ru-RU"/>
              </w:rPr>
            </w:pPr>
            <w:r>
              <w:rPr>
                <w:snapToGrid w:val="0"/>
                <w:sz w:val="18"/>
                <w:szCs w:val="18"/>
                <w:lang w:val="ru-RU"/>
              </w:rPr>
              <w:t>0,21</w:t>
            </w:r>
          </w:p>
          <w:p w:rsidR="00F43D17" w:rsidRDefault="00F43D17">
            <w:pPr>
              <w:pStyle w:val="33"/>
              <w:ind w:firstLine="0"/>
              <w:jc w:val="center"/>
              <w:rPr>
                <w:snapToGrid w:val="0"/>
                <w:sz w:val="18"/>
                <w:szCs w:val="18"/>
                <w:lang w:val="ru-RU"/>
              </w:rPr>
            </w:pPr>
            <w:r>
              <w:rPr>
                <w:snapToGrid w:val="0"/>
                <w:sz w:val="18"/>
                <w:szCs w:val="18"/>
                <w:lang w:val="ru-RU"/>
              </w:rPr>
              <w:t>0,3</w:t>
            </w:r>
          </w:p>
        </w:tc>
        <w:tc>
          <w:tcPr>
            <w:tcW w:w="567" w:type="dxa"/>
          </w:tcPr>
          <w:p w:rsidR="00F43D17" w:rsidRDefault="00F43D17">
            <w:pPr>
              <w:pStyle w:val="33"/>
              <w:ind w:firstLine="0"/>
              <w:jc w:val="center"/>
              <w:rPr>
                <w:snapToGrid w:val="0"/>
                <w:sz w:val="18"/>
                <w:szCs w:val="18"/>
                <w:lang w:val="ru-RU"/>
              </w:rPr>
            </w:pPr>
          </w:p>
          <w:p w:rsidR="00F43D17" w:rsidRDefault="00F43D17">
            <w:pPr>
              <w:pStyle w:val="33"/>
              <w:ind w:firstLine="0"/>
              <w:jc w:val="center"/>
              <w:rPr>
                <w:snapToGrid w:val="0"/>
                <w:sz w:val="18"/>
                <w:szCs w:val="18"/>
                <w:lang w:val="ru-RU"/>
              </w:rPr>
            </w:pPr>
            <w:r>
              <w:rPr>
                <w:snapToGrid w:val="0"/>
                <w:sz w:val="18"/>
                <w:szCs w:val="18"/>
                <w:lang w:val="ru-RU"/>
              </w:rPr>
              <w:t>100</w:t>
            </w:r>
          </w:p>
          <w:p w:rsidR="00F43D17" w:rsidRDefault="00F43D17">
            <w:pPr>
              <w:pStyle w:val="33"/>
              <w:ind w:firstLine="0"/>
              <w:jc w:val="center"/>
              <w:rPr>
                <w:snapToGrid w:val="0"/>
                <w:sz w:val="18"/>
                <w:szCs w:val="18"/>
                <w:lang w:val="ru-RU"/>
              </w:rPr>
            </w:pPr>
            <w:r>
              <w:rPr>
                <w:snapToGrid w:val="0"/>
                <w:sz w:val="18"/>
                <w:szCs w:val="18"/>
                <w:lang w:val="ru-RU"/>
              </w:rPr>
              <w:t>36,9</w:t>
            </w:r>
          </w:p>
          <w:p w:rsidR="00F43D17" w:rsidRDefault="00F43D17">
            <w:pPr>
              <w:pStyle w:val="33"/>
              <w:ind w:firstLine="0"/>
              <w:jc w:val="center"/>
              <w:rPr>
                <w:snapToGrid w:val="0"/>
                <w:sz w:val="18"/>
                <w:szCs w:val="18"/>
                <w:lang w:val="ru-RU"/>
              </w:rPr>
            </w:pPr>
            <w:r>
              <w:rPr>
                <w:snapToGrid w:val="0"/>
                <w:sz w:val="18"/>
                <w:szCs w:val="18"/>
                <w:lang w:val="ru-RU"/>
              </w:rPr>
              <w:t>63,1</w:t>
            </w:r>
          </w:p>
          <w:p w:rsidR="00F43D17" w:rsidRDefault="00F43D17">
            <w:pPr>
              <w:pStyle w:val="33"/>
              <w:ind w:firstLine="0"/>
              <w:jc w:val="center"/>
              <w:rPr>
                <w:snapToGrid w:val="0"/>
                <w:sz w:val="18"/>
                <w:szCs w:val="18"/>
                <w:lang w:val="ru-RU"/>
              </w:rPr>
            </w:pPr>
            <w:r>
              <w:rPr>
                <w:snapToGrid w:val="0"/>
                <w:sz w:val="18"/>
                <w:szCs w:val="18"/>
                <w:lang w:val="ru-RU"/>
              </w:rPr>
              <w:t>6,0</w:t>
            </w:r>
          </w:p>
          <w:p w:rsidR="00F43D17" w:rsidRDefault="00F43D17">
            <w:pPr>
              <w:pStyle w:val="33"/>
              <w:ind w:firstLine="0"/>
              <w:jc w:val="center"/>
              <w:rPr>
                <w:snapToGrid w:val="0"/>
                <w:sz w:val="18"/>
                <w:szCs w:val="18"/>
                <w:lang w:val="ru-RU"/>
              </w:rPr>
            </w:pPr>
            <w:r>
              <w:rPr>
                <w:snapToGrid w:val="0"/>
                <w:sz w:val="18"/>
                <w:szCs w:val="18"/>
                <w:lang w:val="ru-RU"/>
              </w:rPr>
              <w:t>9,7</w:t>
            </w:r>
          </w:p>
          <w:p w:rsidR="00F43D17" w:rsidRDefault="00F43D17">
            <w:pPr>
              <w:pStyle w:val="33"/>
              <w:ind w:firstLine="0"/>
              <w:jc w:val="center"/>
              <w:rPr>
                <w:snapToGrid w:val="0"/>
                <w:sz w:val="18"/>
                <w:szCs w:val="18"/>
                <w:lang w:val="ru-RU"/>
              </w:rPr>
            </w:pPr>
            <w:r>
              <w:rPr>
                <w:snapToGrid w:val="0"/>
                <w:sz w:val="18"/>
                <w:szCs w:val="18"/>
                <w:lang w:val="ru-RU"/>
              </w:rPr>
              <w:t>15,2</w:t>
            </w:r>
          </w:p>
          <w:p w:rsidR="00F43D17" w:rsidRDefault="00F43D17">
            <w:pPr>
              <w:pStyle w:val="33"/>
              <w:ind w:firstLine="0"/>
              <w:jc w:val="center"/>
              <w:rPr>
                <w:snapToGrid w:val="0"/>
                <w:sz w:val="18"/>
                <w:szCs w:val="18"/>
                <w:lang w:val="ru-RU"/>
              </w:rPr>
            </w:pPr>
            <w:r>
              <w:rPr>
                <w:snapToGrid w:val="0"/>
                <w:sz w:val="18"/>
                <w:szCs w:val="18"/>
                <w:lang w:val="ru-RU"/>
              </w:rPr>
              <w:t>1,5</w:t>
            </w:r>
          </w:p>
          <w:p w:rsidR="00F43D17" w:rsidRDefault="00F43D17">
            <w:pPr>
              <w:pStyle w:val="33"/>
              <w:ind w:firstLine="0"/>
              <w:jc w:val="center"/>
              <w:rPr>
                <w:snapToGrid w:val="0"/>
                <w:sz w:val="18"/>
                <w:szCs w:val="18"/>
                <w:lang w:val="ru-RU"/>
              </w:rPr>
            </w:pPr>
            <w:r>
              <w:rPr>
                <w:snapToGrid w:val="0"/>
                <w:sz w:val="18"/>
                <w:szCs w:val="18"/>
                <w:lang w:val="ru-RU"/>
              </w:rPr>
              <w:t>0,9</w:t>
            </w:r>
          </w:p>
          <w:p w:rsidR="00F43D17" w:rsidRDefault="00F43D17">
            <w:pPr>
              <w:pStyle w:val="33"/>
              <w:ind w:firstLine="0"/>
              <w:jc w:val="center"/>
              <w:rPr>
                <w:snapToGrid w:val="0"/>
                <w:sz w:val="18"/>
                <w:szCs w:val="18"/>
                <w:lang w:val="ru-RU"/>
              </w:rPr>
            </w:pPr>
            <w:r>
              <w:rPr>
                <w:snapToGrid w:val="0"/>
                <w:sz w:val="18"/>
                <w:szCs w:val="18"/>
                <w:lang w:val="ru-RU"/>
              </w:rPr>
              <w:t>1,9</w:t>
            </w:r>
          </w:p>
          <w:p w:rsidR="00F43D17" w:rsidRDefault="00F43D17">
            <w:pPr>
              <w:pStyle w:val="33"/>
              <w:ind w:firstLine="0"/>
              <w:jc w:val="center"/>
              <w:rPr>
                <w:snapToGrid w:val="0"/>
                <w:sz w:val="18"/>
                <w:szCs w:val="18"/>
                <w:lang w:val="ru-RU"/>
              </w:rPr>
            </w:pPr>
            <w:r>
              <w:rPr>
                <w:snapToGrid w:val="0"/>
                <w:sz w:val="18"/>
                <w:szCs w:val="18"/>
                <w:lang w:val="ru-RU"/>
              </w:rPr>
              <w:t>1,8</w:t>
            </w:r>
          </w:p>
          <w:p w:rsidR="00F43D17" w:rsidRDefault="00F43D17">
            <w:pPr>
              <w:pStyle w:val="33"/>
              <w:ind w:firstLine="0"/>
              <w:jc w:val="center"/>
              <w:rPr>
                <w:snapToGrid w:val="0"/>
                <w:sz w:val="18"/>
                <w:szCs w:val="18"/>
                <w:lang w:val="ru-RU"/>
              </w:rPr>
            </w:pPr>
            <w:r>
              <w:rPr>
                <w:snapToGrid w:val="0"/>
                <w:sz w:val="18"/>
                <w:szCs w:val="18"/>
                <w:lang w:val="ru-RU"/>
              </w:rPr>
              <w:t>5,8</w:t>
            </w:r>
          </w:p>
          <w:p w:rsidR="00F43D17" w:rsidRDefault="00F43D17">
            <w:pPr>
              <w:pStyle w:val="33"/>
              <w:ind w:firstLine="0"/>
              <w:jc w:val="center"/>
              <w:rPr>
                <w:snapToGrid w:val="0"/>
                <w:sz w:val="18"/>
                <w:szCs w:val="18"/>
                <w:lang w:val="ru-RU"/>
              </w:rPr>
            </w:pPr>
            <w:r>
              <w:rPr>
                <w:snapToGrid w:val="0"/>
                <w:sz w:val="18"/>
                <w:szCs w:val="18"/>
                <w:lang w:val="ru-RU"/>
              </w:rPr>
              <w:t>3,4</w:t>
            </w:r>
          </w:p>
          <w:p w:rsidR="00F43D17" w:rsidRDefault="00F43D17">
            <w:pPr>
              <w:pStyle w:val="33"/>
              <w:ind w:firstLine="0"/>
              <w:jc w:val="center"/>
              <w:rPr>
                <w:snapToGrid w:val="0"/>
                <w:sz w:val="18"/>
                <w:szCs w:val="18"/>
                <w:lang w:val="ru-RU"/>
              </w:rPr>
            </w:pPr>
            <w:r>
              <w:rPr>
                <w:snapToGrid w:val="0"/>
                <w:sz w:val="18"/>
                <w:szCs w:val="18"/>
                <w:lang w:val="ru-RU"/>
              </w:rPr>
              <w:t>4,8</w:t>
            </w:r>
          </w:p>
        </w:tc>
      </w:tr>
    </w:tbl>
    <w:p w:rsidR="00F43D17" w:rsidRDefault="00F43D17">
      <w:pPr>
        <w:pStyle w:val="33"/>
        <w:jc w:val="right"/>
        <w:rPr>
          <w:rFonts w:ascii="Courier New" w:hAnsi="Courier New" w:cs="Courier New"/>
          <w:sz w:val="18"/>
          <w:szCs w:val="18"/>
          <w:lang w:val="ru-RU"/>
        </w:rPr>
      </w:pPr>
    </w:p>
    <w:p w:rsidR="00F43D17" w:rsidRDefault="00F43D17">
      <w:pPr>
        <w:pStyle w:val="33"/>
        <w:rPr>
          <w:snapToGrid w:val="0"/>
          <w:sz w:val="24"/>
          <w:szCs w:val="24"/>
          <w:lang w:val="ru-RU"/>
        </w:rPr>
      </w:pPr>
    </w:p>
    <w:p w:rsidR="00F43D17" w:rsidRDefault="00F43D17">
      <w:pPr>
        <w:pStyle w:val="33"/>
        <w:rPr>
          <w:snapToGrid w:val="0"/>
          <w:sz w:val="24"/>
          <w:szCs w:val="24"/>
          <w:lang w:val="ru-RU"/>
        </w:rPr>
      </w:pPr>
      <w:r>
        <w:rPr>
          <w:snapToGrid w:val="0"/>
          <w:sz w:val="24"/>
          <w:szCs w:val="24"/>
          <w:lang w:val="ru-RU"/>
        </w:rPr>
        <w:t>Это объяснялось тем, что во время строительства украинских нефтеперерабатывающих заводов нефть была значительно дешевле в мировом масштабе. В связи с этим мазут был самым дешевым топливом, а стоительство дорогих установок для его переработки на бензин и дизильное топливо (углубляющих процессов) было экономически нецелесообразным.</w:t>
      </w:r>
    </w:p>
    <w:p w:rsidR="00F43D17" w:rsidRDefault="00F43D17">
      <w:pPr>
        <w:pStyle w:val="33"/>
        <w:jc w:val="right"/>
        <w:rPr>
          <w:rFonts w:ascii="Courier New" w:hAnsi="Courier New" w:cs="Courier New"/>
          <w:sz w:val="18"/>
          <w:szCs w:val="18"/>
          <w:lang w:val="ru-RU"/>
        </w:rPr>
      </w:pPr>
    </w:p>
    <w:p w:rsidR="00F43D17" w:rsidRDefault="00F43D17">
      <w:pPr>
        <w:pStyle w:val="33"/>
        <w:jc w:val="right"/>
        <w:rPr>
          <w:rFonts w:ascii="Courier New" w:hAnsi="Courier New" w:cs="Courier New"/>
          <w:sz w:val="18"/>
          <w:szCs w:val="18"/>
          <w:lang w:val="ru-RU"/>
        </w:rPr>
      </w:pPr>
    </w:p>
    <w:p w:rsidR="00F43D17" w:rsidRDefault="00F43D17">
      <w:pPr>
        <w:pStyle w:val="33"/>
        <w:jc w:val="right"/>
        <w:rPr>
          <w:rFonts w:ascii="Courier New" w:hAnsi="Courier New" w:cs="Courier New"/>
          <w:sz w:val="18"/>
          <w:szCs w:val="18"/>
          <w:lang w:val="ru-RU"/>
        </w:rPr>
      </w:pPr>
    </w:p>
    <w:p w:rsidR="00F43D17" w:rsidRDefault="00F43D17">
      <w:pPr>
        <w:pStyle w:val="33"/>
        <w:jc w:val="left"/>
        <w:rPr>
          <w:rFonts w:ascii="Courier New" w:hAnsi="Courier New" w:cs="Courier New"/>
          <w:sz w:val="18"/>
          <w:szCs w:val="18"/>
          <w:lang w:val="ru-RU"/>
        </w:rPr>
      </w:pPr>
    </w:p>
    <w:p w:rsidR="00F43D17" w:rsidRDefault="00F43D17">
      <w:pPr>
        <w:widowControl/>
        <w:spacing w:before="0" w:line="360" w:lineRule="auto"/>
        <w:ind w:firstLine="709"/>
        <w:jc w:val="center"/>
        <w:rPr>
          <w:rFonts w:ascii="Courier New" w:hAnsi="Courier New" w:cs="Courier New"/>
          <w:b/>
          <w:bCs/>
          <w:i/>
          <w:iCs/>
          <w:sz w:val="28"/>
          <w:szCs w:val="28"/>
        </w:rPr>
      </w:pPr>
    </w:p>
    <w:p w:rsidR="00F43D17" w:rsidRDefault="00DD5F02">
      <w:pPr>
        <w:widowControl/>
        <w:spacing w:before="0" w:line="360" w:lineRule="auto"/>
        <w:ind w:firstLine="709"/>
        <w:jc w:val="center"/>
        <w:rPr>
          <w:rFonts w:ascii="Courier New" w:hAnsi="Courier New" w:cs="Courier New"/>
          <w:b/>
          <w:bCs/>
          <w:i/>
          <w:iCs/>
          <w:sz w:val="28"/>
          <w:szCs w:val="28"/>
        </w:rPr>
      </w:pPr>
      <w:r>
        <w:rPr>
          <w:rFonts w:ascii="Courier New" w:hAnsi="Courier New" w:cs="Courier New"/>
          <w:b/>
          <w:bCs/>
          <w:i/>
          <w:iCs/>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8pt;height:138pt" fillcolor="window">
            <v:imagedata r:id="rId7" o:title=""/>
          </v:shape>
        </w:pict>
      </w:r>
      <w:r w:rsidR="00F43D17">
        <w:rPr>
          <w:rFonts w:ascii="Courier New" w:hAnsi="Courier New" w:cs="Courier New"/>
          <w:b/>
          <w:bCs/>
          <w:i/>
          <w:iCs/>
          <w:sz w:val="28"/>
          <w:szCs w:val="28"/>
        </w:rPr>
        <w:t xml:space="preserve"> </w:t>
      </w:r>
    </w:p>
    <w:p w:rsidR="00F43D17" w:rsidRDefault="00F43D17">
      <w:pPr>
        <w:widowControl/>
        <w:spacing w:before="0" w:line="360" w:lineRule="auto"/>
        <w:ind w:firstLine="0"/>
        <w:jc w:val="left"/>
        <w:rPr>
          <w:rFonts w:ascii="Courier New" w:hAnsi="Courier New" w:cs="Courier New"/>
          <w:sz w:val="18"/>
          <w:szCs w:val="18"/>
        </w:rPr>
      </w:pPr>
      <w:r>
        <w:rPr>
          <w:rFonts w:ascii="Courier New" w:hAnsi="Courier New" w:cs="Courier New"/>
          <w:b/>
          <w:bCs/>
          <w:sz w:val="18"/>
          <w:szCs w:val="18"/>
        </w:rPr>
        <w:t>Рисунок №3</w:t>
      </w:r>
      <w:r>
        <w:rPr>
          <w:rFonts w:ascii="Courier New" w:hAnsi="Courier New" w:cs="Courier New"/>
          <w:sz w:val="18"/>
          <w:szCs w:val="18"/>
        </w:rPr>
        <w:t xml:space="preserve"> </w:t>
      </w:r>
      <w:r>
        <w:rPr>
          <w:rFonts w:ascii="Courier New" w:hAnsi="Courier New" w:cs="Courier New"/>
          <w:b/>
          <w:bCs/>
          <w:i/>
          <w:iCs/>
          <w:sz w:val="28"/>
          <w:szCs w:val="28"/>
        </w:rPr>
        <w:t>Мощность атмосферной перегонки (млн. т) в мире и отдельных странах.</w:t>
      </w:r>
      <w:r>
        <w:rPr>
          <w:rFonts w:ascii="Courier New" w:hAnsi="Courier New" w:cs="Courier New"/>
          <w:sz w:val="18"/>
          <w:szCs w:val="18"/>
        </w:rPr>
        <w:t xml:space="preserve"> [6,19]</w:t>
      </w:r>
    </w:p>
    <w:p w:rsidR="00F43D17" w:rsidRDefault="00F43D17">
      <w:pPr>
        <w:widowControl/>
        <w:spacing w:before="0" w:line="360" w:lineRule="auto"/>
        <w:ind w:firstLine="0"/>
        <w:jc w:val="left"/>
        <w:rPr>
          <w:rFonts w:ascii="Courier New" w:hAnsi="Courier New" w:cs="Courier New"/>
          <w:sz w:val="18"/>
          <w:szCs w:val="18"/>
        </w:rPr>
      </w:pPr>
    </w:p>
    <w:p w:rsidR="00F43D17" w:rsidRDefault="00F43D17">
      <w:pPr>
        <w:widowControl/>
        <w:spacing w:before="0" w:line="360" w:lineRule="auto"/>
        <w:ind w:firstLine="0"/>
        <w:jc w:val="left"/>
        <w:rPr>
          <w:rFonts w:ascii="Courier New" w:hAnsi="Courier New" w:cs="Courier New"/>
          <w:sz w:val="18"/>
          <w:szCs w:val="18"/>
        </w:rPr>
      </w:pPr>
    </w:p>
    <w:p w:rsidR="00F43D17" w:rsidRDefault="00F43D17">
      <w:pPr>
        <w:widowControl/>
        <w:spacing w:before="0" w:line="360" w:lineRule="auto"/>
        <w:ind w:firstLine="0"/>
        <w:jc w:val="left"/>
        <w:rPr>
          <w:rFonts w:ascii="Courier New" w:hAnsi="Courier New" w:cs="Courier New"/>
          <w:sz w:val="18"/>
          <w:szCs w:val="18"/>
        </w:rPr>
      </w:pPr>
    </w:p>
    <w:p w:rsidR="00F43D17" w:rsidRDefault="00F43D17">
      <w:pPr>
        <w:widowControl/>
        <w:spacing w:before="0" w:line="360" w:lineRule="auto"/>
        <w:ind w:firstLine="0"/>
        <w:jc w:val="left"/>
        <w:rPr>
          <w:rFonts w:ascii="Courier New" w:hAnsi="Courier New" w:cs="Courier New"/>
          <w:sz w:val="18"/>
          <w:szCs w:val="18"/>
        </w:rPr>
      </w:pPr>
    </w:p>
    <w:p w:rsidR="00F43D17" w:rsidRDefault="00F43D17">
      <w:pPr>
        <w:widowControl/>
        <w:spacing w:before="0" w:line="360" w:lineRule="auto"/>
        <w:ind w:firstLine="0"/>
        <w:jc w:val="left"/>
        <w:rPr>
          <w:rFonts w:ascii="Courier New" w:hAnsi="Courier New" w:cs="Courier New"/>
          <w:b/>
          <w:bCs/>
          <w:i/>
          <w:iCs/>
          <w:sz w:val="28"/>
          <w:szCs w:val="28"/>
        </w:rPr>
      </w:pPr>
    </w:p>
    <w:p w:rsidR="00F43D17" w:rsidRDefault="00DD5F02">
      <w:pPr>
        <w:widowControl/>
        <w:spacing w:before="0" w:line="360" w:lineRule="auto"/>
        <w:ind w:firstLine="709"/>
        <w:jc w:val="center"/>
        <w:rPr>
          <w:rFonts w:ascii="Courier New" w:hAnsi="Courier New" w:cs="Courier New"/>
          <w:b/>
          <w:bCs/>
          <w:i/>
          <w:iCs/>
          <w:sz w:val="28"/>
          <w:szCs w:val="28"/>
        </w:rPr>
      </w:pPr>
      <w:r>
        <w:rPr>
          <w:rFonts w:ascii="Courier New" w:hAnsi="Courier New" w:cs="Courier New"/>
          <w:b/>
          <w:bCs/>
          <w:i/>
          <w:iCs/>
          <w:sz w:val="28"/>
          <w:szCs w:val="28"/>
        </w:rPr>
        <w:pict>
          <v:shape id="_x0000_i1026" type="#_x0000_t75" style="width:379.5pt;height:175.5pt" fillcolor="window">
            <v:imagedata r:id="rId8" o:title=""/>
          </v:shape>
        </w:pict>
      </w:r>
    </w:p>
    <w:p w:rsidR="00F43D17" w:rsidRDefault="00F43D17">
      <w:pPr>
        <w:widowControl/>
        <w:spacing w:before="0" w:line="360" w:lineRule="auto"/>
        <w:ind w:firstLine="0"/>
        <w:jc w:val="left"/>
        <w:rPr>
          <w:rFonts w:ascii="Courier New" w:hAnsi="Courier New" w:cs="Courier New"/>
          <w:b/>
          <w:bCs/>
          <w:i/>
          <w:iCs/>
          <w:sz w:val="28"/>
          <w:szCs w:val="28"/>
        </w:rPr>
      </w:pPr>
      <w:r>
        <w:rPr>
          <w:rFonts w:ascii="Courier New" w:hAnsi="Courier New" w:cs="Courier New"/>
          <w:b/>
          <w:bCs/>
          <w:sz w:val="18"/>
          <w:szCs w:val="18"/>
        </w:rPr>
        <w:t>Рисунок №4</w:t>
      </w:r>
      <w:r>
        <w:rPr>
          <w:rFonts w:ascii="Courier New" w:hAnsi="Courier New" w:cs="Courier New"/>
          <w:sz w:val="18"/>
          <w:szCs w:val="18"/>
        </w:rPr>
        <w:t xml:space="preserve"> </w:t>
      </w:r>
      <w:r>
        <w:rPr>
          <w:rFonts w:ascii="Courier New" w:hAnsi="Courier New" w:cs="Courier New"/>
          <w:b/>
          <w:bCs/>
          <w:i/>
          <w:iCs/>
          <w:sz w:val="28"/>
          <w:szCs w:val="28"/>
        </w:rPr>
        <w:t>Мощность углублубляющих процессов (% от атмосферной перегонки) в мире и отдельных странах.</w:t>
      </w:r>
      <w:r>
        <w:rPr>
          <w:rFonts w:ascii="Courier New" w:hAnsi="Courier New" w:cs="Courier New"/>
          <w:sz w:val="18"/>
          <w:szCs w:val="18"/>
        </w:rPr>
        <w:t xml:space="preserve"> [6,19]</w:t>
      </w:r>
    </w:p>
    <w:p w:rsidR="00F43D17" w:rsidRDefault="00DD5F02">
      <w:pPr>
        <w:widowControl/>
        <w:spacing w:before="0" w:line="360" w:lineRule="auto"/>
        <w:ind w:firstLine="0"/>
        <w:jc w:val="left"/>
        <w:rPr>
          <w:rFonts w:ascii="Courier New" w:hAnsi="Courier New" w:cs="Courier New"/>
          <w:sz w:val="18"/>
          <w:szCs w:val="18"/>
        </w:rPr>
      </w:pPr>
      <w:r>
        <w:rPr>
          <w:rFonts w:ascii="Courier New" w:hAnsi="Courier New" w:cs="Courier New"/>
          <w:sz w:val="28"/>
          <w:szCs w:val="28"/>
        </w:rPr>
        <w:pict>
          <v:shape id="_x0000_i1027" type="#_x0000_t75" style="width:366pt;height:218.25pt" fillcolor="window">
            <v:imagedata r:id="rId9" o:title=""/>
          </v:shape>
        </w:pict>
      </w:r>
      <w:r w:rsidR="00F43D17">
        <w:rPr>
          <w:rFonts w:ascii="Courier New" w:hAnsi="Courier New" w:cs="Courier New"/>
          <w:sz w:val="18"/>
          <w:szCs w:val="18"/>
        </w:rPr>
        <w:t xml:space="preserve"> </w:t>
      </w:r>
    </w:p>
    <w:p w:rsidR="00F43D17" w:rsidRDefault="00F43D17">
      <w:pPr>
        <w:widowControl/>
        <w:spacing w:before="0" w:line="360" w:lineRule="auto"/>
        <w:ind w:firstLine="0"/>
        <w:jc w:val="left"/>
        <w:rPr>
          <w:rFonts w:ascii="Courier New" w:hAnsi="Courier New" w:cs="Courier New"/>
          <w:sz w:val="18"/>
          <w:szCs w:val="18"/>
        </w:rPr>
      </w:pPr>
      <w:r>
        <w:rPr>
          <w:rFonts w:ascii="Courier New" w:hAnsi="Courier New" w:cs="Courier New"/>
          <w:sz w:val="18"/>
          <w:szCs w:val="18"/>
        </w:rPr>
        <w:t xml:space="preserve">Рисунок №5 </w:t>
      </w:r>
      <w:r>
        <w:rPr>
          <w:rFonts w:ascii="Courier New" w:hAnsi="Courier New" w:cs="Courier New"/>
          <w:b/>
          <w:bCs/>
          <w:i/>
          <w:iCs/>
          <w:sz w:val="28"/>
          <w:szCs w:val="28"/>
        </w:rPr>
        <w:t>Использование мощностей украинских нефтеперерабатывающих заводов (млн. т/год).</w:t>
      </w:r>
      <w:r w:rsidRPr="00F43D17">
        <w:rPr>
          <w:rFonts w:ascii="Courier New" w:hAnsi="Courier New" w:cs="Courier New"/>
          <w:sz w:val="18"/>
          <w:szCs w:val="18"/>
        </w:rPr>
        <w:t>[6, с. 22]</w:t>
      </w:r>
    </w:p>
    <w:p w:rsidR="00F43D17" w:rsidRDefault="00F43D17">
      <w:pPr>
        <w:ind w:firstLine="0"/>
        <w:jc w:val="left"/>
        <w:rPr>
          <w:rFonts w:ascii="Courier New" w:hAnsi="Courier New" w:cs="Courier New"/>
          <w:b/>
          <w:bCs/>
          <w:i/>
          <w:iCs/>
          <w:sz w:val="28"/>
          <w:szCs w:val="28"/>
        </w:rPr>
      </w:pPr>
      <w:r>
        <w:rPr>
          <w:rFonts w:ascii="Courier New" w:hAnsi="Courier New" w:cs="Courier New"/>
          <w:sz w:val="18"/>
          <w:szCs w:val="18"/>
        </w:rPr>
        <w:t xml:space="preserve">Таблица №5 </w:t>
      </w:r>
      <w:r>
        <w:rPr>
          <w:rFonts w:ascii="Courier New" w:hAnsi="Courier New" w:cs="Courier New"/>
          <w:b/>
          <w:bCs/>
          <w:i/>
          <w:iCs/>
          <w:sz w:val="28"/>
          <w:szCs w:val="28"/>
        </w:rPr>
        <w:t>Загрузка мощностей и производство нефтепродуктов за 9 месяцев 1999 г.</w:t>
      </w:r>
      <w:r w:rsidRPr="00F43D17">
        <w:rPr>
          <w:rFonts w:ascii="Courier New" w:hAnsi="Courier New" w:cs="Courier New"/>
          <w:sz w:val="18"/>
          <w:szCs w:val="18"/>
        </w:rPr>
        <w:t xml:space="preserve"> [8, с.6]</w:t>
      </w:r>
    </w:p>
    <w:p w:rsidR="00F43D17" w:rsidRDefault="00F43D17">
      <w:pPr>
        <w:pStyle w:val="TableHead"/>
        <w:rPr>
          <w:rFonts w:ascii="Arial CYR" w:hAnsi="Arial CYR" w:cs="Arial CYR"/>
          <w:lang w:val="ru-RU"/>
        </w:rPr>
      </w:pP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68"/>
        <w:gridCol w:w="1170"/>
        <w:gridCol w:w="1597"/>
        <w:gridCol w:w="1598"/>
        <w:gridCol w:w="1597"/>
        <w:gridCol w:w="1598"/>
      </w:tblGrid>
      <w:tr w:rsidR="00F43D17">
        <w:tc>
          <w:tcPr>
            <w:tcW w:w="1368" w:type="dxa"/>
            <w:shd w:val="pct15" w:color="000000" w:fill="FFFFFF"/>
          </w:tcPr>
          <w:p w:rsidR="00F43D17" w:rsidRDefault="00F43D17">
            <w:pPr>
              <w:widowControl/>
              <w:spacing w:before="0"/>
              <w:ind w:firstLine="0"/>
              <w:jc w:val="left"/>
              <w:rPr>
                <w:sz w:val="18"/>
                <w:szCs w:val="18"/>
              </w:rPr>
            </w:pPr>
          </w:p>
          <w:p w:rsidR="00F43D17" w:rsidRDefault="00F43D17">
            <w:pPr>
              <w:widowControl/>
              <w:spacing w:before="0"/>
              <w:ind w:firstLine="0"/>
              <w:jc w:val="center"/>
              <w:rPr>
                <w:sz w:val="18"/>
                <w:szCs w:val="18"/>
              </w:rPr>
            </w:pPr>
            <w:r>
              <w:rPr>
                <w:sz w:val="18"/>
                <w:szCs w:val="18"/>
              </w:rPr>
              <w:t>НПЗ</w:t>
            </w:r>
          </w:p>
        </w:tc>
        <w:tc>
          <w:tcPr>
            <w:tcW w:w="1170" w:type="dxa"/>
            <w:shd w:val="pct15" w:color="000000" w:fill="FFFFFF"/>
          </w:tcPr>
          <w:p w:rsidR="00F43D17" w:rsidRDefault="00F43D17">
            <w:pPr>
              <w:widowControl/>
              <w:spacing w:before="0"/>
              <w:ind w:firstLine="0"/>
              <w:jc w:val="center"/>
              <w:rPr>
                <w:sz w:val="18"/>
                <w:szCs w:val="18"/>
              </w:rPr>
            </w:pPr>
          </w:p>
          <w:p w:rsidR="00F43D17" w:rsidRDefault="00F43D17">
            <w:pPr>
              <w:widowControl/>
              <w:spacing w:before="0"/>
              <w:ind w:firstLine="0"/>
              <w:jc w:val="center"/>
              <w:rPr>
                <w:sz w:val="18"/>
                <w:szCs w:val="18"/>
              </w:rPr>
            </w:pPr>
            <w:r>
              <w:rPr>
                <w:sz w:val="18"/>
                <w:szCs w:val="18"/>
              </w:rPr>
              <w:t>Мощность</w:t>
            </w:r>
          </w:p>
        </w:tc>
        <w:tc>
          <w:tcPr>
            <w:tcW w:w="1597" w:type="dxa"/>
            <w:shd w:val="pct15" w:color="000000" w:fill="FFFFFF"/>
          </w:tcPr>
          <w:p w:rsidR="00F43D17" w:rsidRDefault="00F43D17">
            <w:pPr>
              <w:widowControl/>
              <w:spacing w:before="0"/>
              <w:ind w:firstLine="0"/>
              <w:jc w:val="center"/>
              <w:rPr>
                <w:sz w:val="18"/>
                <w:szCs w:val="18"/>
              </w:rPr>
            </w:pPr>
            <w:r>
              <w:rPr>
                <w:sz w:val="18"/>
                <w:szCs w:val="18"/>
              </w:rPr>
              <w:t>Использование мощностей за полугодие</w:t>
            </w:r>
          </w:p>
        </w:tc>
        <w:tc>
          <w:tcPr>
            <w:tcW w:w="1598" w:type="dxa"/>
            <w:shd w:val="pct15" w:color="000000" w:fill="FFFFFF"/>
          </w:tcPr>
          <w:p w:rsidR="00F43D17" w:rsidRDefault="00F43D17">
            <w:pPr>
              <w:widowControl/>
              <w:spacing w:before="0"/>
              <w:ind w:firstLine="0"/>
              <w:jc w:val="center"/>
              <w:rPr>
                <w:sz w:val="18"/>
                <w:szCs w:val="18"/>
              </w:rPr>
            </w:pPr>
            <w:r>
              <w:rPr>
                <w:sz w:val="18"/>
                <w:szCs w:val="18"/>
              </w:rPr>
              <w:t>Отбор бензина к объему переработки</w:t>
            </w:r>
          </w:p>
        </w:tc>
        <w:tc>
          <w:tcPr>
            <w:tcW w:w="1597" w:type="dxa"/>
            <w:shd w:val="pct15" w:color="000000" w:fill="FFFFFF"/>
          </w:tcPr>
          <w:p w:rsidR="00F43D17" w:rsidRDefault="00F43D17">
            <w:pPr>
              <w:widowControl/>
              <w:spacing w:before="0"/>
              <w:ind w:firstLine="0"/>
              <w:jc w:val="center"/>
              <w:rPr>
                <w:sz w:val="18"/>
                <w:szCs w:val="18"/>
              </w:rPr>
            </w:pPr>
            <w:r>
              <w:rPr>
                <w:sz w:val="18"/>
                <w:szCs w:val="18"/>
              </w:rPr>
              <w:t xml:space="preserve">Отбор дизельного топлива к объему переработки </w:t>
            </w:r>
          </w:p>
        </w:tc>
        <w:tc>
          <w:tcPr>
            <w:tcW w:w="1598" w:type="dxa"/>
            <w:shd w:val="pct15" w:color="000000" w:fill="FFFFFF"/>
          </w:tcPr>
          <w:p w:rsidR="00F43D17" w:rsidRDefault="00F43D17">
            <w:pPr>
              <w:widowControl/>
              <w:spacing w:before="0"/>
              <w:ind w:firstLine="0"/>
              <w:jc w:val="center"/>
              <w:rPr>
                <w:sz w:val="18"/>
                <w:szCs w:val="18"/>
              </w:rPr>
            </w:pPr>
            <w:r>
              <w:rPr>
                <w:sz w:val="18"/>
                <w:szCs w:val="18"/>
              </w:rPr>
              <w:t xml:space="preserve">Отбор мазута к объему переработки </w:t>
            </w:r>
          </w:p>
        </w:tc>
      </w:tr>
      <w:tr w:rsidR="00F43D17">
        <w:tc>
          <w:tcPr>
            <w:tcW w:w="1368" w:type="dxa"/>
          </w:tcPr>
          <w:p w:rsidR="00F43D17" w:rsidRDefault="00F43D17">
            <w:pPr>
              <w:widowControl/>
              <w:spacing w:before="0"/>
              <w:ind w:firstLine="0"/>
              <w:jc w:val="left"/>
              <w:rPr>
                <w:sz w:val="18"/>
                <w:szCs w:val="18"/>
              </w:rPr>
            </w:pPr>
            <w:r>
              <w:rPr>
                <w:sz w:val="18"/>
                <w:szCs w:val="18"/>
              </w:rPr>
              <w:t>Кременчуг</w:t>
            </w:r>
          </w:p>
        </w:tc>
        <w:tc>
          <w:tcPr>
            <w:tcW w:w="1170" w:type="dxa"/>
          </w:tcPr>
          <w:p w:rsidR="00F43D17" w:rsidRDefault="00F43D17">
            <w:pPr>
              <w:widowControl/>
              <w:spacing w:before="0"/>
              <w:ind w:right="34" w:firstLine="0"/>
              <w:jc w:val="right"/>
              <w:rPr>
                <w:sz w:val="18"/>
                <w:szCs w:val="18"/>
              </w:rPr>
            </w:pPr>
            <w:r>
              <w:rPr>
                <w:sz w:val="18"/>
                <w:szCs w:val="18"/>
              </w:rPr>
              <w:t>13,818.7</w:t>
            </w:r>
          </w:p>
        </w:tc>
        <w:tc>
          <w:tcPr>
            <w:tcW w:w="1597" w:type="dxa"/>
          </w:tcPr>
          <w:p w:rsidR="00F43D17" w:rsidRDefault="00F43D17">
            <w:pPr>
              <w:widowControl/>
              <w:spacing w:before="0"/>
              <w:ind w:right="117" w:firstLine="0"/>
              <w:jc w:val="right"/>
              <w:rPr>
                <w:sz w:val="18"/>
                <w:szCs w:val="18"/>
              </w:rPr>
            </w:pPr>
            <w:r>
              <w:rPr>
                <w:sz w:val="18"/>
                <w:szCs w:val="18"/>
              </w:rPr>
              <w:t>32.2%</w:t>
            </w:r>
          </w:p>
        </w:tc>
        <w:tc>
          <w:tcPr>
            <w:tcW w:w="1598" w:type="dxa"/>
          </w:tcPr>
          <w:p w:rsidR="00F43D17" w:rsidRDefault="00F43D17">
            <w:pPr>
              <w:widowControl/>
              <w:spacing w:before="0"/>
              <w:ind w:right="117" w:firstLine="0"/>
              <w:jc w:val="right"/>
              <w:rPr>
                <w:sz w:val="18"/>
                <w:szCs w:val="18"/>
              </w:rPr>
            </w:pPr>
            <w:r>
              <w:rPr>
                <w:sz w:val="18"/>
                <w:szCs w:val="18"/>
              </w:rPr>
              <w:t>23.3%</w:t>
            </w:r>
          </w:p>
        </w:tc>
        <w:tc>
          <w:tcPr>
            <w:tcW w:w="1597" w:type="dxa"/>
          </w:tcPr>
          <w:p w:rsidR="00F43D17" w:rsidRDefault="00F43D17">
            <w:pPr>
              <w:widowControl/>
              <w:spacing w:before="0"/>
              <w:ind w:right="117" w:firstLine="0"/>
              <w:jc w:val="right"/>
              <w:rPr>
                <w:sz w:val="18"/>
                <w:szCs w:val="18"/>
              </w:rPr>
            </w:pPr>
            <w:r>
              <w:rPr>
                <w:sz w:val="18"/>
                <w:szCs w:val="18"/>
              </w:rPr>
              <w:t>28.6%</w:t>
            </w:r>
          </w:p>
        </w:tc>
        <w:tc>
          <w:tcPr>
            <w:tcW w:w="1598" w:type="dxa"/>
          </w:tcPr>
          <w:p w:rsidR="00F43D17" w:rsidRDefault="00F43D17">
            <w:pPr>
              <w:widowControl/>
              <w:spacing w:before="0"/>
              <w:ind w:right="117" w:firstLine="0"/>
              <w:jc w:val="right"/>
              <w:rPr>
                <w:sz w:val="18"/>
                <w:szCs w:val="18"/>
              </w:rPr>
            </w:pPr>
            <w:r>
              <w:rPr>
                <w:sz w:val="18"/>
                <w:szCs w:val="18"/>
              </w:rPr>
              <w:t>28.9%</w:t>
            </w:r>
          </w:p>
        </w:tc>
      </w:tr>
      <w:tr w:rsidR="00F43D17">
        <w:tc>
          <w:tcPr>
            <w:tcW w:w="1368" w:type="dxa"/>
          </w:tcPr>
          <w:p w:rsidR="00F43D17" w:rsidRDefault="00F43D17">
            <w:pPr>
              <w:widowControl/>
              <w:spacing w:before="0"/>
              <w:ind w:firstLine="0"/>
              <w:jc w:val="left"/>
              <w:rPr>
                <w:sz w:val="18"/>
                <w:szCs w:val="18"/>
              </w:rPr>
            </w:pPr>
            <w:r>
              <w:rPr>
                <w:sz w:val="18"/>
                <w:szCs w:val="18"/>
              </w:rPr>
              <w:t>Лисичанск</w:t>
            </w:r>
          </w:p>
        </w:tc>
        <w:tc>
          <w:tcPr>
            <w:tcW w:w="1170" w:type="dxa"/>
          </w:tcPr>
          <w:p w:rsidR="00F43D17" w:rsidRDefault="00F43D17">
            <w:pPr>
              <w:widowControl/>
              <w:spacing w:before="0"/>
              <w:ind w:right="34" w:firstLine="0"/>
              <w:jc w:val="right"/>
              <w:rPr>
                <w:sz w:val="18"/>
                <w:szCs w:val="18"/>
              </w:rPr>
            </w:pPr>
            <w:r>
              <w:rPr>
                <w:sz w:val="18"/>
                <w:szCs w:val="18"/>
              </w:rPr>
              <w:t>12,000.0</w:t>
            </w:r>
          </w:p>
        </w:tc>
        <w:tc>
          <w:tcPr>
            <w:tcW w:w="1597" w:type="dxa"/>
          </w:tcPr>
          <w:p w:rsidR="00F43D17" w:rsidRDefault="00F43D17">
            <w:pPr>
              <w:widowControl/>
              <w:spacing w:before="0"/>
              <w:ind w:right="117" w:firstLine="0"/>
              <w:jc w:val="right"/>
              <w:rPr>
                <w:sz w:val="18"/>
                <w:szCs w:val="18"/>
              </w:rPr>
            </w:pPr>
            <w:r>
              <w:rPr>
                <w:sz w:val="18"/>
                <w:szCs w:val="18"/>
              </w:rPr>
              <w:t>3.7%</w:t>
            </w:r>
          </w:p>
        </w:tc>
        <w:tc>
          <w:tcPr>
            <w:tcW w:w="1598" w:type="dxa"/>
          </w:tcPr>
          <w:p w:rsidR="00F43D17" w:rsidRDefault="00F43D17">
            <w:pPr>
              <w:widowControl/>
              <w:spacing w:before="0"/>
              <w:ind w:right="117" w:firstLine="0"/>
              <w:jc w:val="right"/>
              <w:rPr>
                <w:sz w:val="18"/>
                <w:szCs w:val="18"/>
              </w:rPr>
            </w:pPr>
            <w:r>
              <w:rPr>
                <w:sz w:val="18"/>
                <w:szCs w:val="18"/>
              </w:rPr>
              <w:t>26.7%</w:t>
            </w:r>
          </w:p>
        </w:tc>
        <w:tc>
          <w:tcPr>
            <w:tcW w:w="1597" w:type="dxa"/>
          </w:tcPr>
          <w:p w:rsidR="00F43D17" w:rsidRDefault="00F43D17">
            <w:pPr>
              <w:widowControl/>
              <w:spacing w:before="0"/>
              <w:ind w:right="117" w:firstLine="0"/>
              <w:jc w:val="right"/>
              <w:rPr>
                <w:sz w:val="18"/>
                <w:szCs w:val="18"/>
              </w:rPr>
            </w:pPr>
            <w:r>
              <w:rPr>
                <w:sz w:val="18"/>
                <w:szCs w:val="18"/>
              </w:rPr>
              <w:t>32.2%</w:t>
            </w:r>
          </w:p>
        </w:tc>
        <w:tc>
          <w:tcPr>
            <w:tcW w:w="1598" w:type="dxa"/>
          </w:tcPr>
          <w:p w:rsidR="00F43D17" w:rsidRDefault="00F43D17">
            <w:pPr>
              <w:widowControl/>
              <w:spacing w:before="0"/>
              <w:ind w:right="117" w:firstLine="0"/>
              <w:jc w:val="right"/>
              <w:rPr>
                <w:sz w:val="18"/>
                <w:szCs w:val="18"/>
              </w:rPr>
            </w:pPr>
            <w:r>
              <w:rPr>
                <w:sz w:val="18"/>
                <w:szCs w:val="18"/>
              </w:rPr>
              <w:t>43.6%</w:t>
            </w:r>
          </w:p>
        </w:tc>
      </w:tr>
      <w:tr w:rsidR="00F43D17">
        <w:tc>
          <w:tcPr>
            <w:tcW w:w="1368" w:type="dxa"/>
          </w:tcPr>
          <w:p w:rsidR="00F43D17" w:rsidRDefault="00F43D17">
            <w:pPr>
              <w:widowControl/>
              <w:spacing w:before="0"/>
              <w:ind w:firstLine="0"/>
              <w:jc w:val="left"/>
              <w:rPr>
                <w:sz w:val="18"/>
                <w:szCs w:val="18"/>
              </w:rPr>
            </w:pPr>
            <w:r>
              <w:rPr>
                <w:sz w:val="18"/>
                <w:szCs w:val="18"/>
              </w:rPr>
              <w:t>Херсон</w:t>
            </w:r>
          </w:p>
        </w:tc>
        <w:tc>
          <w:tcPr>
            <w:tcW w:w="1170" w:type="dxa"/>
          </w:tcPr>
          <w:p w:rsidR="00F43D17" w:rsidRDefault="00F43D17">
            <w:pPr>
              <w:widowControl/>
              <w:spacing w:before="0"/>
              <w:ind w:right="34" w:firstLine="0"/>
              <w:jc w:val="right"/>
              <w:rPr>
                <w:sz w:val="18"/>
                <w:szCs w:val="18"/>
              </w:rPr>
            </w:pPr>
            <w:r>
              <w:rPr>
                <w:sz w:val="18"/>
                <w:szCs w:val="18"/>
              </w:rPr>
              <w:t>6,469.5</w:t>
            </w:r>
          </w:p>
        </w:tc>
        <w:tc>
          <w:tcPr>
            <w:tcW w:w="1597" w:type="dxa"/>
          </w:tcPr>
          <w:p w:rsidR="00F43D17" w:rsidRDefault="00F43D17">
            <w:pPr>
              <w:widowControl/>
              <w:spacing w:before="0"/>
              <w:ind w:right="117" w:firstLine="0"/>
              <w:jc w:val="right"/>
              <w:rPr>
                <w:sz w:val="18"/>
                <w:szCs w:val="18"/>
              </w:rPr>
            </w:pPr>
            <w:r>
              <w:rPr>
                <w:sz w:val="18"/>
                <w:szCs w:val="18"/>
              </w:rPr>
              <w:t>9.5%</w:t>
            </w:r>
          </w:p>
        </w:tc>
        <w:tc>
          <w:tcPr>
            <w:tcW w:w="1598" w:type="dxa"/>
          </w:tcPr>
          <w:p w:rsidR="00F43D17" w:rsidRDefault="00F43D17">
            <w:pPr>
              <w:widowControl/>
              <w:spacing w:before="0"/>
              <w:ind w:right="117" w:firstLine="0"/>
              <w:jc w:val="right"/>
              <w:rPr>
                <w:sz w:val="18"/>
                <w:szCs w:val="18"/>
              </w:rPr>
            </w:pPr>
            <w:r>
              <w:rPr>
                <w:sz w:val="18"/>
                <w:szCs w:val="18"/>
              </w:rPr>
              <w:t>18.5%</w:t>
            </w:r>
          </w:p>
        </w:tc>
        <w:tc>
          <w:tcPr>
            <w:tcW w:w="1597" w:type="dxa"/>
          </w:tcPr>
          <w:p w:rsidR="00F43D17" w:rsidRDefault="00F43D17">
            <w:pPr>
              <w:widowControl/>
              <w:spacing w:before="0"/>
              <w:ind w:right="117" w:firstLine="0"/>
              <w:jc w:val="right"/>
              <w:rPr>
                <w:sz w:val="18"/>
                <w:szCs w:val="18"/>
              </w:rPr>
            </w:pPr>
            <w:r>
              <w:rPr>
                <w:sz w:val="18"/>
                <w:szCs w:val="18"/>
              </w:rPr>
              <w:t>36.9%</w:t>
            </w:r>
          </w:p>
        </w:tc>
        <w:tc>
          <w:tcPr>
            <w:tcW w:w="1598" w:type="dxa"/>
          </w:tcPr>
          <w:p w:rsidR="00F43D17" w:rsidRDefault="00F43D17">
            <w:pPr>
              <w:widowControl/>
              <w:spacing w:before="0"/>
              <w:ind w:right="117" w:firstLine="0"/>
              <w:jc w:val="right"/>
              <w:rPr>
                <w:sz w:val="18"/>
                <w:szCs w:val="18"/>
              </w:rPr>
            </w:pPr>
            <w:r>
              <w:rPr>
                <w:sz w:val="18"/>
                <w:szCs w:val="18"/>
              </w:rPr>
              <w:t>40.9%</w:t>
            </w:r>
          </w:p>
        </w:tc>
      </w:tr>
      <w:tr w:rsidR="00F43D17">
        <w:tc>
          <w:tcPr>
            <w:tcW w:w="1368" w:type="dxa"/>
          </w:tcPr>
          <w:p w:rsidR="00F43D17" w:rsidRDefault="00F43D17">
            <w:pPr>
              <w:widowControl/>
              <w:spacing w:before="0"/>
              <w:ind w:firstLine="0"/>
              <w:jc w:val="left"/>
              <w:rPr>
                <w:sz w:val="18"/>
                <w:szCs w:val="18"/>
              </w:rPr>
            </w:pPr>
            <w:r>
              <w:rPr>
                <w:sz w:val="18"/>
                <w:szCs w:val="18"/>
              </w:rPr>
              <w:t>Одесса</w:t>
            </w:r>
          </w:p>
        </w:tc>
        <w:tc>
          <w:tcPr>
            <w:tcW w:w="1170" w:type="dxa"/>
          </w:tcPr>
          <w:p w:rsidR="00F43D17" w:rsidRDefault="00F43D17">
            <w:pPr>
              <w:widowControl/>
              <w:spacing w:before="0"/>
              <w:ind w:right="34" w:firstLine="0"/>
              <w:jc w:val="right"/>
              <w:rPr>
                <w:sz w:val="18"/>
                <w:szCs w:val="18"/>
              </w:rPr>
            </w:pPr>
            <w:r>
              <w:rPr>
                <w:sz w:val="18"/>
                <w:szCs w:val="18"/>
              </w:rPr>
              <w:t>2,937.7</w:t>
            </w:r>
          </w:p>
        </w:tc>
        <w:tc>
          <w:tcPr>
            <w:tcW w:w="1597" w:type="dxa"/>
          </w:tcPr>
          <w:p w:rsidR="00F43D17" w:rsidRDefault="00F43D17">
            <w:pPr>
              <w:widowControl/>
              <w:spacing w:before="0"/>
              <w:ind w:right="117" w:firstLine="0"/>
              <w:jc w:val="right"/>
              <w:rPr>
                <w:sz w:val="18"/>
                <w:szCs w:val="18"/>
              </w:rPr>
            </w:pPr>
            <w:r>
              <w:rPr>
                <w:sz w:val="18"/>
                <w:szCs w:val="18"/>
              </w:rPr>
              <w:t>49.9%</w:t>
            </w:r>
          </w:p>
        </w:tc>
        <w:tc>
          <w:tcPr>
            <w:tcW w:w="1598" w:type="dxa"/>
          </w:tcPr>
          <w:p w:rsidR="00F43D17" w:rsidRDefault="00F43D17">
            <w:pPr>
              <w:widowControl/>
              <w:spacing w:before="0"/>
              <w:ind w:right="117" w:firstLine="0"/>
              <w:jc w:val="right"/>
              <w:rPr>
                <w:sz w:val="18"/>
                <w:szCs w:val="18"/>
              </w:rPr>
            </w:pPr>
            <w:r>
              <w:rPr>
                <w:sz w:val="18"/>
                <w:szCs w:val="18"/>
              </w:rPr>
              <w:t>16.6%</w:t>
            </w:r>
          </w:p>
        </w:tc>
        <w:tc>
          <w:tcPr>
            <w:tcW w:w="1597" w:type="dxa"/>
          </w:tcPr>
          <w:p w:rsidR="00F43D17" w:rsidRDefault="00F43D17">
            <w:pPr>
              <w:widowControl/>
              <w:spacing w:before="0"/>
              <w:ind w:right="117" w:firstLine="0"/>
              <w:jc w:val="right"/>
              <w:rPr>
                <w:sz w:val="18"/>
                <w:szCs w:val="18"/>
              </w:rPr>
            </w:pPr>
            <w:r>
              <w:rPr>
                <w:sz w:val="18"/>
                <w:szCs w:val="18"/>
              </w:rPr>
              <w:t>27.9%</w:t>
            </w:r>
          </w:p>
        </w:tc>
        <w:tc>
          <w:tcPr>
            <w:tcW w:w="1598" w:type="dxa"/>
          </w:tcPr>
          <w:p w:rsidR="00F43D17" w:rsidRDefault="00F43D17">
            <w:pPr>
              <w:widowControl/>
              <w:spacing w:before="0"/>
              <w:ind w:right="117" w:firstLine="0"/>
              <w:jc w:val="right"/>
              <w:rPr>
                <w:sz w:val="18"/>
                <w:szCs w:val="18"/>
              </w:rPr>
            </w:pPr>
            <w:r>
              <w:rPr>
                <w:sz w:val="18"/>
                <w:szCs w:val="18"/>
              </w:rPr>
              <w:t>48.6%</w:t>
            </w:r>
          </w:p>
        </w:tc>
      </w:tr>
      <w:tr w:rsidR="00F43D17">
        <w:tc>
          <w:tcPr>
            <w:tcW w:w="1368" w:type="dxa"/>
          </w:tcPr>
          <w:p w:rsidR="00F43D17" w:rsidRDefault="00F43D17">
            <w:pPr>
              <w:widowControl/>
              <w:spacing w:before="0"/>
              <w:ind w:firstLine="0"/>
              <w:jc w:val="left"/>
              <w:rPr>
                <w:sz w:val="18"/>
                <w:szCs w:val="18"/>
              </w:rPr>
            </w:pPr>
            <w:r>
              <w:rPr>
                <w:sz w:val="18"/>
                <w:szCs w:val="18"/>
              </w:rPr>
              <w:t>Дрогобыч</w:t>
            </w:r>
          </w:p>
        </w:tc>
        <w:tc>
          <w:tcPr>
            <w:tcW w:w="1170" w:type="dxa"/>
          </w:tcPr>
          <w:p w:rsidR="00F43D17" w:rsidRDefault="00F43D17">
            <w:pPr>
              <w:widowControl/>
              <w:spacing w:before="0"/>
              <w:ind w:right="34" w:firstLine="0"/>
              <w:jc w:val="right"/>
              <w:rPr>
                <w:sz w:val="18"/>
                <w:szCs w:val="18"/>
              </w:rPr>
            </w:pPr>
            <w:r>
              <w:rPr>
                <w:sz w:val="18"/>
                <w:szCs w:val="18"/>
              </w:rPr>
              <w:t>2,925.0</w:t>
            </w:r>
          </w:p>
        </w:tc>
        <w:tc>
          <w:tcPr>
            <w:tcW w:w="1597" w:type="dxa"/>
          </w:tcPr>
          <w:p w:rsidR="00F43D17" w:rsidRDefault="00F43D17">
            <w:pPr>
              <w:widowControl/>
              <w:spacing w:before="0"/>
              <w:ind w:right="117" w:firstLine="0"/>
              <w:jc w:val="right"/>
              <w:rPr>
                <w:sz w:val="18"/>
                <w:szCs w:val="18"/>
              </w:rPr>
            </w:pPr>
            <w:r>
              <w:rPr>
                <w:sz w:val="18"/>
                <w:szCs w:val="18"/>
              </w:rPr>
              <w:t>23.8%</w:t>
            </w:r>
          </w:p>
        </w:tc>
        <w:tc>
          <w:tcPr>
            <w:tcW w:w="1598" w:type="dxa"/>
          </w:tcPr>
          <w:p w:rsidR="00F43D17" w:rsidRDefault="00F43D17">
            <w:pPr>
              <w:widowControl/>
              <w:spacing w:before="0"/>
              <w:ind w:right="117" w:firstLine="0"/>
              <w:jc w:val="right"/>
              <w:rPr>
                <w:sz w:val="18"/>
                <w:szCs w:val="18"/>
              </w:rPr>
            </w:pPr>
            <w:r>
              <w:rPr>
                <w:sz w:val="18"/>
                <w:szCs w:val="18"/>
              </w:rPr>
              <w:t>18.7%</w:t>
            </w:r>
          </w:p>
        </w:tc>
        <w:tc>
          <w:tcPr>
            <w:tcW w:w="1597" w:type="dxa"/>
          </w:tcPr>
          <w:p w:rsidR="00F43D17" w:rsidRDefault="00F43D17">
            <w:pPr>
              <w:widowControl/>
              <w:spacing w:before="0"/>
              <w:ind w:right="117" w:firstLine="0"/>
              <w:jc w:val="right"/>
              <w:rPr>
                <w:sz w:val="18"/>
                <w:szCs w:val="18"/>
              </w:rPr>
            </w:pPr>
            <w:r>
              <w:rPr>
                <w:sz w:val="18"/>
                <w:szCs w:val="18"/>
              </w:rPr>
              <w:t>25.5%</w:t>
            </w:r>
          </w:p>
        </w:tc>
        <w:tc>
          <w:tcPr>
            <w:tcW w:w="1598" w:type="dxa"/>
          </w:tcPr>
          <w:p w:rsidR="00F43D17" w:rsidRDefault="00F43D17">
            <w:pPr>
              <w:widowControl/>
              <w:spacing w:before="0"/>
              <w:ind w:right="117" w:firstLine="0"/>
              <w:jc w:val="right"/>
              <w:rPr>
                <w:sz w:val="18"/>
                <w:szCs w:val="18"/>
              </w:rPr>
            </w:pPr>
            <w:r>
              <w:rPr>
                <w:sz w:val="18"/>
                <w:szCs w:val="18"/>
              </w:rPr>
              <w:t>34.4%</w:t>
            </w:r>
          </w:p>
        </w:tc>
      </w:tr>
      <w:tr w:rsidR="00F43D17">
        <w:tc>
          <w:tcPr>
            <w:tcW w:w="1368" w:type="dxa"/>
          </w:tcPr>
          <w:p w:rsidR="00F43D17" w:rsidRDefault="00F43D17">
            <w:pPr>
              <w:widowControl/>
              <w:spacing w:before="0"/>
              <w:ind w:firstLine="0"/>
              <w:jc w:val="left"/>
              <w:rPr>
                <w:sz w:val="18"/>
                <w:szCs w:val="18"/>
              </w:rPr>
            </w:pPr>
            <w:r>
              <w:rPr>
                <w:sz w:val="18"/>
                <w:szCs w:val="18"/>
              </w:rPr>
              <w:t>Надворная</w:t>
            </w:r>
          </w:p>
        </w:tc>
        <w:tc>
          <w:tcPr>
            <w:tcW w:w="1170" w:type="dxa"/>
          </w:tcPr>
          <w:p w:rsidR="00F43D17" w:rsidRDefault="00F43D17">
            <w:pPr>
              <w:widowControl/>
              <w:spacing w:before="0"/>
              <w:ind w:right="34" w:firstLine="0"/>
              <w:jc w:val="right"/>
              <w:rPr>
                <w:sz w:val="18"/>
                <w:szCs w:val="18"/>
              </w:rPr>
            </w:pPr>
            <w:r>
              <w:rPr>
                <w:sz w:val="18"/>
                <w:szCs w:val="18"/>
              </w:rPr>
              <w:t>1,875.0</w:t>
            </w:r>
          </w:p>
        </w:tc>
        <w:tc>
          <w:tcPr>
            <w:tcW w:w="1597" w:type="dxa"/>
          </w:tcPr>
          <w:p w:rsidR="00F43D17" w:rsidRDefault="00F43D17">
            <w:pPr>
              <w:widowControl/>
              <w:spacing w:before="0"/>
              <w:ind w:right="117" w:firstLine="0"/>
              <w:jc w:val="right"/>
              <w:rPr>
                <w:sz w:val="18"/>
                <w:szCs w:val="18"/>
              </w:rPr>
            </w:pPr>
            <w:r>
              <w:rPr>
                <w:sz w:val="18"/>
                <w:szCs w:val="18"/>
              </w:rPr>
              <w:t>49.0%</w:t>
            </w:r>
          </w:p>
        </w:tc>
        <w:tc>
          <w:tcPr>
            <w:tcW w:w="1598" w:type="dxa"/>
          </w:tcPr>
          <w:p w:rsidR="00F43D17" w:rsidRDefault="00F43D17">
            <w:pPr>
              <w:widowControl/>
              <w:spacing w:before="0"/>
              <w:ind w:right="117" w:firstLine="0"/>
              <w:jc w:val="right"/>
              <w:rPr>
                <w:sz w:val="18"/>
                <w:szCs w:val="18"/>
              </w:rPr>
            </w:pPr>
            <w:r>
              <w:rPr>
                <w:sz w:val="18"/>
                <w:szCs w:val="18"/>
              </w:rPr>
              <w:t>17.2%</w:t>
            </w:r>
          </w:p>
        </w:tc>
        <w:tc>
          <w:tcPr>
            <w:tcW w:w="1597" w:type="dxa"/>
          </w:tcPr>
          <w:p w:rsidR="00F43D17" w:rsidRDefault="00F43D17">
            <w:pPr>
              <w:widowControl/>
              <w:spacing w:before="0"/>
              <w:ind w:right="117" w:firstLine="0"/>
              <w:jc w:val="right"/>
              <w:rPr>
                <w:sz w:val="18"/>
                <w:szCs w:val="18"/>
              </w:rPr>
            </w:pPr>
            <w:r>
              <w:rPr>
                <w:sz w:val="18"/>
                <w:szCs w:val="18"/>
              </w:rPr>
              <w:t>32.9%</w:t>
            </w:r>
          </w:p>
        </w:tc>
        <w:tc>
          <w:tcPr>
            <w:tcW w:w="1598" w:type="dxa"/>
          </w:tcPr>
          <w:p w:rsidR="00F43D17" w:rsidRDefault="00F43D17">
            <w:pPr>
              <w:widowControl/>
              <w:spacing w:before="0"/>
              <w:ind w:right="117" w:firstLine="0"/>
              <w:jc w:val="right"/>
              <w:rPr>
                <w:sz w:val="18"/>
                <w:szCs w:val="18"/>
              </w:rPr>
            </w:pPr>
            <w:r>
              <w:rPr>
                <w:sz w:val="18"/>
                <w:szCs w:val="18"/>
              </w:rPr>
              <w:t>41.8%</w:t>
            </w:r>
          </w:p>
        </w:tc>
      </w:tr>
      <w:tr w:rsidR="00F43D17">
        <w:tc>
          <w:tcPr>
            <w:tcW w:w="1368" w:type="dxa"/>
          </w:tcPr>
          <w:p w:rsidR="00F43D17" w:rsidRDefault="00F43D17">
            <w:pPr>
              <w:widowControl/>
              <w:spacing w:before="0"/>
              <w:ind w:firstLine="0"/>
              <w:jc w:val="left"/>
              <w:rPr>
                <w:sz w:val="18"/>
                <w:szCs w:val="18"/>
              </w:rPr>
            </w:pPr>
            <w:r>
              <w:rPr>
                <w:sz w:val="18"/>
                <w:szCs w:val="18"/>
              </w:rPr>
              <w:t>Всего/Среднее</w:t>
            </w:r>
          </w:p>
        </w:tc>
        <w:tc>
          <w:tcPr>
            <w:tcW w:w="1170" w:type="dxa"/>
          </w:tcPr>
          <w:p w:rsidR="00F43D17" w:rsidRDefault="00F43D17">
            <w:pPr>
              <w:widowControl/>
              <w:spacing w:before="0"/>
              <w:ind w:right="34" w:firstLine="0"/>
              <w:jc w:val="right"/>
              <w:rPr>
                <w:sz w:val="18"/>
                <w:szCs w:val="18"/>
              </w:rPr>
            </w:pPr>
            <w:r>
              <w:rPr>
                <w:sz w:val="18"/>
                <w:szCs w:val="18"/>
              </w:rPr>
              <w:t>39,567.7</w:t>
            </w:r>
          </w:p>
        </w:tc>
        <w:tc>
          <w:tcPr>
            <w:tcW w:w="1597" w:type="dxa"/>
          </w:tcPr>
          <w:p w:rsidR="00F43D17" w:rsidRDefault="00F43D17">
            <w:pPr>
              <w:widowControl/>
              <w:spacing w:before="0"/>
              <w:ind w:right="117" w:firstLine="0"/>
              <w:jc w:val="right"/>
              <w:rPr>
                <w:sz w:val="18"/>
                <w:szCs w:val="18"/>
              </w:rPr>
            </w:pPr>
            <w:r>
              <w:rPr>
                <w:sz w:val="18"/>
                <w:szCs w:val="18"/>
              </w:rPr>
              <w:t>21.7%</w:t>
            </w:r>
          </w:p>
        </w:tc>
        <w:tc>
          <w:tcPr>
            <w:tcW w:w="1598" w:type="dxa"/>
          </w:tcPr>
          <w:p w:rsidR="00F43D17" w:rsidRDefault="00F43D17">
            <w:pPr>
              <w:widowControl/>
              <w:spacing w:before="0"/>
              <w:ind w:right="117" w:firstLine="0"/>
              <w:jc w:val="right"/>
              <w:rPr>
                <w:sz w:val="18"/>
                <w:szCs w:val="18"/>
              </w:rPr>
            </w:pPr>
            <w:r>
              <w:rPr>
                <w:sz w:val="18"/>
                <w:szCs w:val="18"/>
              </w:rPr>
              <w:t>20.9%</w:t>
            </w:r>
          </w:p>
        </w:tc>
        <w:tc>
          <w:tcPr>
            <w:tcW w:w="1597" w:type="dxa"/>
          </w:tcPr>
          <w:p w:rsidR="00F43D17" w:rsidRDefault="00F43D17">
            <w:pPr>
              <w:widowControl/>
              <w:spacing w:before="0"/>
              <w:ind w:right="117" w:firstLine="0"/>
              <w:jc w:val="right"/>
              <w:rPr>
                <w:sz w:val="18"/>
                <w:szCs w:val="18"/>
              </w:rPr>
            </w:pPr>
            <w:r>
              <w:rPr>
                <w:sz w:val="18"/>
                <w:szCs w:val="18"/>
              </w:rPr>
              <w:t>29.5%</w:t>
            </w:r>
          </w:p>
        </w:tc>
        <w:tc>
          <w:tcPr>
            <w:tcW w:w="1598" w:type="dxa"/>
          </w:tcPr>
          <w:p w:rsidR="00F43D17" w:rsidRDefault="00F43D17">
            <w:pPr>
              <w:widowControl/>
              <w:spacing w:before="0"/>
              <w:ind w:right="117" w:firstLine="0"/>
              <w:jc w:val="right"/>
              <w:rPr>
                <w:sz w:val="18"/>
                <w:szCs w:val="18"/>
              </w:rPr>
            </w:pPr>
            <w:r>
              <w:rPr>
                <w:sz w:val="18"/>
                <w:szCs w:val="18"/>
              </w:rPr>
              <w:t>35.7%</w:t>
            </w:r>
          </w:p>
        </w:tc>
      </w:tr>
    </w:tbl>
    <w:p w:rsidR="00F43D17" w:rsidRDefault="00F43D17">
      <w:pPr>
        <w:widowControl/>
        <w:spacing w:before="0" w:line="360" w:lineRule="auto"/>
        <w:ind w:firstLine="709"/>
        <w:rPr>
          <w:sz w:val="24"/>
          <w:szCs w:val="24"/>
        </w:rPr>
      </w:pPr>
    </w:p>
    <w:p w:rsidR="00F43D17" w:rsidRPr="00F43D17" w:rsidRDefault="00F43D17">
      <w:pPr>
        <w:widowControl/>
        <w:spacing w:before="0" w:line="360" w:lineRule="auto"/>
        <w:ind w:firstLine="724"/>
        <w:rPr>
          <w:sz w:val="24"/>
          <w:szCs w:val="24"/>
        </w:rPr>
      </w:pPr>
      <w:r>
        <w:rPr>
          <w:sz w:val="24"/>
          <w:szCs w:val="24"/>
        </w:rPr>
        <w:t>Сейчас самой глубокой переработке нефть подвергается на Кременчугском НПЗ.  Как известно, глубина переработки и процент выхода светлых нефтепродуктов, показатели сопредельные, а от выхода светлых нефтепродуктов напрямую зависит рентабельность переработки.  Кроме высокой рентабельности, переработка нефти на «Укртатанафте» отличается оперативной отгрузкой нефтепродуктов.</w:t>
      </w:r>
    </w:p>
    <w:p w:rsidR="00F43D17" w:rsidRPr="00F43D17" w:rsidRDefault="00F43D17">
      <w:pPr>
        <w:widowControl/>
        <w:spacing w:before="0" w:line="360" w:lineRule="auto"/>
        <w:ind w:firstLine="724"/>
        <w:rPr>
          <w:sz w:val="24"/>
          <w:szCs w:val="24"/>
        </w:rPr>
      </w:pPr>
      <w:r>
        <w:rPr>
          <w:sz w:val="24"/>
          <w:szCs w:val="24"/>
        </w:rPr>
        <w:t>Кременчугский НПЗ «Укртатнафта» в 1998 году совершил настоящий прорыв, став не только крупнейшим переработчиком нефти, но и мощнейшим оператором топливного рынка.  Начиная с мая, ценовая политика «Укртатнафты» стала оказывать существенное (а в последствии и решающее) влияние на ситуацию на рынке.  Украинский производитель наконец начал теснить доминирующих на протяжении нескольких лет импортеров.</w:t>
      </w:r>
    </w:p>
    <w:p w:rsidR="00F43D17" w:rsidRDefault="00F43D17">
      <w:pPr>
        <w:widowControl/>
        <w:spacing w:before="0" w:line="360" w:lineRule="auto"/>
        <w:ind w:firstLine="709"/>
        <w:rPr>
          <w:sz w:val="24"/>
          <w:szCs w:val="24"/>
        </w:rPr>
      </w:pPr>
      <w:r>
        <w:rPr>
          <w:sz w:val="24"/>
          <w:szCs w:val="24"/>
        </w:rPr>
        <w:t xml:space="preserve"> «Укртатнафта» произвела не более 29% мазута, при высоком выходе бензина и дизтоплива (23% и 28% соответственно).  При этом бензин А-95 составил около 7% суммарного производства бензинов, а доля А-92 в реальности превысила 10%. В то же время, объем производства дизельного топлива на Херсонском НПК составляет 35%.</w:t>
      </w:r>
    </w:p>
    <w:p w:rsidR="00F43D17" w:rsidRPr="00F43D17" w:rsidRDefault="00F43D17">
      <w:pPr>
        <w:widowControl/>
        <w:spacing w:before="0" w:line="360" w:lineRule="auto"/>
        <w:ind w:firstLine="709"/>
        <w:rPr>
          <w:sz w:val="28"/>
          <w:szCs w:val="28"/>
        </w:rPr>
      </w:pPr>
      <w:r>
        <w:rPr>
          <w:sz w:val="24"/>
          <w:szCs w:val="24"/>
        </w:rPr>
        <w:t>Надворнянский «Нефтехимик Прикарпатья» по итогам 9 месяцев 1999 года вошел в число лидеров по загрузке производственных мощностей. На протяжении 9 месяцев предприятие демонстрировало стабильность и улучшение производственных показателей в таких сферах как оптимизация номенклатуры продукции, снижение потерь, активное выполнение работ по модернизации и техническому перевооружению завода.</w:t>
      </w:r>
    </w:p>
    <w:p w:rsidR="00F43D17" w:rsidRDefault="00F43D17">
      <w:pPr>
        <w:pStyle w:val="3"/>
        <w:widowControl/>
        <w:spacing w:line="360" w:lineRule="auto"/>
        <w:jc w:val="both"/>
        <w:rPr>
          <w:rFonts w:ascii="Courier New" w:hAnsi="Courier New" w:cs="Courier New"/>
          <w:i/>
          <w:iCs/>
          <w:sz w:val="28"/>
          <w:szCs w:val="28"/>
        </w:rPr>
      </w:pPr>
      <w:r>
        <w:rPr>
          <w:rFonts w:ascii="Courier New" w:hAnsi="Courier New" w:cs="Courier New"/>
          <w:i/>
          <w:iCs/>
          <w:sz w:val="28"/>
          <w:szCs w:val="28"/>
        </w:rPr>
        <w:t>Пути уменьшения зависимости от российского экспорта</w:t>
      </w:r>
    </w:p>
    <w:p w:rsidR="00F43D17" w:rsidRDefault="00F43D17">
      <w:pPr>
        <w:pStyle w:val="33"/>
        <w:rPr>
          <w:sz w:val="24"/>
          <w:szCs w:val="24"/>
          <w:lang w:val="ru-RU"/>
        </w:rPr>
      </w:pPr>
      <w:r w:rsidRPr="00F43D17">
        <w:rPr>
          <w:sz w:val="24"/>
          <w:szCs w:val="24"/>
          <w:lang w:val="ru-RU"/>
        </w:rPr>
        <w:t>Наличие монопольного поставщика сырой нефти России позволяет ему завышать цены на 7-12 долларов за тонну, или на 14-24% по сравнению с мировыми.  Эти деньги украинские НПЗ могли бы потратить на модернизацию, или создание альтернативных источников поставок.</w:t>
      </w:r>
    </w:p>
    <w:p w:rsidR="00F43D17" w:rsidRDefault="00F43D17">
      <w:pPr>
        <w:pStyle w:val="33"/>
        <w:rPr>
          <w:lang w:val="ru-RU"/>
        </w:rPr>
      </w:pPr>
      <w:r>
        <w:rPr>
          <w:sz w:val="24"/>
          <w:szCs w:val="24"/>
          <w:lang w:val="ru-RU"/>
        </w:rPr>
        <w:t>В последние годы Украина предпринимала активные шаги, направленные на уменьшение ее зависимости от российского экспорта нефти. В январе 1997 г. открылась паромная линия между Грузией и Украиной, ставшая первым шагом в направлении создания транспортного коридора для нефти  Каспия в Украину. Кроме того, Украина имеет долгосрочные планы строительства нетфепровода, который бы связал трубопровод «Дружба» с нефтеналивным терминалом в Одессе. Эта система позволила бы Украине обеспечавать местные нефтеперабатывающие заводы нефтью, поступающей из Азербайджана через грузинские порты. Также существует проект, предусматривающий поставку сырой нефти из Ирака, Ирана и Саудовской Аравии на новый наливной нефтетерминал в Самсуне. После этого нефть будет доставлятся танкерами в Одесский терминал для дальнейшей поставки на украинские нефтеперерабатывающие заводы.</w:t>
      </w:r>
    </w:p>
    <w:p w:rsidR="00F43D17" w:rsidRDefault="00F43D17">
      <w:pPr>
        <w:widowControl/>
        <w:spacing w:before="0" w:line="360" w:lineRule="auto"/>
        <w:ind w:firstLine="0"/>
        <w:jc w:val="left"/>
        <w:rPr>
          <w:b/>
          <w:bCs/>
          <w:i/>
          <w:iCs/>
          <w:sz w:val="28"/>
          <w:szCs w:val="28"/>
        </w:rPr>
      </w:pPr>
      <w:r>
        <w:rPr>
          <w:rFonts w:ascii="Courier New" w:hAnsi="Courier New" w:cs="Courier New"/>
          <w:b/>
          <w:bCs/>
          <w:i/>
          <w:iCs/>
          <w:sz w:val="28"/>
          <w:szCs w:val="28"/>
        </w:rPr>
        <w:t>Нефтепродукты и нефтерынок</w:t>
      </w:r>
      <w:r>
        <w:rPr>
          <w:b/>
          <w:bCs/>
          <w:i/>
          <w:iCs/>
          <w:sz w:val="28"/>
          <w:szCs w:val="28"/>
        </w:rPr>
        <w:t xml:space="preserve"> </w:t>
      </w:r>
    </w:p>
    <w:p w:rsidR="00F43D17" w:rsidRDefault="00F43D17">
      <w:pPr>
        <w:widowControl/>
        <w:spacing w:before="0" w:line="360" w:lineRule="auto"/>
        <w:ind w:firstLine="709"/>
        <w:rPr>
          <w:snapToGrid w:val="0"/>
          <w:sz w:val="24"/>
          <w:szCs w:val="24"/>
        </w:rPr>
      </w:pPr>
      <w:r>
        <w:rPr>
          <w:snapToGrid w:val="0"/>
          <w:sz w:val="24"/>
          <w:szCs w:val="24"/>
        </w:rPr>
        <w:t>Нефтяная промышленность сегодня - это крупный  народнохозяйс</w:t>
      </w:r>
      <w:r>
        <w:rPr>
          <w:snapToGrid w:val="0"/>
          <w:sz w:val="24"/>
          <w:szCs w:val="24"/>
        </w:rPr>
        <w:softHyphen/>
        <w:t>твенный  комплекс,  который живет и развивается по своим законо</w:t>
      </w:r>
      <w:r>
        <w:rPr>
          <w:snapToGrid w:val="0"/>
          <w:sz w:val="24"/>
          <w:szCs w:val="24"/>
        </w:rPr>
        <w:softHyphen/>
        <w:t>мерностям.</w:t>
      </w:r>
    </w:p>
    <w:p w:rsidR="00F43D17" w:rsidRDefault="00F43D17">
      <w:pPr>
        <w:widowControl/>
        <w:spacing w:before="0" w:line="360" w:lineRule="auto"/>
        <w:ind w:firstLine="709"/>
        <w:rPr>
          <w:snapToGrid w:val="0"/>
          <w:sz w:val="24"/>
          <w:szCs w:val="24"/>
        </w:rPr>
      </w:pPr>
      <w:r>
        <w:rPr>
          <w:snapToGrid w:val="0"/>
          <w:sz w:val="24"/>
          <w:szCs w:val="24"/>
        </w:rPr>
        <w:t>Что значит нефть сегодня для народного хозяйства страны?</w:t>
      </w:r>
      <w:r w:rsidRPr="00F43D17">
        <w:rPr>
          <w:snapToGrid w:val="0"/>
          <w:sz w:val="24"/>
          <w:szCs w:val="24"/>
        </w:rPr>
        <w:t xml:space="preserve"> </w:t>
      </w:r>
      <w:r>
        <w:rPr>
          <w:snapToGrid w:val="0"/>
          <w:sz w:val="24"/>
          <w:szCs w:val="24"/>
        </w:rPr>
        <w:t>Это:</w:t>
      </w:r>
    </w:p>
    <w:p w:rsidR="00F43D17" w:rsidRDefault="00F43D17">
      <w:pPr>
        <w:widowControl/>
        <w:numPr>
          <w:ilvl w:val="0"/>
          <w:numId w:val="10"/>
        </w:numPr>
        <w:tabs>
          <w:tab w:val="clear" w:pos="360"/>
          <w:tab w:val="num" w:pos="1084"/>
        </w:tabs>
        <w:spacing w:before="0" w:line="360" w:lineRule="auto"/>
        <w:ind w:left="1084"/>
        <w:rPr>
          <w:snapToGrid w:val="0"/>
          <w:sz w:val="24"/>
          <w:szCs w:val="24"/>
        </w:rPr>
      </w:pPr>
      <w:r>
        <w:rPr>
          <w:snapToGrid w:val="0"/>
          <w:sz w:val="24"/>
          <w:szCs w:val="24"/>
        </w:rPr>
        <w:t xml:space="preserve">сырье для  нефтехимии  в производстве синтетического каучука, спиртов,  полиэтилена,  полипропилена,  широкой гаммы  различных пластмасс и готовых изделий из них, искусственных тканей; </w:t>
      </w:r>
    </w:p>
    <w:p w:rsidR="00F43D17" w:rsidRDefault="00F43D17">
      <w:pPr>
        <w:widowControl/>
        <w:numPr>
          <w:ilvl w:val="0"/>
          <w:numId w:val="11"/>
        </w:numPr>
        <w:tabs>
          <w:tab w:val="clear" w:pos="360"/>
          <w:tab w:val="num" w:pos="1069"/>
        </w:tabs>
        <w:spacing w:before="0" w:line="360" w:lineRule="auto"/>
        <w:ind w:left="1069"/>
        <w:rPr>
          <w:snapToGrid w:val="0"/>
          <w:sz w:val="24"/>
          <w:szCs w:val="24"/>
        </w:rPr>
      </w:pPr>
      <w:r>
        <w:rPr>
          <w:snapToGrid w:val="0"/>
          <w:sz w:val="24"/>
          <w:szCs w:val="24"/>
        </w:rPr>
        <w:t>источник для выработки моторных  топлив  (бензина,  керосина), дизельного и реактивных топлив, масел и смазок, а также котель</w:t>
      </w:r>
      <w:r>
        <w:rPr>
          <w:snapToGrid w:val="0"/>
          <w:sz w:val="24"/>
          <w:szCs w:val="24"/>
        </w:rPr>
        <w:softHyphen/>
        <w:t>но - печного топлива (мазут),  строительных материалов  (битумы, гудрон, асфальт);</w:t>
      </w:r>
    </w:p>
    <w:p w:rsidR="00F43D17" w:rsidRDefault="00F43D17">
      <w:pPr>
        <w:widowControl/>
        <w:numPr>
          <w:ilvl w:val="0"/>
          <w:numId w:val="12"/>
        </w:numPr>
        <w:tabs>
          <w:tab w:val="clear" w:pos="360"/>
          <w:tab w:val="num" w:pos="1084"/>
        </w:tabs>
        <w:spacing w:before="0" w:line="360" w:lineRule="auto"/>
        <w:ind w:left="1084"/>
        <w:rPr>
          <w:sz w:val="24"/>
          <w:szCs w:val="24"/>
        </w:rPr>
      </w:pPr>
      <w:r>
        <w:rPr>
          <w:sz w:val="24"/>
          <w:szCs w:val="24"/>
        </w:rPr>
        <w:t>сырье для получения ряда белковых препаратов,  используемых в качестве добавок в корм скоту для стимуляции его роста.</w:t>
      </w:r>
    </w:p>
    <w:p w:rsidR="00F43D17" w:rsidRDefault="00F43D17">
      <w:pPr>
        <w:widowControl/>
        <w:spacing w:before="0" w:after="28" w:line="360" w:lineRule="auto"/>
        <w:ind w:firstLine="709"/>
        <w:rPr>
          <w:sz w:val="24"/>
          <w:szCs w:val="24"/>
        </w:rPr>
      </w:pPr>
      <w:r>
        <w:rPr>
          <w:sz w:val="24"/>
          <w:szCs w:val="24"/>
        </w:rPr>
        <w:t>В течение октября украинский топливный рынок демонстрирует завидную устойчивость.</w:t>
      </w:r>
      <w:r>
        <w:rPr>
          <w:rFonts w:ascii="Arial CYR" w:hAnsi="Arial CYR" w:cs="Arial CYR"/>
          <w:sz w:val="17"/>
          <w:szCs w:val="17"/>
        </w:rPr>
        <w:t xml:space="preserve"> </w:t>
      </w:r>
      <w:r>
        <w:rPr>
          <w:sz w:val="24"/>
          <w:szCs w:val="24"/>
        </w:rPr>
        <w:t xml:space="preserve">Похоже, что в зимний период в общем объеме поставляемых нефтепродуктов возрастет удельный вес продукции украинских нефтеперерабатывающих заводов. </w:t>
      </w:r>
    </w:p>
    <w:p w:rsidR="00F43D17" w:rsidRDefault="00F43D17">
      <w:pPr>
        <w:widowControl/>
        <w:spacing w:before="0" w:after="28" w:line="360" w:lineRule="auto"/>
        <w:ind w:firstLine="709"/>
        <w:rPr>
          <w:sz w:val="24"/>
          <w:szCs w:val="24"/>
        </w:rPr>
      </w:pPr>
      <w:r>
        <w:rPr>
          <w:sz w:val="24"/>
          <w:szCs w:val="24"/>
        </w:rPr>
        <w:t xml:space="preserve">В начале октября одним из важнейших факторов в работе рынка стала активизация отгрузок нефтепродуктов кредиторам заводом АО «Укртатнафта». Именно кременчугский ресурс стал причиной еле заметного падения цен и ощутимого увеличения количества предложений в середине октября. Вспомним, что нефть в период апреля-мая поставлялась по цене в районе $65 за тонну, что при нынешних ценовых показателях стоимости нефти и нефтепродуктов, даже с учетом неминуемых потерь при вынужденном «простое», позволяет компаниям снижать цены на полученный ресурс. Предложение бензина А-76 от компаний «Ява» и «Аль-Ями Интернешнл» заняли минимальную отметку – 1325 и 1335 гривень за тонну. Подобная ситуация наблюдается и при торговле дизельным топливом, минимальную планку стоимости которого в Кременчуге являет из себя «Укр-Петролеум» – 1030 гривень за тонну. </w:t>
      </w:r>
    </w:p>
    <w:p w:rsidR="00F43D17" w:rsidRDefault="00F43D17">
      <w:pPr>
        <w:widowControl/>
        <w:spacing w:before="0" w:after="28" w:line="360" w:lineRule="auto"/>
        <w:ind w:firstLine="709"/>
        <w:rPr>
          <w:sz w:val="24"/>
          <w:szCs w:val="24"/>
        </w:rPr>
      </w:pPr>
      <w:r>
        <w:rPr>
          <w:sz w:val="24"/>
          <w:szCs w:val="24"/>
        </w:rPr>
        <w:t xml:space="preserve">Наиболее сложная ситуация наблюдается на западе Украины. Изначально повышенная, как минимум, за счет транспортировки нефти себестоимость продукции западно-украинских заводов на сегодняшний день уже не в силах сравниться с поступаемым импортным объемом. Развеять миф о «непроходимости» западно-украинских нефтепродуктов в крупном опте взялась киевская компания «Нафком» (ранее «Сахара»), которая, будучи в обозримом прошлом партнером АО «Укртатнафта», с недавнего времени пробует свои силы в Дрогобыче. Судя по ценам, пока получается. </w:t>
      </w:r>
    </w:p>
    <w:p w:rsidR="00F43D17" w:rsidRDefault="00F43D17">
      <w:pPr>
        <w:widowControl/>
        <w:spacing w:before="0" w:after="28" w:line="360" w:lineRule="auto"/>
        <w:ind w:firstLine="709"/>
        <w:rPr>
          <w:sz w:val="24"/>
          <w:szCs w:val="24"/>
        </w:rPr>
      </w:pPr>
      <w:r>
        <w:rPr>
          <w:sz w:val="24"/>
          <w:szCs w:val="24"/>
        </w:rPr>
        <w:t>Несмотря на возобновление работы Херсонского НПЗ и продолжение деятельности Одесским заводом, рассредоточение их продукции, занимает пока очень узкий ареал.</w:t>
      </w:r>
    </w:p>
    <w:p w:rsidR="00F43D17" w:rsidRDefault="00F43D17">
      <w:pPr>
        <w:widowControl/>
        <w:spacing w:before="0" w:line="360" w:lineRule="auto"/>
        <w:ind w:firstLine="709"/>
        <w:rPr>
          <w:sz w:val="24"/>
          <w:szCs w:val="24"/>
        </w:rPr>
      </w:pPr>
      <w:r>
        <w:rPr>
          <w:sz w:val="24"/>
          <w:szCs w:val="24"/>
        </w:rPr>
        <w:t>Описанный ряд событий и факторов неоднозначно указывает на то, что вскоре следует ожидать определенной переориентации рынка. Основным вопросом на сегодняшний день остается возможное изменение цен на нефтепродукты. При существующих сегодня предпосылках, заключающихся в продолжении работы предприятий с иностранными инвестициями и увеличении поставок нефти на отечественные заводы, очень призрачными видятся перспективы значительного увеличения цен на продукты переработки нефти. Сейчас все указывает на то, что немаловажным (если не определяющим) фактором очевидно станет дальнейшая стратегия возросшего числа давальцев нефти. И если на данный момент главным итогом может стать очевидность эффективности передачи НПЗ владельцам сырья, то в будущем нам предстоит увидеть их способность работать на таком непростом рынке, каким по праву может считаться отечественный.</w:t>
      </w:r>
    </w:p>
    <w:p w:rsidR="00F43D17" w:rsidRPr="00F43D17" w:rsidRDefault="00F43D17">
      <w:pPr>
        <w:jc w:val="right"/>
        <w:rPr>
          <w:rFonts w:ascii="Courier New" w:hAnsi="Courier New" w:cs="Courier New"/>
          <w:sz w:val="18"/>
          <w:szCs w:val="18"/>
        </w:rPr>
      </w:pPr>
      <w:r>
        <w:rPr>
          <w:rFonts w:ascii="Courier New" w:hAnsi="Courier New" w:cs="Courier New"/>
          <w:sz w:val="18"/>
          <w:szCs w:val="18"/>
        </w:rPr>
        <w:t xml:space="preserve">Таблица №6 </w:t>
      </w:r>
      <w:r w:rsidRPr="00F43D17">
        <w:rPr>
          <w:rFonts w:ascii="Courier New" w:hAnsi="Courier New" w:cs="Courier New"/>
          <w:sz w:val="18"/>
          <w:szCs w:val="18"/>
        </w:rPr>
        <w:t>[8, с.25]</w:t>
      </w:r>
    </w:p>
    <w:p w:rsidR="00F43D17" w:rsidRDefault="00F43D17">
      <w:pPr>
        <w:widowControl/>
        <w:spacing w:before="0"/>
        <w:ind w:firstLine="0"/>
        <w:jc w:val="center"/>
        <w:rPr>
          <w:rFonts w:ascii="Courier New" w:hAnsi="Courier New" w:cs="Courier New"/>
          <w:b/>
          <w:bCs/>
          <w:i/>
          <w:iCs/>
          <w:sz w:val="28"/>
          <w:szCs w:val="28"/>
        </w:rPr>
      </w:pPr>
      <w:r>
        <w:rPr>
          <w:rFonts w:ascii="Courier New" w:hAnsi="Courier New" w:cs="Courier New"/>
          <w:b/>
          <w:bCs/>
          <w:i/>
          <w:iCs/>
          <w:sz w:val="28"/>
          <w:szCs w:val="28"/>
        </w:rPr>
        <w:t>Цены на нефтепродукты украинских НПЗ на октябрь 1999 г.</w:t>
      </w:r>
    </w:p>
    <w:p w:rsidR="00F43D17" w:rsidRDefault="00F43D17">
      <w:pPr>
        <w:pStyle w:val="Table"/>
        <w:spacing w:line="360" w:lineRule="auto"/>
        <w:rPr>
          <w:rFonts w:ascii="Times New Roman" w:hAnsi="Times New Roman" w:cs="Times New Roman"/>
          <w:b w:val="0"/>
          <w:bCs w:val="0"/>
          <w:lang w:val="ru-RU"/>
        </w:rPr>
      </w:pPr>
      <w:r>
        <w:rPr>
          <w:rFonts w:ascii="Times New Roman" w:hAnsi="Times New Roman" w:cs="Times New Roman"/>
          <w:b w:val="0"/>
          <w:bCs w:val="0"/>
          <w:lang w:val="ru-RU"/>
        </w:rPr>
        <w:t>(гривень за тонну, с учетом НДС и акцизного сбора)</w:t>
      </w:r>
    </w:p>
    <w:p w:rsidR="00F43D17" w:rsidRDefault="00F43D17">
      <w:pPr>
        <w:pStyle w:val="Table"/>
        <w:spacing w:line="360" w:lineRule="auto"/>
        <w:rPr>
          <w:rFonts w:ascii="Arial CYR" w:hAnsi="Arial CYR" w:cs="Arial CYR"/>
          <w:b w:val="0"/>
          <w:bCs w:val="0"/>
          <w:lang w:val="ru-RU"/>
        </w:rPr>
      </w:pP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088"/>
        <w:gridCol w:w="1125"/>
        <w:gridCol w:w="1125"/>
        <w:gridCol w:w="1125"/>
        <w:gridCol w:w="1125"/>
        <w:gridCol w:w="1125"/>
        <w:gridCol w:w="1125"/>
        <w:gridCol w:w="1125"/>
      </w:tblGrid>
      <w:tr w:rsidR="00F43D17">
        <w:tc>
          <w:tcPr>
            <w:tcW w:w="2088" w:type="dxa"/>
            <w:shd w:val="pct15" w:color="000000" w:fill="FFFFFF"/>
          </w:tcPr>
          <w:p w:rsidR="00F43D17" w:rsidRDefault="00F43D17">
            <w:pPr>
              <w:widowControl/>
              <w:spacing w:before="0" w:line="360" w:lineRule="auto"/>
              <w:ind w:firstLine="0"/>
              <w:jc w:val="left"/>
              <w:rPr>
                <w:rFonts w:ascii="Arial CYR" w:hAnsi="Arial CYR" w:cs="Arial CYR"/>
                <w:sz w:val="16"/>
                <w:szCs w:val="16"/>
              </w:rPr>
            </w:pPr>
            <w:r>
              <w:rPr>
                <w:rFonts w:ascii="Arial CYR" w:hAnsi="Arial CYR" w:cs="Arial CYR"/>
                <w:sz w:val="16"/>
                <w:szCs w:val="16"/>
              </w:rPr>
              <w:t>Продукт</w:t>
            </w:r>
          </w:p>
        </w:tc>
        <w:tc>
          <w:tcPr>
            <w:tcW w:w="1125" w:type="dxa"/>
            <w:shd w:val="pct15" w:color="000000" w:fill="FFFFFF"/>
          </w:tcPr>
          <w:p w:rsidR="00F43D17" w:rsidRDefault="00F43D17">
            <w:pPr>
              <w:widowControl/>
              <w:spacing w:before="0" w:line="360" w:lineRule="auto"/>
              <w:ind w:firstLine="0"/>
              <w:jc w:val="center"/>
              <w:rPr>
                <w:rFonts w:ascii="Arial CYR" w:hAnsi="Arial CYR" w:cs="Arial CYR"/>
                <w:sz w:val="16"/>
                <w:szCs w:val="16"/>
              </w:rPr>
            </w:pPr>
            <w:r>
              <w:rPr>
                <w:rFonts w:ascii="Arial CYR" w:hAnsi="Arial CYR" w:cs="Arial CYR"/>
                <w:sz w:val="16"/>
                <w:szCs w:val="16"/>
              </w:rPr>
              <w:t>Кременчуг</w:t>
            </w:r>
          </w:p>
        </w:tc>
        <w:tc>
          <w:tcPr>
            <w:tcW w:w="1125" w:type="dxa"/>
            <w:shd w:val="pct15" w:color="000000" w:fill="FFFFFF"/>
          </w:tcPr>
          <w:p w:rsidR="00F43D17" w:rsidRDefault="00F43D17">
            <w:pPr>
              <w:widowControl/>
              <w:spacing w:before="0" w:line="360" w:lineRule="auto"/>
              <w:ind w:firstLine="0"/>
              <w:jc w:val="center"/>
              <w:rPr>
                <w:rFonts w:ascii="Arial CYR" w:hAnsi="Arial CYR" w:cs="Arial CYR"/>
                <w:sz w:val="16"/>
                <w:szCs w:val="16"/>
              </w:rPr>
            </w:pPr>
            <w:r>
              <w:rPr>
                <w:rFonts w:ascii="Arial CYR" w:hAnsi="Arial CYR" w:cs="Arial CYR"/>
                <w:sz w:val="16"/>
                <w:szCs w:val="16"/>
              </w:rPr>
              <w:t>Лисичанск</w:t>
            </w:r>
          </w:p>
        </w:tc>
        <w:tc>
          <w:tcPr>
            <w:tcW w:w="1125" w:type="dxa"/>
            <w:shd w:val="pct15" w:color="000000" w:fill="FFFFFF"/>
          </w:tcPr>
          <w:p w:rsidR="00F43D17" w:rsidRDefault="00F43D17">
            <w:pPr>
              <w:pStyle w:val="2"/>
              <w:widowControl/>
              <w:spacing w:line="360" w:lineRule="auto"/>
              <w:ind w:firstLine="57"/>
              <w:rPr>
                <w:rFonts w:ascii="Arial CYR" w:hAnsi="Arial CYR" w:cs="Arial CYR"/>
                <w:b w:val="0"/>
                <w:bCs w:val="0"/>
                <w:sz w:val="16"/>
                <w:szCs w:val="16"/>
              </w:rPr>
            </w:pPr>
            <w:r>
              <w:rPr>
                <w:rFonts w:ascii="Arial CYR" w:hAnsi="Arial CYR" w:cs="Arial CYR"/>
                <w:b w:val="0"/>
                <w:bCs w:val="0"/>
                <w:sz w:val="16"/>
                <w:szCs w:val="16"/>
              </w:rPr>
              <w:t>Херсон</w:t>
            </w:r>
          </w:p>
        </w:tc>
        <w:tc>
          <w:tcPr>
            <w:tcW w:w="1125" w:type="dxa"/>
            <w:shd w:val="pct15" w:color="000000" w:fill="FFFFFF"/>
          </w:tcPr>
          <w:p w:rsidR="00F43D17" w:rsidRDefault="00F43D17">
            <w:pPr>
              <w:widowControl/>
              <w:spacing w:before="0" w:line="360" w:lineRule="auto"/>
              <w:ind w:firstLine="0"/>
              <w:jc w:val="center"/>
              <w:rPr>
                <w:rFonts w:ascii="Arial CYR" w:hAnsi="Arial CYR" w:cs="Arial CYR"/>
                <w:sz w:val="16"/>
                <w:szCs w:val="16"/>
              </w:rPr>
            </w:pPr>
            <w:r>
              <w:rPr>
                <w:rFonts w:ascii="Arial CYR" w:hAnsi="Arial CYR" w:cs="Arial CYR"/>
                <w:sz w:val="16"/>
                <w:szCs w:val="16"/>
              </w:rPr>
              <w:t>Одесса</w:t>
            </w:r>
          </w:p>
        </w:tc>
        <w:tc>
          <w:tcPr>
            <w:tcW w:w="1125" w:type="dxa"/>
            <w:shd w:val="pct15" w:color="000000" w:fill="FFFFFF"/>
          </w:tcPr>
          <w:p w:rsidR="00F43D17" w:rsidRDefault="00F43D17">
            <w:pPr>
              <w:widowControl/>
              <w:spacing w:before="0" w:line="360" w:lineRule="auto"/>
              <w:ind w:firstLine="0"/>
              <w:jc w:val="center"/>
              <w:rPr>
                <w:rFonts w:ascii="Arial CYR" w:hAnsi="Arial CYR" w:cs="Arial CYR"/>
                <w:sz w:val="16"/>
                <w:szCs w:val="16"/>
              </w:rPr>
            </w:pPr>
            <w:r>
              <w:rPr>
                <w:rFonts w:ascii="Arial CYR" w:hAnsi="Arial CYR" w:cs="Arial CYR"/>
                <w:sz w:val="16"/>
                <w:szCs w:val="16"/>
              </w:rPr>
              <w:t>Дрогобыч</w:t>
            </w:r>
          </w:p>
        </w:tc>
        <w:tc>
          <w:tcPr>
            <w:tcW w:w="1125" w:type="dxa"/>
            <w:shd w:val="pct15" w:color="000000" w:fill="FFFFFF"/>
          </w:tcPr>
          <w:p w:rsidR="00F43D17" w:rsidRDefault="00F43D17">
            <w:pPr>
              <w:widowControl/>
              <w:spacing w:before="0" w:line="360" w:lineRule="auto"/>
              <w:ind w:firstLine="0"/>
              <w:jc w:val="center"/>
              <w:rPr>
                <w:rFonts w:ascii="Arial CYR" w:hAnsi="Arial CYR" w:cs="Arial CYR"/>
                <w:sz w:val="16"/>
                <w:szCs w:val="16"/>
              </w:rPr>
            </w:pPr>
            <w:r>
              <w:rPr>
                <w:rFonts w:ascii="Arial CYR" w:hAnsi="Arial CYR" w:cs="Arial CYR"/>
                <w:sz w:val="16"/>
                <w:szCs w:val="16"/>
              </w:rPr>
              <w:t>Надвирна</w:t>
            </w:r>
          </w:p>
        </w:tc>
        <w:tc>
          <w:tcPr>
            <w:tcW w:w="1125" w:type="dxa"/>
            <w:shd w:val="pct15" w:color="000000" w:fill="FFFFFF"/>
          </w:tcPr>
          <w:p w:rsidR="00F43D17" w:rsidRDefault="00F43D17">
            <w:pPr>
              <w:widowControl/>
              <w:spacing w:before="0" w:line="360" w:lineRule="auto"/>
              <w:ind w:firstLine="0"/>
              <w:jc w:val="center"/>
              <w:rPr>
                <w:rFonts w:ascii="Arial CYR" w:hAnsi="Arial CYR" w:cs="Arial CYR"/>
                <w:sz w:val="16"/>
                <w:szCs w:val="16"/>
              </w:rPr>
            </w:pPr>
            <w:r>
              <w:rPr>
                <w:rFonts w:ascii="Arial CYR" w:hAnsi="Arial CYR" w:cs="Arial CYR"/>
                <w:sz w:val="16"/>
                <w:szCs w:val="16"/>
              </w:rPr>
              <w:t>Шебелинка</w:t>
            </w:r>
          </w:p>
        </w:tc>
      </w:tr>
      <w:tr w:rsidR="00F43D17">
        <w:tc>
          <w:tcPr>
            <w:tcW w:w="2088" w:type="dxa"/>
          </w:tcPr>
          <w:p w:rsidR="00F43D17" w:rsidRDefault="00F43D17">
            <w:pPr>
              <w:widowControl/>
              <w:spacing w:before="0" w:line="360" w:lineRule="auto"/>
              <w:ind w:firstLine="0"/>
              <w:jc w:val="left"/>
              <w:rPr>
                <w:rFonts w:ascii="Arial CYR" w:hAnsi="Arial CYR" w:cs="Arial CYR"/>
                <w:sz w:val="16"/>
                <w:szCs w:val="16"/>
              </w:rPr>
            </w:pPr>
            <w:r>
              <w:rPr>
                <w:rFonts w:ascii="Arial CYR" w:hAnsi="Arial CYR" w:cs="Arial CYR"/>
                <w:sz w:val="16"/>
                <w:szCs w:val="16"/>
              </w:rPr>
              <w:t>Бензин прямогонный</w:t>
            </w:r>
          </w:p>
        </w:tc>
        <w:tc>
          <w:tcPr>
            <w:tcW w:w="1125" w:type="dxa"/>
          </w:tcPr>
          <w:p w:rsidR="00F43D17" w:rsidRDefault="00F43D17">
            <w:pPr>
              <w:widowControl/>
              <w:spacing w:before="0" w:line="360" w:lineRule="auto"/>
              <w:ind w:right="117" w:firstLine="0"/>
              <w:jc w:val="right"/>
              <w:rPr>
                <w:rFonts w:ascii="Arial CYR" w:hAnsi="Arial CYR" w:cs="Arial CYR"/>
                <w:sz w:val="16"/>
                <w:szCs w:val="16"/>
              </w:rPr>
            </w:pPr>
            <w:r>
              <w:rPr>
                <w:rFonts w:ascii="Arial CYR" w:hAnsi="Arial CYR" w:cs="Arial CYR"/>
                <w:sz w:val="16"/>
                <w:szCs w:val="16"/>
              </w:rPr>
              <w:t>--</w:t>
            </w:r>
          </w:p>
        </w:tc>
        <w:tc>
          <w:tcPr>
            <w:tcW w:w="1125" w:type="dxa"/>
          </w:tcPr>
          <w:p w:rsidR="00F43D17" w:rsidRDefault="00F43D17">
            <w:pPr>
              <w:widowControl/>
              <w:spacing w:before="0" w:line="360" w:lineRule="auto"/>
              <w:ind w:right="117" w:firstLine="0"/>
              <w:jc w:val="right"/>
              <w:rPr>
                <w:rFonts w:ascii="Arial CYR" w:hAnsi="Arial CYR" w:cs="Arial CYR"/>
                <w:sz w:val="16"/>
                <w:szCs w:val="16"/>
              </w:rPr>
            </w:pPr>
            <w:r>
              <w:rPr>
                <w:rFonts w:ascii="Arial CYR" w:hAnsi="Arial CYR" w:cs="Arial CYR"/>
                <w:sz w:val="16"/>
                <w:szCs w:val="16"/>
              </w:rPr>
              <w:t>--</w:t>
            </w:r>
          </w:p>
        </w:tc>
        <w:tc>
          <w:tcPr>
            <w:tcW w:w="1125" w:type="dxa"/>
          </w:tcPr>
          <w:p w:rsidR="00F43D17" w:rsidRDefault="00F43D17">
            <w:pPr>
              <w:widowControl/>
              <w:spacing w:before="0" w:line="360" w:lineRule="auto"/>
              <w:ind w:right="117" w:firstLine="0"/>
              <w:jc w:val="right"/>
              <w:rPr>
                <w:rFonts w:ascii="Arial CYR" w:hAnsi="Arial CYR" w:cs="Arial CYR"/>
                <w:sz w:val="16"/>
                <w:szCs w:val="16"/>
              </w:rPr>
            </w:pPr>
            <w:r>
              <w:rPr>
                <w:rFonts w:ascii="Arial CYR" w:hAnsi="Arial CYR" w:cs="Arial CYR"/>
                <w:sz w:val="16"/>
                <w:szCs w:val="16"/>
              </w:rPr>
              <w:t>852.62</w:t>
            </w:r>
          </w:p>
        </w:tc>
        <w:tc>
          <w:tcPr>
            <w:tcW w:w="1125" w:type="dxa"/>
          </w:tcPr>
          <w:p w:rsidR="00F43D17" w:rsidRDefault="00F43D17">
            <w:pPr>
              <w:widowControl/>
              <w:spacing w:before="0" w:line="360" w:lineRule="auto"/>
              <w:ind w:right="117" w:firstLine="0"/>
              <w:jc w:val="right"/>
              <w:rPr>
                <w:rFonts w:ascii="Arial CYR" w:hAnsi="Arial CYR" w:cs="Arial CYR"/>
                <w:sz w:val="16"/>
                <w:szCs w:val="16"/>
              </w:rPr>
            </w:pPr>
            <w:r>
              <w:rPr>
                <w:rFonts w:ascii="Arial CYR" w:hAnsi="Arial CYR" w:cs="Arial CYR"/>
                <w:sz w:val="16"/>
                <w:szCs w:val="16"/>
              </w:rPr>
              <w:t>--</w:t>
            </w:r>
          </w:p>
        </w:tc>
        <w:tc>
          <w:tcPr>
            <w:tcW w:w="1125" w:type="dxa"/>
          </w:tcPr>
          <w:p w:rsidR="00F43D17" w:rsidRDefault="00F43D17">
            <w:pPr>
              <w:widowControl/>
              <w:spacing w:before="0" w:line="360" w:lineRule="auto"/>
              <w:ind w:right="117" w:firstLine="0"/>
              <w:jc w:val="right"/>
              <w:rPr>
                <w:rFonts w:ascii="Arial CYR" w:hAnsi="Arial CYR" w:cs="Arial CYR"/>
                <w:sz w:val="16"/>
                <w:szCs w:val="16"/>
              </w:rPr>
            </w:pPr>
            <w:r>
              <w:rPr>
                <w:rFonts w:ascii="Arial CYR" w:hAnsi="Arial CYR" w:cs="Arial CYR"/>
                <w:sz w:val="16"/>
                <w:szCs w:val="16"/>
              </w:rPr>
              <w:t>1,138.85</w:t>
            </w:r>
          </w:p>
        </w:tc>
        <w:tc>
          <w:tcPr>
            <w:tcW w:w="1125" w:type="dxa"/>
          </w:tcPr>
          <w:p w:rsidR="00F43D17" w:rsidRDefault="00F43D17">
            <w:pPr>
              <w:widowControl/>
              <w:spacing w:before="0" w:line="360" w:lineRule="auto"/>
              <w:ind w:right="117" w:firstLine="0"/>
              <w:jc w:val="right"/>
              <w:rPr>
                <w:rFonts w:ascii="Arial CYR" w:hAnsi="Arial CYR" w:cs="Arial CYR"/>
                <w:sz w:val="16"/>
                <w:szCs w:val="16"/>
              </w:rPr>
            </w:pPr>
            <w:r>
              <w:rPr>
                <w:rFonts w:ascii="Arial CYR" w:hAnsi="Arial CYR" w:cs="Arial CYR"/>
                <w:sz w:val="16"/>
                <w:szCs w:val="16"/>
              </w:rPr>
              <w:t>--</w:t>
            </w:r>
          </w:p>
        </w:tc>
        <w:tc>
          <w:tcPr>
            <w:tcW w:w="1125" w:type="dxa"/>
          </w:tcPr>
          <w:p w:rsidR="00F43D17" w:rsidRDefault="00F43D17">
            <w:pPr>
              <w:widowControl/>
              <w:spacing w:before="0" w:line="360" w:lineRule="auto"/>
              <w:ind w:right="117" w:firstLine="0"/>
              <w:jc w:val="right"/>
              <w:rPr>
                <w:rFonts w:ascii="Arial CYR" w:hAnsi="Arial CYR" w:cs="Arial CYR"/>
                <w:sz w:val="16"/>
                <w:szCs w:val="16"/>
              </w:rPr>
            </w:pPr>
            <w:r>
              <w:rPr>
                <w:rFonts w:ascii="Arial CYR" w:hAnsi="Arial CYR" w:cs="Arial CYR"/>
                <w:sz w:val="16"/>
                <w:szCs w:val="16"/>
              </w:rPr>
              <w:t>--</w:t>
            </w:r>
          </w:p>
        </w:tc>
      </w:tr>
      <w:tr w:rsidR="00F43D17">
        <w:tc>
          <w:tcPr>
            <w:tcW w:w="2088" w:type="dxa"/>
          </w:tcPr>
          <w:p w:rsidR="00F43D17" w:rsidRDefault="00F43D17">
            <w:pPr>
              <w:widowControl/>
              <w:spacing w:before="0" w:line="360" w:lineRule="auto"/>
              <w:ind w:firstLine="0"/>
              <w:jc w:val="left"/>
              <w:rPr>
                <w:rFonts w:ascii="Arial CYR" w:hAnsi="Arial CYR" w:cs="Arial CYR"/>
                <w:sz w:val="16"/>
                <w:szCs w:val="16"/>
              </w:rPr>
            </w:pPr>
            <w:r>
              <w:rPr>
                <w:rFonts w:ascii="Arial CYR" w:hAnsi="Arial CYR" w:cs="Arial CYR"/>
                <w:sz w:val="16"/>
                <w:szCs w:val="16"/>
              </w:rPr>
              <w:t>А-72</w:t>
            </w:r>
          </w:p>
        </w:tc>
        <w:tc>
          <w:tcPr>
            <w:tcW w:w="1125" w:type="dxa"/>
          </w:tcPr>
          <w:p w:rsidR="00F43D17" w:rsidRDefault="00F43D17">
            <w:pPr>
              <w:widowControl/>
              <w:spacing w:before="0" w:line="360" w:lineRule="auto"/>
              <w:ind w:right="117" w:firstLine="0"/>
              <w:jc w:val="right"/>
              <w:rPr>
                <w:rFonts w:ascii="Arial CYR" w:hAnsi="Arial CYR" w:cs="Arial CYR"/>
                <w:sz w:val="16"/>
                <w:szCs w:val="16"/>
              </w:rPr>
            </w:pPr>
            <w:r>
              <w:rPr>
                <w:rFonts w:ascii="Arial CYR" w:hAnsi="Arial CYR" w:cs="Arial CYR"/>
                <w:sz w:val="16"/>
                <w:szCs w:val="16"/>
              </w:rPr>
              <w:t>--</w:t>
            </w:r>
          </w:p>
        </w:tc>
        <w:tc>
          <w:tcPr>
            <w:tcW w:w="1125" w:type="dxa"/>
          </w:tcPr>
          <w:p w:rsidR="00F43D17" w:rsidRDefault="00F43D17">
            <w:pPr>
              <w:widowControl/>
              <w:spacing w:before="0" w:line="360" w:lineRule="auto"/>
              <w:ind w:right="117" w:firstLine="0"/>
              <w:jc w:val="right"/>
              <w:rPr>
                <w:rFonts w:ascii="Arial CYR" w:hAnsi="Arial CYR" w:cs="Arial CYR"/>
                <w:sz w:val="16"/>
                <w:szCs w:val="16"/>
              </w:rPr>
            </w:pPr>
            <w:r>
              <w:rPr>
                <w:rFonts w:ascii="Arial CYR" w:hAnsi="Arial CYR" w:cs="Arial CYR"/>
                <w:sz w:val="16"/>
                <w:szCs w:val="16"/>
              </w:rPr>
              <w:t>--</w:t>
            </w:r>
          </w:p>
        </w:tc>
        <w:tc>
          <w:tcPr>
            <w:tcW w:w="1125" w:type="dxa"/>
          </w:tcPr>
          <w:p w:rsidR="00F43D17" w:rsidRDefault="00F43D17">
            <w:pPr>
              <w:widowControl/>
              <w:spacing w:before="0" w:line="360" w:lineRule="auto"/>
              <w:ind w:right="117" w:firstLine="0"/>
              <w:jc w:val="right"/>
              <w:rPr>
                <w:rFonts w:ascii="Arial CYR" w:hAnsi="Arial CYR" w:cs="Arial CYR"/>
                <w:sz w:val="16"/>
                <w:szCs w:val="16"/>
              </w:rPr>
            </w:pPr>
            <w:r>
              <w:rPr>
                <w:rFonts w:ascii="Arial CYR" w:hAnsi="Arial CYR" w:cs="Arial CYR"/>
                <w:sz w:val="16"/>
                <w:szCs w:val="16"/>
              </w:rPr>
              <w:t>1,012.33</w:t>
            </w:r>
          </w:p>
        </w:tc>
        <w:tc>
          <w:tcPr>
            <w:tcW w:w="1125" w:type="dxa"/>
          </w:tcPr>
          <w:p w:rsidR="00F43D17" w:rsidRDefault="00F43D17">
            <w:pPr>
              <w:widowControl/>
              <w:spacing w:before="0" w:line="360" w:lineRule="auto"/>
              <w:ind w:right="117" w:firstLine="0"/>
              <w:jc w:val="right"/>
              <w:rPr>
                <w:rFonts w:ascii="Arial CYR" w:hAnsi="Arial CYR" w:cs="Arial CYR"/>
                <w:sz w:val="16"/>
                <w:szCs w:val="16"/>
              </w:rPr>
            </w:pPr>
            <w:r>
              <w:rPr>
                <w:rFonts w:ascii="Arial CYR" w:hAnsi="Arial CYR" w:cs="Arial CYR"/>
                <w:sz w:val="16"/>
                <w:szCs w:val="16"/>
              </w:rPr>
              <w:t>--</w:t>
            </w:r>
          </w:p>
        </w:tc>
        <w:tc>
          <w:tcPr>
            <w:tcW w:w="1125" w:type="dxa"/>
          </w:tcPr>
          <w:p w:rsidR="00F43D17" w:rsidRDefault="00F43D17">
            <w:pPr>
              <w:widowControl/>
              <w:spacing w:before="0" w:line="360" w:lineRule="auto"/>
              <w:ind w:right="117" w:firstLine="0"/>
              <w:jc w:val="right"/>
              <w:rPr>
                <w:rFonts w:ascii="Arial CYR" w:hAnsi="Arial CYR" w:cs="Arial CYR"/>
                <w:sz w:val="16"/>
                <w:szCs w:val="16"/>
              </w:rPr>
            </w:pPr>
            <w:r>
              <w:rPr>
                <w:rFonts w:ascii="Arial CYR" w:hAnsi="Arial CYR" w:cs="Arial CYR"/>
                <w:sz w:val="16"/>
                <w:szCs w:val="16"/>
              </w:rPr>
              <w:t>--</w:t>
            </w:r>
          </w:p>
        </w:tc>
        <w:tc>
          <w:tcPr>
            <w:tcW w:w="1125" w:type="dxa"/>
          </w:tcPr>
          <w:p w:rsidR="00F43D17" w:rsidRDefault="00F43D17">
            <w:pPr>
              <w:widowControl/>
              <w:spacing w:before="0" w:line="360" w:lineRule="auto"/>
              <w:ind w:right="117" w:firstLine="0"/>
              <w:jc w:val="right"/>
              <w:rPr>
                <w:rFonts w:ascii="Arial CYR" w:hAnsi="Arial CYR" w:cs="Arial CYR"/>
                <w:sz w:val="16"/>
                <w:szCs w:val="16"/>
              </w:rPr>
            </w:pPr>
            <w:r>
              <w:rPr>
                <w:rFonts w:ascii="Arial CYR" w:hAnsi="Arial CYR" w:cs="Arial CYR"/>
                <w:sz w:val="16"/>
                <w:szCs w:val="16"/>
              </w:rPr>
              <w:t>--</w:t>
            </w:r>
          </w:p>
        </w:tc>
        <w:tc>
          <w:tcPr>
            <w:tcW w:w="1125" w:type="dxa"/>
          </w:tcPr>
          <w:p w:rsidR="00F43D17" w:rsidRDefault="00F43D17">
            <w:pPr>
              <w:widowControl/>
              <w:spacing w:before="0" w:line="360" w:lineRule="auto"/>
              <w:ind w:right="117" w:firstLine="0"/>
              <w:jc w:val="right"/>
              <w:rPr>
                <w:rFonts w:ascii="Arial CYR" w:hAnsi="Arial CYR" w:cs="Arial CYR"/>
                <w:sz w:val="16"/>
                <w:szCs w:val="16"/>
              </w:rPr>
            </w:pPr>
            <w:r>
              <w:rPr>
                <w:rFonts w:ascii="Arial CYR" w:hAnsi="Arial CYR" w:cs="Arial CYR"/>
                <w:sz w:val="16"/>
                <w:szCs w:val="16"/>
              </w:rPr>
              <w:t>--</w:t>
            </w:r>
          </w:p>
        </w:tc>
      </w:tr>
      <w:tr w:rsidR="00F43D17">
        <w:tc>
          <w:tcPr>
            <w:tcW w:w="2088" w:type="dxa"/>
          </w:tcPr>
          <w:p w:rsidR="00F43D17" w:rsidRDefault="00F43D17">
            <w:pPr>
              <w:widowControl/>
              <w:spacing w:before="0" w:line="360" w:lineRule="auto"/>
              <w:ind w:firstLine="0"/>
              <w:jc w:val="left"/>
              <w:rPr>
                <w:rFonts w:ascii="Arial CYR" w:hAnsi="Arial CYR" w:cs="Arial CYR"/>
                <w:sz w:val="16"/>
                <w:szCs w:val="16"/>
              </w:rPr>
            </w:pPr>
            <w:r>
              <w:rPr>
                <w:rFonts w:ascii="Arial CYR" w:hAnsi="Arial CYR" w:cs="Arial CYR"/>
                <w:sz w:val="16"/>
                <w:szCs w:val="16"/>
              </w:rPr>
              <w:t>А-76 этил.</w:t>
            </w:r>
          </w:p>
        </w:tc>
        <w:tc>
          <w:tcPr>
            <w:tcW w:w="1125" w:type="dxa"/>
          </w:tcPr>
          <w:p w:rsidR="00F43D17" w:rsidRDefault="00F43D17">
            <w:pPr>
              <w:widowControl/>
              <w:spacing w:before="0" w:line="360" w:lineRule="auto"/>
              <w:ind w:right="117" w:firstLine="0"/>
              <w:jc w:val="right"/>
              <w:rPr>
                <w:rFonts w:ascii="Arial CYR" w:hAnsi="Arial CYR" w:cs="Arial CYR"/>
                <w:sz w:val="16"/>
                <w:szCs w:val="16"/>
              </w:rPr>
            </w:pPr>
            <w:r>
              <w:rPr>
                <w:rFonts w:ascii="Arial CYR" w:hAnsi="Arial CYR" w:cs="Arial CYR"/>
                <w:sz w:val="16"/>
                <w:szCs w:val="16"/>
              </w:rPr>
              <w:t>--</w:t>
            </w:r>
          </w:p>
        </w:tc>
        <w:tc>
          <w:tcPr>
            <w:tcW w:w="1125" w:type="dxa"/>
          </w:tcPr>
          <w:p w:rsidR="00F43D17" w:rsidRDefault="00F43D17">
            <w:pPr>
              <w:widowControl/>
              <w:spacing w:before="0" w:line="360" w:lineRule="auto"/>
              <w:ind w:right="117" w:firstLine="0"/>
              <w:jc w:val="right"/>
              <w:rPr>
                <w:rFonts w:ascii="Arial CYR" w:hAnsi="Arial CYR" w:cs="Arial CYR"/>
                <w:sz w:val="16"/>
                <w:szCs w:val="16"/>
              </w:rPr>
            </w:pPr>
            <w:r>
              <w:rPr>
                <w:rFonts w:ascii="Arial CYR" w:hAnsi="Arial CYR" w:cs="Arial CYR"/>
                <w:sz w:val="16"/>
                <w:szCs w:val="16"/>
              </w:rPr>
              <w:t>--</w:t>
            </w:r>
          </w:p>
        </w:tc>
        <w:tc>
          <w:tcPr>
            <w:tcW w:w="1125" w:type="dxa"/>
          </w:tcPr>
          <w:p w:rsidR="00F43D17" w:rsidRDefault="00F43D17">
            <w:pPr>
              <w:widowControl/>
              <w:spacing w:before="0" w:line="360" w:lineRule="auto"/>
              <w:ind w:right="117" w:firstLine="0"/>
              <w:jc w:val="right"/>
              <w:rPr>
                <w:rFonts w:ascii="Arial CYR" w:hAnsi="Arial CYR" w:cs="Arial CYR"/>
                <w:sz w:val="16"/>
                <w:szCs w:val="16"/>
              </w:rPr>
            </w:pPr>
            <w:r>
              <w:rPr>
                <w:rFonts w:ascii="Arial CYR" w:hAnsi="Arial CYR" w:cs="Arial CYR"/>
                <w:sz w:val="16"/>
                <w:szCs w:val="16"/>
              </w:rPr>
              <w:t>--</w:t>
            </w:r>
          </w:p>
        </w:tc>
        <w:tc>
          <w:tcPr>
            <w:tcW w:w="1125" w:type="dxa"/>
          </w:tcPr>
          <w:p w:rsidR="00F43D17" w:rsidRDefault="00F43D17">
            <w:pPr>
              <w:widowControl/>
              <w:spacing w:before="0" w:line="360" w:lineRule="auto"/>
              <w:ind w:right="117" w:firstLine="0"/>
              <w:jc w:val="right"/>
              <w:rPr>
                <w:rFonts w:ascii="Arial CYR" w:hAnsi="Arial CYR" w:cs="Arial CYR"/>
                <w:sz w:val="16"/>
                <w:szCs w:val="16"/>
              </w:rPr>
            </w:pPr>
            <w:r>
              <w:rPr>
                <w:rFonts w:ascii="Arial CYR" w:hAnsi="Arial CYR" w:cs="Arial CYR"/>
                <w:sz w:val="16"/>
                <w:szCs w:val="16"/>
              </w:rPr>
              <w:t>--</w:t>
            </w:r>
          </w:p>
        </w:tc>
        <w:tc>
          <w:tcPr>
            <w:tcW w:w="1125" w:type="dxa"/>
          </w:tcPr>
          <w:p w:rsidR="00F43D17" w:rsidRDefault="00F43D17">
            <w:pPr>
              <w:widowControl/>
              <w:spacing w:before="0" w:line="360" w:lineRule="auto"/>
              <w:ind w:right="117" w:firstLine="0"/>
              <w:jc w:val="right"/>
              <w:rPr>
                <w:rFonts w:ascii="Arial CYR" w:hAnsi="Arial CYR" w:cs="Arial CYR"/>
                <w:sz w:val="16"/>
                <w:szCs w:val="16"/>
              </w:rPr>
            </w:pPr>
            <w:r>
              <w:rPr>
                <w:rFonts w:ascii="Arial CYR" w:hAnsi="Arial CYR" w:cs="Arial CYR"/>
                <w:sz w:val="16"/>
                <w:szCs w:val="16"/>
              </w:rPr>
              <w:t>1,510.96</w:t>
            </w:r>
          </w:p>
        </w:tc>
        <w:tc>
          <w:tcPr>
            <w:tcW w:w="1125" w:type="dxa"/>
          </w:tcPr>
          <w:p w:rsidR="00F43D17" w:rsidRDefault="00F43D17">
            <w:pPr>
              <w:widowControl/>
              <w:spacing w:before="0" w:line="360" w:lineRule="auto"/>
              <w:ind w:right="117" w:firstLine="0"/>
              <w:jc w:val="right"/>
              <w:rPr>
                <w:rFonts w:ascii="Arial CYR" w:hAnsi="Arial CYR" w:cs="Arial CYR"/>
                <w:sz w:val="16"/>
                <w:szCs w:val="16"/>
              </w:rPr>
            </w:pPr>
            <w:r>
              <w:rPr>
                <w:rFonts w:ascii="Arial CYR" w:hAnsi="Arial CYR" w:cs="Arial CYR"/>
                <w:sz w:val="16"/>
                <w:szCs w:val="16"/>
              </w:rPr>
              <w:t>--</w:t>
            </w:r>
          </w:p>
        </w:tc>
        <w:tc>
          <w:tcPr>
            <w:tcW w:w="1125" w:type="dxa"/>
          </w:tcPr>
          <w:p w:rsidR="00F43D17" w:rsidRDefault="00F43D17">
            <w:pPr>
              <w:widowControl/>
              <w:spacing w:before="0" w:line="360" w:lineRule="auto"/>
              <w:ind w:right="117" w:firstLine="0"/>
              <w:jc w:val="right"/>
              <w:rPr>
                <w:rFonts w:ascii="Arial CYR" w:hAnsi="Arial CYR" w:cs="Arial CYR"/>
                <w:sz w:val="16"/>
                <w:szCs w:val="16"/>
              </w:rPr>
            </w:pPr>
            <w:r>
              <w:rPr>
                <w:rFonts w:ascii="Arial CYR" w:hAnsi="Arial CYR" w:cs="Arial CYR"/>
                <w:sz w:val="16"/>
                <w:szCs w:val="16"/>
              </w:rPr>
              <w:t>--</w:t>
            </w:r>
          </w:p>
        </w:tc>
      </w:tr>
      <w:tr w:rsidR="00F43D17">
        <w:tc>
          <w:tcPr>
            <w:tcW w:w="2088" w:type="dxa"/>
          </w:tcPr>
          <w:p w:rsidR="00F43D17" w:rsidRDefault="00F43D17">
            <w:pPr>
              <w:widowControl/>
              <w:spacing w:before="0" w:line="360" w:lineRule="auto"/>
              <w:ind w:firstLine="0"/>
              <w:jc w:val="left"/>
              <w:rPr>
                <w:rFonts w:ascii="Arial CYR" w:hAnsi="Arial CYR" w:cs="Arial CYR"/>
                <w:sz w:val="16"/>
                <w:szCs w:val="16"/>
              </w:rPr>
            </w:pPr>
            <w:r>
              <w:rPr>
                <w:rFonts w:ascii="Arial CYR" w:hAnsi="Arial CYR" w:cs="Arial CYR"/>
                <w:sz w:val="16"/>
                <w:szCs w:val="16"/>
              </w:rPr>
              <w:t>А-76 неэтил.</w:t>
            </w:r>
          </w:p>
        </w:tc>
        <w:tc>
          <w:tcPr>
            <w:tcW w:w="1125" w:type="dxa"/>
          </w:tcPr>
          <w:p w:rsidR="00F43D17" w:rsidRDefault="00F43D17">
            <w:pPr>
              <w:widowControl/>
              <w:spacing w:before="0" w:line="360" w:lineRule="auto"/>
              <w:ind w:right="117" w:firstLine="0"/>
              <w:jc w:val="right"/>
              <w:rPr>
                <w:rFonts w:ascii="Arial CYR" w:hAnsi="Arial CYR" w:cs="Arial CYR"/>
                <w:sz w:val="16"/>
                <w:szCs w:val="16"/>
              </w:rPr>
            </w:pPr>
            <w:r>
              <w:rPr>
                <w:rFonts w:ascii="Arial CYR" w:hAnsi="Arial CYR" w:cs="Arial CYR"/>
                <w:sz w:val="16"/>
                <w:szCs w:val="16"/>
              </w:rPr>
              <w:t>1,556.00</w:t>
            </w:r>
          </w:p>
        </w:tc>
        <w:tc>
          <w:tcPr>
            <w:tcW w:w="1125" w:type="dxa"/>
          </w:tcPr>
          <w:p w:rsidR="00F43D17" w:rsidRDefault="00F43D17">
            <w:pPr>
              <w:widowControl/>
              <w:spacing w:before="0" w:line="360" w:lineRule="auto"/>
              <w:ind w:right="117" w:firstLine="0"/>
              <w:jc w:val="right"/>
              <w:rPr>
                <w:rFonts w:ascii="Arial CYR" w:hAnsi="Arial CYR" w:cs="Arial CYR"/>
                <w:sz w:val="16"/>
                <w:szCs w:val="16"/>
              </w:rPr>
            </w:pPr>
            <w:r>
              <w:rPr>
                <w:rFonts w:ascii="Arial CYR" w:hAnsi="Arial CYR" w:cs="Arial CYR"/>
                <w:sz w:val="16"/>
                <w:szCs w:val="16"/>
              </w:rPr>
              <w:t>--</w:t>
            </w:r>
          </w:p>
        </w:tc>
        <w:tc>
          <w:tcPr>
            <w:tcW w:w="1125" w:type="dxa"/>
          </w:tcPr>
          <w:p w:rsidR="00F43D17" w:rsidRDefault="00F43D17">
            <w:pPr>
              <w:widowControl/>
              <w:spacing w:before="0" w:line="360" w:lineRule="auto"/>
              <w:ind w:right="117" w:firstLine="0"/>
              <w:jc w:val="right"/>
              <w:rPr>
                <w:rFonts w:ascii="Arial CYR" w:hAnsi="Arial CYR" w:cs="Arial CYR"/>
                <w:sz w:val="16"/>
                <w:szCs w:val="16"/>
              </w:rPr>
            </w:pPr>
            <w:r>
              <w:rPr>
                <w:rFonts w:ascii="Arial CYR" w:hAnsi="Arial CYR" w:cs="Arial CYR"/>
                <w:sz w:val="16"/>
                <w:szCs w:val="16"/>
              </w:rPr>
              <w:t>1,012.33</w:t>
            </w:r>
          </w:p>
        </w:tc>
        <w:tc>
          <w:tcPr>
            <w:tcW w:w="1125" w:type="dxa"/>
          </w:tcPr>
          <w:p w:rsidR="00F43D17" w:rsidRDefault="00F43D17">
            <w:pPr>
              <w:widowControl/>
              <w:spacing w:before="0" w:line="360" w:lineRule="auto"/>
              <w:ind w:right="117" w:firstLine="0"/>
              <w:jc w:val="right"/>
              <w:rPr>
                <w:rFonts w:ascii="Arial CYR" w:hAnsi="Arial CYR" w:cs="Arial CYR"/>
                <w:sz w:val="16"/>
                <w:szCs w:val="16"/>
              </w:rPr>
            </w:pPr>
            <w:r>
              <w:rPr>
                <w:rFonts w:ascii="Arial CYR" w:hAnsi="Arial CYR" w:cs="Arial CYR"/>
                <w:sz w:val="16"/>
                <w:szCs w:val="16"/>
              </w:rPr>
              <w:t>--</w:t>
            </w:r>
          </w:p>
        </w:tc>
        <w:tc>
          <w:tcPr>
            <w:tcW w:w="1125" w:type="dxa"/>
          </w:tcPr>
          <w:p w:rsidR="00F43D17" w:rsidRDefault="00F43D17">
            <w:pPr>
              <w:widowControl/>
              <w:spacing w:before="0" w:line="360" w:lineRule="auto"/>
              <w:ind w:right="117" w:firstLine="0"/>
              <w:jc w:val="right"/>
              <w:rPr>
                <w:rFonts w:ascii="Arial CYR" w:hAnsi="Arial CYR" w:cs="Arial CYR"/>
                <w:sz w:val="16"/>
                <w:szCs w:val="16"/>
              </w:rPr>
            </w:pPr>
            <w:r>
              <w:rPr>
                <w:rFonts w:ascii="Arial CYR" w:hAnsi="Arial CYR" w:cs="Arial CYR"/>
                <w:sz w:val="16"/>
                <w:szCs w:val="16"/>
              </w:rPr>
              <w:t>1,510.96</w:t>
            </w:r>
          </w:p>
        </w:tc>
        <w:tc>
          <w:tcPr>
            <w:tcW w:w="1125" w:type="dxa"/>
          </w:tcPr>
          <w:p w:rsidR="00F43D17" w:rsidRDefault="00F43D17">
            <w:pPr>
              <w:widowControl/>
              <w:spacing w:before="0" w:line="360" w:lineRule="auto"/>
              <w:ind w:right="117" w:firstLine="0"/>
              <w:jc w:val="right"/>
              <w:rPr>
                <w:rFonts w:ascii="Arial CYR" w:hAnsi="Arial CYR" w:cs="Arial CYR"/>
                <w:sz w:val="16"/>
                <w:szCs w:val="16"/>
              </w:rPr>
            </w:pPr>
            <w:r>
              <w:rPr>
                <w:rFonts w:ascii="Arial CYR" w:hAnsi="Arial CYR" w:cs="Arial CYR"/>
                <w:sz w:val="16"/>
                <w:szCs w:val="16"/>
              </w:rPr>
              <w:t>980.00</w:t>
            </w:r>
          </w:p>
        </w:tc>
        <w:tc>
          <w:tcPr>
            <w:tcW w:w="1125" w:type="dxa"/>
          </w:tcPr>
          <w:p w:rsidR="00F43D17" w:rsidRDefault="00F43D17">
            <w:pPr>
              <w:widowControl/>
              <w:spacing w:before="0" w:line="360" w:lineRule="auto"/>
              <w:ind w:right="117" w:firstLine="0"/>
              <w:jc w:val="right"/>
              <w:rPr>
                <w:rFonts w:ascii="Arial CYR" w:hAnsi="Arial CYR" w:cs="Arial CYR"/>
                <w:sz w:val="16"/>
                <w:szCs w:val="16"/>
              </w:rPr>
            </w:pPr>
            <w:r>
              <w:rPr>
                <w:rFonts w:ascii="Arial CYR" w:hAnsi="Arial CYR" w:cs="Arial CYR"/>
                <w:sz w:val="16"/>
                <w:szCs w:val="16"/>
              </w:rPr>
              <w:t>1,500.00</w:t>
            </w:r>
          </w:p>
        </w:tc>
      </w:tr>
      <w:tr w:rsidR="00F43D17">
        <w:tc>
          <w:tcPr>
            <w:tcW w:w="2088" w:type="dxa"/>
          </w:tcPr>
          <w:p w:rsidR="00F43D17" w:rsidRDefault="00F43D17">
            <w:pPr>
              <w:widowControl/>
              <w:spacing w:before="0" w:line="360" w:lineRule="auto"/>
              <w:ind w:firstLine="0"/>
              <w:jc w:val="left"/>
              <w:rPr>
                <w:rFonts w:ascii="Arial CYR" w:hAnsi="Arial CYR" w:cs="Arial CYR"/>
                <w:sz w:val="16"/>
                <w:szCs w:val="16"/>
              </w:rPr>
            </w:pPr>
            <w:r>
              <w:rPr>
                <w:rFonts w:ascii="Arial CYR" w:hAnsi="Arial CYR" w:cs="Arial CYR"/>
                <w:sz w:val="16"/>
                <w:szCs w:val="16"/>
              </w:rPr>
              <w:t>А-80 неэтил.</w:t>
            </w:r>
          </w:p>
        </w:tc>
        <w:tc>
          <w:tcPr>
            <w:tcW w:w="1125" w:type="dxa"/>
          </w:tcPr>
          <w:p w:rsidR="00F43D17" w:rsidRDefault="00F43D17">
            <w:pPr>
              <w:widowControl/>
              <w:spacing w:before="0" w:line="360" w:lineRule="auto"/>
              <w:ind w:right="117" w:firstLine="0"/>
              <w:jc w:val="right"/>
              <w:rPr>
                <w:rFonts w:ascii="Arial CYR" w:hAnsi="Arial CYR" w:cs="Arial CYR"/>
                <w:sz w:val="16"/>
                <w:szCs w:val="16"/>
              </w:rPr>
            </w:pPr>
            <w:r>
              <w:rPr>
                <w:rFonts w:ascii="Arial CYR" w:hAnsi="Arial CYR" w:cs="Arial CYR"/>
                <w:sz w:val="16"/>
                <w:szCs w:val="16"/>
              </w:rPr>
              <w:t>--</w:t>
            </w:r>
          </w:p>
        </w:tc>
        <w:tc>
          <w:tcPr>
            <w:tcW w:w="1125" w:type="dxa"/>
          </w:tcPr>
          <w:p w:rsidR="00F43D17" w:rsidRDefault="00F43D17">
            <w:pPr>
              <w:widowControl/>
              <w:spacing w:before="0" w:line="360" w:lineRule="auto"/>
              <w:ind w:right="117" w:firstLine="0"/>
              <w:jc w:val="right"/>
              <w:rPr>
                <w:rFonts w:ascii="Arial CYR" w:hAnsi="Arial CYR" w:cs="Arial CYR"/>
                <w:sz w:val="16"/>
                <w:szCs w:val="16"/>
              </w:rPr>
            </w:pPr>
            <w:r>
              <w:rPr>
                <w:rFonts w:ascii="Arial CYR" w:hAnsi="Arial CYR" w:cs="Arial CYR"/>
                <w:sz w:val="16"/>
                <w:szCs w:val="16"/>
              </w:rPr>
              <w:t>1,170.00</w:t>
            </w:r>
          </w:p>
        </w:tc>
        <w:tc>
          <w:tcPr>
            <w:tcW w:w="1125" w:type="dxa"/>
          </w:tcPr>
          <w:p w:rsidR="00F43D17" w:rsidRDefault="00F43D17">
            <w:pPr>
              <w:widowControl/>
              <w:spacing w:before="0" w:line="360" w:lineRule="auto"/>
              <w:ind w:right="117" w:firstLine="0"/>
              <w:jc w:val="right"/>
              <w:rPr>
                <w:rFonts w:ascii="Arial CYR" w:hAnsi="Arial CYR" w:cs="Arial CYR"/>
                <w:sz w:val="16"/>
                <w:szCs w:val="16"/>
              </w:rPr>
            </w:pPr>
            <w:r>
              <w:rPr>
                <w:rFonts w:ascii="Arial CYR" w:hAnsi="Arial CYR" w:cs="Arial CYR"/>
                <w:sz w:val="16"/>
                <w:szCs w:val="16"/>
              </w:rPr>
              <w:t>1,012.33</w:t>
            </w:r>
          </w:p>
        </w:tc>
        <w:tc>
          <w:tcPr>
            <w:tcW w:w="1125" w:type="dxa"/>
          </w:tcPr>
          <w:p w:rsidR="00F43D17" w:rsidRDefault="00F43D17">
            <w:pPr>
              <w:widowControl/>
              <w:spacing w:before="0" w:line="360" w:lineRule="auto"/>
              <w:ind w:right="117" w:firstLine="0"/>
              <w:jc w:val="right"/>
              <w:rPr>
                <w:rFonts w:ascii="Arial CYR" w:hAnsi="Arial CYR" w:cs="Arial CYR"/>
                <w:sz w:val="16"/>
                <w:szCs w:val="16"/>
              </w:rPr>
            </w:pPr>
            <w:r>
              <w:rPr>
                <w:rFonts w:ascii="Arial CYR" w:hAnsi="Arial CYR" w:cs="Arial CYR"/>
                <w:sz w:val="16"/>
                <w:szCs w:val="16"/>
              </w:rPr>
              <w:t>1,600.00</w:t>
            </w:r>
          </w:p>
        </w:tc>
        <w:tc>
          <w:tcPr>
            <w:tcW w:w="1125" w:type="dxa"/>
          </w:tcPr>
          <w:p w:rsidR="00F43D17" w:rsidRDefault="00F43D17">
            <w:pPr>
              <w:widowControl/>
              <w:spacing w:before="0" w:line="360" w:lineRule="auto"/>
              <w:ind w:right="117" w:firstLine="0"/>
              <w:jc w:val="right"/>
              <w:rPr>
                <w:rFonts w:ascii="Arial CYR" w:hAnsi="Arial CYR" w:cs="Arial CYR"/>
                <w:sz w:val="16"/>
                <w:szCs w:val="16"/>
              </w:rPr>
            </w:pPr>
            <w:r>
              <w:rPr>
                <w:rFonts w:ascii="Arial CYR" w:hAnsi="Arial CYR" w:cs="Arial CYR"/>
                <w:sz w:val="16"/>
                <w:szCs w:val="16"/>
              </w:rPr>
              <w:t>--</w:t>
            </w:r>
          </w:p>
        </w:tc>
        <w:tc>
          <w:tcPr>
            <w:tcW w:w="1125" w:type="dxa"/>
          </w:tcPr>
          <w:p w:rsidR="00F43D17" w:rsidRDefault="00F43D17">
            <w:pPr>
              <w:widowControl/>
              <w:spacing w:before="0" w:line="360" w:lineRule="auto"/>
              <w:ind w:right="117" w:firstLine="0"/>
              <w:jc w:val="right"/>
              <w:rPr>
                <w:rFonts w:ascii="Arial CYR" w:hAnsi="Arial CYR" w:cs="Arial CYR"/>
                <w:sz w:val="16"/>
                <w:szCs w:val="16"/>
              </w:rPr>
            </w:pPr>
            <w:r>
              <w:rPr>
                <w:rFonts w:ascii="Arial CYR" w:hAnsi="Arial CYR" w:cs="Arial CYR"/>
                <w:sz w:val="16"/>
                <w:szCs w:val="16"/>
              </w:rPr>
              <w:t>980.00</w:t>
            </w:r>
          </w:p>
        </w:tc>
        <w:tc>
          <w:tcPr>
            <w:tcW w:w="1125" w:type="dxa"/>
          </w:tcPr>
          <w:p w:rsidR="00F43D17" w:rsidRDefault="00F43D17">
            <w:pPr>
              <w:widowControl/>
              <w:spacing w:before="0" w:line="360" w:lineRule="auto"/>
              <w:ind w:right="117" w:firstLine="0"/>
              <w:jc w:val="right"/>
              <w:rPr>
                <w:rFonts w:ascii="Arial CYR" w:hAnsi="Arial CYR" w:cs="Arial CYR"/>
                <w:sz w:val="16"/>
                <w:szCs w:val="16"/>
              </w:rPr>
            </w:pPr>
            <w:r>
              <w:rPr>
                <w:rFonts w:ascii="Arial CYR" w:hAnsi="Arial CYR" w:cs="Arial CYR"/>
                <w:sz w:val="16"/>
                <w:szCs w:val="16"/>
              </w:rPr>
              <w:t>--</w:t>
            </w:r>
          </w:p>
        </w:tc>
      </w:tr>
      <w:tr w:rsidR="00F43D17">
        <w:tc>
          <w:tcPr>
            <w:tcW w:w="2088" w:type="dxa"/>
          </w:tcPr>
          <w:p w:rsidR="00F43D17" w:rsidRDefault="00F43D17">
            <w:pPr>
              <w:widowControl/>
              <w:spacing w:before="0" w:line="360" w:lineRule="auto"/>
              <w:ind w:firstLine="0"/>
              <w:jc w:val="left"/>
              <w:rPr>
                <w:rFonts w:ascii="Arial CYR" w:hAnsi="Arial CYR" w:cs="Arial CYR"/>
                <w:sz w:val="16"/>
                <w:szCs w:val="16"/>
              </w:rPr>
            </w:pPr>
            <w:r>
              <w:rPr>
                <w:rFonts w:ascii="Arial CYR" w:hAnsi="Arial CYR" w:cs="Arial CYR"/>
                <w:sz w:val="16"/>
                <w:szCs w:val="16"/>
              </w:rPr>
              <w:t>А-92 этил.</w:t>
            </w:r>
          </w:p>
        </w:tc>
        <w:tc>
          <w:tcPr>
            <w:tcW w:w="1125" w:type="dxa"/>
          </w:tcPr>
          <w:p w:rsidR="00F43D17" w:rsidRDefault="00F43D17">
            <w:pPr>
              <w:widowControl/>
              <w:spacing w:before="0" w:line="360" w:lineRule="auto"/>
              <w:ind w:right="117" w:firstLine="0"/>
              <w:jc w:val="right"/>
              <w:rPr>
                <w:rFonts w:ascii="Arial CYR" w:hAnsi="Arial CYR" w:cs="Arial CYR"/>
                <w:sz w:val="16"/>
                <w:szCs w:val="16"/>
              </w:rPr>
            </w:pPr>
            <w:r>
              <w:rPr>
                <w:rFonts w:ascii="Arial CYR" w:hAnsi="Arial CYR" w:cs="Arial CYR"/>
                <w:sz w:val="16"/>
                <w:szCs w:val="16"/>
              </w:rPr>
              <w:t>--</w:t>
            </w:r>
          </w:p>
        </w:tc>
        <w:tc>
          <w:tcPr>
            <w:tcW w:w="1125" w:type="dxa"/>
          </w:tcPr>
          <w:p w:rsidR="00F43D17" w:rsidRDefault="00F43D17">
            <w:pPr>
              <w:widowControl/>
              <w:spacing w:before="0" w:line="360" w:lineRule="auto"/>
              <w:ind w:right="117" w:firstLine="0"/>
              <w:jc w:val="right"/>
              <w:rPr>
                <w:rFonts w:ascii="Arial CYR" w:hAnsi="Arial CYR" w:cs="Arial CYR"/>
                <w:sz w:val="16"/>
                <w:szCs w:val="16"/>
              </w:rPr>
            </w:pPr>
            <w:r>
              <w:rPr>
                <w:rFonts w:ascii="Arial CYR" w:hAnsi="Arial CYR" w:cs="Arial CYR"/>
                <w:sz w:val="16"/>
                <w:szCs w:val="16"/>
              </w:rPr>
              <w:t>--</w:t>
            </w:r>
          </w:p>
        </w:tc>
        <w:tc>
          <w:tcPr>
            <w:tcW w:w="1125" w:type="dxa"/>
          </w:tcPr>
          <w:p w:rsidR="00F43D17" w:rsidRDefault="00F43D17">
            <w:pPr>
              <w:widowControl/>
              <w:spacing w:before="0" w:line="360" w:lineRule="auto"/>
              <w:ind w:right="117" w:firstLine="0"/>
              <w:jc w:val="right"/>
              <w:rPr>
                <w:rFonts w:ascii="Arial CYR" w:hAnsi="Arial CYR" w:cs="Arial CYR"/>
                <w:sz w:val="16"/>
                <w:szCs w:val="16"/>
              </w:rPr>
            </w:pPr>
            <w:r>
              <w:rPr>
                <w:rFonts w:ascii="Arial CYR" w:hAnsi="Arial CYR" w:cs="Arial CYR"/>
                <w:sz w:val="16"/>
                <w:szCs w:val="16"/>
              </w:rPr>
              <w:t>--</w:t>
            </w:r>
          </w:p>
        </w:tc>
        <w:tc>
          <w:tcPr>
            <w:tcW w:w="1125" w:type="dxa"/>
          </w:tcPr>
          <w:p w:rsidR="00F43D17" w:rsidRDefault="00F43D17">
            <w:pPr>
              <w:widowControl/>
              <w:spacing w:before="0" w:line="360" w:lineRule="auto"/>
              <w:ind w:right="117" w:firstLine="0"/>
              <w:jc w:val="right"/>
              <w:rPr>
                <w:rFonts w:ascii="Arial CYR" w:hAnsi="Arial CYR" w:cs="Arial CYR"/>
                <w:sz w:val="16"/>
                <w:szCs w:val="16"/>
              </w:rPr>
            </w:pPr>
            <w:r>
              <w:rPr>
                <w:rFonts w:ascii="Arial CYR" w:hAnsi="Arial CYR" w:cs="Arial CYR"/>
                <w:sz w:val="16"/>
                <w:szCs w:val="16"/>
              </w:rPr>
              <w:t>--</w:t>
            </w:r>
          </w:p>
        </w:tc>
        <w:tc>
          <w:tcPr>
            <w:tcW w:w="1125" w:type="dxa"/>
          </w:tcPr>
          <w:p w:rsidR="00F43D17" w:rsidRDefault="00F43D17">
            <w:pPr>
              <w:widowControl/>
              <w:spacing w:before="0" w:line="360" w:lineRule="auto"/>
              <w:ind w:right="117" w:firstLine="0"/>
              <w:jc w:val="right"/>
              <w:rPr>
                <w:rFonts w:ascii="Arial CYR" w:hAnsi="Arial CYR" w:cs="Arial CYR"/>
                <w:sz w:val="16"/>
                <w:szCs w:val="16"/>
              </w:rPr>
            </w:pPr>
            <w:r>
              <w:rPr>
                <w:rFonts w:ascii="Arial CYR" w:hAnsi="Arial CYR" w:cs="Arial CYR"/>
                <w:sz w:val="16"/>
                <w:szCs w:val="16"/>
              </w:rPr>
              <w:t>--</w:t>
            </w:r>
          </w:p>
        </w:tc>
        <w:tc>
          <w:tcPr>
            <w:tcW w:w="1125" w:type="dxa"/>
          </w:tcPr>
          <w:p w:rsidR="00F43D17" w:rsidRDefault="00F43D17">
            <w:pPr>
              <w:widowControl/>
              <w:spacing w:before="0" w:line="360" w:lineRule="auto"/>
              <w:ind w:right="117" w:firstLine="0"/>
              <w:jc w:val="right"/>
              <w:rPr>
                <w:rFonts w:ascii="Arial CYR" w:hAnsi="Arial CYR" w:cs="Arial CYR"/>
                <w:sz w:val="16"/>
                <w:szCs w:val="16"/>
              </w:rPr>
            </w:pPr>
            <w:r>
              <w:rPr>
                <w:rFonts w:ascii="Arial CYR" w:hAnsi="Arial CYR" w:cs="Arial CYR"/>
                <w:sz w:val="16"/>
                <w:szCs w:val="16"/>
              </w:rPr>
              <w:t>--</w:t>
            </w:r>
          </w:p>
        </w:tc>
        <w:tc>
          <w:tcPr>
            <w:tcW w:w="1125" w:type="dxa"/>
          </w:tcPr>
          <w:p w:rsidR="00F43D17" w:rsidRDefault="00F43D17">
            <w:pPr>
              <w:widowControl/>
              <w:spacing w:before="0" w:line="360" w:lineRule="auto"/>
              <w:ind w:right="117" w:firstLine="0"/>
              <w:jc w:val="right"/>
              <w:rPr>
                <w:rFonts w:ascii="Arial CYR" w:hAnsi="Arial CYR" w:cs="Arial CYR"/>
                <w:sz w:val="16"/>
                <w:szCs w:val="16"/>
              </w:rPr>
            </w:pPr>
            <w:r>
              <w:rPr>
                <w:rFonts w:ascii="Arial CYR" w:hAnsi="Arial CYR" w:cs="Arial CYR"/>
                <w:sz w:val="16"/>
                <w:szCs w:val="16"/>
              </w:rPr>
              <w:t>--</w:t>
            </w:r>
          </w:p>
        </w:tc>
      </w:tr>
      <w:tr w:rsidR="00F43D17">
        <w:tc>
          <w:tcPr>
            <w:tcW w:w="2088" w:type="dxa"/>
          </w:tcPr>
          <w:p w:rsidR="00F43D17" w:rsidRDefault="00F43D17">
            <w:pPr>
              <w:widowControl/>
              <w:spacing w:before="0" w:line="360" w:lineRule="auto"/>
              <w:ind w:firstLine="0"/>
              <w:jc w:val="left"/>
              <w:rPr>
                <w:rFonts w:ascii="Arial CYR" w:hAnsi="Arial CYR" w:cs="Arial CYR"/>
                <w:sz w:val="16"/>
                <w:szCs w:val="16"/>
              </w:rPr>
            </w:pPr>
            <w:r>
              <w:rPr>
                <w:rFonts w:ascii="Arial CYR" w:hAnsi="Arial CYR" w:cs="Arial CYR"/>
                <w:sz w:val="16"/>
                <w:szCs w:val="16"/>
              </w:rPr>
              <w:t>А-92 неэтил.</w:t>
            </w:r>
          </w:p>
        </w:tc>
        <w:tc>
          <w:tcPr>
            <w:tcW w:w="1125" w:type="dxa"/>
          </w:tcPr>
          <w:p w:rsidR="00F43D17" w:rsidRDefault="00F43D17">
            <w:pPr>
              <w:widowControl/>
              <w:spacing w:before="0" w:line="360" w:lineRule="auto"/>
              <w:ind w:right="117" w:firstLine="0"/>
              <w:jc w:val="right"/>
              <w:rPr>
                <w:rFonts w:ascii="Arial CYR" w:hAnsi="Arial CYR" w:cs="Arial CYR"/>
                <w:sz w:val="16"/>
                <w:szCs w:val="16"/>
              </w:rPr>
            </w:pPr>
            <w:r>
              <w:rPr>
                <w:rFonts w:ascii="Arial CYR" w:hAnsi="Arial CYR" w:cs="Arial CYR"/>
                <w:sz w:val="16"/>
                <w:szCs w:val="16"/>
              </w:rPr>
              <w:t>1,660.00</w:t>
            </w:r>
          </w:p>
        </w:tc>
        <w:tc>
          <w:tcPr>
            <w:tcW w:w="1125" w:type="dxa"/>
          </w:tcPr>
          <w:p w:rsidR="00F43D17" w:rsidRDefault="00F43D17">
            <w:pPr>
              <w:widowControl/>
              <w:spacing w:before="0" w:line="360" w:lineRule="auto"/>
              <w:ind w:right="117" w:firstLine="0"/>
              <w:jc w:val="right"/>
              <w:rPr>
                <w:rFonts w:ascii="Arial CYR" w:hAnsi="Arial CYR" w:cs="Arial CYR"/>
                <w:sz w:val="16"/>
                <w:szCs w:val="16"/>
              </w:rPr>
            </w:pPr>
            <w:r>
              <w:rPr>
                <w:rFonts w:ascii="Arial CYR" w:hAnsi="Arial CYR" w:cs="Arial CYR"/>
                <w:sz w:val="16"/>
                <w:szCs w:val="16"/>
              </w:rPr>
              <w:t>1,350.00</w:t>
            </w:r>
          </w:p>
        </w:tc>
        <w:tc>
          <w:tcPr>
            <w:tcW w:w="1125" w:type="dxa"/>
          </w:tcPr>
          <w:p w:rsidR="00F43D17" w:rsidRDefault="00F43D17">
            <w:pPr>
              <w:widowControl/>
              <w:spacing w:before="0" w:line="360" w:lineRule="auto"/>
              <w:ind w:right="117" w:firstLine="0"/>
              <w:jc w:val="right"/>
              <w:rPr>
                <w:rFonts w:ascii="Arial CYR" w:hAnsi="Arial CYR" w:cs="Arial CYR"/>
                <w:sz w:val="16"/>
                <w:szCs w:val="16"/>
              </w:rPr>
            </w:pPr>
            <w:r>
              <w:rPr>
                <w:rFonts w:ascii="Arial CYR" w:hAnsi="Arial CYR" w:cs="Arial CYR"/>
                <w:sz w:val="16"/>
                <w:szCs w:val="16"/>
              </w:rPr>
              <w:t>--</w:t>
            </w:r>
          </w:p>
        </w:tc>
        <w:tc>
          <w:tcPr>
            <w:tcW w:w="1125" w:type="dxa"/>
          </w:tcPr>
          <w:p w:rsidR="00F43D17" w:rsidRDefault="00F43D17">
            <w:pPr>
              <w:widowControl/>
              <w:spacing w:before="0" w:line="360" w:lineRule="auto"/>
              <w:ind w:right="117" w:firstLine="0"/>
              <w:jc w:val="right"/>
              <w:rPr>
                <w:rFonts w:ascii="Arial CYR" w:hAnsi="Arial CYR" w:cs="Arial CYR"/>
                <w:sz w:val="16"/>
                <w:szCs w:val="16"/>
              </w:rPr>
            </w:pPr>
            <w:r>
              <w:rPr>
                <w:rFonts w:ascii="Arial CYR" w:hAnsi="Arial CYR" w:cs="Arial CYR"/>
                <w:sz w:val="16"/>
                <w:szCs w:val="16"/>
              </w:rPr>
              <w:t>1,650.00</w:t>
            </w:r>
          </w:p>
        </w:tc>
        <w:tc>
          <w:tcPr>
            <w:tcW w:w="1125" w:type="dxa"/>
          </w:tcPr>
          <w:p w:rsidR="00F43D17" w:rsidRDefault="00F43D17">
            <w:pPr>
              <w:widowControl/>
              <w:spacing w:before="0" w:line="360" w:lineRule="auto"/>
              <w:ind w:right="117" w:firstLine="0"/>
              <w:jc w:val="right"/>
              <w:rPr>
                <w:rFonts w:ascii="Arial CYR" w:hAnsi="Arial CYR" w:cs="Arial CYR"/>
                <w:sz w:val="16"/>
                <w:szCs w:val="16"/>
              </w:rPr>
            </w:pPr>
            <w:r>
              <w:rPr>
                <w:rFonts w:ascii="Arial CYR" w:hAnsi="Arial CYR" w:cs="Arial CYR"/>
                <w:sz w:val="16"/>
                <w:szCs w:val="16"/>
              </w:rPr>
              <w:t>1,675.36</w:t>
            </w:r>
          </w:p>
        </w:tc>
        <w:tc>
          <w:tcPr>
            <w:tcW w:w="1125" w:type="dxa"/>
          </w:tcPr>
          <w:p w:rsidR="00F43D17" w:rsidRDefault="00F43D17">
            <w:pPr>
              <w:widowControl/>
              <w:spacing w:before="0" w:line="360" w:lineRule="auto"/>
              <w:ind w:right="117" w:firstLine="0"/>
              <w:jc w:val="right"/>
              <w:rPr>
                <w:rFonts w:ascii="Arial CYR" w:hAnsi="Arial CYR" w:cs="Arial CYR"/>
                <w:sz w:val="16"/>
                <w:szCs w:val="16"/>
              </w:rPr>
            </w:pPr>
            <w:r>
              <w:rPr>
                <w:rFonts w:ascii="Arial CYR" w:hAnsi="Arial CYR" w:cs="Arial CYR"/>
                <w:sz w:val="16"/>
                <w:szCs w:val="16"/>
              </w:rPr>
              <w:t>1,300.02</w:t>
            </w:r>
          </w:p>
        </w:tc>
        <w:tc>
          <w:tcPr>
            <w:tcW w:w="1125" w:type="dxa"/>
          </w:tcPr>
          <w:p w:rsidR="00F43D17" w:rsidRDefault="00F43D17">
            <w:pPr>
              <w:widowControl/>
              <w:spacing w:before="0" w:line="360" w:lineRule="auto"/>
              <w:ind w:right="117" w:firstLine="0"/>
              <w:jc w:val="right"/>
              <w:rPr>
                <w:rFonts w:ascii="Arial CYR" w:hAnsi="Arial CYR" w:cs="Arial CYR"/>
                <w:sz w:val="16"/>
                <w:szCs w:val="16"/>
              </w:rPr>
            </w:pPr>
            <w:r>
              <w:rPr>
                <w:rFonts w:ascii="Arial CYR" w:hAnsi="Arial CYR" w:cs="Arial CYR"/>
                <w:sz w:val="16"/>
                <w:szCs w:val="16"/>
              </w:rPr>
              <w:t>--</w:t>
            </w:r>
          </w:p>
        </w:tc>
      </w:tr>
      <w:tr w:rsidR="00F43D17">
        <w:tc>
          <w:tcPr>
            <w:tcW w:w="2088" w:type="dxa"/>
          </w:tcPr>
          <w:p w:rsidR="00F43D17" w:rsidRDefault="00F43D17">
            <w:pPr>
              <w:widowControl/>
              <w:spacing w:before="0" w:line="360" w:lineRule="auto"/>
              <w:ind w:firstLine="0"/>
              <w:jc w:val="left"/>
              <w:rPr>
                <w:rFonts w:ascii="Arial CYR" w:hAnsi="Arial CYR" w:cs="Arial CYR"/>
                <w:sz w:val="16"/>
                <w:szCs w:val="16"/>
              </w:rPr>
            </w:pPr>
            <w:r>
              <w:rPr>
                <w:rFonts w:ascii="Arial CYR" w:hAnsi="Arial CYR" w:cs="Arial CYR"/>
                <w:sz w:val="16"/>
                <w:szCs w:val="16"/>
              </w:rPr>
              <w:t>АИ-93 этил.</w:t>
            </w:r>
          </w:p>
        </w:tc>
        <w:tc>
          <w:tcPr>
            <w:tcW w:w="1125" w:type="dxa"/>
          </w:tcPr>
          <w:p w:rsidR="00F43D17" w:rsidRDefault="00F43D17">
            <w:pPr>
              <w:widowControl/>
              <w:spacing w:before="0" w:line="360" w:lineRule="auto"/>
              <w:ind w:right="117" w:firstLine="0"/>
              <w:jc w:val="right"/>
              <w:rPr>
                <w:rFonts w:ascii="Arial CYR" w:hAnsi="Arial CYR" w:cs="Arial CYR"/>
                <w:sz w:val="16"/>
                <w:szCs w:val="16"/>
              </w:rPr>
            </w:pPr>
            <w:r>
              <w:rPr>
                <w:rFonts w:ascii="Arial CYR" w:hAnsi="Arial CYR" w:cs="Arial CYR"/>
                <w:sz w:val="16"/>
                <w:szCs w:val="16"/>
              </w:rPr>
              <w:t>--</w:t>
            </w:r>
          </w:p>
        </w:tc>
        <w:tc>
          <w:tcPr>
            <w:tcW w:w="1125" w:type="dxa"/>
          </w:tcPr>
          <w:p w:rsidR="00F43D17" w:rsidRDefault="00F43D17">
            <w:pPr>
              <w:widowControl/>
              <w:spacing w:before="0" w:line="360" w:lineRule="auto"/>
              <w:ind w:right="117" w:firstLine="0"/>
              <w:jc w:val="right"/>
              <w:rPr>
                <w:rFonts w:ascii="Arial CYR" w:hAnsi="Arial CYR" w:cs="Arial CYR"/>
                <w:sz w:val="16"/>
                <w:szCs w:val="16"/>
              </w:rPr>
            </w:pPr>
            <w:r>
              <w:rPr>
                <w:rFonts w:ascii="Arial CYR" w:hAnsi="Arial CYR" w:cs="Arial CYR"/>
                <w:sz w:val="16"/>
                <w:szCs w:val="16"/>
              </w:rPr>
              <w:t>--</w:t>
            </w:r>
          </w:p>
        </w:tc>
        <w:tc>
          <w:tcPr>
            <w:tcW w:w="1125" w:type="dxa"/>
          </w:tcPr>
          <w:p w:rsidR="00F43D17" w:rsidRDefault="00F43D17">
            <w:pPr>
              <w:widowControl/>
              <w:spacing w:before="0" w:line="360" w:lineRule="auto"/>
              <w:ind w:right="117" w:firstLine="0"/>
              <w:jc w:val="right"/>
              <w:rPr>
                <w:rFonts w:ascii="Arial CYR" w:hAnsi="Arial CYR" w:cs="Arial CYR"/>
                <w:sz w:val="16"/>
                <w:szCs w:val="16"/>
              </w:rPr>
            </w:pPr>
            <w:r>
              <w:rPr>
                <w:rFonts w:ascii="Arial CYR" w:hAnsi="Arial CYR" w:cs="Arial CYR"/>
                <w:sz w:val="16"/>
                <w:szCs w:val="16"/>
              </w:rPr>
              <w:t>--</w:t>
            </w:r>
          </w:p>
        </w:tc>
        <w:tc>
          <w:tcPr>
            <w:tcW w:w="1125" w:type="dxa"/>
          </w:tcPr>
          <w:p w:rsidR="00F43D17" w:rsidRDefault="00F43D17">
            <w:pPr>
              <w:widowControl/>
              <w:spacing w:before="0" w:line="360" w:lineRule="auto"/>
              <w:ind w:right="117" w:firstLine="0"/>
              <w:jc w:val="right"/>
              <w:rPr>
                <w:rFonts w:ascii="Arial CYR" w:hAnsi="Arial CYR" w:cs="Arial CYR"/>
                <w:sz w:val="16"/>
                <w:szCs w:val="16"/>
              </w:rPr>
            </w:pPr>
            <w:r>
              <w:rPr>
                <w:rFonts w:ascii="Arial CYR" w:hAnsi="Arial CYR" w:cs="Arial CYR"/>
                <w:sz w:val="16"/>
                <w:szCs w:val="16"/>
              </w:rPr>
              <w:t>--</w:t>
            </w:r>
          </w:p>
        </w:tc>
        <w:tc>
          <w:tcPr>
            <w:tcW w:w="1125" w:type="dxa"/>
          </w:tcPr>
          <w:p w:rsidR="00F43D17" w:rsidRDefault="00F43D17">
            <w:pPr>
              <w:widowControl/>
              <w:spacing w:before="0" w:line="360" w:lineRule="auto"/>
              <w:ind w:right="117" w:firstLine="0"/>
              <w:jc w:val="right"/>
              <w:rPr>
                <w:rFonts w:ascii="Arial CYR" w:hAnsi="Arial CYR" w:cs="Arial CYR"/>
                <w:sz w:val="16"/>
                <w:szCs w:val="16"/>
              </w:rPr>
            </w:pPr>
            <w:r>
              <w:rPr>
                <w:rFonts w:ascii="Arial CYR" w:hAnsi="Arial CYR" w:cs="Arial CYR"/>
                <w:sz w:val="16"/>
                <w:szCs w:val="16"/>
              </w:rPr>
              <w:t>--</w:t>
            </w:r>
          </w:p>
        </w:tc>
        <w:tc>
          <w:tcPr>
            <w:tcW w:w="1125" w:type="dxa"/>
          </w:tcPr>
          <w:p w:rsidR="00F43D17" w:rsidRDefault="00F43D17">
            <w:pPr>
              <w:widowControl/>
              <w:spacing w:before="0" w:line="360" w:lineRule="auto"/>
              <w:ind w:right="117" w:firstLine="0"/>
              <w:jc w:val="right"/>
              <w:rPr>
                <w:rFonts w:ascii="Arial CYR" w:hAnsi="Arial CYR" w:cs="Arial CYR"/>
                <w:sz w:val="16"/>
                <w:szCs w:val="16"/>
              </w:rPr>
            </w:pPr>
            <w:r>
              <w:rPr>
                <w:rFonts w:ascii="Arial CYR" w:hAnsi="Arial CYR" w:cs="Arial CYR"/>
                <w:sz w:val="16"/>
                <w:szCs w:val="16"/>
              </w:rPr>
              <w:t>--</w:t>
            </w:r>
          </w:p>
        </w:tc>
        <w:tc>
          <w:tcPr>
            <w:tcW w:w="1125" w:type="dxa"/>
          </w:tcPr>
          <w:p w:rsidR="00F43D17" w:rsidRDefault="00F43D17">
            <w:pPr>
              <w:widowControl/>
              <w:spacing w:before="0" w:line="360" w:lineRule="auto"/>
              <w:ind w:right="117" w:firstLine="0"/>
              <w:jc w:val="right"/>
              <w:rPr>
                <w:rFonts w:ascii="Arial CYR" w:hAnsi="Arial CYR" w:cs="Arial CYR"/>
                <w:sz w:val="16"/>
                <w:szCs w:val="16"/>
              </w:rPr>
            </w:pPr>
            <w:r>
              <w:rPr>
                <w:rFonts w:ascii="Arial CYR" w:hAnsi="Arial CYR" w:cs="Arial CYR"/>
                <w:sz w:val="16"/>
                <w:szCs w:val="16"/>
              </w:rPr>
              <w:t>--</w:t>
            </w:r>
          </w:p>
        </w:tc>
      </w:tr>
      <w:tr w:rsidR="00F43D17">
        <w:tc>
          <w:tcPr>
            <w:tcW w:w="2088" w:type="dxa"/>
          </w:tcPr>
          <w:p w:rsidR="00F43D17" w:rsidRDefault="00F43D17">
            <w:pPr>
              <w:widowControl/>
              <w:spacing w:before="0" w:line="360" w:lineRule="auto"/>
              <w:ind w:firstLine="0"/>
              <w:jc w:val="left"/>
              <w:rPr>
                <w:rFonts w:ascii="Arial CYR" w:hAnsi="Arial CYR" w:cs="Arial CYR"/>
                <w:sz w:val="16"/>
                <w:szCs w:val="16"/>
              </w:rPr>
            </w:pPr>
            <w:r>
              <w:rPr>
                <w:rFonts w:ascii="Arial CYR" w:hAnsi="Arial CYR" w:cs="Arial CYR"/>
                <w:sz w:val="16"/>
                <w:szCs w:val="16"/>
              </w:rPr>
              <w:t>АИ-93 неэтил.</w:t>
            </w:r>
          </w:p>
        </w:tc>
        <w:tc>
          <w:tcPr>
            <w:tcW w:w="1125" w:type="dxa"/>
          </w:tcPr>
          <w:p w:rsidR="00F43D17" w:rsidRDefault="00F43D17">
            <w:pPr>
              <w:widowControl/>
              <w:spacing w:before="0" w:line="360" w:lineRule="auto"/>
              <w:ind w:right="117" w:firstLine="0"/>
              <w:jc w:val="right"/>
              <w:rPr>
                <w:rFonts w:ascii="Arial CYR" w:hAnsi="Arial CYR" w:cs="Arial CYR"/>
                <w:sz w:val="16"/>
                <w:szCs w:val="16"/>
              </w:rPr>
            </w:pPr>
            <w:r>
              <w:rPr>
                <w:rFonts w:ascii="Arial CYR" w:hAnsi="Arial CYR" w:cs="Arial CYR"/>
                <w:sz w:val="16"/>
                <w:szCs w:val="16"/>
              </w:rPr>
              <w:t>--</w:t>
            </w:r>
          </w:p>
        </w:tc>
        <w:tc>
          <w:tcPr>
            <w:tcW w:w="1125" w:type="dxa"/>
          </w:tcPr>
          <w:p w:rsidR="00F43D17" w:rsidRDefault="00F43D17">
            <w:pPr>
              <w:widowControl/>
              <w:spacing w:before="0" w:line="360" w:lineRule="auto"/>
              <w:ind w:right="117" w:firstLine="0"/>
              <w:jc w:val="right"/>
              <w:rPr>
                <w:rFonts w:ascii="Arial CYR" w:hAnsi="Arial CYR" w:cs="Arial CYR"/>
                <w:sz w:val="16"/>
                <w:szCs w:val="16"/>
              </w:rPr>
            </w:pPr>
            <w:r>
              <w:rPr>
                <w:rFonts w:ascii="Arial CYR" w:hAnsi="Arial CYR" w:cs="Arial CYR"/>
                <w:sz w:val="16"/>
                <w:szCs w:val="16"/>
              </w:rPr>
              <w:t>--</w:t>
            </w:r>
          </w:p>
        </w:tc>
        <w:tc>
          <w:tcPr>
            <w:tcW w:w="1125" w:type="dxa"/>
          </w:tcPr>
          <w:p w:rsidR="00F43D17" w:rsidRDefault="00F43D17">
            <w:pPr>
              <w:widowControl/>
              <w:spacing w:before="0" w:line="360" w:lineRule="auto"/>
              <w:ind w:right="117" w:firstLine="0"/>
              <w:jc w:val="right"/>
              <w:rPr>
                <w:rFonts w:ascii="Arial CYR" w:hAnsi="Arial CYR" w:cs="Arial CYR"/>
                <w:sz w:val="16"/>
                <w:szCs w:val="16"/>
              </w:rPr>
            </w:pPr>
            <w:r>
              <w:rPr>
                <w:rFonts w:ascii="Arial CYR" w:hAnsi="Arial CYR" w:cs="Arial CYR"/>
                <w:sz w:val="16"/>
                <w:szCs w:val="16"/>
              </w:rPr>
              <w:t>--</w:t>
            </w:r>
          </w:p>
        </w:tc>
        <w:tc>
          <w:tcPr>
            <w:tcW w:w="1125" w:type="dxa"/>
          </w:tcPr>
          <w:p w:rsidR="00F43D17" w:rsidRDefault="00F43D17">
            <w:pPr>
              <w:widowControl/>
              <w:spacing w:before="0" w:line="360" w:lineRule="auto"/>
              <w:ind w:right="117" w:firstLine="0"/>
              <w:jc w:val="right"/>
              <w:rPr>
                <w:rFonts w:ascii="Arial CYR" w:hAnsi="Arial CYR" w:cs="Arial CYR"/>
                <w:sz w:val="16"/>
                <w:szCs w:val="16"/>
              </w:rPr>
            </w:pPr>
            <w:r>
              <w:rPr>
                <w:rFonts w:ascii="Arial CYR" w:hAnsi="Arial CYR" w:cs="Arial CYR"/>
                <w:sz w:val="16"/>
                <w:szCs w:val="16"/>
              </w:rPr>
              <w:t>--</w:t>
            </w:r>
          </w:p>
        </w:tc>
        <w:tc>
          <w:tcPr>
            <w:tcW w:w="1125" w:type="dxa"/>
          </w:tcPr>
          <w:p w:rsidR="00F43D17" w:rsidRDefault="00F43D17">
            <w:pPr>
              <w:widowControl/>
              <w:spacing w:before="0" w:line="360" w:lineRule="auto"/>
              <w:ind w:right="117" w:firstLine="0"/>
              <w:jc w:val="right"/>
              <w:rPr>
                <w:rFonts w:ascii="Arial CYR" w:hAnsi="Arial CYR" w:cs="Arial CYR"/>
                <w:sz w:val="16"/>
                <w:szCs w:val="16"/>
              </w:rPr>
            </w:pPr>
            <w:r>
              <w:rPr>
                <w:rFonts w:ascii="Arial CYR" w:hAnsi="Arial CYR" w:cs="Arial CYR"/>
                <w:sz w:val="16"/>
                <w:szCs w:val="16"/>
              </w:rPr>
              <w:t>1,793.03</w:t>
            </w:r>
          </w:p>
        </w:tc>
        <w:tc>
          <w:tcPr>
            <w:tcW w:w="1125" w:type="dxa"/>
          </w:tcPr>
          <w:p w:rsidR="00F43D17" w:rsidRDefault="00F43D17">
            <w:pPr>
              <w:widowControl/>
              <w:spacing w:before="0" w:line="360" w:lineRule="auto"/>
              <w:ind w:right="117" w:firstLine="0"/>
              <w:jc w:val="right"/>
              <w:rPr>
                <w:rFonts w:ascii="Arial CYR" w:hAnsi="Arial CYR" w:cs="Arial CYR"/>
                <w:sz w:val="16"/>
                <w:szCs w:val="16"/>
              </w:rPr>
            </w:pPr>
            <w:r>
              <w:rPr>
                <w:rFonts w:ascii="Arial CYR" w:hAnsi="Arial CYR" w:cs="Arial CYR"/>
                <w:sz w:val="16"/>
                <w:szCs w:val="16"/>
              </w:rPr>
              <w:t>--</w:t>
            </w:r>
          </w:p>
        </w:tc>
        <w:tc>
          <w:tcPr>
            <w:tcW w:w="1125" w:type="dxa"/>
          </w:tcPr>
          <w:p w:rsidR="00F43D17" w:rsidRDefault="00F43D17">
            <w:pPr>
              <w:widowControl/>
              <w:spacing w:before="0" w:line="360" w:lineRule="auto"/>
              <w:ind w:right="117" w:firstLine="0"/>
              <w:jc w:val="right"/>
              <w:rPr>
                <w:rFonts w:ascii="Arial CYR" w:hAnsi="Arial CYR" w:cs="Arial CYR"/>
                <w:sz w:val="16"/>
                <w:szCs w:val="16"/>
              </w:rPr>
            </w:pPr>
            <w:r>
              <w:rPr>
                <w:rFonts w:ascii="Arial CYR" w:hAnsi="Arial CYR" w:cs="Arial CYR"/>
                <w:sz w:val="16"/>
                <w:szCs w:val="16"/>
              </w:rPr>
              <w:t>1,650.00</w:t>
            </w:r>
          </w:p>
        </w:tc>
      </w:tr>
      <w:tr w:rsidR="00F43D17">
        <w:tc>
          <w:tcPr>
            <w:tcW w:w="2088" w:type="dxa"/>
          </w:tcPr>
          <w:p w:rsidR="00F43D17" w:rsidRDefault="00F43D17">
            <w:pPr>
              <w:widowControl/>
              <w:spacing w:before="0" w:line="360" w:lineRule="auto"/>
              <w:ind w:firstLine="0"/>
              <w:jc w:val="left"/>
              <w:rPr>
                <w:rFonts w:ascii="Arial CYR" w:hAnsi="Arial CYR" w:cs="Arial CYR"/>
                <w:sz w:val="16"/>
                <w:szCs w:val="16"/>
              </w:rPr>
            </w:pPr>
            <w:r>
              <w:rPr>
                <w:rFonts w:ascii="Arial CYR" w:hAnsi="Arial CYR" w:cs="Arial CYR"/>
                <w:sz w:val="16"/>
                <w:szCs w:val="16"/>
              </w:rPr>
              <w:t>АИ-95 неэтил.</w:t>
            </w:r>
          </w:p>
        </w:tc>
        <w:tc>
          <w:tcPr>
            <w:tcW w:w="1125" w:type="dxa"/>
          </w:tcPr>
          <w:p w:rsidR="00F43D17" w:rsidRDefault="00F43D17">
            <w:pPr>
              <w:widowControl/>
              <w:spacing w:before="0" w:line="360" w:lineRule="auto"/>
              <w:ind w:right="117" w:firstLine="0"/>
              <w:jc w:val="right"/>
              <w:rPr>
                <w:rFonts w:ascii="Arial CYR" w:hAnsi="Arial CYR" w:cs="Arial CYR"/>
                <w:sz w:val="16"/>
                <w:szCs w:val="16"/>
              </w:rPr>
            </w:pPr>
            <w:r>
              <w:rPr>
                <w:rFonts w:ascii="Arial CYR" w:hAnsi="Arial CYR" w:cs="Arial CYR"/>
                <w:sz w:val="16"/>
                <w:szCs w:val="16"/>
              </w:rPr>
              <w:t>1,700.00</w:t>
            </w:r>
          </w:p>
        </w:tc>
        <w:tc>
          <w:tcPr>
            <w:tcW w:w="1125" w:type="dxa"/>
          </w:tcPr>
          <w:p w:rsidR="00F43D17" w:rsidRDefault="00F43D17">
            <w:pPr>
              <w:widowControl/>
              <w:spacing w:before="0" w:line="360" w:lineRule="auto"/>
              <w:ind w:right="117" w:firstLine="0"/>
              <w:jc w:val="right"/>
              <w:rPr>
                <w:rFonts w:ascii="Arial CYR" w:hAnsi="Arial CYR" w:cs="Arial CYR"/>
                <w:sz w:val="16"/>
                <w:szCs w:val="16"/>
              </w:rPr>
            </w:pPr>
            <w:r>
              <w:rPr>
                <w:rFonts w:ascii="Arial CYR" w:hAnsi="Arial CYR" w:cs="Arial CYR"/>
                <w:sz w:val="16"/>
                <w:szCs w:val="16"/>
              </w:rPr>
              <w:t>1,500.00</w:t>
            </w:r>
          </w:p>
        </w:tc>
        <w:tc>
          <w:tcPr>
            <w:tcW w:w="1125" w:type="dxa"/>
          </w:tcPr>
          <w:p w:rsidR="00F43D17" w:rsidRDefault="00F43D17">
            <w:pPr>
              <w:widowControl/>
              <w:spacing w:before="0" w:line="360" w:lineRule="auto"/>
              <w:ind w:right="117" w:firstLine="0"/>
              <w:jc w:val="right"/>
              <w:rPr>
                <w:rFonts w:ascii="Arial CYR" w:hAnsi="Arial CYR" w:cs="Arial CYR"/>
                <w:sz w:val="16"/>
                <w:szCs w:val="16"/>
              </w:rPr>
            </w:pPr>
            <w:r>
              <w:rPr>
                <w:rFonts w:ascii="Arial CYR" w:hAnsi="Arial CYR" w:cs="Arial CYR"/>
                <w:sz w:val="16"/>
                <w:szCs w:val="16"/>
              </w:rPr>
              <w:t>--</w:t>
            </w:r>
          </w:p>
        </w:tc>
        <w:tc>
          <w:tcPr>
            <w:tcW w:w="1125" w:type="dxa"/>
          </w:tcPr>
          <w:p w:rsidR="00F43D17" w:rsidRDefault="00F43D17">
            <w:pPr>
              <w:widowControl/>
              <w:spacing w:before="0" w:line="360" w:lineRule="auto"/>
              <w:ind w:right="117" w:firstLine="0"/>
              <w:jc w:val="right"/>
              <w:rPr>
                <w:rFonts w:ascii="Arial CYR" w:hAnsi="Arial CYR" w:cs="Arial CYR"/>
                <w:sz w:val="16"/>
                <w:szCs w:val="16"/>
              </w:rPr>
            </w:pPr>
            <w:r>
              <w:rPr>
                <w:rFonts w:ascii="Arial CYR" w:hAnsi="Arial CYR" w:cs="Arial CYR"/>
                <w:sz w:val="16"/>
                <w:szCs w:val="16"/>
              </w:rPr>
              <w:t>1,700.00</w:t>
            </w:r>
          </w:p>
        </w:tc>
        <w:tc>
          <w:tcPr>
            <w:tcW w:w="1125" w:type="dxa"/>
          </w:tcPr>
          <w:p w:rsidR="00F43D17" w:rsidRDefault="00F43D17">
            <w:pPr>
              <w:widowControl/>
              <w:spacing w:before="0" w:line="360" w:lineRule="auto"/>
              <w:ind w:right="117" w:firstLine="0"/>
              <w:jc w:val="right"/>
              <w:rPr>
                <w:rFonts w:ascii="Arial CYR" w:hAnsi="Arial CYR" w:cs="Arial CYR"/>
                <w:sz w:val="16"/>
                <w:szCs w:val="16"/>
              </w:rPr>
            </w:pPr>
            <w:r>
              <w:rPr>
                <w:rFonts w:ascii="Arial CYR" w:hAnsi="Arial CYR" w:cs="Arial CYR"/>
                <w:sz w:val="16"/>
                <w:szCs w:val="16"/>
              </w:rPr>
              <w:t>1,935.78</w:t>
            </w:r>
          </w:p>
        </w:tc>
        <w:tc>
          <w:tcPr>
            <w:tcW w:w="1125" w:type="dxa"/>
          </w:tcPr>
          <w:p w:rsidR="00F43D17" w:rsidRDefault="00F43D17">
            <w:pPr>
              <w:widowControl/>
              <w:spacing w:before="0" w:line="360" w:lineRule="auto"/>
              <w:ind w:right="117" w:firstLine="0"/>
              <w:jc w:val="right"/>
              <w:rPr>
                <w:rFonts w:ascii="Arial CYR" w:hAnsi="Arial CYR" w:cs="Arial CYR"/>
                <w:sz w:val="16"/>
                <w:szCs w:val="16"/>
              </w:rPr>
            </w:pPr>
            <w:r>
              <w:rPr>
                <w:rFonts w:ascii="Arial CYR" w:hAnsi="Arial CYR" w:cs="Arial CYR"/>
                <w:sz w:val="16"/>
                <w:szCs w:val="16"/>
              </w:rPr>
              <w:t>1,600.02</w:t>
            </w:r>
          </w:p>
        </w:tc>
        <w:tc>
          <w:tcPr>
            <w:tcW w:w="1125" w:type="dxa"/>
          </w:tcPr>
          <w:p w:rsidR="00F43D17" w:rsidRDefault="00F43D17">
            <w:pPr>
              <w:widowControl/>
              <w:spacing w:before="0" w:line="360" w:lineRule="auto"/>
              <w:ind w:right="117" w:firstLine="0"/>
              <w:jc w:val="right"/>
              <w:rPr>
                <w:rFonts w:ascii="Arial CYR" w:hAnsi="Arial CYR" w:cs="Arial CYR"/>
                <w:sz w:val="16"/>
                <w:szCs w:val="16"/>
              </w:rPr>
            </w:pPr>
            <w:r>
              <w:rPr>
                <w:rFonts w:ascii="Arial CYR" w:hAnsi="Arial CYR" w:cs="Arial CYR"/>
                <w:sz w:val="16"/>
                <w:szCs w:val="16"/>
              </w:rPr>
              <w:t>1,680.00</w:t>
            </w:r>
          </w:p>
        </w:tc>
      </w:tr>
      <w:tr w:rsidR="00F43D17">
        <w:tc>
          <w:tcPr>
            <w:tcW w:w="2088" w:type="dxa"/>
          </w:tcPr>
          <w:p w:rsidR="00F43D17" w:rsidRDefault="00F43D17">
            <w:pPr>
              <w:widowControl/>
              <w:spacing w:before="0" w:line="360" w:lineRule="auto"/>
              <w:ind w:firstLine="0"/>
              <w:jc w:val="left"/>
              <w:rPr>
                <w:rFonts w:ascii="Arial CYR" w:hAnsi="Arial CYR" w:cs="Arial CYR"/>
                <w:sz w:val="16"/>
                <w:szCs w:val="16"/>
              </w:rPr>
            </w:pPr>
            <w:r>
              <w:rPr>
                <w:rFonts w:ascii="Arial CYR" w:hAnsi="Arial CYR" w:cs="Arial CYR"/>
                <w:sz w:val="16"/>
                <w:szCs w:val="16"/>
              </w:rPr>
              <w:t>Бензин В/О карбюраторный</w:t>
            </w:r>
          </w:p>
        </w:tc>
        <w:tc>
          <w:tcPr>
            <w:tcW w:w="1125" w:type="dxa"/>
          </w:tcPr>
          <w:p w:rsidR="00F43D17" w:rsidRDefault="00F43D17">
            <w:pPr>
              <w:widowControl/>
              <w:spacing w:before="0" w:line="360" w:lineRule="auto"/>
              <w:ind w:right="117" w:firstLine="0"/>
              <w:jc w:val="right"/>
              <w:rPr>
                <w:rFonts w:ascii="Arial CYR" w:hAnsi="Arial CYR" w:cs="Arial CYR"/>
                <w:sz w:val="16"/>
                <w:szCs w:val="16"/>
              </w:rPr>
            </w:pPr>
            <w:r>
              <w:rPr>
                <w:rFonts w:ascii="Arial CYR" w:hAnsi="Arial CYR" w:cs="Arial CYR"/>
                <w:sz w:val="16"/>
                <w:szCs w:val="16"/>
              </w:rPr>
              <w:t>1,676.00</w:t>
            </w:r>
          </w:p>
        </w:tc>
        <w:tc>
          <w:tcPr>
            <w:tcW w:w="1125" w:type="dxa"/>
          </w:tcPr>
          <w:p w:rsidR="00F43D17" w:rsidRDefault="00F43D17">
            <w:pPr>
              <w:widowControl/>
              <w:spacing w:before="0" w:line="360" w:lineRule="auto"/>
              <w:ind w:right="117" w:firstLine="0"/>
              <w:jc w:val="right"/>
              <w:rPr>
                <w:rFonts w:ascii="Arial CYR" w:hAnsi="Arial CYR" w:cs="Arial CYR"/>
                <w:sz w:val="16"/>
                <w:szCs w:val="16"/>
              </w:rPr>
            </w:pPr>
            <w:r>
              <w:rPr>
                <w:rFonts w:ascii="Arial CYR" w:hAnsi="Arial CYR" w:cs="Arial CYR"/>
                <w:sz w:val="16"/>
                <w:szCs w:val="16"/>
              </w:rPr>
              <w:t>--</w:t>
            </w:r>
          </w:p>
        </w:tc>
        <w:tc>
          <w:tcPr>
            <w:tcW w:w="1125" w:type="dxa"/>
          </w:tcPr>
          <w:p w:rsidR="00F43D17" w:rsidRDefault="00F43D17">
            <w:pPr>
              <w:widowControl/>
              <w:spacing w:before="0" w:line="360" w:lineRule="auto"/>
              <w:ind w:right="117" w:firstLine="0"/>
              <w:jc w:val="right"/>
              <w:rPr>
                <w:rFonts w:ascii="Arial CYR" w:hAnsi="Arial CYR" w:cs="Arial CYR"/>
                <w:sz w:val="16"/>
                <w:szCs w:val="16"/>
              </w:rPr>
            </w:pPr>
            <w:r>
              <w:rPr>
                <w:rFonts w:ascii="Arial CYR" w:hAnsi="Arial CYR" w:cs="Arial CYR"/>
                <w:sz w:val="16"/>
                <w:szCs w:val="16"/>
              </w:rPr>
              <w:t>--</w:t>
            </w:r>
          </w:p>
        </w:tc>
        <w:tc>
          <w:tcPr>
            <w:tcW w:w="1125" w:type="dxa"/>
          </w:tcPr>
          <w:p w:rsidR="00F43D17" w:rsidRDefault="00F43D17">
            <w:pPr>
              <w:widowControl/>
              <w:spacing w:before="0" w:line="360" w:lineRule="auto"/>
              <w:ind w:right="117" w:firstLine="0"/>
              <w:jc w:val="right"/>
              <w:rPr>
                <w:rFonts w:ascii="Arial CYR" w:hAnsi="Arial CYR" w:cs="Arial CYR"/>
                <w:sz w:val="16"/>
                <w:szCs w:val="16"/>
              </w:rPr>
            </w:pPr>
            <w:r>
              <w:rPr>
                <w:rFonts w:ascii="Arial CYR" w:hAnsi="Arial CYR" w:cs="Arial CYR"/>
                <w:sz w:val="16"/>
                <w:szCs w:val="16"/>
              </w:rPr>
              <w:t>--</w:t>
            </w:r>
          </w:p>
        </w:tc>
        <w:tc>
          <w:tcPr>
            <w:tcW w:w="1125" w:type="dxa"/>
          </w:tcPr>
          <w:p w:rsidR="00F43D17" w:rsidRDefault="00F43D17">
            <w:pPr>
              <w:widowControl/>
              <w:spacing w:before="0" w:line="360" w:lineRule="auto"/>
              <w:ind w:right="117" w:firstLine="0"/>
              <w:jc w:val="right"/>
              <w:rPr>
                <w:rFonts w:ascii="Arial CYR" w:hAnsi="Arial CYR" w:cs="Arial CYR"/>
                <w:sz w:val="16"/>
                <w:szCs w:val="16"/>
              </w:rPr>
            </w:pPr>
            <w:r>
              <w:rPr>
                <w:rFonts w:ascii="Arial CYR" w:hAnsi="Arial CYR" w:cs="Arial CYR"/>
                <w:sz w:val="16"/>
                <w:szCs w:val="16"/>
              </w:rPr>
              <w:t>--</w:t>
            </w:r>
          </w:p>
        </w:tc>
        <w:tc>
          <w:tcPr>
            <w:tcW w:w="1125" w:type="dxa"/>
          </w:tcPr>
          <w:p w:rsidR="00F43D17" w:rsidRDefault="00F43D17">
            <w:pPr>
              <w:widowControl/>
              <w:spacing w:before="0" w:line="360" w:lineRule="auto"/>
              <w:ind w:right="117" w:firstLine="0"/>
              <w:jc w:val="right"/>
              <w:rPr>
                <w:rFonts w:ascii="Arial CYR" w:hAnsi="Arial CYR" w:cs="Arial CYR"/>
                <w:sz w:val="16"/>
                <w:szCs w:val="16"/>
              </w:rPr>
            </w:pPr>
            <w:r>
              <w:rPr>
                <w:rFonts w:ascii="Arial CYR" w:hAnsi="Arial CYR" w:cs="Arial CYR"/>
                <w:sz w:val="16"/>
                <w:szCs w:val="16"/>
              </w:rPr>
              <w:t>--</w:t>
            </w:r>
          </w:p>
        </w:tc>
        <w:tc>
          <w:tcPr>
            <w:tcW w:w="1125" w:type="dxa"/>
          </w:tcPr>
          <w:p w:rsidR="00F43D17" w:rsidRDefault="00F43D17">
            <w:pPr>
              <w:widowControl/>
              <w:spacing w:before="0" w:line="360" w:lineRule="auto"/>
              <w:ind w:right="117" w:firstLine="0"/>
              <w:jc w:val="right"/>
              <w:rPr>
                <w:rFonts w:ascii="Arial CYR" w:hAnsi="Arial CYR" w:cs="Arial CYR"/>
                <w:sz w:val="16"/>
                <w:szCs w:val="16"/>
              </w:rPr>
            </w:pPr>
            <w:r>
              <w:rPr>
                <w:rFonts w:ascii="Arial CYR" w:hAnsi="Arial CYR" w:cs="Arial CYR"/>
                <w:sz w:val="16"/>
                <w:szCs w:val="16"/>
              </w:rPr>
              <w:t>--</w:t>
            </w:r>
          </w:p>
        </w:tc>
      </w:tr>
      <w:tr w:rsidR="00F43D17">
        <w:tc>
          <w:tcPr>
            <w:tcW w:w="2088" w:type="dxa"/>
          </w:tcPr>
          <w:p w:rsidR="00F43D17" w:rsidRDefault="00F43D17">
            <w:pPr>
              <w:widowControl/>
              <w:spacing w:before="0" w:line="360" w:lineRule="auto"/>
              <w:ind w:firstLine="0"/>
              <w:jc w:val="left"/>
              <w:rPr>
                <w:rFonts w:ascii="Arial CYR" w:hAnsi="Arial CYR" w:cs="Arial CYR"/>
                <w:sz w:val="16"/>
                <w:szCs w:val="16"/>
              </w:rPr>
            </w:pPr>
            <w:r>
              <w:rPr>
                <w:rFonts w:ascii="Arial CYR" w:hAnsi="Arial CYR" w:cs="Arial CYR"/>
                <w:sz w:val="16"/>
                <w:szCs w:val="16"/>
              </w:rPr>
              <w:t>Дизельное топливо</w:t>
            </w:r>
          </w:p>
        </w:tc>
        <w:tc>
          <w:tcPr>
            <w:tcW w:w="1125" w:type="dxa"/>
          </w:tcPr>
          <w:p w:rsidR="00F43D17" w:rsidRDefault="00F43D17">
            <w:pPr>
              <w:widowControl/>
              <w:spacing w:before="0" w:line="360" w:lineRule="auto"/>
              <w:ind w:right="117" w:firstLine="0"/>
              <w:jc w:val="right"/>
              <w:rPr>
                <w:rFonts w:ascii="Arial CYR" w:hAnsi="Arial CYR" w:cs="Arial CYR"/>
                <w:sz w:val="16"/>
                <w:szCs w:val="16"/>
              </w:rPr>
            </w:pPr>
            <w:r>
              <w:rPr>
                <w:rFonts w:ascii="Arial CYR" w:hAnsi="Arial CYR" w:cs="Arial CYR"/>
                <w:sz w:val="16"/>
                <w:szCs w:val="16"/>
              </w:rPr>
              <w:t>1,150.00</w:t>
            </w:r>
          </w:p>
        </w:tc>
        <w:tc>
          <w:tcPr>
            <w:tcW w:w="1125" w:type="dxa"/>
          </w:tcPr>
          <w:p w:rsidR="00F43D17" w:rsidRDefault="00F43D17">
            <w:pPr>
              <w:widowControl/>
              <w:spacing w:before="0" w:line="360" w:lineRule="auto"/>
              <w:ind w:right="117" w:firstLine="0"/>
              <w:jc w:val="right"/>
              <w:rPr>
                <w:rFonts w:ascii="Arial CYR" w:hAnsi="Arial CYR" w:cs="Arial CYR"/>
                <w:sz w:val="16"/>
                <w:szCs w:val="16"/>
              </w:rPr>
            </w:pPr>
            <w:r>
              <w:rPr>
                <w:rFonts w:ascii="Arial CYR" w:hAnsi="Arial CYR" w:cs="Arial CYR"/>
                <w:sz w:val="16"/>
                <w:szCs w:val="16"/>
              </w:rPr>
              <w:t>980.00</w:t>
            </w:r>
          </w:p>
        </w:tc>
        <w:tc>
          <w:tcPr>
            <w:tcW w:w="1125" w:type="dxa"/>
          </w:tcPr>
          <w:p w:rsidR="00F43D17" w:rsidRDefault="00F43D17">
            <w:pPr>
              <w:widowControl/>
              <w:spacing w:before="0" w:line="360" w:lineRule="auto"/>
              <w:ind w:right="117" w:firstLine="0"/>
              <w:jc w:val="right"/>
              <w:rPr>
                <w:rFonts w:ascii="Arial CYR" w:hAnsi="Arial CYR" w:cs="Arial CYR"/>
                <w:sz w:val="16"/>
                <w:szCs w:val="16"/>
              </w:rPr>
            </w:pPr>
            <w:r>
              <w:rPr>
                <w:rFonts w:ascii="Arial CYR" w:hAnsi="Arial CYR" w:cs="Arial CYR"/>
                <w:sz w:val="16"/>
                <w:szCs w:val="16"/>
              </w:rPr>
              <w:t>908.08</w:t>
            </w:r>
          </w:p>
        </w:tc>
        <w:tc>
          <w:tcPr>
            <w:tcW w:w="1125" w:type="dxa"/>
          </w:tcPr>
          <w:p w:rsidR="00F43D17" w:rsidRDefault="00F43D17">
            <w:pPr>
              <w:widowControl/>
              <w:spacing w:before="0" w:line="360" w:lineRule="auto"/>
              <w:ind w:right="117" w:firstLine="0"/>
              <w:jc w:val="right"/>
              <w:rPr>
                <w:rFonts w:ascii="Arial CYR" w:hAnsi="Arial CYR" w:cs="Arial CYR"/>
                <w:sz w:val="16"/>
                <w:szCs w:val="16"/>
              </w:rPr>
            </w:pPr>
            <w:r>
              <w:rPr>
                <w:rFonts w:ascii="Arial CYR" w:hAnsi="Arial CYR" w:cs="Arial CYR"/>
                <w:sz w:val="16"/>
                <w:szCs w:val="16"/>
              </w:rPr>
              <w:t>1,120.00</w:t>
            </w:r>
          </w:p>
        </w:tc>
        <w:tc>
          <w:tcPr>
            <w:tcW w:w="1125" w:type="dxa"/>
          </w:tcPr>
          <w:p w:rsidR="00F43D17" w:rsidRDefault="00F43D17">
            <w:pPr>
              <w:widowControl/>
              <w:spacing w:before="0" w:line="360" w:lineRule="auto"/>
              <w:ind w:right="117" w:firstLine="0"/>
              <w:jc w:val="right"/>
              <w:rPr>
                <w:rFonts w:ascii="Arial CYR" w:hAnsi="Arial CYR" w:cs="Arial CYR"/>
                <w:sz w:val="16"/>
                <w:szCs w:val="16"/>
              </w:rPr>
            </w:pPr>
            <w:r>
              <w:rPr>
                <w:rFonts w:ascii="Arial CYR" w:hAnsi="Arial CYR" w:cs="Arial CYR"/>
                <w:sz w:val="16"/>
                <w:szCs w:val="16"/>
              </w:rPr>
              <w:t>1,110.64</w:t>
            </w:r>
          </w:p>
        </w:tc>
        <w:tc>
          <w:tcPr>
            <w:tcW w:w="1125" w:type="dxa"/>
          </w:tcPr>
          <w:p w:rsidR="00F43D17" w:rsidRDefault="00F43D17">
            <w:pPr>
              <w:widowControl/>
              <w:spacing w:before="0" w:line="360" w:lineRule="auto"/>
              <w:ind w:right="117" w:firstLine="0"/>
              <w:jc w:val="right"/>
              <w:rPr>
                <w:rFonts w:ascii="Arial CYR" w:hAnsi="Arial CYR" w:cs="Arial CYR"/>
                <w:sz w:val="16"/>
                <w:szCs w:val="16"/>
              </w:rPr>
            </w:pPr>
            <w:r>
              <w:rPr>
                <w:rFonts w:ascii="Arial CYR" w:hAnsi="Arial CYR" w:cs="Arial CYR"/>
                <w:sz w:val="16"/>
                <w:szCs w:val="16"/>
              </w:rPr>
              <w:t>990.00</w:t>
            </w:r>
          </w:p>
        </w:tc>
        <w:tc>
          <w:tcPr>
            <w:tcW w:w="1125" w:type="dxa"/>
          </w:tcPr>
          <w:p w:rsidR="00F43D17" w:rsidRDefault="00F43D17">
            <w:pPr>
              <w:widowControl/>
              <w:spacing w:before="0" w:line="360" w:lineRule="auto"/>
              <w:ind w:right="117" w:firstLine="0"/>
              <w:jc w:val="right"/>
              <w:rPr>
                <w:rFonts w:ascii="Arial CYR" w:hAnsi="Arial CYR" w:cs="Arial CYR"/>
                <w:sz w:val="16"/>
                <w:szCs w:val="16"/>
              </w:rPr>
            </w:pPr>
            <w:r>
              <w:rPr>
                <w:rFonts w:ascii="Arial CYR" w:hAnsi="Arial CYR" w:cs="Arial CYR"/>
                <w:sz w:val="16"/>
                <w:szCs w:val="16"/>
              </w:rPr>
              <w:t>1,290.00</w:t>
            </w:r>
          </w:p>
        </w:tc>
      </w:tr>
      <w:tr w:rsidR="00F43D17">
        <w:tc>
          <w:tcPr>
            <w:tcW w:w="2088" w:type="dxa"/>
          </w:tcPr>
          <w:p w:rsidR="00F43D17" w:rsidRDefault="00F43D17">
            <w:pPr>
              <w:widowControl/>
              <w:spacing w:before="0" w:line="360" w:lineRule="auto"/>
              <w:ind w:firstLine="0"/>
              <w:jc w:val="left"/>
              <w:rPr>
                <w:rFonts w:ascii="Arial CYR" w:hAnsi="Arial CYR" w:cs="Arial CYR"/>
                <w:sz w:val="16"/>
                <w:szCs w:val="16"/>
              </w:rPr>
            </w:pPr>
            <w:r>
              <w:rPr>
                <w:rFonts w:ascii="Arial CYR" w:hAnsi="Arial CYR" w:cs="Arial CYR"/>
                <w:sz w:val="16"/>
                <w:szCs w:val="16"/>
              </w:rPr>
              <w:t>Печное топливо</w:t>
            </w:r>
          </w:p>
        </w:tc>
        <w:tc>
          <w:tcPr>
            <w:tcW w:w="1125" w:type="dxa"/>
          </w:tcPr>
          <w:p w:rsidR="00F43D17" w:rsidRDefault="00F43D17">
            <w:pPr>
              <w:widowControl/>
              <w:spacing w:before="0" w:line="360" w:lineRule="auto"/>
              <w:ind w:right="117" w:firstLine="0"/>
              <w:jc w:val="right"/>
              <w:rPr>
                <w:rFonts w:ascii="Arial CYR" w:hAnsi="Arial CYR" w:cs="Arial CYR"/>
                <w:sz w:val="16"/>
                <w:szCs w:val="16"/>
              </w:rPr>
            </w:pPr>
            <w:r>
              <w:rPr>
                <w:rFonts w:ascii="Arial CYR" w:hAnsi="Arial CYR" w:cs="Arial CYR"/>
                <w:sz w:val="16"/>
                <w:szCs w:val="16"/>
              </w:rPr>
              <w:t>950.00</w:t>
            </w:r>
          </w:p>
        </w:tc>
        <w:tc>
          <w:tcPr>
            <w:tcW w:w="1125" w:type="dxa"/>
          </w:tcPr>
          <w:p w:rsidR="00F43D17" w:rsidRDefault="00F43D17">
            <w:pPr>
              <w:widowControl/>
              <w:spacing w:before="0" w:line="360" w:lineRule="auto"/>
              <w:ind w:right="117" w:firstLine="0"/>
              <w:jc w:val="right"/>
              <w:rPr>
                <w:rFonts w:ascii="Arial CYR" w:hAnsi="Arial CYR" w:cs="Arial CYR"/>
                <w:sz w:val="16"/>
                <w:szCs w:val="16"/>
              </w:rPr>
            </w:pPr>
            <w:r>
              <w:rPr>
                <w:rFonts w:ascii="Arial CYR" w:hAnsi="Arial CYR" w:cs="Arial CYR"/>
                <w:sz w:val="16"/>
                <w:szCs w:val="16"/>
              </w:rPr>
              <w:t>--</w:t>
            </w:r>
          </w:p>
        </w:tc>
        <w:tc>
          <w:tcPr>
            <w:tcW w:w="1125" w:type="dxa"/>
          </w:tcPr>
          <w:p w:rsidR="00F43D17" w:rsidRDefault="00F43D17">
            <w:pPr>
              <w:widowControl/>
              <w:spacing w:before="0" w:line="360" w:lineRule="auto"/>
              <w:ind w:right="117" w:firstLine="0"/>
              <w:jc w:val="right"/>
              <w:rPr>
                <w:rFonts w:ascii="Arial CYR" w:hAnsi="Arial CYR" w:cs="Arial CYR"/>
                <w:sz w:val="16"/>
                <w:szCs w:val="16"/>
              </w:rPr>
            </w:pPr>
            <w:r>
              <w:rPr>
                <w:rFonts w:ascii="Arial CYR" w:hAnsi="Arial CYR" w:cs="Arial CYR"/>
                <w:sz w:val="16"/>
                <w:szCs w:val="16"/>
              </w:rPr>
              <w:t>510.29</w:t>
            </w:r>
          </w:p>
        </w:tc>
        <w:tc>
          <w:tcPr>
            <w:tcW w:w="1125" w:type="dxa"/>
          </w:tcPr>
          <w:p w:rsidR="00F43D17" w:rsidRDefault="00F43D17">
            <w:pPr>
              <w:widowControl/>
              <w:spacing w:before="0" w:line="360" w:lineRule="auto"/>
              <w:ind w:right="117" w:firstLine="0"/>
              <w:jc w:val="right"/>
              <w:rPr>
                <w:rFonts w:ascii="Arial CYR" w:hAnsi="Arial CYR" w:cs="Arial CYR"/>
                <w:sz w:val="16"/>
                <w:szCs w:val="16"/>
              </w:rPr>
            </w:pPr>
            <w:r>
              <w:rPr>
                <w:rFonts w:ascii="Arial CYR" w:hAnsi="Arial CYR" w:cs="Arial CYR"/>
                <w:sz w:val="16"/>
                <w:szCs w:val="16"/>
              </w:rPr>
              <w:t>--</w:t>
            </w:r>
          </w:p>
        </w:tc>
        <w:tc>
          <w:tcPr>
            <w:tcW w:w="1125" w:type="dxa"/>
          </w:tcPr>
          <w:p w:rsidR="00F43D17" w:rsidRDefault="00F43D17">
            <w:pPr>
              <w:widowControl/>
              <w:spacing w:before="0" w:line="360" w:lineRule="auto"/>
              <w:ind w:right="117" w:firstLine="0"/>
              <w:jc w:val="right"/>
              <w:rPr>
                <w:rFonts w:ascii="Arial CYR" w:hAnsi="Arial CYR" w:cs="Arial CYR"/>
                <w:sz w:val="16"/>
                <w:szCs w:val="16"/>
              </w:rPr>
            </w:pPr>
            <w:r>
              <w:rPr>
                <w:rFonts w:ascii="Arial CYR" w:hAnsi="Arial CYR" w:cs="Arial CYR"/>
                <w:sz w:val="16"/>
                <w:szCs w:val="16"/>
              </w:rPr>
              <w:t>780.00</w:t>
            </w:r>
          </w:p>
        </w:tc>
        <w:tc>
          <w:tcPr>
            <w:tcW w:w="1125" w:type="dxa"/>
          </w:tcPr>
          <w:p w:rsidR="00F43D17" w:rsidRDefault="00F43D17">
            <w:pPr>
              <w:widowControl/>
              <w:spacing w:before="0" w:line="360" w:lineRule="auto"/>
              <w:ind w:right="117" w:firstLine="0"/>
              <w:jc w:val="right"/>
              <w:rPr>
                <w:rFonts w:ascii="Arial CYR" w:hAnsi="Arial CYR" w:cs="Arial CYR"/>
                <w:sz w:val="16"/>
                <w:szCs w:val="16"/>
              </w:rPr>
            </w:pPr>
            <w:r>
              <w:rPr>
                <w:rFonts w:ascii="Arial CYR" w:hAnsi="Arial CYR" w:cs="Arial CYR"/>
                <w:sz w:val="16"/>
                <w:szCs w:val="16"/>
              </w:rPr>
              <w:t>--</w:t>
            </w:r>
          </w:p>
        </w:tc>
        <w:tc>
          <w:tcPr>
            <w:tcW w:w="1125" w:type="dxa"/>
          </w:tcPr>
          <w:p w:rsidR="00F43D17" w:rsidRDefault="00F43D17">
            <w:pPr>
              <w:widowControl/>
              <w:spacing w:before="0" w:line="360" w:lineRule="auto"/>
              <w:ind w:right="117" w:firstLine="0"/>
              <w:jc w:val="right"/>
              <w:rPr>
                <w:rFonts w:ascii="Arial CYR" w:hAnsi="Arial CYR" w:cs="Arial CYR"/>
                <w:sz w:val="16"/>
                <w:szCs w:val="16"/>
              </w:rPr>
            </w:pPr>
            <w:r>
              <w:rPr>
                <w:rFonts w:ascii="Arial CYR" w:hAnsi="Arial CYR" w:cs="Arial CYR"/>
                <w:sz w:val="16"/>
                <w:szCs w:val="16"/>
              </w:rPr>
              <w:t>--</w:t>
            </w:r>
          </w:p>
        </w:tc>
      </w:tr>
      <w:tr w:rsidR="00F43D17">
        <w:tc>
          <w:tcPr>
            <w:tcW w:w="2088" w:type="dxa"/>
          </w:tcPr>
          <w:p w:rsidR="00F43D17" w:rsidRDefault="00F43D17">
            <w:pPr>
              <w:widowControl/>
              <w:spacing w:before="0" w:line="360" w:lineRule="auto"/>
              <w:ind w:firstLine="0"/>
              <w:jc w:val="left"/>
              <w:rPr>
                <w:rFonts w:ascii="Arial CYR" w:hAnsi="Arial CYR" w:cs="Arial CYR"/>
                <w:sz w:val="16"/>
                <w:szCs w:val="16"/>
              </w:rPr>
            </w:pPr>
            <w:r>
              <w:rPr>
                <w:rFonts w:ascii="Arial CYR" w:hAnsi="Arial CYR" w:cs="Arial CYR"/>
                <w:sz w:val="16"/>
                <w:szCs w:val="16"/>
              </w:rPr>
              <w:t>Мазут М-40</w:t>
            </w:r>
          </w:p>
        </w:tc>
        <w:tc>
          <w:tcPr>
            <w:tcW w:w="1125" w:type="dxa"/>
          </w:tcPr>
          <w:p w:rsidR="00F43D17" w:rsidRDefault="00F43D17">
            <w:pPr>
              <w:widowControl/>
              <w:spacing w:before="0" w:line="360" w:lineRule="auto"/>
              <w:ind w:right="117" w:firstLine="0"/>
              <w:jc w:val="right"/>
              <w:rPr>
                <w:rFonts w:ascii="Arial CYR" w:hAnsi="Arial CYR" w:cs="Arial CYR"/>
                <w:sz w:val="16"/>
                <w:szCs w:val="16"/>
              </w:rPr>
            </w:pPr>
            <w:r>
              <w:rPr>
                <w:rFonts w:ascii="Arial CYR" w:hAnsi="Arial CYR" w:cs="Arial CYR"/>
                <w:sz w:val="16"/>
                <w:szCs w:val="16"/>
              </w:rPr>
              <w:t>645.00</w:t>
            </w:r>
          </w:p>
        </w:tc>
        <w:tc>
          <w:tcPr>
            <w:tcW w:w="1125" w:type="dxa"/>
          </w:tcPr>
          <w:p w:rsidR="00F43D17" w:rsidRDefault="00F43D17">
            <w:pPr>
              <w:widowControl/>
              <w:spacing w:before="0" w:line="360" w:lineRule="auto"/>
              <w:ind w:right="117" w:firstLine="0"/>
              <w:jc w:val="right"/>
              <w:rPr>
                <w:rFonts w:ascii="Arial CYR" w:hAnsi="Arial CYR" w:cs="Arial CYR"/>
                <w:sz w:val="16"/>
                <w:szCs w:val="16"/>
              </w:rPr>
            </w:pPr>
            <w:r>
              <w:rPr>
                <w:rFonts w:ascii="Arial CYR" w:hAnsi="Arial CYR" w:cs="Arial CYR"/>
                <w:sz w:val="16"/>
                <w:szCs w:val="16"/>
              </w:rPr>
              <w:t>--</w:t>
            </w:r>
          </w:p>
        </w:tc>
        <w:tc>
          <w:tcPr>
            <w:tcW w:w="1125" w:type="dxa"/>
          </w:tcPr>
          <w:p w:rsidR="00F43D17" w:rsidRDefault="00F43D17">
            <w:pPr>
              <w:widowControl/>
              <w:spacing w:before="0" w:line="360" w:lineRule="auto"/>
              <w:ind w:right="117" w:firstLine="0"/>
              <w:jc w:val="right"/>
              <w:rPr>
                <w:rFonts w:ascii="Arial CYR" w:hAnsi="Arial CYR" w:cs="Arial CYR"/>
                <w:sz w:val="16"/>
                <w:szCs w:val="16"/>
              </w:rPr>
            </w:pPr>
            <w:r>
              <w:rPr>
                <w:rFonts w:ascii="Arial CYR" w:hAnsi="Arial CYR" w:cs="Arial CYR"/>
                <w:sz w:val="16"/>
                <w:szCs w:val="16"/>
              </w:rPr>
              <w:t>303.64</w:t>
            </w:r>
          </w:p>
        </w:tc>
        <w:tc>
          <w:tcPr>
            <w:tcW w:w="1125" w:type="dxa"/>
          </w:tcPr>
          <w:p w:rsidR="00F43D17" w:rsidRDefault="00F43D17">
            <w:pPr>
              <w:widowControl/>
              <w:spacing w:before="0" w:line="360" w:lineRule="auto"/>
              <w:ind w:right="117" w:firstLine="0"/>
              <w:jc w:val="right"/>
              <w:rPr>
                <w:rFonts w:ascii="Arial CYR" w:hAnsi="Arial CYR" w:cs="Arial CYR"/>
                <w:sz w:val="16"/>
                <w:szCs w:val="16"/>
              </w:rPr>
            </w:pPr>
            <w:r>
              <w:rPr>
                <w:rFonts w:ascii="Arial CYR" w:hAnsi="Arial CYR" w:cs="Arial CYR"/>
                <w:sz w:val="16"/>
                <w:szCs w:val="16"/>
              </w:rPr>
              <w:t>670.00</w:t>
            </w:r>
          </w:p>
        </w:tc>
        <w:tc>
          <w:tcPr>
            <w:tcW w:w="1125" w:type="dxa"/>
          </w:tcPr>
          <w:p w:rsidR="00F43D17" w:rsidRDefault="00F43D17">
            <w:pPr>
              <w:widowControl/>
              <w:spacing w:before="0" w:line="360" w:lineRule="auto"/>
              <w:ind w:right="117" w:firstLine="0"/>
              <w:jc w:val="right"/>
              <w:rPr>
                <w:rFonts w:ascii="Arial CYR" w:hAnsi="Arial CYR" w:cs="Arial CYR"/>
                <w:sz w:val="16"/>
                <w:szCs w:val="16"/>
              </w:rPr>
            </w:pPr>
            <w:r>
              <w:rPr>
                <w:rFonts w:ascii="Arial CYR" w:hAnsi="Arial CYR" w:cs="Arial CYR"/>
                <w:sz w:val="16"/>
                <w:szCs w:val="16"/>
              </w:rPr>
              <w:t>612.00</w:t>
            </w:r>
          </w:p>
        </w:tc>
        <w:tc>
          <w:tcPr>
            <w:tcW w:w="1125" w:type="dxa"/>
          </w:tcPr>
          <w:p w:rsidR="00F43D17" w:rsidRDefault="00F43D17">
            <w:pPr>
              <w:widowControl/>
              <w:spacing w:before="0" w:line="360" w:lineRule="auto"/>
              <w:ind w:right="117" w:firstLine="0"/>
              <w:jc w:val="right"/>
              <w:rPr>
                <w:rFonts w:ascii="Arial CYR" w:hAnsi="Arial CYR" w:cs="Arial CYR"/>
                <w:sz w:val="16"/>
                <w:szCs w:val="16"/>
              </w:rPr>
            </w:pPr>
            <w:r>
              <w:rPr>
                <w:rFonts w:ascii="Arial CYR" w:hAnsi="Arial CYR" w:cs="Arial CYR"/>
                <w:sz w:val="16"/>
                <w:szCs w:val="16"/>
              </w:rPr>
              <w:t>220.02</w:t>
            </w:r>
          </w:p>
        </w:tc>
        <w:tc>
          <w:tcPr>
            <w:tcW w:w="1125" w:type="dxa"/>
          </w:tcPr>
          <w:p w:rsidR="00F43D17" w:rsidRDefault="00F43D17">
            <w:pPr>
              <w:widowControl/>
              <w:spacing w:before="0" w:line="360" w:lineRule="auto"/>
              <w:ind w:right="117" w:firstLine="0"/>
              <w:jc w:val="right"/>
              <w:rPr>
                <w:rFonts w:ascii="Arial CYR" w:hAnsi="Arial CYR" w:cs="Arial CYR"/>
                <w:sz w:val="16"/>
                <w:szCs w:val="16"/>
              </w:rPr>
            </w:pPr>
            <w:r>
              <w:rPr>
                <w:rFonts w:ascii="Arial CYR" w:hAnsi="Arial CYR" w:cs="Arial CYR"/>
                <w:sz w:val="16"/>
                <w:szCs w:val="16"/>
              </w:rPr>
              <w:t>--</w:t>
            </w:r>
          </w:p>
        </w:tc>
      </w:tr>
      <w:tr w:rsidR="00F43D17">
        <w:tc>
          <w:tcPr>
            <w:tcW w:w="2088" w:type="dxa"/>
          </w:tcPr>
          <w:p w:rsidR="00F43D17" w:rsidRDefault="00F43D17">
            <w:pPr>
              <w:widowControl/>
              <w:spacing w:before="0" w:line="360" w:lineRule="auto"/>
              <w:ind w:firstLine="0"/>
              <w:jc w:val="left"/>
              <w:rPr>
                <w:rFonts w:ascii="Arial CYR" w:hAnsi="Arial CYR" w:cs="Arial CYR"/>
                <w:sz w:val="16"/>
                <w:szCs w:val="16"/>
              </w:rPr>
            </w:pPr>
            <w:r>
              <w:rPr>
                <w:rFonts w:ascii="Arial CYR" w:hAnsi="Arial CYR" w:cs="Arial CYR"/>
                <w:sz w:val="16"/>
                <w:szCs w:val="16"/>
              </w:rPr>
              <w:t>Мазут М-100</w:t>
            </w:r>
          </w:p>
        </w:tc>
        <w:tc>
          <w:tcPr>
            <w:tcW w:w="1125" w:type="dxa"/>
          </w:tcPr>
          <w:p w:rsidR="00F43D17" w:rsidRDefault="00F43D17">
            <w:pPr>
              <w:widowControl/>
              <w:spacing w:before="0" w:line="360" w:lineRule="auto"/>
              <w:ind w:right="117" w:firstLine="0"/>
              <w:jc w:val="right"/>
              <w:rPr>
                <w:rFonts w:ascii="Arial CYR" w:hAnsi="Arial CYR" w:cs="Arial CYR"/>
                <w:sz w:val="16"/>
                <w:szCs w:val="16"/>
              </w:rPr>
            </w:pPr>
            <w:r>
              <w:rPr>
                <w:rFonts w:ascii="Arial CYR" w:hAnsi="Arial CYR" w:cs="Arial CYR"/>
                <w:sz w:val="16"/>
                <w:szCs w:val="16"/>
              </w:rPr>
              <w:t>635.00</w:t>
            </w:r>
          </w:p>
        </w:tc>
        <w:tc>
          <w:tcPr>
            <w:tcW w:w="1125" w:type="dxa"/>
          </w:tcPr>
          <w:p w:rsidR="00F43D17" w:rsidRDefault="00F43D17">
            <w:pPr>
              <w:widowControl/>
              <w:spacing w:before="0" w:line="360" w:lineRule="auto"/>
              <w:ind w:right="117" w:firstLine="0"/>
              <w:jc w:val="right"/>
              <w:rPr>
                <w:rFonts w:ascii="Arial CYR" w:hAnsi="Arial CYR" w:cs="Arial CYR"/>
                <w:sz w:val="16"/>
                <w:szCs w:val="16"/>
              </w:rPr>
            </w:pPr>
            <w:r>
              <w:rPr>
                <w:rFonts w:ascii="Arial CYR" w:hAnsi="Arial CYR" w:cs="Arial CYR"/>
                <w:sz w:val="16"/>
                <w:szCs w:val="16"/>
              </w:rPr>
              <w:t>450.00</w:t>
            </w:r>
          </w:p>
        </w:tc>
        <w:tc>
          <w:tcPr>
            <w:tcW w:w="1125" w:type="dxa"/>
          </w:tcPr>
          <w:p w:rsidR="00F43D17" w:rsidRDefault="00F43D17">
            <w:pPr>
              <w:widowControl/>
              <w:spacing w:before="0" w:line="360" w:lineRule="auto"/>
              <w:ind w:right="117" w:firstLine="0"/>
              <w:jc w:val="right"/>
              <w:rPr>
                <w:rFonts w:ascii="Arial CYR" w:hAnsi="Arial CYR" w:cs="Arial CYR"/>
                <w:sz w:val="16"/>
                <w:szCs w:val="16"/>
              </w:rPr>
            </w:pPr>
            <w:r>
              <w:rPr>
                <w:rFonts w:ascii="Arial CYR" w:hAnsi="Arial CYR" w:cs="Arial CYR"/>
                <w:sz w:val="16"/>
                <w:szCs w:val="16"/>
              </w:rPr>
              <w:t>303.64</w:t>
            </w:r>
          </w:p>
        </w:tc>
        <w:tc>
          <w:tcPr>
            <w:tcW w:w="1125" w:type="dxa"/>
          </w:tcPr>
          <w:p w:rsidR="00F43D17" w:rsidRDefault="00F43D17">
            <w:pPr>
              <w:widowControl/>
              <w:spacing w:before="0" w:line="360" w:lineRule="auto"/>
              <w:ind w:right="117" w:firstLine="0"/>
              <w:jc w:val="right"/>
              <w:rPr>
                <w:rFonts w:ascii="Arial CYR" w:hAnsi="Arial CYR" w:cs="Arial CYR"/>
                <w:sz w:val="16"/>
                <w:szCs w:val="16"/>
              </w:rPr>
            </w:pPr>
            <w:r>
              <w:rPr>
                <w:rFonts w:ascii="Arial CYR" w:hAnsi="Arial CYR" w:cs="Arial CYR"/>
                <w:sz w:val="16"/>
                <w:szCs w:val="16"/>
              </w:rPr>
              <w:t>--</w:t>
            </w:r>
          </w:p>
        </w:tc>
        <w:tc>
          <w:tcPr>
            <w:tcW w:w="1125" w:type="dxa"/>
          </w:tcPr>
          <w:p w:rsidR="00F43D17" w:rsidRDefault="00F43D17">
            <w:pPr>
              <w:widowControl/>
              <w:spacing w:before="0" w:line="360" w:lineRule="auto"/>
              <w:ind w:right="117" w:firstLine="0"/>
              <w:jc w:val="right"/>
              <w:rPr>
                <w:rFonts w:ascii="Arial CYR" w:hAnsi="Arial CYR" w:cs="Arial CYR"/>
                <w:sz w:val="16"/>
                <w:szCs w:val="16"/>
              </w:rPr>
            </w:pPr>
            <w:r>
              <w:rPr>
                <w:rFonts w:ascii="Arial CYR" w:hAnsi="Arial CYR" w:cs="Arial CYR"/>
                <w:sz w:val="16"/>
                <w:szCs w:val="16"/>
              </w:rPr>
              <w:t>600.00</w:t>
            </w:r>
          </w:p>
        </w:tc>
        <w:tc>
          <w:tcPr>
            <w:tcW w:w="1125" w:type="dxa"/>
          </w:tcPr>
          <w:p w:rsidR="00F43D17" w:rsidRDefault="00F43D17">
            <w:pPr>
              <w:widowControl/>
              <w:spacing w:before="0" w:line="360" w:lineRule="auto"/>
              <w:ind w:right="117" w:firstLine="0"/>
              <w:jc w:val="right"/>
              <w:rPr>
                <w:rFonts w:ascii="Arial CYR" w:hAnsi="Arial CYR" w:cs="Arial CYR"/>
                <w:sz w:val="16"/>
                <w:szCs w:val="16"/>
              </w:rPr>
            </w:pPr>
            <w:r>
              <w:rPr>
                <w:rFonts w:ascii="Arial CYR" w:hAnsi="Arial CYR" w:cs="Arial CYR"/>
                <w:sz w:val="16"/>
                <w:szCs w:val="16"/>
              </w:rPr>
              <w:t>200.04</w:t>
            </w:r>
          </w:p>
        </w:tc>
        <w:tc>
          <w:tcPr>
            <w:tcW w:w="1125" w:type="dxa"/>
          </w:tcPr>
          <w:p w:rsidR="00F43D17" w:rsidRDefault="00F43D17">
            <w:pPr>
              <w:widowControl/>
              <w:spacing w:before="0" w:line="360" w:lineRule="auto"/>
              <w:ind w:right="117" w:firstLine="0"/>
              <w:jc w:val="right"/>
              <w:rPr>
                <w:rFonts w:ascii="Arial CYR" w:hAnsi="Arial CYR" w:cs="Arial CYR"/>
                <w:sz w:val="16"/>
                <w:szCs w:val="16"/>
              </w:rPr>
            </w:pPr>
            <w:r>
              <w:rPr>
                <w:rFonts w:ascii="Arial CYR" w:hAnsi="Arial CYR" w:cs="Arial CYR"/>
                <w:sz w:val="16"/>
                <w:szCs w:val="16"/>
              </w:rPr>
              <w:t>--</w:t>
            </w:r>
          </w:p>
        </w:tc>
      </w:tr>
      <w:tr w:rsidR="00F43D17">
        <w:tc>
          <w:tcPr>
            <w:tcW w:w="2088" w:type="dxa"/>
          </w:tcPr>
          <w:p w:rsidR="00F43D17" w:rsidRDefault="00F43D17">
            <w:pPr>
              <w:widowControl/>
              <w:spacing w:before="0" w:line="360" w:lineRule="auto"/>
              <w:ind w:firstLine="0"/>
              <w:jc w:val="left"/>
              <w:rPr>
                <w:rFonts w:ascii="Arial CYR" w:hAnsi="Arial CYR" w:cs="Arial CYR"/>
                <w:sz w:val="16"/>
                <w:szCs w:val="16"/>
              </w:rPr>
            </w:pPr>
            <w:r>
              <w:rPr>
                <w:rFonts w:ascii="Arial CYR" w:hAnsi="Arial CYR" w:cs="Arial CYR"/>
                <w:sz w:val="16"/>
                <w:szCs w:val="16"/>
              </w:rPr>
              <w:t>Топливо Е-4</w:t>
            </w:r>
          </w:p>
        </w:tc>
        <w:tc>
          <w:tcPr>
            <w:tcW w:w="1125" w:type="dxa"/>
          </w:tcPr>
          <w:p w:rsidR="00F43D17" w:rsidRDefault="00F43D17">
            <w:pPr>
              <w:widowControl/>
              <w:spacing w:before="0" w:line="360" w:lineRule="auto"/>
              <w:ind w:right="117" w:firstLine="0"/>
              <w:jc w:val="right"/>
              <w:rPr>
                <w:rFonts w:ascii="Arial CYR" w:hAnsi="Arial CYR" w:cs="Arial CYR"/>
                <w:sz w:val="16"/>
                <w:szCs w:val="16"/>
              </w:rPr>
            </w:pPr>
            <w:r>
              <w:rPr>
                <w:rFonts w:ascii="Arial CYR" w:hAnsi="Arial CYR" w:cs="Arial CYR"/>
                <w:sz w:val="16"/>
                <w:szCs w:val="16"/>
              </w:rPr>
              <w:t>--</w:t>
            </w:r>
          </w:p>
        </w:tc>
        <w:tc>
          <w:tcPr>
            <w:tcW w:w="1125" w:type="dxa"/>
          </w:tcPr>
          <w:p w:rsidR="00F43D17" w:rsidRDefault="00F43D17">
            <w:pPr>
              <w:widowControl/>
              <w:spacing w:before="0" w:line="360" w:lineRule="auto"/>
              <w:ind w:right="117" w:firstLine="0"/>
              <w:jc w:val="right"/>
              <w:rPr>
                <w:rFonts w:ascii="Arial CYR" w:hAnsi="Arial CYR" w:cs="Arial CYR"/>
                <w:sz w:val="16"/>
                <w:szCs w:val="16"/>
              </w:rPr>
            </w:pPr>
            <w:r>
              <w:rPr>
                <w:rFonts w:ascii="Arial CYR" w:hAnsi="Arial CYR" w:cs="Arial CYR"/>
                <w:sz w:val="16"/>
                <w:szCs w:val="16"/>
              </w:rPr>
              <w:t>--</w:t>
            </w:r>
          </w:p>
        </w:tc>
        <w:tc>
          <w:tcPr>
            <w:tcW w:w="1125" w:type="dxa"/>
          </w:tcPr>
          <w:p w:rsidR="00F43D17" w:rsidRDefault="00F43D17">
            <w:pPr>
              <w:widowControl/>
              <w:spacing w:before="0" w:line="360" w:lineRule="auto"/>
              <w:ind w:right="117" w:firstLine="0"/>
              <w:jc w:val="right"/>
              <w:rPr>
                <w:rFonts w:ascii="Arial CYR" w:hAnsi="Arial CYR" w:cs="Arial CYR"/>
                <w:sz w:val="16"/>
                <w:szCs w:val="16"/>
              </w:rPr>
            </w:pPr>
            <w:r>
              <w:rPr>
                <w:rFonts w:ascii="Arial CYR" w:hAnsi="Arial CYR" w:cs="Arial CYR"/>
                <w:sz w:val="16"/>
                <w:szCs w:val="16"/>
              </w:rPr>
              <w:t>413.11</w:t>
            </w:r>
          </w:p>
        </w:tc>
        <w:tc>
          <w:tcPr>
            <w:tcW w:w="1125" w:type="dxa"/>
          </w:tcPr>
          <w:p w:rsidR="00F43D17" w:rsidRDefault="00F43D17">
            <w:pPr>
              <w:widowControl/>
              <w:spacing w:before="0" w:line="360" w:lineRule="auto"/>
              <w:ind w:right="117" w:firstLine="0"/>
              <w:jc w:val="right"/>
              <w:rPr>
                <w:rFonts w:ascii="Arial CYR" w:hAnsi="Arial CYR" w:cs="Arial CYR"/>
                <w:sz w:val="16"/>
                <w:szCs w:val="16"/>
              </w:rPr>
            </w:pPr>
            <w:r>
              <w:rPr>
                <w:rFonts w:ascii="Arial CYR" w:hAnsi="Arial CYR" w:cs="Arial CYR"/>
                <w:sz w:val="16"/>
                <w:szCs w:val="16"/>
              </w:rPr>
              <w:t>--</w:t>
            </w:r>
          </w:p>
        </w:tc>
        <w:tc>
          <w:tcPr>
            <w:tcW w:w="1125" w:type="dxa"/>
          </w:tcPr>
          <w:p w:rsidR="00F43D17" w:rsidRDefault="00F43D17">
            <w:pPr>
              <w:widowControl/>
              <w:spacing w:before="0" w:line="360" w:lineRule="auto"/>
              <w:ind w:right="117" w:firstLine="0"/>
              <w:jc w:val="right"/>
              <w:rPr>
                <w:rFonts w:ascii="Arial CYR" w:hAnsi="Arial CYR" w:cs="Arial CYR"/>
                <w:sz w:val="16"/>
                <w:szCs w:val="16"/>
              </w:rPr>
            </w:pPr>
            <w:r>
              <w:rPr>
                <w:rFonts w:ascii="Arial CYR" w:hAnsi="Arial CYR" w:cs="Arial CYR"/>
                <w:sz w:val="16"/>
                <w:szCs w:val="16"/>
              </w:rPr>
              <w:t>--</w:t>
            </w:r>
          </w:p>
        </w:tc>
        <w:tc>
          <w:tcPr>
            <w:tcW w:w="1125" w:type="dxa"/>
          </w:tcPr>
          <w:p w:rsidR="00F43D17" w:rsidRDefault="00F43D17">
            <w:pPr>
              <w:widowControl/>
              <w:spacing w:before="0" w:line="360" w:lineRule="auto"/>
              <w:ind w:right="117" w:firstLine="0"/>
              <w:jc w:val="right"/>
              <w:rPr>
                <w:rFonts w:ascii="Arial CYR" w:hAnsi="Arial CYR" w:cs="Arial CYR"/>
                <w:sz w:val="16"/>
                <w:szCs w:val="16"/>
              </w:rPr>
            </w:pPr>
            <w:r>
              <w:rPr>
                <w:rFonts w:ascii="Arial CYR" w:hAnsi="Arial CYR" w:cs="Arial CYR"/>
                <w:sz w:val="16"/>
                <w:szCs w:val="16"/>
              </w:rPr>
              <w:t>--</w:t>
            </w:r>
          </w:p>
        </w:tc>
        <w:tc>
          <w:tcPr>
            <w:tcW w:w="1125" w:type="dxa"/>
          </w:tcPr>
          <w:p w:rsidR="00F43D17" w:rsidRDefault="00F43D17">
            <w:pPr>
              <w:widowControl/>
              <w:spacing w:before="0" w:line="360" w:lineRule="auto"/>
              <w:ind w:right="117" w:firstLine="0"/>
              <w:jc w:val="right"/>
              <w:rPr>
                <w:rFonts w:ascii="Arial CYR" w:hAnsi="Arial CYR" w:cs="Arial CYR"/>
                <w:sz w:val="16"/>
                <w:szCs w:val="16"/>
              </w:rPr>
            </w:pPr>
            <w:r>
              <w:rPr>
                <w:rFonts w:ascii="Arial CYR" w:hAnsi="Arial CYR" w:cs="Arial CYR"/>
                <w:sz w:val="16"/>
                <w:szCs w:val="16"/>
              </w:rPr>
              <w:t>--</w:t>
            </w:r>
          </w:p>
        </w:tc>
      </w:tr>
      <w:tr w:rsidR="00F43D17">
        <w:tc>
          <w:tcPr>
            <w:tcW w:w="2088" w:type="dxa"/>
          </w:tcPr>
          <w:p w:rsidR="00F43D17" w:rsidRDefault="00F43D17">
            <w:pPr>
              <w:widowControl/>
              <w:spacing w:before="0" w:line="360" w:lineRule="auto"/>
              <w:ind w:firstLine="0"/>
              <w:jc w:val="left"/>
              <w:rPr>
                <w:rFonts w:ascii="Arial CYR" w:hAnsi="Arial CYR" w:cs="Arial CYR"/>
                <w:sz w:val="16"/>
                <w:szCs w:val="16"/>
              </w:rPr>
            </w:pPr>
            <w:r>
              <w:rPr>
                <w:rFonts w:ascii="Arial CYR" w:hAnsi="Arial CYR" w:cs="Arial CYR"/>
                <w:sz w:val="16"/>
                <w:szCs w:val="16"/>
              </w:rPr>
              <w:t>Авиационный керосин</w:t>
            </w:r>
          </w:p>
        </w:tc>
        <w:tc>
          <w:tcPr>
            <w:tcW w:w="1125" w:type="dxa"/>
          </w:tcPr>
          <w:p w:rsidR="00F43D17" w:rsidRDefault="00F43D17">
            <w:pPr>
              <w:widowControl/>
              <w:spacing w:before="0" w:line="360" w:lineRule="auto"/>
              <w:ind w:right="117" w:firstLine="0"/>
              <w:jc w:val="right"/>
              <w:rPr>
                <w:rFonts w:ascii="Arial CYR" w:hAnsi="Arial CYR" w:cs="Arial CYR"/>
                <w:sz w:val="16"/>
                <w:szCs w:val="16"/>
              </w:rPr>
            </w:pPr>
            <w:r>
              <w:rPr>
                <w:rFonts w:ascii="Arial CYR" w:hAnsi="Arial CYR" w:cs="Arial CYR"/>
                <w:sz w:val="16"/>
                <w:szCs w:val="16"/>
              </w:rPr>
              <w:t>--</w:t>
            </w:r>
          </w:p>
        </w:tc>
        <w:tc>
          <w:tcPr>
            <w:tcW w:w="1125" w:type="dxa"/>
          </w:tcPr>
          <w:p w:rsidR="00F43D17" w:rsidRDefault="00F43D17">
            <w:pPr>
              <w:widowControl/>
              <w:spacing w:before="0" w:line="360" w:lineRule="auto"/>
              <w:ind w:right="117" w:firstLine="0"/>
              <w:jc w:val="right"/>
              <w:rPr>
                <w:rFonts w:ascii="Arial CYR" w:hAnsi="Arial CYR" w:cs="Arial CYR"/>
                <w:sz w:val="16"/>
                <w:szCs w:val="16"/>
              </w:rPr>
            </w:pPr>
            <w:r>
              <w:rPr>
                <w:rFonts w:ascii="Arial CYR" w:hAnsi="Arial CYR" w:cs="Arial CYR"/>
                <w:sz w:val="16"/>
                <w:szCs w:val="16"/>
              </w:rPr>
              <w:t>--</w:t>
            </w:r>
          </w:p>
        </w:tc>
        <w:tc>
          <w:tcPr>
            <w:tcW w:w="1125" w:type="dxa"/>
          </w:tcPr>
          <w:p w:rsidR="00F43D17" w:rsidRDefault="00F43D17">
            <w:pPr>
              <w:widowControl/>
              <w:spacing w:before="0" w:line="360" w:lineRule="auto"/>
              <w:ind w:right="117" w:firstLine="0"/>
              <w:jc w:val="right"/>
              <w:rPr>
                <w:rFonts w:ascii="Arial CYR" w:hAnsi="Arial CYR" w:cs="Arial CYR"/>
                <w:sz w:val="16"/>
                <w:szCs w:val="16"/>
              </w:rPr>
            </w:pPr>
            <w:r>
              <w:rPr>
                <w:rFonts w:ascii="Arial CYR" w:hAnsi="Arial CYR" w:cs="Arial CYR"/>
                <w:sz w:val="16"/>
                <w:szCs w:val="16"/>
              </w:rPr>
              <w:t>--</w:t>
            </w:r>
          </w:p>
        </w:tc>
        <w:tc>
          <w:tcPr>
            <w:tcW w:w="1125" w:type="dxa"/>
          </w:tcPr>
          <w:p w:rsidR="00F43D17" w:rsidRDefault="00F43D17">
            <w:pPr>
              <w:widowControl/>
              <w:spacing w:before="0" w:line="360" w:lineRule="auto"/>
              <w:ind w:right="117" w:firstLine="0"/>
              <w:jc w:val="right"/>
              <w:rPr>
                <w:rFonts w:ascii="Arial CYR" w:hAnsi="Arial CYR" w:cs="Arial CYR"/>
                <w:sz w:val="16"/>
                <w:szCs w:val="16"/>
              </w:rPr>
            </w:pPr>
            <w:r>
              <w:rPr>
                <w:rFonts w:ascii="Arial CYR" w:hAnsi="Arial CYR" w:cs="Arial CYR"/>
                <w:sz w:val="16"/>
                <w:szCs w:val="16"/>
              </w:rPr>
              <w:t>1,170.00</w:t>
            </w:r>
          </w:p>
        </w:tc>
        <w:tc>
          <w:tcPr>
            <w:tcW w:w="1125" w:type="dxa"/>
          </w:tcPr>
          <w:p w:rsidR="00F43D17" w:rsidRDefault="00F43D17">
            <w:pPr>
              <w:widowControl/>
              <w:spacing w:before="0" w:line="360" w:lineRule="auto"/>
              <w:ind w:right="117" w:firstLine="0"/>
              <w:jc w:val="right"/>
              <w:rPr>
                <w:rFonts w:ascii="Arial CYR" w:hAnsi="Arial CYR" w:cs="Arial CYR"/>
                <w:sz w:val="16"/>
                <w:szCs w:val="16"/>
              </w:rPr>
            </w:pPr>
            <w:r>
              <w:rPr>
                <w:rFonts w:ascii="Arial CYR" w:hAnsi="Arial CYR" w:cs="Arial CYR"/>
                <w:sz w:val="16"/>
                <w:szCs w:val="16"/>
              </w:rPr>
              <w:t>--</w:t>
            </w:r>
          </w:p>
        </w:tc>
        <w:tc>
          <w:tcPr>
            <w:tcW w:w="1125" w:type="dxa"/>
          </w:tcPr>
          <w:p w:rsidR="00F43D17" w:rsidRDefault="00F43D17">
            <w:pPr>
              <w:widowControl/>
              <w:spacing w:before="0" w:line="360" w:lineRule="auto"/>
              <w:ind w:right="117" w:firstLine="0"/>
              <w:jc w:val="right"/>
              <w:rPr>
                <w:rFonts w:ascii="Arial CYR" w:hAnsi="Arial CYR" w:cs="Arial CYR"/>
                <w:sz w:val="16"/>
                <w:szCs w:val="16"/>
              </w:rPr>
            </w:pPr>
            <w:r>
              <w:rPr>
                <w:rFonts w:ascii="Arial CYR" w:hAnsi="Arial CYR" w:cs="Arial CYR"/>
                <w:sz w:val="16"/>
                <w:szCs w:val="16"/>
              </w:rPr>
              <w:t>--</w:t>
            </w:r>
          </w:p>
        </w:tc>
        <w:tc>
          <w:tcPr>
            <w:tcW w:w="1125" w:type="dxa"/>
          </w:tcPr>
          <w:p w:rsidR="00F43D17" w:rsidRDefault="00F43D17">
            <w:pPr>
              <w:widowControl/>
              <w:spacing w:before="0" w:line="360" w:lineRule="auto"/>
              <w:ind w:right="117" w:firstLine="0"/>
              <w:jc w:val="right"/>
              <w:rPr>
                <w:rFonts w:ascii="Arial CYR" w:hAnsi="Arial CYR" w:cs="Arial CYR"/>
                <w:sz w:val="16"/>
                <w:szCs w:val="16"/>
              </w:rPr>
            </w:pPr>
            <w:r>
              <w:rPr>
                <w:rFonts w:ascii="Arial CYR" w:hAnsi="Arial CYR" w:cs="Arial CYR"/>
                <w:sz w:val="16"/>
                <w:szCs w:val="16"/>
              </w:rPr>
              <w:t>--</w:t>
            </w:r>
          </w:p>
        </w:tc>
      </w:tr>
      <w:tr w:rsidR="00F43D17">
        <w:tc>
          <w:tcPr>
            <w:tcW w:w="2088" w:type="dxa"/>
            <w:tcBorders>
              <w:bottom w:val="single" w:sz="4" w:space="0" w:color="auto"/>
            </w:tcBorders>
          </w:tcPr>
          <w:p w:rsidR="00F43D17" w:rsidRDefault="00F43D17">
            <w:pPr>
              <w:widowControl/>
              <w:spacing w:before="0" w:line="360" w:lineRule="auto"/>
              <w:ind w:firstLine="0"/>
              <w:jc w:val="left"/>
              <w:rPr>
                <w:rFonts w:ascii="Arial CYR" w:hAnsi="Arial CYR" w:cs="Arial CYR"/>
                <w:sz w:val="16"/>
                <w:szCs w:val="16"/>
              </w:rPr>
            </w:pPr>
            <w:r>
              <w:rPr>
                <w:rFonts w:ascii="Arial CYR" w:hAnsi="Arial CYR" w:cs="Arial CYR"/>
                <w:sz w:val="16"/>
                <w:szCs w:val="16"/>
              </w:rPr>
              <w:t>Сжиженный газ</w:t>
            </w:r>
          </w:p>
        </w:tc>
        <w:tc>
          <w:tcPr>
            <w:tcW w:w="1125" w:type="dxa"/>
            <w:tcBorders>
              <w:bottom w:val="single" w:sz="4" w:space="0" w:color="auto"/>
            </w:tcBorders>
          </w:tcPr>
          <w:p w:rsidR="00F43D17" w:rsidRDefault="00F43D17">
            <w:pPr>
              <w:widowControl/>
              <w:spacing w:before="0" w:line="360" w:lineRule="auto"/>
              <w:ind w:right="117" w:firstLine="0"/>
              <w:jc w:val="right"/>
              <w:rPr>
                <w:rFonts w:ascii="Arial CYR" w:hAnsi="Arial CYR" w:cs="Arial CYR"/>
                <w:sz w:val="16"/>
                <w:szCs w:val="16"/>
              </w:rPr>
            </w:pPr>
            <w:r>
              <w:rPr>
                <w:rFonts w:ascii="Arial CYR" w:hAnsi="Arial CYR" w:cs="Arial CYR"/>
                <w:sz w:val="16"/>
                <w:szCs w:val="16"/>
              </w:rPr>
              <w:t>635.00</w:t>
            </w:r>
          </w:p>
        </w:tc>
        <w:tc>
          <w:tcPr>
            <w:tcW w:w="1125" w:type="dxa"/>
            <w:tcBorders>
              <w:bottom w:val="single" w:sz="4" w:space="0" w:color="auto"/>
            </w:tcBorders>
          </w:tcPr>
          <w:p w:rsidR="00F43D17" w:rsidRDefault="00F43D17">
            <w:pPr>
              <w:widowControl/>
              <w:spacing w:before="0" w:line="360" w:lineRule="auto"/>
              <w:ind w:right="117" w:firstLine="0"/>
              <w:jc w:val="right"/>
              <w:rPr>
                <w:rFonts w:ascii="Arial CYR" w:hAnsi="Arial CYR" w:cs="Arial CYR"/>
                <w:sz w:val="16"/>
                <w:szCs w:val="16"/>
              </w:rPr>
            </w:pPr>
            <w:r>
              <w:rPr>
                <w:rFonts w:ascii="Arial CYR" w:hAnsi="Arial CYR" w:cs="Arial CYR"/>
                <w:sz w:val="16"/>
                <w:szCs w:val="16"/>
              </w:rPr>
              <w:t>350.00</w:t>
            </w:r>
          </w:p>
        </w:tc>
        <w:tc>
          <w:tcPr>
            <w:tcW w:w="1125" w:type="dxa"/>
            <w:tcBorders>
              <w:bottom w:val="single" w:sz="4" w:space="0" w:color="auto"/>
            </w:tcBorders>
          </w:tcPr>
          <w:p w:rsidR="00F43D17" w:rsidRDefault="00F43D17">
            <w:pPr>
              <w:widowControl/>
              <w:spacing w:before="0" w:line="360" w:lineRule="auto"/>
              <w:ind w:right="117" w:firstLine="0"/>
              <w:jc w:val="right"/>
              <w:rPr>
                <w:rFonts w:ascii="Arial CYR" w:hAnsi="Arial CYR" w:cs="Arial CYR"/>
                <w:sz w:val="16"/>
                <w:szCs w:val="16"/>
              </w:rPr>
            </w:pPr>
            <w:r>
              <w:rPr>
                <w:rFonts w:ascii="Arial CYR" w:hAnsi="Arial CYR" w:cs="Arial CYR"/>
                <w:sz w:val="16"/>
                <w:szCs w:val="16"/>
              </w:rPr>
              <w:t>600.00</w:t>
            </w:r>
          </w:p>
        </w:tc>
        <w:tc>
          <w:tcPr>
            <w:tcW w:w="1125" w:type="dxa"/>
            <w:tcBorders>
              <w:bottom w:val="single" w:sz="4" w:space="0" w:color="auto"/>
            </w:tcBorders>
          </w:tcPr>
          <w:p w:rsidR="00F43D17" w:rsidRDefault="00F43D17">
            <w:pPr>
              <w:widowControl/>
              <w:spacing w:before="0" w:line="360" w:lineRule="auto"/>
              <w:ind w:right="117" w:firstLine="0"/>
              <w:jc w:val="right"/>
              <w:rPr>
                <w:rFonts w:ascii="Arial CYR" w:hAnsi="Arial CYR" w:cs="Arial CYR"/>
                <w:sz w:val="16"/>
                <w:szCs w:val="16"/>
              </w:rPr>
            </w:pPr>
            <w:r>
              <w:rPr>
                <w:rFonts w:ascii="Arial CYR" w:hAnsi="Arial CYR" w:cs="Arial CYR"/>
                <w:sz w:val="16"/>
                <w:szCs w:val="16"/>
              </w:rPr>
              <w:t>390.00</w:t>
            </w:r>
          </w:p>
        </w:tc>
        <w:tc>
          <w:tcPr>
            <w:tcW w:w="1125" w:type="dxa"/>
            <w:tcBorders>
              <w:bottom w:val="single" w:sz="4" w:space="0" w:color="auto"/>
            </w:tcBorders>
          </w:tcPr>
          <w:p w:rsidR="00F43D17" w:rsidRDefault="00F43D17">
            <w:pPr>
              <w:widowControl/>
              <w:spacing w:before="0" w:line="360" w:lineRule="auto"/>
              <w:ind w:right="117" w:firstLine="0"/>
              <w:jc w:val="right"/>
              <w:rPr>
                <w:rFonts w:ascii="Arial CYR" w:hAnsi="Arial CYR" w:cs="Arial CYR"/>
                <w:sz w:val="16"/>
                <w:szCs w:val="16"/>
              </w:rPr>
            </w:pPr>
            <w:r>
              <w:rPr>
                <w:rFonts w:ascii="Arial CYR" w:hAnsi="Arial CYR" w:cs="Arial CYR"/>
                <w:sz w:val="16"/>
                <w:szCs w:val="16"/>
              </w:rPr>
              <w:t>660.00</w:t>
            </w:r>
          </w:p>
        </w:tc>
        <w:tc>
          <w:tcPr>
            <w:tcW w:w="1125" w:type="dxa"/>
            <w:tcBorders>
              <w:bottom w:val="single" w:sz="4" w:space="0" w:color="auto"/>
            </w:tcBorders>
          </w:tcPr>
          <w:p w:rsidR="00F43D17" w:rsidRDefault="00F43D17">
            <w:pPr>
              <w:widowControl/>
              <w:spacing w:before="0" w:line="360" w:lineRule="auto"/>
              <w:ind w:right="117" w:firstLine="0"/>
              <w:jc w:val="right"/>
              <w:rPr>
                <w:rFonts w:ascii="Arial CYR" w:hAnsi="Arial CYR" w:cs="Arial CYR"/>
                <w:sz w:val="16"/>
                <w:szCs w:val="16"/>
              </w:rPr>
            </w:pPr>
            <w:r>
              <w:rPr>
                <w:rFonts w:ascii="Arial CYR" w:hAnsi="Arial CYR" w:cs="Arial CYR"/>
                <w:sz w:val="16"/>
                <w:szCs w:val="16"/>
              </w:rPr>
              <w:t>330.00</w:t>
            </w:r>
          </w:p>
        </w:tc>
        <w:tc>
          <w:tcPr>
            <w:tcW w:w="1125" w:type="dxa"/>
            <w:tcBorders>
              <w:bottom w:val="single" w:sz="4" w:space="0" w:color="auto"/>
            </w:tcBorders>
          </w:tcPr>
          <w:p w:rsidR="00F43D17" w:rsidRDefault="00F43D17">
            <w:pPr>
              <w:widowControl/>
              <w:spacing w:before="0" w:line="360" w:lineRule="auto"/>
              <w:ind w:right="117" w:firstLine="0"/>
              <w:jc w:val="right"/>
              <w:rPr>
                <w:rFonts w:ascii="Arial CYR" w:hAnsi="Arial CYR" w:cs="Arial CYR"/>
                <w:sz w:val="16"/>
                <w:szCs w:val="16"/>
              </w:rPr>
            </w:pPr>
            <w:r>
              <w:rPr>
                <w:rFonts w:ascii="Arial CYR" w:hAnsi="Arial CYR" w:cs="Arial CYR"/>
                <w:sz w:val="16"/>
                <w:szCs w:val="16"/>
              </w:rPr>
              <w:t>--</w:t>
            </w:r>
          </w:p>
        </w:tc>
      </w:tr>
    </w:tbl>
    <w:p w:rsidR="00F43D17" w:rsidRDefault="00F43D17">
      <w:pPr>
        <w:pStyle w:val="3"/>
        <w:widowControl/>
        <w:spacing w:line="360" w:lineRule="auto"/>
        <w:jc w:val="both"/>
        <w:rPr>
          <w:rFonts w:ascii="Courier New" w:hAnsi="Courier New" w:cs="Courier New"/>
          <w:i/>
          <w:iCs/>
          <w:sz w:val="28"/>
          <w:szCs w:val="28"/>
        </w:rPr>
      </w:pPr>
      <w:r>
        <w:rPr>
          <w:rFonts w:ascii="Courier New" w:hAnsi="Courier New" w:cs="Courier New"/>
          <w:i/>
          <w:iCs/>
          <w:sz w:val="28"/>
          <w:szCs w:val="28"/>
        </w:rPr>
        <w:t>Биохимическая переработка нефти для получения белка</w:t>
      </w:r>
    </w:p>
    <w:p w:rsidR="00F43D17" w:rsidRPr="00F43D17" w:rsidRDefault="00F43D17">
      <w:pPr>
        <w:widowControl/>
        <w:spacing w:before="0" w:line="360" w:lineRule="auto"/>
        <w:ind w:firstLine="709"/>
        <w:rPr>
          <w:sz w:val="24"/>
          <w:szCs w:val="24"/>
        </w:rPr>
      </w:pPr>
      <w:r>
        <w:rPr>
          <w:sz w:val="24"/>
          <w:szCs w:val="24"/>
        </w:rPr>
        <w:t>Одно из перспективных направлений в нефтехимии - биохимичес</w:t>
      </w:r>
      <w:r>
        <w:rPr>
          <w:sz w:val="24"/>
          <w:szCs w:val="24"/>
        </w:rPr>
        <w:softHyphen/>
        <w:t>кая переработка нефтяных УВ для получения белковых веществ. Работы были начаты во Франции еще в 1957г. Предлагают различные способы изготовления белка. Один из них - его производство из нефти. Разработка этой идеи принадлежит немецкому ученому Феликсу Юсту (1952 г.). Технология получения синтетического белка из нефти проста. Углеводороды используют для получения парафина. В него добавляют соли азота, фосфора, калия и других элементов. Из этой массы и воды приготовляется питательная среда. В нее при определенной кислотности и температуре 32-34 °С „за</w:t>
      </w:r>
      <w:r>
        <w:rPr>
          <w:sz w:val="24"/>
          <w:szCs w:val="24"/>
        </w:rPr>
        <w:softHyphen/>
        <w:t xml:space="preserve">севают" бактерии </w:t>
      </w:r>
      <w:r>
        <w:rPr>
          <w:sz w:val="24"/>
          <w:szCs w:val="24"/>
          <w:lang w:val="en-US"/>
        </w:rPr>
        <w:t>Candida</w:t>
      </w:r>
      <w:r w:rsidRPr="00F43D17">
        <w:rPr>
          <w:sz w:val="24"/>
          <w:szCs w:val="24"/>
        </w:rPr>
        <w:t xml:space="preserve"> </w:t>
      </w:r>
      <w:r>
        <w:rPr>
          <w:sz w:val="24"/>
          <w:szCs w:val="24"/>
          <w:lang w:val="en-US"/>
        </w:rPr>
        <w:t>quillirmondi</w:t>
      </w:r>
      <w:r>
        <w:rPr>
          <w:sz w:val="24"/>
          <w:szCs w:val="24"/>
        </w:rPr>
        <w:t>, которые образуют так называе</w:t>
      </w:r>
      <w:r>
        <w:rPr>
          <w:sz w:val="24"/>
          <w:szCs w:val="24"/>
        </w:rPr>
        <w:softHyphen/>
        <w:t>мую чистую культуру - закваску для выращивания в промышленных условиях белковой массы. За несколько часов микроорганизмы „съедают" парафин и образуют белок. За сутки 1 т культуры дает до 400 т белка. По сравнению с другими питательными   средами для бактерий парафин очень экономичен. В этом случае 1 кг нефти дает 1 кг белка, а, например, 1 кг сахара - всего 0,5 кг белка.</w:t>
      </w:r>
      <w:r w:rsidRPr="00F43D17">
        <w:rPr>
          <w:sz w:val="24"/>
          <w:szCs w:val="24"/>
        </w:rPr>
        <w:t>[13, с. 13]</w:t>
      </w:r>
    </w:p>
    <w:p w:rsidR="00F43D17" w:rsidRDefault="00F43D17">
      <w:pPr>
        <w:pStyle w:val="2"/>
        <w:widowControl/>
        <w:spacing w:before="240" w:after="60" w:line="360" w:lineRule="auto"/>
        <w:ind w:firstLine="0"/>
        <w:rPr>
          <w:rFonts w:ascii="Courier New" w:hAnsi="Courier New" w:cs="Courier New"/>
          <w:i/>
          <w:iCs/>
          <w:color w:val="auto"/>
          <w:sz w:val="28"/>
          <w:szCs w:val="28"/>
        </w:rPr>
      </w:pPr>
      <w:r>
        <w:rPr>
          <w:rFonts w:ascii="Arial" w:hAnsi="Arial" w:cs="Arial"/>
          <w:i/>
          <w:iCs/>
          <w:color w:val="auto"/>
          <w:sz w:val="32"/>
          <w:szCs w:val="32"/>
        </w:rPr>
        <w:t xml:space="preserve">Глава </w:t>
      </w:r>
      <w:r>
        <w:rPr>
          <w:rFonts w:ascii="Arial" w:hAnsi="Arial" w:cs="Arial"/>
          <w:i/>
          <w:iCs/>
          <w:color w:val="auto"/>
          <w:sz w:val="32"/>
          <w:szCs w:val="32"/>
          <w:lang w:val="en-US"/>
        </w:rPr>
        <w:t>IV</w:t>
      </w:r>
      <w:r>
        <w:rPr>
          <w:rFonts w:ascii="Arial" w:hAnsi="Arial" w:cs="Arial"/>
          <w:i/>
          <w:iCs/>
          <w:color w:val="auto"/>
          <w:sz w:val="32"/>
          <w:szCs w:val="32"/>
        </w:rPr>
        <w:t xml:space="preserve">. </w:t>
      </w:r>
      <w:r>
        <w:rPr>
          <w:rFonts w:ascii="Courier New" w:hAnsi="Courier New" w:cs="Courier New"/>
          <w:i/>
          <w:iCs/>
          <w:color w:val="auto"/>
          <w:sz w:val="28"/>
          <w:szCs w:val="28"/>
        </w:rPr>
        <w:t>Экологические проблемы отрасли</w:t>
      </w:r>
    </w:p>
    <w:p w:rsidR="00F43D17" w:rsidRDefault="00F43D17">
      <w:pPr>
        <w:spacing w:line="360" w:lineRule="auto"/>
        <w:ind w:firstLine="567"/>
        <w:rPr>
          <w:sz w:val="24"/>
          <w:szCs w:val="24"/>
        </w:rPr>
      </w:pPr>
      <w:r>
        <w:rPr>
          <w:sz w:val="24"/>
          <w:szCs w:val="24"/>
        </w:rPr>
        <w:t xml:space="preserve">В погоне за нефтью человек безжалостно теснит природу: вырубает леса, захватывает пастбища и пашни, загрязняет окружающую среду. „Прежде природа угрожала человеку, - пишет Ж.-И.Кусто, - а сейчас человек угрожает природе". Эти слова известного французского ученого-естествоиспытателя определяют нынешнее соотношение сил в органическом мире. Своей неразумной деятельностью человек может поставить природу на грань биологической катастрофы, которая отзовется прежде всего на нем самом. </w:t>
      </w:r>
    </w:p>
    <w:p w:rsidR="00F43D17" w:rsidRDefault="00F43D17">
      <w:pPr>
        <w:widowControl/>
        <w:spacing w:before="0" w:line="360" w:lineRule="auto"/>
        <w:ind w:firstLine="709"/>
        <w:rPr>
          <w:i/>
          <w:iCs/>
          <w:sz w:val="28"/>
          <w:szCs w:val="28"/>
        </w:rPr>
      </w:pPr>
      <w:r>
        <w:rPr>
          <w:i/>
          <w:iCs/>
          <w:sz w:val="28"/>
          <w:szCs w:val="28"/>
        </w:rPr>
        <w:t>Основные экологические проблемы нефтяной промышленности:</w:t>
      </w:r>
    </w:p>
    <w:p w:rsidR="00F43D17" w:rsidRDefault="00F43D17">
      <w:pPr>
        <w:widowControl/>
        <w:numPr>
          <w:ilvl w:val="0"/>
          <w:numId w:val="17"/>
        </w:numPr>
        <w:spacing w:before="0" w:line="360" w:lineRule="auto"/>
        <w:ind w:left="357" w:hanging="357"/>
        <w:rPr>
          <w:sz w:val="24"/>
          <w:szCs w:val="24"/>
        </w:rPr>
      </w:pPr>
      <w:r>
        <w:rPr>
          <w:sz w:val="24"/>
          <w:szCs w:val="24"/>
        </w:rPr>
        <w:t>Большой вред природе наносится от потери нефтепродуктов при их транспорти</w:t>
      </w:r>
      <w:r>
        <w:rPr>
          <w:sz w:val="24"/>
          <w:szCs w:val="24"/>
        </w:rPr>
        <w:softHyphen/>
        <w:t>ровке. До последнего времени считалось допустимым, что до 5 % от добытой нефти естественным путем теряется при ее хранении и пере</w:t>
      </w:r>
      <w:r>
        <w:rPr>
          <w:sz w:val="24"/>
          <w:szCs w:val="24"/>
        </w:rPr>
        <w:softHyphen/>
        <w:t xml:space="preserve">возке. Это означает, что в среднем в год попадает в окружающую среду до 150 млн. т нефти, не считая различных катастроф с танкерами или нефтепроводами </w:t>
      </w:r>
    </w:p>
    <w:p w:rsidR="00F43D17" w:rsidRDefault="00F43D17">
      <w:pPr>
        <w:widowControl/>
        <w:numPr>
          <w:ilvl w:val="0"/>
          <w:numId w:val="17"/>
        </w:numPr>
        <w:spacing w:before="0" w:line="360" w:lineRule="auto"/>
        <w:ind w:left="357" w:hanging="357"/>
        <w:rPr>
          <w:sz w:val="24"/>
          <w:szCs w:val="24"/>
        </w:rPr>
      </w:pPr>
      <w:r>
        <w:rPr>
          <w:sz w:val="24"/>
          <w:szCs w:val="24"/>
        </w:rPr>
        <w:t>Значительным загрязняющим фактором являются отбросы нефтехимических заводов, которые природа не в состоянии переработать</w:t>
      </w:r>
    </w:p>
    <w:p w:rsidR="00F43D17" w:rsidRDefault="00F43D17">
      <w:pPr>
        <w:widowControl/>
        <w:numPr>
          <w:ilvl w:val="0"/>
          <w:numId w:val="17"/>
        </w:numPr>
        <w:spacing w:before="0" w:line="360" w:lineRule="auto"/>
        <w:ind w:left="357" w:hanging="357"/>
        <w:rPr>
          <w:sz w:val="24"/>
          <w:szCs w:val="24"/>
        </w:rPr>
      </w:pPr>
      <w:r>
        <w:rPr>
          <w:sz w:val="24"/>
          <w:szCs w:val="24"/>
        </w:rPr>
        <w:t>При сгорании нефти и газа в атмосферу выде</w:t>
      </w:r>
      <w:r>
        <w:rPr>
          <w:sz w:val="24"/>
          <w:szCs w:val="24"/>
        </w:rPr>
        <w:softHyphen/>
        <w:t>ляются в больших количествах углекислый газ, различные сернистые соединения, оксид азота и т.д.</w:t>
      </w:r>
    </w:p>
    <w:p w:rsidR="00F43D17" w:rsidRDefault="00F43D17">
      <w:pPr>
        <w:widowControl/>
        <w:numPr>
          <w:ilvl w:val="0"/>
          <w:numId w:val="17"/>
        </w:numPr>
        <w:spacing w:before="0" w:line="360" w:lineRule="auto"/>
        <w:ind w:left="357" w:hanging="357"/>
        <w:rPr>
          <w:sz w:val="24"/>
          <w:szCs w:val="24"/>
        </w:rPr>
      </w:pPr>
      <w:r>
        <w:rPr>
          <w:sz w:val="24"/>
          <w:szCs w:val="24"/>
        </w:rPr>
        <w:t>Средней мощности электростанция, рабо</w:t>
      </w:r>
      <w:r>
        <w:rPr>
          <w:sz w:val="24"/>
          <w:szCs w:val="24"/>
        </w:rPr>
        <w:softHyphen/>
        <w:t xml:space="preserve">тающая на мазуте, выбрасывает ежесуточно в окружающую среду 500 т серы в виде сернистого ангидрита, который, соединяясь с водой, тотчас же дает сернистую кислоту. </w:t>
      </w:r>
    </w:p>
    <w:p w:rsidR="00F43D17" w:rsidRDefault="00F43D17">
      <w:pPr>
        <w:widowControl/>
        <w:numPr>
          <w:ilvl w:val="0"/>
          <w:numId w:val="17"/>
        </w:numPr>
        <w:spacing w:before="0" w:line="360" w:lineRule="auto"/>
        <w:ind w:left="357" w:hanging="357"/>
        <w:rPr>
          <w:sz w:val="24"/>
          <w:szCs w:val="24"/>
        </w:rPr>
      </w:pPr>
      <w:r>
        <w:rPr>
          <w:sz w:val="24"/>
          <w:szCs w:val="24"/>
        </w:rPr>
        <w:t>Ежегодно в Мировой океан по тем или иным причинам сбрасывается от 2 до 10 млн. т нефти. Аэрофотосъемкой со спутников зафиксировано, что уже почти 30% поверхности океана покрыто нефтяной пленкой. Источников поступления нефти в моря и океаны довольно много. Это аварии танкеров и буровых платформ, сброс балластных и очист</w:t>
      </w:r>
      <w:r>
        <w:rPr>
          <w:sz w:val="24"/>
          <w:szCs w:val="24"/>
        </w:rPr>
        <w:softHyphen/>
        <w:t>ных вод, принос загрязняющих компонентов реками.</w:t>
      </w:r>
      <w:r w:rsidRPr="00F43D17">
        <w:rPr>
          <w:sz w:val="24"/>
          <w:szCs w:val="24"/>
        </w:rPr>
        <w:t xml:space="preserve"> </w:t>
      </w:r>
      <w:r>
        <w:rPr>
          <w:sz w:val="24"/>
          <w:szCs w:val="24"/>
          <w:lang w:val="en-US"/>
        </w:rPr>
        <w:t>[</w:t>
      </w:r>
      <w:r>
        <w:rPr>
          <w:sz w:val="24"/>
          <w:szCs w:val="24"/>
        </w:rPr>
        <w:t>13, с. 147-150</w:t>
      </w:r>
      <w:r>
        <w:rPr>
          <w:sz w:val="24"/>
          <w:szCs w:val="24"/>
          <w:lang w:val="en-US"/>
        </w:rPr>
        <w:t>]</w:t>
      </w:r>
    </w:p>
    <w:p w:rsidR="00F43D17" w:rsidRDefault="00F43D17">
      <w:pPr>
        <w:widowControl/>
        <w:spacing w:before="0" w:line="360" w:lineRule="auto"/>
        <w:ind w:firstLine="709"/>
        <w:rPr>
          <w:sz w:val="24"/>
          <w:szCs w:val="24"/>
        </w:rPr>
      </w:pPr>
      <w:r>
        <w:rPr>
          <w:sz w:val="24"/>
          <w:szCs w:val="24"/>
        </w:rPr>
        <w:t>Одним из наиболее перспективных путей ограждения среды от загрязнения является создание комплексной автоматизации процессов добычи, транспорта и хранения нефти.</w:t>
      </w:r>
    </w:p>
    <w:p w:rsidR="00F43D17" w:rsidRDefault="00F43D17">
      <w:pPr>
        <w:widowControl/>
        <w:spacing w:before="0" w:line="360" w:lineRule="auto"/>
        <w:ind w:firstLine="709"/>
        <w:rPr>
          <w:sz w:val="24"/>
          <w:szCs w:val="24"/>
        </w:rPr>
      </w:pPr>
      <w:r>
        <w:rPr>
          <w:sz w:val="24"/>
          <w:szCs w:val="24"/>
        </w:rPr>
        <w:t>Проблема охраны окру</w:t>
      </w:r>
      <w:r>
        <w:rPr>
          <w:sz w:val="24"/>
          <w:szCs w:val="24"/>
        </w:rPr>
        <w:softHyphen/>
        <w:t>жающей среды должна стать государственной проблемой в каждой стране. Рациональное использование ресурсов биосферы, минеральных ресурсов Земли, бережное отношение к природе - единственно воз</w:t>
      </w:r>
      <w:r>
        <w:rPr>
          <w:sz w:val="24"/>
          <w:szCs w:val="24"/>
        </w:rPr>
        <w:softHyphen/>
        <w:t>можный путь спасения живой среды и самого человечества</w:t>
      </w:r>
      <w:r>
        <w:rPr>
          <w:sz w:val="28"/>
          <w:szCs w:val="28"/>
        </w:rPr>
        <w:t>.</w:t>
      </w:r>
    </w:p>
    <w:p w:rsidR="00F43D17" w:rsidRPr="00F43D17" w:rsidRDefault="00F43D17">
      <w:pPr>
        <w:pStyle w:val="2"/>
        <w:widowControl/>
        <w:spacing w:before="240" w:after="60" w:line="360" w:lineRule="auto"/>
        <w:ind w:firstLine="0"/>
        <w:rPr>
          <w:rFonts w:ascii="Arial" w:hAnsi="Arial" w:cs="Arial"/>
          <w:i/>
          <w:iCs/>
          <w:color w:val="auto"/>
        </w:rPr>
      </w:pPr>
      <w:r>
        <w:rPr>
          <w:rFonts w:ascii="Arial" w:hAnsi="Arial" w:cs="Arial"/>
          <w:i/>
          <w:iCs/>
          <w:color w:val="auto"/>
          <w:sz w:val="32"/>
          <w:szCs w:val="32"/>
        </w:rPr>
        <w:t xml:space="preserve">Глава </w:t>
      </w:r>
      <w:r>
        <w:rPr>
          <w:rFonts w:ascii="Arial" w:hAnsi="Arial" w:cs="Arial"/>
          <w:i/>
          <w:iCs/>
          <w:color w:val="auto"/>
          <w:sz w:val="32"/>
          <w:szCs w:val="32"/>
          <w:lang w:val="en-US"/>
        </w:rPr>
        <w:t>V</w:t>
      </w:r>
      <w:r>
        <w:rPr>
          <w:rFonts w:ascii="Arial" w:hAnsi="Arial" w:cs="Arial"/>
          <w:i/>
          <w:iCs/>
          <w:color w:val="auto"/>
          <w:sz w:val="32"/>
          <w:szCs w:val="32"/>
        </w:rPr>
        <w:t xml:space="preserve">. </w:t>
      </w:r>
      <w:r>
        <w:rPr>
          <w:rFonts w:ascii="Courier New" w:hAnsi="Courier New" w:cs="Courier New"/>
          <w:i/>
          <w:iCs/>
          <w:color w:val="auto"/>
          <w:sz w:val="28"/>
          <w:szCs w:val="28"/>
        </w:rPr>
        <w:t>Проблемы и перспективы развития нефтяной промышленности Украины</w:t>
      </w:r>
      <w:r>
        <w:rPr>
          <w:rFonts w:ascii="Arial" w:hAnsi="Arial" w:cs="Arial"/>
          <w:i/>
          <w:iCs/>
          <w:color w:val="auto"/>
        </w:rPr>
        <w:t>.</w:t>
      </w:r>
    </w:p>
    <w:p w:rsidR="00F43D17" w:rsidRDefault="00F43D17">
      <w:pPr>
        <w:widowControl/>
        <w:spacing w:before="0" w:line="360" w:lineRule="auto"/>
        <w:ind w:firstLine="709"/>
        <w:rPr>
          <w:sz w:val="24"/>
          <w:szCs w:val="24"/>
        </w:rPr>
      </w:pPr>
      <w:r>
        <w:rPr>
          <w:sz w:val="24"/>
          <w:szCs w:val="24"/>
        </w:rPr>
        <w:t>Главной проблемой нефтяной промышленности Украины является недостаток финансирования. Дефицит финансовых и материальных еще больше усиливается в результате кризиса неплатежей, когда нефтедобывающие предприятия долгое время не могут получить причитающиеся средства за поставленную продукцию. Для развития и реформирования нефтяной промышленности Украины требуется:</w:t>
      </w:r>
    </w:p>
    <w:p w:rsidR="00F43D17" w:rsidRDefault="00F43D17">
      <w:pPr>
        <w:widowControl/>
        <w:numPr>
          <w:ilvl w:val="0"/>
          <w:numId w:val="15"/>
        </w:numPr>
        <w:tabs>
          <w:tab w:val="clear" w:pos="360"/>
          <w:tab w:val="num" w:pos="1069"/>
        </w:tabs>
        <w:spacing w:before="0" w:line="360" w:lineRule="auto"/>
        <w:ind w:left="1069"/>
        <w:rPr>
          <w:sz w:val="24"/>
          <w:szCs w:val="24"/>
        </w:rPr>
      </w:pPr>
      <w:r>
        <w:rPr>
          <w:sz w:val="24"/>
          <w:szCs w:val="24"/>
        </w:rPr>
        <w:t>Пересмотреть систему налогооблажения, существенно снизив налоги на нефтепроизводителей, однако установить высокие штрафы за нерациональное использование природных богатств и нарушение экологии.</w:t>
      </w:r>
    </w:p>
    <w:p w:rsidR="00F43D17" w:rsidRDefault="00F43D17">
      <w:pPr>
        <w:widowControl/>
        <w:numPr>
          <w:ilvl w:val="0"/>
          <w:numId w:val="15"/>
        </w:numPr>
        <w:tabs>
          <w:tab w:val="clear" w:pos="360"/>
          <w:tab w:val="num" w:pos="1069"/>
        </w:tabs>
        <w:spacing w:before="0" w:line="360" w:lineRule="auto"/>
        <w:ind w:left="1069"/>
        <w:rPr>
          <w:sz w:val="24"/>
          <w:szCs w:val="24"/>
        </w:rPr>
      </w:pPr>
      <w:r>
        <w:rPr>
          <w:sz w:val="24"/>
          <w:szCs w:val="24"/>
        </w:rPr>
        <w:t>Сохранение единого экономического пространства - условия выживания топливно-энергетического комплекса.</w:t>
      </w:r>
    </w:p>
    <w:p w:rsidR="00F43D17" w:rsidRDefault="00F43D17">
      <w:pPr>
        <w:widowControl/>
        <w:numPr>
          <w:ilvl w:val="0"/>
          <w:numId w:val="15"/>
        </w:numPr>
        <w:tabs>
          <w:tab w:val="clear" w:pos="360"/>
          <w:tab w:val="num" w:pos="1069"/>
        </w:tabs>
        <w:spacing w:before="0" w:line="360" w:lineRule="auto"/>
        <w:ind w:left="1069"/>
        <w:rPr>
          <w:sz w:val="24"/>
          <w:szCs w:val="24"/>
        </w:rPr>
      </w:pPr>
      <w:r>
        <w:rPr>
          <w:sz w:val="24"/>
          <w:szCs w:val="24"/>
        </w:rPr>
        <w:t>Найти четкую и продуманную программу инвестиций в нефтяную промышленность.</w:t>
      </w:r>
    </w:p>
    <w:p w:rsidR="00F43D17" w:rsidRDefault="00F43D17">
      <w:pPr>
        <w:widowControl/>
        <w:numPr>
          <w:ilvl w:val="0"/>
          <w:numId w:val="15"/>
        </w:numPr>
        <w:tabs>
          <w:tab w:val="clear" w:pos="360"/>
          <w:tab w:val="num" w:pos="1069"/>
        </w:tabs>
        <w:spacing w:before="0" w:line="360" w:lineRule="auto"/>
        <w:ind w:left="1069"/>
        <w:rPr>
          <w:sz w:val="24"/>
          <w:szCs w:val="24"/>
        </w:rPr>
      </w:pPr>
      <w:r>
        <w:rPr>
          <w:sz w:val="24"/>
          <w:szCs w:val="24"/>
        </w:rPr>
        <w:t>Создать необходимую систему нормативных актов, обеспечивающую твердую законодательную базу для работы с иностранными компаниями по совместной разработке наиболее сложных месторождений.</w:t>
      </w:r>
    </w:p>
    <w:p w:rsidR="00F43D17" w:rsidRDefault="00F43D17">
      <w:pPr>
        <w:widowControl/>
        <w:numPr>
          <w:ilvl w:val="0"/>
          <w:numId w:val="15"/>
        </w:numPr>
        <w:tabs>
          <w:tab w:val="clear" w:pos="360"/>
          <w:tab w:val="num" w:pos="1069"/>
        </w:tabs>
        <w:spacing w:before="0" w:line="360" w:lineRule="auto"/>
        <w:ind w:left="1069"/>
        <w:rPr>
          <w:sz w:val="24"/>
          <w:szCs w:val="24"/>
        </w:rPr>
      </w:pPr>
      <w:r>
        <w:rPr>
          <w:sz w:val="24"/>
          <w:szCs w:val="24"/>
        </w:rPr>
        <w:t>Стабилизировать объемы геологоразведочных работ с целью восполнения запасов нефти.</w:t>
      </w:r>
    </w:p>
    <w:p w:rsidR="00F43D17" w:rsidRDefault="00F43D17">
      <w:pPr>
        <w:widowControl/>
        <w:numPr>
          <w:ilvl w:val="0"/>
          <w:numId w:val="15"/>
        </w:numPr>
        <w:tabs>
          <w:tab w:val="clear" w:pos="360"/>
          <w:tab w:val="num" w:pos="1069"/>
        </w:tabs>
        <w:spacing w:before="0" w:line="360" w:lineRule="auto"/>
        <w:ind w:left="1069"/>
        <w:rPr>
          <w:sz w:val="24"/>
          <w:szCs w:val="24"/>
        </w:rPr>
      </w:pPr>
      <w:r>
        <w:rPr>
          <w:sz w:val="24"/>
          <w:szCs w:val="24"/>
        </w:rPr>
        <w:t>Уменьшить зависимость Украины от российского экспорта, что угрожает экономической и политической независимости страны. Для этого необходимо увеличение собственной добычи нефти, широкое внедрение энергосберегающих технологий на производстве.</w:t>
      </w:r>
    </w:p>
    <w:p w:rsidR="00F43D17" w:rsidRDefault="00F43D17">
      <w:pPr>
        <w:widowControl/>
        <w:numPr>
          <w:ilvl w:val="0"/>
          <w:numId w:val="15"/>
        </w:numPr>
        <w:tabs>
          <w:tab w:val="clear" w:pos="360"/>
          <w:tab w:val="num" w:pos="1069"/>
        </w:tabs>
        <w:spacing w:before="0" w:line="360" w:lineRule="auto"/>
        <w:ind w:left="1069"/>
        <w:rPr>
          <w:sz w:val="24"/>
          <w:szCs w:val="24"/>
        </w:rPr>
      </w:pPr>
      <w:r>
        <w:rPr>
          <w:sz w:val="24"/>
          <w:szCs w:val="24"/>
        </w:rPr>
        <w:t>Отнесение на валовые затраты затрат на разведочное и эксплуатационное бурение.</w:t>
      </w:r>
    </w:p>
    <w:p w:rsidR="00F43D17" w:rsidRDefault="00F43D17">
      <w:pPr>
        <w:widowControl/>
        <w:spacing w:before="0" w:line="360" w:lineRule="auto"/>
        <w:ind w:firstLine="709"/>
        <w:rPr>
          <w:sz w:val="24"/>
          <w:szCs w:val="24"/>
        </w:rPr>
      </w:pPr>
      <w:r>
        <w:rPr>
          <w:sz w:val="24"/>
          <w:szCs w:val="24"/>
        </w:rPr>
        <w:t>В перспективе развития нефтяной промышленности Украины разработка нефтяных месторождений в шельфе Азовского и Черного морей, повышение выхода светлых нефтепродуктов на нефтепрерабатывающих заводах страны, усовершенствование оборудования во всех отраслях этой промышленности. При осуществлении всех вышеперечисленных действий Украине удастся вывести отрасль из кризиса.</w:t>
      </w:r>
    </w:p>
    <w:p w:rsidR="00F43D17" w:rsidRDefault="00F43D17">
      <w:pPr>
        <w:pStyle w:val="2"/>
        <w:widowControl/>
        <w:spacing w:before="240" w:after="60" w:line="360" w:lineRule="auto"/>
        <w:ind w:firstLine="0"/>
        <w:rPr>
          <w:rFonts w:ascii="Arial" w:hAnsi="Arial" w:cs="Arial"/>
          <w:i/>
          <w:iCs/>
          <w:color w:val="auto"/>
          <w:sz w:val="32"/>
          <w:szCs w:val="32"/>
        </w:rPr>
      </w:pPr>
      <w:r>
        <w:rPr>
          <w:rFonts w:ascii="Arial" w:hAnsi="Arial" w:cs="Arial"/>
          <w:i/>
          <w:iCs/>
          <w:color w:val="auto"/>
          <w:sz w:val="32"/>
          <w:szCs w:val="32"/>
        </w:rPr>
        <w:t>Заключение.</w:t>
      </w:r>
    </w:p>
    <w:p w:rsidR="00F43D17" w:rsidRDefault="00F43D17">
      <w:pPr>
        <w:widowControl/>
        <w:spacing w:before="0" w:line="360" w:lineRule="auto"/>
        <w:ind w:firstLine="709"/>
        <w:rPr>
          <w:sz w:val="24"/>
          <w:szCs w:val="24"/>
        </w:rPr>
      </w:pPr>
      <w:r>
        <w:rPr>
          <w:sz w:val="24"/>
          <w:szCs w:val="24"/>
        </w:rPr>
        <w:t xml:space="preserve">В настоящее время человечество переживает углеводородную эру. Нефтяная отрасль является главной для мировой экономики. </w:t>
      </w:r>
    </w:p>
    <w:p w:rsidR="00F43D17" w:rsidRDefault="00F43D17">
      <w:pPr>
        <w:widowControl/>
        <w:spacing w:before="0" w:line="360" w:lineRule="auto"/>
        <w:ind w:firstLine="709"/>
        <w:rPr>
          <w:sz w:val="24"/>
          <w:szCs w:val="24"/>
        </w:rPr>
      </w:pPr>
      <w:r>
        <w:rPr>
          <w:sz w:val="24"/>
          <w:szCs w:val="24"/>
        </w:rPr>
        <w:t>Достижение Украиной независимости и распад бывшего единого союзного топливно-энергетического комплекса требует скорейшего решения двух взаимосвязанных проблем: формирование рациональной структуры нефтегазовой промышленности и поиск путей максимального обеспечения нашей страны собственными ресурсами энергоносителей в специфических условиях перехода к рыночной экономике.</w:t>
      </w:r>
    </w:p>
    <w:p w:rsidR="00F43D17" w:rsidRDefault="00F43D17">
      <w:pPr>
        <w:widowControl/>
        <w:spacing w:before="0" w:line="360" w:lineRule="auto"/>
        <w:ind w:firstLine="709"/>
        <w:rPr>
          <w:sz w:val="24"/>
          <w:szCs w:val="24"/>
        </w:rPr>
      </w:pPr>
      <w:r>
        <w:rPr>
          <w:sz w:val="24"/>
          <w:szCs w:val="24"/>
        </w:rPr>
        <w:t>Необходимо увеличение объемов поисково-разведочного и эксплуатационного бурения, технического переоснащения геофизических, буровых и нефтегазодобывающих предприятий, создание собственного нефтегазового машиностроения, научного обеспечения всего цикла работ. Одной из первоочередных задач является реконструкция нефтеперерабатывающих заводов, введение в эксплуатацию новейших технологий.</w:t>
      </w:r>
    </w:p>
    <w:p w:rsidR="00F43D17" w:rsidRPr="00F43D17" w:rsidRDefault="00F43D17">
      <w:pPr>
        <w:widowControl/>
        <w:spacing w:before="0" w:line="360" w:lineRule="auto"/>
        <w:ind w:firstLine="709"/>
        <w:rPr>
          <w:sz w:val="24"/>
          <w:szCs w:val="24"/>
        </w:rPr>
      </w:pPr>
      <w:r>
        <w:rPr>
          <w:sz w:val="24"/>
          <w:szCs w:val="24"/>
        </w:rPr>
        <w:t>Следует решить проблемные вопросы энергосбережения, охраны окружающей среды и продолжения научных исследований в этой отрасли.</w:t>
      </w:r>
    </w:p>
    <w:p w:rsidR="00F43D17" w:rsidRDefault="00F43D17">
      <w:pPr>
        <w:pStyle w:val="3"/>
        <w:widowControl/>
        <w:spacing w:line="360" w:lineRule="auto"/>
        <w:jc w:val="center"/>
        <w:rPr>
          <w:rFonts w:ascii="Courier New" w:hAnsi="Courier New" w:cs="Courier New"/>
          <w:i/>
          <w:iCs/>
          <w:sz w:val="28"/>
          <w:szCs w:val="28"/>
        </w:rPr>
      </w:pPr>
      <w:r>
        <w:rPr>
          <w:rFonts w:ascii="Courier New" w:hAnsi="Courier New" w:cs="Courier New"/>
          <w:i/>
          <w:iCs/>
          <w:sz w:val="28"/>
          <w:szCs w:val="28"/>
        </w:rPr>
        <w:t>Использованная литература:</w:t>
      </w:r>
    </w:p>
    <w:p w:rsidR="00F43D17" w:rsidRDefault="00F43D17">
      <w:pPr>
        <w:widowControl/>
        <w:spacing w:before="0"/>
        <w:ind w:firstLine="0"/>
        <w:jc w:val="left"/>
      </w:pPr>
    </w:p>
    <w:p w:rsidR="00F43D17" w:rsidRDefault="00F43D17">
      <w:pPr>
        <w:widowControl/>
        <w:numPr>
          <w:ilvl w:val="0"/>
          <w:numId w:val="19"/>
        </w:numPr>
        <w:spacing w:before="0" w:line="360" w:lineRule="auto"/>
        <w:jc w:val="left"/>
        <w:rPr>
          <w:sz w:val="24"/>
          <w:szCs w:val="24"/>
        </w:rPr>
      </w:pPr>
      <w:r>
        <w:rPr>
          <w:sz w:val="24"/>
          <w:szCs w:val="24"/>
        </w:rPr>
        <w:t xml:space="preserve">Н. Евдощук. </w:t>
      </w:r>
      <w:r w:rsidRPr="00F43D17">
        <w:rPr>
          <w:sz w:val="24"/>
          <w:szCs w:val="24"/>
        </w:rPr>
        <w:t>“</w:t>
      </w:r>
      <w:r>
        <w:rPr>
          <w:sz w:val="24"/>
          <w:szCs w:val="24"/>
        </w:rPr>
        <w:t>О возрождении геологоразведочных работ на нефть и газ</w:t>
      </w:r>
      <w:r w:rsidRPr="00F43D17">
        <w:rPr>
          <w:sz w:val="24"/>
          <w:szCs w:val="24"/>
        </w:rPr>
        <w:t>”</w:t>
      </w:r>
      <w:r>
        <w:rPr>
          <w:sz w:val="24"/>
          <w:szCs w:val="24"/>
        </w:rPr>
        <w:t xml:space="preserve"> //Экономика Украины.-1998.-№5 с.10-13</w:t>
      </w:r>
    </w:p>
    <w:p w:rsidR="00F43D17" w:rsidRDefault="00F43D17">
      <w:pPr>
        <w:widowControl/>
        <w:numPr>
          <w:ilvl w:val="0"/>
          <w:numId w:val="19"/>
        </w:numPr>
        <w:spacing w:before="0" w:line="360" w:lineRule="auto"/>
        <w:jc w:val="left"/>
        <w:rPr>
          <w:sz w:val="24"/>
          <w:szCs w:val="24"/>
        </w:rPr>
      </w:pPr>
      <w:r>
        <w:rPr>
          <w:sz w:val="24"/>
          <w:szCs w:val="24"/>
        </w:rPr>
        <w:t>Б</w:t>
      </w:r>
      <w:r>
        <w:rPr>
          <w:sz w:val="24"/>
          <w:szCs w:val="24"/>
          <w:lang w:val="uk-UA"/>
        </w:rPr>
        <w:t>л</w:t>
      </w:r>
      <w:r>
        <w:rPr>
          <w:sz w:val="24"/>
          <w:szCs w:val="24"/>
        </w:rPr>
        <w:t xml:space="preserve">инкова О. </w:t>
      </w:r>
      <w:r>
        <w:rPr>
          <w:sz w:val="24"/>
          <w:szCs w:val="24"/>
          <w:lang w:val="uk-UA"/>
        </w:rPr>
        <w:t>“</w:t>
      </w:r>
      <w:r>
        <w:rPr>
          <w:sz w:val="24"/>
          <w:szCs w:val="24"/>
        </w:rPr>
        <w:t>Нефть и газ Украины: Возможность уменьшения зависимости от российского экспорта</w:t>
      </w:r>
      <w:r w:rsidRPr="00F43D17">
        <w:rPr>
          <w:sz w:val="24"/>
          <w:szCs w:val="24"/>
        </w:rPr>
        <w:t>”</w:t>
      </w:r>
      <w:r>
        <w:rPr>
          <w:sz w:val="24"/>
          <w:szCs w:val="24"/>
        </w:rPr>
        <w:t xml:space="preserve"> //Бизнес-Информ.-1998.-№15 с.29-31</w:t>
      </w:r>
    </w:p>
    <w:p w:rsidR="00F43D17" w:rsidRDefault="00F43D17">
      <w:pPr>
        <w:widowControl/>
        <w:numPr>
          <w:ilvl w:val="0"/>
          <w:numId w:val="19"/>
        </w:numPr>
        <w:spacing w:before="0" w:line="360" w:lineRule="auto"/>
        <w:jc w:val="left"/>
        <w:rPr>
          <w:sz w:val="24"/>
          <w:szCs w:val="24"/>
        </w:rPr>
      </w:pPr>
      <w:r>
        <w:rPr>
          <w:sz w:val="24"/>
          <w:szCs w:val="24"/>
        </w:rPr>
        <w:t xml:space="preserve">Маскалевич. </w:t>
      </w:r>
      <w:r>
        <w:rPr>
          <w:sz w:val="24"/>
          <w:szCs w:val="24"/>
          <w:lang w:val="uk-UA"/>
        </w:rPr>
        <w:t>“</w:t>
      </w:r>
      <w:r>
        <w:rPr>
          <w:sz w:val="24"/>
          <w:szCs w:val="24"/>
        </w:rPr>
        <w:t>Укрнефть: запрограммированное распутье</w:t>
      </w:r>
      <w:r w:rsidRPr="00F43D17">
        <w:rPr>
          <w:sz w:val="24"/>
          <w:szCs w:val="24"/>
        </w:rPr>
        <w:t>”</w:t>
      </w:r>
      <w:r>
        <w:rPr>
          <w:sz w:val="24"/>
          <w:szCs w:val="24"/>
        </w:rPr>
        <w:t xml:space="preserve"> //Зеркало недели.-1999.-17-23апр. (№15) –с.9</w:t>
      </w:r>
    </w:p>
    <w:p w:rsidR="00F43D17" w:rsidRDefault="00F43D17">
      <w:pPr>
        <w:widowControl/>
        <w:numPr>
          <w:ilvl w:val="0"/>
          <w:numId w:val="19"/>
        </w:numPr>
        <w:spacing w:before="0" w:line="360" w:lineRule="auto"/>
        <w:jc w:val="left"/>
        <w:rPr>
          <w:sz w:val="24"/>
          <w:szCs w:val="24"/>
        </w:rPr>
      </w:pPr>
      <w:r>
        <w:rPr>
          <w:sz w:val="24"/>
          <w:szCs w:val="24"/>
        </w:rPr>
        <w:t xml:space="preserve">В.К.Симоненко </w:t>
      </w:r>
      <w:r w:rsidRPr="00F43D17">
        <w:rPr>
          <w:sz w:val="24"/>
          <w:szCs w:val="24"/>
        </w:rPr>
        <w:t>“</w:t>
      </w:r>
      <w:r>
        <w:rPr>
          <w:sz w:val="24"/>
          <w:szCs w:val="24"/>
        </w:rPr>
        <w:t>Регионы Украины, проблемы развития</w:t>
      </w:r>
      <w:r>
        <w:rPr>
          <w:sz w:val="24"/>
          <w:szCs w:val="24"/>
          <w:lang w:val="uk-UA"/>
        </w:rPr>
        <w:t>”</w:t>
      </w:r>
      <w:r>
        <w:rPr>
          <w:sz w:val="24"/>
          <w:szCs w:val="24"/>
        </w:rPr>
        <w:t>. - Киев: Наукова думка, 1997.-262 с.</w:t>
      </w:r>
    </w:p>
    <w:p w:rsidR="00F43D17" w:rsidRDefault="00F43D17">
      <w:pPr>
        <w:widowControl/>
        <w:numPr>
          <w:ilvl w:val="0"/>
          <w:numId w:val="19"/>
        </w:numPr>
        <w:spacing w:before="0" w:line="360" w:lineRule="auto"/>
        <w:jc w:val="left"/>
        <w:rPr>
          <w:sz w:val="24"/>
          <w:szCs w:val="24"/>
        </w:rPr>
      </w:pPr>
      <w:r>
        <w:rPr>
          <w:sz w:val="24"/>
          <w:szCs w:val="24"/>
        </w:rPr>
        <w:t xml:space="preserve">Козлов И.В. Хрестоматия по экономической географии СССР: Пособие для учителя / </w:t>
      </w:r>
      <w:r>
        <w:rPr>
          <w:sz w:val="24"/>
          <w:szCs w:val="24"/>
          <w:lang w:val="en-US"/>
        </w:rPr>
        <w:t>c</w:t>
      </w:r>
      <w:r>
        <w:rPr>
          <w:sz w:val="24"/>
          <w:szCs w:val="24"/>
        </w:rPr>
        <w:t>ост. И. В. Козлов. – М.: Просвещение, 1979. – 208 с., ил</w:t>
      </w:r>
      <w:r>
        <w:rPr>
          <w:sz w:val="24"/>
          <w:szCs w:val="24"/>
          <w:lang w:val="en-US"/>
        </w:rPr>
        <w:t xml:space="preserve"> c 33</w:t>
      </w:r>
    </w:p>
    <w:p w:rsidR="00F43D17" w:rsidRPr="00F43D17" w:rsidRDefault="00F43D17">
      <w:pPr>
        <w:widowControl/>
        <w:numPr>
          <w:ilvl w:val="0"/>
          <w:numId w:val="19"/>
        </w:numPr>
        <w:spacing w:before="0" w:line="360" w:lineRule="auto"/>
        <w:jc w:val="left"/>
        <w:rPr>
          <w:sz w:val="24"/>
          <w:szCs w:val="24"/>
        </w:rPr>
      </w:pPr>
      <w:r w:rsidRPr="00F43D17">
        <w:rPr>
          <w:sz w:val="24"/>
          <w:szCs w:val="24"/>
        </w:rPr>
        <w:t xml:space="preserve">О.Главаги, Г.Бурлака. </w:t>
      </w:r>
      <w:r>
        <w:rPr>
          <w:sz w:val="24"/>
          <w:szCs w:val="24"/>
          <w:lang w:val="uk-UA"/>
        </w:rPr>
        <w:t>“Состояние и перспективы нефтеперерабатывающей промышленности Украины” //Экономика Украины.-1997.-№5 с.18-27</w:t>
      </w:r>
    </w:p>
    <w:p w:rsidR="00F43D17" w:rsidRDefault="00F43D17">
      <w:pPr>
        <w:widowControl/>
        <w:numPr>
          <w:ilvl w:val="0"/>
          <w:numId w:val="19"/>
        </w:numPr>
        <w:spacing w:before="0" w:line="360" w:lineRule="auto"/>
        <w:jc w:val="left"/>
        <w:rPr>
          <w:sz w:val="24"/>
          <w:szCs w:val="24"/>
        </w:rPr>
      </w:pPr>
      <w:r>
        <w:rPr>
          <w:sz w:val="24"/>
          <w:szCs w:val="24"/>
        </w:rPr>
        <w:t>Гаврилов В.П. Чёрное золото планеты. – 2-е изд., перераб. и доп. – М.: Недра, 1990. – 160 с.</w:t>
      </w:r>
    </w:p>
    <w:p w:rsidR="00F43D17" w:rsidRDefault="00F43D17">
      <w:pPr>
        <w:widowControl/>
        <w:numPr>
          <w:ilvl w:val="0"/>
          <w:numId w:val="19"/>
        </w:numPr>
        <w:spacing w:before="0" w:line="360" w:lineRule="auto"/>
        <w:jc w:val="left"/>
        <w:rPr>
          <w:sz w:val="24"/>
          <w:szCs w:val="24"/>
        </w:rPr>
      </w:pPr>
      <w:r w:rsidRPr="00F43D17">
        <w:rPr>
          <w:sz w:val="24"/>
          <w:szCs w:val="24"/>
        </w:rPr>
        <w:t xml:space="preserve"> </w:t>
      </w:r>
      <w:r>
        <w:rPr>
          <w:sz w:val="24"/>
          <w:szCs w:val="24"/>
          <w:lang w:val="en-US"/>
        </w:rPr>
        <w:t xml:space="preserve">Нефтерынок </w:t>
      </w:r>
      <w:r>
        <w:rPr>
          <w:sz w:val="24"/>
          <w:szCs w:val="24"/>
        </w:rPr>
        <w:t>№ 42 (110), 1 ноября 1999</w:t>
      </w:r>
    </w:p>
    <w:p w:rsidR="00F43D17" w:rsidRDefault="00F43D17">
      <w:pPr>
        <w:widowControl/>
        <w:numPr>
          <w:ilvl w:val="0"/>
          <w:numId w:val="19"/>
        </w:numPr>
        <w:spacing w:before="0" w:line="360" w:lineRule="auto"/>
        <w:jc w:val="left"/>
        <w:rPr>
          <w:sz w:val="24"/>
          <w:szCs w:val="24"/>
        </w:rPr>
      </w:pPr>
      <w:r>
        <w:rPr>
          <w:sz w:val="24"/>
          <w:szCs w:val="24"/>
          <w:lang w:val="en-US"/>
        </w:rPr>
        <w:t xml:space="preserve"> Нефтерынок </w:t>
      </w:r>
      <w:r>
        <w:rPr>
          <w:sz w:val="24"/>
          <w:szCs w:val="24"/>
        </w:rPr>
        <w:t>№ 49-50 (67-68), 21 декабря 1998</w:t>
      </w:r>
    </w:p>
    <w:p w:rsidR="00F43D17" w:rsidRDefault="00F43D17">
      <w:pPr>
        <w:widowControl/>
        <w:numPr>
          <w:ilvl w:val="0"/>
          <w:numId w:val="19"/>
        </w:numPr>
        <w:spacing w:before="0" w:line="360" w:lineRule="auto"/>
        <w:jc w:val="left"/>
        <w:rPr>
          <w:sz w:val="24"/>
          <w:szCs w:val="24"/>
        </w:rPr>
      </w:pPr>
      <w:r>
        <w:rPr>
          <w:sz w:val="24"/>
          <w:szCs w:val="24"/>
          <w:lang w:val="en-US"/>
        </w:rPr>
        <w:t xml:space="preserve"> Нефтерынок</w:t>
      </w:r>
      <w:r>
        <w:rPr>
          <w:sz w:val="24"/>
          <w:szCs w:val="24"/>
        </w:rPr>
        <w:t xml:space="preserve"> № 41 (109), 25 октября 1999</w:t>
      </w:r>
    </w:p>
    <w:p w:rsidR="00F43D17" w:rsidRDefault="00F43D17">
      <w:pPr>
        <w:widowControl/>
        <w:numPr>
          <w:ilvl w:val="0"/>
          <w:numId w:val="19"/>
        </w:numPr>
        <w:spacing w:before="0" w:line="360" w:lineRule="auto"/>
        <w:jc w:val="left"/>
        <w:rPr>
          <w:sz w:val="24"/>
          <w:szCs w:val="24"/>
        </w:rPr>
      </w:pPr>
      <w:r w:rsidRPr="00F43D17">
        <w:rPr>
          <w:sz w:val="24"/>
          <w:szCs w:val="24"/>
        </w:rPr>
        <w:t xml:space="preserve"> </w:t>
      </w:r>
      <w:r>
        <w:rPr>
          <w:sz w:val="24"/>
          <w:szCs w:val="24"/>
          <w:lang w:val="uk-UA"/>
        </w:rPr>
        <w:t>Дмитро Єгер</w:t>
      </w:r>
      <w:r>
        <w:rPr>
          <w:sz w:val="24"/>
          <w:szCs w:val="24"/>
        </w:rPr>
        <w:t xml:space="preserve"> </w:t>
      </w:r>
      <w:r w:rsidRPr="00F43D17">
        <w:rPr>
          <w:sz w:val="24"/>
          <w:szCs w:val="24"/>
        </w:rPr>
        <w:t>“</w:t>
      </w:r>
      <w:r>
        <w:rPr>
          <w:sz w:val="24"/>
          <w:szCs w:val="24"/>
          <w:lang w:val="uk-UA"/>
        </w:rPr>
        <w:t>Податковий прес на галузь сьогодні – це її втрата завтра”</w:t>
      </w:r>
      <w:r>
        <w:rPr>
          <w:sz w:val="24"/>
          <w:szCs w:val="24"/>
        </w:rPr>
        <w:t xml:space="preserve"> //Закон і бізнес.-1999.-20 лютого (№8) – с.3 </w:t>
      </w:r>
    </w:p>
    <w:p w:rsidR="00F43D17" w:rsidRDefault="00F43D17">
      <w:pPr>
        <w:widowControl/>
        <w:numPr>
          <w:ilvl w:val="0"/>
          <w:numId w:val="19"/>
        </w:numPr>
        <w:spacing w:before="0" w:line="360" w:lineRule="auto"/>
        <w:jc w:val="left"/>
        <w:rPr>
          <w:sz w:val="24"/>
          <w:szCs w:val="24"/>
        </w:rPr>
      </w:pPr>
      <w:r>
        <w:rPr>
          <w:sz w:val="24"/>
          <w:szCs w:val="24"/>
        </w:rPr>
        <w:t xml:space="preserve"> Яловега С. </w:t>
      </w:r>
      <w:r w:rsidRPr="00F43D17">
        <w:rPr>
          <w:sz w:val="24"/>
          <w:szCs w:val="24"/>
        </w:rPr>
        <w:t>“</w:t>
      </w:r>
      <w:r>
        <w:rPr>
          <w:sz w:val="24"/>
          <w:szCs w:val="24"/>
          <w:lang w:val="uk-UA"/>
        </w:rPr>
        <w:t>Нафтопродукти в Україні: потреби та можливості забеспечення</w:t>
      </w:r>
      <w:r w:rsidRPr="00F43D17">
        <w:rPr>
          <w:sz w:val="24"/>
          <w:szCs w:val="24"/>
        </w:rPr>
        <w:t>”//Урядовий кур’єр.-1994.-26 травня (№80-81) – с.3</w:t>
      </w:r>
    </w:p>
    <w:p w:rsidR="00F43D17" w:rsidRDefault="00F43D17">
      <w:pPr>
        <w:widowControl/>
        <w:numPr>
          <w:ilvl w:val="0"/>
          <w:numId w:val="19"/>
        </w:numPr>
        <w:spacing w:before="0" w:line="360" w:lineRule="auto"/>
        <w:jc w:val="left"/>
        <w:rPr>
          <w:sz w:val="24"/>
          <w:szCs w:val="24"/>
        </w:rPr>
      </w:pPr>
      <w:r w:rsidRPr="00F43D17">
        <w:rPr>
          <w:sz w:val="24"/>
          <w:szCs w:val="24"/>
        </w:rPr>
        <w:t xml:space="preserve"> Діяк І. “</w:t>
      </w:r>
      <w:r>
        <w:rPr>
          <w:sz w:val="24"/>
          <w:szCs w:val="24"/>
          <w:lang w:val="uk-UA"/>
        </w:rPr>
        <w:t>Нафтовидобуток: маємо можливості, але не маємо грошей</w:t>
      </w:r>
      <w:r w:rsidRPr="00F43D17">
        <w:rPr>
          <w:sz w:val="24"/>
          <w:szCs w:val="24"/>
        </w:rPr>
        <w:t>”//Голос України. - 1999. –13 травня (№85) – с.5</w:t>
      </w:r>
    </w:p>
    <w:p w:rsidR="00F43D17" w:rsidRPr="00F43D17" w:rsidRDefault="00F43D17">
      <w:pPr>
        <w:widowControl/>
        <w:spacing w:before="0" w:line="360" w:lineRule="auto"/>
        <w:ind w:firstLine="709"/>
        <w:rPr>
          <w:sz w:val="24"/>
          <w:szCs w:val="24"/>
        </w:rPr>
      </w:pPr>
      <w:bookmarkStart w:id="0" w:name="_GoBack"/>
      <w:bookmarkEnd w:id="0"/>
    </w:p>
    <w:sectPr w:rsidR="00F43D17" w:rsidRPr="00F43D17">
      <w:headerReference w:type="default" r:id="rId10"/>
      <w:pgSz w:w="12240" w:h="15840"/>
      <w:pgMar w:top="1135" w:right="1325" w:bottom="1134" w:left="1418" w:header="720" w:footer="720" w:gutter="0"/>
      <w:pgNumType w:start="3"/>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3637" w:rsidRDefault="00EA3637">
      <w:pPr>
        <w:widowControl/>
        <w:spacing w:before="0"/>
        <w:ind w:firstLine="0"/>
        <w:jc w:val="left"/>
      </w:pPr>
      <w:r>
        <w:separator/>
      </w:r>
    </w:p>
  </w:endnote>
  <w:endnote w:type="continuationSeparator" w:id="0">
    <w:p w:rsidR="00EA3637" w:rsidRDefault="00EA3637">
      <w:pPr>
        <w:widowControl/>
        <w:spacing w:before="0"/>
        <w:ind w:firstLine="0"/>
        <w:jc w:val="lef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Times New Roman CYR">
    <w:panose1 w:val="02020603050405020304"/>
    <w:charset w:val="CC"/>
    <w:family w:val="roman"/>
    <w:pitch w:val="variable"/>
    <w:sig w:usb0="E0002EFF" w:usb1="C0007843" w:usb2="00000009" w:usb3="00000000" w:csb0="000001FF" w:csb1="00000000"/>
  </w:font>
  <w:font w:name="FreeSet">
    <w:altName w:val="Arial"/>
    <w:panose1 w:val="00000000000000000000"/>
    <w:charset w:val="00"/>
    <w:family w:val="swiss"/>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3637" w:rsidRDefault="00EA3637">
      <w:pPr>
        <w:widowControl/>
        <w:spacing w:before="0"/>
        <w:ind w:firstLine="0"/>
        <w:jc w:val="left"/>
      </w:pPr>
      <w:r>
        <w:separator/>
      </w:r>
    </w:p>
  </w:footnote>
  <w:footnote w:type="continuationSeparator" w:id="0">
    <w:p w:rsidR="00EA3637" w:rsidRDefault="00EA3637">
      <w:pPr>
        <w:widowControl/>
        <w:spacing w:before="0"/>
        <w:ind w:firstLine="0"/>
        <w:jc w:val="left"/>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3D17" w:rsidRDefault="005251A7">
    <w:pPr>
      <w:pStyle w:val="a7"/>
      <w:framePr w:wrap="auto" w:vAnchor="text" w:hAnchor="margin" w:xAlign="right" w:y="1"/>
      <w:rPr>
        <w:rStyle w:val="a9"/>
      </w:rPr>
    </w:pPr>
    <w:r>
      <w:rPr>
        <w:rStyle w:val="a9"/>
        <w:noProof/>
      </w:rPr>
      <w:t>3</w:t>
    </w:r>
  </w:p>
  <w:p w:rsidR="00F43D17" w:rsidRDefault="00F43D17">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1C4372"/>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
    <w:nsid w:val="12644AC2"/>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24D23710"/>
    <w:multiLevelType w:val="singleLevel"/>
    <w:tmpl w:val="0419000F"/>
    <w:lvl w:ilvl="0">
      <w:start w:val="1"/>
      <w:numFmt w:val="decimal"/>
      <w:lvlText w:val="%1."/>
      <w:lvlJc w:val="left"/>
      <w:pPr>
        <w:tabs>
          <w:tab w:val="num" w:pos="360"/>
        </w:tabs>
        <w:ind w:left="360" w:hanging="360"/>
      </w:pPr>
    </w:lvl>
  </w:abstractNum>
  <w:abstractNum w:abstractNumId="3">
    <w:nsid w:val="25FF50ED"/>
    <w:multiLevelType w:val="singleLevel"/>
    <w:tmpl w:val="0419000F"/>
    <w:lvl w:ilvl="0">
      <w:start w:val="1"/>
      <w:numFmt w:val="decimal"/>
      <w:lvlText w:val="%1."/>
      <w:lvlJc w:val="left"/>
      <w:pPr>
        <w:tabs>
          <w:tab w:val="num" w:pos="360"/>
        </w:tabs>
        <w:ind w:left="360" w:hanging="360"/>
      </w:pPr>
    </w:lvl>
  </w:abstractNum>
  <w:abstractNum w:abstractNumId="4">
    <w:nsid w:val="30BB3B08"/>
    <w:multiLevelType w:val="singleLevel"/>
    <w:tmpl w:val="0419000F"/>
    <w:lvl w:ilvl="0">
      <w:start w:val="1"/>
      <w:numFmt w:val="decimal"/>
      <w:lvlText w:val="%1."/>
      <w:lvlJc w:val="left"/>
      <w:pPr>
        <w:tabs>
          <w:tab w:val="num" w:pos="360"/>
        </w:tabs>
        <w:ind w:left="360" w:hanging="360"/>
      </w:pPr>
    </w:lvl>
  </w:abstractNum>
  <w:abstractNum w:abstractNumId="5">
    <w:nsid w:val="32A403AD"/>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6">
    <w:nsid w:val="3C6B1004"/>
    <w:multiLevelType w:val="singleLevel"/>
    <w:tmpl w:val="17E62574"/>
    <w:lvl w:ilvl="0">
      <w:start w:val="4"/>
      <w:numFmt w:val="bullet"/>
      <w:lvlText w:val="-"/>
      <w:lvlJc w:val="left"/>
      <w:pPr>
        <w:tabs>
          <w:tab w:val="num" w:pos="360"/>
        </w:tabs>
        <w:ind w:left="360" w:hanging="360"/>
      </w:pPr>
      <w:rPr>
        <w:rFonts w:hint="default"/>
      </w:rPr>
    </w:lvl>
  </w:abstractNum>
  <w:abstractNum w:abstractNumId="7">
    <w:nsid w:val="3F5E3767"/>
    <w:multiLevelType w:val="singleLevel"/>
    <w:tmpl w:val="5ED6BED4"/>
    <w:lvl w:ilvl="0">
      <w:start w:val="1990"/>
      <w:numFmt w:val="decimal"/>
      <w:lvlText w:val="%1"/>
      <w:lvlJc w:val="left"/>
      <w:pPr>
        <w:tabs>
          <w:tab w:val="num" w:pos="2022"/>
        </w:tabs>
        <w:ind w:left="2022" w:hanging="1020"/>
      </w:pPr>
      <w:rPr>
        <w:rFonts w:hint="default"/>
      </w:rPr>
    </w:lvl>
  </w:abstractNum>
  <w:abstractNum w:abstractNumId="8">
    <w:nsid w:val="41936674"/>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9">
    <w:nsid w:val="43AF40A4"/>
    <w:multiLevelType w:val="singleLevel"/>
    <w:tmpl w:val="0419000F"/>
    <w:lvl w:ilvl="0">
      <w:start w:val="1"/>
      <w:numFmt w:val="decimal"/>
      <w:lvlText w:val="%1."/>
      <w:lvlJc w:val="left"/>
      <w:pPr>
        <w:tabs>
          <w:tab w:val="num" w:pos="360"/>
        </w:tabs>
        <w:ind w:left="360" w:hanging="360"/>
      </w:pPr>
      <w:rPr>
        <w:rFonts w:hint="default"/>
      </w:rPr>
    </w:lvl>
  </w:abstractNum>
  <w:abstractNum w:abstractNumId="10">
    <w:nsid w:val="4C784E05"/>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1">
    <w:nsid w:val="4E8910E7"/>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2">
    <w:nsid w:val="4F745AF7"/>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3">
    <w:nsid w:val="51282016"/>
    <w:multiLevelType w:val="singleLevel"/>
    <w:tmpl w:val="0419000F"/>
    <w:lvl w:ilvl="0">
      <w:start w:val="1"/>
      <w:numFmt w:val="decimal"/>
      <w:lvlText w:val="%1."/>
      <w:lvlJc w:val="left"/>
      <w:pPr>
        <w:tabs>
          <w:tab w:val="num" w:pos="360"/>
        </w:tabs>
        <w:ind w:left="360" w:hanging="360"/>
      </w:pPr>
      <w:rPr>
        <w:rFonts w:hint="default"/>
      </w:rPr>
    </w:lvl>
  </w:abstractNum>
  <w:abstractNum w:abstractNumId="14">
    <w:nsid w:val="53F40ADF"/>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5">
    <w:nsid w:val="57A35E44"/>
    <w:multiLevelType w:val="singleLevel"/>
    <w:tmpl w:val="0419000F"/>
    <w:lvl w:ilvl="0">
      <w:start w:val="1"/>
      <w:numFmt w:val="decimal"/>
      <w:lvlText w:val="%1."/>
      <w:lvlJc w:val="left"/>
      <w:pPr>
        <w:tabs>
          <w:tab w:val="num" w:pos="360"/>
        </w:tabs>
        <w:ind w:left="360" w:hanging="360"/>
      </w:pPr>
    </w:lvl>
  </w:abstractNum>
  <w:abstractNum w:abstractNumId="16">
    <w:nsid w:val="65443448"/>
    <w:multiLevelType w:val="singleLevel"/>
    <w:tmpl w:val="FB405ACA"/>
    <w:lvl w:ilvl="0">
      <w:start w:val="4"/>
      <w:numFmt w:val="bullet"/>
      <w:lvlText w:val="-"/>
      <w:lvlJc w:val="left"/>
      <w:pPr>
        <w:tabs>
          <w:tab w:val="num" w:pos="927"/>
        </w:tabs>
        <w:ind w:left="927" w:hanging="360"/>
      </w:pPr>
      <w:rPr>
        <w:rFonts w:hint="default"/>
      </w:rPr>
    </w:lvl>
  </w:abstractNum>
  <w:abstractNum w:abstractNumId="17">
    <w:nsid w:val="72DD5F02"/>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8">
    <w:nsid w:val="7BB357EA"/>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num w:numId="1">
    <w:abstractNumId w:val="13"/>
  </w:num>
  <w:num w:numId="2">
    <w:abstractNumId w:val="1"/>
  </w:num>
  <w:num w:numId="3">
    <w:abstractNumId w:val="9"/>
  </w:num>
  <w:num w:numId="4">
    <w:abstractNumId w:val="18"/>
  </w:num>
  <w:num w:numId="5">
    <w:abstractNumId w:val="16"/>
  </w:num>
  <w:num w:numId="6">
    <w:abstractNumId w:val="6"/>
  </w:num>
  <w:num w:numId="7">
    <w:abstractNumId w:val="12"/>
  </w:num>
  <w:num w:numId="8">
    <w:abstractNumId w:val="17"/>
  </w:num>
  <w:num w:numId="9">
    <w:abstractNumId w:val="0"/>
  </w:num>
  <w:num w:numId="10">
    <w:abstractNumId w:val="8"/>
  </w:num>
  <w:num w:numId="11">
    <w:abstractNumId w:val="10"/>
  </w:num>
  <w:num w:numId="12">
    <w:abstractNumId w:val="11"/>
  </w:num>
  <w:num w:numId="13">
    <w:abstractNumId w:val="3"/>
  </w:num>
  <w:num w:numId="14">
    <w:abstractNumId w:val="15"/>
  </w:num>
  <w:num w:numId="15">
    <w:abstractNumId w:val="4"/>
  </w:num>
  <w:num w:numId="16">
    <w:abstractNumId w:val="14"/>
  </w:num>
  <w:num w:numId="17">
    <w:abstractNumId w:val="5"/>
  </w:num>
  <w:num w:numId="18">
    <w:abstractNumId w:val="7"/>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43D17"/>
    <w:rsid w:val="005251A7"/>
    <w:rsid w:val="00D90700"/>
    <w:rsid w:val="00DD5F02"/>
    <w:rsid w:val="00EA3637"/>
    <w:rsid w:val="00F43D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5"/>
    <o:shapelayout v:ext="edit">
      <o:idmap v:ext="edit" data="1"/>
    </o:shapelayout>
  </w:shapeDefaults>
  <w:decimalSymbol w:val=","/>
  <w:listSeparator w:val=";"/>
  <w14:defaultImageDpi w14:val="0"/>
  <w15:chartTrackingRefBased/>
  <w15:docId w15:val="{2B96E953-BEC3-48B0-BF76-50602D91A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pPr>
      <w:widowControl w:val="0"/>
      <w:spacing w:before="200"/>
      <w:ind w:firstLine="360"/>
      <w:jc w:val="both"/>
    </w:pPr>
  </w:style>
  <w:style w:type="paragraph" w:styleId="1">
    <w:name w:val="heading 1"/>
    <w:basedOn w:val="a"/>
    <w:next w:val="a"/>
    <w:link w:val="10"/>
    <w:uiPriority w:val="99"/>
    <w:qFormat/>
    <w:pPr>
      <w:keepNext/>
      <w:widowControl/>
      <w:spacing w:before="240" w:after="60"/>
      <w:ind w:firstLine="0"/>
      <w:jc w:val="left"/>
      <w:outlineLvl w:val="0"/>
    </w:pPr>
    <w:rPr>
      <w:rFonts w:ascii="Arial" w:hAnsi="Arial" w:cs="Arial"/>
      <w:b/>
      <w:bCs/>
      <w:kern w:val="28"/>
      <w:sz w:val="28"/>
      <w:szCs w:val="28"/>
    </w:rPr>
  </w:style>
  <w:style w:type="paragraph" w:styleId="2">
    <w:name w:val="heading 2"/>
    <w:aliases w:val="5"/>
    <w:basedOn w:val="a"/>
    <w:next w:val="a"/>
    <w:link w:val="20"/>
    <w:uiPriority w:val="99"/>
    <w:qFormat/>
    <w:pPr>
      <w:keepNext/>
      <w:spacing w:before="0"/>
      <w:ind w:hanging="851"/>
      <w:jc w:val="left"/>
      <w:outlineLvl w:val="1"/>
    </w:pPr>
    <w:rPr>
      <w:b/>
      <w:bCs/>
      <w:color w:val="000000"/>
      <w:sz w:val="24"/>
      <w:szCs w:val="24"/>
    </w:rPr>
  </w:style>
  <w:style w:type="paragraph" w:styleId="3">
    <w:name w:val="heading 3"/>
    <w:basedOn w:val="a"/>
    <w:next w:val="a"/>
    <w:link w:val="30"/>
    <w:uiPriority w:val="99"/>
    <w:qFormat/>
    <w:pPr>
      <w:keepNext/>
      <w:spacing w:before="0"/>
      <w:ind w:firstLine="0"/>
      <w:jc w:val="left"/>
      <w:outlineLvl w:val="2"/>
    </w:pPr>
    <w:rPr>
      <w:b/>
      <w:bCs/>
      <w:sz w:val="22"/>
      <w:szCs w:val="22"/>
    </w:rPr>
  </w:style>
  <w:style w:type="paragraph" w:styleId="4">
    <w:name w:val="heading 4"/>
    <w:basedOn w:val="a"/>
    <w:next w:val="a"/>
    <w:link w:val="40"/>
    <w:uiPriority w:val="99"/>
    <w:qFormat/>
    <w:pPr>
      <w:keepNext/>
      <w:widowControl/>
      <w:spacing w:before="240" w:after="60"/>
      <w:ind w:firstLine="0"/>
      <w:jc w:val="left"/>
      <w:outlineLvl w:val="3"/>
    </w:pPr>
    <w:rPr>
      <w:rFonts w:ascii="Arial" w:hAnsi="Arial" w:cs="Arial"/>
      <w:b/>
      <w:bCs/>
      <w:sz w:val="24"/>
      <w:szCs w:val="24"/>
    </w:rPr>
  </w:style>
  <w:style w:type="paragraph" w:styleId="5">
    <w:name w:val="heading 5"/>
    <w:basedOn w:val="a"/>
    <w:next w:val="a"/>
    <w:link w:val="50"/>
    <w:uiPriority w:val="99"/>
    <w:qFormat/>
    <w:pPr>
      <w:widowControl/>
      <w:spacing w:before="240" w:after="60"/>
      <w:ind w:firstLine="0"/>
      <w:jc w:val="left"/>
      <w:outlineLvl w:val="4"/>
    </w:pPr>
    <w:rPr>
      <w:sz w:val="22"/>
      <w:szCs w:val="22"/>
    </w:rPr>
  </w:style>
  <w:style w:type="paragraph" w:styleId="6">
    <w:name w:val="heading 6"/>
    <w:basedOn w:val="a"/>
    <w:next w:val="a"/>
    <w:link w:val="60"/>
    <w:uiPriority w:val="99"/>
    <w:qFormat/>
    <w:pPr>
      <w:widowControl/>
      <w:spacing w:before="240" w:after="60"/>
      <w:ind w:firstLine="0"/>
      <w:jc w:val="left"/>
      <w:outlineLvl w:val="5"/>
    </w:pPr>
    <w:rPr>
      <w:i/>
      <w:iCs/>
      <w:sz w:val="22"/>
      <w:szCs w:val="22"/>
    </w:rPr>
  </w:style>
  <w:style w:type="paragraph" w:styleId="7">
    <w:name w:val="heading 7"/>
    <w:basedOn w:val="a"/>
    <w:next w:val="a"/>
    <w:link w:val="70"/>
    <w:uiPriority w:val="99"/>
    <w:qFormat/>
    <w:pPr>
      <w:widowControl/>
      <w:spacing w:before="240" w:after="60"/>
      <w:ind w:firstLine="0"/>
      <w:jc w:val="left"/>
      <w:outlineLvl w:val="6"/>
    </w:pPr>
    <w:rPr>
      <w:rFonts w:ascii="Arial" w:hAnsi="Arial" w:cs="Arial"/>
    </w:rPr>
  </w:style>
  <w:style w:type="paragraph" w:styleId="8">
    <w:name w:val="heading 8"/>
    <w:basedOn w:val="a"/>
    <w:next w:val="a"/>
    <w:link w:val="80"/>
    <w:uiPriority w:val="99"/>
    <w:qFormat/>
    <w:pPr>
      <w:keepNext/>
      <w:widowControl/>
      <w:spacing w:before="0"/>
      <w:ind w:firstLine="0"/>
      <w:jc w:val="left"/>
      <w:outlineLvl w:val="7"/>
    </w:pPr>
    <w:rPr>
      <w:sz w:val="28"/>
      <w:szCs w:val="28"/>
      <w:lang w:val="en-US"/>
    </w:rPr>
  </w:style>
  <w:style w:type="paragraph" w:styleId="9">
    <w:name w:val="heading 9"/>
    <w:basedOn w:val="a"/>
    <w:next w:val="a"/>
    <w:link w:val="90"/>
    <w:uiPriority w:val="99"/>
    <w:qFormat/>
    <w:pPr>
      <w:keepNext/>
      <w:widowControl/>
      <w:spacing w:before="0"/>
      <w:ind w:firstLine="0"/>
      <w:jc w:val="center"/>
      <w:outlineLvl w:val="8"/>
    </w:pPr>
    <w:rPr>
      <w:sz w:val="28"/>
      <w:szCs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aliases w:val="5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customStyle="1" w:styleId="FR1">
    <w:name w:val="FR1"/>
    <w:uiPriority w:val="99"/>
    <w:pPr>
      <w:widowControl w:val="0"/>
      <w:jc w:val="both"/>
    </w:pPr>
    <w:rPr>
      <w:sz w:val="24"/>
      <w:szCs w:val="24"/>
    </w:rPr>
  </w:style>
  <w:style w:type="paragraph" w:customStyle="1" w:styleId="51">
    <w:name w:val="çàãîëîâîê 5"/>
    <w:basedOn w:val="a"/>
    <w:next w:val="a"/>
    <w:uiPriority w:val="99"/>
    <w:pPr>
      <w:widowControl/>
      <w:spacing w:before="0"/>
      <w:ind w:firstLine="0"/>
    </w:pPr>
    <w:rPr>
      <w:rFonts w:ascii="Arial" w:hAnsi="Arial" w:cs="Arial"/>
      <w:b/>
      <w:bCs/>
      <w:sz w:val="22"/>
      <w:szCs w:val="22"/>
    </w:rPr>
  </w:style>
  <w:style w:type="paragraph" w:styleId="31">
    <w:name w:val="Body Text 3"/>
    <w:basedOn w:val="a"/>
    <w:link w:val="32"/>
    <w:uiPriority w:val="99"/>
    <w:pPr>
      <w:widowControl/>
      <w:spacing w:before="0"/>
      <w:ind w:firstLine="0"/>
      <w:jc w:val="left"/>
    </w:pPr>
    <w:rPr>
      <w:rFonts w:ascii="Arial" w:hAnsi="Arial" w:cs="Arial"/>
      <w:b/>
      <w:bCs/>
      <w:shadow/>
      <w:sz w:val="28"/>
      <w:szCs w:val="28"/>
      <w:lang w:val="en-GB"/>
    </w:rPr>
  </w:style>
  <w:style w:type="character" w:customStyle="1" w:styleId="32">
    <w:name w:val="Основной текст 3 Знак"/>
    <w:link w:val="31"/>
    <w:uiPriority w:val="99"/>
    <w:semiHidden/>
    <w:rPr>
      <w:sz w:val="16"/>
      <w:szCs w:val="16"/>
    </w:rPr>
  </w:style>
  <w:style w:type="paragraph" w:styleId="a3">
    <w:name w:val="Body Text Indent"/>
    <w:basedOn w:val="a"/>
    <w:link w:val="a4"/>
    <w:uiPriority w:val="99"/>
    <w:pPr>
      <w:widowControl/>
      <w:spacing w:before="0" w:line="360" w:lineRule="auto"/>
      <w:ind w:firstLine="567"/>
      <w:jc w:val="left"/>
    </w:pPr>
    <w:rPr>
      <w:sz w:val="28"/>
      <w:szCs w:val="28"/>
    </w:rPr>
  </w:style>
  <w:style w:type="character" w:customStyle="1" w:styleId="a4">
    <w:name w:val="Основной текст с отступом Знак"/>
    <w:link w:val="a3"/>
    <w:uiPriority w:val="99"/>
    <w:semiHidden/>
    <w:rPr>
      <w:sz w:val="20"/>
      <w:szCs w:val="20"/>
    </w:rPr>
  </w:style>
  <w:style w:type="paragraph" w:styleId="21">
    <w:name w:val="Body Text Indent 2"/>
    <w:basedOn w:val="a"/>
    <w:link w:val="22"/>
    <w:uiPriority w:val="99"/>
    <w:pPr>
      <w:widowControl/>
      <w:spacing w:before="0" w:line="360" w:lineRule="auto"/>
      <w:ind w:firstLine="567"/>
      <w:jc w:val="center"/>
    </w:pPr>
    <w:rPr>
      <w:sz w:val="28"/>
      <w:szCs w:val="28"/>
      <w:lang w:val="en-US"/>
    </w:rPr>
  </w:style>
  <w:style w:type="character" w:customStyle="1" w:styleId="22">
    <w:name w:val="Основной текст с отступом 2 Знак"/>
    <w:link w:val="21"/>
    <w:uiPriority w:val="99"/>
    <w:semiHidden/>
    <w:rPr>
      <w:sz w:val="20"/>
      <w:szCs w:val="20"/>
    </w:rPr>
  </w:style>
  <w:style w:type="paragraph" w:styleId="33">
    <w:name w:val="Body Text Indent 3"/>
    <w:basedOn w:val="a"/>
    <w:link w:val="34"/>
    <w:uiPriority w:val="99"/>
    <w:pPr>
      <w:widowControl/>
      <w:spacing w:before="0" w:line="360" w:lineRule="auto"/>
      <w:ind w:firstLine="709"/>
    </w:pPr>
    <w:rPr>
      <w:sz w:val="28"/>
      <w:szCs w:val="28"/>
      <w:lang w:val="en-US"/>
    </w:rPr>
  </w:style>
  <w:style w:type="character" w:customStyle="1" w:styleId="34">
    <w:name w:val="Основной текст с отступом 3 Знак"/>
    <w:link w:val="33"/>
    <w:uiPriority w:val="99"/>
    <w:semiHidden/>
    <w:rPr>
      <w:sz w:val="16"/>
      <w:szCs w:val="16"/>
    </w:rPr>
  </w:style>
  <w:style w:type="paragraph" w:styleId="a5">
    <w:name w:val="Body Text"/>
    <w:basedOn w:val="a"/>
    <w:link w:val="a6"/>
    <w:uiPriority w:val="99"/>
    <w:pPr>
      <w:widowControl/>
      <w:spacing w:before="0" w:line="360" w:lineRule="auto"/>
      <w:ind w:firstLine="0"/>
    </w:pPr>
    <w:rPr>
      <w:rFonts w:ascii="Courier New" w:hAnsi="Courier New" w:cs="Courier New"/>
      <w:b/>
      <w:bCs/>
      <w:i/>
      <w:iCs/>
      <w:sz w:val="28"/>
      <w:szCs w:val="28"/>
      <w:lang w:val="en-US"/>
    </w:rPr>
  </w:style>
  <w:style w:type="character" w:customStyle="1" w:styleId="a6">
    <w:name w:val="Основной текст Знак"/>
    <w:link w:val="a5"/>
    <w:uiPriority w:val="99"/>
    <w:semiHidden/>
    <w:rPr>
      <w:sz w:val="20"/>
      <w:szCs w:val="20"/>
    </w:rPr>
  </w:style>
  <w:style w:type="paragraph" w:styleId="a7">
    <w:name w:val="header"/>
    <w:basedOn w:val="a"/>
    <w:link w:val="a8"/>
    <w:uiPriority w:val="99"/>
    <w:pPr>
      <w:widowControl/>
      <w:tabs>
        <w:tab w:val="center" w:pos="4153"/>
        <w:tab w:val="right" w:pos="8306"/>
      </w:tabs>
      <w:spacing w:before="0"/>
      <w:ind w:firstLine="0"/>
      <w:jc w:val="left"/>
    </w:pPr>
  </w:style>
  <w:style w:type="character" w:customStyle="1" w:styleId="a8">
    <w:name w:val="Верхний колонтитул Знак"/>
    <w:link w:val="a7"/>
    <w:uiPriority w:val="99"/>
    <w:semiHidden/>
    <w:rPr>
      <w:sz w:val="20"/>
      <w:szCs w:val="20"/>
    </w:rPr>
  </w:style>
  <w:style w:type="character" w:styleId="a9">
    <w:name w:val="page number"/>
    <w:uiPriority w:val="99"/>
  </w:style>
  <w:style w:type="paragraph" w:styleId="23">
    <w:name w:val="Body Text 2"/>
    <w:basedOn w:val="a"/>
    <w:link w:val="24"/>
    <w:uiPriority w:val="99"/>
    <w:pPr>
      <w:widowControl/>
      <w:spacing w:before="0" w:line="360" w:lineRule="auto"/>
      <w:ind w:firstLine="0"/>
    </w:pPr>
    <w:rPr>
      <w:sz w:val="28"/>
      <w:szCs w:val="28"/>
    </w:rPr>
  </w:style>
  <w:style w:type="character" w:customStyle="1" w:styleId="24">
    <w:name w:val="Основной текст 2 Знак"/>
    <w:link w:val="23"/>
    <w:uiPriority w:val="99"/>
    <w:semiHidden/>
    <w:rPr>
      <w:sz w:val="20"/>
      <w:szCs w:val="20"/>
    </w:rPr>
  </w:style>
  <w:style w:type="paragraph" w:customStyle="1" w:styleId="Head2">
    <w:name w:val="Head2"/>
    <w:basedOn w:val="a"/>
    <w:uiPriority w:val="99"/>
    <w:pPr>
      <w:spacing w:before="0" w:after="40" w:line="360" w:lineRule="exact"/>
      <w:ind w:firstLine="0"/>
      <w:jc w:val="left"/>
    </w:pPr>
    <w:rPr>
      <w:rFonts w:ascii="TimesET" w:hAnsi="TimesET" w:cs="TimesET"/>
      <w:b/>
      <w:bCs/>
      <w:sz w:val="32"/>
      <w:szCs w:val="32"/>
      <w:lang w:val="en-GB"/>
    </w:rPr>
  </w:style>
  <w:style w:type="paragraph" w:customStyle="1" w:styleId="Heading42">
    <w:name w:val="Heading 42"/>
    <w:basedOn w:val="a"/>
    <w:next w:val="a"/>
    <w:uiPriority w:val="99"/>
    <w:pPr>
      <w:keepNext/>
      <w:spacing w:before="0"/>
      <w:ind w:firstLine="0"/>
      <w:jc w:val="center"/>
    </w:pPr>
    <w:rPr>
      <w:rFonts w:ascii="Arial" w:hAnsi="Arial" w:cs="Arial"/>
      <w:b/>
      <w:bCs/>
      <w:sz w:val="18"/>
      <w:szCs w:val="18"/>
      <w:lang w:val="en-GB"/>
    </w:rPr>
  </w:style>
  <w:style w:type="paragraph" w:customStyle="1" w:styleId="Heading52">
    <w:name w:val="Heading 52"/>
    <w:basedOn w:val="a"/>
    <w:next w:val="a"/>
    <w:uiPriority w:val="99"/>
    <w:pPr>
      <w:keepNext/>
      <w:spacing w:before="0"/>
      <w:ind w:firstLine="0"/>
      <w:jc w:val="left"/>
    </w:pPr>
    <w:rPr>
      <w:rFonts w:ascii="Times New Roman CYR" w:hAnsi="Times New Roman CYR" w:cs="Times New Roman CYR"/>
      <w:b/>
      <w:bCs/>
      <w:sz w:val="18"/>
      <w:szCs w:val="18"/>
    </w:rPr>
  </w:style>
  <w:style w:type="paragraph" w:customStyle="1" w:styleId="Heading13">
    <w:name w:val="Heading 13"/>
    <w:basedOn w:val="a"/>
    <w:next w:val="a"/>
    <w:uiPriority w:val="99"/>
    <w:pPr>
      <w:keepNext/>
      <w:spacing w:before="0"/>
      <w:ind w:firstLine="0"/>
      <w:jc w:val="left"/>
    </w:pPr>
    <w:rPr>
      <w:b/>
      <w:bCs/>
      <w:lang w:val="uk-UA"/>
    </w:rPr>
  </w:style>
  <w:style w:type="paragraph" w:customStyle="1" w:styleId="Heading23">
    <w:name w:val="Heading 23"/>
    <w:basedOn w:val="a"/>
    <w:next w:val="a"/>
    <w:uiPriority w:val="99"/>
    <w:pPr>
      <w:keepNext/>
      <w:spacing w:before="0"/>
      <w:ind w:hanging="851"/>
      <w:jc w:val="left"/>
    </w:pPr>
    <w:rPr>
      <w:b/>
      <w:bCs/>
      <w:color w:val="000000"/>
      <w:sz w:val="24"/>
      <w:szCs w:val="24"/>
    </w:rPr>
  </w:style>
  <w:style w:type="paragraph" w:customStyle="1" w:styleId="Table">
    <w:name w:val="Table #"/>
    <w:basedOn w:val="a"/>
    <w:uiPriority w:val="99"/>
    <w:pPr>
      <w:spacing w:before="0" w:after="28" w:line="250" w:lineRule="exact"/>
      <w:ind w:firstLine="0"/>
    </w:pPr>
    <w:rPr>
      <w:rFonts w:ascii="FreeSet" w:hAnsi="FreeSet" w:cs="FreeSet"/>
      <w:b/>
      <w:bCs/>
      <w:sz w:val="18"/>
      <w:szCs w:val="18"/>
      <w:lang w:val="en-US"/>
    </w:rPr>
  </w:style>
  <w:style w:type="paragraph" w:customStyle="1" w:styleId="TableHead">
    <w:name w:val="Table Head"/>
    <w:basedOn w:val="a"/>
    <w:uiPriority w:val="99"/>
    <w:pPr>
      <w:spacing w:before="0" w:after="28" w:line="240" w:lineRule="exact"/>
      <w:ind w:firstLine="0"/>
    </w:pPr>
    <w:rPr>
      <w:rFonts w:ascii="FreeSet" w:hAnsi="FreeSet" w:cs="FreeSet"/>
      <w:b/>
      <w:bCs/>
      <w:sz w:val="22"/>
      <w:szCs w:val="22"/>
      <w:lang w:val="en-GB"/>
    </w:rPr>
  </w:style>
  <w:style w:type="paragraph" w:styleId="aa">
    <w:name w:val="Title"/>
    <w:basedOn w:val="a"/>
    <w:link w:val="ab"/>
    <w:uiPriority w:val="99"/>
    <w:qFormat/>
    <w:pPr>
      <w:spacing w:before="0"/>
      <w:ind w:firstLine="0"/>
      <w:jc w:val="center"/>
    </w:pPr>
    <w:rPr>
      <w:sz w:val="32"/>
      <w:szCs w:val="32"/>
      <w:lang w:val="en-GB"/>
    </w:rPr>
  </w:style>
  <w:style w:type="character" w:customStyle="1" w:styleId="ab">
    <w:name w:val="Название Знак"/>
    <w:link w:val="aa"/>
    <w:uiPriority w:val="10"/>
    <w:rPr>
      <w:rFonts w:ascii="Cambria" w:eastAsia="Times New Roman" w:hAnsi="Cambria" w:cs="Times New Roman"/>
      <w:b/>
      <w:bCs/>
      <w:kern w:val="28"/>
      <w:sz w:val="32"/>
      <w:szCs w:val="32"/>
    </w:rPr>
  </w:style>
  <w:style w:type="paragraph" w:styleId="ac">
    <w:name w:val="Block Text"/>
    <w:basedOn w:val="a"/>
    <w:uiPriority w:val="99"/>
    <w:pPr>
      <w:widowControl/>
      <w:spacing w:before="0" w:line="360" w:lineRule="auto"/>
      <w:ind w:left="35" w:right="113" w:firstLine="284"/>
      <w:jc w:val="center"/>
    </w:pPr>
    <w:rPr>
      <w:rFonts w:ascii="Courier New" w:hAnsi="Courier New" w:cs="Courier New"/>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221101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6361</Words>
  <Characters>36258</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Home</Company>
  <LinksUpToDate>false</LinksUpToDate>
  <CharactersWithSpaces>42534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nataly</dc:creator>
  <cp:keywords/>
  <dc:description/>
  <cp:lastModifiedBy>admin</cp:lastModifiedBy>
  <cp:revision>2</cp:revision>
  <dcterms:created xsi:type="dcterms:W3CDTF">2014-02-17T14:17:00Z</dcterms:created>
  <dcterms:modified xsi:type="dcterms:W3CDTF">2014-02-17T14:17:00Z</dcterms:modified>
</cp:coreProperties>
</file>