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AF7" w:rsidRDefault="00DB2DFC">
      <w:pPr>
        <w:pStyle w:val="1"/>
        <w:jc w:val="center"/>
      </w:pPr>
      <w:r>
        <w:t>Некоторые черты полководческого почерка Жукова</w:t>
      </w:r>
    </w:p>
    <w:p w:rsidR="00A36AF7" w:rsidRPr="00DB2DFC" w:rsidRDefault="00DB2DFC">
      <w:pPr>
        <w:pStyle w:val="a3"/>
        <w:divId w:val="875002492"/>
      </w:pPr>
      <w:r>
        <w:rPr>
          <w:b/>
          <w:bCs/>
        </w:rPr>
        <w:t>      Некоторые черты полководческого почерка Г.К. Жукова</w:t>
      </w:r>
    </w:p>
    <w:p w:rsidR="00A36AF7" w:rsidRDefault="00DB2DFC">
      <w:pPr>
        <w:pStyle w:val="a3"/>
        <w:divId w:val="875002492"/>
      </w:pPr>
      <w:r>
        <w:t>      (с)2000. А.Крекотнев (МГОПУ)</w:t>
      </w:r>
    </w:p>
    <w:p w:rsidR="00A36AF7" w:rsidRDefault="00DB2DFC">
      <w:pPr>
        <w:pStyle w:val="a3"/>
        <w:divId w:val="875002492"/>
      </w:pPr>
      <w:r>
        <w:t>     Боевая практика  генерала и маршала Г.К. Жукова не знала поражений ни в обороне,  ни в наступлении.  Никто из полководцев Второй  мировой войны,  за исключением Г.К.Жукова,  не смог выиграть крупную стратегическую оборонительную операцию, какой была битва за Москву.</w:t>
      </w:r>
    </w:p>
    <w:p w:rsidR="00A36AF7" w:rsidRDefault="00DB2DFC">
      <w:pPr>
        <w:pStyle w:val="a3"/>
        <w:divId w:val="875002492"/>
      </w:pPr>
      <w:r>
        <w:t xml:space="preserve">     В новейшей историографии существуют разные мнения по поводу  полководческого  таланта  и  военной  деятельности  Г.К. Жукова,  но,  как  представляется,  наиболее достоверную характеристику дают полководцы - соратники и лично знавшие Г.К.Жукова люди. На их свидетельства необходимо, на наш взгляд, опираться историкам при оценке  полководческой деятельности маршала и характеристике его личности. </w:t>
      </w:r>
    </w:p>
    <w:p w:rsidR="00A36AF7" w:rsidRDefault="00DB2DFC">
      <w:pPr>
        <w:pStyle w:val="a3"/>
        <w:divId w:val="875002492"/>
      </w:pPr>
      <w:r>
        <w:t>     В последнее время в российской и зарубежной историографии, посвященной Великой Отечественной войне, большое внимание уделяется военному наследию, которое оставил Г.К.Жуков. Вот что говорит по этому поводу  кавалер  ордена Жукова П.Ф.Юрченко:  "Почти во всех академиях мира глубоко и всесторонне изучают стратегические наступательные  операции, осуществленные советскими войсками в 1941 - 1945 гг., особенно те, что проводились под командованием маршала Жукова" (1).</w:t>
      </w:r>
    </w:p>
    <w:p w:rsidR="00A36AF7" w:rsidRDefault="00DB2DFC">
      <w:pPr>
        <w:pStyle w:val="a3"/>
        <w:divId w:val="875002492"/>
      </w:pPr>
      <w:r>
        <w:t>     Действительно, говоря о Г.К.Жукове, следует отметить его отменное  знание военного дела,  высокую оперативно-стратегическую подготовку. В этом  отношении он заслуженно стоял на верхних ступенях военной иерархии своего времени.  Этого он достиг постоянным самосовершенствованием,  что  подтверждают  его  товарищи по военной службе,  в частности, И.Х. Баграмян и К.К. Рокоссовский.  Да, Жуков, как его великие предшественники Александр Невский, Дмитрий Донской, Александр Суворов и Михаил Кутузов,  не имел дипломов об окончании академий.  Но в  военном  деле он проявил себя крупным знатоком,  человеком,  глубоко разбиравшимся в теории и практике полководческого искусства.</w:t>
      </w:r>
    </w:p>
    <w:p w:rsidR="00A36AF7" w:rsidRDefault="00DB2DFC">
      <w:pPr>
        <w:pStyle w:val="a3"/>
        <w:divId w:val="875002492"/>
      </w:pPr>
      <w:r>
        <w:t>     Г.К.Жуков работал  на  разных  постах с полной отдачей.  Вместе с Наркомом обороны С.К.Тимошенко накануне Великой Отечественной войны он принял  ряд неотложных мер по укреплению боеспособности Красной Армии, в том числе по формированию 20 механизированных корпусов и 10 противотанковых бригад, а также по разработке плана стратегического развертывания Вооруженных Сил.</w:t>
      </w:r>
    </w:p>
    <w:p w:rsidR="00A36AF7" w:rsidRDefault="00DB2DFC">
      <w:pPr>
        <w:pStyle w:val="a3"/>
        <w:divId w:val="875002492"/>
      </w:pPr>
      <w:r>
        <w:t>     Возглавляя Генштаб,  Г.К.Жуков в начале войны провел огромную работу  по налаживанию утраченной связи с войсками фронтов,  сумел изменить и упорядочить работу Ставки по оперативному управлению  действующей  армии  и переходу к стратегической обороне, а также выяснения замыслов противника.</w:t>
      </w:r>
    </w:p>
    <w:p w:rsidR="00A36AF7" w:rsidRDefault="00DB2DFC">
      <w:pPr>
        <w:pStyle w:val="a3"/>
        <w:divId w:val="875002492"/>
      </w:pPr>
      <w:r>
        <w:t>     В тяжелых  сражениях первого периода войны раскрылись новые грани полководческого таланта Жукова. В конце августа и начале сентября 1941 года,  командуя  Резервным  фронтом,  Жуков  успешно провел Ельнинскую наступательную операцию, в результате которой был ликвидирован опасный плацдарм противника,  нанесен ему серьезный урон в живой силе и технике.</w:t>
      </w:r>
    </w:p>
    <w:p w:rsidR="00A36AF7" w:rsidRDefault="00DB2DFC">
      <w:pPr>
        <w:pStyle w:val="a3"/>
        <w:divId w:val="875002492"/>
      </w:pPr>
      <w:r>
        <w:t>     Огромную роль сыграл Г.К.Жуков в предотвращении сдачи Ленинграда. Пробыв в должности командующего Ленинградским фронтом менее месяца, он сумел в кратчайшие сроки организовать и укрепить оборону этого важнейшего стратегического центра, создал на танкоопасных направлениях сильные узлы обороны, укрепив их зенитными орудиями, организовал и использовал имевшиеся резервы ополченцев, произвел перегруппировку войск для укрепления опасных участков.  По приказу Жукова вся огневая мощь  Балтийского флота обрушилась на немецкие позиции.  В результате Ленинград выстоял.</w:t>
      </w:r>
    </w:p>
    <w:p w:rsidR="00A36AF7" w:rsidRDefault="00DB2DFC">
      <w:pPr>
        <w:pStyle w:val="a3"/>
        <w:divId w:val="875002492"/>
      </w:pPr>
      <w:r>
        <w:t>     Каждая из  проведенных Г.К.Жуковым операций отличалась оригинальностью, новизной применяемых способов действий и поэтому, как правило, оказывалась неожиданной для противника. Но особенно много высоких оценок получила в историографии деятельность Г.К.Жукова в битве под Москвой.</w:t>
      </w:r>
    </w:p>
    <w:p w:rsidR="00A36AF7" w:rsidRDefault="00DB2DFC">
      <w:pPr>
        <w:pStyle w:val="a3"/>
        <w:divId w:val="875002492"/>
      </w:pPr>
      <w:r>
        <w:t>     В битве под Москвой он осуществил руководство военными действиями как член Ставки ВГК,  как командующий Западным фронтом,  как Главнокомандующий Западным направлением.  Эта битва стала одной из вершин  его полководческой деятельности. В условиях острой нехватки сил и средств, особенно в оборонительный период,  отсутствия превосходства в силах  и средствах  в  ходе  контрнаступления,  в сложной,  динамичной борьбе с сильным и опытным противником особенно ярко проявились его незаурядные</w:t>
      </w:r>
    </w:p>
    <w:p w:rsidR="00A36AF7" w:rsidRDefault="00DB2DFC">
      <w:pPr>
        <w:pStyle w:val="a3"/>
        <w:divId w:val="875002492"/>
      </w:pPr>
      <w:r>
        <w:t>способности, умение творчески решать самые разнообразные оперативные и стратегические задачи, его выдающийся полководческий талант.     А.М.Василевский писал:  "Финал великой битвы под Москвой был  поистине  изумителен...  Впервые "непобедимые" немецко-фашистские войска были биты,  и биты по-настоящему:  38 немецких дивизий, в том числе 11</w:t>
      </w:r>
    </w:p>
    <w:p w:rsidR="00A36AF7" w:rsidRDefault="00DB2DFC">
      <w:pPr>
        <w:pStyle w:val="a3"/>
        <w:divId w:val="875002492"/>
      </w:pPr>
      <w:r>
        <w:t>танковых, потерпели тяжелое поражение. В результате контрнаступления и общего наступления фашисты потеряли более 500 тыс.  человек, 1300 танков,  2500 орудий,  более 15 тысяч машин и много другой техники. Таких потерь фашистская армия еще не знала" (2). Он же указывал: "Московская победа свидетельствовала о том,  что Советский Союз,  ведя в то  время войну против гитлеровской Германии один на один, внес огромный вклад в дело борьбы с фашистскимм агрессором.  В результате победы под Москвой укрепились и возросли авторитет СССР,  его влияние на решение международных проблем" (3).</w:t>
      </w:r>
    </w:p>
    <w:p w:rsidR="00A36AF7" w:rsidRDefault="00DB2DFC">
      <w:pPr>
        <w:pStyle w:val="a3"/>
        <w:divId w:val="875002492"/>
      </w:pPr>
      <w:r>
        <w:t>     Характеризуя контрнаступление  под Москвой,  командующий войсками союзников Д.Макартур признавал:  "Мне еще не приходилось видеть  столь блестящей организации контрнаступления,  как это имело место под Москвой" (4).</w:t>
      </w:r>
    </w:p>
    <w:p w:rsidR="00A36AF7" w:rsidRDefault="00DB2DFC">
      <w:pPr>
        <w:pStyle w:val="a3"/>
        <w:divId w:val="875002492"/>
      </w:pPr>
      <w:r>
        <w:t>     Даже немецкие  генералы  в своих воспоминаниях были вынуждены отдать должное таланту Г.К.Жукова.  Г.Блюментрит вспоминает о  битве  за Москву: "Когда мы вплотную подошли к Москве, настроение наших командиров и войск вдруг резко изменилось...  Командование русскими войсками, прикрывавшими Москву,  теперь принял маршал Жуков (на самом деле тогда еще генерал армии - А.К.). За несколько недель его войска создали глубоко эшелонированную оборону, которая проходила через лес, примыкавший к реке Нара,  от Серпухова на юге до Наро-Фоминска и далее  на  север. Тщательно  замаскированные  опорные пункты,  проволочные заграждения и большие минные поля теперь заполняли огромный лесной  массив,  прикрывавший западные подступы к столице" (5).</w:t>
      </w:r>
    </w:p>
    <w:p w:rsidR="00A36AF7" w:rsidRDefault="00DB2DFC">
      <w:pPr>
        <w:pStyle w:val="a3"/>
        <w:divId w:val="875002492"/>
      </w:pPr>
      <w:r>
        <w:t>     Как позже признал сам Георгий Константинович, целью всей его жизни была военная служба:  защищать в опасный час свою Родину, и, следовательно,  побеждать  врага.  "Наука побеждать - не простая наука.  Но тот, кто учится, кто стремится к победе, кто борется за дело, в правоту которого верит,  всегда победит. Я убедился в этом на многих уроках собственной жизни", - писал маршал (6).</w:t>
      </w:r>
    </w:p>
    <w:p w:rsidR="00A36AF7" w:rsidRDefault="00DB2DFC">
      <w:pPr>
        <w:pStyle w:val="a3"/>
        <w:divId w:val="875002492"/>
      </w:pPr>
      <w:r>
        <w:t>     На наш взгляд,  основные средства,  методы и способы борьбы, т.е. основные принципы военного искусства, которых придерживался Г.К.Жуков, проводя операции,  отражены в его речи,  произнесенной им в 1945 г. На военно-теоретической конференции.</w:t>
      </w:r>
    </w:p>
    <w:p w:rsidR="00A36AF7" w:rsidRDefault="00DB2DFC">
      <w:pPr>
        <w:pStyle w:val="a3"/>
        <w:divId w:val="875002492"/>
      </w:pPr>
      <w:r>
        <w:t>     Приведем наиболее важные из них,  сопоставив с действиями Г.К.Жукова на посту командующего Западным фронтом в ходе Московской битвы.</w:t>
      </w:r>
    </w:p>
    <w:p w:rsidR="00A36AF7" w:rsidRDefault="00DB2DFC">
      <w:pPr>
        <w:pStyle w:val="a3"/>
        <w:divId w:val="875002492"/>
      </w:pPr>
      <w:r>
        <w:t>      Первое,  указывал Жуков, на что должен обращать внимание командующий,  - это хорошо поставленная разведка и отличное знание противника, правильная оценка его замыслов,  сил и средств;  умение учесть, на что он способен и на что не способен, на чем можно его поймать (7).</w:t>
      </w:r>
    </w:p>
    <w:p w:rsidR="00A36AF7" w:rsidRDefault="00DB2DFC">
      <w:pPr>
        <w:pStyle w:val="a3"/>
        <w:divId w:val="875002492"/>
      </w:pPr>
      <w:r>
        <w:t>     В изданной директиве на наступление на  истринском  водохранилище от  4  декабря 1941 г.  один из пунктов гласит:  "Командармам обратитьвнимание на тщательно организованную и непрерывно работающую  разведку и наблюдение за полем боя" (8).  Если вспомнить, как развивались события от обороны до контрнаступления советских  войск  под  Москвой,  то можно привести характерный пример:  благодаря дару предвидения и своей проницательности, Г.К.Жуков в октябре 1941 г. смог определить основные направления, по которым будут наступать немецкие танковые части и приказал укрепить оборону именно здесь. В конце ноября Г.К.Жуков правильно определил, когда возник благоприятный момент для перехода советских войск в контрнаступление.</w:t>
      </w:r>
    </w:p>
    <w:p w:rsidR="00A36AF7" w:rsidRDefault="00DB2DFC">
      <w:pPr>
        <w:pStyle w:val="a3"/>
        <w:divId w:val="875002492"/>
      </w:pPr>
      <w:r>
        <w:t>      Второе -  отличное знание своих войск,  их тщательная подготовка к бою.  Необходима, указывал Жуков, всесторонняя подготовка командования и   штабов,  заблаговременная  отработка  всех  вариантов  предстоящих действий войск (9). Имеется целый ряд свидетельств тому, что Г.К.Жуков считал  необходимым  лично ознакомиться с положением на передовой.  Он сам признавал: "А я вот, будучи командующим фронтом, неоднократно ползал на животе,  когда этого требовала обстановка, и особенно когда перед наступлением своего фронта в интересах дела желал  составить  себе личное  представление  о  переднем крае противника на участке будущего прорыва" (10). Так нередко бывало и в битве под Москвой.</w:t>
      </w:r>
    </w:p>
    <w:p w:rsidR="00A36AF7" w:rsidRDefault="00DB2DFC">
      <w:pPr>
        <w:pStyle w:val="a3"/>
        <w:divId w:val="875002492"/>
      </w:pPr>
      <w:r>
        <w:t>     Пройдя военную  службу от рядового до генерала,  Г.К.Жуков хорошо знал положение на войне простого солдата. Поэтому, отдавая приказы, он не только ставил оперативно-стратегические задачи, но и проявлял заботу о своих подчиненных. Так, например, в той же директиве от 4 декабря 1941 г. командующий фронтом обращал внимание командармов на "...хорошо организованное управление частями в звене рота, батальон, полк и дивизия;  постоянную заботу о людях,  их отдыхе, подъеме духа, обеспечение теплой одеждой, питанием и боеприпасами" (11).</w:t>
      </w:r>
    </w:p>
    <w:p w:rsidR="00A36AF7" w:rsidRDefault="00DB2DFC">
      <w:pPr>
        <w:pStyle w:val="a3"/>
        <w:divId w:val="875002492"/>
      </w:pPr>
      <w:r>
        <w:t>      Третье  - оперативная и тактическая внезапность,  которая достигается тем,  что враг  вводится в заблуждение относительно истинных намерений  советского командования.  Г.К.Жуков указывал,  что командующему необходимо действовать настолько быстро и стремительно,  чтобы неприятель  всегда и всюду опаздывал и тем самым попадал в тяжелое положение (12). В директивах, которые в первых числах декабря 1941 г. были отданы  войскам  и  содержали приказ о переходе в решительное наступление, Г.К. Жуков старался последовательно провести этот принцип.</w:t>
      </w:r>
    </w:p>
    <w:p w:rsidR="00A36AF7" w:rsidRDefault="00DB2DFC">
      <w:pPr>
        <w:pStyle w:val="a3"/>
        <w:divId w:val="875002492"/>
      </w:pPr>
      <w:r>
        <w:t>      Четвертое  -  в  зависимости  от  поставленной  задачи  надо точно рассчитывать силы и средства. Нельзя войскам ставить непосильные задачи,  так  как это не даст ничего,  кроме потерь и подрыва боевого духа войск (13). Во время общего наступления, когда вследствие нехватки сил сложилась трудная обстановка,  командующий Западным фронтом был вынужден докладывать Верховному Главнокомандующему следующее:  "Большинство дивизий  и  стрелковых  бригад  сейчас настолько обескровлены,  что не представляют никакой ударной силы.  Многие дивизии  имеют  по  200-300 штыков,  а  стрелковые бригады и стрелковые полки по 50-100 штыков.  В таком состоянии дивизии и стрелковые бригады Западного  фронта  дальше оставаться не могут и не способны решать наступательные задачи" (14).</w:t>
      </w:r>
    </w:p>
    <w:p w:rsidR="00A36AF7" w:rsidRDefault="00DB2DFC">
      <w:pPr>
        <w:pStyle w:val="a3"/>
        <w:divId w:val="875002492"/>
      </w:pPr>
      <w:r>
        <w:t>      Пятое  - не следует ни при каких обстоятельствах проводить  операцию, неподготовленную в материальном отношении. Общая обстановка может  толкать командование на быстрейшее осуществление операции, но начинать ее  можно только после тщательной подготовки и всестороннего обеспечения (15). Говоря о принципах военного искусства, кавалер ордена Жукова В.И. Макаревский  отмечает:  "Как  глубокий знаток военного дела Маршал Жуков всегда руководствовался следующим основным принципом:  достигать целей операции за счет объединения усилий всех видов Вооруженных Сил и родов войск" (16).  Действительно, в ходе битвы за Москву кроме пехотных  частей широко использовались артиллерийские,  танковые,  конные и авиационные силы.  Сам Г.К. Жуков неоднократно выражал благодарность за оказание поддержки в Московской битве морякам и партизанскимм отрядам.     Впервые наиболее полное взаимодействие войск с  партизанами  было достигнуто именно в период битвы за столицу. "Этому благоприятствовали два обстоятельства:  продолжительное пребывание Г.К.  Жукова в должности командующего войсками Западного фронта и наличие в полосе фронта большого числа партизанских формирований," - отмечает В.А. Пережогин (17).</w:t>
      </w:r>
    </w:p>
    <w:p w:rsidR="00A36AF7" w:rsidRDefault="00DB2DFC">
      <w:pPr>
        <w:pStyle w:val="a3"/>
        <w:divId w:val="875002492"/>
      </w:pPr>
      <w:r>
        <w:t>Г.К.Жуков  знал местонахождение каждого крупного партизанского отряда, его численность, боеспособность, командный состав. "Практика доказала, -  пишет  В.А.Пережогин,  -  что  наибольший  эффект от взаимодействия достигался тогда, когда при выполнении общей задачи партизанские отряды  действовали самостоятельно,  применяя присущие им приемы и способы борьбы" (18).</w:t>
      </w:r>
    </w:p>
    <w:p w:rsidR="00A36AF7" w:rsidRDefault="00DB2DFC">
      <w:pPr>
        <w:pStyle w:val="a3"/>
        <w:divId w:val="875002492"/>
      </w:pPr>
      <w:r>
        <w:t>     Таковы наиболее  важные требования Г.К.Жукова к тактике решительного прорыва,  о котором маршал писал: "Прорыв - это не цель. Прорыв - это один из важнейших этапов к достижению цели,  а главная цель всегда достигается после прорыва.  Прорыв совершается не для прорыва,  а  для получения преимущества наших войск в маневре с целью удара с менее выгодного для противника направления" (19).</w:t>
      </w:r>
    </w:p>
    <w:p w:rsidR="00A36AF7" w:rsidRDefault="00DB2DFC">
      <w:pPr>
        <w:pStyle w:val="a3"/>
        <w:divId w:val="875002492"/>
      </w:pPr>
      <w:r>
        <w:t>     Используя основные положения военной стратегии и тактики, Г.К.Жуков при этом не повторялся. Он старался всячески внедрить в разработку и проведение операций новые и передовые средства и методы,  демонстрируя свое военное искусство в полной мере. Как отмечал А.М.Василевский, Г.К. Жуков "показал себя в сражениях Великой Отечественной войны человеком огромного полководческого таланта, обладающим смелостью и оригинальностью  в  суждениях,  твердостью при выполнении принятых решений" (20).</w:t>
      </w:r>
    </w:p>
    <w:p w:rsidR="00A36AF7" w:rsidRDefault="00DB2DFC">
      <w:pPr>
        <w:pStyle w:val="a3"/>
        <w:divId w:val="875002492"/>
      </w:pPr>
      <w:r>
        <w:t xml:space="preserve">      В заключение отметим еще одну важную черту полководческого почерка Г.К.Жукова - присущее ему огромное самообладание и уверенность, которые  казалось бы в безнадежной обстановке позволяли находить все новые силы,  возможности и наиболее рациональные способы решений поставленных  перед  фронтом задач.  К.К.Рокоссовский,  прибывший 10 октября  1941 г.  в распоряжение Жукова в качестве  командарма,  вспоминая  эти дни, писал: "Он был спокоен и суров. Под этим угадывалась работа сильной воли. Он принял на себя бремя огромной ответственности. Ведь к тому времени когда,  мы вышли под Можайск, в руках командующего Западным фронтом почти не оставалось войск.  Во всяком случае, их было недостаточно,  даже для того, чтобы задержать наступление противника на Москву" (21). </w:t>
      </w:r>
    </w:p>
    <w:p w:rsidR="00A36AF7" w:rsidRDefault="00DB2DFC">
      <w:pPr>
        <w:pStyle w:val="a3"/>
        <w:divId w:val="875002492"/>
      </w:pPr>
      <w:r>
        <w:t>     Обладая такими полководческими качествами,  как умение  быстро  и правильно оценить обстановку,  предвидеть возможное развитие хода боевых действий и принять наиболее  целесообразное  решение,  несгибаемую волю,  решительность  и  упорство в достижении цели,  Г.К.Жуков многое сделал для того,  чтобы в критический момент битвы за  Москву  Красная Армия добилась перелома в ходе военных действий в свою пользу.</w:t>
      </w:r>
    </w:p>
    <w:p w:rsidR="00A36AF7" w:rsidRDefault="00DB2DFC">
      <w:pPr>
        <w:pStyle w:val="a3"/>
        <w:divId w:val="875002492"/>
      </w:pPr>
      <w:r>
        <w:t>     Нельзя не  отметить  и еще одну черту,  характеризующую полководческое искусство Г.К.Жукова - это значимость одержанных под его  руководством или самом активном участии побед,  величие совершенных ратных подвигов:  Халхин -Гол, оборона Ленинграда, Московская битва, Сталинград, Курская битва, Белорусская, Висло-Одерская и Берлинская операции, активнейшее участие в общем руководстве советскими вооруженными силами в  период  Великой Отечественной войны в качестве представителя Ставки ВГК и заместителя Верховного Главнокомандующего, командующего фронтом, наконец,  сама  достигнутая  победа  над  противником,  глубокий след, оставленный им в военном искусстве.</w:t>
      </w:r>
    </w:p>
    <w:p w:rsidR="00A36AF7" w:rsidRDefault="00DB2DFC">
      <w:pPr>
        <w:pStyle w:val="a3"/>
        <w:divId w:val="875002492"/>
      </w:pPr>
      <w:r>
        <w:t>     Безусловно, нет нужды идеализировать Г.К.Жукова и приписывать все успехи  советских войск ему одному,  как не следует впадать и в другую крайность,  принижая его реальный вклад в Победу.  Г.К.Жуков не  стремился  к  славе ради славы.  Народ же выразил свою любовь и уважение к Георгию Константиновичу Жукову,  присвоив ему неофициальное  звание  -Маршал Победы.</w:t>
      </w:r>
    </w:p>
    <w:p w:rsidR="00A36AF7" w:rsidRDefault="00DB2DFC">
      <w:pPr>
        <w:pStyle w:val="a3"/>
        <w:divId w:val="875002492"/>
      </w:pPr>
      <w:r>
        <w:t> ____________________________________</w:t>
      </w:r>
    </w:p>
    <w:p w:rsidR="00A36AF7" w:rsidRDefault="00DB2DFC">
      <w:pPr>
        <w:pStyle w:val="a3"/>
        <w:divId w:val="875002492"/>
      </w:pPr>
      <w:r>
        <w:t>     1. Кавалеры ордена Жукова о великом полководце. М.,1998. С.102.</w:t>
      </w:r>
    </w:p>
    <w:p w:rsidR="00A36AF7" w:rsidRDefault="00DB2DFC">
      <w:pPr>
        <w:pStyle w:val="a3"/>
        <w:divId w:val="875002492"/>
      </w:pPr>
      <w:r>
        <w:t>     2. Битва за Москву. М., 1985. С.37-38.</w:t>
      </w:r>
    </w:p>
    <w:p w:rsidR="00A36AF7" w:rsidRDefault="00DB2DFC">
      <w:pPr>
        <w:pStyle w:val="a3"/>
        <w:divId w:val="875002492"/>
      </w:pPr>
      <w:r>
        <w:t>     3. Там же., С.40.</w:t>
      </w:r>
    </w:p>
    <w:p w:rsidR="00A36AF7" w:rsidRDefault="00DB2DFC">
      <w:pPr>
        <w:pStyle w:val="a3"/>
        <w:divId w:val="875002492"/>
      </w:pPr>
      <w:r>
        <w:t>     4. Цит. по: Тлас М. Г.К.Жуков-полководец,стратег.М.,1991.С.234.</w:t>
      </w:r>
    </w:p>
    <w:p w:rsidR="00A36AF7" w:rsidRDefault="00DB2DFC">
      <w:pPr>
        <w:pStyle w:val="a3"/>
        <w:divId w:val="875002492"/>
      </w:pPr>
      <w:r>
        <w:t>     5. Блюментрит Г. Роковые решения вермахта. Ростов-Дон, 1999. С.99.</w:t>
      </w:r>
    </w:p>
    <w:p w:rsidR="00A36AF7" w:rsidRDefault="00DB2DFC">
      <w:pPr>
        <w:pStyle w:val="a3"/>
        <w:divId w:val="875002492"/>
      </w:pPr>
      <w:r>
        <w:t>     6. Г.К.Жуков. сб. ст. / сост. В.И. Десятерик. М., 1995. С.3.</w:t>
      </w:r>
    </w:p>
    <w:p w:rsidR="00A36AF7" w:rsidRDefault="00DB2DFC">
      <w:pPr>
        <w:pStyle w:val="a3"/>
        <w:divId w:val="875002492"/>
      </w:pPr>
      <w:r>
        <w:t>     7. Маршал Победы: Вспоминая и размышляя. М., 1996. С.230.</w:t>
      </w:r>
    </w:p>
    <w:p w:rsidR="00A36AF7" w:rsidRDefault="00DB2DFC">
      <w:pPr>
        <w:pStyle w:val="a3"/>
        <w:divId w:val="875002492"/>
      </w:pPr>
      <w:r>
        <w:t>     8. См.: Г.К.Жуков в битве под Москвой: сб. док. М.,1994. С.68.</w:t>
      </w:r>
    </w:p>
    <w:p w:rsidR="00A36AF7" w:rsidRDefault="00DB2DFC">
      <w:pPr>
        <w:pStyle w:val="a3"/>
        <w:divId w:val="875002492"/>
      </w:pPr>
      <w:r>
        <w:t>     9. Маршал Победы: Вспоминая и размышляя. М., 1996. С.231.</w:t>
      </w:r>
    </w:p>
    <w:p w:rsidR="00A36AF7" w:rsidRDefault="00DB2DFC">
      <w:pPr>
        <w:pStyle w:val="a3"/>
        <w:divId w:val="875002492"/>
      </w:pPr>
      <w:r>
        <w:t>    10. Маршал Жуков. Полководец и человек. Т.1. М.,1988. С.145.</w:t>
      </w:r>
    </w:p>
    <w:p w:rsidR="00A36AF7" w:rsidRDefault="00DB2DFC">
      <w:pPr>
        <w:pStyle w:val="a3"/>
        <w:divId w:val="875002492"/>
      </w:pPr>
      <w:r>
        <w:t>    11. Г.К.Жуков в битве под Москвой. М.,1994. С.68.</w:t>
      </w:r>
    </w:p>
    <w:p w:rsidR="00A36AF7" w:rsidRDefault="00DB2DFC">
      <w:pPr>
        <w:pStyle w:val="a3"/>
        <w:divId w:val="875002492"/>
      </w:pPr>
      <w:r>
        <w:t>    12. См.: Маршал Победы: Вспоминая и размышляя. М.,1996.С.232.</w:t>
      </w:r>
    </w:p>
    <w:p w:rsidR="00A36AF7" w:rsidRDefault="00DB2DFC">
      <w:pPr>
        <w:pStyle w:val="a3"/>
        <w:divId w:val="875002492"/>
      </w:pPr>
      <w:r>
        <w:t>    13. См.: Маршал Победы: Вспоминая и размышляя. М.,1996.С.234.</w:t>
      </w:r>
    </w:p>
    <w:p w:rsidR="00A36AF7" w:rsidRDefault="00DB2DFC">
      <w:pPr>
        <w:pStyle w:val="a3"/>
        <w:divId w:val="875002492"/>
      </w:pPr>
      <w:r>
        <w:t>    14. См.: Г.К.Жуков в битве под Москвой. М., 1994. С.110.</w:t>
      </w:r>
    </w:p>
    <w:p w:rsidR="00A36AF7" w:rsidRDefault="00DB2DFC">
      <w:pPr>
        <w:pStyle w:val="a3"/>
        <w:divId w:val="875002492"/>
      </w:pPr>
      <w:r>
        <w:t>    15. Маршал Победы: Вспоминая и размышляя. М.,1996. С.236.</w:t>
      </w:r>
    </w:p>
    <w:p w:rsidR="00A36AF7" w:rsidRDefault="00DB2DFC">
      <w:pPr>
        <w:pStyle w:val="a3"/>
        <w:divId w:val="875002492"/>
      </w:pPr>
      <w:r>
        <w:t>    16. Кавалеры ордена Жукова о великом полководце. М.,1998. С.75.</w:t>
      </w:r>
    </w:p>
    <w:p w:rsidR="00A36AF7" w:rsidRDefault="00DB2DFC">
      <w:pPr>
        <w:pStyle w:val="a3"/>
        <w:divId w:val="875002492"/>
      </w:pPr>
      <w:r>
        <w:t>    17. Пережогин В.А.  Г.К.Жуков:  "...использовать для ослабления и уничтожения врага // Военно-исторический журнал. 1996. N5. С.16.</w:t>
      </w:r>
    </w:p>
    <w:p w:rsidR="00A36AF7" w:rsidRDefault="00DB2DFC">
      <w:pPr>
        <w:pStyle w:val="a3"/>
        <w:divId w:val="875002492"/>
      </w:pPr>
      <w:r>
        <w:t>    18. Пережогин В.А.  Г.К.Жуков и партизанское движение // Отечественная история. 1995. N5. С.29.</w:t>
      </w:r>
    </w:p>
    <w:p w:rsidR="00A36AF7" w:rsidRDefault="00DB2DFC">
      <w:pPr>
        <w:pStyle w:val="a3"/>
        <w:divId w:val="875002492"/>
      </w:pPr>
      <w:r>
        <w:t>    19. Маршал Победы: Вспоминая и размышляя. М., 1996. С.239.</w:t>
      </w:r>
    </w:p>
    <w:p w:rsidR="00A36AF7" w:rsidRDefault="00DB2DFC">
      <w:pPr>
        <w:pStyle w:val="a3"/>
        <w:divId w:val="875002492"/>
      </w:pPr>
      <w:r>
        <w:t>    20. Маршал Жуков. Полководец и человек. Т.1. М.,1988. С.146.</w:t>
      </w:r>
    </w:p>
    <w:p w:rsidR="00A36AF7" w:rsidRDefault="00DB2DFC">
      <w:pPr>
        <w:pStyle w:val="a3"/>
        <w:divId w:val="875002492"/>
      </w:pPr>
      <w:r>
        <w:t>    21. Рокоссовский К. Солдатский долг. М.,1968. С.62.</w:t>
      </w:r>
      <w:bookmarkStart w:id="0" w:name="_GoBack"/>
      <w:bookmarkEnd w:id="0"/>
    </w:p>
    <w:sectPr w:rsidR="00A36A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DFC"/>
    <w:rsid w:val="00191805"/>
    <w:rsid w:val="00A36AF7"/>
    <w:rsid w:val="00DB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B5DF80-9A3A-4D4C-9942-B5C5AC03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2492</Words>
  <Characters>14207</Characters>
  <Application>Microsoft Office Word</Application>
  <DocSecurity>0</DocSecurity>
  <Lines>118</Lines>
  <Paragraphs>33</Paragraphs>
  <ScaleCrop>false</ScaleCrop>
  <Company/>
  <LinksUpToDate>false</LinksUpToDate>
  <CharactersWithSpaces>16666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черты полководческого почерка Жукова</dc:title>
  <dc:subject/>
  <dc:creator>admin</dc:creator>
  <cp:keywords/>
  <dc:description/>
  <cp:lastModifiedBy>admin</cp:lastModifiedBy>
  <cp:revision>2</cp:revision>
  <dcterms:created xsi:type="dcterms:W3CDTF">2014-02-04T12:19:00Z</dcterms:created>
  <dcterms:modified xsi:type="dcterms:W3CDTF">2014-02-04T12:19:00Z</dcterms:modified>
</cp:coreProperties>
</file>