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6F" w:rsidRDefault="00A90779">
      <w:pPr>
        <w:widowControl w:val="0"/>
        <w:spacing w:before="120"/>
        <w:jc w:val="center"/>
        <w:rPr>
          <w:b/>
          <w:bCs/>
          <w:color w:val="000000"/>
          <w:sz w:val="32"/>
          <w:szCs w:val="32"/>
        </w:rPr>
      </w:pPr>
      <w:r>
        <w:rPr>
          <w:b/>
          <w:bCs/>
          <w:color w:val="000000"/>
          <w:sz w:val="32"/>
          <w:szCs w:val="32"/>
        </w:rPr>
        <w:t>Некоторые проблемы совершенствования законодательства о вынужденных переселенцах и беженцах в Российской Федерации</w:t>
      </w:r>
    </w:p>
    <w:p w:rsidR="00CB0C6F" w:rsidRDefault="00A90779">
      <w:pPr>
        <w:widowControl w:val="0"/>
        <w:spacing w:before="120"/>
        <w:ind w:firstLine="567"/>
        <w:jc w:val="both"/>
        <w:rPr>
          <w:color w:val="000000"/>
          <w:sz w:val="24"/>
          <w:szCs w:val="24"/>
        </w:rPr>
      </w:pPr>
      <w:r>
        <w:rPr>
          <w:color w:val="000000"/>
          <w:sz w:val="24"/>
          <w:szCs w:val="24"/>
        </w:rPr>
        <w:t>Оздоев Муса Джабраилович, соискатель Российской академии государственной службы при президенте РФ.</w:t>
      </w:r>
    </w:p>
    <w:p w:rsidR="00CB0C6F" w:rsidRDefault="00A90779">
      <w:pPr>
        <w:widowControl w:val="0"/>
        <w:spacing w:before="120"/>
        <w:ind w:firstLine="567"/>
        <w:jc w:val="both"/>
        <w:rPr>
          <w:color w:val="000000"/>
          <w:sz w:val="24"/>
          <w:szCs w:val="24"/>
        </w:rPr>
      </w:pPr>
      <w:r>
        <w:rPr>
          <w:color w:val="000000"/>
          <w:sz w:val="24"/>
          <w:szCs w:val="24"/>
        </w:rPr>
        <w:t>Практика государственного регулирования миграционных процессов в России, имела глубокие исторические корни и разработанную применительно к конкретным историческим и социально-экономическим условиям развития страны теоретическую базу. Однако методы регулирования миграции населения, используемые в условиях плановой социалистической экономики, административно-командной системы управления началом реформ оказались малоэффективными.</w:t>
      </w:r>
    </w:p>
    <w:p w:rsidR="00CB0C6F" w:rsidRDefault="00A90779">
      <w:pPr>
        <w:widowControl w:val="0"/>
        <w:spacing w:before="120"/>
        <w:ind w:firstLine="567"/>
        <w:jc w:val="both"/>
        <w:rPr>
          <w:color w:val="000000"/>
          <w:sz w:val="24"/>
          <w:szCs w:val="24"/>
        </w:rPr>
      </w:pPr>
      <w:r>
        <w:rPr>
          <w:color w:val="000000"/>
          <w:sz w:val="24"/>
          <w:szCs w:val="24"/>
        </w:rPr>
        <w:t xml:space="preserve">Особенность миграционной политики России в 20Д80-е годы прошлого века состояла в том, что в условиях фактически закрытой для въезда иностранных граждан страны упор делался на управление внутренними миграционными процессами. Кроме того, регулирование внутренних миграционных процессов опиралось на жесткую систему плана и административных решений, обязательных к исполнению. В результате богатый опыт регулирования внутренних миграций не может быть в полной мере использован в переходный период, а практика управления внешними миграционными процессами у нас практически отсутствует. Фактически закрытый для въезда иностранцев Советский Союз был интегрирован в международный рынок труда и капиталов, а привлечение иностранной рабочей силы осуществлялось только из некоторых странДчленов СЭВ в рамках соответствующих межправительственных соглашений. Вот почему с началом рыночных реформ, политических преобразований и распадом Советского Союза, Россия оказалась в совершенно новой миграционной ситуации, требующей разработки и реализации новой миграционной политики. Новая редакция Закона РФ "О беженцах", закрепляя адекватные критерии и процедуры определения статуса беженца, предусматривает возможность эффективного и действенного регулирования государством проблемы вынужденной миграции. Анализируя принимаемое в настоящее время российское законодательство, можно сделать вывод о том, что Россия отказалась от мягкой миграционной политики в отношении беженцев, проводимой с 1993 года, приведшей к бесконтрольной и незаконной миграции, и склоняется к проведению жесткой миграционной политики. Закрепление ускоренных процедур рассмотрения ходатайства о признании беженцем, использование понятия "третьей безопасной страны", квотирование принятия беженцев являются основными инструментами государственного регулирования вынужденной миграции в России. На протяжении последнего десятилетия миграционная ситуация в стране трансформировалась как минимум трижды. Первая и весьма острая ситуация связана с экстренным, односторонним (в сторону России) движением больших масс населения из бывших республик СССР. Именно тогда практически изменился смысл понятия "миграция населения". В общественном сознании, ранее связывавшем миграцию населения с освоением Сибири, Дальнего Востока, Севера и целины, этот сложный процесс стал восприниматься как бегство людей от массовых беспорядков, войн и конфликтов. Глобальные политические, экономические и социальные последствия распада СССР чрезвычайно обострили проблемы миграции в России, качественно изменив ее характер, мотивацию миграционного поведения населения, направления, масштабы и структуру миграционных потоков. Анализ миграционной ситуации начала 90-х годов выявил несколько отличительных особенностей этого периода. Так как произошли значительные изменения в миграционном обмене России с бывшими союзными республиками. Вплоть до 70-х годов Россия теряла население, являясь, по существу, донором по отношению к союзным республикам. Процесс возвратной миграции русского населения начался лишь в середине 70-х годов. Россия постепенно из республики, отдающей население, превратилась в принимающую. И вот в конце 80-х Д начале 90-х годов относительно стабильная картина миграционных потоков на пространстве бывшего СССР существенно изменилась. В 1989 г. на 100человек, выехавших из России, приходилось 124 прибывших, в 1993 г. это соотношение составило 100:250, в 1995г. Д 100: 367. Половина прибывших Д это жители Казахстана и Средней Азии, пятая часть Д Украины, 17% Д государств Закавказья. Национальный состав мигрантов существенно изменился. Если в 1989 г. русских среди прибывших было 38%, то в 1993 г. Д уже 80% </w:t>
      </w:r>
      <w:r>
        <w:rPr>
          <w:color w:val="000000"/>
          <w:sz w:val="24"/>
          <w:szCs w:val="24"/>
          <w:vertAlign w:val="superscript"/>
        </w:rPr>
        <w:t>[1]</w:t>
      </w:r>
      <w:r>
        <w:rPr>
          <w:color w:val="000000"/>
          <w:sz w:val="24"/>
          <w:szCs w:val="24"/>
        </w:rPr>
        <w:t xml:space="preserve">. В структуре причин и факторов межреспубликанской миграции одно из первых мест вышло бегство от войн и преследований - миграция приобрела ярко выраженный вынужденный характер. В наиболее сложных условиях вследствие резкого обострения межнациональных отношений оказалось русскоязычное население Азербайджане, Грузии, Армении, Таджикистане, Киргизии и Молдавии. Выталкивающими факторами во всех остальных республиках явились процессы "национализации" кадров, системы образования, средств массовой информации, сокращения числа русскоязычных школ и детских дошкольных учреждений </w:t>
      </w:r>
      <w:r>
        <w:rPr>
          <w:color w:val="000000"/>
          <w:sz w:val="24"/>
          <w:szCs w:val="24"/>
          <w:vertAlign w:val="superscript"/>
        </w:rPr>
        <w:t>[2]</w:t>
      </w:r>
      <w:r>
        <w:rPr>
          <w:color w:val="000000"/>
          <w:sz w:val="24"/>
          <w:szCs w:val="24"/>
        </w:rPr>
        <w:t>. Поэтому, как свидетельствуют данные органов МВД России к началу 1992 г. на территории Российской Федерации было зарегистрировано около 300 тыс. человек, вынужденно покинувших республику своего постоянного проживания. Впоследствии эти люди практически все оформили статус беженца или вынужденного переселенца. Уже 1995 г. (за три года) было зарегистрировано более 600 тыс. вынужденных переселенцев и беженцев из бывших союзных республик. В 1989г. впервые после Великой Отечественной войны на территории России появились беженцы. Первоначально это были граждане Советского Союза, ищущие убежище на территории России от вооруженных конфликтов в Узбекистане (свыше 20 тыс. турок-месхетинцев) в 1990 г. Д жертвы этнических конфликтов в Сумгаите, Баку, Нагорном Карабахе, в 1991 г. Д выехавшие из районов конфликтов в Грузии и Южной Осетии (100 тыс. осетин). Так как закона о беженцах в тот период не было, то прибывшие признавались беженцами на основании правительственных постановлений по каждому конкретному случаю. Они регистрировались органами МВД СССР и Российской Федерации. На середину 1992 г. в России насчитывалось 315 тыс. официально зарегистрированных беженцев.</w:t>
      </w:r>
    </w:p>
    <w:p w:rsidR="00CB0C6F" w:rsidRDefault="00A90779">
      <w:pPr>
        <w:widowControl w:val="0"/>
        <w:spacing w:before="120"/>
        <w:ind w:firstLine="567"/>
        <w:jc w:val="both"/>
        <w:rPr>
          <w:color w:val="000000"/>
          <w:sz w:val="24"/>
          <w:szCs w:val="24"/>
        </w:rPr>
      </w:pPr>
      <w:r>
        <w:rPr>
          <w:color w:val="000000"/>
          <w:sz w:val="24"/>
          <w:szCs w:val="24"/>
        </w:rPr>
        <w:t xml:space="preserve">К настоящему времени Российская Федерация уже имеет более чем десятилетний опыт предоставления статуса вынужденного переселенца. Российский закон МО вынужденных переселенцахН был принят в 1993году вместе с законом МО беженцахН с учетом специфики глобальных процессов вынужденной миграции на территории бывшего СССР. В 1995 году была принята новая редакция Закона МО вынужденных переселенцахН, разработанная на основании практического опыта с гражданами Российской Федерации, вынужденными покинуть места своего прежнего проживания </w:t>
      </w:r>
      <w:r>
        <w:rPr>
          <w:color w:val="000000"/>
          <w:sz w:val="24"/>
          <w:szCs w:val="24"/>
          <w:vertAlign w:val="superscript"/>
        </w:rPr>
        <w:t>[3]</w:t>
      </w:r>
      <w:r>
        <w:rPr>
          <w:color w:val="000000"/>
          <w:sz w:val="24"/>
          <w:szCs w:val="24"/>
        </w:rPr>
        <w:t>. Ряд положений Закона носит отсылочный характер и предусматривает регулирование отдельных вопросов подзаконными актами - постановлениями Правительства Российской Федерации. Следует отметить, что к настоящему времени большинство нормативных правовых актов Правительства Российской Федерации, направленных на развитие положений Федерального закона МО вынужденных переселенцахН разработаны и приняты. Так, урегулированы вопросы предоставления вынужденным переселенцам долговременных беспроцентных возвратных ссуд. Правительством Российской Федерации утверждено Типовое положение о центре временного размещения вынужденных переселенцев.</w:t>
      </w:r>
    </w:p>
    <w:p w:rsidR="00CB0C6F" w:rsidRDefault="00A90779">
      <w:pPr>
        <w:widowControl w:val="0"/>
        <w:spacing w:before="120"/>
        <w:ind w:firstLine="567"/>
        <w:jc w:val="both"/>
        <w:rPr>
          <w:color w:val="000000"/>
          <w:sz w:val="24"/>
          <w:szCs w:val="24"/>
        </w:rPr>
      </w:pPr>
      <w:r>
        <w:rPr>
          <w:color w:val="000000"/>
          <w:sz w:val="24"/>
          <w:szCs w:val="24"/>
        </w:rPr>
        <w:t xml:space="preserve">Вместе с тем, не урегулированы остались отдельные вопросы. Так, порядок приема лиц при экстренном массовом прибытии на территорию Российской Федерации должен определяться постановлением Правительства Российской Федерации. Однако до настоящего времени такой порядок Правительством не утвержден. Также не утверждено положение о порядке жилищного обустройства вынужденных переселенцев. Действующий Закон МО вынужденных переселенцахН содержит норму, предусматривающую компенсацию расходов на прием и обустройство переселенцев тем субъектом Российской Федерации, территорию которого покинули эти граждане. Порядок компенсации должен быть определен Правительством Российской Федерации. Однако до настоящего времени такой порядок не разработан и соответствующая норма Закона остается декларативной. До недавнего времени основную массу мигрантов составляли лица, пострадавшие в межнациональных конфликтах. Такие лица подпадали под действие Законов Российской Федерации МО вынужденных переселенцахН и МО беженцахН. Однако сложившаяся ситуация требует расширения правовой базы и определения новых категорий вынужденных российских мигрантов, для которых также должна быть предусмотрена дифференцированная государственная поддержка </w:t>
      </w:r>
      <w:r>
        <w:rPr>
          <w:color w:val="000000"/>
          <w:sz w:val="24"/>
          <w:szCs w:val="24"/>
          <w:vertAlign w:val="superscript"/>
        </w:rPr>
        <w:t>[4]</w:t>
      </w:r>
      <w:r>
        <w:rPr>
          <w:color w:val="000000"/>
          <w:sz w:val="24"/>
          <w:szCs w:val="24"/>
        </w:rPr>
        <w:t xml:space="preserve">. Федеральный закон МО вынужденных переселенцахН </w:t>
      </w:r>
      <w:r>
        <w:rPr>
          <w:color w:val="000000"/>
          <w:sz w:val="24"/>
          <w:szCs w:val="24"/>
          <w:vertAlign w:val="superscript"/>
        </w:rPr>
        <w:t>[5]</w:t>
      </w:r>
      <w:r>
        <w:rPr>
          <w:color w:val="000000"/>
          <w:sz w:val="24"/>
          <w:szCs w:val="24"/>
        </w:rPr>
        <w:t xml:space="preserve"> не охватывает всех категорий граждан, вынужденных к изменению места жительства. Кроме того, он зачастую слишком узко трактуется соответствующими органами государственной власти. В настоящее время статус вынужденного переселенца предоставляется не всем гражданам, покинувшим Чеченскую Республику в результате военных действий на основании того, что вынужденным переселенцем может быть признан только гражданин, который может доказать, что насилие либо угроза насилия были направлены непосредственно против него или членов его семьи из-за национальной, религиозной и иной принадлежности. Таким образом, сотни тысяч людей, пострадавших в результате военных действий, потерявших жилье и имущество, родных и близких, не получают статуса вынужденного переселенца. Проведение российской армией в Чеченской Республике контртеррористической операции дало основания утверждать, что возмещение ущерба пострадавшим гражданам должно оказываться в порядке, предусмотренном Федеральным законом МО борьбе с терроризмомН </w:t>
      </w:r>
      <w:r>
        <w:rPr>
          <w:color w:val="000000"/>
          <w:sz w:val="24"/>
          <w:szCs w:val="24"/>
          <w:vertAlign w:val="superscript"/>
        </w:rPr>
        <w:t>[6]</w:t>
      </w:r>
      <w:r>
        <w:rPr>
          <w:color w:val="000000"/>
          <w:sz w:val="24"/>
          <w:szCs w:val="24"/>
        </w:rPr>
        <w:t>. Нельзя согласиться с такой постановкой вопроса и с такой узкой трактовкой определения Мвынужденный переселенецН. В действующее законодательство о вынужденных переселенцах должны быть внесены изменения, позволяющие охватить все категории граждан, вынужденных менять место жительства по независящим от них обстоятельствам. Максимальная поддержка в таких формах, как компенсации, возмещение за причиненный моральный и материальный ущерб, безвозмездное предоставление жилья, должны предоставляться также гражданам России, пострадавшим в результате стихийных и экологических бедствий, аварий, катастроф. При этом ответственность за возмещение ущерба должна возлагаться не абстрактно на государство, а на все виновные за возникновение таких обстоятельств стороны. Это могут быть органы исполнительной власти, как федеральные, так и региональные, организации всех форм собственности и т.д. Обязательства всех сторон должны закрепляться законодательно.</w:t>
      </w:r>
    </w:p>
    <w:p w:rsidR="00CB0C6F" w:rsidRDefault="00A90779">
      <w:pPr>
        <w:widowControl w:val="0"/>
        <w:spacing w:before="120"/>
        <w:ind w:firstLine="567"/>
        <w:jc w:val="both"/>
        <w:rPr>
          <w:color w:val="000000"/>
          <w:sz w:val="24"/>
          <w:szCs w:val="24"/>
          <w:vertAlign w:val="superscript"/>
        </w:rPr>
      </w:pPr>
      <w:r>
        <w:rPr>
          <w:color w:val="000000"/>
          <w:sz w:val="24"/>
          <w:szCs w:val="24"/>
        </w:rPr>
        <w:t xml:space="preserve">Как особую категорию вынужденных мигрантов следует определить лиц, вынужденных покидать места постоянного проживания в результате действий государственных и негосударственных органов и организаций, приведших к невосполнимой ликвидации рабочих мест, на которых были заняты эти граждане. Формы государственной поддержки этих категорий вынужденных мигрантов могут быть дифференцированы в зависимости от обстоятельств. Наиболее привлекательными являются льготные кредитования, ссуды на приобретение или строительство жилья, частичные компенсации. Так можно было бы решить и проблемы регионов с недостаточными трудовыми ресурсами. Сторонами могут выступать как федеральные органы исполнительной власти, так и органы исполнительной власти субъектов Российской Федерации. Необходимо уточнить, что до принятия законов, в соответствии с которыми различия между вынужденными переселенцами и беженцами определялись наличием или отсутствием российского гражданства, наблюдалась некоторая путаница в отнесении мигрантов к той или иной категории. Кроме того, между гражданством Союза ССР и Российской Федерации долгое время ставился знак равенства. Поэтому для начала 90-х годов более уместно оперировать понятиями "вынужденные мигранты" (переселенцы и беженцы) из бывших республик СССР и "беженцы" из стран старого (или дальнего) зарубежья. На миграционную ситуацию того периода коренным образом повлияло ослабление контроля внешних границ. В результате на территорию России хлынули первые потоки незаконной транзитной миграции. Этому в немалой степени способствовало присоединение России в 1992 г. к Женевской Конвенции ООН о статусе беженцев 1951г. </w:t>
      </w:r>
      <w:r>
        <w:rPr>
          <w:color w:val="000000"/>
          <w:sz w:val="24"/>
          <w:szCs w:val="24"/>
          <w:vertAlign w:val="superscript"/>
        </w:rPr>
        <w:t>[7]</w:t>
      </w:r>
      <w:r>
        <w:rPr>
          <w:color w:val="000000"/>
          <w:sz w:val="24"/>
          <w:szCs w:val="24"/>
        </w:rPr>
        <w:t xml:space="preserve"> и Протоколу к ней от 1967 г. и отсутствие иммиграционного контроля</w:t>
      </w:r>
    </w:p>
    <w:p w:rsidR="00CB0C6F" w:rsidRDefault="00A90779">
      <w:pPr>
        <w:widowControl w:val="0"/>
        <w:spacing w:before="120"/>
        <w:ind w:firstLine="567"/>
        <w:jc w:val="both"/>
        <w:rPr>
          <w:color w:val="000000"/>
          <w:sz w:val="24"/>
          <w:szCs w:val="24"/>
        </w:rPr>
      </w:pPr>
      <w:r>
        <w:rPr>
          <w:color w:val="000000"/>
          <w:sz w:val="24"/>
          <w:szCs w:val="24"/>
          <w:vertAlign w:val="superscript"/>
        </w:rPr>
        <w:t>[8]</w:t>
      </w:r>
      <w:r>
        <w:rPr>
          <w:color w:val="000000"/>
          <w:sz w:val="24"/>
          <w:szCs w:val="24"/>
        </w:rPr>
        <w:t xml:space="preserve">. Россия взяла на себя международные обязательства по оказанию помощи лицам, ищущим убежище, и обеспечению защиты. Но наибольшую тревогу, по оценке экспертов, вызывала не столько трудовая иммиграция, сколько эмиграция квалифицированных специалистов в экономически развитые страны. Основные направления эмиграции Д Германия, Израиль (поэтому она считается в большей степени этнической), а также в США. Для реализации провозглашенных принципов и решения приоритетных задач и основных направлений миграционной политики потребовалось создание новой для России системы, включающей институциональную структуру, нормативно-правовую базу, механизмы и инструменты реализации политики и ее финансовое обеспечение. Были приняты следующие постановления Правительства Российской Федерации: - от 19.01.1998 г. Ж 60 "Об утверждении Положения о пропусках через Государственную границу Российской Федерации </w:t>
      </w:r>
      <w:r>
        <w:rPr>
          <w:color w:val="000000"/>
          <w:sz w:val="24"/>
          <w:szCs w:val="24"/>
          <w:vertAlign w:val="superscript"/>
        </w:rPr>
        <w:t>[9]</w:t>
      </w:r>
      <w:r>
        <w:rPr>
          <w:color w:val="000000"/>
          <w:sz w:val="24"/>
          <w:szCs w:val="24"/>
        </w:rPr>
        <w:t xml:space="preserve"> - от 30.06.1998 г. Ж 679 "Об утверждении Общего положения о порядке временного содержания лиц, ходатайствующих о признании беженцамил </w:t>
      </w:r>
      <w:r>
        <w:rPr>
          <w:color w:val="000000"/>
          <w:sz w:val="24"/>
          <w:szCs w:val="24"/>
          <w:vertAlign w:val="superscript"/>
        </w:rPr>
        <w:t>[10]</w:t>
      </w:r>
      <w:r>
        <w:rPr>
          <w:color w:val="000000"/>
          <w:sz w:val="24"/>
          <w:szCs w:val="24"/>
        </w:rPr>
        <w:t xml:space="preserve"> - от 07.10.98 г. Ж 1162 "О проездном документе беженца" </w:t>
      </w:r>
      <w:r>
        <w:rPr>
          <w:color w:val="000000"/>
          <w:sz w:val="24"/>
          <w:szCs w:val="24"/>
          <w:vertAlign w:val="superscript"/>
        </w:rPr>
        <w:t>[11]</w:t>
      </w:r>
      <w:r>
        <w:rPr>
          <w:color w:val="000000"/>
          <w:sz w:val="24"/>
          <w:szCs w:val="24"/>
        </w:rPr>
        <w:t xml:space="preserve">; - от 23.05.1998 г. Ж 484 "О размере единовременного денежного пособия и порядке его выплаты лицу, получившему свидетельство рассмотрении ходатайства о признании беженцем на территории Российской Федерации по существу" </w:t>
      </w:r>
      <w:r>
        <w:rPr>
          <w:color w:val="000000"/>
          <w:sz w:val="24"/>
          <w:szCs w:val="24"/>
          <w:vertAlign w:val="superscript"/>
        </w:rPr>
        <w:t>[12]</w:t>
      </w:r>
      <w:r>
        <w:rPr>
          <w:color w:val="000000"/>
          <w:sz w:val="24"/>
          <w:szCs w:val="24"/>
        </w:rPr>
        <w:t xml:space="preserve">; - от 9.04.2001 г. Ж 275 "О фонде жилья для временного проживания, признанных беженцами, и его использовании" </w:t>
      </w:r>
      <w:r>
        <w:rPr>
          <w:color w:val="000000"/>
          <w:sz w:val="24"/>
          <w:szCs w:val="24"/>
          <w:vertAlign w:val="superscript"/>
        </w:rPr>
        <w:t>[13]</w:t>
      </w:r>
      <w:r>
        <w:rPr>
          <w:color w:val="000000"/>
          <w:sz w:val="24"/>
          <w:szCs w:val="24"/>
        </w:rPr>
        <w:t xml:space="preserve">; - от 07.06.2001 г. Ж 448 "О получении питания и пользой коммунальными услугами в центре временного размещения лиц, ходатайствующих о признании беженцами" </w:t>
      </w:r>
      <w:r>
        <w:rPr>
          <w:color w:val="000000"/>
          <w:sz w:val="24"/>
          <w:szCs w:val="24"/>
          <w:vertAlign w:val="superscript"/>
        </w:rPr>
        <w:t>[14]</w:t>
      </w:r>
      <w:r>
        <w:rPr>
          <w:color w:val="000000"/>
          <w:sz w:val="24"/>
          <w:szCs w:val="24"/>
        </w:rPr>
        <w:t>. Предоставление статуса вынужденного переселенца предполагает проведение определенных процедур, направленных на установление факта обоснованности претензий лица на получение этого статуса. Законодательство Российской Федерации определяет круг лиц, имеющих право на предоставление статуса вынужденного переселенца, а также лиц, которые не могут претендовать на предоставление этого статуса.</w:t>
      </w:r>
    </w:p>
    <w:p w:rsidR="00CB0C6F" w:rsidRDefault="00A90779">
      <w:pPr>
        <w:widowControl w:val="0"/>
        <w:spacing w:before="120"/>
        <w:ind w:firstLine="567"/>
        <w:jc w:val="both"/>
        <w:rPr>
          <w:color w:val="000000"/>
          <w:sz w:val="24"/>
          <w:szCs w:val="24"/>
        </w:rPr>
      </w:pPr>
      <w:r>
        <w:rPr>
          <w:color w:val="000000"/>
          <w:sz w:val="24"/>
          <w:szCs w:val="24"/>
        </w:rPr>
        <w:t xml:space="preserve">Круг лиц, которые признаются вынужденными переселенцами, можно разделить на две группы: граждане Российской Федерации, имевшие место жительства на территории иностранного государства, и граждане, проживающие в России. Статус вынужденного переселенца предоставляется гражданам Российской Федерации, вынужденным покинуть место жительства на территории иностранного государства и прибывшим на территорию Российской Федерации. Прежде всего речь идет о гражданах, проживающих в государствах - участниках СНГ и в странах Балтии. Распад СССР привел к тому, что около 25миллионов русских оказались за пределами Российской Федерации и проживают в новых суверенных государствах. Процесс суверенизации зачастую приводит к существенным ограничениям прав русскоязычного населения, вспышках межнациональных конфликтов. Все это является основой для увеличения числа вынужденных мигрантов. Вынужденным переселенцем также признается гражданин Российской Федерации,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 События осетино-ингушского конфликта и военные действия в Чеченской Республике привели к появлению внутренних вынужденных мигрантов. Кроме того, нестабильная обстановка в Северо-Кавказском регионе позволяет предположить, что отток населения из республик Северного Кавказа может продолжиться </w:t>
      </w:r>
      <w:r>
        <w:rPr>
          <w:color w:val="000000"/>
          <w:sz w:val="24"/>
          <w:szCs w:val="24"/>
          <w:vertAlign w:val="superscript"/>
        </w:rPr>
        <w:t>[15]</w:t>
      </w:r>
      <w:r>
        <w:rPr>
          <w:color w:val="000000"/>
          <w:sz w:val="24"/>
          <w:szCs w:val="24"/>
        </w:rPr>
        <w:t>.</w:t>
      </w:r>
    </w:p>
    <w:p w:rsidR="00CB0C6F" w:rsidRDefault="00A90779">
      <w:pPr>
        <w:widowControl w:val="0"/>
        <w:spacing w:before="120"/>
        <w:ind w:firstLine="567"/>
        <w:jc w:val="both"/>
        <w:rPr>
          <w:color w:val="000000"/>
          <w:sz w:val="24"/>
          <w:szCs w:val="24"/>
        </w:rPr>
      </w:pPr>
      <w:r>
        <w:rPr>
          <w:color w:val="000000"/>
          <w:sz w:val="24"/>
          <w:szCs w:val="24"/>
        </w:rPr>
        <w:t xml:space="preserve">На получение статуса вынужденного переселенца могут также претендовать иностранные граждане или лица без гражданства, постоянно проживающие на законных основаниях на территории Российской Федерации и вынужденные изменить место жительства по обстоятельствам, предусмотренным законодательно. Представляется, что такое положение вполне обоснованно и вытекает из статьи Конституции Российской Федерации, предусматривающей наличие у иностранных граждан и лиц без гражданства, законно находящихся на территории Российской Федерации, такого же комплекса прав, что и у граждан Российской Федерации. Вынужденным переселенцем может быть признан также гражданин бывшего СССР, постоянно проживавший на территории республики, входившей в состав СССР, получивший статус беженца в Российской Федерации и утративший этот статус в связи с приобретением гражданства Российской Федерации, при наличии обстоятельств, препятствовавших данному лицу в период действия статуса беженца в обустройстве на территории Российской Федерации. Устанавливаются основания, по которым лицу отказывается в предоставлении статуса вынужденного переселенца, даже если оно подпадает под определение вынужденного переселенца. Можно назвать эти основания исключающими. В зависимости от исключающих оснований можно выделить три категории субъектов, которые не могут быть признаны вынужденными переселенцами. Первая категория - лица, совершившие преступление против мира, человечности или другое тяжкое преступление, признаваемое таковым в соответствии с законодательством Российской Федерации. Уголовный кодекс Российской Федерации определяет преступления против мира и безопасности человечества, например, геноцид (статья 357), экоцид (статья 358), наемничество (статья 359), нападение на лиц или учреждения, которые пользуются международной защитой (статья 360) и т.д. </w:t>
      </w:r>
      <w:r>
        <w:rPr>
          <w:color w:val="000000"/>
          <w:sz w:val="24"/>
          <w:szCs w:val="24"/>
          <w:vertAlign w:val="superscript"/>
        </w:rPr>
        <w:t>[16]</w:t>
      </w:r>
      <w:r>
        <w:rPr>
          <w:color w:val="000000"/>
          <w:sz w:val="24"/>
          <w:szCs w:val="24"/>
        </w:rPr>
        <w:t xml:space="preserve"> Понятие тяжких преступлений также закреплено Уголовным кодексом Российской Федерации.</w:t>
      </w:r>
    </w:p>
    <w:p w:rsidR="00CB0C6F" w:rsidRDefault="00A90779">
      <w:pPr>
        <w:widowControl w:val="0"/>
        <w:spacing w:before="120"/>
        <w:ind w:firstLine="567"/>
        <w:jc w:val="both"/>
        <w:rPr>
          <w:color w:val="000000"/>
          <w:sz w:val="24"/>
          <w:szCs w:val="24"/>
        </w:rPr>
      </w:pPr>
      <w:r>
        <w:rPr>
          <w:color w:val="000000"/>
          <w:sz w:val="24"/>
          <w:szCs w:val="24"/>
        </w:rPr>
        <w:t>Вторая категория Г это лица, не обратившиеся без уважительных причин с ходатайством о признании вынужденным переселенцем в течение двенадцати месяцев со дня выбытия с места жительства либо в течение одного месяца со дня утраты статуса беженца в связи с приобретением гражданства Российской Федерации. Таким образом, лица, пропустившие установленный Законом срок для обращения в компетентные органы, утрачивают право на приобретение статуса вынужденного переселенца.</w:t>
      </w:r>
    </w:p>
    <w:p w:rsidR="00CB0C6F" w:rsidRDefault="00A90779">
      <w:pPr>
        <w:widowControl w:val="0"/>
        <w:spacing w:before="120"/>
        <w:ind w:firstLine="567"/>
        <w:jc w:val="both"/>
        <w:rPr>
          <w:color w:val="000000"/>
          <w:sz w:val="24"/>
          <w:szCs w:val="24"/>
        </w:rPr>
      </w:pPr>
      <w:r>
        <w:rPr>
          <w:color w:val="000000"/>
          <w:sz w:val="24"/>
          <w:szCs w:val="24"/>
        </w:rPr>
        <w:t>И, наконец, третья категория - лица, покинувшие место жительства по экономическим причинам либо вследствие голода, эпидемии или чрезвычайных ситуаций природного и техногенного характера. Такое ограничение введено для разграничения вынужденных мигрантов от других категорий граждан, покидающих место своего жительства, прежде всего, экономических мигрантов, поскольку в последние годы в качестве основного фактора, подталкивающего население к миграции, являются экономические проблемы, что не дает правовых оснований для получения такими мигрантами какого-либо легального статуса и, соответственно, социальной поддержки государства. Очевидно, что проблема экономической миграции также должна найти законодательное решение, однако представляется, что решение этой проблемы должно быть предметом регулирования другого федерального закона, например, закона МО внутренней миграции в Российской ФедерацииН. Вместе с тем, необходимо отметить, что когда речь идет о лицам, покидающих место своего жительства на территории иностранного государства, различие между вынужденными переселенцами и экономическими мигрантами может быть довольно расплывчатым, поскольку определенные экономические меры могут распространяться на отдельные категории населения (например, дискриминационное налогообложение какой-то этнической группы, лишение права на занятие предпринимательской деятельностью, иная социальная дискриминация). В этом случае люди могут покидать страну под давлением указанных обстоятельств и необходимо решать вопрос, является ли это преследованиями.</w:t>
      </w:r>
    </w:p>
    <w:p w:rsidR="00CB0C6F" w:rsidRDefault="00A90779">
      <w:pPr>
        <w:widowControl w:val="0"/>
        <w:spacing w:before="120"/>
        <w:ind w:firstLine="567"/>
        <w:jc w:val="both"/>
        <w:rPr>
          <w:color w:val="000000"/>
          <w:sz w:val="24"/>
          <w:szCs w:val="24"/>
        </w:rPr>
      </w:pPr>
      <w:r>
        <w:rPr>
          <w:color w:val="000000"/>
          <w:sz w:val="24"/>
          <w:szCs w:val="24"/>
        </w:rPr>
        <w:t>Факт получения лицами, претендующими на статус беженцев или вынужденных переселенцев, свидетельства о регистрации ходатайств, является основанием для предоставления гарантированного законодательством минимума прав и льгот и возложения на них определенных обязанностей. Права лиц, получивших свидетельство о регистрации ходатайства о признании их беженцами или вынужденными переселенцами: - право на пользование услугами квалифицированного переводчика; - право на проживание в центре временного размещения; - право на обеспечение проезда до указанного центра временного размещения и провоза багажа; - право на единовременное денежное пособие; - право на получение питания, медицинской помощи, на содействие в прохождении профессиональной переподготовки в центре временного размещения или в трудоустройстве; - право на получение информации относительно своих прав и обязанностей и законодательства, касающегося статусов беженцев и вынужденных переселенцев.</w:t>
      </w:r>
    </w:p>
    <w:p w:rsidR="00CB0C6F" w:rsidRDefault="00A90779">
      <w:pPr>
        <w:widowControl w:val="0"/>
        <w:spacing w:before="120"/>
        <w:ind w:firstLine="567"/>
        <w:jc w:val="both"/>
        <w:rPr>
          <w:color w:val="000000"/>
          <w:sz w:val="24"/>
          <w:szCs w:val="24"/>
        </w:rPr>
      </w:pPr>
      <w:r>
        <w:rPr>
          <w:color w:val="000000"/>
          <w:sz w:val="24"/>
          <w:szCs w:val="24"/>
        </w:rPr>
        <w:t>Обязанности указанных лиц, налагаемые фактом получения свидетельства, также примерно совпадают: - это соблюдение Конституции Российской Федерации, Федеральных Законов, действующего законодательства; - соблюдение правил проживания в центре временного размещения и установленных санитарно- гигиенических норм; - прохождение медицинского освидетельствования в полном объеме, установленном законодательством; - обязанность сообщать соответствующему органу достоверные сведения о себе, необходимые для принятия решения о присвоении статуса.</w:t>
      </w:r>
    </w:p>
    <w:p w:rsidR="00CB0C6F" w:rsidRDefault="00A90779">
      <w:pPr>
        <w:widowControl w:val="0"/>
        <w:spacing w:before="120"/>
        <w:ind w:firstLine="567"/>
        <w:jc w:val="both"/>
        <w:rPr>
          <w:color w:val="000000"/>
          <w:sz w:val="24"/>
          <w:szCs w:val="24"/>
        </w:rPr>
      </w:pPr>
      <w:r>
        <w:rPr>
          <w:color w:val="000000"/>
          <w:sz w:val="24"/>
          <w:szCs w:val="24"/>
        </w:rPr>
        <w:t>Факт предоставления статусов беженца или вынужденного переселенца расширяет объем прав, предоставляемых лицам, получившим свидетельство о регистрации ходатайства. Кроме прав перечисленных выше, лицо, получившее статус беженца, получает право наравне с гражданами Российской Федерации:на работу по найму, предпринимательскую деятельность, социальную защиту, в том числе на социальное обеспечение; право на устройство детей в дошкольные, общеобразовательные учреждения, учреждения начального, среднего и высшего профессионального образования, участие в общественной деятельности - за исключением случаев, предусмотренных законодательством России и международными договорами.</w:t>
      </w:r>
    </w:p>
    <w:p w:rsidR="00CB0C6F" w:rsidRDefault="00A90779">
      <w:pPr>
        <w:widowControl w:val="0"/>
        <w:spacing w:before="120"/>
        <w:ind w:firstLine="567"/>
        <w:jc w:val="both"/>
        <w:rPr>
          <w:color w:val="000000"/>
          <w:sz w:val="24"/>
          <w:szCs w:val="24"/>
        </w:rPr>
      </w:pPr>
      <w:r>
        <w:rPr>
          <w:color w:val="000000"/>
          <w:sz w:val="24"/>
          <w:szCs w:val="24"/>
        </w:rPr>
        <w:t>Обязанности лица, получившего статус беженца, в основном те же, что и обязанности лица, получившего свидетельство о регистрации ходатайства.</w:t>
      </w:r>
    </w:p>
    <w:p w:rsidR="00CB0C6F" w:rsidRDefault="00A90779">
      <w:pPr>
        <w:widowControl w:val="0"/>
        <w:spacing w:before="120"/>
        <w:ind w:firstLine="567"/>
        <w:jc w:val="both"/>
        <w:rPr>
          <w:color w:val="000000"/>
          <w:sz w:val="24"/>
          <w:szCs w:val="24"/>
        </w:rPr>
      </w:pPr>
      <w:r>
        <w:rPr>
          <w:color w:val="000000"/>
          <w:sz w:val="24"/>
          <w:szCs w:val="24"/>
        </w:rPr>
        <w:t>Вынужденный переселенец имеет право на самостоятельный выбор места жительства на территории РФ.</w:t>
      </w:r>
    </w:p>
    <w:p w:rsidR="00CB0C6F" w:rsidRDefault="00A90779">
      <w:pPr>
        <w:widowControl w:val="0"/>
        <w:spacing w:before="120"/>
        <w:ind w:firstLine="567"/>
        <w:jc w:val="both"/>
        <w:rPr>
          <w:color w:val="000000"/>
          <w:sz w:val="24"/>
          <w:szCs w:val="24"/>
        </w:rPr>
      </w:pPr>
      <w:r>
        <w:rPr>
          <w:color w:val="000000"/>
          <w:sz w:val="24"/>
          <w:szCs w:val="24"/>
        </w:rPr>
        <w:t xml:space="preserve">Получение лицом статуса вынужденного переселенца наделяет его и другими правами и обязанностями. В соответствии с Законом вынужденному переселенцу гарантируется конституционное право граждан на выбор места жительства. Вынужденный переселенец вправе самостоятельно выбирать место жительства на территории Российской Федерации. Вынужденный переселенец может проживать у родственников или других лиц при их согласии независимо от размера жилой площади. Это может быть также населенный пункт, предлагаемый ему территориальным органом миграционной службы. Если у вынужденного переселенца нет возможности самостоятельно определить новое место жительства, он вправе получить направление на проживание в центре временного размещения либо в жилом помещении из фонда жилья для временного поселения вынужденных переселенцев. Порядок получения такого направления регулируется постановлением Правительства Российской Федерации. Обустройство вынужденных переселенцев - сложная проблема. При расселении и обустройстве вынужденных переселенцев миграционным органам необходимо учитывать многие факторы, например, плотность населения, климатические особенности, межнациональную обстановку, экологическую ситуацию, перспективы создания инфраструктуры и рабочих мест. Все это, естественно, требует существенных материально-финансовых затрат. Одним из важнейших критериев при определении территорий для расселения является наличие свободных земель. Определенные ограничения также могут быть установлены в пограничной полосе, в закрытых административно-территориальных образованиях, в зонах экологического бедствия и на других территориях, где в соответствии с законодательством Российской Федерации ограничено право граждан на свободу передвижения, выбор места пребывания и жительства. Перечень таких территорий определяется Законом Российской Федерации МО праве граждан Российской Федерации на свободу передвижения, выбор места пребывания и жительства в пределах Российской ФедерацииН. Одним из методов обустройства вынужденных переселенцев на территории России является компактное расселение и совместное обустройство. Идея общинно-компактного расселения мигрантов особенно эффективно работает в случаях массовых переселений. Под общинно-компактным поселением понимается населенная территория, в пределах которой проживают вынужденные переселенцы, объединенные для совместного обустройства, занятости и социальной адаптации. В основе создания таких поселения лежит комплексный подход к решению проблемы с учетом всех факторов, включая организацию рабочих мест, возможности строительства жилья. При создании таких поселений переселенческим организациям предоставляются льготы по налогообложению, бесплатные лицензии на производственную деятельность и т.д. Вынужденные переселенцы получают содействие в обеспечении их проезда и провоза багажа к новому месту жительства. Малообеспеченные лица, к которым отнесены одинокие пенсионеры и инвалиды, многодетные семьи с детьми до 18лет, одинокие родители и т.д., обеспечиваются правом на бесплатные проезд и провоз багажа от временного поселения к новому месту жительства. Независимо от срока проживания, вынужденные переселенцы имеют право на постановку на очередь на получение жилья, строительство которого ведется за счет бюджетных средств. Вынужденным переселенцам могут быть предоставлены безвозмездные субсидии либо долговременные беспроцентные возвратные ссуды на строительство (приобретение) жилья. Вынужденные переселенцы имеют право на возвращение оставленного им на территории Российской Федерации имущества либо компенсацию в случае невозможности возвращения имущества. Размер безвозмездной субсидии может составлять от 5 до 70 % средней рыночной стоимости строительства жилья, приобретения квартиры или индивидуального жилого дома. Размер субсидии определяется в зависимости от месячного дохода и времени ожидания после постановки на учет по улучшению жилищных условий. В настоящее время механизм возмещения ущерба и компенсации за оставленное имущество фактически не определен. Акты, регулирующие порядок возмещения ущерба, разработаны лишь для отдельных категорий граждан. Так, после событий осетино-ингушского конфликта 1992года было принято распоряжение Правительства Российской Федерации от 9июля 1994 года Ж 1075-р, в соответствии с которым определен порядок выплаты денежной компенсации вынужденным переселенцам, пострадавшим в результате осетино-ингушского конфликта. Выплаты вынужденным переселенцам из Чеченской Республики осуществляются на основании Указа Президента Российской Федерации от 5сентября 1995года МО дополнительных компенсационных выплатах лицам, пострадавшим в результате разрешения кризиса в Чеченской РеспубликеН и Постановления Правительства Российской Федерации от 30 апреля 1997 года ЖР510 </w:t>
      </w:r>
      <w:r>
        <w:rPr>
          <w:color w:val="000000"/>
          <w:sz w:val="24"/>
          <w:szCs w:val="24"/>
          <w:vertAlign w:val="superscript"/>
        </w:rPr>
        <w:t>[17]</w:t>
      </w:r>
      <w:r>
        <w:rPr>
          <w:color w:val="000000"/>
          <w:sz w:val="24"/>
          <w:szCs w:val="24"/>
        </w:rPr>
        <w:t>, утвердившего Порядок выплаты компенсаций за утраченное жилье и/или имущество гражданам, пострадавшим в результате разрешения кризиса в Чеченской Республике и покинувшим ее безвозвратно.</w:t>
      </w:r>
    </w:p>
    <w:p w:rsidR="00CB0C6F" w:rsidRDefault="00A90779">
      <w:pPr>
        <w:widowControl w:val="0"/>
        <w:spacing w:before="120"/>
        <w:ind w:firstLine="567"/>
        <w:jc w:val="both"/>
        <w:rPr>
          <w:color w:val="000000"/>
          <w:sz w:val="24"/>
          <w:szCs w:val="24"/>
        </w:rPr>
      </w:pPr>
      <w:r>
        <w:rPr>
          <w:color w:val="000000"/>
          <w:sz w:val="24"/>
          <w:szCs w:val="24"/>
        </w:rPr>
        <w:t xml:space="preserve">Лица, признанные вынужденными переселенцами, не только пользуются предоставленными им правами, но и несут возложенные на них обязанности. Закон закрепляет обязанность вынужденных переселенцев соблюдать Конституцию Российской Федерации и законы. Конечно, норма о соблюдении Конституции России носит общеобязательный характер для всех граждан, независимо от их правового статуса. В случаях нарушения российского законодательства вынужденные переселенцы, как и другие граждане, несут установленную законодательством ответственности. В случае проживания в центре временного размещения вынужденные переселенцы обязаны соблюдать установленный порядок проживания. При перемене места жительства вынужденные переселенцы обязаны сниматься с учета и вставать на учет по новому месту жительства. </w:t>
      </w:r>
    </w:p>
    <w:p w:rsidR="00CB0C6F" w:rsidRDefault="00A90779">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См.: Карачурина Л.Б. Географический анализ интенсивности миграционных связей России и е_ регионов с республиками ближнего зарубежья (1969Д1997г.): Автореф. дисс. к.г.н. М., 1999.</w:t>
      </w:r>
    </w:p>
    <w:p w:rsidR="00CB0C6F" w:rsidRDefault="00A90779">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См.: Зайончковская Ж.А. Миграционные тенденции в СНГ // Миграция в постсоветском пространстве: Политическая стабильность и международное сотрудничество. М., 1997.</w:t>
      </w:r>
    </w:p>
    <w:p w:rsidR="00CB0C6F" w:rsidRDefault="00A90779">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Федеральный Закон Ы О внесении изменений и дополнений в Закон Российской Федерации "О вынужденных переселенцах" от 20.12.1995 г. Ж202-ФЗ.// Собрание законодательства Российской Федерации. 1995. Ж52. Ст.5110.</w:t>
      </w:r>
    </w:p>
    <w:p w:rsidR="00CB0C6F" w:rsidRDefault="00A90779">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См.: Денисенко М.Б., Ионцев В.А., Хорее Б.С. Миграциология: Учебное пособие. М, 1989.</w:t>
      </w:r>
    </w:p>
    <w:p w:rsidR="00CB0C6F" w:rsidRDefault="00A90779">
      <w:pPr>
        <w:widowControl w:val="0"/>
        <w:spacing w:before="120"/>
        <w:ind w:firstLine="567"/>
        <w:jc w:val="both"/>
        <w:rPr>
          <w:color w:val="000000"/>
          <w:sz w:val="24"/>
          <w:szCs w:val="24"/>
        </w:rPr>
      </w:pPr>
      <w:r>
        <w:rPr>
          <w:color w:val="000000"/>
          <w:sz w:val="24"/>
          <w:szCs w:val="24"/>
          <w:vertAlign w:val="superscript"/>
        </w:rPr>
        <w:t>[5]</w:t>
      </w:r>
      <w:r>
        <w:rPr>
          <w:color w:val="000000"/>
          <w:sz w:val="24"/>
          <w:szCs w:val="24"/>
        </w:rPr>
        <w:t xml:space="preserve"> Федеральный Закон Ы О внесении изменений и дополнений в Закон Российской Федерации "О вынужденных переселенцах" от 20.12.1995 г. Ж202-ФЗ.// Собрание законодательства Российской Федерации. 1995. Ж52. Ст.5110.</w:t>
      </w:r>
    </w:p>
    <w:p w:rsidR="00CB0C6F" w:rsidRDefault="00A90779">
      <w:pPr>
        <w:widowControl w:val="0"/>
        <w:spacing w:before="120"/>
        <w:ind w:firstLine="567"/>
        <w:jc w:val="both"/>
        <w:rPr>
          <w:color w:val="000000"/>
          <w:sz w:val="24"/>
          <w:szCs w:val="24"/>
        </w:rPr>
      </w:pPr>
      <w:r>
        <w:rPr>
          <w:color w:val="000000"/>
          <w:sz w:val="24"/>
          <w:szCs w:val="24"/>
          <w:vertAlign w:val="superscript"/>
        </w:rPr>
        <w:t>[6]</w:t>
      </w:r>
      <w:r>
        <w:rPr>
          <w:color w:val="000000"/>
          <w:sz w:val="24"/>
          <w:szCs w:val="24"/>
        </w:rPr>
        <w:t xml:space="preserve"> Федеральный закон "О борьбе с терроризмом" от 25.07.1998 г. Ж 130-ФЗ. // Собрание законодательства Российской Федерации. 1998. N 31. Ст. 3808.</w:t>
      </w:r>
    </w:p>
    <w:p w:rsidR="00CB0C6F" w:rsidRDefault="00A90779">
      <w:pPr>
        <w:widowControl w:val="0"/>
        <w:spacing w:before="120"/>
        <w:ind w:firstLine="567"/>
        <w:jc w:val="both"/>
        <w:rPr>
          <w:color w:val="000000"/>
          <w:sz w:val="24"/>
          <w:szCs w:val="24"/>
        </w:rPr>
      </w:pPr>
      <w:r>
        <w:rPr>
          <w:color w:val="000000"/>
          <w:sz w:val="24"/>
          <w:szCs w:val="24"/>
          <w:vertAlign w:val="superscript"/>
        </w:rPr>
        <w:t>[7]</w:t>
      </w:r>
      <w:r>
        <w:rPr>
          <w:color w:val="000000"/>
          <w:sz w:val="24"/>
          <w:szCs w:val="24"/>
        </w:rPr>
        <w:t xml:space="preserve"> См.: Конвенция о статусе беженцев 1951 г. / В кн. Алексеева Л.Б., Жуйков В. М., Лукашук И.И. Международные нормы о правах человека и применение их судами Российской Федерации. - М. 1996.</w:t>
      </w:r>
    </w:p>
    <w:p w:rsidR="00CB0C6F" w:rsidRDefault="00A90779">
      <w:pPr>
        <w:widowControl w:val="0"/>
        <w:spacing w:before="120"/>
        <w:ind w:firstLine="567"/>
        <w:jc w:val="both"/>
        <w:rPr>
          <w:color w:val="000000"/>
          <w:sz w:val="24"/>
          <w:szCs w:val="24"/>
        </w:rPr>
      </w:pPr>
      <w:r>
        <w:rPr>
          <w:color w:val="000000"/>
          <w:sz w:val="24"/>
          <w:szCs w:val="24"/>
          <w:vertAlign w:val="superscript"/>
        </w:rPr>
        <w:t>[8]</w:t>
      </w:r>
      <w:r>
        <w:rPr>
          <w:color w:val="000000"/>
          <w:sz w:val="24"/>
          <w:szCs w:val="24"/>
        </w:rPr>
        <w:t xml:space="preserve"> Андриченко Л.В., Белоусова Е.В. Беженцы и вынужденные переселенцы: (Правовые проблемы) // Государство и право. - 1995. Ж 5. С. 39-47</w:t>
      </w:r>
    </w:p>
    <w:p w:rsidR="00CB0C6F" w:rsidRDefault="00A90779">
      <w:pPr>
        <w:widowControl w:val="0"/>
        <w:spacing w:before="120"/>
        <w:ind w:firstLine="567"/>
        <w:jc w:val="both"/>
        <w:rPr>
          <w:color w:val="000000"/>
          <w:sz w:val="24"/>
          <w:szCs w:val="24"/>
        </w:rPr>
      </w:pPr>
      <w:r>
        <w:rPr>
          <w:color w:val="000000"/>
          <w:sz w:val="24"/>
          <w:szCs w:val="24"/>
          <w:vertAlign w:val="superscript"/>
        </w:rPr>
        <w:t>[9]</w:t>
      </w:r>
      <w:r>
        <w:rPr>
          <w:color w:val="000000"/>
          <w:sz w:val="24"/>
          <w:szCs w:val="24"/>
        </w:rPr>
        <w:t xml:space="preserve"> Постановление Правительства российской Федерации "Об утвержждении Положения о пропксках через Государственную границу Российской Федерации" от 19.01.1998 г. Ж 60. //Собрание законодательства Российской Федерациию. 1998. N 4. Ст. 485.</w:t>
      </w:r>
    </w:p>
    <w:p w:rsidR="00CB0C6F" w:rsidRDefault="00A90779">
      <w:pPr>
        <w:widowControl w:val="0"/>
        <w:spacing w:before="120"/>
        <w:ind w:firstLine="567"/>
        <w:jc w:val="both"/>
        <w:rPr>
          <w:color w:val="000000"/>
          <w:sz w:val="24"/>
          <w:szCs w:val="24"/>
        </w:rPr>
      </w:pPr>
      <w:r>
        <w:rPr>
          <w:color w:val="000000"/>
          <w:sz w:val="24"/>
          <w:szCs w:val="24"/>
          <w:vertAlign w:val="superscript"/>
        </w:rPr>
        <w:t>[10]</w:t>
      </w:r>
      <w:r>
        <w:rPr>
          <w:color w:val="000000"/>
          <w:sz w:val="24"/>
          <w:szCs w:val="24"/>
        </w:rPr>
        <w:t xml:space="preserve"> Постановление Правительства Российской Федерации "Об утверждении Общего положения о порядке временного содержания лиц, ходатайствующих о признании беженцами" от 20.06.1998 г. Ж 679. //Собрание законодательства Российской Федерации. 1998. Ж 27. Ст. 3196.</w:t>
      </w:r>
    </w:p>
    <w:p w:rsidR="00CB0C6F" w:rsidRDefault="00A90779">
      <w:pPr>
        <w:widowControl w:val="0"/>
        <w:spacing w:before="120"/>
        <w:ind w:firstLine="567"/>
        <w:jc w:val="both"/>
        <w:rPr>
          <w:color w:val="000000"/>
          <w:sz w:val="24"/>
          <w:szCs w:val="24"/>
        </w:rPr>
      </w:pPr>
      <w:r>
        <w:rPr>
          <w:color w:val="000000"/>
          <w:sz w:val="24"/>
          <w:szCs w:val="24"/>
          <w:vertAlign w:val="superscript"/>
        </w:rPr>
        <w:t>[11]</w:t>
      </w:r>
      <w:r>
        <w:rPr>
          <w:color w:val="000000"/>
          <w:sz w:val="24"/>
          <w:szCs w:val="24"/>
        </w:rPr>
        <w:t xml:space="preserve"> Постановление Правительства Российской Федерации "О проездном документе беженца" от 07.10.1998г. Ж 1162. //Собрание законодательства Российской Федерации. 1998. N 41. Ст. 5030</w:t>
      </w:r>
    </w:p>
    <w:p w:rsidR="00CB0C6F" w:rsidRDefault="00A90779">
      <w:pPr>
        <w:widowControl w:val="0"/>
        <w:spacing w:before="120"/>
        <w:ind w:firstLine="567"/>
        <w:jc w:val="both"/>
        <w:rPr>
          <w:color w:val="000000"/>
          <w:sz w:val="24"/>
          <w:szCs w:val="24"/>
        </w:rPr>
      </w:pPr>
      <w:r>
        <w:rPr>
          <w:color w:val="000000"/>
          <w:sz w:val="24"/>
          <w:szCs w:val="24"/>
          <w:vertAlign w:val="superscript"/>
        </w:rPr>
        <w:t>[12]</w:t>
      </w:r>
      <w:r>
        <w:rPr>
          <w:color w:val="000000"/>
          <w:sz w:val="24"/>
          <w:szCs w:val="24"/>
        </w:rPr>
        <w:t xml:space="preserve"> Постановление Правительства Российской Федерации "О размере единовременного денежного пособия и порядке его выплаты лицу, получившему свидетельство рассмотрении ходатайства о признании беженцем на территории Российской Федерации по существу" от 23.05.1998 г. Ж 484. //Собрание законодательства Российской Федерации . 1998. Ж 22.Ст. 2457.</w:t>
      </w:r>
    </w:p>
    <w:p w:rsidR="00CB0C6F" w:rsidRDefault="00A90779">
      <w:pPr>
        <w:widowControl w:val="0"/>
        <w:spacing w:before="120"/>
        <w:ind w:firstLine="567"/>
        <w:jc w:val="both"/>
        <w:rPr>
          <w:color w:val="000000"/>
          <w:sz w:val="24"/>
          <w:szCs w:val="24"/>
        </w:rPr>
      </w:pPr>
      <w:r>
        <w:rPr>
          <w:color w:val="000000"/>
          <w:sz w:val="24"/>
          <w:szCs w:val="24"/>
          <w:vertAlign w:val="superscript"/>
        </w:rPr>
        <w:t>[13]</w:t>
      </w:r>
      <w:r>
        <w:rPr>
          <w:color w:val="000000"/>
          <w:sz w:val="24"/>
          <w:szCs w:val="24"/>
        </w:rPr>
        <w:t xml:space="preserve"> Постановление Правительства Российской Федерации "О фонде жилья для временного проживания, признанных беженцами, и его использовании" от 09.04.2001 г. Ж 275. //Собрание законодательства Российской Федерации. 2001. N 16. Ст. 1604.</w:t>
      </w:r>
    </w:p>
    <w:p w:rsidR="00CB0C6F" w:rsidRDefault="00A90779">
      <w:pPr>
        <w:widowControl w:val="0"/>
        <w:spacing w:before="120"/>
        <w:ind w:firstLine="567"/>
        <w:jc w:val="both"/>
        <w:rPr>
          <w:color w:val="000000"/>
          <w:sz w:val="24"/>
          <w:szCs w:val="24"/>
        </w:rPr>
      </w:pPr>
      <w:r>
        <w:rPr>
          <w:color w:val="000000"/>
          <w:sz w:val="24"/>
          <w:szCs w:val="24"/>
          <w:vertAlign w:val="superscript"/>
        </w:rPr>
        <w:t>[14]</w:t>
      </w:r>
      <w:r>
        <w:rPr>
          <w:color w:val="000000"/>
          <w:sz w:val="24"/>
          <w:szCs w:val="24"/>
        </w:rPr>
        <w:t xml:space="preserve"> Постановление Правительства Российской Федерации "О получении питания и пользовании коммунальными услугами в центре временного размещения лиц, ходатайствующих о признании беженцами" от 07.06.2001 г. Ж 448. //Собрание законодательства Российской Федерации. 2001. N 24. Ст. 2460.</w:t>
      </w:r>
    </w:p>
    <w:p w:rsidR="00CB0C6F" w:rsidRDefault="00A90779">
      <w:pPr>
        <w:widowControl w:val="0"/>
        <w:spacing w:before="120"/>
        <w:ind w:firstLine="567"/>
        <w:jc w:val="both"/>
        <w:rPr>
          <w:color w:val="000000"/>
          <w:sz w:val="24"/>
          <w:szCs w:val="24"/>
        </w:rPr>
      </w:pPr>
      <w:r>
        <w:rPr>
          <w:color w:val="000000"/>
          <w:sz w:val="24"/>
          <w:szCs w:val="24"/>
          <w:vertAlign w:val="superscript"/>
        </w:rPr>
        <w:t>[15]</w:t>
      </w:r>
      <w:r>
        <w:rPr>
          <w:color w:val="000000"/>
          <w:sz w:val="24"/>
          <w:szCs w:val="24"/>
        </w:rPr>
        <w:t xml:space="preserve"> См.: Кто поможет беженцам и переселенцам. М.,1998.</w:t>
      </w:r>
    </w:p>
    <w:p w:rsidR="00CB0C6F" w:rsidRDefault="00A90779">
      <w:pPr>
        <w:widowControl w:val="0"/>
        <w:spacing w:before="120"/>
        <w:ind w:firstLine="567"/>
        <w:jc w:val="both"/>
        <w:rPr>
          <w:color w:val="000000"/>
          <w:sz w:val="24"/>
          <w:szCs w:val="24"/>
        </w:rPr>
      </w:pPr>
      <w:r>
        <w:rPr>
          <w:color w:val="000000"/>
          <w:sz w:val="24"/>
          <w:szCs w:val="24"/>
          <w:vertAlign w:val="superscript"/>
        </w:rPr>
        <w:t>[16]</w:t>
      </w:r>
      <w:r>
        <w:rPr>
          <w:color w:val="000000"/>
          <w:sz w:val="24"/>
          <w:szCs w:val="24"/>
        </w:rPr>
        <w:t xml:space="preserve"> См.: Уголовный кодекс Российской Федерации от 13.06.1996 г. Ж 63-ФЗ. //Собрание законодательства Российской Федерации. 1996. Ж 25. Ст.2954.</w:t>
      </w:r>
    </w:p>
    <w:p w:rsidR="00CB0C6F" w:rsidRDefault="00A90779">
      <w:pPr>
        <w:widowControl w:val="0"/>
        <w:spacing w:before="120"/>
        <w:ind w:firstLine="567"/>
        <w:jc w:val="both"/>
        <w:rPr>
          <w:color w:val="000000"/>
          <w:sz w:val="24"/>
          <w:szCs w:val="24"/>
        </w:rPr>
      </w:pPr>
      <w:r>
        <w:rPr>
          <w:color w:val="000000"/>
          <w:sz w:val="24"/>
          <w:szCs w:val="24"/>
          <w:vertAlign w:val="superscript"/>
        </w:rPr>
        <w:t>[17]</w:t>
      </w:r>
      <w:r>
        <w:rPr>
          <w:color w:val="000000"/>
          <w:sz w:val="24"/>
          <w:szCs w:val="24"/>
        </w:rPr>
        <w:t xml:space="preserve"> Постановление Правительства Российской Федерации "О порядке выплаты компенсаций за утраченное жилье и/или имущество гражданам, пострадавшим в результате кризиса в Чеченской Республике и покинувшим ее безвозвратно" от 30.04.1997 г. Ж 510. //Собрание законодательства Российской Федерации. 1997. N 20. Ст. 2281. </w:t>
      </w:r>
    </w:p>
    <w:p w:rsidR="00CB0C6F" w:rsidRDefault="00CB0C6F">
      <w:bookmarkStart w:id="0" w:name="_GoBack"/>
      <w:bookmarkEnd w:id="0"/>
    </w:p>
    <w:sectPr w:rsidR="00CB0C6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779"/>
    <w:rsid w:val="0059048F"/>
    <w:rsid w:val="00A90779"/>
    <w:rsid w:val="00CB0C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16ACAE-11E2-4DD6-B423-976D9C6D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19750</Words>
  <Characters>11259</Characters>
  <Application>Microsoft Office Word</Application>
  <DocSecurity>0</DocSecurity>
  <Lines>93</Lines>
  <Paragraphs>61</Paragraphs>
  <ScaleCrop>false</ScaleCrop>
  <Company>PERSONAL COMPUTERS</Company>
  <LinksUpToDate>false</LinksUpToDate>
  <CharactersWithSpaces>30948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проблемы совершенствования законодательства о вынужденных переселенцах и беженцах в Российской Федерации</dc:title>
  <dc:subject/>
  <dc:creator>USER</dc:creator>
  <cp:keywords/>
  <dc:description/>
  <cp:lastModifiedBy>admin</cp:lastModifiedBy>
  <cp:revision>2</cp:revision>
  <dcterms:created xsi:type="dcterms:W3CDTF">2014-01-26T03:36:00Z</dcterms:created>
  <dcterms:modified xsi:type="dcterms:W3CDTF">2014-01-26T03:36:00Z</dcterms:modified>
</cp:coreProperties>
</file>