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0E6" w:rsidRPr="003C4C3B" w:rsidRDefault="00B850E6" w:rsidP="00B850E6">
      <w:pPr>
        <w:spacing w:before="120"/>
        <w:jc w:val="center"/>
        <w:rPr>
          <w:b/>
          <w:bCs/>
          <w:sz w:val="32"/>
          <w:szCs w:val="32"/>
        </w:rPr>
      </w:pPr>
      <w:r w:rsidRPr="003C4C3B">
        <w:rPr>
          <w:b/>
          <w:bCs/>
          <w:sz w:val="32"/>
          <w:szCs w:val="32"/>
        </w:rPr>
        <w:t>Некоторые теоретические подходы к исследованию образования</w:t>
      </w:r>
    </w:p>
    <w:p w:rsidR="00B850E6" w:rsidRPr="003C4C3B" w:rsidRDefault="00B850E6" w:rsidP="00B850E6">
      <w:pPr>
        <w:spacing w:before="120"/>
        <w:ind w:firstLine="567"/>
        <w:jc w:val="both"/>
        <w:rPr>
          <w:sz w:val="28"/>
          <w:szCs w:val="28"/>
        </w:rPr>
      </w:pPr>
      <w:r w:rsidRPr="003C4C3B">
        <w:rPr>
          <w:sz w:val="28"/>
          <w:szCs w:val="28"/>
        </w:rPr>
        <w:t>Аластыров Н.В.</w:t>
      </w:r>
    </w:p>
    <w:p w:rsidR="00B850E6" w:rsidRDefault="00B850E6" w:rsidP="00B850E6">
      <w:pPr>
        <w:spacing w:before="120"/>
        <w:ind w:firstLine="567"/>
        <w:jc w:val="both"/>
      </w:pPr>
      <w:r w:rsidRPr="003C4C3B">
        <w:t>В настоящее время возрос социальный интерес к проблемам образования, в том числе к определению понятия "образование", выяснению его основных компонентов и содержания. Это видно по увеличивающемуся числу публикаций, посвященных проблемам образования в специальной литературе, изучающих феномен образования с различных позиций: педагогическая теория, социология, экономика, философия. Подобная ситуация во многом вызвана кризисом современной системы образования. Многие высказывания на этот счет сводятся к тому, что "классическая (просвещенческая) парадигма исчерпала себя, она оторвана от процессов определяющих своеобразие духовной, современной социально-политической и экономической жизни", или "классическая модель образования отжила свой век". Причем кризис системы образования вызван далеко не только недостаточным уровнем бюджетного финансирования государственной системы образования. Негативная ситуация во многом связана с отсутствием четких представлений в области теории и социальной политике в образовании.</w:t>
      </w:r>
    </w:p>
    <w:p w:rsidR="00B850E6" w:rsidRDefault="00B850E6" w:rsidP="00B850E6">
      <w:pPr>
        <w:spacing w:before="120"/>
        <w:ind w:firstLine="567"/>
        <w:jc w:val="both"/>
      </w:pPr>
      <w:r w:rsidRPr="003C4C3B">
        <w:t>Если перевести на конкретный язык, то большинство преподавателей и администрация в основном среднего образования не вполне отдают себе отчет о социальной сущности образования, о ее общих тенденциях развития в современном мире. Основное направление их деятельности сводится лишь к разработке содержания и методик обучения, к внедрению различных способов управления учебными заведениями. В большей степени это связано с тем, что педагогическая теория ориентирована на образование как на процесс и ближайший конечный результат. Если, с одной стороны, они знают содержание своего предмета и методику преподавания, то общая перспектива того, как это будет "вписываться" в последующую практику молодого поколения, а также какие изменения ожидают систему образования в современном мире остаются за "порогом" представлений многих преподавателей. С.И.Гессен относил педагогику к наукам "... не о сущем, а о должном, исследующие не то, что есть, а то, как мы должны поступать".</w:t>
      </w:r>
    </w:p>
    <w:p w:rsidR="00B850E6" w:rsidRDefault="00B850E6" w:rsidP="00B850E6">
      <w:pPr>
        <w:spacing w:before="120"/>
        <w:ind w:firstLine="567"/>
        <w:jc w:val="both"/>
      </w:pPr>
      <w:r w:rsidRPr="003C4C3B">
        <w:t>Выйти за пределы короткого обозримого будущего и понимания процесса образования, ограниченного рамками отдельных предметов или установками, вытекающими лишь из региональной и отраслевой специфики, дает социологический подход. Поскольку он базируется на теоретических положениях, рассматривающих образование не только в широком контексте социальных институтов, но и в системе различных концептуальных вариантов. В социологии существуют несколько различных подходов в понимании образования: институциональный, системный, деятельностный и субъектный подходы.</w:t>
      </w:r>
    </w:p>
    <w:p w:rsidR="00B850E6" w:rsidRDefault="00B850E6" w:rsidP="00B850E6">
      <w:pPr>
        <w:spacing w:before="120"/>
        <w:ind w:firstLine="567"/>
        <w:jc w:val="both"/>
      </w:pPr>
      <w:r w:rsidRPr="003C4C3B">
        <w:t>Цель данной статьи состоит в попытке синтеза различных подходов к пониманию образования, что позволило бы более широко осмыслить данное социальное явление. Отметим, что предлагаемая конструкция понимания образования основана на единстве трех исходных положений.</w:t>
      </w:r>
    </w:p>
    <w:p w:rsidR="00B850E6" w:rsidRDefault="00B850E6" w:rsidP="00B850E6">
      <w:pPr>
        <w:spacing w:before="120"/>
        <w:ind w:firstLine="567"/>
        <w:jc w:val="both"/>
      </w:pPr>
      <w:r w:rsidRPr="003C4C3B">
        <w:t>Первое положение основано на системном подходе, который характеризует образование как таковое, вне его функциональных связей с другими системами и предполагает его рассмотрение как определенное автономное структурно-целостное единство. Методологией данного подхода может послужить категория "родовой структуры социокультурного явления" разработанная П.А.Сорокиным. Суть данной категории состоит в том, что любое взаимодействие между людьми является социокультурным явлением, а "под "взаимодействием" понимается любое событие, с помощью которого один человек полуосязаемым путем влияет на открытые действия или состояние ума другого" [1]. П.А.Сорокин выделяет три компонента любого социокультурного явления: 1) мыслящих, действующих и реагирующих людей, которые являются субъектами взаимодействия; 2) значения, ценности и нормы, благодаря которым индивиды взаимодействуют, осознавая их и обмениваясь ими; 3) открытые действия и материальные артефакты как двигатели и проводники, с помощью которых объективируются и социализируются нематериальные значения, ценности и нормы. Таким образом, образование как процесс обучения рассматривается в качестве определенной формы деятельности, как автономное структурно-целостное единство, в котором происходит взаимодействие ученика и учителя. Цель этого взаимодействия состоит в передаче со стороны последнего ученику значений, ценностей и норм с помощью открытых действий и материальных объектов. Весь этот процесс выступает как социокультурное явление. В.Я.Нечаев рассматривает "обучение" как одну из функций образования и делит ее на три вида деятельности: "1) учебно-методическая - преобразование, перевод, редукция фрагментов общественной практики в форму учебного занятия с их предварительной селекцией, адаптацией к условиям и возможностям социализации, условиям учебных ситуаций, занятий; 2) учебная - использование обучающих методик, технологий, другого учебно-нормативного материала в учебном заведении, включение индивидов, социальных групп, поколений в учебное занятие; 3) учебно-практическая - адаптация результатов обучения в социальной, институциональной практике индивидов, социальных групп, в повседневном поведении, в культуре" [2]. Таким образом, образование как автономное структурно-целостное единство является технологически построенным социокультурным явлением. Именно здесь и проявляются социальные отношения, то есть образование выступает не как подготовка к жизни, а как сама жизнь. Отсюда можно сказать, что политика государства в области образования должна быть направлена на развитие системы образования, выступающей как расширенное воспроизводство социальных отношений. И главным принципом этой политики должна быть эгалитарность - дети разных слоев общества должны иметь равные возможности в получении образования.</w:t>
      </w:r>
    </w:p>
    <w:p w:rsidR="00B850E6" w:rsidRDefault="00B850E6" w:rsidP="00B850E6">
      <w:pPr>
        <w:spacing w:before="120"/>
        <w:ind w:firstLine="567"/>
        <w:jc w:val="both"/>
      </w:pPr>
      <w:r w:rsidRPr="003C4C3B">
        <w:t>Второе положение в понимании образования основано в деятельностном подходе, по которому "...образование есть организованная деятельность людей, направленная на освоение накопленных ценностей культуры с целью воспроизводства личности, адекватной социальной природе данного общества" [3]. Данный подход был сформулирован еще Эмилем Дюркгеймом, который писал: "Воспитание - это воздействие, оказываемое старшими поколениями на младшие поколения, которые еще не созрели для общественной жизни. Цель воспитания состоит в создании и развитии у ребенка определенного набора физических, интеллектуальных и нравственных качеств требуемых от него и политической организацией общества в целом, и специфической средой, в которой ему предстоит жить.... В каждом человеке присутствуют два существа, оставаясь неразлучными в абстракции, не перестают быть отличными. Одно существо состоит из всех умственных состояний, которые относятся только к нам и событиям нашей личной жизни: это то что можно назвать индивидуальным существом. Другое представляет собой систему взглядов, чувств и привычек, которые выражают в нас не нашу личность, но группу, частью которой мы являемся. Таковы религиозные верования, нравственные нормы, национальные традиции, всевозможные коллективные представления. Их совокупность составляет социальное существо. Сформировать в каждом из нас это существо такова цель воспитания" [4]. Понятие образования выступает здесь как определенный социальный феномен, как определенная духовная деятельность людей, направленная на интеграцию, сохранение общества и его достижений в области науки, производства, культуры и т.д., а так же на развитие этих достижений. Данное положение имеет подтверждение в теории антропосоциогенеза, согласно которой предок человека вырвался из мира животных благодаря способности к коммуникации, способности жить в сообществе и целенаправленно передавать свой опыт в сфере духовной и материальной деятельности младшему поколению. Известно, что культурные свойства человека, его навыки, полученные в ходе процесса социального взаимодействия, не передаются биологическим, наследственным путем, они приобретаются только посредством социально-психологической передачи: обучения, воспитания, сознательного подражания. Отсюда становится ясным, что образование представляется для общества способом, определенной деятельностью и условием, необходимым для своего собственного существования. Под "деятельностью" как способом сохранения существования общества понимается не сохранение человека как биологического вида, а сохранение человека как носителя культуры, во всем ее многообразии. То есть у человека с помощью знаний, полученных в ходе процесса обучения (образования как технологически построенного социокультурного явления), увеличивается степень социальности, степень приобщености к социуму, увеличивается социальная культура, и вследствие этого сохраняется общество. Таким образом, образование является деятельностью по сохранению знаний в молодом поколении, и вследствие этого, повышению ее приобщенности к социуму. Исходя из этого, при обучении в средних образовательных учреждениях, которое направлено на повышение общего образовательного уровня населения, необходимо учитывать не только знания, с помощью которых ученик приобщается к социуму в мировом и государственном масштабе, но и знания, направленные на приобщение к окружающей социокультурной среде, на уровне места жительства - города, деревни и т.п. Поэтому управленческие структуры государственной системы образования (школьного, среднего образования) должны учитывать данный факт при разработке и внедрении базовых планов и равномерно распределять время для изучения, как федерального компонента, так и местного, регионального компонента. Это особенно относится к таким предметам как история, география, биология (животный и растительный мир), к предметам, которые изучают материальную и духовную культуру.</w:t>
      </w:r>
    </w:p>
    <w:p w:rsidR="00B850E6" w:rsidRDefault="00B850E6" w:rsidP="00B850E6">
      <w:pPr>
        <w:spacing w:before="120"/>
        <w:ind w:firstLine="567"/>
        <w:jc w:val="both"/>
      </w:pPr>
      <w:r w:rsidRPr="003C4C3B">
        <w:t>Третье положение основано на синтезе институционального и субъектного подходов. В рамках институционального подхода образование рассматривается как один из элементов общественных отношений, взаимодействующий с другими ее элементами. К этому можно добавить, что образованию как социальному институту присущи определенные нормы деятельности, правила поведения, различные управленческие структуры, материальные средства и условия, обеспечивающие их функционирование, различные социальные группы и т.д. Одним из важнейших признаков социальных институтов является их функциональная взаимосвязь с другими социальными институтами, социальными общностями, группами и субъектами. Именно через эту взаимосвязь можно более полно раскрыть специфику образования как социального института. Субъектный подход понимается нами как формирование индивидуальной культуры учащегося посредством достижений им целей в образовательном пространстве. Дело в том, что система образования предлагает учащемуся определенную структуру знаний с разными уровнями, по горизонтали и вертикали. Под горизонтальной структурой понимаются предметы, которым обучают в образовательных учреждениях, различные области знания; вертикальной структурой выступают различные уровни преподавания, уровни сложности, объема предмета или области знания (среднее, средне специальное, высшее, последипломное образование и т.д.). В педагогике выше указанные структуры понимаются как образовательное пространство. Согласно психологическим данным у человека с 14 лет формируется мировоззрение, определенная система взглядов на мир, формируется свое личное "Я". Оно включает три главных измерения: наличное "Я" (каким человек видит себя в данный момент), желаемое "Я" (каким бы хотел себя видеть), представляемое "Я" (как он показывает себя другим), вследствие чего у человека возникают определенные жизненные приоритеты, планы, понимание того, что необходимо ему в жизни. Как отмечал Л.С.Выгодский, "переходный возраст есть возраст мощного интеллектуального подъема, впервые созревающего абстрактного мышления, созревания его высших форм, выработки мировоззрения, классового формирования, выбора профессии, возникновения жизненного плана и т.д." [5]. В юношеский период взаимодействие человека с образовательным пространством оказывает свой отпечаток на формирование его интересов, определенных целей и их дальнейшую реализацию. Например, школьник по своему выбору начинает более усердно заниматься по одним предметам и имеет определенные успехи, а по другим занимается менее успешно, затем в зависимости от своих интересов выбирает профессию, учебное заведение и вообще свой жизненный путь. Л.Н.Коган связывал социальный институт образования с понятием "интеллектуальная культура". Он писал: "Образование, по нашему мнению, должно быть подчинено не столько процессу простого освоения знаний, сколько задаче развития интеллектуальной культуры", которая "... ничего общего не имеет с многознанием. Это такое развитие интеллекта, которое дает возможность человеку сознательно и целенаправленно осваивать духовные ценности, не только нужные ему для профессионального труда, но и развивающие его интеллект, его духовное богатство. Интеллектуальная культура характеризуется не только (а может быть не сколько) объемом имеющихся у индивидов знаний, но и отчетливым пониманием того, что он не знает, но должен узнать. В этом смысле интеллектуальная культура постоянно стимулирует самообразование и саморазвитие личности" [6]. Таким образом, можно сделать вывод, что с помощью социального института образования, внутри образовательного пространства человек получает образование, свою индивидуальную интеллектуальную культуру, происходит "самообразование" в социально-философском понимании [7]. Из этого следует, что управление средним образованием на разных уровнях должно стремиться к более полному расширению образовательного пространства и к повышению ее качества, а также следить за ее доступностью, учащиеся не должны испытывать препятствия в своей деятельности внутри образовательного пространства, как материальные, так и моральные.</w:t>
      </w:r>
    </w:p>
    <w:p w:rsidR="00B850E6" w:rsidRDefault="00B850E6" w:rsidP="00B850E6">
      <w:pPr>
        <w:spacing w:before="120"/>
        <w:ind w:firstLine="567"/>
        <w:jc w:val="both"/>
      </w:pPr>
      <w:r w:rsidRPr="003C4C3B">
        <w:t>Таким образом, образование является сложным социокультурным феноменом, отсюда его трудно подвести к одной дефиниции. В этой связи требуется подход, учитывающий его многомерный характер и взаимодействие с другими социальными институтами. И именно это позволит оптимально решать проблемы, возникающие в системе образования, как на государственном уровне, так и на уровне отдельных регионов.</w:t>
      </w:r>
    </w:p>
    <w:p w:rsidR="00B850E6" w:rsidRPr="003C4C3B" w:rsidRDefault="00B850E6" w:rsidP="00B850E6">
      <w:pPr>
        <w:spacing w:before="120"/>
        <w:jc w:val="center"/>
        <w:rPr>
          <w:b/>
          <w:bCs/>
          <w:sz w:val="28"/>
          <w:szCs w:val="28"/>
        </w:rPr>
      </w:pPr>
      <w:r w:rsidRPr="003C4C3B">
        <w:rPr>
          <w:b/>
          <w:bCs/>
          <w:sz w:val="28"/>
          <w:szCs w:val="28"/>
        </w:rPr>
        <w:t>Список литературы</w:t>
      </w:r>
    </w:p>
    <w:p w:rsidR="00B850E6" w:rsidRDefault="00B850E6" w:rsidP="00B850E6">
      <w:pPr>
        <w:spacing w:before="120"/>
        <w:ind w:firstLine="567"/>
        <w:jc w:val="both"/>
      </w:pPr>
      <w:r w:rsidRPr="003C4C3B">
        <w:t>1. Сорокин П.А. Человек. Цивилизация. Общество. М., 1992, с.191-192.</w:t>
      </w:r>
    </w:p>
    <w:p w:rsidR="00B850E6" w:rsidRDefault="00B850E6" w:rsidP="00B850E6">
      <w:pPr>
        <w:spacing w:before="120"/>
        <w:ind w:firstLine="567"/>
        <w:jc w:val="both"/>
      </w:pPr>
      <w:r w:rsidRPr="003C4C3B">
        <w:t>2. Нечаев В.Я. Социология образования. Курс лекций. М., 1998, ч.1, с.105-106.</w:t>
      </w:r>
    </w:p>
    <w:p w:rsidR="00B850E6" w:rsidRDefault="00B850E6" w:rsidP="00B850E6">
      <w:pPr>
        <w:spacing w:before="120"/>
        <w:ind w:firstLine="567"/>
        <w:jc w:val="both"/>
      </w:pPr>
      <w:r w:rsidRPr="003C4C3B">
        <w:t xml:space="preserve">3. Дмитренко В.А., Лурья Н.А. Образование как социальный институт. (Тенденции и перспективы развития). Красноярск, 1989, с.17. </w:t>
      </w:r>
    </w:p>
    <w:p w:rsidR="00B850E6" w:rsidRDefault="00B850E6" w:rsidP="00B850E6">
      <w:pPr>
        <w:spacing w:before="120"/>
        <w:ind w:firstLine="567"/>
        <w:jc w:val="both"/>
      </w:pPr>
      <w:r w:rsidRPr="003C4C3B">
        <w:t>4. Дюркгейм Э. Социология образования. М., 1996, с.17-18.</w:t>
      </w:r>
    </w:p>
    <w:p w:rsidR="00B850E6" w:rsidRDefault="00B850E6" w:rsidP="00B850E6">
      <w:pPr>
        <w:spacing w:before="120"/>
        <w:ind w:firstLine="567"/>
        <w:jc w:val="both"/>
      </w:pPr>
      <w:r w:rsidRPr="003C4C3B">
        <w:t>5. Ковалева А.И., Луков В.А. Социология молодежи: теоретические вопросы. М., 1999, с.67.</w:t>
      </w:r>
    </w:p>
    <w:p w:rsidR="00B850E6" w:rsidRDefault="00B850E6" w:rsidP="00B850E6">
      <w:pPr>
        <w:spacing w:before="120"/>
        <w:ind w:firstLine="567"/>
        <w:jc w:val="both"/>
      </w:pPr>
      <w:r w:rsidRPr="003C4C3B">
        <w:t>6. Коган Л.Н. Социология культуры. Екатеринбург, 1992, с.73.</w:t>
      </w:r>
    </w:p>
    <w:p w:rsidR="00B850E6" w:rsidRDefault="00B850E6" w:rsidP="00B850E6">
      <w:pPr>
        <w:spacing w:before="120"/>
        <w:ind w:firstLine="567"/>
        <w:jc w:val="both"/>
      </w:pPr>
      <w:r w:rsidRPr="003C4C3B">
        <w:t xml:space="preserve">7. Об этом подробнее см.: Щуклина Е.А. Самообразование как отрасль социологического знания. // Социол. исслед. 1999, N4; Технологии самообразования: социологический аспект. // Обществ науки и современность. 1999, N5; Теоретико-методологические основания социологического изучения самообразования. // Социол. исслед., 2000, N6.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50E6"/>
    <w:rsid w:val="00233537"/>
    <w:rsid w:val="003C4C3B"/>
    <w:rsid w:val="00616072"/>
    <w:rsid w:val="00672FB3"/>
    <w:rsid w:val="008B35EE"/>
    <w:rsid w:val="00B42C45"/>
    <w:rsid w:val="00B47B6A"/>
    <w:rsid w:val="00B8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C814D48-0BFF-46AB-B65C-A33A8C4E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0E6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9463</Words>
  <Characters>5395</Characters>
  <Application>Microsoft Office Word</Application>
  <DocSecurity>0</DocSecurity>
  <Lines>44</Lines>
  <Paragraphs>29</Paragraphs>
  <ScaleCrop>false</ScaleCrop>
  <Company>Home</Company>
  <LinksUpToDate>false</LinksUpToDate>
  <CharactersWithSpaces>14829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Некоторые теоретические подходы к исследованию образования</dc:title>
  <dc:subject/>
  <dc:creator>User</dc:creator>
  <cp:keywords/>
  <dc:description/>
  <cp:lastModifiedBy>admin</cp:lastModifiedBy>
  <cp:revision>2</cp:revision>
  <dcterms:created xsi:type="dcterms:W3CDTF">2014-01-25T11:40:00Z</dcterms:created>
  <dcterms:modified xsi:type="dcterms:W3CDTF">2014-01-25T11:40:00Z</dcterms:modified>
</cp:coreProperties>
</file>