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6B" w:rsidRPr="008741DE" w:rsidRDefault="00FD04C4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С наступлением Великой отечественной войны до конца августа 1941 года Беларусь была полностью оккупирована немецко-фашистскими захватчиками. На территории республики началось установление жёсткого оккупационного режима.</w:t>
      </w:r>
      <w:r w:rsidR="000F462F" w:rsidRPr="008741DE">
        <w:rPr>
          <w:rFonts w:ascii="Times New Roman" w:hAnsi="Times New Roman"/>
          <w:sz w:val="28"/>
          <w:szCs w:val="28"/>
        </w:rPr>
        <w:t xml:space="preserve"> Он устанавливался по мере захвата территории.</w:t>
      </w:r>
    </w:p>
    <w:p w:rsidR="007B52B3" w:rsidRPr="008741DE" w:rsidRDefault="000F462F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b/>
          <w:sz w:val="28"/>
          <w:szCs w:val="28"/>
        </w:rPr>
        <w:t>Оккупационный режим</w:t>
      </w:r>
      <w:r w:rsidR="008741DE">
        <w:rPr>
          <w:rFonts w:ascii="Times New Roman" w:hAnsi="Times New Roman"/>
          <w:b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- это жёсткий порядок, при котором были ликвидированы все органы советской власти.</w:t>
      </w:r>
      <w:r w:rsidR="00364F92" w:rsidRPr="008741DE">
        <w:rPr>
          <w:rFonts w:ascii="Times New Roman" w:hAnsi="Times New Roman"/>
          <w:sz w:val="28"/>
          <w:szCs w:val="28"/>
        </w:rPr>
        <w:t xml:space="preserve"> Рабочие работали по 12-14 часов в сутки, людей бросали в концлагеря.</w:t>
      </w:r>
      <w:r w:rsidR="007B52B3" w:rsidRPr="008741DE">
        <w:rPr>
          <w:rFonts w:ascii="Times New Roman" w:hAnsi="Times New Roman"/>
          <w:sz w:val="28"/>
          <w:szCs w:val="28"/>
        </w:rPr>
        <w:t xml:space="preserve"> </w:t>
      </w:r>
      <w:r w:rsidR="00364F92" w:rsidRPr="008741DE">
        <w:rPr>
          <w:rFonts w:ascii="Times New Roman" w:hAnsi="Times New Roman"/>
          <w:sz w:val="28"/>
          <w:szCs w:val="28"/>
        </w:rPr>
        <w:t>В Белоруссии было создано больше 260 лагерей смерти. В каждом районе действовали концлагеря, тюрьмы, гетто. В 10 км. на восток от Минска была создана территория смерти “Тростенец”.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="00364F92" w:rsidRPr="008741DE">
        <w:rPr>
          <w:rFonts w:ascii="Times New Roman" w:hAnsi="Times New Roman"/>
          <w:sz w:val="28"/>
          <w:szCs w:val="28"/>
        </w:rPr>
        <w:t>Здесь фашисты уничтожили 206500 человек – это третье место по количеству погибших после Освенцима и Майданека.</w:t>
      </w:r>
    </w:p>
    <w:p w:rsidR="00364F92" w:rsidRPr="008741DE" w:rsidRDefault="007B52B3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Установив оккупационный режим Германия планировала осуществить план «Ост»,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который являлся составной частью плана «молниеносной войны».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 xml:space="preserve">По этому плану предусматривалось уничтожить 80% славян, 20%-превратить в рабов, уничтожить всех евреев и цыган. </w:t>
      </w:r>
      <w:r w:rsidR="007E198C" w:rsidRPr="008741DE">
        <w:rPr>
          <w:rFonts w:ascii="Times New Roman" w:hAnsi="Times New Roman"/>
          <w:sz w:val="28"/>
          <w:szCs w:val="28"/>
        </w:rPr>
        <w:t>Действия фашистов с целью полного или частичного уничтожения народа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="007E198C" w:rsidRPr="008741DE">
        <w:rPr>
          <w:rFonts w:ascii="Times New Roman" w:hAnsi="Times New Roman"/>
          <w:sz w:val="28"/>
          <w:szCs w:val="28"/>
        </w:rPr>
        <w:t xml:space="preserve">(нации) называется </w:t>
      </w:r>
      <w:r w:rsidR="007E198C" w:rsidRPr="008741DE">
        <w:rPr>
          <w:rFonts w:ascii="Times New Roman" w:hAnsi="Times New Roman"/>
          <w:b/>
          <w:sz w:val="28"/>
          <w:szCs w:val="28"/>
        </w:rPr>
        <w:t>геноцидом.</w:t>
      </w:r>
      <w:r w:rsidR="007E198C" w:rsidRPr="008741DE">
        <w:rPr>
          <w:rFonts w:ascii="Times New Roman" w:hAnsi="Times New Roman"/>
          <w:sz w:val="28"/>
          <w:szCs w:val="28"/>
        </w:rPr>
        <w:t xml:space="preserve"> Политика геноцида по отношению к белорусскому народу была очевидна. Было разрушено и сожжено 209 городов, в том числе и Минск, разрушено 200 населённых пунктов, 10338 промышленных предприятий, все электростанции. В Белоруссии погибло 2200000 человек,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="007E198C" w:rsidRPr="008741DE">
        <w:rPr>
          <w:rFonts w:ascii="Times New Roman" w:hAnsi="Times New Roman"/>
          <w:sz w:val="28"/>
          <w:szCs w:val="28"/>
        </w:rPr>
        <w:t>вместе с жителями сожжено 628 деревень, из которых 186 не восстановлены.</w:t>
      </w:r>
    </w:p>
    <w:p w:rsidR="007E198C" w:rsidRPr="008741DE" w:rsidRDefault="007E198C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98C" w:rsidRPr="008741DE" w:rsidRDefault="007E198C" w:rsidP="008741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41DE">
        <w:rPr>
          <w:rFonts w:ascii="Times New Roman" w:hAnsi="Times New Roman"/>
          <w:b/>
          <w:sz w:val="28"/>
          <w:szCs w:val="28"/>
        </w:rPr>
        <w:t>Политика геноцида по отношению к еврейскому населению</w:t>
      </w:r>
    </w:p>
    <w:p w:rsidR="008741DE" w:rsidRDefault="008741DE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96E" w:rsidRPr="008741DE" w:rsidRDefault="0091496E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 xml:space="preserve">Заключение евреев в места принудительного содержания на территории Беларуси во время советско-германской войны, как и в Восточной Европе, вообще, было этапом общей политики их тотального уничтожения. В отличие от остального населения евреи и цыгане уничтожались на территории СССР не за свои действия или политические убеждения, а по национальному признаку. В то время, как в отношении судьбы цыган на этой территории у немецких властей, вероятно до </w:t>
      </w:r>
      <w:smartTag w:uri="urn:schemas-microsoft-com:office:smarttags" w:element="metricconverter">
        <w:smartTagPr>
          <w:attr w:name="ProductID" w:val="1942 г"/>
        </w:smartTagPr>
        <w:r w:rsidRPr="008741DE">
          <w:rPr>
            <w:rFonts w:ascii="Times New Roman" w:hAnsi="Times New Roman"/>
            <w:sz w:val="28"/>
            <w:szCs w:val="28"/>
          </w:rPr>
          <w:t>1942 г</w:t>
        </w:r>
      </w:smartTag>
      <w:r w:rsidRPr="008741DE">
        <w:rPr>
          <w:rFonts w:ascii="Times New Roman" w:hAnsi="Times New Roman"/>
          <w:sz w:val="28"/>
          <w:szCs w:val="28"/>
        </w:rPr>
        <w:t>., не было чёткой программы, [2] в отношении евреев существовала программа их повсеместной ликвидации.</w:t>
      </w:r>
    </w:p>
    <w:p w:rsidR="0091496E" w:rsidRPr="008741DE" w:rsidRDefault="0091496E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Часто для немедленной и полной ликвидации евреев у гитлеровцев не хватало достаточных сил. Ликвидацией евреев в СССР занимались в основном специальные подразделения, состав которых был ограничен и поэтому они не могли самостоятельно и быстро уничтожить несколько миллионов евреев, оставшихся на оккупированной территории. Для помощи им немецкая жандармерия на местах с поддержкой местных полицейских должна была сконцентрировать евреев в местах временного заключения. Хотя принудительное содержание евреев идеологически объяснялось опасностью их влияния на окружавшее население, в действительности нацисты преследовали этим несколько целей:</w:t>
      </w:r>
    </w:p>
    <w:p w:rsidR="0091496E" w:rsidRPr="008741DE" w:rsidRDefault="0091496E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1)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Облегчение последующей ликвидации евреев.</w:t>
      </w:r>
    </w:p>
    <w:p w:rsidR="0091496E" w:rsidRPr="008741DE" w:rsidRDefault="0091496E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2) Предотвращение сопротивления евреев, которые, согласно небезосновательным опасениям нацистов, зная об уготовленной им участи, активнее остального населения могли участвовать в сопротивлении.</w:t>
      </w:r>
    </w:p>
    <w:p w:rsidR="0091496E" w:rsidRPr="008741DE" w:rsidRDefault="0091496E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3)Получение бесплатной рабочей силы.</w:t>
      </w:r>
    </w:p>
    <w:p w:rsidR="0091496E" w:rsidRPr="008741DE" w:rsidRDefault="0091496E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4)Приобретение симпатий остального населения, которому нацисты в пропагандистских целях преподносили преследование евреев как борьбу с жидо-большевиками, повинными во всех лишениях в межвоенные годы.</w:t>
      </w:r>
    </w:p>
    <w:p w:rsidR="00B5425C" w:rsidRPr="008741DE" w:rsidRDefault="00B5425C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По административному распоряжению командующего тылом</w:t>
      </w:r>
      <w:r w:rsidR="006756DA" w:rsidRPr="008741DE">
        <w:rPr>
          <w:rFonts w:ascii="Times New Roman" w:hAnsi="Times New Roman"/>
          <w:sz w:val="28"/>
          <w:szCs w:val="28"/>
        </w:rPr>
        <w:t xml:space="preserve"> группы армий «Центр» генерала пехоты фон Шенкендорфа от 7 июля 1941 года вводились отличительные знаки для еврейского населения:</w:t>
      </w:r>
    </w:p>
    <w:p w:rsidR="00A0795C" w:rsidRPr="008741DE" w:rsidRDefault="006756DA" w:rsidP="008741D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Все еврей и еврейки, которые находились на занятой территории</w:t>
      </w:r>
      <w:r w:rsidR="00A0795C" w:rsidRPr="008741DE">
        <w:rPr>
          <w:rFonts w:ascii="Times New Roman" w:hAnsi="Times New Roman"/>
          <w:sz w:val="28"/>
          <w:szCs w:val="28"/>
        </w:rPr>
        <w:t xml:space="preserve"> и достигнувшие 10-летнего возра</w:t>
      </w:r>
      <w:r w:rsidRPr="008741DE">
        <w:rPr>
          <w:rFonts w:ascii="Times New Roman" w:hAnsi="Times New Roman"/>
          <w:sz w:val="28"/>
          <w:szCs w:val="28"/>
        </w:rPr>
        <w:t>ста,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="00A0795C" w:rsidRPr="008741DE">
        <w:rPr>
          <w:rFonts w:ascii="Times New Roman" w:hAnsi="Times New Roman"/>
          <w:sz w:val="28"/>
          <w:szCs w:val="28"/>
        </w:rPr>
        <w:t>обязательно</w:t>
      </w:r>
      <w:r w:rsidRPr="008741DE">
        <w:rPr>
          <w:rFonts w:ascii="Times New Roman" w:hAnsi="Times New Roman"/>
          <w:sz w:val="28"/>
          <w:szCs w:val="28"/>
        </w:rPr>
        <w:t xml:space="preserve"> должны были носить на правом рукаве верхней одежды и</w:t>
      </w:r>
      <w:r w:rsidR="00A0795C" w:rsidRPr="008741DE">
        <w:rPr>
          <w:rFonts w:ascii="Times New Roman" w:hAnsi="Times New Roman"/>
          <w:sz w:val="28"/>
          <w:szCs w:val="28"/>
        </w:rPr>
        <w:t xml:space="preserve"> платья белую полосу шириной до 10 см с нарисованной на ней сианистской звездой или желтую повязку шириной до 10 см.</w:t>
      </w:r>
    </w:p>
    <w:p w:rsidR="00A0795C" w:rsidRPr="008741DE" w:rsidRDefault="00A0795C" w:rsidP="008741D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Такими повязками обеспечивают себя евреи и еврейки сами.</w:t>
      </w:r>
    </w:p>
    <w:p w:rsidR="006756DA" w:rsidRPr="008741DE" w:rsidRDefault="00A0795C" w:rsidP="008741D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Евреям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категорически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запрещается здороваться.</w:t>
      </w:r>
    </w:p>
    <w:p w:rsidR="005D73F3" w:rsidRPr="008741DE" w:rsidRDefault="005D73F3" w:rsidP="008741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41DE">
        <w:rPr>
          <w:rFonts w:ascii="Times New Roman" w:hAnsi="Times New Roman"/>
          <w:b/>
          <w:sz w:val="28"/>
          <w:szCs w:val="28"/>
        </w:rPr>
        <w:t>На территории Беларуси нацисты использовали применительно к евреям пять основных видов мест заключения:</w:t>
      </w:r>
    </w:p>
    <w:p w:rsidR="005D73F3" w:rsidRPr="008741DE" w:rsidRDefault="005D73F3" w:rsidP="008741D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b/>
          <w:sz w:val="28"/>
          <w:szCs w:val="28"/>
        </w:rPr>
        <w:t>Гетто</w:t>
      </w:r>
      <w:r w:rsidR="008741DE">
        <w:rPr>
          <w:rFonts w:ascii="Times New Roman" w:hAnsi="Times New Roman"/>
          <w:b/>
          <w:sz w:val="28"/>
          <w:szCs w:val="28"/>
        </w:rPr>
        <w:t xml:space="preserve"> </w:t>
      </w:r>
      <w:r w:rsidR="001B203C" w:rsidRPr="008741DE">
        <w:rPr>
          <w:rFonts w:ascii="Times New Roman" w:hAnsi="Times New Roman"/>
          <w:b/>
          <w:sz w:val="28"/>
          <w:szCs w:val="28"/>
        </w:rPr>
        <w:t>- это городские кварталы,</w:t>
      </w:r>
      <w:r w:rsidR="00513B0B" w:rsidRPr="008741DE">
        <w:rPr>
          <w:rFonts w:ascii="Times New Roman" w:hAnsi="Times New Roman"/>
          <w:b/>
          <w:sz w:val="28"/>
          <w:szCs w:val="28"/>
        </w:rPr>
        <w:t xml:space="preserve"> </w:t>
      </w:r>
      <w:r w:rsidR="001B203C" w:rsidRPr="008741DE">
        <w:rPr>
          <w:rFonts w:ascii="Times New Roman" w:hAnsi="Times New Roman"/>
          <w:b/>
          <w:sz w:val="28"/>
          <w:szCs w:val="28"/>
        </w:rPr>
        <w:t>окруженные колючей</w:t>
      </w:r>
      <w:r w:rsidR="00513B0B" w:rsidRPr="008741DE">
        <w:rPr>
          <w:rFonts w:ascii="Times New Roman" w:hAnsi="Times New Roman"/>
          <w:b/>
          <w:sz w:val="28"/>
          <w:szCs w:val="28"/>
        </w:rPr>
        <w:t xml:space="preserve"> </w:t>
      </w:r>
      <w:r w:rsidR="001B203C" w:rsidRPr="008741DE">
        <w:rPr>
          <w:rFonts w:ascii="Times New Roman" w:hAnsi="Times New Roman"/>
          <w:b/>
          <w:sz w:val="28"/>
          <w:szCs w:val="28"/>
        </w:rPr>
        <w:t>проволокой</w:t>
      </w:r>
      <w:r w:rsidRPr="008741DE">
        <w:rPr>
          <w:rFonts w:ascii="Times New Roman" w:hAnsi="Times New Roman"/>
          <w:sz w:val="28"/>
          <w:szCs w:val="28"/>
        </w:rPr>
        <w:t>. На территории Восточной Беларуси гетто начали создаваться с конца июня 1941г. и почти все были ликвидированы в период с осени 1941 по весну 1942 гг.</w:t>
      </w:r>
    </w:p>
    <w:p w:rsidR="00D0104F" w:rsidRPr="008741DE" w:rsidRDefault="005D73F3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На территории Беларуси, как и вообще СССР, были закрытые и открытые гетто. Открытые гетто возникали в местечках со значительным еврейским населением, где его выселять и затем охранять было нецелесообразно. Кроме того, они возникали и в мелких населённых пунктах, где немецкие власти не могли организовать охрану закрытого гетто. В открытых гетто евреям предписывалось не покидать своего населённого пункта и не посещать общественных мест. В этих гетто евреи, также как и в закрытых гетто, выполняли принудительные работы, обязаны были носить еврейские опознавательные знаки, платить контрибуцию.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 xml:space="preserve">Во всех гетто образовывались </w:t>
      </w:r>
      <w:r w:rsidRPr="008741DE">
        <w:rPr>
          <w:rFonts w:ascii="Times New Roman" w:hAnsi="Times New Roman"/>
          <w:b/>
          <w:sz w:val="28"/>
          <w:szCs w:val="28"/>
        </w:rPr>
        <w:t>юденраты</w:t>
      </w:r>
      <w:r w:rsidR="008741DE">
        <w:rPr>
          <w:rFonts w:ascii="Times New Roman" w:hAnsi="Times New Roman"/>
          <w:b/>
          <w:sz w:val="28"/>
          <w:szCs w:val="28"/>
        </w:rPr>
        <w:t xml:space="preserve"> </w:t>
      </w:r>
      <w:r w:rsidRPr="008741DE">
        <w:rPr>
          <w:rFonts w:ascii="Times New Roman" w:hAnsi="Times New Roman"/>
          <w:b/>
          <w:sz w:val="28"/>
          <w:szCs w:val="28"/>
        </w:rPr>
        <w:t>(«еврейский совет»,-нем.)</w:t>
      </w:r>
      <w:r w:rsidRPr="008741DE">
        <w:rPr>
          <w:rFonts w:ascii="Times New Roman" w:hAnsi="Times New Roman"/>
          <w:sz w:val="28"/>
          <w:szCs w:val="28"/>
        </w:rPr>
        <w:t xml:space="preserve">-органы, </w:t>
      </w:r>
      <w:r w:rsidR="00C9123A" w:rsidRPr="008741DE">
        <w:rPr>
          <w:rFonts w:ascii="Times New Roman" w:hAnsi="Times New Roman"/>
          <w:sz w:val="28"/>
          <w:szCs w:val="28"/>
        </w:rPr>
        <w:t>введенные немецко-фашистскими оккупационными властями для управления еврейским населением некоторых городов и районов, которые слаживались из предназначенных властями евреев и несли ответственность за выполнение нацистских приказов, что касались евреев. ;или назначались старосты, которые часто распределяли и организовывали работы, что, естественно, порождало недовольство определённой части узников, особенно нетрудоспособных - первых кандидатов на ликвидацию. Иногда для членов юденрата или старосты составление списков для уничтожения являлось тяжёлой моральной нагрузкой, с которой часть из них не справлялись, кончая жизнь сам</w:t>
      </w:r>
      <w:r w:rsidR="00E42683" w:rsidRPr="008741DE">
        <w:rPr>
          <w:rFonts w:ascii="Times New Roman" w:hAnsi="Times New Roman"/>
          <w:sz w:val="28"/>
          <w:szCs w:val="28"/>
        </w:rPr>
        <w:t>оубийством.</w:t>
      </w:r>
    </w:p>
    <w:p w:rsidR="00D0104F" w:rsidRPr="008741DE" w:rsidRDefault="00D0104F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Несмотря на охрану указанных мест заключения и жёсткие наказания за укрывательство евреев, части из них удалось бежать и спрятаться в лесах. Что касается партизан, то они не охотно принимали евреев свои отряды, даже если те приносили с собой оружие. В начале нояб. 1942 начальник Центрального штаба партизанского движения П.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Пономаренко отдал приказ командирам бригад не принимать отдельных лиц или небольшие группы людей, чудом спасшихся из гетто, т. е. евреев. Предлог был более чем абсурдным: они якобы могли быть «засланными немцами агентами».</w:t>
      </w:r>
    </w:p>
    <w:p w:rsidR="00E42683" w:rsidRPr="008741DE" w:rsidRDefault="00E42683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2.</w:t>
      </w:r>
      <w:r w:rsidRPr="008741DE">
        <w:rPr>
          <w:rFonts w:ascii="Times New Roman" w:hAnsi="Times New Roman"/>
          <w:b/>
          <w:sz w:val="28"/>
          <w:szCs w:val="28"/>
        </w:rPr>
        <w:t>Тюрьмы</w:t>
      </w:r>
      <w:r w:rsidRPr="008741DE">
        <w:rPr>
          <w:rFonts w:ascii="Times New Roman" w:hAnsi="Times New Roman"/>
          <w:sz w:val="28"/>
          <w:szCs w:val="28"/>
        </w:rPr>
        <w:t>. Особенно часто тюрьмы использовались в небольших населённых пунктах как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временные места задержания (например, в Ошмянах, Черикове и Вилейке). После ликвидаций гетто тюрьмы особенно часто использовались для временного заключения евреев. После этого евреи или расстреливались или помещались в трудовые лагеря.</w:t>
      </w:r>
    </w:p>
    <w:p w:rsidR="00E42683" w:rsidRPr="008741DE" w:rsidRDefault="00E42683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 xml:space="preserve">3. </w:t>
      </w:r>
      <w:r w:rsidRPr="008741DE">
        <w:rPr>
          <w:rFonts w:ascii="Times New Roman" w:hAnsi="Times New Roman"/>
          <w:b/>
          <w:sz w:val="28"/>
          <w:szCs w:val="28"/>
        </w:rPr>
        <w:t>Трудовые лагеря</w:t>
      </w:r>
      <w:r w:rsidRPr="008741DE">
        <w:rPr>
          <w:rFonts w:ascii="Times New Roman" w:hAnsi="Times New Roman"/>
          <w:sz w:val="28"/>
          <w:szCs w:val="28"/>
        </w:rPr>
        <w:t>. В основном, особенно в начале, в них содержались евреи трудоспособного возраста, как мужчины, так и женщины. Тем не менее, в 1942-1943 гг. сюда перевозились из ликвидированных гетто и квалифицированные евреи-ремесленники с членами семей. Часть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 xml:space="preserve">этих лагерей просуществовало до освобождения в </w:t>
      </w:r>
      <w:smartTag w:uri="urn:schemas-microsoft-com:office:smarttags" w:element="metricconverter">
        <w:smartTagPr>
          <w:attr w:name="ProductID" w:val="1944 г"/>
        </w:smartTagPr>
        <w:r w:rsidRPr="008741DE">
          <w:rPr>
            <w:rFonts w:ascii="Times New Roman" w:hAnsi="Times New Roman"/>
            <w:sz w:val="28"/>
            <w:szCs w:val="28"/>
          </w:rPr>
          <w:t>1944 г</w:t>
        </w:r>
      </w:smartTag>
      <w:r w:rsidRPr="008741DE">
        <w:rPr>
          <w:rFonts w:ascii="Times New Roman" w:hAnsi="Times New Roman"/>
          <w:sz w:val="28"/>
          <w:szCs w:val="28"/>
        </w:rPr>
        <w:t>. На территории Беларуси, как и на Украине, существовали как специальные трудовые лагеря для евреев (например, в Берёзе, в Бортниках в Бешенковичском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районе, в Дроздах в Минске), так и общие лагеря для гражданских лиц, в которых евреи были частью, зачастую значительной, всех узников (например, в Барановичах).</w:t>
      </w:r>
    </w:p>
    <w:p w:rsidR="00E42683" w:rsidRPr="008741DE" w:rsidRDefault="00E42683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 xml:space="preserve">4. </w:t>
      </w:r>
      <w:r w:rsidRPr="008741DE">
        <w:rPr>
          <w:rFonts w:ascii="Times New Roman" w:hAnsi="Times New Roman"/>
          <w:b/>
          <w:sz w:val="28"/>
          <w:szCs w:val="28"/>
        </w:rPr>
        <w:t>Лагеря для военнопленных</w:t>
      </w:r>
      <w:r w:rsidRPr="008741DE">
        <w:rPr>
          <w:rFonts w:ascii="Times New Roman" w:hAnsi="Times New Roman"/>
          <w:sz w:val="28"/>
          <w:szCs w:val="28"/>
        </w:rPr>
        <w:t>. Некоторой части евреев-военнопленных удавалось скрывать свою национальность. Попытки скрыть национальность делались часто, однако успех нередко зависел, с одной стороны, от отношения других заключённых к ним, а с другой - от умения немецких офицеров и местных полицаев распознавать национальную принадлежность. В 1941-1942 гг. на территории лагерей для военнопленных нацисты размещали и евреев близлежащих населённых пунктов, чтобы сэкономить силы по охране мест заключения.</w:t>
      </w:r>
    </w:p>
    <w:p w:rsidR="00E42683" w:rsidRPr="008741DE" w:rsidRDefault="00E42683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5</w:t>
      </w:r>
      <w:r w:rsidRPr="008741DE">
        <w:rPr>
          <w:rFonts w:ascii="Times New Roman" w:hAnsi="Times New Roman"/>
          <w:b/>
          <w:sz w:val="28"/>
          <w:szCs w:val="28"/>
        </w:rPr>
        <w:t>. Концентрационные лагеря.</w:t>
      </w:r>
      <w:r w:rsidRPr="008741DE">
        <w:rPr>
          <w:rFonts w:ascii="Times New Roman" w:hAnsi="Times New Roman"/>
          <w:sz w:val="28"/>
          <w:szCs w:val="28"/>
        </w:rPr>
        <w:t xml:space="preserve"> Они отличались более жёсткими условиями содержания (например, в Минске на ул. Широкая, в Бронной Горе Березовского района). Сюда помещались евреи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-</w:t>
      </w:r>
      <w:r w:rsidR="00E3562D" w:rsidRP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гражданские лица, военнопленные, как евреи, так и не евреи, а также неевреи, наказанные нацистскими властями за свою деятельность.</w:t>
      </w:r>
    </w:p>
    <w:p w:rsidR="001B203C" w:rsidRPr="008741DE" w:rsidRDefault="001B203C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Таким образом, принудительное заключение евреев было этапом общего плана по их уничтожению. В основном, места принудительного заключения выполнили задачи, возлагаемые на них гитлеровцами. Вместе с тем, имела место несогласованность в действиях немецкого командования в отношении ликвидации мест принудительного заключения, что определялось различием видения целей и задачей, возложенных на такие места. Как правило, в столкновении идеологического и практического подхода к еврейской проблеме, верх одерживали сторонники быстрой ликвидации еврейского населения. Сторонники идеологического подхода к проблеме сами себя вводили в заблуждение, преувеличивая, с одной стороны, роль евреев в советском управлении, а с другой, ненависть к ним остального населения.</w:t>
      </w:r>
    </w:p>
    <w:p w:rsidR="00E3562D" w:rsidRPr="008741DE" w:rsidRDefault="00E3562D" w:rsidP="00874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B0B" w:rsidRPr="008741DE" w:rsidRDefault="00513B0B" w:rsidP="008741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b/>
          <w:bCs/>
          <w:sz w:val="28"/>
          <w:szCs w:val="28"/>
        </w:rPr>
        <w:t>Фабрики смерти</w:t>
      </w:r>
    </w:p>
    <w:p w:rsidR="008741DE" w:rsidRDefault="008741DE" w:rsidP="008741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B0B" w:rsidRPr="008741DE" w:rsidRDefault="00513B0B" w:rsidP="008741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В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30—40-х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годах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на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территории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Европы, контролируемой Третьим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рейхом,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насчитывалось несколько десятков концентрационных лагерей, созданных с различными целями. Часть этих зон создавалась для содержания военнопленных, в других удерживались и уничтожались политические противники нацистов и неблагонадежные элементы, третьи были просто «пересылками», откуда заключенные переправлялись в более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крупные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концлагеря.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Лагеря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смерти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стояли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в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этой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системе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особняком.</w:t>
      </w:r>
    </w:p>
    <w:p w:rsidR="00513B0B" w:rsidRPr="008741DE" w:rsidRDefault="00513B0B" w:rsidP="008741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Если система нацистских концлагерей — хотя бы формально — создавалась для изоляции преступников, антифашистов, военнопленных и иных политзаключенных, то Майданек, Освенцим, Треблинка и прочие лагеря смерти изначально предназначались именно для уничтожения евреев. Они проектировались и строились не как места заключения, а как фабрики смерти. Предполагалось, что в этих лагерях обреченные на смерть люди должны были проводить буквально несколько часов — ровно столько, чтобы команды палачей могли их убить и «утилизировать» трупы. Здесь был построен отлаженный конвейер, превращавший в пепел по нескольку тысяч человек в утки.</w:t>
      </w:r>
    </w:p>
    <w:p w:rsidR="003A4154" w:rsidRPr="008741DE" w:rsidRDefault="003A4154" w:rsidP="008741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Кроме того, начали работу айнзацкоманды — специальные отряды, двигавшиеся за регулярными частями вермахта. Задачей айнзацкоманд было вылавливать евреев и цыган, переправлять в лагеря и там их ликвидировать. Самыми известными и крупными местами массовых убийств были Бабий Яр под Киевом, где за два дня 28—29 сентября 1941 года были убиты 30 тыс. евреев, и лагерь Малый Тростинец в Белоруссии, где в 1942—1943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годах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были расстреляны 200 тыс.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Pr="008741DE">
        <w:rPr>
          <w:rFonts w:ascii="Times New Roman" w:hAnsi="Times New Roman"/>
          <w:sz w:val="28"/>
          <w:szCs w:val="28"/>
        </w:rPr>
        <w:t>человек.</w:t>
      </w:r>
    </w:p>
    <w:p w:rsidR="003F4EA1" w:rsidRPr="008741DE" w:rsidRDefault="003A4154" w:rsidP="008741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Но нацистское руководство считало тем не менее, что уничтожение евреев и цыган идет слишком медленно. Расстрельные команды и газвагены(«душегубки») по мнению Гитлера, не справлялись с задачей. В 1941 году было принято принципиальное решение о разработке жуткой технологии, которая легла в основу лагерей смерти. Первый такой лагерь, предназначенный для массовой ликвидации евреев, начал делать свою грязную работу в польском Хелмно. Здесь было убито и задушено газом более 300 тыс. человек, вывезенных главным образом из гетто Лодзи.</w:t>
      </w:r>
      <w:r w:rsidR="003F4EA1" w:rsidRPr="008741DE">
        <w:rPr>
          <w:rFonts w:ascii="Times New Roman" w:hAnsi="Times New Roman"/>
          <w:sz w:val="28"/>
          <w:szCs w:val="28"/>
        </w:rPr>
        <w:t xml:space="preserve"> Помимо евреев в лагеря смерти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="003F4EA1" w:rsidRPr="008741DE">
        <w:rPr>
          <w:rFonts w:ascii="Times New Roman" w:hAnsi="Times New Roman"/>
          <w:sz w:val="28"/>
          <w:szCs w:val="28"/>
        </w:rPr>
        <w:t>отправлялись цыгане, а также душевнобольные и прочие категории людей, обреченных</w:t>
      </w:r>
      <w:r w:rsidR="008741DE">
        <w:rPr>
          <w:rFonts w:ascii="Times New Roman" w:hAnsi="Times New Roman"/>
          <w:sz w:val="28"/>
          <w:szCs w:val="28"/>
        </w:rPr>
        <w:t xml:space="preserve"> </w:t>
      </w:r>
      <w:r w:rsidR="003F4EA1" w:rsidRPr="008741DE">
        <w:rPr>
          <w:rFonts w:ascii="Times New Roman" w:hAnsi="Times New Roman"/>
          <w:sz w:val="28"/>
          <w:szCs w:val="28"/>
        </w:rPr>
        <w:t>нацистами на тотальную ликвидацию.</w:t>
      </w:r>
    </w:p>
    <w:p w:rsidR="003F4EA1" w:rsidRPr="008741DE" w:rsidRDefault="003F4EA1" w:rsidP="008741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 xml:space="preserve">Технология, разработанная нацистами, предполагала, что по прибытии в лагерь эшелона с заключенными большая часть из них должна была немедленно отправиться в газовые камеры. Так, в Освенциме - самом крупном лагере смерти </w:t>
      </w:r>
      <w:r w:rsidR="00891D9F">
        <w:rPr>
          <w:rFonts w:ascii="Times New Roman" w:hAnsi="Times New Roman"/>
          <w:sz w:val="28"/>
          <w:szCs w:val="28"/>
        </w:rPr>
        <w:t>-</w:t>
      </w:r>
      <w:r w:rsidRPr="008741DE">
        <w:rPr>
          <w:rFonts w:ascii="Times New Roman" w:hAnsi="Times New Roman"/>
          <w:sz w:val="28"/>
          <w:szCs w:val="28"/>
        </w:rPr>
        <w:t xml:space="preserve"> обреченных на смерть раздевали и загоняли в большие герметичные помещения, куда сверху подавался отравляющий газ, быстро убивавший все живое. Через некоторое время трупы вытаскивали из душегубок и перевозили в круглосуточно работавшие крематории. Особый цинизм заключался в том, что обслуживающий персонал, который работал с покойниками, а также собирал одежду и ценные вещи жертв, набирался, как правило, из тех же евреев, которые знали, что через несколько недель или месяцев их тоже отправят в газовые камеры.</w:t>
      </w:r>
    </w:p>
    <w:p w:rsidR="003F4EA1" w:rsidRPr="008741DE" w:rsidRDefault="003F4EA1" w:rsidP="008741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Во всех лагерях царил голод. Порция еды обычно выдавалась один раз в день и состояла из супа с куском хлеба. В концентрационных лагерях и лагерях уничтожения по всей Европе были введены различные наказания. Они порождались не только стремлением удержать заключенных от нарушения установленных правил, но и садистскими наклонностями солдат СС и их помощников. В каждом лагере уничтожения нацисты создавали из заключенных евреев оркестр. Оркестр должен был услаждать слух эсэсовцев в свободное от службы время и играть перед идущими в газовые камеры.</w:t>
      </w:r>
    </w:p>
    <w:p w:rsidR="00835F7F" w:rsidRPr="00AF2263" w:rsidRDefault="00835F7F" w:rsidP="00835F7F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AF2263">
        <w:rPr>
          <w:rFonts w:ascii="Times New Roman" w:hAnsi="Times New Roman"/>
          <w:color w:val="FFFFFF"/>
          <w:sz w:val="28"/>
          <w:szCs w:val="28"/>
        </w:rPr>
        <w:t>геноцид оккупация советская власть</w:t>
      </w:r>
    </w:p>
    <w:p w:rsidR="007611BF" w:rsidRPr="008741DE" w:rsidRDefault="007611BF" w:rsidP="008741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b/>
          <w:bCs/>
          <w:sz w:val="28"/>
          <w:szCs w:val="28"/>
        </w:rPr>
        <w:t>Лагеря уничтожения</w:t>
      </w:r>
    </w:p>
    <w:p w:rsidR="008741DE" w:rsidRDefault="008741DE" w:rsidP="008741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1BF" w:rsidRPr="008741DE" w:rsidRDefault="007611BF" w:rsidP="008741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В соответствии с решением совещания в Ванзее, лагеря уничтожения заработали в полную силу. Концентрационные лагеря переоборудовали для массового уничтожения евреев. Некоторые из них были превращены в лагеря, работавшие только на уничтожение, - так называемые «лагеря смерти», некоторые выполняли двойную функцию: принудительный труд и убийство.</w:t>
      </w:r>
    </w:p>
    <w:p w:rsidR="007611BF" w:rsidRPr="008741DE" w:rsidRDefault="007611BF" w:rsidP="008741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 xml:space="preserve">В битком набитых товарных вагонах в лагеря уничтожения привозили тысячи евреев. Команды СС выводили людей из поездов и, как правило, отделяли мужчин от женщин. Затем проводили «селекцию», т.е. определяли, кого послать прямо в газовые камеры, а кого использовать для работы в лагере. Операция уничтожения евреев проводилась в секрете. Убийцы принимали все меры, чтобы скрыть назначение лагеря и способ </w:t>
      </w:r>
      <w:r w:rsidR="00891D9F" w:rsidRPr="008741DE">
        <w:rPr>
          <w:rFonts w:ascii="Times New Roman" w:hAnsi="Times New Roman"/>
          <w:sz w:val="28"/>
          <w:szCs w:val="28"/>
        </w:rPr>
        <w:t>умерщвления</w:t>
      </w:r>
      <w:r w:rsidRPr="008741DE">
        <w:rPr>
          <w:rFonts w:ascii="Times New Roman" w:hAnsi="Times New Roman"/>
          <w:sz w:val="28"/>
          <w:szCs w:val="28"/>
        </w:rPr>
        <w:t xml:space="preserve"> в нем. В шести больших лагерях уничтожения, расположенных на территории Польши, было умерщвлено около 4 миллионов евреев. Самым ужасным из всех б</w:t>
      </w:r>
      <w:r w:rsidR="008741DE">
        <w:rPr>
          <w:rFonts w:ascii="Times New Roman" w:hAnsi="Times New Roman"/>
          <w:sz w:val="28"/>
          <w:szCs w:val="28"/>
        </w:rPr>
        <w:t>ы</w:t>
      </w:r>
      <w:r w:rsidRPr="008741DE">
        <w:rPr>
          <w:rFonts w:ascii="Times New Roman" w:hAnsi="Times New Roman"/>
          <w:sz w:val="28"/>
          <w:szCs w:val="28"/>
        </w:rPr>
        <w:t>л лагерь Аушвиц-Биркенау (Освенцим). В нем содержалось огромное число военнопленных разных национальностей и евреев-заключенных - около 250.000 - одновременно. Аушвиц (Освенцим) использовался не только как лагерь смерти, но и как грандиозный рабочий лагерь, где на благо рейха трудились тысячи заключенных. Из всех лагерей именно Аушвиц-Биркенау б</w:t>
      </w:r>
      <w:r w:rsidR="008741DE">
        <w:rPr>
          <w:rFonts w:ascii="Times New Roman" w:hAnsi="Times New Roman"/>
          <w:sz w:val="28"/>
          <w:szCs w:val="28"/>
        </w:rPr>
        <w:t>ы</w:t>
      </w:r>
      <w:r w:rsidR="00891D9F">
        <w:rPr>
          <w:rFonts w:ascii="Times New Roman" w:hAnsi="Times New Roman"/>
          <w:sz w:val="28"/>
          <w:szCs w:val="28"/>
        </w:rPr>
        <w:t>л</w:t>
      </w:r>
      <w:r w:rsidRPr="008741DE">
        <w:rPr>
          <w:rFonts w:ascii="Times New Roman" w:hAnsi="Times New Roman"/>
          <w:sz w:val="28"/>
          <w:szCs w:val="28"/>
        </w:rPr>
        <w:t xml:space="preserve"> примером эффективного уничтожения множества людей. Он работал дольше всех остальных лагерей смерти, с 1942 до начала 1945 года, то есть до самого окончания войны, когда он был освобожден Советской Армией. В нем использовали газ циклон, более эффективный, чем газы, использовавшиеся в Собиборе или в Треблинке. Гигантские газовые камеры вмещали до 800 человек одновременно. В Аушвице работало также 5 огромных печей, в 50 топках которых можно было сжигать 10.000 тел за сутки. В Аушвице врачами под руководством печально известного доктора Менгеле проводились ужасные медицинские опыты.</w:t>
      </w:r>
    </w:p>
    <w:p w:rsidR="002C6DB1" w:rsidRPr="008741DE" w:rsidRDefault="002C6DB1" w:rsidP="008741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sz w:val="28"/>
          <w:szCs w:val="28"/>
        </w:rPr>
        <w:t>Весной 1945 года закончились длившиеся шесть лет ужасы войны. Но один народ не принимал участия во всеобщем ликовании: для евреев победа пришла слишком поздно. Шесть миллионов евреев - треть мирового еврейства - были стерты с лица земли.</w:t>
      </w:r>
    </w:p>
    <w:p w:rsidR="00D1196B" w:rsidRPr="008741DE" w:rsidRDefault="00D1196B" w:rsidP="008741D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1196B" w:rsidRPr="008741DE" w:rsidSect="008741DE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63" w:rsidRDefault="00AF2263" w:rsidP="008741DE">
      <w:pPr>
        <w:spacing w:after="0" w:line="240" w:lineRule="auto"/>
      </w:pPr>
      <w:r>
        <w:separator/>
      </w:r>
    </w:p>
  </w:endnote>
  <w:endnote w:type="continuationSeparator" w:id="0">
    <w:p w:rsidR="00AF2263" w:rsidRDefault="00AF2263" w:rsidP="0087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63" w:rsidRDefault="00AF2263" w:rsidP="008741DE">
      <w:pPr>
        <w:spacing w:after="0" w:line="240" w:lineRule="auto"/>
      </w:pPr>
      <w:r>
        <w:separator/>
      </w:r>
    </w:p>
  </w:footnote>
  <w:footnote w:type="continuationSeparator" w:id="0">
    <w:p w:rsidR="00AF2263" w:rsidRDefault="00AF2263" w:rsidP="0087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1DE" w:rsidRPr="008741DE" w:rsidRDefault="008741DE" w:rsidP="008741DE">
    <w:pPr>
      <w:spacing w:after="0" w:line="360" w:lineRule="auto"/>
      <w:ind w:firstLine="70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A6397"/>
    <w:multiLevelType w:val="hybridMultilevel"/>
    <w:tmpl w:val="F78C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993284"/>
    <w:multiLevelType w:val="hybridMultilevel"/>
    <w:tmpl w:val="94E2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96B"/>
    <w:rsid w:val="000A53F8"/>
    <w:rsid w:val="000F462F"/>
    <w:rsid w:val="001B203C"/>
    <w:rsid w:val="002C6DB1"/>
    <w:rsid w:val="00337EB0"/>
    <w:rsid w:val="00364F92"/>
    <w:rsid w:val="003A4154"/>
    <w:rsid w:val="003F4EA1"/>
    <w:rsid w:val="00513B0B"/>
    <w:rsid w:val="005D73F3"/>
    <w:rsid w:val="006756DA"/>
    <w:rsid w:val="007611BF"/>
    <w:rsid w:val="007B52B3"/>
    <w:rsid w:val="007E198C"/>
    <w:rsid w:val="00835F7F"/>
    <w:rsid w:val="008741DE"/>
    <w:rsid w:val="00891D9F"/>
    <w:rsid w:val="00892594"/>
    <w:rsid w:val="0091496E"/>
    <w:rsid w:val="009A7F92"/>
    <w:rsid w:val="00A0795C"/>
    <w:rsid w:val="00AB68EE"/>
    <w:rsid w:val="00AF2263"/>
    <w:rsid w:val="00B5425C"/>
    <w:rsid w:val="00B921AC"/>
    <w:rsid w:val="00C9123A"/>
    <w:rsid w:val="00D0104F"/>
    <w:rsid w:val="00D1196B"/>
    <w:rsid w:val="00E3562D"/>
    <w:rsid w:val="00E42683"/>
    <w:rsid w:val="00E56540"/>
    <w:rsid w:val="00FD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6BA3FD-E5F7-4028-977B-0A7D27E1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E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6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741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8741DE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semiHidden/>
    <w:unhideWhenUsed/>
    <w:rsid w:val="008741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8741DE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3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2009-11-16T22:27:00Z</cp:lastPrinted>
  <dcterms:created xsi:type="dcterms:W3CDTF">2014-03-26T00:03:00Z</dcterms:created>
  <dcterms:modified xsi:type="dcterms:W3CDTF">2014-03-26T00:03:00Z</dcterms:modified>
</cp:coreProperties>
</file>