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6B5" w:rsidRPr="0055551E" w:rsidRDefault="00A64DE2" w:rsidP="00A64DE2">
      <w:pPr>
        <w:pStyle w:val="2"/>
      </w:pPr>
      <w:r>
        <w:t xml:space="preserve">1. </w:t>
      </w:r>
      <w:r w:rsidR="006B26B5" w:rsidRPr="0055551E">
        <w:t>Ненаркотические анальгетики</w:t>
      </w:r>
      <w:r>
        <w:t xml:space="preserve"> </w:t>
      </w:r>
      <w:r w:rsidR="006B26B5" w:rsidRPr="0055551E">
        <w:t>(Анальгетики – антипиретики)</w:t>
      </w:r>
    </w:p>
    <w:p w:rsidR="006B26B5" w:rsidRPr="0055551E" w:rsidRDefault="006B26B5" w:rsidP="00A64DE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26B5" w:rsidRPr="0055551E" w:rsidRDefault="006B26B5" w:rsidP="00A64DE2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5551E">
        <w:rPr>
          <w:b/>
          <w:bCs/>
          <w:sz w:val="28"/>
          <w:szCs w:val="28"/>
        </w:rPr>
        <w:t>Основные особенности:</w:t>
      </w:r>
    </w:p>
    <w:p w:rsidR="006B26B5" w:rsidRPr="0055551E" w:rsidRDefault="006B26B5" w:rsidP="00A64DE2">
      <w:pPr>
        <w:pStyle w:val="a5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Анальгезируемая активность проявляется при определенных видах болевых ощущений: главным образом при невралгических, мышечных, суставных болях, при головной и зубной боли. При сильной боли, связанной с травм</w:t>
      </w:r>
      <w:r w:rsidR="008C3F1A">
        <w:rPr>
          <w:sz w:val="28"/>
          <w:szCs w:val="28"/>
        </w:rPr>
        <w:t xml:space="preserve">ами, полостными операциями они </w:t>
      </w:r>
      <w:r w:rsidRPr="0055551E">
        <w:rPr>
          <w:sz w:val="28"/>
          <w:szCs w:val="28"/>
        </w:rPr>
        <w:t>неэффективны.</w:t>
      </w:r>
    </w:p>
    <w:p w:rsidR="00A64DE2" w:rsidRDefault="006B26B5" w:rsidP="00A64DE2">
      <w:pPr>
        <w:pStyle w:val="a5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Жаропонижающее действие, проявляющееся при лихорадочных состояниях, и п</w:t>
      </w:r>
      <w:r w:rsidR="008C3F1A">
        <w:rPr>
          <w:sz w:val="28"/>
          <w:szCs w:val="28"/>
        </w:rPr>
        <w:t xml:space="preserve">ротивовоспалительное действие, </w:t>
      </w:r>
      <w:r w:rsidRPr="0055551E">
        <w:rPr>
          <w:sz w:val="28"/>
          <w:szCs w:val="28"/>
        </w:rPr>
        <w:t>выражены в разной степени</w:t>
      </w:r>
      <w:r w:rsidR="00A64DE2">
        <w:rPr>
          <w:sz w:val="28"/>
          <w:szCs w:val="28"/>
        </w:rPr>
        <w:t xml:space="preserve"> </w:t>
      </w:r>
      <w:r w:rsidRPr="0055551E">
        <w:rPr>
          <w:sz w:val="28"/>
          <w:szCs w:val="28"/>
        </w:rPr>
        <w:t>у разных препаратов.</w:t>
      </w:r>
    </w:p>
    <w:p w:rsidR="006B26B5" w:rsidRPr="0055551E" w:rsidRDefault="006B26B5" w:rsidP="00A64DE2">
      <w:pPr>
        <w:pStyle w:val="a5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Отсутствие угнетающего влияния на дыхание и кашлевые центры.</w:t>
      </w:r>
    </w:p>
    <w:p w:rsidR="006B26B5" w:rsidRPr="0055551E" w:rsidRDefault="006B26B5" w:rsidP="00A64DE2">
      <w:pPr>
        <w:pStyle w:val="a5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Отсутствие при их применении эйфории и явлений психической и физической зависимости.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5551E">
        <w:rPr>
          <w:b/>
          <w:bCs/>
          <w:sz w:val="28"/>
          <w:szCs w:val="28"/>
        </w:rPr>
        <w:t>Основные представители:</w:t>
      </w:r>
    </w:p>
    <w:p w:rsidR="006B26B5" w:rsidRPr="0055551E" w:rsidRDefault="006B26B5" w:rsidP="00A64DE2">
      <w:pPr>
        <w:pStyle w:val="a5"/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Производные салициловой кислоты – салицилаты – натрия салицилат, ацетилсалициловая кислота, салициламид.</w:t>
      </w:r>
    </w:p>
    <w:p w:rsidR="006B26B5" w:rsidRPr="0055551E" w:rsidRDefault="006B26B5" w:rsidP="00A64DE2">
      <w:pPr>
        <w:pStyle w:val="a5"/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Производные пиразолона – антипирин, амидопирин, анальгин.</w:t>
      </w:r>
    </w:p>
    <w:p w:rsidR="006B26B5" w:rsidRPr="0055551E" w:rsidRDefault="006B26B5" w:rsidP="00A64DE2">
      <w:pPr>
        <w:pStyle w:val="a5"/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Производные н-аминофенола или анилина – фенацетин, парацетамол.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b/>
          <w:bCs/>
          <w:sz w:val="28"/>
          <w:szCs w:val="28"/>
        </w:rPr>
        <w:t xml:space="preserve">По фармацевтическому действию </w:t>
      </w:r>
      <w:r w:rsidRPr="0055551E">
        <w:rPr>
          <w:sz w:val="28"/>
          <w:szCs w:val="28"/>
        </w:rPr>
        <w:t>делятся на 2 группы.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i/>
          <w:iCs/>
          <w:sz w:val="28"/>
          <w:szCs w:val="28"/>
        </w:rPr>
        <w:t xml:space="preserve">1. Ненаркотические анальгетики </w:t>
      </w:r>
      <w:r w:rsidRPr="0055551E">
        <w:rPr>
          <w:sz w:val="28"/>
          <w:szCs w:val="28"/>
        </w:rPr>
        <w:tab/>
        <w:t>применяются в повседневной практике, ими широко пользуются при головной боли, невралгиях, ревматоидных болях, воспалительных процессах. Поскольку они обычно не только снимают боль, но и снижают температуру тела, их часто называют анальгетиками-антиперетиками. До последнего времени для этой цели широко пользовались амидопирином (пирамидон), фенацетином, аспирином и др.;</w:t>
      </w:r>
    </w:p>
    <w:p w:rsidR="00A64DE2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В последние годы в результате серьезных исследований обнаружена возможность канцерогенного влияния этих препаратов. В экспериментах на животных обнаружена возможность канцерогенного влияния амидопирина при длительном применении, а также его повреждающее действие на кроветворную систему.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Фенацетин может оказывать нефротоксическое</w:t>
      </w:r>
      <w:r w:rsidR="00A64DE2">
        <w:rPr>
          <w:sz w:val="28"/>
          <w:szCs w:val="28"/>
        </w:rPr>
        <w:t xml:space="preserve"> </w:t>
      </w:r>
      <w:r w:rsidRPr="0055551E">
        <w:rPr>
          <w:sz w:val="28"/>
          <w:szCs w:val="28"/>
        </w:rPr>
        <w:t>действие. В связи с этим применение этих препаратов стало ограниченным, а ряд готовых лекарственных средств, содержащих эти препараты, исключен из номенклатуры лекарственных средств (растворы и гранулы амидопирина,</w:t>
      </w:r>
      <w:r w:rsidR="00A64DE2">
        <w:rPr>
          <w:sz w:val="28"/>
          <w:szCs w:val="28"/>
        </w:rPr>
        <w:t xml:space="preserve"> </w:t>
      </w:r>
      <w:r w:rsidRPr="0055551E">
        <w:rPr>
          <w:sz w:val="28"/>
          <w:szCs w:val="28"/>
        </w:rPr>
        <w:t>амидопирин с фенацетином и т. д.). Использутся до настоящего времени новомигрофен, амидопирин с бутадионом и др. Широко используется парацетамол.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6B26B5" w:rsidP="00A64DE2">
      <w:pPr>
        <w:pStyle w:val="2"/>
      </w:pPr>
      <w:r w:rsidRPr="0055551E">
        <w:t>2. Нестероидные противовоспалительные препараты.</w:t>
      </w:r>
    </w:p>
    <w:p w:rsidR="00A64DE2" w:rsidRDefault="00A64DE2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A64DE2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Эти препараты обладают наряду с четко выраженным анальгезирующим действием и противовоспалительной активностью. Противовоспалительный эффект у этих препаратов по силе приближается к противовоспалительному действию стероидных гармональных препаратов. В то же время они не имеют стероидной структуры. Это препараты ряда фенилпропионовой и фенилуксусной кислот (ибупрофен, ортофен и др.), соединений, содержащих индольную группу (индометацин).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Первым представителем нестероидных противовоспалительных препаратов был аспирин (1889 г.), который и сегодня является одним из самых распространенных противовоспалительных, болеутоляющих и жаропонижающих средств.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Нестероидные препараты широко используются при лечении ревматического артрита, болезни Бехтерева и разных воспалительных заболеваний.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Строгого разграничения между указанными группами препаратов нет, так как и те и другие оказывают значительное антигиперимическое, противоотечное, анальгезирующее и антипирическое действия, то есть влияют на все признаки воспаления.</w:t>
      </w:r>
    </w:p>
    <w:p w:rsidR="00A64DE2" w:rsidRDefault="00A64DE2" w:rsidP="00A64DE2">
      <w:pPr>
        <w:pStyle w:val="a5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b/>
          <w:bCs/>
          <w:sz w:val="28"/>
          <w:szCs w:val="28"/>
        </w:rPr>
        <w:t>Анальгетики-антипиретики</w:t>
      </w:r>
      <w:r w:rsidR="0055551E">
        <w:rPr>
          <w:b/>
          <w:bCs/>
          <w:sz w:val="28"/>
          <w:szCs w:val="28"/>
        </w:rPr>
        <w:t xml:space="preserve"> </w:t>
      </w:r>
      <w:r w:rsidRPr="0055551E">
        <w:rPr>
          <w:b/>
          <w:bCs/>
          <w:sz w:val="28"/>
          <w:szCs w:val="28"/>
        </w:rPr>
        <w:t>производные пирозолона:</w:t>
      </w:r>
      <w:r w:rsidR="00A64DE2">
        <w:rPr>
          <w:b/>
          <w:bCs/>
          <w:sz w:val="28"/>
          <w:szCs w:val="28"/>
        </w:rPr>
        <w:t xml:space="preserve"> </w:t>
      </w:r>
    </w:p>
    <w:p w:rsidR="00A64DE2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b/>
          <w:bCs/>
          <w:sz w:val="28"/>
          <w:szCs w:val="28"/>
        </w:rPr>
        <w:t>производные п-аминофенола:</w:t>
      </w:r>
      <w:r w:rsidR="00A64DE2" w:rsidRPr="00A64DE2">
        <w:rPr>
          <w:sz w:val="28"/>
          <w:szCs w:val="28"/>
        </w:rPr>
        <w:t xml:space="preserve"> </w:t>
      </w:r>
    </w:p>
    <w:p w:rsidR="006B26B5" w:rsidRPr="0055551E" w:rsidRDefault="009446BC" w:rsidP="00A64DE2">
      <w:pPr>
        <w:pStyle w:val="a5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182.25pt" fillcolor="window">
            <v:imagedata r:id="rId7" o:title=""/>
          </v:shape>
        </w:pict>
      </w:r>
    </w:p>
    <w:p w:rsidR="006B26B5" w:rsidRPr="0055551E" w:rsidRDefault="009446BC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79.5pt;height:94.5pt" fillcolor="window">
            <v:imagedata r:id="rId8" o:title=""/>
          </v:shape>
        </w:pic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A64DE2" w:rsidP="00A64DE2">
      <w:pPr>
        <w:pStyle w:val="2"/>
      </w:pPr>
      <w:r>
        <w:t xml:space="preserve">3. </w:t>
      </w:r>
      <w:r w:rsidR="006B26B5" w:rsidRPr="0055551E">
        <w:t>Способ получения антипирина, амидопирина и анальгина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В строении, свойствах, биологической активности указанных препаратов много общего. В способах получения тоже. Амидопирин получают из антипирина, анальгин из промежуточного продукта синтеза амидопирина – аминоантипирина.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При синтезе можно исходить из фенилгидразина и ацетоуксусного эфира. Однако этот способ не используется. В промышленном масштабе используют способ получения этой группы соединений исходя из 1-фенил-5-метилпиразолон-5, который является крупно0тоннажным продуктом.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5551E">
        <w:rPr>
          <w:b/>
          <w:bCs/>
          <w:sz w:val="28"/>
          <w:szCs w:val="28"/>
        </w:rPr>
        <w:t>Антипирин.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Широкое изучение пирозолоновых соединений и открытие их ценного фармакологического действия связаны с синтетическими исследованиями в области хинина.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Стремясь получить тетрагидрохинолиновые соединения, обладающие жаропонижающими свойствами хинина Кнорр в 1883 г. осуществил конденсацию ацетоуксусного эфира с фенилгидрозином, который проявляет слабое жаропонижающее действие,</w:t>
      </w:r>
      <w:r w:rsidR="00A64DE2">
        <w:rPr>
          <w:sz w:val="28"/>
          <w:szCs w:val="28"/>
        </w:rPr>
        <w:t xml:space="preserve"> </w:t>
      </w:r>
      <w:r w:rsidRPr="0055551E">
        <w:rPr>
          <w:sz w:val="28"/>
          <w:szCs w:val="28"/>
        </w:rPr>
        <w:t>плохо растворим в воде; метилирование его привело к получению высокоактивного и хорошо растворимого препарата 1-фенил-2,3-диметилпирозолона (антипирина).</w:t>
      </w:r>
    </w:p>
    <w:p w:rsidR="0055551E" w:rsidRPr="0055551E" w:rsidRDefault="0055551E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9446BC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00.5pt;height:189.75pt" fillcolor="window">
            <v:imagedata r:id="rId9" o:title=""/>
          </v:shape>
        </w:pict>
      </w:r>
    </w:p>
    <w:p w:rsidR="00A64DE2" w:rsidRDefault="00A64DE2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Учитывая наличие кето</w:t>
      </w:r>
      <w:r w:rsidR="0055551E">
        <w:rPr>
          <w:sz w:val="28"/>
          <w:szCs w:val="28"/>
        </w:rPr>
        <w:t xml:space="preserve">-енольной таутомерии АУ-эфира, </w:t>
      </w:r>
      <w:r w:rsidRPr="0055551E">
        <w:rPr>
          <w:sz w:val="28"/>
          <w:szCs w:val="28"/>
        </w:rPr>
        <w:t>а также таутомерию в пиразолоновом ядре, при рассмотрении реакции между фенилгидразином и АУ-эфиром можно предположить образование нескольких изомерных форм 1-фенил-3-метилпиразолона.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9446BC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80.25pt;height:280.5pt" fillcolor="window">
            <v:imagedata r:id="rId10" o:title=""/>
          </v:shape>
        </w:pic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Однако, 1-фенил-3-метилпиразолон известен лишь в 1 форме.</w:t>
      </w:r>
      <w:r w:rsidR="0055551E">
        <w:rPr>
          <w:sz w:val="28"/>
          <w:szCs w:val="28"/>
        </w:rPr>
        <w:t xml:space="preserve"> </w:t>
      </w:r>
      <w:r w:rsidRPr="0055551E">
        <w:rPr>
          <w:sz w:val="28"/>
          <w:szCs w:val="28"/>
        </w:rPr>
        <w:t xml:space="preserve">Б/ц кристаллы, температура поавления – 127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 xml:space="preserve">С, температура кипения – 191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>С.</w:t>
      </w:r>
    </w:p>
    <w:p w:rsidR="006B26B5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Процесс метилирования фенилметилпиразолона может быть представлен через промежуточное образование четвертичной соли, которая под действием щелочи перегруппировывается в антипирин.</w:t>
      </w:r>
    </w:p>
    <w:p w:rsidR="00A64DE2" w:rsidRPr="0055551E" w:rsidRDefault="00A64DE2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9446BC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84.75pt;height:121.5pt" fillcolor="window">
            <v:imagedata r:id="rId11" o:title=""/>
          </v:shape>
        </w:pic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Строение антипирина подтверждено встречным синтезом при конденсации енольной формы ацетоуксусного эфира или галоидного эфира с метилфенилгидразином, так как положение обеих метильных групп определяются исходными продуктами.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9446BC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93.75pt;height:91.5pt" fillcolor="window">
            <v:imagedata r:id="rId12" o:title=""/>
          </v:shape>
        </w:pic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Как способ получения не применяется, так как низкий выход и малодоступные продукты синтеза.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Реакцию ведут в нейтральной среде. Если осуществить реакцию в кислой среде, то при температуре происходит отщепление не спирта, а второй молекулы воды, и образуется 1-фенил-3-метил-5-этоксипиразол.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9446BC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86.25pt;height:285.75pt" fillcolor="window">
            <v:imagedata r:id="rId13" o:title=""/>
          </v:shape>
        </w:pic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Для получения 1-фенил-3-метилпиразолона являющегося важнейшим полупродуктом в синтезах пиразолоновых препаратов разработан также метод, в котором используется дикетон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9446BC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88.75pt;height:69.75pt" fillcolor="window">
            <v:imagedata r:id="rId14" o:title=""/>
          </v:shape>
        </w:pic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Свойства антипирина – высокая растворимость в воде, реакции с иодистым метилом, РОС</w:t>
      </w:r>
      <w:r w:rsidRPr="0055551E">
        <w:rPr>
          <w:sz w:val="28"/>
          <w:szCs w:val="28"/>
          <w:lang w:val="en-US"/>
        </w:rPr>
        <w:t>l</w:t>
      </w:r>
      <w:r w:rsidRPr="0055551E">
        <w:rPr>
          <w:sz w:val="28"/>
          <w:szCs w:val="28"/>
          <w:vertAlign w:val="subscript"/>
        </w:rPr>
        <w:t>3</w:t>
      </w:r>
      <w:r w:rsidRPr="0055551E">
        <w:rPr>
          <w:sz w:val="28"/>
          <w:szCs w:val="28"/>
        </w:rPr>
        <w:t xml:space="preserve"> и др. объсняется тем, что он имеет структуру внутреннего четвертичного основания.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9446BC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75.75pt;height:76.5pt" fillcolor="window">
            <v:imagedata r:id="rId15" o:title=""/>
          </v:shape>
        </w:pict>
      </w:r>
    </w:p>
    <w:p w:rsidR="00A64DE2" w:rsidRDefault="00A64DE2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В промышленном синтезе антипирина помимо важного значения условий проведения основной конденсации между АУ-эфиром и фенилгидразином (выбор среды, нейтральная реакция, небольшой избыток ФГ и т. д.) определенную роль играет выбор метилирующего средства.:</w:t>
      </w:r>
    </w:p>
    <w:p w:rsidR="00A64DE2" w:rsidRDefault="006B26B5" w:rsidP="00A64DE2">
      <w:pPr>
        <w:pStyle w:val="a5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Диазометан не пригоден, так как приводит к о-метиловому эфиру четвертичной соли, частично образующимся и при метилировании иодистым метилом.</w:t>
      </w:r>
    </w:p>
    <w:p w:rsidR="006B26B5" w:rsidRPr="0055551E" w:rsidRDefault="006B26B5" w:rsidP="00A64DE2">
      <w:pPr>
        <w:pStyle w:val="a5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Лучше для этих целей использовать хлористый или бромистый метил, диметилсульфат или, лучше, метиловый эфир бензолсульфокислоты, так как в этом случае нет необходимости в поглощающих автоклавах (СН</w:t>
      </w:r>
      <w:r w:rsidRPr="0055551E">
        <w:rPr>
          <w:sz w:val="28"/>
          <w:szCs w:val="28"/>
          <w:vertAlign w:val="subscript"/>
        </w:rPr>
        <w:t>3</w:t>
      </w:r>
      <w:r w:rsidRPr="0055551E">
        <w:rPr>
          <w:sz w:val="28"/>
          <w:szCs w:val="28"/>
        </w:rPr>
        <w:t>В</w:t>
      </w:r>
      <w:r w:rsidRPr="0055551E">
        <w:rPr>
          <w:sz w:val="28"/>
          <w:szCs w:val="28"/>
          <w:lang w:val="en-US"/>
        </w:rPr>
        <w:t>r</w:t>
      </w:r>
      <w:r w:rsidRPr="0055551E">
        <w:rPr>
          <w:sz w:val="28"/>
          <w:szCs w:val="28"/>
        </w:rPr>
        <w:t xml:space="preserve"> – 18 атм.; СН</w:t>
      </w:r>
      <w:r w:rsidRPr="0055551E">
        <w:rPr>
          <w:sz w:val="28"/>
          <w:szCs w:val="28"/>
          <w:vertAlign w:val="subscript"/>
        </w:rPr>
        <w:t>3</w:t>
      </w:r>
      <w:r w:rsidRPr="0055551E">
        <w:rPr>
          <w:sz w:val="28"/>
          <w:szCs w:val="28"/>
        </w:rPr>
        <w:t>С</w:t>
      </w:r>
      <w:r w:rsidRPr="0055551E">
        <w:rPr>
          <w:sz w:val="28"/>
          <w:szCs w:val="28"/>
          <w:lang w:val="en-US"/>
        </w:rPr>
        <w:t>l</w:t>
      </w:r>
      <w:r w:rsidRPr="0055551E">
        <w:rPr>
          <w:sz w:val="28"/>
          <w:szCs w:val="28"/>
        </w:rPr>
        <w:t xml:space="preserve"> – 65 атм.).</w:t>
      </w:r>
    </w:p>
    <w:p w:rsidR="00A64DE2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 xml:space="preserve">Очистка получаемого антипирина обычно осуществляется 2-3 кратной перекристаллизацией из воды; может быть использована перегонка в вакууме (200-205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 xml:space="preserve">С при 4-5 мм, 141-142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>С в вакууме катодного свечения).</w:t>
      </w:r>
    </w:p>
    <w:p w:rsidR="006B26B5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 xml:space="preserve">Антипирин – кристаллы слабогорького вкуса, без запаха, хорошо растворим в воде (1:1), в спирте (1:1), в хлороформе (1:15) хуже в эфире (1:75). Дает все характерные качественные реакции на алкалоиды. С </w:t>
      </w:r>
      <w:r w:rsidRPr="0055551E">
        <w:rPr>
          <w:sz w:val="28"/>
          <w:szCs w:val="28"/>
          <w:lang w:val="en-US"/>
        </w:rPr>
        <w:t>FeCl</w:t>
      </w:r>
      <w:r w:rsidRPr="0055551E">
        <w:rPr>
          <w:sz w:val="28"/>
          <w:szCs w:val="28"/>
          <w:vertAlign w:val="subscript"/>
        </w:rPr>
        <w:t>3</w:t>
      </w:r>
      <w:r w:rsidRPr="0055551E">
        <w:rPr>
          <w:sz w:val="28"/>
          <w:szCs w:val="28"/>
        </w:rPr>
        <w:t xml:space="preserve"> дает интенсивное красное окрашивание. Качественной реакцией на антипирин является изумрудная окраска нитрозоантипирина.</w:t>
      </w:r>
    </w:p>
    <w:p w:rsidR="00A64DE2" w:rsidRPr="0055551E" w:rsidRDefault="00A64DE2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9446BC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pict>
          <v:shape id="_x0000_i1034" type="#_x0000_t75" style="width:90.75pt;height:76.5pt">
            <v:imagedata r:id="rId16" o:title=""/>
          </v:shape>
        </w:pict>
      </w:r>
    </w:p>
    <w:p w:rsidR="00A64DE2" w:rsidRDefault="00A64DE2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Жаропонижающее, обезболивающее, как местное кровеостанавливающее.</w:t>
      </w:r>
    </w:p>
    <w:p w:rsidR="00A64DE2" w:rsidRDefault="00A64DE2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A64DE2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Изучена масса разнообразных производных антипирина.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9446BC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pict>
          <v:shape id="_x0000_i1035" type="#_x0000_t75" style="width:77.25pt;height:75pt">
            <v:imagedata r:id="rId17" o:title=""/>
          </v:shape>
        </w:pic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Из всех производных только амидопирин и анальгин оказались ценными анальгетиками, превосходящими по свойствам антипирин.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A64DE2" w:rsidP="00A64DE2">
      <w:pPr>
        <w:pStyle w:val="2"/>
      </w:pPr>
      <w:r>
        <w:t>4 .</w:t>
      </w:r>
      <w:r w:rsidR="006B26B5" w:rsidRPr="0055551E">
        <w:t>Технология синтеза антипирина</w:t>
      </w:r>
      <w:r w:rsidR="0055551E" w:rsidRPr="0055551E">
        <w:t xml:space="preserve"> </w:t>
      </w:r>
      <w:r w:rsidR="006B26B5" w:rsidRPr="0055551E">
        <w:t>Оп</w:t>
      </w:r>
      <w:r w:rsidR="0055551E" w:rsidRPr="0055551E">
        <w:t xml:space="preserve">исание основных стадий </w:t>
      </w:r>
      <w:r w:rsidR="006B26B5" w:rsidRPr="0055551E">
        <w:t>процесса.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 xml:space="preserve">В эмалированный реактор с масляным обогревом загружают фенилметилпиразолон и проводят его сушку в вакууме при 100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 xml:space="preserve">С до полного удаления влаги. Затем повышают температуру до 127-130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 xml:space="preserve">С и к раствору фенилметилпиразолона приливают метиловый эфир бензосульфокислоты. Температура реакции не выше 135-140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 xml:space="preserve">С. По окончании процесса реакционную массу передавливают в кристаллизатор, куда загружают небольшое количество воды и охлаждают до 10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 xml:space="preserve">С. Выпавший бензосульфонат антипирина отжимают и промывают на центрифуге. Для выделения антипирина, эту соль борабатывают водным раствором </w:t>
      </w:r>
      <w:r w:rsidRPr="0055551E">
        <w:rPr>
          <w:sz w:val="28"/>
          <w:szCs w:val="28"/>
          <w:lang w:val="en-US"/>
        </w:rPr>
        <w:t>NaOH</w:t>
      </w:r>
      <w:r w:rsidRPr="0055551E">
        <w:rPr>
          <w:sz w:val="28"/>
          <w:szCs w:val="28"/>
        </w:rPr>
        <w:t>, полученный антипирин отделяют от раствора соли переосаждают в изопропиловом спирте, антипирин очищают перекристаллизацией из изопропилового спирта. Выпускается в порошках и таблетках по 0,25 г.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5551E">
        <w:rPr>
          <w:b/>
          <w:bCs/>
          <w:sz w:val="28"/>
          <w:szCs w:val="28"/>
        </w:rPr>
        <w:t>Амидопирин.</w:t>
      </w:r>
    </w:p>
    <w:p w:rsidR="00A64DE2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Если антипирин был открыт при изучении алкалоида хинина, то переход от антипирина к амидопирину связан с исследованием морфина.</w:t>
      </w:r>
    </w:p>
    <w:p w:rsidR="00A64DE2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 xml:space="preserve">Установление </w:t>
      </w:r>
      <w:r w:rsidRPr="0055551E">
        <w:rPr>
          <w:sz w:val="28"/>
          <w:szCs w:val="28"/>
          <w:lang w:val="en-US"/>
        </w:rPr>
        <w:t>N</w:t>
      </w:r>
      <w:r w:rsidRPr="0055551E">
        <w:rPr>
          <w:sz w:val="28"/>
          <w:szCs w:val="28"/>
        </w:rPr>
        <w:t>-метильной группы в структуре морфина дало основание полагать, что обезболивающее действие антипирина может быть усилено введением в ядро еще одной третичной аминогруппы.</w:t>
      </w:r>
    </w:p>
    <w:p w:rsidR="006B26B5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В 1893 г. был синтезирован – 4-диметиламиноантипирин – амидопирин, который по силе в 3-4 раза превосходит антипирин. В последние годы используется только в сочетании с другими препаратами, ввиду нежелательных явлений: аллергии, угнетения кроветворения.</w:t>
      </w:r>
    </w:p>
    <w:p w:rsidR="00A64DE2" w:rsidRPr="0055551E" w:rsidRDefault="00A64DE2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A64DE2" w:rsidRDefault="009446BC" w:rsidP="00A64DE2">
      <w:pPr>
        <w:pStyle w:val="a5"/>
        <w:spacing w:line="360" w:lineRule="auto"/>
        <w:ind w:firstLine="720"/>
        <w:jc w:val="both"/>
      </w:pPr>
      <w:r>
        <w:pict>
          <v:shape id="_x0000_i1036" type="#_x0000_t75" style="width:108.75pt;height:87pt">
            <v:imagedata r:id="rId18" o:title=""/>
          </v:shape>
        </w:pic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1-Фенил-2,3-диметил-4-диметиламинопиразолон-5 (в воде 1:11).</w:t>
      </w:r>
    </w:p>
    <w:p w:rsidR="00A64DE2" w:rsidRDefault="00A64DE2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 xml:space="preserve">Качественная реакция с </w:t>
      </w:r>
      <w:r w:rsidRPr="0055551E">
        <w:rPr>
          <w:sz w:val="28"/>
          <w:szCs w:val="28"/>
          <w:lang w:val="en-US"/>
        </w:rPr>
        <w:t>FeCl</w:t>
      </w:r>
      <w:r w:rsidRPr="0055551E">
        <w:rPr>
          <w:sz w:val="28"/>
          <w:szCs w:val="28"/>
          <w:vertAlign w:val="subscript"/>
        </w:rPr>
        <w:t>3</w:t>
      </w:r>
      <w:r w:rsidRPr="0055551E">
        <w:rPr>
          <w:sz w:val="28"/>
          <w:szCs w:val="28"/>
        </w:rPr>
        <w:t xml:space="preserve"> – сине-фиолетовое окрашивание.</w:t>
      </w:r>
      <w:r w:rsidR="0055551E">
        <w:rPr>
          <w:sz w:val="28"/>
          <w:szCs w:val="28"/>
        </w:rPr>
        <w:t xml:space="preserve"> </w:t>
      </w:r>
      <w:r w:rsidRPr="0055551E">
        <w:rPr>
          <w:sz w:val="28"/>
          <w:szCs w:val="28"/>
        </w:rPr>
        <w:t>Получение амидопирина.</w:t>
      </w:r>
    </w:p>
    <w:p w:rsidR="00A64DE2" w:rsidRPr="0055551E" w:rsidRDefault="00A64DE2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A64DE2" w:rsidRDefault="009446BC" w:rsidP="00A64DE2">
      <w:pPr>
        <w:pStyle w:val="a5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73.25pt;height:117.75pt" fillcolor="window">
            <v:imagedata r:id="rId19" o:title=""/>
          </v:shape>
        </w:pict>
      </w:r>
    </w:p>
    <w:p w:rsidR="00A64DE2" w:rsidRDefault="00A64DE2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Разработано большое число методов проведения процессов восстановления и метилирования. В производственных условиях отдается предпочтение следующим: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1. Использование антипирина в виде бензолсульфокислоты:</w:t>
      </w:r>
    </w:p>
    <w:p w:rsidR="006B26B5" w:rsidRPr="0055551E" w:rsidRDefault="009446BC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351pt;height:80.25pt" fillcolor="window">
            <v:imagedata r:id="rId20" o:title=""/>
          </v:shape>
        </w:pict>
      </w:r>
    </w:p>
    <w:p w:rsidR="00A64DE2" w:rsidRDefault="00A64DE2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A64DE2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 xml:space="preserve">Необходимая для нитрования азотистая кислота образуемая в этом случае при взаимодействии </w:t>
      </w:r>
      <w:r w:rsidRPr="0055551E">
        <w:rPr>
          <w:sz w:val="28"/>
          <w:szCs w:val="28"/>
          <w:lang w:val="en-US"/>
        </w:rPr>
        <w:t>NaNO</w:t>
      </w:r>
      <w:r w:rsidRPr="0055551E">
        <w:rPr>
          <w:sz w:val="28"/>
          <w:szCs w:val="28"/>
          <w:vertAlign w:val="subscript"/>
        </w:rPr>
        <w:t>2</w:t>
      </w:r>
      <w:r w:rsidRPr="0055551E">
        <w:rPr>
          <w:sz w:val="28"/>
          <w:szCs w:val="28"/>
        </w:rPr>
        <w:t xml:space="preserve"> с бензолсульфокислотой, связанной</w:t>
      </w:r>
      <w:r w:rsidR="00A64DE2">
        <w:rPr>
          <w:sz w:val="28"/>
          <w:szCs w:val="28"/>
        </w:rPr>
        <w:t xml:space="preserve"> </w:t>
      </w:r>
      <w:r w:rsidRPr="0055551E">
        <w:rPr>
          <w:sz w:val="28"/>
          <w:szCs w:val="28"/>
        </w:rPr>
        <w:t>с антипирином.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Восстановление нитрозоантипирина в аминоантипирин (св.желтые кристаллы с Тпл.109</w:t>
      </w:r>
      <w:r w:rsidRPr="0055551E">
        <w:rPr>
          <w:sz w:val="28"/>
          <w:szCs w:val="28"/>
        </w:rPr>
        <w:sym w:font="Symbol" w:char="F0B0"/>
      </w:r>
      <w:r w:rsidRPr="0055551E">
        <w:rPr>
          <w:sz w:val="28"/>
          <w:szCs w:val="28"/>
        </w:rPr>
        <w:t>) проводится с высокими выходами при помощи сульфитно-бисульфитной смеси в водной среде: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9446BC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18pt;height:231.75pt" fillcolor="window">
            <v:imagedata r:id="rId21" o:title=""/>
          </v:shape>
        </w:pict>
      </w:r>
    </w:p>
    <w:p w:rsidR="00A64DE2" w:rsidRDefault="00A64DE2" w:rsidP="00A64DE2">
      <w:pPr>
        <w:pStyle w:val="a5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B26B5" w:rsidRPr="0055551E" w:rsidRDefault="00A64DE2" w:rsidP="00A64DE2">
      <w:pPr>
        <w:pStyle w:val="a5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B26B5" w:rsidRPr="0055551E">
        <w:rPr>
          <w:b/>
          <w:bCs/>
          <w:sz w:val="28"/>
          <w:szCs w:val="28"/>
        </w:rPr>
        <w:t>Механизм реакции.</w:t>
      </w:r>
    </w:p>
    <w:p w:rsidR="006B26B5" w:rsidRPr="0055551E" w:rsidRDefault="009446BC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58.75pt;height:78.75pt" fillcolor="window">
            <v:imagedata r:id="rId22" o:title=""/>
          </v:shape>
        </w:pict>
      </w:r>
    </w:p>
    <w:p w:rsidR="00A64DE2" w:rsidRDefault="00A64DE2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A64DE2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 xml:space="preserve">Имеются разработанные методы восстановления нитрозоантипирина сероводородом, цинком (пыль), в </w:t>
      </w:r>
      <w:r w:rsidRPr="0055551E">
        <w:rPr>
          <w:sz w:val="28"/>
          <w:szCs w:val="28"/>
          <w:lang w:val="en-US"/>
        </w:rPr>
        <w:t>CH</w:t>
      </w:r>
      <w:r w:rsidRPr="0055551E">
        <w:rPr>
          <w:sz w:val="28"/>
          <w:szCs w:val="28"/>
          <w:vertAlign w:val="subscript"/>
        </w:rPr>
        <w:t>3</w:t>
      </w:r>
      <w:r w:rsidRPr="0055551E">
        <w:rPr>
          <w:sz w:val="28"/>
          <w:szCs w:val="28"/>
          <w:lang w:val="en-US"/>
        </w:rPr>
        <w:t>COOH</w:t>
      </w:r>
      <w:r w:rsidRPr="0055551E">
        <w:rPr>
          <w:sz w:val="28"/>
          <w:szCs w:val="28"/>
        </w:rPr>
        <w:t>,</w:t>
      </w:r>
      <w:r w:rsidR="00A64DE2">
        <w:rPr>
          <w:sz w:val="28"/>
          <w:szCs w:val="28"/>
        </w:rPr>
        <w:t xml:space="preserve"> </w:t>
      </w:r>
      <w:r w:rsidRPr="0055551E">
        <w:rPr>
          <w:sz w:val="28"/>
          <w:szCs w:val="28"/>
        </w:rPr>
        <w:t>и др.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 xml:space="preserve">Очистка аминоантипирина и выделение его из различных растворов осуществляется через бензилиденовое производное (светложелтые, блестящие кристаллы, </w:t>
      </w:r>
      <w:r w:rsidRPr="0055551E">
        <w:rPr>
          <w:sz w:val="28"/>
          <w:szCs w:val="28"/>
          <w:lang w:val="en-US"/>
        </w:rPr>
        <w:t>t</w:t>
      </w:r>
      <w:r w:rsidRPr="0055551E">
        <w:rPr>
          <w:sz w:val="28"/>
          <w:szCs w:val="28"/>
          <w:vertAlign w:val="subscript"/>
        </w:rPr>
        <w:t>пл</w:t>
      </w:r>
      <w:r w:rsidRPr="0055551E">
        <w:rPr>
          <w:sz w:val="28"/>
          <w:szCs w:val="28"/>
        </w:rPr>
        <w:t xml:space="preserve"> 172-173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>С), легко образуется при взаимодействии аминоантипирина с бензальдегидом: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9446BC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322.5pt;height:73.5pt" fillcolor="window">
            <v:imagedata r:id="rId23" o:title=""/>
          </v:shape>
        </w:pict>
      </w:r>
    </w:p>
    <w:p w:rsidR="006B26B5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бензилиденаминоантипирин – является исходным продуктом в синтезе анальгина.</w:t>
      </w:r>
    </w:p>
    <w:p w:rsidR="00A64DE2" w:rsidRPr="0055551E" w:rsidRDefault="00A64DE2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 xml:space="preserve">Метилирование аминоантипирина наиболее экономичным путем достигается при помощи смеси </w:t>
      </w:r>
      <w:r w:rsidRPr="0055551E">
        <w:rPr>
          <w:sz w:val="28"/>
          <w:szCs w:val="28"/>
          <w:lang w:val="en-US"/>
        </w:rPr>
        <w:t>CH</w:t>
      </w:r>
      <w:r w:rsidRPr="0055551E">
        <w:rPr>
          <w:sz w:val="28"/>
          <w:szCs w:val="28"/>
          <w:vertAlign w:val="subscript"/>
        </w:rPr>
        <w:t>2</w:t>
      </w:r>
      <w:r w:rsidRPr="0055551E">
        <w:rPr>
          <w:sz w:val="28"/>
          <w:szCs w:val="28"/>
          <w:lang w:val="en-US"/>
        </w:rPr>
        <w:t>O</w:t>
      </w:r>
      <w:r w:rsidR="00A64DE2">
        <w:rPr>
          <w:sz w:val="28"/>
          <w:szCs w:val="28"/>
        </w:rPr>
        <w:t xml:space="preserve"> - </w:t>
      </w:r>
      <w:r w:rsidRPr="0055551E">
        <w:rPr>
          <w:sz w:val="28"/>
          <w:szCs w:val="28"/>
          <w:lang w:val="en-US"/>
        </w:rPr>
        <w:t>HCOOH</w:t>
      </w:r>
      <w:r w:rsidRPr="0055551E">
        <w:rPr>
          <w:sz w:val="28"/>
          <w:szCs w:val="28"/>
        </w:rPr>
        <w:t>.</w:t>
      </w:r>
    </w:p>
    <w:p w:rsidR="00A64DE2" w:rsidRPr="0055551E" w:rsidRDefault="00A64DE2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9446BC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60.25pt;height:154.5pt" fillcolor="window">
            <v:imagedata r:id="rId24" o:title=""/>
          </v:shape>
        </w:pict>
      </w:r>
    </w:p>
    <w:p w:rsidR="00A64DE2" w:rsidRDefault="00A64DE2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Механизм реакции метилирования:</w:t>
      </w:r>
    </w:p>
    <w:p w:rsidR="006B26B5" w:rsidRPr="0055551E" w:rsidRDefault="009446BC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315.75pt;height:143.25pt" fillcolor="window">
            <v:imagedata r:id="rId25" o:title=""/>
          </v:shape>
        </w:pic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A64DE2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При таком способе метилирования, избегают образования четвертичных аммониевых соединений, образующихся при использовании в качестве метилирующего агента галоидозамещенного диметилсульфоната.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При использовании галоидамина, образующееся четвертичное соединение может быть превращено в автоклаве.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9446BC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397.5pt;height:76.5pt" fillcolor="window">
            <v:imagedata r:id="rId26" o:title=""/>
          </v:shape>
        </w:pict>
      </w:r>
    </w:p>
    <w:p w:rsidR="00A64DE2" w:rsidRDefault="00A64DE2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Для выделения и очистки амидопирина применяется многократная перекристаллизация из изопропилового или этилового спирта.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A64DE2" w:rsidP="00A64DE2">
      <w:pPr>
        <w:pStyle w:val="2"/>
      </w:pPr>
      <w:r>
        <w:br w:type="page"/>
        <w:t xml:space="preserve">5. </w:t>
      </w:r>
      <w:r w:rsidR="006B26B5" w:rsidRPr="0055551E">
        <w:t>Технология синтеза антипирина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B26B5" w:rsidRDefault="006B26B5" w:rsidP="00A64DE2">
      <w:pPr>
        <w:pStyle w:val="a5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5551E">
        <w:rPr>
          <w:b/>
          <w:bCs/>
          <w:sz w:val="28"/>
          <w:szCs w:val="28"/>
        </w:rPr>
        <w:t>Химизм процесса</w:t>
      </w:r>
    </w:p>
    <w:p w:rsidR="006B26B5" w:rsidRPr="0055551E" w:rsidRDefault="009446BC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319.5pt;height:402.75pt" fillcolor="window">
            <v:imagedata r:id="rId27" o:title=""/>
          </v:shape>
        </w:pic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B26B5" w:rsidRPr="0055551E" w:rsidRDefault="0055551E" w:rsidP="00A64DE2">
      <w:pPr>
        <w:pStyle w:val="a5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Описание основных стадий </w:t>
      </w:r>
      <w:r w:rsidR="006B26B5" w:rsidRPr="0055551E">
        <w:rPr>
          <w:b/>
          <w:bCs/>
          <w:sz w:val="28"/>
          <w:szCs w:val="28"/>
        </w:rPr>
        <w:t>процесса.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 xml:space="preserve">Водную суспензию соли антипирина передавливают в нейтрализатор, охлаждают до 20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 xml:space="preserve">С и постепенно приливают 20%-раствор </w:t>
      </w:r>
      <w:r w:rsidRPr="0055551E">
        <w:rPr>
          <w:sz w:val="28"/>
          <w:szCs w:val="28"/>
          <w:lang w:val="en-US"/>
        </w:rPr>
        <w:t>NaNO</w:t>
      </w:r>
      <w:r w:rsidRPr="0055551E">
        <w:rPr>
          <w:sz w:val="28"/>
          <w:szCs w:val="28"/>
          <w:vertAlign w:val="subscript"/>
        </w:rPr>
        <w:t>2</w:t>
      </w:r>
      <w:r w:rsidRPr="0055551E">
        <w:rPr>
          <w:sz w:val="28"/>
          <w:szCs w:val="28"/>
        </w:rPr>
        <w:t xml:space="preserve">. Температура реакции не должна превышать 4-5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>С. Полученную суспензию изумрудно-зеленые кристаллы нитрозоантипирина и промывают холодной водой. Кристаллы загружают в реактор</w:t>
      </w:r>
      <w:r w:rsidR="00A64DE2">
        <w:rPr>
          <w:sz w:val="28"/>
          <w:szCs w:val="28"/>
        </w:rPr>
        <w:t>,</w:t>
      </w:r>
      <w:r w:rsidRPr="0055551E">
        <w:rPr>
          <w:sz w:val="28"/>
          <w:szCs w:val="28"/>
        </w:rPr>
        <w:t xml:space="preserve"> куда добавляют бисульфитно-сульфатную смесь. Смесь сначала выдерживают 3 ч. при 22-285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 xml:space="preserve">С, затем 2-2,5 ч. при 80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 xml:space="preserve">С. раствор натриевой соли передавливают в гидролизатор. Получают гидролизат аминоантипирина, который подвергают метилированию в реакторе смесью формальдегида и муравьиной кислоты. Выделяют амидопирин из муравьинокислой соли, обработкой раствора соли при 50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>С раствором соды. После нейтрализации амидопирин всплывает в виде масла. Отделяют масляный слой и переводят его в нейтрализатор, где перекристаллизовывают из изопропилового спирта.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b/>
          <w:bCs/>
          <w:sz w:val="28"/>
          <w:szCs w:val="28"/>
        </w:rPr>
        <w:t>Анальгин.</w:t>
      </w:r>
    </w:p>
    <w:p w:rsidR="00A64DE2" w:rsidRDefault="00A64DE2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Структурная формула анальгина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A64DE2" w:rsidRDefault="009446BC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43.25pt;height:69pt" fillcolor="window">
            <v:imagedata r:id="rId28" o:title=""/>
          </v:shape>
        </w:pic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1-Фенил-2,3-диметилпиразолон-5-4-метиламинометиленсернокислый натрий.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 xml:space="preserve">Эмпирическая формула – </w:t>
      </w:r>
      <w:r w:rsidRPr="0055551E">
        <w:rPr>
          <w:sz w:val="28"/>
          <w:szCs w:val="28"/>
          <w:lang w:val="en-US"/>
        </w:rPr>
        <w:t>C</w:t>
      </w:r>
      <w:r w:rsidRPr="0055551E">
        <w:rPr>
          <w:sz w:val="28"/>
          <w:szCs w:val="28"/>
          <w:vertAlign w:val="subscript"/>
        </w:rPr>
        <w:t>13</w:t>
      </w:r>
      <w:r w:rsidRPr="0055551E">
        <w:rPr>
          <w:sz w:val="28"/>
          <w:szCs w:val="28"/>
          <w:lang w:val="en-US"/>
        </w:rPr>
        <w:t>H</w:t>
      </w:r>
      <w:r w:rsidRPr="0055551E">
        <w:rPr>
          <w:sz w:val="28"/>
          <w:szCs w:val="28"/>
          <w:vertAlign w:val="subscript"/>
        </w:rPr>
        <w:t>16</w:t>
      </w:r>
      <w:r w:rsidRPr="0055551E">
        <w:rPr>
          <w:sz w:val="28"/>
          <w:szCs w:val="28"/>
          <w:lang w:val="en-US"/>
        </w:rPr>
        <w:t>O</w:t>
      </w:r>
      <w:r w:rsidRPr="0055551E">
        <w:rPr>
          <w:sz w:val="28"/>
          <w:szCs w:val="28"/>
          <w:vertAlign w:val="subscript"/>
        </w:rPr>
        <w:t>4</w:t>
      </w:r>
      <w:r w:rsidRPr="0055551E">
        <w:rPr>
          <w:sz w:val="28"/>
          <w:szCs w:val="28"/>
          <w:lang w:val="en-US"/>
        </w:rPr>
        <w:t>N</w:t>
      </w:r>
      <w:r w:rsidRPr="0055551E">
        <w:rPr>
          <w:sz w:val="28"/>
          <w:szCs w:val="28"/>
          <w:vertAlign w:val="subscript"/>
        </w:rPr>
        <w:t>3</w:t>
      </w:r>
      <w:r w:rsidRPr="0055551E">
        <w:rPr>
          <w:sz w:val="28"/>
          <w:szCs w:val="28"/>
          <w:lang w:val="en-US"/>
        </w:rPr>
        <w:t>SNa</w:t>
      </w:r>
      <w:r w:rsidRPr="0055551E">
        <w:rPr>
          <w:sz w:val="28"/>
          <w:szCs w:val="28"/>
        </w:rPr>
        <w:t xml:space="preserve"> </w:t>
      </w:r>
      <w:r w:rsidRPr="0055551E">
        <w:rPr>
          <w:sz w:val="28"/>
          <w:szCs w:val="28"/>
          <w:lang w:val="en-US"/>
        </w:rPr>
        <w:sym w:font="Symbol" w:char="F0B7"/>
      </w:r>
      <w:r w:rsidRPr="0055551E">
        <w:rPr>
          <w:sz w:val="28"/>
          <w:szCs w:val="28"/>
        </w:rPr>
        <w:t xml:space="preserve"> </w:t>
      </w:r>
      <w:r w:rsidRPr="0055551E">
        <w:rPr>
          <w:sz w:val="28"/>
          <w:szCs w:val="28"/>
          <w:lang w:val="en-US"/>
        </w:rPr>
        <w:t>H</w:t>
      </w:r>
      <w:r w:rsidRPr="0055551E">
        <w:rPr>
          <w:sz w:val="28"/>
          <w:szCs w:val="28"/>
          <w:vertAlign w:val="subscript"/>
        </w:rPr>
        <w:t>2</w:t>
      </w:r>
      <w:r w:rsidRPr="0055551E">
        <w:rPr>
          <w:sz w:val="28"/>
          <w:szCs w:val="28"/>
          <w:lang w:val="en-US"/>
        </w:rPr>
        <w:t>O</w:t>
      </w:r>
      <w:r w:rsidRPr="0055551E">
        <w:rPr>
          <w:sz w:val="28"/>
          <w:szCs w:val="28"/>
        </w:rPr>
        <w:t xml:space="preserve"> – белый, слегка желтоватый кристаллический порошок, легко растворим в воде (1:1,5), трудно в спирте. Водный раствор прозрачен и нейтрален на лакмус. При стоянии желтеет, не утрачивая активности.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Анальгин – лучший препарат среди соединений пиразолонового ряда. Превосходит все анальгетики пиразолонового ряда. Малотоксичен. Анальгин входит в состав многих препаратов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Его высшая разовая доза –1 г, суточная –3 г.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A64DE2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B26B5" w:rsidRPr="0055551E">
        <w:rPr>
          <w:b/>
          <w:bCs/>
          <w:sz w:val="28"/>
          <w:szCs w:val="28"/>
        </w:rPr>
        <w:t>Промышленный синтез анальгина основан на двух химических</w:t>
      </w:r>
      <w:r>
        <w:rPr>
          <w:b/>
          <w:bCs/>
          <w:sz w:val="28"/>
          <w:szCs w:val="28"/>
        </w:rPr>
        <w:t xml:space="preserve"> </w:t>
      </w:r>
      <w:r w:rsidR="006B26B5" w:rsidRPr="0055551E">
        <w:rPr>
          <w:b/>
          <w:bCs/>
          <w:sz w:val="28"/>
          <w:szCs w:val="28"/>
        </w:rPr>
        <w:t>схемах</w:t>
      </w:r>
      <w:r w:rsidR="006B26B5" w:rsidRPr="0055551E">
        <w:rPr>
          <w:sz w:val="28"/>
          <w:szCs w:val="28"/>
        </w:rPr>
        <w:t>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1).</w:t>
      </w:r>
    </w:p>
    <w:p w:rsidR="006B26B5" w:rsidRPr="0055551E" w:rsidRDefault="009446BC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386.25pt;height:156pt" fillcolor="window">
            <v:imagedata r:id="rId29" o:title=""/>
          </v:shape>
        </w:pict>
      </w:r>
    </w:p>
    <w:p w:rsidR="00A64DE2" w:rsidRDefault="00A64DE2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2). Производственный способ получения из бензилиденаминоантипирина.</w:t>
      </w:r>
    </w:p>
    <w:p w:rsidR="006B26B5" w:rsidRPr="0055551E" w:rsidRDefault="009446BC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361.5pt;height:173.25pt" fillcolor="window">
            <v:imagedata r:id="rId30" o:title=""/>
          </v:shape>
        </w:pict>
      </w:r>
    </w:p>
    <w:p w:rsidR="00A64DE2" w:rsidRDefault="00A64DE2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 xml:space="preserve">Эмпирическая формула – </w:t>
      </w:r>
      <w:r w:rsidRPr="0055551E">
        <w:rPr>
          <w:sz w:val="28"/>
          <w:szCs w:val="28"/>
          <w:lang w:val="en-US"/>
        </w:rPr>
        <w:t>C</w:t>
      </w:r>
      <w:r w:rsidRPr="0055551E">
        <w:rPr>
          <w:sz w:val="28"/>
          <w:szCs w:val="28"/>
          <w:vertAlign w:val="subscript"/>
        </w:rPr>
        <w:t>13</w:t>
      </w:r>
      <w:r w:rsidRPr="0055551E">
        <w:rPr>
          <w:sz w:val="28"/>
          <w:szCs w:val="28"/>
          <w:lang w:val="en-US"/>
        </w:rPr>
        <w:t>H</w:t>
      </w:r>
      <w:r w:rsidRPr="0055551E">
        <w:rPr>
          <w:sz w:val="28"/>
          <w:szCs w:val="28"/>
          <w:vertAlign w:val="subscript"/>
        </w:rPr>
        <w:t>16</w:t>
      </w:r>
      <w:r w:rsidRPr="0055551E">
        <w:rPr>
          <w:sz w:val="28"/>
          <w:szCs w:val="28"/>
          <w:lang w:val="en-US"/>
        </w:rPr>
        <w:t>O</w:t>
      </w:r>
      <w:r w:rsidRPr="0055551E">
        <w:rPr>
          <w:sz w:val="28"/>
          <w:szCs w:val="28"/>
          <w:vertAlign w:val="subscript"/>
        </w:rPr>
        <w:t>4</w:t>
      </w:r>
      <w:r w:rsidRPr="0055551E">
        <w:rPr>
          <w:sz w:val="28"/>
          <w:szCs w:val="28"/>
          <w:lang w:val="en-US"/>
        </w:rPr>
        <w:t>N</w:t>
      </w:r>
      <w:r w:rsidRPr="0055551E">
        <w:rPr>
          <w:sz w:val="28"/>
          <w:szCs w:val="28"/>
          <w:vertAlign w:val="subscript"/>
        </w:rPr>
        <w:t>3</w:t>
      </w:r>
      <w:r w:rsidRPr="0055551E">
        <w:rPr>
          <w:sz w:val="28"/>
          <w:szCs w:val="28"/>
          <w:lang w:val="en-US"/>
        </w:rPr>
        <w:t>SNa</w:t>
      </w:r>
      <w:r w:rsidRPr="0055551E">
        <w:rPr>
          <w:sz w:val="28"/>
          <w:szCs w:val="28"/>
        </w:rPr>
        <w:t xml:space="preserve"> </w:t>
      </w:r>
      <w:r w:rsidRPr="0055551E">
        <w:rPr>
          <w:sz w:val="28"/>
          <w:szCs w:val="28"/>
          <w:lang w:val="en-US"/>
        </w:rPr>
        <w:sym w:font="Symbol" w:char="F0B7"/>
      </w:r>
      <w:r w:rsidRPr="0055551E">
        <w:rPr>
          <w:sz w:val="28"/>
          <w:szCs w:val="28"/>
        </w:rPr>
        <w:t xml:space="preserve"> </w:t>
      </w:r>
      <w:r w:rsidRPr="0055551E">
        <w:rPr>
          <w:sz w:val="28"/>
          <w:szCs w:val="28"/>
          <w:lang w:val="en-US"/>
        </w:rPr>
        <w:t>H</w:t>
      </w:r>
      <w:r w:rsidRPr="0055551E">
        <w:rPr>
          <w:sz w:val="28"/>
          <w:szCs w:val="28"/>
          <w:vertAlign w:val="subscript"/>
        </w:rPr>
        <w:t>2</w:t>
      </w:r>
      <w:r w:rsidRPr="0055551E">
        <w:rPr>
          <w:sz w:val="28"/>
          <w:szCs w:val="28"/>
          <w:lang w:val="en-US"/>
        </w:rPr>
        <w:t>O</w:t>
      </w:r>
      <w:r w:rsidRPr="0055551E">
        <w:rPr>
          <w:sz w:val="28"/>
          <w:szCs w:val="28"/>
        </w:rPr>
        <w:t xml:space="preserve"> – белый, слегка желтоватый кристаллический порошок, легко растворим в воде (1:15), трудно в спирте. Водный раствор прозрачен и нейтрален на лакмус.</w:t>
      </w:r>
    </w:p>
    <w:p w:rsidR="00A64DE2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Анальгин – лучший препарат среди соединений пиразолонового ряда. Превосходит все анальгетики пиразолонового ряда. Малотоксичен.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5551E">
        <w:rPr>
          <w:b/>
          <w:bCs/>
          <w:sz w:val="28"/>
          <w:szCs w:val="28"/>
        </w:rPr>
        <w:t>Описание технологического процесса.</w:t>
      </w:r>
    </w:p>
    <w:p w:rsidR="00A64DE2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В эмалированный реактор</w:t>
      </w:r>
      <w:r w:rsidR="00A64DE2">
        <w:rPr>
          <w:sz w:val="28"/>
          <w:szCs w:val="28"/>
        </w:rPr>
        <w:t xml:space="preserve"> </w:t>
      </w:r>
      <w:r w:rsidRPr="0055551E">
        <w:rPr>
          <w:sz w:val="28"/>
          <w:szCs w:val="28"/>
        </w:rPr>
        <w:t xml:space="preserve">с масляным обогревом загружают фенилметилпиразолон и проводят сушку в вакууме при 100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 xml:space="preserve">С до полного удаления влаги. Температуру поднимают до 127-130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 xml:space="preserve">С и к раствору ФМП приливают метиловый эфир бензосульфокислоты. Температура реакции 135-140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 xml:space="preserve">С. По окончании процесса реакционную массу передавливают в кристаллизатор, куда загружают небольшое количество воды и охлаждают до 10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 xml:space="preserve">С. Выпавший бензолсульфонат антипирина промывают на фильтре и подают в следующий реактор для проведения реакции нитрозирования. Там смесь охлаждают до 20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 xml:space="preserve">С и постепенно приливают 20%-ный раствор </w:t>
      </w:r>
      <w:r w:rsidRPr="0055551E">
        <w:rPr>
          <w:sz w:val="28"/>
          <w:szCs w:val="28"/>
          <w:lang w:val="en-US"/>
        </w:rPr>
        <w:t>NaNO</w:t>
      </w:r>
      <w:r w:rsidRPr="0055551E">
        <w:rPr>
          <w:sz w:val="28"/>
          <w:szCs w:val="28"/>
          <w:vertAlign w:val="subscript"/>
        </w:rPr>
        <w:t>2</w:t>
      </w:r>
      <w:r w:rsidRPr="0055551E">
        <w:rPr>
          <w:sz w:val="28"/>
          <w:szCs w:val="28"/>
        </w:rPr>
        <w:t xml:space="preserve">. Температура реакции 4-5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 xml:space="preserve">С. Полученную суспензию изумрудно-зеленых кристаллов фильтруют на вакуум-фильтре и промывают холодной водой. Кристаллы загружают в реактор, куда добавляют бисульфитно-сульфатнцю смесь, которую сначала выдерживают 3 часа при 22-25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 xml:space="preserve">С, затем еще 2-2,5 часа при 80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 xml:space="preserve">С. Образовавшуюся соль передавливают в реактор омыления, где обрабатывают раствором </w:t>
      </w:r>
      <w:r w:rsidRPr="0055551E">
        <w:rPr>
          <w:sz w:val="28"/>
          <w:szCs w:val="28"/>
          <w:lang w:val="en-US"/>
        </w:rPr>
        <w:t>NaOH</w:t>
      </w:r>
      <w:r w:rsidRPr="0055551E">
        <w:rPr>
          <w:sz w:val="28"/>
          <w:szCs w:val="28"/>
        </w:rPr>
        <w:t>, в результате чего образуется динатриевая соль сульфоаминоантипирина.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 xml:space="preserve">Полученная соль передавливается в реактор для метилирования диметилсульфатом. ДМС подается в реактор из мерника. Реакция идет при 107-110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 xml:space="preserve">С в течение 5 часов. По окончании реакции продукт реакции отделяют от </w:t>
      </w:r>
      <w:r w:rsidRPr="0055551E">
        <w:rPr>
          <w:sz w:val="28"/>
          <w:szCs w:val="28"/>
          <w:lang w:val="en-US"/>
        </w:rPr>
        <w:t>Na</w:t>
      </w:r>
      <w:r w:rsidRPr="0055551E">
        <w:rPr>
          <w:sz w:val="28"/>
          <w:szCs w:val="28"/>
          <w:vertAlign w:val="subscript"/>
        </w:rPr>
        <w:t>2</w:t>
      </w:r>
      <w:r w:rsidRPr="0055551E">
        <w:rPr>
          <w:sz w:val="28"/>
          <w:szCs w:val="28"/>
          <w:lang w:val="en-US"/>
        </w:rPr>
        <w:t>SO</w:t>
      </w:r>
      <w:r w:rsidRPr="0055551E">
        <w:rPr>
          <w:sz w:val="28"/>
          <w:szCs w:val="28"/>
          <w:vertAlign w:val="subscript"/>
        </w:rPr>
        <w:t>4</w:t>
      </w:r>
      <w:r w:rsidRPr="0055551E">
        <w:rPr>
          <w:sz w:val="28"/>
          <w:szCs w:val="28"/>
        </w:rPr>
        <w:t xml:space="preserve"> на фильтре 15. Раствор натриевой соли передавливают в реактор и гидролизуют серной кислотой при 85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 xml:space="preserve">С в течение 3 часов. По окончании реакции к реакционной смеси добавляют </w:t>
      </w:r>
      <w:r w:rsidRPr="0055551E">
        <w:rPr>
          <w:sz w:val="28"/>
          <w:szCs w:val="28"/>
          <w:lang w:val="en-US"/>
        </w:rPr>
        <w:t>NaOH</w:t>
      </w:r>
      <w:r w:rsidRPr="0055551E">
        <w:rPr>
          <w:sz w:val="28"/>
          <w:szCs w:val="28"/>
        </w:rPr>
        <w:t xml:space="preserve"> для нейтрализации кислоты. Температура реакции не должна превышать 58-62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 xml:space="preserve">С. Полученный монометиламиноантипирин отделяют от </w:t>
      </w:r>
      <w:r w:rsidRPr="0055551E">
        <w:rPr>
          <w:sz w:val="28"/>
          <w:szCs w:val="28"/>
          <w:lang w:val="en-US"/>
        </w:rPr>
        <w:t>Na</w:t>
      </w:r>
      <w:r w:rsidRPr="0055551E">
        <w:rPr>
          <w:sz w:val="28"/>
          <w:szCs w:val="28"/>
          <w:vertAlign w:val="subscript"/>
        </w:rPr>
        <w:t>2</w:t>
      </w:r>
      <w:r w:rsidRPr="0055551E">
        <w:rPr>
          <w:sz w:val="28"/>
          <w:szCs w:val="28"/>
          <w:lang w:val="en-US"/>
        </w:rPr>
        <w:t>SO</w:t>
      </w:r>
      <w:r w:rsidRPr="0055551E">
        <w:rPr>
          <w:sz w:val="28"/>
          <w:szCs w:val="28"/>
          <w:vertAlign w:val="subscript"/>
        </w:rPr>
        <w:t>4</w:t>
      </w:r>
      <w:r w:rsidRPr="0055551E">
        <w:rPr>
          <w:sz w:val="28"/>
          <w:szCs w:val="28"/>
        </w:rPr>
        <w:t xml:space="preserve"> на фильтре, и передают в реактор метилирования. Метилирование проводят смесью формальдегида и бисульфита натрия при 68-70 </w:t>
      </w:r>
      <w:r w:rsidRPr="0055551E">
        <w:rPr>
          <w:sz w:val="28"/>
          <w:szCs w:val="28"/>
          <w:vertAlign w:val="superscript"/>
        </w:rPr>
        <w:t>о</w:t>
      </w:r>
      <w:r w:rsidRPr="0055551E">
        <w:rPr>
          <w:sz w:val="28"/>
          <w:szCs w:val="28"/>
        </w:rPr>
        <w:t>С. В результате реакции получается анальгин, который затем очищают.</w:t>
      </w:r>
    </w:p>
    <w:p w:rsidR="006B26B5" w:rsidRP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</w:rPr>
        <w:t>Раствор упаривают. Анальгин перекристаллизовывают из воды, промывают спиртом и сушат.</w:t>
      </w:r>
    </w:p>
    <w:p w:rsidR="0055551E" w:rsidRDefault="006B26B5" w:rsidP="00A64DE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5551E">
        <w:rPr>
          <w:sz w:val="28"/>
          <w:szCs w:val="28"/>
          <w:lang w:val="en-US"/>
        </w:rPr>
        <w:t>II</w:t>
      </w:r>
      <w:r w:rsidRPr="0055551E">
        <w:rPr>
          <w:sz w:val="28"/>
          <w:szCs w:val="28"/>
        </w:rPr>
        <w:t xml:space="preserve"> спсоб – через бензилиденаминоантипирин..</w:t>
      </w:r>
    </w:p>
    <w:p w:rsidR="006B26B5" w:rsidRPr="0055551E" w:rsidRDefault="0055551E" w:rsidP="00A64DE2">
      <w:pPr>
        <w:pStyle w:val="2"/>
      </w:pPr>
      <w:r>
        <w:br w:type="page"/>
      </w:r>
      <w:r w:rsidR="006B26B5" w:rsidRPr="0055551E">
        <w:t>Список использованных источников:</w:t>
      </w:r>
    </w:p>
    <w:p w:rsidR="006B26B5" w:rsidRPr="0055551E" w:rsidRDefault="006B26B5" w:rsidP="00A64D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B5" w:rsidRPr="0055551E" w:rsidRDefault="006B26B5" w:rsidP="00A64DE2">
      <w:pPr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551E">
        <w:rPr>
          <w:rFonts w:ascii="Times New Roman" w:hAnsi="Times New Roman" w:cs="Times New Roman"/>
          <w:sz w:val="28"/>
          <w:szCs w:val="28"/>
        </w:rPr>
        <w:t>Лекарственные средства, применяемые в медицинской практике в СССР /Под ред. М.А. Клюева. – М.: Медицина, 1991. – 512с.</w:t>
      </w:r>
    </w:p>
    <w:p w:rsidR="006B26B5" w:rsidRPr="0055551E" w:rsidRDefault="006B26B5" w:rsidP="00A64DE2">
      <w:pPr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551E">
        <w:rPr>
          <w:rFonts w:ascii="Times New Roman" w:hAnsi="Times New Roman" w:cs="Times New Roman"/>
          <w:sz w:val="28"/>
          <w:szCs w:val="28"/>
        </w:rPr>
        <w:t>Лекарственные средства: в 2-х томах. Т.2. – 10 – изд. стер.</w:t>
      </w:r>
      <w:r w:rsidR="00A64DE2">
        <w:rPr>
          <w:rFonts w:ascii="Times New Roman" w:hAnsi="Times New Roman" w:cs="Times New Roman"/>
          <w:sz w:val="28"/>
          <w:szCs w:val="28"/>
        </w:rPr>
        <w:t xml:space="preserve"> - </w:t>
      </w:r>
      <w:r w:rsidRPr="0055551E">
        <w:rPr>
          <w:rFonts w:ascii="Times New Roman" w:hAnsi="Times New Roman" w:cs="Times New Roman"/>
          <w:sz w:val="28"/>
          <w:szCs w:val="28"/>
        </w:rPr>
        <w:t>М.: Медицина, 1986. – 624 с.</w:t>
      </w:r>
    </w:p>
    <w:p w:rsidR="006B26B5" w:rsidRPr="0055551E" w:rsidRDefault="006B26B5" w:rsidP="00A64DE2">
      <w:pPr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551E">
        <w:rPr>
          <w:rFonts w:ascii="Times New Roman" w:hAnsi="Times New Roman" w:cs="Times New Roman"/>
          <w:sz w:val="28"/>
          <w:szCs w:val="28"/>
        </w:rPr>
        <w:t>Основные процессы и аппараты химической технологии: пособие по проектированию / Г.С. Борисов, В.П. Брыков, Ю.И. Дытнерский и др., 2-е изд., перераб. И дополн. М.: Химия, 1991. – 496 с.</w:t>
      </w:r>
      <w:bookmarkStart w:id="0" w:name="_GoBack"/>
      <w:bookmarkEnd w:id="0"/>
    </w:p>
    <w:sectPr w:rsidR="006B26B5" w:rsidRPr="0055551E" w:rsidSect="00A64DE2">
      <w:headerReference w:type="default" r:id="rId31"/>
      <w:pgSz w:w="11906" w:h="16838"/>
      <w:pgMar w:top="1134" w:right="850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2E8" w:rsidRDefault="000072E8">
      <w:r>
        <w:separator/>
      </w:r>
    </w:p>
  </w:endnote>
  <w:endnote w:type="continuationSeparator" w:id="0">
    <w:p w:rsidR="000072E8" w:rsidRDefault="0000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2E8" w:rsidRDefault="000072E8">
      <w:r>
        <w:separator/>
      </w:r>
    </w:p>
  </w:footnote>
  <w:footnote w:type="continuationSeparator" w:id="0">
    <w:p w:rsidR="000072E8" w:rsidRDefault="00007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6B5" w:rsidRDefault="0039089F">
    <w:pPr>
      <w:pStyle w:val="a7"/>
      <w:jc w:val="center"/>
    </w:pPr>
    <w:r>
      <w:rPr>
        <w:rStyle w:val="ab"/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86D97"/>
    <w:multiLevelType w:val="singleLevel"/>
    <w:tmpl w:val="290E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64458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6916ADE"/>
    <w:multiLevelType w:val="hybridMultilevel"/>
    <w:tmpl w:val="1B8AF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D36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3C836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5A06DF8"/>
    <w:multiLevelType w:val="singleLevel"/>
    <w:tmpl w:val="289E89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46FF72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BB1423"/>
    <w:multiLevelType w:val="multilevel"/>
    <w:tmpl w:val="6F62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971CB"/>
    <w:multiLevelType w:val="hybridMultilevel"/>
    <w:tmpl w:val="B464D5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649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18058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5BFD419F"/>
    <w:multiLevelType w:val="hybridMultilevel"/>
    <w:tmpl w:val="830862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D31FDD"/>
    <w:multiLevelType w:val="hybridMultilevel"/>
    <w:tmpl w:val="436849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602F36"/>
    <w:multiLevelType w:val="hybridMultilevel"/>
    <w:tmpl w:val="E244D9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8"/>
  </w:num>
  <w:num w:numId="5">
    <w:abstractNumId w:val="12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6B5"/>
    <w:rsid w:val="000072E8"/>
    <w:rsid w:val="00243C58"/>
    <w:rsid w:val="0039089F"/>
    <w:rsid w:val="003B4DEF"/>
    <w:rsid w:val="004118F3"/>
    <w:rsid w:val="0055551E"/>
    <w:rsid w:val="006B26B5"/>
    <w:rsid w:val="007E701E"/>
    <w:rsid w:val="008C3F1A"/>
    <w:rsid w:val="009446BC"/>
    <w:rsid w:val="00A6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4C81ED53-1FB5-4E4D-BAC6-AE98D1A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5">
    <w:name w:val="Body Text"/>
    <w:basedOn w:val="a"/>
    <w:link w:val="a6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3"/>
    <w:uiPriority w:val="99"/>
    <w:locked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link w:val="a5"/>
    <w:uiPriority w:val="99"/>
    <w:semiHidden/>
    <w:locked/>
    <w:rPr>
      <w:rFonts w:ascii="Arial" w:hAnsi="Arial" w:cs="Arial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ascii="Arial" w:hAnsi="Arial" w:cs="Arial"/>
    </w:rPr>
  </w:style>
  <w:style w:type="character" w:styleId="ab">
    <w:name w:val="page number"/>
    <w:uiPriority w:val="99"/>
  </w:style>
  <w:style w:type="character" w:customStyle="1" w:styleId="aa">
    <w:name w:val="Нижний колонтитул Знак"/>
    <w:link w:val="a9"/>
    <w:uiPriority w:val="99"/>
    <w:semiHidden/>
    <w:locked/>
    <w:rPr>
      <w:rFonts w:ascii="Arial" w:hAnsi="Arial" w:cs="Arial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Times New Roman" w:hAnsi="Times New Roman" w:cs="Times New Roman"/>
      <w:sz w:val="22"/>
      <w:szCs w:val="22"/>
    </w:rPr>
  </w:style>
  <w:style w:type="paragraph" w:styleId="23">
    <w:name w:val="Body Text Indent 2"/>
    <w:basedOn w:val="a"/>
    <w:link w:val="24"/>
    <w:uiPriority w:val="99"/>
    <w:pPr>
      <w:widowControl/>
      <w:autoSpaceDE/>
      <w:autoSpaceDN/>
      <w:adjustRightInd/>
      <w:ind w:left="-1134"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</w:rPr>
  </w:style>
  <w:style w:type="paragraph" w:styleId="3">
    <w:name w:val="Body Text Indent 3"/>
    <w:basedOn w:val="a"/>
    <w:link w:val="30"/>
    <w:uiPriority w:val="99"/>
    <w:pPr>
      <w:widowControl/>
      <w:autoSpaceDE/>
      <w:autoSpaceDN/>
      <w:adjustRightInd/>
      <w:ind w:left="-1134" w:firstLine="567"/>
      <w:jc w:val="both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</w:rPr>
  </w:style>
  <w:style w:type="paragraph" w:styleId="ac">
    <w:name w:val="Body Text Indent"/>
    <w:basedOn w:val="a"/>
    <w:link w:val="ad"/>
    <w:uiPriority w:val="99"/>
    <w:pPr>
      <w:widowControl/>
      <w:autoSpaceDE/>
      <w:autoSpaceDN/>
      <w:adjustRightInd/>
      <w:ind w:left="-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ascii="Arial" w:hAnsi="Arial" w:cs="Arial"/>
      <w:sz w:val="16"/>
      <w:szCs w:val="16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e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e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№___</vt:lpstr>
    </vt:vector>
  </TitlesOfParts>
  <Company>Black Death</Company>
  <LinksUpToDate>false</LinksUpToDate>
  <CharactersWithSpaces>14506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№___</dc:title>
  <dc:subject/>
  <dc:creator>Яблоков Дмитрий</dc:creator>
  <cp:keywords/>
  <dc:description/>
  <cp:lastModifiedBy>admin</cp:lastModifiedBy>
  <cp:revision>2</cp:revision>
  <cp:lastPrinted>2002-10-17T16:05:00Z</cp:lastPrinted>
  <dcterms:created xsi:type="dcterms:W3CDTF">2014-02-25T04:07:00Z</dcterms:created>
  <dcterms:modified xsi:type="dcterms:W3CDTF">2014-02-25T04:07:00Z</dcterms:modified>
</cp:coreProperties>
</file>