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1794">
        <w:rPr>
          <w:rFonts w:ascii="Times New Roman" w:hAnsi="Times New Roman"/>
          <w:sz w:val="28"/>
          <w:szCs w:val="28"/>
        </w:rPr>
        <w:t>Министерство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сельского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хозяйства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Российской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Федерации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51794">
        <w:rPr>
          <w:rFonts w:ascii="Times New Roman" w:hAnsi="Times New Roman"/>
          <w:sz w:val="28"/>
          <w:szCs w:val="28"/>
        </w:rPr>
        <w:t>Федеральное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государственное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образовательное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учреждение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высшего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профессионального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образования</w:t>
      </w:r>
    </w:p>
    <w:p w:rsidR="00C86875" w:rsidRPr="00C51794" w:rsidRDefault="00C86875" w:rsidP="00C51794">
      <w:pPr>
        <w:pStyle w:val="1"/>
        <w:keepNext w:val="0"/>
        <w:keepLines w:val="0"/>
        <w:widowControl w:val="0"/>
        <w:tabs>
          <w:tab w:val="left" w:pos="868"/>
        </w:tabs>
        <w:spacing w:before="0" w:line="360" w:lineRule="auto"/>
        <w:jc w:val="center"/>
        <w:rPr>
          <w:rFonts w:ascii="Times New Roman" w:hAnsi="Times New Roman"/>
          <w:b w:val="0"/>
          <w:color w:val="auto"/>
        </w:rPr>
      </w:pPr>
      <w:r w:rsidRPr="00C51794">
        <w:rPr>
          <w:rFonts w:ascii="Times New Roman" w:hAnsi="Times New Roman"/>
          <w:b w:val="0"/>
          <w:color w:val="auto"/>
        </w:rPr>
        <w:t>Иркутская</w:t>
      </w:r>
      <w:r w:rsidR="00C51794">
        <w:rPr>
          <w:rFonts w:ascii="Times New Roman" w:hAnsi="Times New Roman"/>
          <w:b w:val="0"/>
          <w:color w:val="auto"/>
        </w:rPr>
        <w:t xml:space="preserve"> </w:t>
      </w:r>
      <w:r w:rsidRPr="00C51794">
        <w:rPr>
          <w:rFonts w:ascii="Times New Roman" w:hAnsi="Times New Roman"/>
          <w:b w:val="0"/>
          <w:color w:val="auto"/>
        </w:rPr>
        <w:t>государственная</w:t>
      </w:r>
      <w:r w:rsidR="00C51794">
        <w:rPr>
          <w:rFonts w:ascii="Times New Roman" w:hAnsi="Times New Roman"/>
          <w:b w:val="0"/>
          <w:color w:val="auto"/>
        </w:rPr>
        <w:t xml:space="preserve"> </w:t>
      </w:r>
      <w:r w:rsidRPr="00C51794">
        <w:rPr>
          <w:rFonts w:ascii="Times New Roman" w:hAnsi="Times New Roman"/>
          <w:b w:val="0"/>
          <w:color w:val="auto"/>
        </w:rPr>
        <w:t>сельскохозяйственная</w:t>
      </w:r>
      <w:r w:rsidR="00C51794">
        <w:rPr>
          <w:rFonts w:ascii="Times New Roman" w:hAnsi="Times New Roman"/>
          <w:b w:val="0"/>
          <w:color w:val="auto"/>
        </w:rPr>
        <w:t xml:space="preserve"> </w:t>
      </w:r>
      <w:r w:rsidRPr="00C51794">
        <w:rPr>
          <w:rFonts w:ascii="Times New Roman" w:hAnsi="Times New Roman"/>
          <w:b w:val="0"/>
          <w:color w:val="auto"/>
        </w:rPr>
        <w:t>академия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Факультет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Агрономический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51794">
        <w:rPr>
          <w:rFonts w:ascii="Times New Roman" w:hAnsi="Times New Roman"/>
          <w:sz w:val="28"/>
          <w:szCs w:val="28"/>
        </w:rPr>
        <w:t>Кафедра</w:t>
      </w:r>
      <w:r w:rsidR="00C51794">
        <w:rPr>
          <w:rFonts w:ascii="Times New Roman" w:hAnsi="Times New Roman"/>
          <w:b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Землеустройства,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кадастра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сельскохозяйственной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="00C51794" w:rsidRPr="00C51794">
        <w:rPr>
          <w:rFonts w:ascii="Times New Roman" w:hAnsi="Times New Roman"/>
          <w:sz w:val="28"/>
          <w:szCs w:val="28"/>
        </w:rPr>
        <w:t>мелиорации</w:t>
      </w:r>
    </w:p>
    <w:p w:rsidR="00C86875" w:rsidRPr="00C51794" w:rsidRDefault="00C86875" w:rsidP="00C51794">
      <w:pPr>
        <w:pStyle w:val="a7"/>
        <w:widowControl w:val="0"/>
        <w:tabs>
          <w:tab w:val="left" w:pos="868"/>
        </w:tabs>
        <w:spacing w:line="360" w:lineRule="auto"/>
        <w:rPr>
          <w:b w:val="0"/>
          <w:sz w:val="28"/>
          <w:szCs w:val="28"/>
        </w:rPr>
      </w:pPr>
    </w:p>
    <w:p w:rsidR="00C86875" w:rsidRPr="00C51794" w:rsidRDefault="00C86875" w:rsidP="00C51794">
      <w:pPr>
        <w:pStyle w:val="a7"/>
        <w:widowControl w:val="0"/>
        <w:tabs>
          <w:tab w:val="left" w:pos="868"/>
        </w:tabs>
        <w:spacing w:line="360" w:lineRule="auto"/>
        <w:rPr>
          <w:b w:val="0"/>
          <w:sz w:val="28"/>
          <w:szCs w:val="28"/>
        </w:rPr>
      </w:pPr>
    </w:p>
    <w:p w:rsidR="00C86875" w:rsidRPr="00C51794" w:rsidRDefault="00C86875" w:rsidP="00C51794">
      <w:pPr>
        <w:pStyle w:val="a7"/>
        <w:widowControl w:val="0"/>
        <w:tabs>
          <w:tab w:val="left" w:pos="868"/>
        </w:tabs>
        <w:spacing w:line="360" w:lineRule="auto"/>
        <w:rPr>
          <w:b w:val="0"/>
          <w:sz w:val="28"/>
          <w:szCs w:val="28"/>
        </w:rPr>
      </w:pPr>
    </w:p>
    <w:p w:rsidR="00C51794" w:rsidRDefault="00C51794" w:rsidP="00C51794">
      <w:pPr>
        <w:pStyle w:val="a7"/>
        <w:widowControl w:val="0"/>
        <w:tabs>
          <w:tab w:val="left" w:pos="868"/>
        </w:tabs>
        <w:spacing w:line="360" w:lineRule="auto"/>
        <w:rPr>
          <w:sz w:val="28"/>
          <w:szCs w:val="28"/>
        </w:rPr>
      </w:pPr>
    </w:p>
    <w:p w:rsidR="00C51794" w:rsidRDefault="00C51794" w:rsidP="00C51794">
      <w:pPr>
        <w:pStyle w:val="a7"/>
        <w:widowControl w:val="0"/>
        <w:tabs>
          <w:tab w:val="left" w:pos="868"/>
        </w:tabs>
        <w:spacing w:line="360" w:lineRule="auto"/>
        <w:rPr>
          <w:b w:val="0"/>
          <w:sz w:val="28"/>
          <w:szCs w:val="28"/>
        </w:rPr>
      </w:pPr>
    </w:p>
    <w:p w:rsidR="00C86875" w:rsidRPr="00C51794" w:rsidRDefault="00C86875" w:rsidP="00C51794">
      <w:pPr>
        <w:pStyle w:val="a7"/>
        <w:widowControl w:val="0"/>
        <w:tabs>
          <w:tab w:val="left" w:pos="868"/>
        </w:tabs>
        <w:spacing w:line="360" w:lineRule="auto"/>
        <w:rPr>
          <w:b w:val="0"/>
          <w:sz w:val="28"/>
          <w:szCs w:val="28"/>
        </w:rPr>
      </w:pPr>
      <w:r w:rsidRPr="00C51794">
        <w:rPr>
          <w:b w:val="0"/>
          <w:sz w:val="28"/>
          <w:szCs w:val="28"/>
        </w:rPr>
        <w:t>Реферат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Необходимость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подготовки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России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специальных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межевых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кадров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конце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XVIII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-начала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val="en-US" w:eastAsia="ru-RU"/>
        </w:rPr>
        <w:t>XIX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веков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51794" w:rsidRDefault="00C51794" w:rsidP="00C51794">
      <w:pPr>
        <w:widowControl w:val="0"/>
        <w:tabs>
          <w:tab w:val="left" w:pos="868"/>
        </w:tabs>
        <w:spacing w:after="0" w:line="36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51794" w:rsidRDefault="00C51794" w:rsidP="00C51794">
      <w:pPr>
        <w:widowControl w:val="0"/>
        <w:tabs>
          <w:tab w:val="left" w:pos="868"/>
        </w:tabs>
        <w:spacing w:after="0" w:line="36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51794" w:rsidRDefault="00C51794" w:rsidP="00C51794">
      <w:pPr>
        <w:widowControl w:val="0"/>
        <w:tabs>
          <w:tab w:val="left" w:pos="868"/>
        </w:tabs>
        <w:spacing w:after="0" w:line="36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51794" w:rsidRDefault="00C51794" w:rsidP="00C51794">
      <w:pPr>
        <w:widowControl w:val="0"/>
        <w:tabs>
          <w:tab w:val="left" w:pos="868"/>
        </w:tabs>
        <w:spacing w:after="0" w:line="36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right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5179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Выполнил: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right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Студент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3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курса,</w:t>
      </w:r>
    </w:p>
    <w:p w:rsidR="00C86875" w:rsidRPr="00C51794" w:rsidRDefault="00C86875" w:rsidP="00C51794">
      <w:pPr>
        <w:widowControl w:val="0"/>
        <w:tabs>
          <w:tab w:val="left" w:pos="868"/>
          <w:tab w:val="left" w:pos="5640"/>
        </w:tabs>
        <w:spacing w:after="0" w:line="360" w:lineRule="auto"/>
        <w:jc w:val="right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Мисько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Т.А.</w:t>
      </w:r>
    </w:p>
    <w:p w:rsidR="00C86875" w:rsidRPr="00C51794" w:rsidRDefault="00C86875" w:rsidP="00C51794">
      <w:pPr>
        <w:widowControl w:val="0"/>
        <w:tabs>
          <w:tab w:val="left" w:pos="868"/>
          <w:tab w:val="left" w:pos="5670"/>
        </w:tabs>
        <w:spacing w:after="0" w:line="360" w:lineRule="auto"/>
        <w:jc w:val="right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5179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Проверил: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right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Кундий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М.А.</w:t>
      </w:r>
    </w:p>
    <w:p w:rsidR="00C86875" w:rsidRPr="00C51794" w:rsidRDefault="00C86875" w:rsidP="00C51794">
      <w:pPr>
        <w:widowControl w:val="0"/>
        <w:tabs>
          <w:tab w:val="left" w:pos="868"/>
          <w:tab w:val="left" w:pos="5640"/>
        </w:tabs>
        <w:spacing w:after="0" w:line="360" w:lineRule="auto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86875" w:rsidRPr="00C51794" w:rsidRDefault="00C86875" w:rsidP="00C51794">
      <w:pPr>
        <w:widowControl w:val="0"/>
        <w:tabs>
          <w:tab w:val="left" w:pos="868"/>
          <w:tab w:val="left" w:pos="5640"/>
        </w:tabs>
        <w:spacing w:after="0" w:line="360" w:lineRule="auto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86875" w:rsidRPr="00C51794" w:rsidRDefault="00C86875" w:rsidP="00C51794">
      <w:pPr>
        <w:widowControl w:val="0"/>
        <w:tabs>
          <w:tab w:val="left" w:pos="868"/>
          <w:tab w:val="left" w:pos="5640"/>
        </w:tabs>
        <w:spacing w:after="0" w:line="360" w:lineRule="auto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86875" w:rsidRPr="00C51794" w:rsidRDefault="00C86875" w:rsidP="00C51794">
      <w:pPr>
        <w:widowControl w:val="0"/>
        <w:tabs>
          <w:tab w:val="left" w:pos="868"/>
          <w:tab w:val="left" w:pos="5640"/>
        </w:tabs>
        <w:spacing w:after="0" w:line="360" w:lineRule="auto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C86875" w:rsidRPr="00C51794" w:rsidRDefault="00C86875" w:rsidP="00C51794">
      <w:pPr>
        <w:widowControl w:val="0"/>
        <w:tabs>
          <w:tab w:val="left" w:pos="868"/>
          <w:tab w:val="left" w:pos="5640"/>
        </w:tabs>
        <w:spacing w:after="0" w:line="360" w:lineRule="auto"/>
        <w:jc w:val="center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Иркутск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2010</w:t>
      </w:r>
      <w:r w:rsid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г.</w:t>
      </w:r>
    </w:p>
    <w:p w:rsidR="00C51794" w:rsidRDefault="00C51794" w:rsidP="00C51794">
      <w:pPr>
        <w:tabs>
          <w:tab w:val="left" w:pos="868"/>
        </w:tabs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 w:type="page"/>
      </w:r>
    </w:p>
    <w:p w:rsidR="00C86875" w:rsidRPr="00C51794" w:rsidRDefault="00C86875" w:rsidP="00C51794">
      <w:pPr>
        <w:widowControl w:val="0"/>
        <w:tabs>
          <w:tab w:val="left" w:pos="868"/>
          <w:tab w:val="left" w:pos="5640"/>
        </w:tabs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5179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Содержание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Введение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История</w:t>
      </w:r>
      <w:r w:rsidR="00C51794"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геодезических</w:t>
      </w:r>
      <w:r w:rsidR="00C51794"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работ</w:t>
      </w:r>
      <w:r w:rsidR="00C51794"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C51794"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kern w:val="36"/>
          <w:sz w:val="28"/>
          <w:szCs w:val="28"/>
          <w:lang w:eastAsia="ru-RU"/>
        </w:rPr>
        <w:t>России</w:t>
      </w:r>
    </w:p>
    <w:p w:rsidR="00C86875" w:rsidRPr="00C51794" w:rsidRDefault="00C86875" w:rsidP="00C51794">
      <w:pPr>
        <w:pStyle w:val="2"/>
        <w:widowControl w:val="0"/>
        <w:tabs>
          <w:tab w:val="left" w:pos="868"/>
        </w:tabs>
        <w:spacing w:before="0" w:beforeAutospacing="0" w:after="0" w:afterAutospacing="0" w:line="360" w:lineRule="auto"/>
        <w:jc w:val="both"/>
        <w:rPr>
          <w:rStyle w:val="r4"/>
          <w:b w:val="0"/>
          <w:sz w:val="28"/>
          <w:szCs w:val="28"/>
        </w:rPr>
      </w:pPr>
      <w:r w:rsidRPr="00C51794">
        <w:rPr>
          <w:b w:val="0"/>
          <w:sz w:val="28"/>
          <w:szCs w:val="28"/>
        </w:rPr>
        <w:t>Изменение</w:t>
      </w:r>
      <w:r w:rsidR="00C51794" w:rsidRPr="00C51794">
        <w:rPr>
          <w:b w:val="0"/>
          <w:sz w:val="28"/>
          <w:szCs w:val="28"/>
        </w:rPr>
        <w:t xml:space="preserve"> </w:t>
      </w:r>
      <w:r w:rsidRPr="00C51794">
        <w:rPr>
          <w:b w:val="0"/>
          <w:sz w:val="28"/>
          <w:szCs w:val="28"/>
        </w:rPr>
        <w:t>в</w:t>
      </w:r>
      <w:r w:rsidR="00C51794" w:rsidRPr="00C51794">
        <w:rPr>
          <w:b w:val="0"/>
          <w:sz w:val="28"/>
          <w:szCs w:val="28"/>
        </w:rPr>
        <w:t xml:space="preserve"> </w:t>
      </w:r>
      <w:r w:rsidRPr="00C51794">
        <w:rPr>
          <w:b w:val="0"/>
          <w:sz w:val="28"/>
          <w:szCs w:val="28"/>
        </w:rPr>
        <w:t>предмете</w:t>
      </w:r>
      <w:r w:rsidR="00C51794" w:rsidRPr="00C51794">
        <w:rPr>
          <w:b w:val="0"/>
          <w:sz w:val="28"/>
          <w:szCs w:val="28"/>
        </w:rPr>
        <w:t xml:space="preserve"> </w:t>
      </w:r>
      <w:r w:rsidRPr="00C51794">
        <w:rPr>
          <w:b w:val="0"/>
          <w:sz w:val="28"/>
          <w:szCs w:val="28"/>
        </w:rPr>
        <w:t>и</w:t>
      </w:r>
      <w:r w:rsidR="00C51794" w:rsidRPr="00C51794">
        <w:rPr>
          <w:b w:val="0"/>
          <w:sz w:val="28"/>
          <w:szCs w:val="28"/>
        </w:rPr>
        <w:t xml:space="preserve"> </w:t>
      </w:r>
      <w:r w:rsidRPr="00C51794">
        <w:rPr>
          <w:b w:val="0"/>
          <w:sz w:val="28"/>
          <w:szCs w:val="28"/>
        </w:rPr>
        <w:t>методе</w:t>
      </w:r>
      <w:r w:rsidR="00C51794" w:rsidRPr="00C51794">
        <w:rPr>
          <w:b w:val="0"/>
          <w:sz w:val="28"/>
          <w:szCs w:val="28"/>
        </w:rPr>
        <w:t xml:space="preserve"> </w:t>
      </w:r>
      <w:r w:rsidRPr="00C51794">
        <w:rPr>
          <w:b w:val="0"/>
          <w:sz w:val="28"/>
          <w:szCs w:val="28"/>
        </w:rPr>
        <w:t>геодезии</w:t>
      </w:r>
      <w:r w:rsidRPr="00C51794">
        <w:rPr>
          <w:rStyle w:val="r4"/>
          <w:b w:val="0"/>
          <w:sz w:val="28"/>
          <w:szCs w:val="28"/>
        </w:rPr>
        <w:t>.</w:t>
      </w:r>
      <w:r w:rsidR="00C51794" w:rsidRPr="00C51794">
        <w:rPr>
          <w:rStyle w:val="punkt"/>
          <w:b w:val="0"/>
          <w:sz w:val="28"/>
          <w:szCs w:val="28"/>
        </w:rPr>
        <w:t xml:space="preserve"> </w:t>
      </w:r>
      <w:r w:rsidRPr="00C51794">
        <w:rPr>
          <w:b w:val="0"/>
          <w:sz w:val="28"/>
          <w:szCs w:val="28"/>
        </w:rPr>
        <w:t>Основные</w:t>
      </w:r>
      <w:r w:rsidR="00C51794" w:rsidRPr="00C51794">
        <w:rPr>
          <w:b w:val="0"/>
          <w:sz w:val="28"/>
          <w:szCs w:val="28"/>
        </w:rPr>
        <w:t xml:space="preserve"> </w:t>
      </w:r>
      <w:r w:rsidRPr="00C51794">
        <w:rPr>
          <w:b w:val="0"/>
          <w:sz w:val="28"/>
          <w:szCs w:val="28"/>
        </w:rPr>
        <w:t>задачи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51794">
        <w:rPr>
          <w:rFonts w:ascii="Times New Roman" w:hAnsi="Times New Roman"/>
          <w:bCs/>
          <w:sz w:val="28"/>
          <w:szCs w:val="28"/>
          <w:lang w:eastAsia="ru-RU"/>
        </w:rPr>
        <w:t>Топографические</w:t>
      </w:r>
      <w:r w:rsidR="00C51794" w:rsidRPr="00C5179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C51794" w:rsidRPr="00C5179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sz w:val="28"/>
          <w:szCs w:val="28"/>
          <w:lang w:eastAsia="ru-RU"/>
        </w:rPr>
        <w:t>картографические</w:t>
      </w:r>
      <w:r w:rsidR="00C51794" w:rsidRPr="00C5179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Cs/>
          <w:sz w:val="28"/>
          <w:szCs w:val="28"/>
          <w:lang w:eastAsia="ru-RU"/>
        </w:rPr>
        <w:t>работы</w:t>
      </w:r>
    </w:p>
    <w:p w:rsidR="00C86875" w:rsidRPr="00C51794" w:rsidRDefault="00C86875" w:rsidP="00C51794">
      <w:pPr>
        <w:pStyle w:val="2"/>
        <w:widowControl w:val="0"/>
        <w:tabs>
          <w:tab w:val="left" w:pos="868"/>
        </w:tabs>
        <w:spacing w:before="0" w:beforeAutospacing="0" w:after="0" w:afterAutospacing="0" w:line="360" w:lineRule="auto"/>
        <w:jc w:val="both"/>
        <w:rPr>
          <w:rStyle w:val="r4"/>
          <w:b w:val="0"/>
          <w:sz w:val="28"/>
          <w:szCs w:val="28"/>
        </w:rPr>
      </w:pPr>
      <w:r w:rsidRPr="00C51794">
        <w:rPr>
          <w:b w:val="0"/>
          <w:sz w:val="28"/>
          <w:szCs w:val="28"/>
        </w:rPr>
        <w:t>Измерительные</w:t>
      </w:r>
      <w:r w:rsidR="00C51794" w:rsidRPr="00C51794">
        <w:rPr>
          <w:b w:val="0"/>
          <w:sz w:val="28"/>
          <w:szCs w:val="28"/>
        </w:rPr>
        <w:t xml:space="preserve"> </w:t>
      </w:r>
      <w:r w:rsidRPr="00C51794">
        <w:rPr>
          <w:b w:val="0"/>
          <w:sz w:val="28"/>
          <w:szCs w:val="28"/>
        </w:rPr>
        <w:t>приборы</w:t>
      </w:r>
    </w:p>
    <w:p w:rsidR="00C86875" w:rsidRPr="00C51794" w:rsidRDefault="00C86875" w:rsidP="00C51794">
      <w:pPr>
        <w:pStyle w:val="2"/>
        <w:widowControl w:val="0"/>
        <w:tabs>
          <w:tab w:val="left" w:pos="868"/>
        </w:tabs>
        <w:spacing w:before="0" w:beforeAutospacing="0" w:after="0" w:afterAutospacing="0" w:line="360" w:lineRule="auto"/>
        <w:jc w:val="both"/>
        <w:rPr>
          <w:rStyle w:val="r4"/>
          <w:b w:val="0"/>
          <w:sz w:val="28"/>
          <w:szCs w:val="28"/>
        </w:rPr>
      </w:pPr>
      <w:r w:rsidRPr="00C51794">
        <w:rPr>
          <w:b w:val="0"/>
          <w:sz w:val="28"/>
          <w:szCs w:val="28"/>
        </w:rPr>
        <w:t>Образование</w:t>
      </w:r>
      <w:r w:rsidR="00C51794" w:rsidRPr="00C51794">
        <w:rPr>
          <w:b w:val="0"/>
          <w:sz w:val="28"/>
          <w:szCs w:val="28"/>
        </w:rPr>
        <w:t xml:space="preserve"> </w:t>
      </w:r>
      <w:r w:rsidRPr="00C51794">
        <w:rPr>
          <w:b w:val="0"/>
          <w:sz w:val="28"/>
          <w:szCs w:val="28"/>
        </w:rPr>
        <w:t>и</w:t>
      </w:r>
      <w:r w:rsidR="00C51794" w:rsidRPr="00C51794">
        <w:rPr>
          <w:b w:val="0"/>
          <w:sz w:val="28"/>
          <w:szCs w:val="28"/>
        </w:rPr>
        <w:t xml:space="preserve"> </w:t>
      </w:r>
      <w:r w:rsidRPr="00C51794">
        <w:rPr>
          <w:b w:val="0"/>
          <w:sz w:val="28"/>
          <w:szCs w:val="28"/>
        </w:rPr>
        <w:t>подготовка</w:t>
      </w:r>
      <w:r w:rsidR="00C51794" w:rsidRPr="00C51794">
        <w:rPr>
          <w:b w:val="0"/>
          <w:sz w:val="28"/>
          <w:szCs w:val="28"/>
        </w:rPr>
        <w:t xml:space="preserve"> </w:t>
      </w:r>
      <w:r w:rsidRPr="00C51794">
        <w:rPr>
          <w:b w:val="0"/>
          <w:sz w:val="28"/>
          <w:szCs w:val="28"/>
        </w:rPr>
        <w:t>кадров</w:t>
      </w:r>
    </w:p>
    <w:p w:rsidR="00C86875" w:rsidRPr="00C51794" w:rsidRDefault="00C86875" w:rsidP="00C51794">
      <w:pPr>
        <w:pStyle w:val="2"/>
        <w:widowControl w:val="0"/>
        <w:tabs>
          <w:tab w:val="left" w:pos="868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C51794">
        <w:rPr>
          <w:rStyle w:val="a4"/>
          <w:sz w:val="28"/>
          <w:szCs w:val="28"/>
        </w:rPr>
        <w:t>-</w:t>
      </w:r>
      <w:r w:rsidR="00C51794" w:rsidRPr="00C51794">
        <w:rPr>
          <w:rStyle w:val="a4"/>
          <w:sz w:val="28"/>
          <w:szCs w:val="28"/>
        </w:rPr>
        <w:t xml:space="preserve"> </w:t>
      </w:r>
      <w:r w:rsidRPr="00C51794">
        <w:rPr>
          <w:rStyle w:val="a4"/>
          <w:sz w:val="28"/>
          <w:szCs w:val="28"/>
        </w:rPr>
        <w:t>подготовка</w:t>
      </w:r>
      <w:r w:rsidR="00C51794" w:rsidRPr="00C51794">
        <w:rPr>
          <w:rStyle w:val="a4"/>
          <w:sz w:val="28"/>
          <w:szCs w:val="28"/>
        </w:rPr>
        <w:t xml:space="preserve"> </w:t>
      </w:r>
      <w:r w:rsidRPr="00C51794">
        <w:rPr>
          <w:rStyle w:val="a4"/>
          <w:sz w:val="28"/>
          <w:szCs w:val="28"/>
        </w:rPr>
        <w:t>военных</w:t>
      </w:r>
      <w:r w:rsidR="00C51794" w:rsidRPr="00C51794">
        <w:rPr>
          <w:rStyle w:val="a4"/>
          <w:sz w:val="28"/>
          <w:szCs w:val="28"/>
        </w:rPr>
        <w:t xml:space="preserve"> </w:t>
      </w:r>
      <w:r w:rsidRPr="00C51794">
        <w:rPr>
          <w:rStyle w:val="a4"/>
          <w:sz w:val="28"/>
          <w:szCs w:val="28"/>
        </w:rPr>
        <w:t>геодезических</w:t>
      </w:r>
      <w:r w:rsidR="00C51794" w:rsidRPr="00C51794">
        <w:rPr>
          <w:rStyle w:val="a4"/>
          <w:sz w:val="28"/>
          <w:szCs w:val="28"/>
        </w:rPr>
        <w:t xml:space="preserve"> </w:t>
      </w:r>
      <w:r w:rsidRPr="00C51794">
        <w:rPr>
          <w:rStyle w:val="a4"/>
          <w:sz w:val="28"/>
          <w:szCs w:val="28"/>
        </w:rPr>
        <w:t>кадров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C51794">
        <w:rPr>
          <w:rStyle w:val="a4"/>
          <w:b w:val="0"/>
          <w:sz w:val="28"/>
          <w:szCs w:val="28"/>
        </w:rPr>
        <w:t>-</w:t>
      </w:r>
      <w:r w:rsidR="00C51794" w:rsidRPr="00C51794">
        <w:rPr>
          <w:rStyle w:val="a4"/>
          <w:b w:val="0"/>
          <w:sz w:val="28"/>
          <w:szCs w:val="28"/>
        </w:rPr>
        <w:t xml:space="preserve"> </w:t>
      </w:r>
      <w:r w:rsidRPr="00C51794">
        <w:rPr>
          <w:rStyle w:val="a4"/>
          <w:b w:val="0"/>
          <w:sz w:val="28"/>
          <w:szCs w:val="28"/>
        </w:rPr>
        <w:t>подготовка</w:t>
      </w:r>
      <w:r w:rsidR="00C51794" w:rsidRPr="00C51794">
        <w:rPr>
          <w:rStyle w:val="a4"/>
          <w:b w:val="0"/>
          <w:sz w:val="28"/>
          <w:szCs w:val="28"/>
        </w:rPr>
        <w:t xml:space="preserve"> </w:t>
      </w:r>
      <w:r w:rsidRPr="00C51794">
        <w:rPr>
          <w:rStyle w:val="a4"/>
          <w:b w:val="0"/>
          <w:sz w:val="28"/>
          <w:szCs w:val="28"/>
        </w:rPr>
        <w:t>гражданских</w:t>
      </w:r>
      <w:r w:rsidR="00C51794" w:rsidRPr="00C51794">
        <w:rPr>
          <w:rStyle w:val="a4"/>
          <w:b w:val="0"/>
          <w:sz w:val="28"/>
          <w:szCs w:val="28"/>
        </w:rPr>
        <w:t xml:space="preserve"> </w:t>
      </w:r>
      <w:r w:rsidRPr="00C51794">
        <w:rPr>
          <w:rStyle w:val="a4"/>
          <w:b w:val="0"/>
          <w:sz w:val="28"/>
          <w:szCs w:val="28"/>
        </w:rPr>
        <w:t>геодезических</w:t>
      </w:r>
      <w:r w:rsidR="00C51794" w:rsidRPr="00C51794">
        <w:rPr>
          <w:rStyle w:val="a4"/>
          <w:b w:val="0"/>
          <w:sz w:val="28"/>
          <w:szCs w:val="28"/>
        </w:rPr>
        <w:t xml:space="preserve"> </w:t>
      </w:r>
      <w:r w:rsidRPr="00C51794">
        <w:rPr>
          <w:rStyle w:val="a4"/>
          <w:b w:val="0"/>
          <w:sz w:val="28"/>
          <w:szCs w:val="28"/>
        </w:rPr>
        <w:t>кадров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 w:rsidRPr="00C51794">
        <w:rPr>
          <w:rStyle w:val="a4"/>
          <w:b w:val="0"/>
          <w:sz w:val="28"/>
          <w:szCs w:val="28"/>
        </w:rPr>
        <w:t>Вывод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jc w:val="both"/>
        <w:rPr>
          <w:rStyle w:val="r4"/>
          <w:bCs/>
          <w:sz w:val="28"/>
          <w:szCs w:val="28"/>
        </w:rPr>
      </w:pPr>
      <w:r w:rsidRPr="00C51794">
        <w:rPr>
          <w:rStyle w:val="a4"/>
          <w:b w:val="0"/>
          <w:sz w:val="28"/>
          <w:szCs w:val="28"/>
        </w:rPr>
        <w:t>Литература</w:t>
      </w:r>
    </w:p>
    <w:p w:rsidR="00C86875" w:rsidRPr="00C51794" w:rsidRDefault="00C86875" w:rsidP="00C51794">
      <w:pPr>
        <w:pStyle w:val="2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C51794" w:rsidRDefault="00C51794" w:rsidP="00C51794">
      <w:pPr>
        <w:tabs>
          <w:tab w:val="left" w:pos="868"/>
        </w:tabs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5179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в</w:t>
      </w:r>
      <w:r w:rsidRPr="00C5179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едение</w:t>
      </w:r>
    </w:p>
    <w:p w:rsidR="00C51794" w:rsidRDefault="00C51794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научно-техническом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прогрессе,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познании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мира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всегда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занимали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большое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место.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Техника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измерений,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точность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разнообразие,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правило,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соответствовали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своему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времени,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эпохе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зависели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общего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уровня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научно-технического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вообще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данной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сфере.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многие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современных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наук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обладают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столь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древней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историей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геодезия.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относясь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изначально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фундаментальным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наукам,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жизнь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некоторым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феномен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историков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нашел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еще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должного,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разумного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приемлемого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объяснения.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историческом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плане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очень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важными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связи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геометрией,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астрономией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географией.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человеческая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цивилизация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мире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универсальных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категорий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понятий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пространстве,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времени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движении,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уровень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эффективности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скорость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зависели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всегда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умения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физически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оценивать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измерять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величины.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Взаимосвязанность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взаимообусловленность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пространства,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времени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движения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предопределили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взаимосвязь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первых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наук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прогресс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теории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познания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практике.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Геодезия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первоначально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изучала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отрыве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времени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движения,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используя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лишь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второстепенные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системы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ориентации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отсчета.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География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рассматривала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движение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тесной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связи,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времени,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используя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соответствующие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системы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ориентации,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отсчета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координат.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астрономии,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наоборот,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изучаемые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измеряемые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движение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тесно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взаимосвязаны.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Небесное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астрономии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геометрическом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плане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«близки»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привело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некоторой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общности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методов,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приборов,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инструментов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теорий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обеих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наук,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движение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«пространствах»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обусловило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разработку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систем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ориентации,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отсчета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координат.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Математика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исследовала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ближайшее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окружающее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через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определение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количественной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меры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пространственным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отношениям,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форме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материальных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объектов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разрабатываемым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картографическим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моделям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(графическим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аналитическим).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Теория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вопросов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развивалась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именно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геометрией.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Следовательно,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геометрия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пространства,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объект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предмет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измерений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исследований,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явилась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системной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общности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четырех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наук,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переплетения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интересов,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близости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области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методов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измерений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исследований,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приборов.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более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позднее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возникли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связи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методу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метрологией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навигацией,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объекту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изучения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физикой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гравиметрией,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геофизикой,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геоморфологией,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космонавтикой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другими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науками.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метрический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характер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задач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конечном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итоге,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явился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решающим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условием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того,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именно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предметом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науки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стали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задачи,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различными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системами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ориентации,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отсчета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координат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определению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объекта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системе,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так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метрики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самих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систем.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Однако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движение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оставались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сферы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геометрии,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крайней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мере,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XVII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лишь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XX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благодаря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разработке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теории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относительности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установлена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взаимосвязь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свойств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времени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свойств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появился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новый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объект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исследования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четырехмерное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пространство.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задачах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объектами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моделирования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стали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движение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единстве,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причем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метрика,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предмет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измерения,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исследования,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изучения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описания,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сохранила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определяющее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значение.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Таким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образом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исторически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зарождалась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эволюционизировала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наука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пространстве.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Поэтому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естественно,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настоящему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времени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стала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одной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фундаментальных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систем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знаний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пространстве.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Основополагающей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задачей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всегда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окружающего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пространства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путем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структуризации.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Чтобы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выжить,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людям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нужно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разделить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свою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ойкумену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структурными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линиями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части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(места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охоты,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рыбной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ловли,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сбора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ягод…),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затем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соединить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модели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единое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целое,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определенным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образом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ориентированное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масштабированное.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Главнейшей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практической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задачей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построение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системы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опорных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пунктов,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постановки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топографических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съемок,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выполняемых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целях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картографирования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страны.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Поэтому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тесно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неразрывно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связано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развитием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картографии.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истории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России,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мировой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цивилизации,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существенную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играли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события,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освоением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территорий,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торговых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путей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военной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деятельностью,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землепроходец-мореплаватель-землемер-геодезист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являлся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одной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главных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фигур,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оказывавшей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постоянное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влияние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социально-экономические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явления,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общий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прогресс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судьбу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страны.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Начало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астрономо-геодезических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России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уходит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далекое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прошлое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имеет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глубокие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исторические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корни.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целом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исторических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этапах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благодаря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своему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методу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предмету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всегда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находилась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главном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русле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исторических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событий,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определяя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подтверждая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закономерности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времени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способствуя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новым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тенденциям,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играя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одну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главных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ролей.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Поэтому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удивительно,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история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отечественной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неразрывно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связана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историей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возникновения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системы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учета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недвижимости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России.</w:t>
      </w:r>
    </w:p>
    <w:p w:rsidR="00C51794" w:rsidRDefault="00C51794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21014" w:rsidRDefault="0032101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1794">
        <w:rPr>
          <w:rFonts w:ascii="Times New Roman" w:hAnsi="Times New Roman"/>
          <w:b/>
          <w:sz w:val="28"/>
          <w:szCs w:val="28"/>
          <w:lang w:eastAsia="ru-RU"/>
        </w:rPr>
        <w:t>История</w:t>
      </w:r>
      <w:r w:rsidR="00C517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/>
          <w:sz w:val="28"/>
          <w:szCs w:val="28"/>
          <w:lang w:eastAsia="ru-RU"/>
        </w:rPr>
        <w:t>геодезических</w:t>
      </w:r>
      <w:r w:rsidR="00C517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/>
          <w:sz w:val="28"/>
          <w:szCs w:val="28"/>
          <w:lang w:eastAsia="ru-RU"/>
        </w:rPr>
        <w:t>работ</w:t>
      </w:r>
      <w:r w:rsidR="00C517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/>
          <w:sz w:val="28"/>
          <w:szCs w:val="28"/>
          <w:lang w:eastAsia="ru-RU"/>
        </w:rPr>
        <w:t>Росии</w:t>
      </w:r>
    </w:p>
    <w:p w:rsidR="00C51794" w:rsidRDefault="00C51794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Причины,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вызвавшие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России,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созрели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начале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XVIII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Реформы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Петра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I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завершили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падение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поместной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системы.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которыми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времени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помещики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владели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условно,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превратились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полную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наследственную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собственность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дворянского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сословия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дворянство,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естественно,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нуждалось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установлении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твердых,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охраняемых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законом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границ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своих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владений.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Первая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попытка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предпринята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Ингерманландии,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следствие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обширной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раздачи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дворянам,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начатой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крае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еще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1712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1718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решением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Сената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предложено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«Межевым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делом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велеть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межевщикам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учиться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ландмизерии»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(геодезии)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послать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математической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школы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Морской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академии)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учеников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«велеть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непрестанно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смерти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погрешения.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велеть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живых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рубежей,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оврагов,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впрямь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феодолиту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компасу».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Затем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1723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когда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множество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участков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роздано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особым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правилам,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без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точного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размеров,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Петр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I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издал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указ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сплошном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Ингерманландии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приведения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точную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известность,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какие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остались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еще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распределенными.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Указом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повелевалось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послать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район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генерал-майора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Кулона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геодезистами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Адмиралтейства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нового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намерения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отмежевания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розданных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дач,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чтобы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«тем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землям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учинить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ландкарты,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порознь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дачам».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Сенату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предписывалось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посылаемым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межевщикам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инструкцию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розданных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дачах.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времени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начало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инструментальных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съемок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России,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землеустройством-разграничением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владений.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Однако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проводилось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лишь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1726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без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особо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ощутимых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результатов.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Затем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1731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предпринята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новая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попытка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сплошного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«валового»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чего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указами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Анны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Иоановны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велено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послать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города,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кроме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Астрахани,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валовых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межевщиков,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начиная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Московской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провинции,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куда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послано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28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геодезистов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четырьмя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«феодалитами»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семью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цепями.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каждым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межевщиком,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выполнявшим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юридические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функции,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работало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геодезиста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меряния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земли»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ландкарт.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Геодезистам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предписано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«межевать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статьям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писцового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наказу,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всякой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даче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учинить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свои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ландкарты».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самого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начала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1735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составлению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инструкции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межевщиков.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новой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инструкция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«Наказе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межевщикам»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указывались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меры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которым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следует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относительно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способов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особых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правил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имелись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указания,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такие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надлежит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производить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цепями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10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саженей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полуаршинными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звеньями,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веревками;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каждом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столбе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надлежит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описывать,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«прямо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идет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межа,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восток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запад,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север,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юг,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который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градус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компасу».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Между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1736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Специального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комитета,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утвержденным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государственным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Указом,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основную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меру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длины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России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принят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аршин,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равный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28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английским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дюймам,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полуаршина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длиною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14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английских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дюймов,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принадлежащего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Петру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I.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местных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период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1731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1753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проводились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правилам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писцовых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наказов,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обязательным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требованием,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чтобы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обмежеванные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дачи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составлены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ландкарты.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Однако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середине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XVIII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ввиду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значительной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неупорядоченности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системе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землепользования,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возникшей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отсутствия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достоверных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сведений,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экономики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страны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поставлено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прямую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зависимость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возможности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всеобщего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вопрос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котором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возник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еще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30-х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годах,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когда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из-за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постоянной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раздачи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«служивым»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людям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изъятия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тех,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отказывался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служить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армии,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регулярное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повторение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осуществить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невозможно.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Поэтому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1754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1761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Елизаветы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Петровны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попыталась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очередной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организовать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общегосударственном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масштабе.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13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1754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утверждена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специальная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инструкция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канцеляриям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конторам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«Инструкция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межевщикам»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выполняемого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независимо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желания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просьб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частных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лиц.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«Инструкция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межевщикам»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разработана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Особой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Комиссией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Писцового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наказа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1684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предусматривающего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десятинами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размером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30×80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сажень.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Инструкцией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предусматривалось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ведение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«межевых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журналов»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выполнении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записи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данных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границах,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снимаемых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астролябией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мерными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цепями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предварительно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поставленным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створе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вехам)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поворота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поворота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сколько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градусов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румба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сделан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поворот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(границы)».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требовалось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границы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отмечать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установкой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«деревянных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столбов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гранями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межевыми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ямами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углем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камнем»,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каждую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отмежеванную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дачу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составлять: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«геометрический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план»,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«межевую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книгу»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описание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границ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площадей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показанных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плане.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Как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ранее,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межевщики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выполняли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лишь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юридические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функции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определению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утверждению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границ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владений,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меры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сочинения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ландкарт»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придавали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одному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офицеру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геодезисту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принадлежащим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науке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инструментом».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планы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прежде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являлись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юридическими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документами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поэтому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материалы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требовали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точной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унификации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методики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оформления.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Именно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моменты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нашли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отражение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вышедшей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свет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1757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книге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Д.П.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Цицианова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(1722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1790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гг.)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первом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известном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русском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учебнике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топографии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под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названием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«Краткое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математическое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изъяснение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землемерия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межевого».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утверждается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единых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масштабов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100,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200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×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400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саженей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английском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дюйме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(1:8400,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1:16800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×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1:33600)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специальных,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провинциальных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губернских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планов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соответственно.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Книга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Д.П.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Цицианова,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призванная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восполнить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пробелы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инструкции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1754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сути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дела,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также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стала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официальной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инструкцией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основным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пособием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землемеров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XVIII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Методика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планов,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рекомендованная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Д.П.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Цициановым,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стала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составной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частью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последующих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инструкций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применялась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практике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вплоть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самой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середины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ХIХ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Большое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Д.П.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Цицианов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уделял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ведению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полевого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журнала,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по-прежнему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являвшегося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материалом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элементарным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приемам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планов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сохранением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изменением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масштаба.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Первые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шаги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направлении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разработки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общих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принципов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оформления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планов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единых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условных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знаков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сделаны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Д.П.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Цициановым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рекомендациях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использованию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красок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условного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освещения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юго-востока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отмывках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теней.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Государственное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продолжалось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11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лет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1766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снято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лишь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57139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десятин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Московском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уезде.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последствии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выявилось,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качество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картографо-геодезических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период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ранних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весьма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невысоким.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Таким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1794" w:rsidRPr="00C51794">
        <w:rPr>
          <w:rFonts w:ascii="Times New Roman" w:hAnsi="Times New Roman"/>
          <w:sz w:val="28"/>
          <w:szCs w:val="28"/>
          <w:lang w:eastAsia="ru-RU"/>
        </w:rPr>
        <w:t>образом,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Елизаветинского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предыдущие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попытки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оказались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безрезультатными.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Причина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заключалось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процессе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ранних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проводилась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дворян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владение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землей,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могло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встретить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поддержки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стороны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дворянства,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расширявшего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свои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поместья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счет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крестьянских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Препятствия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сняты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только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Екатерине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II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(1729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1796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гг.),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должным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образом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начавшей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по-настоящему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задуманное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общегосударственное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объявления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Манифеста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19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1765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империи,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которым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юридических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помещиков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отменялась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имелось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виду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лишь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закрепить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фактические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границы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обеспечить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детальное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картографическое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изучение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страны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надлежащему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государственному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сведению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бо </w:t>
      </w:r>
      <w:r w:rsidRPr="00C51794">
        <w:rPr>
          <w:rFonts w:ascii="Times New Roman" w:hAnsi="Times New Roman"/>
          <w:sz w:val="28"/>
          <w:szCs w:val="28"/>
          <w:lang w:eastAsia="ru-RU"/>
        </w:rPr>
        <w:t>всех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государстве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нашем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состоящих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землях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ситуациях…».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Указом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еще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20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февраля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1765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создана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«Комиссия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государственном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межевании»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под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председательством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сенатора,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генерал-аншефа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П.И.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Панина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(1721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1799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гг.),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которая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подготовила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руководящие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материалы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обеспечению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межевания:</w:t>
      </w:r>
    </w:p>
    <w:p w:rsidR="00C86875" w:rsidRPr="00C51794" w:rsidRDefault="00C86875" w:rsidP="00C51794">
      <w:pPr>
        <w:widowControl w:val="0"/>
        <w:numPr>
          <w:ilvl w:val="0"/>
          <w:numId w:val="1"/>
        </w:numPr>
        <w:tabs>
          <w:tab w:val="left" w:pos="86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землемерах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30.01.1766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г.,</w:t>
      </w:r>
    </w:p>
    <w:p w:rsidR="00C86875" w:rsidRPr="00C51794" w:rsidRDefault="00C86875" w:rsidP="00C51794">
      <w:pPr>
        <w:widowControl w:val="0"/>
        <w:numPr>
          <w:ilvl w:val="0"/>
          <w:numId w:val="1"/>
        </w:numPr>
        <w:tabs>
          <w:tab w:val="left" w:pos="86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знаках,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устанавливаемых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13.02.1766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г.,</w:t>
      </w:r>
    </w:p>
    <w:p w:rsidR="00C86875" w:rsidRPr="00C51794" w:rsidRDefault="00C86875" w:rsidP="00C51794">
      <w:pPr>
        <w:widowControl w:val="0"/>
        <w:numPr>
          <w:ilvl w:val="0"/>
          <w:numId w:val="1"/>
        </w:numPr>
        <w:tabs>
          <w:tab w:val="left" w:pos="86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Порядок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13.02.1766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г.,</w:t>
      </w:r>
    </w:p>
    <w:p w:rsidR="00C86875" w:rsidRPr="00C51794" w:rsidRDefault="00C86875" w:rsidP="00C51794">
      <w:pPr>
        <w:widowControl w:val="0"/>
        <w:numPr>
          <w:ilvl w:val="0"/>
          <w:numId w:val="1"/>
        </w:numPr>
        <w:tabs>
          <w:tab w:val="left" w:pos="86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Инструкция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землемерам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Империи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нашей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размежеванию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13.02.1766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«Генеральных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правил»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Манифесту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19.09.1765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межевании),</w:t>
      </w:r>
    </w:p>
    <w:p w:rsidR="00C86875" w:rsidRPr="00C51794" w:rsidRDefault="00C86875" w:rsidP="00C51794">
      <w:pPr>
        <w:widowControl w:val="0"/>
        <w:numPr>
          <w:ilvl w:val="0"/>
          <w:numId w:val="1"/>
        </w:numPr>
        <w:tabs>
          <w:tab w:val="left" w:pos="86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Наставление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землемерам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государственному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размежеванию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дополнение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Инструкции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(см.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выше).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Естественно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непосредственное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изначально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потребовало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значительного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числа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геодезистов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разработки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новой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технологии,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обеспечивавшей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более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высокую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точность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измерений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более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строгую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документацию.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Поэтому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Русское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государство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жалело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средств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проведение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бывалых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масштабу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одном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Екатерининских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законов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землемеров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названа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«Многотрудным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подвигом».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Однако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оставались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общегеографическими,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наибольшее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придавалось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показу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элементов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хозяйственного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природного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ландшафтов,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контуров,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имевших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хозяйственное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значение,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пашен.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существенно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иным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стало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отношение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картографированию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дорог,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исходя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хозяйственно-транспортного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военного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значения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предоставления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необходимых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размещении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дорог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европейской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России.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течением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времени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после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завершения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съемочных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рамках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ведомства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большее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приобрело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детальное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картографическое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изучение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природных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ресурсов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постепенно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уступило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место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специальному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межеванию.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Материалы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XVIII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начала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XIX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позволяют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констатировать,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именно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отечественных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инструкциях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дальнейшее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получили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идеи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унификации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методики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картосоставления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оформления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планов,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атласов.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крупный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масштаб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планов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(1:8400)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детальность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показа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природных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социально-экономических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элементов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многие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годы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сделали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материалы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основными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источниками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составления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общероссийских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топографических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осуществлявшегося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линии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штаба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русской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армии.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Работы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генеральному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межеванию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земель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России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1775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губерниях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уездах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должностей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землемеров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имели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большое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только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исходных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обзорной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позволили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иметь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распоряжении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местной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постоянный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источник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детальной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местности,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необходимой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самых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аспектов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управления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государством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хозяйственной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деятельности.</w:t>
      </w:r>
    </w:p>
    <w:p w:rsidR="00C86875" w:rsidRPr="00C51794" w:rsidRDefault="00C86875" w:rsidP="00C51794">
      <w:pPr>
        <w:pStyle w:val="2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6875" w:rsidRPr="00C51794" w:rsidRDefault="00C86875" w:rsidP="00C51794">
      <w:pPr>
        <w:pStyle w:val="2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Изменение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предмете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методе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геодезии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Основные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задачи</w:t>
      </w:r>
    </w:p>
    <w:p w:rsidR="00C51794" w:rsidRDefault="00C51794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19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столетии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изменения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предмете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методе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России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охватили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всю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отрасль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знаний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Причинными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факторами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являлись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социально</w:t>
      </w:r>
      <w:r w:rsidR="00C51794">
        <w:rPr>
          <w:sz w:val="28"/>
          <w:szCs w:val="28"/>
        </w:rPr>
        <w:t xml:space="preserve"> </w:t>
      </w:r>
      <w:r w:rsidRPr="00C51794">
        <w:rPr>
          <w:rStyle w:val="r3"/>
          <w:sz w:val="28"/>
          <w:szCs w:val="28"/>
        </w:rPr>
        <w:t>—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экономические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др.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события</w:t>
      </w:r>
      <w:r w:rsidRPr="00C51794">
        <w:rPr>
          <w:rStyle w:val="r4"/>
          <w:sz w:val="28"/>
          <w:szCs w:val="28"/>
        </w:rPr>
        <w:t>.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Как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ранее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отмечалось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предмет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заключается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оценке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пространственных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отношений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форм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различных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объектов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систем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включая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целом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физическое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пространство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или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протяженности</w:t>
      </w:r>
      <w:r w:rsidR="00C51794">
        <w:rPr>
          <w:sz w:val="28"/>
          <w:szCs w:val="28"/>
        </w:rPr>
        <w:t xml:space="preserve">. 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Начиная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XYIII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происходит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формирование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принципа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1"/>
          <w:sz w:val="28"/>
          <w:szCs w:val="28"/>
        </w:rPr>
        <w:t>«</w:t>
      </w:r>
      <w:r w:rsidRPr="00C51794">
        <w:rPr>
          <w:sz w:val="28"/>
          <w:szCs w:val="28"/>
        </w:rPr>
        <w:t>от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общего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частному».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XIX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он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получил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повсеместное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распространение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всех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работах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Все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это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явилось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следствием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возрастания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требований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точности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измерений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распространения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большие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территории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Действительно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до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этого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основу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решения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задач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брались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объекты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системы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небольших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размеров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для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которых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очень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приближенно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схематично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осуществлялась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оценка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пространственных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отношений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форм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Чтобы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получить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оценку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для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совокупности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объектов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древние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люди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осуществляли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процедуру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1"/>
          <w:sz w:val="28"/>
          <w:szCs w:val="28"/>
        </w:rPr>
        <w:t>«</w:t>
      </w:r>
      <w:r w:rsidRPr="00C51794">
        <w:rPr>
          <w:sz w:val="28"/>
          <w:szCs w:val="28"/>
        </w:rPr>
        <w:t>суммирования</w:t>
      </w:r>
      <w:r w:rsidRPr="00C51794">
        <w:rPr>
          <w:rStyle w:val="r1"/>
          <w:sz w:val="28"/>
          <w:szCs w:val="28"/>
        </w:rPr>
        <w:t>»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от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частного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общему</w:t>
      </w:r>
      <w:r w:rsidR="00C51794">
        <w:rPr>
          <w:sz w:val="28"/>
          <w:szCs w:val="28"/>
        </w:rPr>
        <w:t xml:space="preserve">, </w:t>
      </w:r>
      <w:r w:rsidRPr="00C51794">
        <w:rPr>
          <w:sz w:val="28"/>
          <w:szCs w:val="28"/>
        </w:rPr>
        <w:t>метрических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моделей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отдельных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объектов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совокупность</w:t>
      </w:r>
      <w:r w:rsidR="00C51794">
        <w:rPr>
          <w:sz w:val="28"/>
          <w:szCs w:val="28"/>
        </w:rPr>
        <w:t xml:space="preserve">. 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России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принцип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1"/>
          <w:sz w:val="28"/>
          <w:szCs w:val="28"/>
        </w:rPr>
        <w:t>«</w:t>
      </w:r>
      <w:r w:rsidRPr="00C51794">
        <w:rPr>
          <w:sz w:val="28"/>
          <w:szCs w:val="28"/>
        </w:rPr>
        <w:t>от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общего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частному</w:t>
      </w:r>
      <w:r w:rsidRPr="00C51794">
        <w:rPr>
          <w:rStyle w:val="r1"/>
          <w:sz w:val="28"/>
          <w:szCs w:val="28"/>
        </w:rPr>
        <w:t>»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стал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определяющим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существу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только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1816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работ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Теннера</w:t>
      </w:r>
      <w:r w:rsidR="00C51794">
        <w:rPr>
          <w:sz w:val="28"/>
          <w:szCs w:val="28"/>
        </w:rPr>
        <w:t xml:space="preserve">. 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Обновление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предмета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метода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России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началось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2–го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десятилетия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XIX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Наиболее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выпукло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это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выразилось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новой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области</w:t>
      </w:r>
      <w:r w:rsidR="00C51794">
        <w:rPr>
          <w:sz w:val="28"/>
          <w:szCs w:val="28"/>
        </w:rPr>
        <w:t xml:space="preserve"> </w:t>
      </w:r>
      <w:r w:rsidRPr="00C51794">
        <w:rPr>
          <w:rStyle w:val="r3"/>
          <w:sz w:val="28"/>
          <w:szCs w:val="28"/>
        </w:rPr>
        <w:t>—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высшей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геодезии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Основным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методом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стала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триангуляция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основное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предметное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существо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нашло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выражение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сетях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помощью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которых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происходит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координатизация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всей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территории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России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осуществляются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топографические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съемки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именовавшиеся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подчас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как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тригонометрические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Сформировалась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линейно</w:t>
      </w:r>
      <w:r w:rsidR="00C51794">
        <w:rPr>
          <w:sz w:val="28"/>
          <w:szCs w:val="28"/>
        </w:rPr>
        <w:t xml:space="preserve"> </w:t>
      </w:r>
      <w:r w:rsidRPr="00C51794">
        <w:rPr>
          <w:rStyle w:val="r3"/>
          <w:sz w:val="28"/>
          <w:szCs w:val="28"/>
        </w:rPr>
        <w:t>—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угловая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технология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работ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появились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основные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работы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топография</w:t>
      </w:r>
      <w:r w:rsidRPr="00C51794">
        <w:rPr>
          <w:rStyle w:val="r4"/>
          <w:sz w:val="28"/>
          <w:szCs w:val="28"/>
        </w:rPr>
        <w:t>.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50–х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годов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России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получила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быстрое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развитие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инженерная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прикладная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геодезия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начало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которой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знаменуется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появлением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1854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×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1856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гг.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двух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книг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А.П.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Болотова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А.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Леве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Конечно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неслучайно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издание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этих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книг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приходится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50–е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годы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Как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было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уже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отмечено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начиная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1830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России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происходит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промышленная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революция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Появляются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инженерные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сооружения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как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новый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объект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прикладной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геодезии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которому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концу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XIX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суждено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принять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статус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массового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объекта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Как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высшей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геодезии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появление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которой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связано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новыми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исследованиями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метрическими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проблемами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Земли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так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инженерными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сооружениями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стала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связываться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основная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область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приложения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народному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хозяйству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Именно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этот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период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возрастает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пространственная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мобильность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населения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России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усиленная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1860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отменой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крепостничества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конец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этого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периода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приходится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использование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России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трех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систем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координат.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XYIII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Географический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Департамент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ведал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всеми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видами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географических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работ</w:t>
      </w:r>
      <w:r w:rsidRPr="00C51794">
        <w:rPr>
          <w:rStyle w:val="r4"/>
          <w:sz w:val="28"/>
          <w:szCs w:val="28"/>
        </w:rPr>
        <w:t>.</w:t>
      </w:r>
    </w:p>
    <w:p w:rsidR="00C51794" w:rsidRDefault="00C51794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add"/>
      <w:bookmarkEnd w:id="0"/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51794">
        <w:rPr>
          <w:rFonts w:ascii="Times New Roman" w:hAnsi="Times New Roman"/>
          <w:b/>
          <w:bCs/>
          <w:sz w:val="28"/>
          <w:szCs w:val="28"/>
          <w:lang w:eastAsia="ru-RU"/>
        </w:rPr>
        <w:t>Топографические</w:t>
      </w:r>
      <w:r w:rsidR="00C51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/>
          <w:bCs/>
          <w:sz w:val="28"/>
          <w:szCs w:val="28"/>
          <w:lang w:eastAsia="ru-RU"/>
        </w:rPr>
        <w:t>картографические</w:t>
      </w:r>
      <w:r w:rsidR="00C51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b/>
          <w:bCs/>
          <w:sz w:val="28"/>
          <w:szCs w:val="28"/>
          <w:lang w:eastAsia="ru-RU"/>
        </w:rPr>
        <w:t>работы</w:t>
      </w:r>
    </w:p>
    <w:p w:rsidR="00C51794" w:rsidRDefault="00C51794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начале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XIX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оставались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основном,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безопорными.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принимались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реки,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дороги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другие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характерные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объекты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местности,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которыми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происходила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разбивка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картографируемой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участки.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деталей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геодезист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осуществлял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помощью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измерения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линий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мерной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цепью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шнуром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углов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астролябией.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Для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топографических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Варшавская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фирма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«Герлях»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выпускала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малые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теодолиты.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Площадь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территории,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покрытой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съемкой,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1804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равна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36000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верст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19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столетия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съемках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стали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мензулу.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возросла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квалификация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геодезистов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топографов.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Резко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увеличились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объемы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1810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территория,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покрытая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съемкой,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площади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занимала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более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450000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верст.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Значительную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часть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объема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составляли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маршрутные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съемки.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Вместе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все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выполненные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производившиеся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без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какого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—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либо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общего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плана,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без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соблюдения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единых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принципов,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инициативе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штабов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между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ними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связи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взаимоувязки,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могли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быть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удовлетворительными.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Подчас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после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окончания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одной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же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начинались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другие.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Тем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1794" w:rsidRPr="00C51794">
        <w:rPr>
          <w:rFonts w:ascii="Times New Roman" w:hAnsi="Times New Roman"/>
          <w:sz w:val="28"/>
          <w:szCs w:val="28"/>
          <w:lang w:eastAsia="ru-RU"/>
        </w:rPr>
        <w:t>менее,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общее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состояние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съемочного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дела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России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сравнению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европейскими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странами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было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вполне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удовлетворительным.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Более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того,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геодезисты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топографы,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принимавшие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участие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этих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работах,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приобрели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такой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опыт,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что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к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середине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XIX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в.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вывели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геодезию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страны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одно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из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первых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мест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мире.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Все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съемки,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выполнявшиеся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России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с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20–х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годов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XIX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в.,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точности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назначению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делились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4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вида: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1)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топографические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инструментальные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триангуляции);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2)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топографические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полуинструментальные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(на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основе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астрономических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пунктов);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3)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глазомерные</w:t>
      </w:r>
      <w:r w:rsidR="00C51794">
        <w:rPr>
          <w:rFonts w:ascii="Times New Roman" w:hAnsi="Times New Roman"/>
          <w:sz w:val="28"/>
          <w:szCs w:val="28"/>
          <w:lang w:eastAsia="ru-RU"/>
        </w:rPr>
        <w:t>;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1794">
        <w:rPr>
          <w:rFonts w:ascii="Times New Roman" w:hAnsi="Times New Roman"/>
          <w:sz w:val="28"/>
          <w:szCs w:val="28"/>
          <w:lang w:eastAsia="ru-RU"/>
        </w:rPr>
        <w:t>4)</w:t>
      </w:r>
      <w:r w:rsidR="00C517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1794">
        <w:rPr>
          <w:rFonts w:ascii="Times New Roman" w:hAnsi="Times New Roman"/>
          <w:sz w:val="28"/>
          <w:szCs w:val="28"/>
          <w:lang w:eastAsia="ru-RU"/>
        </w:rPr>
        <w:t>рекогносцировочные.</w:t>
      </w:r>
    </w:p>
    <w:p w:rsidR="00C51794" w:rsidRDefault="00C51794" w:rsidP="00C51794">
      <w:pPr>
        <w:pStyle w:val="2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6875" w:rsidRPr="00C51794" w:rsidRDefault="00C86875" w:rsidP="00C51794">
      <w:pPr>
        <w:pStyle w:val="2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Измерительные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приборы</w:t>
      </w:r>
    </w:p>
    <w:p w:rsidR="00C51794" w:rsidRDefault="00C51794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XIX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работах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появляются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все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основные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виды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инструментов: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теодолит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нивелир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мензула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кипрегель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стальная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лента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базисные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приборы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нормальные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меры.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1811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была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учреждена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Механическая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мастерская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3"/>
          <w:sz w:val="28"/>
          <w:szCs w:val="28"/>
        </w:rPr>
        <w:t>(</w:t>
      </w:r>
      <w:r w:rsidRPr="00C51794">
        <w:rPr>
          <w:sz w:val="28"/>
          <w:szCs w:val="28"/>
        </w:rPr>
        <w:t>впоследствии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с1821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Механическое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заведение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просуществовавшее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Советской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власти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организованное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крупную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фабрику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1"/>
          <w:sz w:val="28"/>
          <w:szCs w:val="28"/>
        </w:rPr>
        <w:t>«</w:t>
      </w:r>
      <w:r w:rsidRPr="00C51794">
        <w:rPr>
          <w:sz w:val="28"/>
          <w:szCs w:val="28"/>
        </w:rPr>
        <w:t>Геодезист»).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19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начале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20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столетия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инструменты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средней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малой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точности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изготовлялись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механической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мастерской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Военно–топографического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отдела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фабриками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Швабе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Герляха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Таубера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Цветкова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Для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ее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организации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руководства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ею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был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приглашен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профессор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математики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астрономии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из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Касселя</w:t>
      </w:r>
      <w:r w:rsidR="00C51794">
        <w:rPr>
          <w:sz w:val="28"/>
          <w:szCs w:val="28"/>
        </w:rPr>
        <w:t xml:space="preserve"> </w:t>
      </w:r>
      <w:r w:rsidRPr="00C51794">
        <w:rPr>
          <w:rStyle w:val="r3"/>
          <w:sz w:val="28"/>
          <w:szCs w:val="28"/>
        </w:rPr>
        <w:t>—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Корнелий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Христианович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Рейссиг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(1781—1860)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Уже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1812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этой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мастерской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стали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изготовлять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различные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астрономо–геодезические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топографические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чертежные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инструменты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Для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первых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русских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триангуляций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выпускали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повторительные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теодолиты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базисные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приборы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Пользовалась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популярностью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мензула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конструкции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Рейссига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Сам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Рейссиг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опубликовал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описание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методику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исследования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инструментов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изготовил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первый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отечественный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нивелир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секстант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ртутный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барометр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отражательную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буссоль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высотомер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повторительный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теодолит.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мастерской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изготовлялись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также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астролябии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секундомеры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хронометры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пассажные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астрономические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трубы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гелиотропы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нормальные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меры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термометры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мерные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ленты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поперечные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масштабы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готовальни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др.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Только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1841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1856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было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выпущено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3602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инструмента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исправлено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4962.</w:t>
      </w:r>
    </w:p>
    <w:p w:rsidR="00321014" w:rsidRDefault="00321014" w:rsidP="00C51794">
      <w:pPr>
        <w:pStyle w:val="2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6875" w:rsidRPr="00C51794" w:rsidRDefault="00C86875" w:rsidP="00C51794">
      <w:pPr>
        <w:pStyle w:val="2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Образование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подготовка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кадров</w:t>
      </w:r>
    </w:p>
    <w:p w:rsidR="00C51794" w:rsidRDefault="00C51794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XIX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значимость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как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общем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так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профессиональном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обучении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3"/>
          <w:sz w:val="28"/>
          <w:szCs w:val="28"/>
        </w:rPr>
        <w:t>(</w:t>
      </w:r>
      <w:r w:rsidRPr="00C51794">
        <w:rPr>
          <w:sz w:val="28"/>
          <w:szCs w:val="28"/>
        </w:rPr>
        <w:t>особенно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военной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сфере</w:t>
      </w:r>
      <w:r w:rsidRPr="00C51794">
        <w:rPr>
          <w:rStyle w:val="r3"/>
          <w:sz w:val="28"/>
          <w:szCs w:val="28"/>
        </w:rPr>
        <w:t>)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возросла.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Западной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Европе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19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столетии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сохраняется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взгляд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педагогическую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целесообразность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решения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задач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местности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прохождении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геометрии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Поэтому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учебниках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геометрии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для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народных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школ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гимназий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сохраняются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разделы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связанные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геометрическими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построениями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местности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определением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неприступных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расстояний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снятием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плана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местности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Характерны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учебники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Симашко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–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«Начальная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геометрия</w:t>
      </w:r>
      <w:r w:rsidRPr="00C51794">
        <w:rPr>
          <w:rStyle w:val="r1"/>
          <w:sz w:val="28"/>
          <w:szCs w:val="28"/>
        </w:rPr>
        <w:t>»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3"/>
          <w:sz w:val="28"/>
          <w:szCs w:val="28"/>
        </w:rPr>
        <w:t>(</w:t>
      </w:r>
      <w:r w:rsidRPr="00C51794">
        <w:rPr>
          <w:sz w:val="28"/>
          <w:szCs w:val="28"/>
        </w:rPr>
        <w:t>1863)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1"/>
          <w:sz w:val="28"/>
          <w:szCs w:val="28"/>
        </w:rPr>
        <w:t>«</w:t>
      </w:r>
      <w:r w:rsidRPr="00C51794">
        <w:rPr>
          <w:sz w:val="28"/>
          <w:szCs w:val="28"/>
        </w:rPr>
        <w:t>Тригонометрия</w:t>
      </w:r>
      <w:r w:rsidRPr="00C51794">
        <w:rPr>
          <w:rStyle w:val="r1"/>
          <w:sz w:val="28"/>
          <w:szCs w:val="28"/>
        </w:rPr>
        <w:t>»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3"/>
          <w:sz w:val="28"/>
          <w:szCs w:val="28"/>
        </w:rPr>
        <w:t>(</w:t>
      </w:r>
      <w:r w:rsidRPr="00C51794">
        <w:rPr>
          <w:sz w:val="28"/>
          <w:szCs w:val="28"/>
        </w:rPr>
        <w:t>1857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Pr="00C51794">
        <w:rPr>
          <w:rStyle w:val="r3"/>
          <w:sz w:val="28"/>
          <w:szCs w:val="28"/>
        </w:rPr>
        <w:t>)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«Руководство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решению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геометрических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вопросов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местности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съемке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планов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нивелированию</w:t>
      </w:r>
      <w:r w:rsidRPr="00C51794">
        <w:rPr>
          <w:rStyle w:val="r1"/>
          <w:sz w:val="28"/>
          <w:szCs w:val="28"/>
        </w:rPr>
        <w:t>»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3"/>
          <w:sz w:val="28"/>
          <w:szCs w:val="28"/>
        </w:rPr>
        <w:t>(</w:t>
      </w:r>
      <w:r w:rsidRPr="00C51794">
        <w:rPr>
          <w:sz w:val="28"/>
          <w:szCs w:val="28"/>
        </w:rPr>
        <w:t>1854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г.);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учебник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Зюзюкина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«Учебник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геометрии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землемерия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для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учительских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семинарий</w:t>
      </w:r>
      <w:r w:rsidRPr="00C51794">
        <w:rPr>
          <w:rStyle w:val="r1"/>
          <w:sz w:val="28"/>
          <w:szCs w:val="28"/>
        </w:rPr>
        <w:t>»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3"/>
          <w:sz w:val="28"/>
          <w:szCs w:val="28"/>
        </w:rPr>
        <w:t>(</w:t>
      </w:r>
      <w:r w:rsidRPr="00C51794">
        <w:rPr>
          <w:sz w:val="28"/>
          <w:szCs w:val="28"/>
        </w:rPr>
        <w:t>Рига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1875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120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с.</w:t>
      </w:r>
      <w:r w:rsidRPr="00C51794">
        <w:rPr>
          <w:rStyle w:val="r3"/>
          <w:sz w:val="28"/>
          <w:szCs w:val="28"/>
        </w:rPr>
        <w:t>)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др.</w:t>
      </w:r>
    </w:p>
    <w:p w:rsidR="00C51794" w:rsidRDefault="00C51794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rStyle w:val="a4"/>
          <w:sz w:val="28"/>
          <w:szCs w:val="28"/>
        </w:rPr>
        <w:t>Подготовка</w:t>
      </w:r>
      <w:r w:rsidR="00C51794">
        <w:rPr>
          <w:rStyle w:val="a4"/>
          <w:sz w:val="28"/>
          <w:szCs w:val="28"/>
        </w:rPr>
        <w:t xml:space="preserve"> </w:t>
      </w:r>
      <w:r w:rsidRPr="00C51794">
        <w:rPr>
          <w:rStyle w:val="a4"/>
          <w:sz w:val="28"/>
          <w:szCs w:val="28"/>
        </w:rPr>
        <w:t>военных</w:t>
      </w:r>
      <w:r w:rsidR="00C51794">
        <w:rPr>
          <w:rStyle w:val="a4"/>
          <w:sz w:val="28"/>
          <w:szCs w:val="28"/>
        </w:rPr>
        <w:t xml:space="preserve"> </w:t>
      </w:r>
      <w:r w:rsidRPr="00C51794">
        <w:rPr>
          <w:rStyle w:val="a4"/>
          <w:sz w:val="28"/>
          <w:szCs w:val="28"/>
        </w:rPr>
        <w:t>геодезических</w:t>
      </w:r>
      <w:r w:rsidR="00C51794">
        <w:rPr>
          <w:rStyle w:val="a4"/>
          <w:sz w:val="28"/>
          <w:szCs w:val="28"/>
        </w:rPr>
        <w:t xml:space="preserve"> </w:t>
      </w:r>
      <w:r w:rsidRPr="00C51794">
        <w:rPr>
          <w:rStyle w:val="a4"/>
          <w:sz w:val="28"/>
          <w:szCs w:val="28"/>
        </w:rPr>
        <w:t>кадров</w:t>
      </w:r>
    </w:p>
    <w:p w:rsidR="00C51794" w:rsidRDefault="00C51794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rStyle w:val="r4"/>
          <w:sz w:val="28"/>
          <w:szCs w:val="28"/>
        </w:rPr>
      </w:pPr>
      <w:r w:rsidRPr="00C51794">
        <w:rPr>
          <w:sz w:val="28"/>
          <w:szCs w:val="28"/>
        </w:rPr>
        <w:t>Первые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реформы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России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XIX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как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области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управления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образованием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так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подготовке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геодезистов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были</w:t>
      </w:r>
      <w:r w:rsidR="00C51794">
        <w:rPr>
          <w:sz w:val="28"/>
          <w:szCs w:val="28"/>
        </w:rPr>
        <w:t xml:space="preserve"> </w:t>
      </w:r>
      <w:r w:rsidR="00C51794" w:rsidRPr="00C51794">
        <w:rPr>
          <w:sz w:val="28"/>
          <w:szCs w:val="28"/>
        </w:rPr>
        <w:t>проведены,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прежде</w:t>
      </w:r>
      <w:r w:rsidR="00C51794">
        <w:rPr>
          <w:sz w:val="28"/>
          <w:szCs w:val="28"/>
        </w:rPr>
        <w:t xml:space="preserve"> </w:t>
      </w:r>
      <w:r w:rsidR="00C51794" w:rsidRPr="00C51794">
        <w:rPr>
          <w:sz w:val="28"/>
          <w:szCs w:val="28"/>
        </w:rPr>
        <w:t>всего,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военной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сфере</w:t>
      </w:r>
      <w:r w:rsidRPr="00C51794">
        <w:rPr>
          <w:rStyle w:val="r4"/>
          <w:sz w:val="28"/>
          <w:szCs w:val="28"/>
        </w:rPr>
        <w:t>.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XIX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резко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возросло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число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военных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высших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средних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учебных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заведений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Во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всех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военных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учебных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заведениях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кроме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теоретических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занятий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проводятся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геодезические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3"/>
          <w:sz w:val="28"/>
          <w:szCs w:val="28"/>
        </w:rPr>
        <w:t>(</w:t>
      </w:r>
      <w:r w:rsidRPr="00C51794">
        <w:rPr>
          <w:sz w:val="28"/>
          <w:szCs w:val="28"/>
        </w:rPr>
        <w:t>топографические</w:t>
      </w:r>
      <w:r w:rsidRPr="00C51794">
        <w:rPr>
          <w:rStyle w:val="r3"/>
          <w:sz w:val="28"/>
          <w:szCs w:val="28"/>
        </w:rPr>
        <w:t>)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учебные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летние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практики.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rStyle w:val="r4"/>
          <w:sz w:val="28"/>
          <w:szCs w:val="28"/>
        </w:rPr>
      </w:pPr>
      <w:r w:rsidRPr="00C51794">
        <w:rPr>
          <w:sz w:val="28"/>
          <w:szCs w:val="28"/>
        </w:rPr>
        <w:t>До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1863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подготовка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офицеров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России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велась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преимущественно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различных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кадетских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корпусах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также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специальных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учебных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заведениях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типа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школы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колонновожатых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готовившей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офицеров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для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Генерального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штаба</w:t>
      </w:r>
      <w:r w:rsidRPr="00C51794">
        <w:rPr>
          <w:rStyle w:val="r4"/>
          <w:sz w:val="28"/>
          <w:szCs w:val="28"/>
        </w:rPr>
        <w:t>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всех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военных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учебных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заведениях</w:t>
      </w:r>
      <w:r w:rsidR="00C51794">
        <w:rPr>
          <w:sz w:val="28"/>
          <w:szCs w:val="28"/>
        </w:rPr>
        <w:t xml:space="preserve">, </w:t>
      </w:r>
      <w:r w:rsidRPr="00C51794">
        <w:rPr>
          <w:sz w:val="28"/>
          <w:szCs w:val="28"/>
        </w:rPr>
        <w:t>кадетских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корпусах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военных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училищах,</w:t>
      </w:r>
      <w:r w:rsidR="0032101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значительное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место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времени,</w:t>
      </w:r>
      <w:r w:rsidR="0032101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объему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знаний,</w:t>
      </w:r>
      <w:r w:rsidR="0032101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отводилось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топографии</w:t>
      </w:r>
      <w:r w:rsidRPr="00C51794">
        <w:rPr>
          <w:rStyle w:val="r4"/>
          <w:sz w:val="28"/>
          <w:szCs w:val="28"/>
        </w:rPr>
        <w:t>.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начала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XIX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в.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особенно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после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1812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когда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решено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было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перейти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топографические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съемки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основой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которых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являлась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триангуляция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армия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остро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нуждалась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офицерах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геодезистах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топографах.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rStyle w:val="r4"/>
          <w:sz w:val="28"/>
          <w:szCs w:val="28"/>
        </w:rPr>
      </w:pPr>
      <w:r w:rsidRPr="00C51794">
        <w:rPr>
          <w:sz w:val="28"/>
          <w:szCs w:val="28"/>
        </w:rPr>
        <w:t>Высшая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подготовка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офицеров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армии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геодезической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специальности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осуществлялась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путем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посылки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академические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заведения</w:t>
      </w:r>
      <w:r w:rsidRPr="00C51794">
        <w:rPr>
          <w:rStyle w:val="r4"/>
          <w:sz w:val="28"/>
          <w:szCs w:val="28"/>
        </w:rPr>
        <w:t>.</w:t>
      </w:r>
    </w:p>
    <w:p w:rsidR="00C51794" w:rsidRDefault="00C51794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rStyle w:val="r4"/>
          <w:b/>
          <w:bCs/>
          <w:sz w:val="28"/>
          <w:szCs w:val="28"/>
        </w:rPr>
      </w:pPr>
      <w:r w:rsidRPr="00C51794">
        <w:rPr>
          <w:rStyle w:val="a4"/>
          <w:sz w:val="28"/>
          <w:szCs w:val="28"/>
        </w:rPr>
        <w:t>Подготовка</w:t>
      </w:r>
      <w:r w:rsidR="00C51794">
        <w:rPr>
          <w:rStyle w:val="a4"/>
          <w:sz w:val="28"/>
          <w:szCs w:val="28"/>
        </w:rPr>
        <w:t xml:space="preserve"> </w:t>
      </w:r>
      <w:r w:rsidRPr="00C51794">
        <w:rPr>
          <w:rStyle w:val="a4"/>
          <w:sz w:val="28"/>
          <w:szCs w:val="28"/>
        </w:rPr>
        <w:t>гражданских</w:t>
      </w:r>
      <w:r w:rsidR="00C51794">
        <w:rPr>
          <w:rStyle w:val="a4"/>
          <w:sz w:val="28"/>
          <w:szCs w:val="28"/>
        </w:rPr>
        <w:t xml:space="preserve"> </w:t>
      </w:r>
      <w:r w:rsidRPr="00C51794">
        <w:rPr>
          <w:rStyle w:val="a4"/>
          <w:sz w:val="28"/>
          <w:szCs w:val="28"/>
        </w:rPr>
        <w:t>геодезических</w:t>
      </w:r>
      <w:r w:rsidR="00C51794">
        <w:rPr>
          <w:rStyle w:val="a4"/>
          <w:sz w:val="28"/>
          <w:szCs w:val="28"/>
        </w:rPr>
        <w:t xml:space="preserve"> </w:t>
      </w:r>
      <w:r w:rsidRPr="00C51794">
        <w:rPr>
          <w:rStyle w:val="a4"/>
          <w:sz w:val="28"/>
          <w:szCs w:val="28"/>
        </w:rPr>
        <w:t>кадров</w:t>
      </w:r>
    </w:p>
    <w:p w:rsidR="00C51794" w:rsidRDefault="00C51794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первой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половине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XIX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подготовка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геодезистов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осуществлялась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только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линии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Межевого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ведомства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3"/>
          <w:sz w:val="28"/>
          <w:szCs w:val="28"/>
        </w:rPr>
        <w:t>(</w:t>
      </w:r>
      <w:r w:rsidRPr="00C51794">
        <w:rPr>
          <w:sz w:val="28"/>
          <w:szCs w:val="28"/>
        </w:rPr>
        <w:t>межевое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училище</w:t>
      </w:r>
      <w:r w:rsidRPr="00C51794">
        <w:rPr>
          <w:rStyle w:val="r3"/>
          <w:sz w:val="28"/>
          <w:szCs w:val="28"/>
        </w:rPr>
        <w:t>)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горном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институте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Петербурге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1835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Константиновское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межевое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училище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реорганизуется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Константиновский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межевой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институт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первоначально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тем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же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сроком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обучения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несколько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изменившейся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программой</w:t>
      </w:r>
      <w:r w:rsidR="00C51794">
        <w:rPr>
          <w:sz w:val="28"/>
          <w:szCs w:val="28"/>
        </w:rPr>
        <w:t xml:space="preserve"> </w:t>
      </w:r>
      <w:r w:rsidRPr="00C51794">
        <w:rPr>
          <w:rStyle w:val="r3"/>
          <w:sz w:val="28"/>
          <w:szCs w:val="28"/>
        </w:rPr>
        <w:t>—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добавлены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были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ряд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дисциплин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числе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выделена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геодезия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3"/>
          <w:sz w:val="28"/>
          <w:szCs w:val="28"/>
        </w:rPr>
        <w:t>(</w:t>
      </w:r>
      <w:r w:rsidRPr="00C51794">
        <w:rPr>
          <w:sz w:val="28"/>
          <w:szCs w:val="28"/>
        </w:rPr>
        <w:t>до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этого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времени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обучение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геодезии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проходило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классах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геометрии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тригонометрии)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Землемерные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училища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выпускали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техников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должности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уездных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землемеров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инженеры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3"/>
          <w:sz w:val="28"/>
          <w:szCs w:val="28"/>
        </w:rPr>
        <w:t>(</w:t>
      </w:r>
      <w:r w:rsidRPr="00C51794">
        <w:rPr>
          <w:sz w:val="28"/>
          <w:szCs w:val="28"/>
        </w:rPr>
        <w:t>выпускники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межевого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института</w:t>
      </w:r>
      <w:r w:rsidRPr="00C51794">
        <w:rPr>
          <w:rStyle w:val="r3"/>
          <w:sz w:val="28"/>
          <w:szCs w:val="28"/>
        </w:rPr>
        <w:t>)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могли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иметь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чины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прапорщика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генерала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топографы</w:t>
      </w:r>
      <w:r w:rsidR="00C51794">
        <w:rPr>
          <w:sz w:val="28"/>
          <w:szCs w:val="28"/>
        </w:rPr>
        <w:t xml:space="preserve"> </w:t>
      </w:r>
      <w:r w:rsidRPr="00C51794">
        <w:rPr>
          <w:rStyle w:val="r3"/>
          <w:sz w:val="28"/>
          <w:szCs w:val="28"/>
        </w:rPr>
        <w:t>—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от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прапорщика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капитана.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По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аналогии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обучением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Военно</w:t>
      </w:r>
      <w:r w:rsidR="00C51794">
        <w:rPr>
          <w:sz w:val="28"/>
          <w:szCs w:val="28"/>
        </w:rPr>
        <w:t>-</w:t>
      </w:r>
      <w:r w:rsidRPr="00C51794">
        <w:rPr>
          <w:sz w:val="28"/>
          <w:szCs w:val="28"/>
        </w:rPr>
        <w:t>топографическом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Депо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межевом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корпусе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существовала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школа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топографов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l3"/>
          <w:sz w:val="28"/>
          <w:szCs w:val="28"/>
        </w:rPr>
        <w:t>(</w:t>
      </w:r>
      <w:r w:rsidRPr="00C51794">
        <w:rPr>
          <w:sz w:val="28"/>
          <w:szCs w:val="28"/>
        </w:rPr>
        <w:t>для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лиц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не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имеющих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офицерского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чина)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формировались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2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роты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(100—120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чел.)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знаниям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делились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3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класса.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принимали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детей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дворян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художников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купцов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чертежников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землемеров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кантонистов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Устройство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организация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школы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топографов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было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военным.</w:t>
      </w:r>
    </w:p>
    <w:p w:rsidR="00C86875" w:rsidRPr="00C51794" w:rsidRDefault="00C86875" w:rsidP="00C51794">
      <w:pPr>
        <w:pStyle w:val="a3"/>
        <w:widowControl w:val="0"/>
        <w:tabs>
          <w:tab w:val="left" w:pos="86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1856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России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насчитывалось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1419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землемеров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а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1911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rStyle w:val="r3"/>
          <w:sz w:val="28"/>
          <w:szCs w:val="28"/>
        </w:rPr>
        <w:t>—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уже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более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7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700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человек.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1913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г.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кадры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землемеров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по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землеустройству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насчитывали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5.5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тыс</w:t>
      </w:r>
      <w:r w:rsidRPr="00C51794">
        <w:rPr>
          <w:rStyle w:val="r4"/>
          <w:sz w:val="28"/>
          <w:szCs w:val="28"/>
        </w:rPr>
        <w:t>.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человек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причем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из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них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было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35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межевых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инженеров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2600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окончивших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землемерные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училища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таксаторов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и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лесных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кондукторов</w:t>
      </w:r>
      <w:r w:rsidRPr="00C51794">
        <w:rPr>
          <w:rStyle w:val="r4"/>
          <w:sz w:val="28"/>
          <w:szCs w:val="28"/>
        </w:rPr>
        <w:t>,</w:t>
      </w:r>
      <w:r w:rsidR="00C51794">
        <w:rPr>
          <w:rStyle w:val="punkt"/>
          <w:sz w:val="28"/>
          <w:szCs w:val="28"/>
        </w:rPr>
        <w:t xml:space="preserve"> </w:t>
      </w:r>
      <w:r w:rsidRPr="00C51794">
        <w:rPr>
          <w:sz w:val="28"/>
          <w:szCs w:val="28"/>
        </w:rPr>
        <w:t>окончивших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годичные</w:t>
      </w:r>
      <w:r w:rsidR="00C51794">
        <w:rPr>
          <w:sz w:val="28"/>
          <w:szCs w:val="28"/>
        </w:rPr>
        <w:t xml:space="preserve"> </w:t>
      </w:r>
      <w:r w:rsidRPr="00C51794">
        <w:rPr>
          <w:sz w:val="28"/>
          <w:szCs w:val="28"/>
        </w:rPr>
        <w:t>курсы.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794">
        <w:rPr>
          <w:rFonts w:ascii="Times New Roman" w:hAnsi="Times New Roman"/>
          <w:sz w:val="28"/>
          <w:szCs w:val="28"/>
        </w:rPr>
        <w:t>Следует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отметить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что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основную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массу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профессиональных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рабочих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топографов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землемеров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первой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половине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столетия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получали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счет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военно</w:t>
      </w:r>
      <w:r w:rsidR="00C51794">
        <w:rPr>
          <w:rFonts w:ascii="Times New Roman" w:hAnsi="Times New Roman"/>
          <w:sz w:val="28"/>
          <w:szCs w:val="28"/>
        </w:rPr>
        <w:t>-</w:t>
      </w:r>
      <w:r w:rsidRPr="00C51794">
        <w:rPr>
          <w:rFonts w:ascii="Times New Roman" w:hAnsi="Times New Roman"/>
          <w:sz w:val="28"/>
          <w:szCs w:val="28"/>
        </w:rPr>
        <w:t>сиротских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заведений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оканчивавших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специальные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школы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воинских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частях.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этих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школах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предусматривалось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начальное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геометрическое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образование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основу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которого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составляла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элементарная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практическая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геометрия.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XIX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в.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впервые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появляется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большая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группа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специалистов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занимавшихся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научными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исследованиями</w:t>
      </w:r>
      <w:r w:rsidRPr="00C51794">
        <w:rPr>
          <w:rStyle w:val="r4"/>
          <w:rFonts w:ascii="Times New Roman" w:hAnsi="Times New Roman"/>
          <w:sz w:val="28"/>
          <w:szCs w:val="28"/>
        </w:rPr>
        <w:t>.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Если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="00321014">
        <w:rPr>
          <w:rFonts w:ascii="Times New Roman" w:hAnsi="Times New Roman"/>
          <w:sz w:val="28"/>
          <w:szCs w:val="28"/>
        </w:rPr>
        <w:t xml:space="preserve">1- </w:t>
      </w:r>
      <w:r w:rsidRPr="00C51794">
        <w:rPr>
          <w:rFonts w:ascii="Times New Roman" w:hAnsi="Times New Roman"/>
          <w:sz w:val="28"/>
          <w:szCs w:val="28"/>
        </w:rPr>
        <w:t>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половине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19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столетия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можно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было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пальцам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пересчитать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геодезистов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научные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исследования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педагогика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для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которых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была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основной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сферой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деятельности,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2–й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половине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XIX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в.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число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представителей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этой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группы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заметно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возросло</w:t>
      </w:r>
      <w:r w:rsidRPr="00C51794">
        <w:rPr>
          <w:rStyle w:val="r4"/>
          <w:rFonts w:ascii="Times New Roman" w:hAnsi="Times New Roman"/>
          <w:sz w:val="28"/>
          <w:szCs w:val="28"/>
        </w:rPr>
        <w:t>.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Естественно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это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положительно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сказалось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подготовке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кадров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высшей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квалификации</w:t>
      </w:r>
      <w:r w:rsidRPr="00C51794">
        <w:rPr>
          <w:rStyle w:val="r4"/>
          <w:rFonts w:ascii="Times New Roman" w:hAnsi="Times New Roman"/>
          <w:sz w:val="28"/>
          <w:szCs w:val="28"/>
        </w:rPr>
        <w:t>.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Вместе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тем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при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возросших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объемах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работ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потребностей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сфере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данной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профессии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специалистов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все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же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хватало.</w:t>
      </w:r>
    </w:p>
    <w:p w:rsidR="00C51794" w:rsidRDefault="00C51794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1794" w:rsidRDefault="00C517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1794">
        <w:rPr>
          <w:rFonts w:ascii="Times New Roman" w:hAnsi="Times New Roman"/>
          <w:b/>
          <w:sz w:val="28"/>
          <w:szCs w:val="28"/>
        </w:rPr>
        <w:t>Вывод</w:t>
      </w:r>
    </w:p>
    <w:p w:rsidR="00C51794" w:rsidRDefault="00C51794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794">
        <w:rPr>
          <w:rFonts w:ascii="Times New Roman" w:hAnsi="Times New Roman"/>
          <w:sz w:val="28"/>
          <w:szCs w:val="28"/>
        </w:rPr>
        <w:t>Для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отечественной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геодезии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девятнадцатое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столетие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было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богато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знаменательными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событиями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достижениями</w:t>
      </w:r>
      <w:r w:rsidRPr="00C51794">
        <w:rPr>
          <w:rStyle w:val="r4"/>
          <w:rFonts w:ascii="Times New Roman" w:hAnsi="Times New Roman"/>
          <w:sz w:val="28"/>
          <w:szCs w:val="28"/>
        </w:rPr>
        <w:t>.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один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век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геодезия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России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совершила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скачек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научном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плане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от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«практической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геометрии»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традиционной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для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XVI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XVII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вв.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геодезии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как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научной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системе.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XIX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в.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выполнены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громадные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объемы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высокоточных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работ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произведена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съемка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территории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трехверстном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десятиверстном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масштабах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многое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другое.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этом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столетии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осуществлены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значительные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объему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градусные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измерения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составлены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выдающиеся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картографические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произведения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использовавшиеся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еще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первой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половине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20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столетия</w:t>
      </w:r>
      <w:r w:rsidRPr="00C51794">
        <w:rPr>
          <w:rStyle w:val="r4"/>
          <w:rFonts w:ascii="Times New Roman" w:hAnsi="Times New Roman"/>
          <w:sz w:val="28"/>
          <w:szCs w:val="28"/>
        </w:rPr>
        <w:t>.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Наконец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XIX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в.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сложилась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методология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написания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учебников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двум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главным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разделам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геодезии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основу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которой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заложил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А.П.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Болотов.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Style w:val="r4"/>
          <w:rFonts w:ascii="Times New Roman" w:hAnsi="Times New Roman"/>
          <w:sz w:val="28"/>
          <w:szCs w:val="28"/>
        </w:rPr>
      </w:pPr>
      <w:r w:rsidRPr="00C51794">
        <w:rPr>
          <w:rFonts w:ascii="Times New Roman" w:hAnsi="Times New Roman"/>
          <w:sz w:val="28"/>
          <w:szCs w:val="28"/>
        </w:rPr>
        <w:t>Особенно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поражают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объема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разнообразных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геодезических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работ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выполненных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XIX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в.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Применительно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громадной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территории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России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одна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страна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мире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выполняла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работы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такими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количественными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показателями</w:t>
      </w:r>
      <w:r w:rsidRPr="00C51794">
        <w:rPr>
          <w:rStyle w:val="r4"/>
          <w:rFonts w:ascii="Times New Roman" w:hAnsi="Times New Roman"/>
          <w:sz w:val="28"/>
          <w:szCs w:val="28"/>
        </w:rPr>
        <w:t>.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Вместе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тем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технология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высокоточных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технических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геодезических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работ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чем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уступала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западноевропейским</w:t>
      </w:r>
      <w:r w:rsidRPr="00C51794">
        <w:rPr>
          <w:rStyle w:val="r4"/>
          <w:rFonts w:ascii="Times New Roman" w:hAnsi="Times New Roman"/>
          <w:sz w:val="28"/>
          <w:szCs w:val="28"/>
        </w:rPr>
        <w:t>.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Это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столетие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богато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славными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именами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выдающихся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геодезистов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оставившими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заметный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след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истории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геодезии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России</w:t>
      </w:r>
      <w:r w:rsidRPr="00C51794">
        <w:rPr>
          <w:rStyle w:val="r4"/>
          <w:rFonts w:ascii="Times New Roman" w:hAnsi="Times New Roman"/>
          <w:sz w:val="28"/>
          <w:szCs w:val="28"/>
        </w:rPr>
        <w:t>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794">
        <w:rPr>
          <w:rFonts w:ascii="Times New Roman" w:hAnsi="Times New Roman"/>
          <w:sz w:val="28"/>
          <w:szCs w:val="28"/>
        </w:rPr>
        <w:t>Несмотря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определенные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трудности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финансировании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геодезических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работ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концу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XIX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в.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методам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измерений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инструментам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организации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объемам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работ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научной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базе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геодезия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России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вышла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передовые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позиции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мире.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это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время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появляется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значительное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число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научных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журналов</w:t>
      </w:r>
      <w:r w:rsidRPr="00C51794">
        <w:rPr>
          <w:rStyle w:val="r4"/>
          <w:rFonts w:ascii="Times New Roman" w:hAnsi="Times New Roman"/>
          <w:sz w:val="28"/>
          <w:szCs w:val="28"/>
        </w:rPr>
        <w:t>.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Издаются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современные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тому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времени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учебники</w:t>
      </w:r>
      <w:r w:rsidRPr="00C51794">
        <w:rPr>
          <w:rStyle w:val="r4"/>
          <w:rFonts w:ascii="Times New Roman" w:hAnsi="Times New Roman"/>
          <w:sz w:val="28"/>
          <w:szCs w:val="28"/>
        </w:rPr>
        <w:t>,</w:t>
      </w:r>
      <w:r w:rsidR="00C51794">
        <w:rPr>
          <w:rStyle w:val="punkt"/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популярные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книги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даже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книги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по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истории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геодезии.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794" w:rsidRDefault="00C517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51794">
        <w:rPr>
          <w:rFonts w:ascii="Times New Roman" w:hAnsi="Times New Roman"/>
          <w:b/>
          <w:sz w:val="28"/>
          <w:szCs w:val="28"/>
        </w:rPr>
        <w:t>Литература</w:t>
      </w: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875" w:rsidRPr="00C51794" w:rsidRDefault="00C86875" w:rsidP="00C51794">
      <w:pPr>
        <w:widowControl w:val="0"/>
        <w:tabs>
          <w:tab w:val="left" w:pos="86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51794">
        <w:rPr>
          <w:rFonts w:ascii="Times New Roman" w:hAnsi="Times New Roman"/>
          <w:sz w:val="28"/>
          <w:szCs w:val="28"/>
        </w:rPr>
        <w:t>Интернет:</w:t>
      </w:r>
      <w:r w:rsidR="00C51794">
        <w:rPr>
          <w:rFonts w:ascii="Times New Roman" w:hAnsi="Times New Roman"/>
          <w:sz w:val="28"/>
          <w:szCs w:val="28"/>
        </w:rPr>
        <w:t xml:space="preserve"> </w:t>
      </w:r>
      <w:r w:rsidRPr="00C51794">
        <w:rPr>
          <w:rFonts w:ascii="Times New Roman" w:hAnsi="Times New Roman"/>
          <w:sz w:val="28"/>
          <w:szCs w:val="28"/>
        </w:rPr>
        <w:t>ГеоИстория</w:t>
      </w:r>
      <w:bookmarkStart w:id="1" w:name="_GoBack"/>
      <w:bookmarkEnd w:id="1"/>
    </w:p>
    <w:sectPr w:rsidR="00C86875" w:rsidRPr="00C51794" w:rsidSect="00C51794">
      <w:pgSz w:w="11906" w:h="16838" w:code="9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9F" w:rsidRDefault="00BD159F" w:rsidP="00C51794">
      <w:pPr>
        <w:spacing w:after="0" w:line="240" w:lineRule="auto"/>
      </w:pPr>
      <w:r>
        <w:separator/>
      </w:r>
    </w:p>
  </w:endnote>
  <w:endnote w:type="continuationSeparator" w:id="0">
    <w:p w:rsidR="00BD159F" w:rsidRDefault="00BD159F" w:rsidP="00C5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9F" w:rsidRDefault="00BD159F" w:rsidP="00C51794">
      <w:pPr>
        <w:spacing w:after="0" w:line="240" w:lineRule="auto"/>
      </w:pPr>
      <w:r>
        <w:separator/>
      </w:r>
    </w:p>
  </w:footnote>
  <w:footnote w:type="continuationSeparator" w:id="0">
    <w:p w:rsidR="00BD159F" w:rsidRDefault="00BD159F" w:rsidP="00C51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D2A32"/>
    <w:multiLevelType w:val="multilevel"/>
    <w:tmpl w:val="8B52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75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21014"/>
    <w:rsid w:val="003304E6"/>
    <w:rsid w:val="003707F3"/>
    <w:rsid w:val="00390973"/>
    <w:rsid w:val="003A4E42"/>
    <w:rsid w:val="003A6E5E"/>
    <w:rsid w:val="003C4B4E"/>
    <w:rsid w:val="003F6F79"/>
    <w:rsid w:val="00467F70"/>
    <w:rsid w:val="00475882"/>
    <w:rsid w:val="0047597C"/>
    <w:rsid w:val="0047781E"/>
    <w:rsid w:val="00480ACE"/>
    <w:rsid w:val="004842B8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159F"/>
    <w:rsid w:val="00BD331E"/>
    <w:rsid w:val="00C250C6"/>
    <w:rsid w:val="00C4569A"/>
    <w:rsid w:val="00C51794"/>
    <w:rsid w:val="00C53968"/>
    <w:rsid w:val="00C66C29"/>
    <w:rsid w:val="00C70D4F"/>
    <w:rsid w:val="00C86875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7721F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19E836-0DBB-4119-9349-D6D32C29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7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8687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8687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868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C86875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iPriority w:val="99"/>
    <w:unhideWhenUsed/>
    <w:rsid w:val="00C868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punkt">
    <w:name w:val="punkt"/>
    <w:rsid w:val="00C86875"/>
    <w:rPr>
      <w:rFonts w:cs="Times New Roman"/>
    </w:rPr>
  </w:style>
  <w:style w:type="character" w:customStyle="1" w:styleId="r4">
    <w:name w:val="r4"/>
    <w:rsid w:val="00C86875"/>
    <w:rPr>
      <w:rFonts w:cs="Times New Roman"/>
    </w:rPr>
  </w:style>
  <w:style w:type="character" w:customStyle="1" w:styleId="l1">
    <w:name w:val="l1"/>
    <w:rsid w:val="00C86875"/>
    <w:rPr>
      <w:rFonts w:cs="Times New Roman"/>
    </w:rPr>
  </w:style>
  <w:style w:type="character" w:customStyle="1" w:styleId="r1">
    <w:name w:val="r1"/>
    <w:rsid w:val="00C86875"/>
    <w:rPr>
      <w:rFonts w:cs="Times New Roman"/>
    </w:rPr>
  </w:style>
  <w:style w:type="character" w:customStyle="1" w:styleId="r3">
    <w:name w:val="r3"/>
    <w:rsid w:val="00C86875"/>
    <w:rPr>
      <w:rFonts w:cs="Times New Roman"/>
    </w:rPr>
  </w:style>
  <w:style w:type="character" w:customStyle="1" w:styleId="l3">
    <w:name w:val="l3"/>
    <w:rsid w:val="00C86875"/>
    <w:rPr>
      <w:rFonts w:cs="Times New Roman"/>
    </w:rPr>
  </w:style>
  <w:style w:type="character" w:styleId="a4">
    <w:name w:val="Strong"/>
    <w:uiPriority w:val="22"/>
    <w:qFormat/>
    <w:rsid w:val="00C86875"/>
    <w:rPr>
      <w:rFonts w:cs="Times New Roman"/>
      <w:b/>
      <w:bCs/>
    </w:rPr>
  </w:style>
  <w:style w:type="paragraph" w:styleId="a5">
    <w:name w:val="footer"/>
    <w:basedOn w:val="a"/>
    <w:link w:val="a6"/>
    <w:uiPriority w:val="99"/>
    <w:unhideWhenUsed/>
    <w:rsid w:val="00C86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86875"/>
    <w:rPr>
      <w:rFonts w:cs="Times New Roman"/>
    </w:rPr>
  </w:style>
  <w:style w:type="paragraph" w:styleId="a7">
    <w:name w:val="Title"/>
    <w:basedOn w:val="a"/>
    <w:link w:val="a8"/>
    <w:uiPriority w:val="10"/>
    <w:qFormat/>
    <w:rsid w:val="00C86875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8">
    <w:name w:val="Название Знак"/>
    <w:link w:val="a7"/>
    <w:uiPriority w:val="10"/>
    <w:locked/>
    <w:rsid w:val="00C86875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semiHidden/>
    <w:unhideWhenUsed/>
    <w:rsid w:val="00C5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C517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2014-03-21T10:26:00Z</dcterms:created>
  <dcterms:modified xsi:type="dcterms:W3CDTF">2014-03-21T10:26:00Z</dcterms:modified>
</cp:coreProperties>
</file>