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C7" w:rsidRDefault="00B759C7" w:rsidP="00860D89">
      <w:pPr>
        <w:spacing w:after="0" w:line="240" w:lineRule="auto"/>
        <w:ind w:firstLine="567"/>
        <w:jc w:val="center"/>
        <w:rPr>
          <w:rFonts w:ascii="Times New Roman" w:hAnsi="Times New Roman"/>
          <w:b/>
          <w:sz w:val="24"/>
          <w:szCs w:val="24"/>
        </w:rPr>
      </w:pPr>
    </w:p>
    <w:p w:rsidR="00B731A7" w:rsidRPr="00860D89" w:rsidRDefault="00B731A7" w:rsidP="00860D89">
      <w:pPr>
        <w:spacing w:after="0" w:line="240" w:lineRule="auto"/>
        <w:ind w:firstLine="567"/>
        <w:jc w:val="center"/>
        <w:rPr>
          <w:rFonts w:ascii="Times New Roman" w:hAnsi="Times New Roman"/>
          <w:b/>
          <w:sz w:val="24"/>
          <w:szCs w:val="24"/>
        </w:rPr>
      </w:pPr>
      <w:r w:rsidRPr="00860D89">
        <w:rPr>
          <w:rFonts w:ascii="Times New Roman" w:hAnsi="Times New Roman"/>
          <w:b/>
          <w:sz w:val="24"/>
          <w:szCs w:val="24"/>
        </w:rPr>
        <w:t>1. Необходимость проведения сравнительного анализа режимов власти.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xml:space="preserve">Для глубокого исследования политических наук необходимо проведение сравнительного анализа различных политических процессов и систем. Сравнительный анализ дает возможность ознакомиться с общечеловеческими ценностями, которые характерны для различных государств и формирования новых цивилизаций, демократического и гуманистического общества, в центре которого стоит человек. Он даёт возможность использовать все те ценности, которые достигнуты в политической жизни в постиндустриальном информационном и технологическом обществе наиболее развитых стран и использовать этот опыт в процессе реформирования российского общества на путях становления демократического общества и правового государства в нашей стране. Сравнение – это обычный способ мышления. Нет ничего более естественного, чем рассматривать политические явления путем их сравнения друг с другом. Мы сравниваем политические категории для того, чтобы более объективно оценивать существующую политическую жизнь, процессы, системы, ситуацию с позиций отдельных личностей для преодоления социальных противоречий и выбора более рационального пути общественно-политического развития отдельных народов, стран, государств. Традиционно при сравнительном методе используются данные двух или более обществ, политических систем, режимов, континентов, логический и статический материал для более убедительных доказательств при рассмотрении политических явлений и категорий. Тем самым мы приобретаем знания через сравнения. Все вышеизложенное свидетельствует о том, что сравнительный анализ является важнейшим направлением в политической науке. </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xml:space="preserve">Сравнительный анализ политических режимов дает нам возможность определить политический климат в обществе, динамику его развития и характер политической жизни в данном государстве. При рассмотрении сущности политических режимов, их сравнительного анализа в современном мире, определенный вклад внесли французские социологи и политологи. М. Дюверже определяет политический режим как определённый государственный строй, определенный тип организации власти, определенное сочетание системы партий, способов голосования, одного или несколько типов принятия решений, одной или нескольких структур групп давления. </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Известный французский социолог Р. Арон в своей работе “Демократия и тоталитаризм” отмечает, что “мы стремимся разработать теорию режимов нашего времени” и дает свой вариант решения этой проблемы: “любой режим, который решает задачи устройства власти и отношения между гражданами, обязан иметь представление о собственном идеале (с которым должны соглашаться граждане)”.</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В современных условиях наиболее близкое к этому определению, по моему мнению, дает профессор парижского Института политических наук Ж.-Л. Кермонн: “Под политическим режимом понимается совокупность элементов идеологического, институционального и социального порядка, способствующих формированию политической власти данной страны на определенный период”. Основными компонентами политического режима, по его мнению, является принцип легитимности (законности), структура институтов, система партий форма и роль государства.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Сравнительный анализ политических режимов в XX веке, по мнению большинства западных и российских политологов, показывает, что основными типами политических режимов являются – тоталитарный, авторитарный, демократический режимы и наличие смешанных, переходных, гибридных режимов в большинстве стран современного мира. Их классификация имеет важное значение для развития политических наук и сравнительной политологии.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xml:space="preserve">Таким образом, политический режим, как способ функционирования политической системы, политической жизни и политических процессов, занимает важную роль в жизнедеятельности общества и его политической сферы, влияющих на экономическую, социальную и духовную жизнь. Начало XXI века характеризуется постепенной эволюцией авторитарных и тоталитарных режимов в демократические. Сравнительный анализ дает возможность рассмотреть общие и отличительные черты антидемократических режимов – авторитарных и тоталитарных, показать те преимущества демократического режима, которые открывают дорогу развитию человечества по пути прогрессивного развития. Еще более сложным при рассмотрении этой проблемы являются переходные, смешанные и гибридные режимы, которые сегодня характерны для большинства стран современного мира. </w:t>
      </w:r>
    </w:p>
    <w:p w:rsidR="00B731A7" w:rsidRPr="00860D89" w:rsidRDefault="00B731A7" w:rsidP="00860D89">
      <w:pPr>
        <w:spacing w:after="0" w:line="240" w:lineRule="auto"/>
        <w:ind w:firstLine="567"/>
        <w:jc w:val="center"/>
        <w:rPr>
          <w:rFonts w:ascii="Times New Roman" w:hAnsi="Times New Roman"/>
          <w:b/>
          <w:sz w:val="24"/>
          <w:szCs w:val="24"/>
        </w:rPr>
      </w:pPr>
      <w:r w:rsidRPr="00860D89">
        <w:rPr>
          <w:rFonts w:ascii="Times New Roman" w:hAnsi="Times New Roman"/>
          <w:b/>
          <w:sz w:val="24"/>
          <w:szCs w:val="24"/>
        </w:rPr>
        <w:t>Демократический политический режим.</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Демократия - ( от древнегреческого DEMOS - народ и CRUTOS - власть ) - народовластие - это одна из основных форм устройства любой организации , основанной на равноправном участии ее членов в управлении и принятии в ней решений по большинству; идеал общественного устройства : свобода, равенство, уважение человеческого достоинства, солидарность и т.д.; социальное и политическое движение за народовластие. С момента возникновения демократия связана с государством, а значит с принуждением, и в лучшем случае является властью большинства над меньшинством, а чаще всего формой правления хорошо организованного привилегированного меньшинства, в большей или меньшей степени подконтрольного народу.</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Демократический режим - характеризуется высокой степенью политической свободы человека, реальным осуществлением его прав, позволяющим ему оказывать влияние на государственное управление обществом. Политическая элита, как правило, довольно узка, но она опирается на широкую социальную базу.</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Характерные черты демократического режима: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xml:space="preserve">1) Суверенитет народа: именно народ выбирает своих представителей власти и может периодически сменять их. Выборы должны быть честными, соревновательными, регулярно проводимыми. Под "соревновательными" понимается наличие различных групп или индивидуумов, свободных выставлять свою кандидатуру. Выборы не будут соревновательными, если одни группы ( или индивидуумы) имеют возможность участвовать, а другие её лишены. Выборы считаются честными, если нет махинаций и есть специальные механизм честной игры. Выборы бывают нечестными, если бюрократическая машина принадлежит одной партии, даже если эта партия относится терпимо к другим партиям во время выборов. Используя монополию на средства массовой информации, стоящая у власти партия может влиять на общественное мнение до такой степени, что выборы нельзя уже назвать честными. </w:t>
      </w:r>
    </w:p>
    <w:p w:rsidR="00860D89"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2) Периодическая выборность основных органов государства. Правительство рождается из выборов и на определенный, ограниченный срок. Для развития демократии недостаточно регулярно проводить выборы, необходимо, чтобы она опиралась на выборное правительство. В Латинской Америке, например, выборы проводятся часто, но многие латиноамериканские страны находятся вне демократии, т.к. наиболее распространенный способ смещения президента - военный переворот, а не выборы. Поэтому, необходимое условие демократического государства - лица, осуществляющие верховную власть, избираются, причем избираются на определенный, ограниченный срок, смена правительства должна происходить в результате выборов, а не по желанию некоего генерала.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3) Демократия защищает права отдельных личностей и меньшинства. Мнение большинства, выраженное демократическим путем на выборах, это лишь необходимое условие демократии, однако, отнюдь не недостаточное. Лишь сочетание правления большинства и защита прав меньшинства составляют один из основных принципов демократического государства. Если же в отношении меньшинства применяются дискриминационные меры, режим становится недемократическим, независимо от частоты и честности выборов и смены законно избранного правительства.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4) Равенство прав граждан на участие в управлении государством: свобода создания политических партий и других объединений для выражения своей воли, свобода мнений, право на информацию и на участие в конкурентной борьбе за занятие руководящих должностей в государстве.</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Есть разные формы правления демократических режимов. Достаточно распространенными формами республиканского правления являются президентская республика и парламентская республика.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xml:space="preserve">Отличительным признаком президентской республики является то, что президент в ней одновременно выступает и главой государства, и главой правительства. </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Главной отличительной чертой парламентской республики является образование правительства на парламентской основе (обычно парламентским большинством) и его формальная ответственность перед парламентом. Парламент осуществляет по отношению к правительству ряд функций: формирует и поддерживает его; издает законы, принимаемые правительством к исполнению; утверждает государственный бюджет и тем самым устанавливает финансовые рамки деятельности правительства; осуществляет контроль над правительством и в случае необходимости может выразить ему вотум недоверия, что влечет за собой либо отставку правительства, либо роспуск парламента и проведение досрочных выборов. В современном мире есть 3 главных типа парламентских режимов.</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xml:space="preserve">Первый может быть описан как однопартийное большинство в парламенте, т.е. когда одна политическая партия постоянно настолько сильна, чтобы образовать правительство. Второй тип - это парламентская коалиционная система, когда кабинет министров формируется на основе коалиции (соглашения) различных партий, из которых ни одна не имеет абсолютного большинства в парламенте. </w:t>
      </w:r>
    </w:p>
    <w:p w:rsidR="00860D89"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Третий тип парламентского режима часто называют консенсуальным. Он был предложен одним из современных политологов Лайбхартом. Он предложил концепцию консенсуального парламентского режима для того, чтобы обозначить режимы, существующие за счет регионального или этнического большинства</w:t>
      </w:r>
      <w:r w:rsidR="00860D89">
        <w:rPr>
          <w:rFonts w:ascii="Times New Roman" w:hAnsi="Times New Roman"/>
          <w:sz w:val="24"/>
          <w:szCs w:val="24"/>
        </w:rPr>
        <w:t>.</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Современная демократия - это представительство интересов, а не сословий. Все граждане в демократическом государстве, как участники политической жизни равны. Равенство это двоякого рода - равенство перед законами и равенство политических прав. Современное демократическое государство - это государство правовое, в котором на практике осуществлено разделение трех властей и созданы реальные механизмы защиты прав и свобод граждан.</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Демократический режим основывается на демократических методах и средствах властвования и политического участия народа в принятии властных решений. Характеризуется следующими чертами: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1. Источником власти в государстве является народ. Он избирает власть и наделяет ее правом решать любой вопрос, опираясь на собственное мнение. Законы страны защищают народ от произвола власти и власть от произвола отдельных людей.</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2. Политическая власть носит легитимный характер и осуществляет свои функции в соответствии с принятыми законами. Основной принцип политической жизни демократического общества — "гражданам разрешено все, что не запрещено законом, а представителям власти — только та деятельность, которая предусмотрена соответствующими подзаконными актами".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3. Для демократического режима характерно разделение властей (отделение друг от друга законодательной, исполнительной и судебной власти). Парламент наделен исключительным правом издавать законы. Высшая исполнительная власть (президент, правительство) имеет право законодательной, бюджетной, кадровой инициативы. Высший судебный орган наделен правом определять соответствие издаваемых законов конституции страны. В условиях демократии три ветви власти уравновешивают друг друга.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4. Демократический режим характеризуется правом народа влиять на выработку политических решений (путем одобрения или критики в средствах массовой информации, демонстраций или лоббистской деятельности, участия в предвыборных кампаниях). Политическое участие народа в выработке принимаемых решений гарантируется конституцией страны, а также международными правовыми нормами.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5. Важной характеристикой демократического политического режима является политический плюрализм, предполагающий возможность образования двух- или многопартийной системы, конкуренция политических партий и их влияние на народ, существование на законных основаниях политической оппозиции как в парламенте и вне его.</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6. Демократический политический режим характеризуется высокой степенью реализации прав человека. К ним относятся нормы, правила и принципы взаимоотношений государства и граждан.</w:t>
      </w:r>
    </w:p>
    <w:p w:rsidR="00B731A7" w:rsidRPr="00860D89" w:rsidRDefault="00B731A7" w:rsidP="00860D89">
      <w:pPr>
        <w:spacing w:after="0" w:line="240" w:lineRule="auto"/>
        <w:ind w:firstLine="567"/>
        <w:jc w:val="center"/>
        <w:rPr>
          <w:rFonts w:ascii="Times New Roman" w:hAnsi="Times New Roman"/>
          <w:b/>
          <w:sz w:val="24"/>
          <w:szCs w:val="24"/>
        </w:rPr>
      </w:pPr>
      <w:r w:rsidRPr="00860D89">
        <w:rPr>
          <w:rFonts w:ascii="Times New Roman" w:hAnsi="Times New Roman"/>
          <w:b/>
          <w:sz w:val="24"/>
          <w:szCs w:val="24"/>
        </w:rPr>
        <w:t>Авторитарный политический режим (авторитаризм).</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Авторитарный режим – это система правления, при которой власть осуществляется одним конкретным лицом при минимальном участии народа. Это одна из форм политической диктатуры. В роли диктатора выступает индивидуальный политический деятель из элитарной среды или правящая элитарная группа. Если эти лицом является королевская семья – в этом случае авторитарный режим называется абсолютной монархией.</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Сохраняются такие режимы с помощью аппарата принуждения и насилия армии. В отличии от демократического режима власти, где репрессивный аппарат действует в рамках закона, в авторитарном государстве средства насилия, наоборот, держатся на виду. Власть, подчинение и порядок ценятся при авторитарном режиме правления больше, чем свобода, согласие и участие в политической жизни народа. В таких условиях рядовые граждане вынуждены повиноваться законам, платить налоги без личного участия в их обсуждении.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Существующие в авторитарных государствах для ширмы демократические институты реальной силы в обществе не имеют. Легализуется политическая монополия одной партии, поддерживающей режим. При этом режиме исключается деятельность других политических партий и общественных организаций. Отрицаются принципы конституционности и законности. Игнорируются разделения властей. Происходит строгая централизация всей государственной власти. Главой государства и правительства пожизненно становится лидер правящей авторитарной партии. Вождизм превращается в официальный государственный принцип. Теория и практика авторитарного правления были выражены в афоризме «Государство – это я», высказанном Людовиком XIV.</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Авторитарные режимы утверждаются в условиях кризисных ситуаций или на основе не развитой политической и социальной структур общества. Возможность возникновения авторитарного режима в переходном периоде от тоталитаризма к демократии заложена в психологической реакции людей на кризисную ситуацию, в стремлении к социальной упорядоченности, надежности, предсказуемости. Они могут решать прогрессивные задачи, связанные с выходом страны из кризиса. Так, до второй мировой войны, во время кризиса в некоторых странах Западной Европы парламентский демократический режим оказался неспособным решать напряженные социальные конфликты. В этих условиях возникли авторитарные системы, переросшие даже в фашизм. Авторитаризм был желаемым режимом и после второй мировой войны под влиянием существовавших острых экономических и социальных противоречий.</w:t>
      </w:r>
    </w:p>
    <w:p w:rsidR="00B731A7" w:rsidRPr="00860D89" w:rsidRDefault="00B731A7" w:rsidP="00860D89">
      <w:pPr>
        <w:spacing w:after="0" w:line="240" w:lineRule="auto"/>
        <w:ind w:firstLine="567"/>
        <w:jc w:val="center"/>
        <w:rPr>
          <w:rFonts w:ascii="Times New Roman" w:hAnsi="Times New Roman"/>
          <w:b/>
          <w:sz w:val="24"/>
          <w:szCs w:val="24"/>
        </w:rPr>
      </w:pPr>
      <w:r w:rsidRPr="00860D89">
        <w:rPr>
          <w:rFonts w:ascii="Times New Roman" w:hAnsi="Times New Roman"/>
          <w:b/>
          <w:sz w:val="24"/>
          <w:szCs w:val="24"/>
        </w:rPr>
        <w:t>Тоталитарный политический режим (тоталитаризм).</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Крайняя форма авторитарного режима – тоталитаризм. Формирование политических тоталитарных режимов стало возможным на индустриальной стадии развития человечества, когда технически стали возможными не только всеобъемлющий контроль над личностью, но и тотальное управление ее сознанием, особенно в периоды социально-экономических кризисов.</w:t>
      </w:r>
    </w:p>
    <w:p w:rsidR="00B731A7" w:rsidRPr="00B731A7" w:rsidRDefault="00B731A7" w:rsidP="00860D89">
      <w:pPr>
        <w:spacing w:after="0" w:line="240" w:lineRule="auto"/>
        <w:ind w:firstLine="567"/>
        <w:jc w:val="both"/>
        <w:rPr>
          <w:rFonts w:ascii="Times New Roman" w:hAnsi="Times New Roman"/>
          <w:sz w:val="24"/>
          <w:szCs w:val="24"/>
        </w:rPr>
      </w:pP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Не следует рассматривать данный термин лишь как негативно оценочный. Это научное понятие, требующее соответствующего теоретического определения. Первоначально понятие «тотальное государство» имело вполне позитивное значение. Оно обозначало самоорганизующееся государство, тождественное с нацией, государство, где ликвидируется разрыв между политическим и общественно-политическим факторами. Нынешняя интерпретация понятия впервые предложена для характеристики фашизма. Затем она была распространена на советскую и родственные ей модели государства.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Первые тоталитарные режимы были сформированы после первой мировой войны в странах, относившихся ко «второму эшелону индустриального развития» (Италия, Германия, Россия).</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Идейные истоки, отдельные черты тоталитаризма уходят своими корнями в древность. Изначально его трактовали как принцип построения целостного едино действующего общества. В VII-IV вв. до н. э. теоретики рационализации китайской политико-правовой мысли (легисты) Цзы Чань, Шан Ян, Хань Фэй и другие, отвергая конфуцианство, выступали с обоснованием доктрины сильного, централизованного государства, регулирующего все стороны общественной и частной жизни. В том числе за наделение административного аппарата экономическими функциями, установления круговой поруки среди населения и чиновничества (наряду с принципом ответственности чиновника за свои дела), систематический контроль государства за поведением и умонастроением граждан и т.п. При этом государственный контроль ими рассматривался в виде постоянной борьбы правителя с подданными.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Близким к легистам Китая тип тоталитарного государственного режима предложил Платон. В его более поздних диалогах («Полития», «Законы») нарисована социально-экономическая характеристика второго, более совершенного и отличного от Афинского общества, изображенного в «Государстве». Свое втрое по достоинству государство Платон наделил такими чертами: безусловное подчинение всех граждан и каждого индивидуума в отдельности государству; государственная собственность на землю, жилые дома и культурные строения, которыми пользовались граждане на правах владения, а не частной собственности; насаждения коллективистских начал и единомыслия в быту; государственное регламентирование законами воспитания детей; единая для всех сограждан религия, политическое и правовое равноправие женщин с мужчинами, исключая занятие должностей в высших органах власти. Платоновский закон запрещал лицам до 40 лет выезжать по частным вопросам за пределы государства и ограничивал въезд иностранцев; предусматривал очищение общества от неугодных лиц с помощью смертной казни или изгнания из страны. Платоновская модель государственного режима для большинства современных стран неприемлема, но в каком общественном строе лучше жить, понятнее после Платона. Либеральные демократы, философы, Б.Рассел, К.Поппер, в цело пришли к заключению, что именно к Платону восходят как средневековый авторитаризм, так и современный тоталитаризм.</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Понятие тоталитарного режима было разработано в творчестве ряда немецких мыслителей XIX в.: Г. Гегеля, К. Маркса, Ф. Ницше, О.Шпенглера и некоторых других авторов. И тем не менее как законченное, оформленное политическое явление тоталитаризм вызрел в первой половине XX в. Политическое значение ему впервые придали руководители идеологи фашистского движения в Италии. В 1925 году Бенито Муссолини был первым, кто пустил в оборот термин «тоталитаризм» для характеристики итало-фашистского режима. В конце 20-х годов английская газета «Таймс» также высказалась о тоталитаризме как негативном политическом явлении, характеризующем не только фашизм, но и политический режим в Советском Союзе.</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Западная концепция тоталитаризма, в том числе и направления его критиков, складывалось на основе анализа и обобщения режимов фашистской Италии, нацистской Германии, франкистской Испании и в СССР в годы сталинизма. После первой мировой войны предметом дополнительного изучения политических режимов стали Китай, страны Центральной и Юго-Восточной Европы некоторых государств «третьего мира».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Это далеко не полный перечень свидетельствует о том, что тоталитарные режимы могут возникать на различной социально-экономической базе и в многообразных культурно-идеологических средах. Они могут быть следствием военных поражений или революций, появляться в результате внутренних противоречий или быть навязанными извне.</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Западные политологи К. Фридрих и З. Бжезинский в работе «Тоталитарная диктатура и автократия» первыми выделили шесть признаков, отличающих все тоталитарные государственные режимы от демократии и авторитаризма: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всеобщая государственная идеология;</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одна массовая партия, возглавляемая харизматическим лидером, то есть исключительно одаренным и наделенным особым даром;</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монополия государства на средства массовой информации;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монополия государства на все средства вооружения;</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особо организованная система насилия, террора как специфического средства контроля в обществе;</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жестко централизованный контроль над экономикой.</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Государство при тоталитаризме тремится к глобальному господству над всеми сферами общественной жизни. Устраняется из социально-политической жизни плюрализм. Насильственно демонстрируются социально-классовые барьеры. Власть претендует представлять некий всеобщий «сверхинтерес» населения, в котором исчезают, обезличиваются социально-групповые, классовые, этнические, профессиональные и региональные интересы. Утверждается тотальное отчуждение индивида от власти. Тоталитаризм принудительным образом снимает проблемы: гражданское общество – государство, народ – политическая власть. Государство полностью идентифицирует себя с обществом, лишая его своих социальных функций саморегуляции и саморазвития. Отсюда особенности организации тоталитарной системы государственной власти: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глобальная централизация публичной власти во главе с диктатором;</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господство репрессивных аппаратов;</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упразднение представительных органов власти;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 монополия правящей партии и интеграция ее и всех других общественно-политических организаций непосредственно в систему государственной власти и превращение последних в своеобразные «приводные ремни» (средства) тоталитарной диктатуры.</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Легитимация власти основывается на прямом насилии, государственной идеологии и личной приверженности граждан вождю, политическому лидеру (харизме). Правда и свобода личности фактически отсутствуют. Весьма важным признаком тоталитаризма является его социальная база и обусловленная ею специфика властвующих элит. По мнению многих исследователей марксистской и иных ориентаций тоталитарные режимы возникают на базе антагонизма средних классов и даже широких масс по отношению к господствующей ранее олигархии.</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Рассмотрим подробнее сущностные черты и принципы функционирования тоталитарных политических режимов:</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Прежде всего, об «идейном абсолютизме» тоталитарной власти. С ним связано во первых, распространение в таких странах мессианской моноидеологии – социальной или национальной, призванной воодушевить, собрать под знамени режимов широкие массы. Во-вторых, духовная подготовка населения к определенным жертвам во имя решения «возвышенных героических задач», идеологическое прикрытие корыстных интересов правящей номенклатуры.</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В соответствии с установками тоталитарных режимов все граждане призваны были выражать поддержку официальной государственной идеологии, тратить время на ее изучение. Инакомыслие и выход научной мысли официальной идеологии преследовались. Без понимания всего этого невозможно вскрыть причины утверждения гитлеровского и сталинского политических режимов, объяснить их связь с массами, их поддержку с народами этих стран.</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Особую роль при тоталитарном режиме играет его политическая партия. Только одна партия имеет пожизненный статус правящей (руководящей), выступает либо в единственном числе, либо «возглавляет» блок партий или иных политических сил, существование которых разрешено режимом. Такая партия, как правило, создается до возникновения самого режима и играет решающую роль в его установлении – тем, что однажды приходит к власти. При этом приход ее к власти происходит не обязательно насильственными мерами. Например, нацисты в Германии оказались у власти вполне парламентским путем, после назначения их лидера А. Гитлера на пост рейхсканцлера. Придя к власти, такая партия становится государственной партией, партийные и государственные структуры объединяются и сливаются, и сама власть становится партийно-государственной.</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Специфическими чертами тоталитарного режима является организованный террор и тотальный контроль, применяемые для обеспечения приверженности масс партийной идеологии. Аппарат тайной полиции и служб безопасности с помощью крайних методов воздействия вынуждает общество жить в состоянии страха. В таких государствах конституционные гарантии либо не существовали, либо нарушались, вследствие чего становились возможными тайные аресты, содержание людей под стражей без предъявления обвинения и применения пыток.</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Для тоталитарных режимов характерно монополия власти на информацию, полный контроль за средствами информации. С помощью СМИ и институтов духовной сферы обеспечиваются политическое мобилизация и почти стопроцентная поддержка правящего режима.</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Жесткий централизованный контроль над экономикой – важная черта тоталитарного режима. Здесь контроль служит двоякой цели. Во-первых, возможность распоряжаться производительными силами общества создает необходимую политическому режиму материальную базу и опору, без которой тоталитарный контроль в остальных сферах вряд ли возможен. Во-вторых, централизованная экономика служит в качестве средства политического управления. Например, люди насильно могут быть перемещены для работы в те области народного хозяйства, где не хватает рабочей силы.</w:t>
      </w:r>
    </w:p>
    <w:p w:rsidR="00B731A7" w:rsidRPr="00B731A7" w:rsidRDefault="00B731A7" w:rsidP="00860D89">
      <w:pPr>
        <w:spacing w:after="0" w:line="240" w:lineRule="auto"/>
        <w:ind w:firstLine="567"/>
        <w:jc w:val="both"/>
        <w:rPr>
          <w:rFonts w:ascii="Times New Roman" w:hAnsi="Times New Roman"/>
          <w:sz w:val="24"/>
          <w:szCs w:val="24"/>
        </w:rPr>
      </w:pPr>
      <w:r w:rsidRPr="00B731A7">
        <w:rPr>
          <w:rFonts w:ascii="Times New Roman" w:hAnsi="Times New Roman"/>
          <w:sz w:val="24"/>
          <w:szCs w:val="24"/>
        </w:rPr>
        <w:t>Тоталитарные политические режимы, следовательно, создаются властьимущими элитами для реализации идеологических доктрин и корыстных экономических интересов господствующих классов. И поэтому все тоталитарные режимы рано или поздно распадаются, а страны, где они имели место, переходят либо к либерально-демократическим системам (Германия, Испания, Италия и др.), либо к социалистической демократии (Китай и др.).</w:t>
      </w:r>
    </w:p>
    <w:p w:rsidR="00B731A7" w:rsidRPr="00B731A7" w:rsidRDefault="00B731A7" w:rsidP="00860D89">
      <w:pPr>
        <w:spacing w:after="0" w:line="240" w:lineRule="auto"/>
        <w:ind w:firstLine="567"/>
        <w:jc w:val="both"/>
        <w:rPr>
          <w:rFonts w:ascii="Times New Roman" w:hAnsi="Times New Roman"/>
          <w:sz w:val="24"/>
          <w:szCs w:val="24"/>
        </w:rPr>
      </w:pPr>
    </w:p>
    <w:p w:rsidR="00B731A7" w:rsidRPr="00B731A7" w:rsidRDefault="00B731A7" w:rsidP="00860D89">
      <w:pPr>
        <w:spacing w:after="0" w:line="240" w:lineRule="auto"/>
        <w:ind w:firstLine="567"/>
        <w:jc w:val="both"/>
        <w:rPr>
          <w:rFonts w:ascii="Times New Roman" w:hAnsi="Times New Roman"/>
          <w:sz w:val="24"/>
          <w:szCs w:val="24"/>
        </w:rPr>
      </w:pPr>
    </w:p>
    <w:p w:rsidR="00B731A7" w:rsidRPr="000000FB" w:rsidRDefault="000000FB" w:rsidP="00860D89">
      <w:pPr>
        <w:spacing w:after="0" w:line="240" w:lineRule="auto"/>
        <w:ind w:firstLine="567"/>
        <w:jc w:val="both"/>
        <w:rPr>
          <w:rFonts w:ascii="Times New Roman" w:hAnsi="Times New Roman"/>
          <w:b/>
          <w:sz w:val="24"/>
          <w:szCs w:val="24"/>
        </w:rPr>
      </w:pPr>
      <w:r w:rsidRPr="000000FB">
        <w:rPr>
          <w:rFonts w:ascii="Times New Roman" w:hAnsi="Times New Roman"/>
          <w:b/>
          <w:sz w:val="24"/>
          <w:szCs w:val="24"/>
        </w:rPr>
        <w:t>Список использованной литературы:</w:t>
      </w:r>
    </w:p>
    <w:p w:rsidR="00B731A7" w:rsidRPr="00B731A7" w:rsidRDefault="00B731A7" w:rsidP="000000FB">
      <w:pPr>
        <w:spacing w:after="0" w:line="240" w:lineRule="auto"/>
        <w:ind w:firstLine="567"/>
        <w:jc w:val="both"/>
        <w:rPr>
          <w:rFonts w:ascii="Times New Roman" w:hAnsi="Times New Roman"/>
          <w:sz w:val="24"/>
          <w:szCs w:val="24"/>
        </w:rPr>
      </w:pPr>
      <w:r w:rsidRPr="00B731A7">
        <w:rPr>
          <w:rFonts w:ascii="Times New Roman" w:hAnsi="Times New Roman"/>
          <w:sz w:val="24"/>
          <w:szCs w:val="24"/>
        </w:rPr>
        <w:t>1. Арон Р. Демократия и тоталитаризм. М., 2003.</w:t>
      </w:r>
    </w:p>
    <w:p w:rsidR="00B731A7" w:rsidRPr="00B731A7" w:rsidRDefault="000000FB" w:rsidP="00860D89">
      <w:pPr>
        <w:spacing w:after="0" w:line="240" w:lineRule="auto"/>
        <w:ind w:firstLine="567"/>
        <w:jc w:val="both"/>
        <w:rPr>
          <w:rFonts w:ascii="Times New Roman" w:hAnsi="Times New Roman"/>
          <w:sz w:val="24"/>
          <w:szCs w:val="24"/>
        </w:rPr>
      </w:pPr>
      <w:r>
        <w:rPr>
          <w:rFonts w:ascii="Times New Roman" w:hAnsi="Times New Roman"/>
          <w:sz w:val="24"/>
          <w:szCs w:val="24"/>
        </w:rPr>
        <w:t>2</w:t>
      </w:r>
      <w:r w:rsidR="00B731A7" w:rsidRPr="00B731A7">
        <w:rPr>
          <w:rFonts w:ascii="Times New Roman" w:hAnsi="Times New Roman"/>
          <w:sz w:val="24"/>
          <w:szCs w:val="24"/>
        </w:rPr>
        <w:t>. Шилобод М.И., Петрухин А.С., Кривошеев В.Ф. Политика и право. М., «Дрофа», 2004</w:t>
      </w:r>
    </w:p>
    <w:p w:rsidR="00B731A7" w:rsidRPr="00B731A7" w:rsidRDefault="000000FB" w:rsidP="00860D89">
      <w:pPr>
        <w:spacing w:after="0" w:line="240" w:lineRule="auto"/>
        <w:ind w:firstLine="567"/>
        <w:jc w:val="both"/>
        <w:rPr>
          <w:rFonts w:ascii="Times New Roman" w:hAnsi="Times New Roman"/>
          <w:sz w:val="24"/>
          <w:szCs w:val="24"/>
        </w:rPr>
      </w:pPr>
      <w:r>
        <w:rPr>
          <w:rFonts w:ascii="Times New Roman" w:hAnsi="Times New Roman"/>
          <w:sz w:val="24"/>
          <w:szCs w:val="24"/>
        </w:rPr>
        <w:t>3</w:t>
      </w:r>
      <w:r w:rsidR="00B731A7" w:rsidRPr="00B731A7">
        <w:rPr>
          <w:rFonts w:ascii="Times New Roman" w:hAnsi="Times New Roman"/>
          <w:sz w:val="24"/>
          <w:szCs w:val="24"/>
        </w:rPr>
        <w:t>. Гаджиев К.С. Введение в политическую науку. – М., 2001.</w:t>
      </w:r>
    </w:p>
    <w:p w:rsidR="00B731A7" w:rsidRPr="00B731A7" w:rsidRDefault="000000FB" w:rsidP="00860D89">
      <w:pPr>
        <w:spacing w:after="0" w:line="240" w:lineRule="auto"/>
        <w:ind w:firstLine="567"/>
        <w:jc w:val="both"/>
        <w:rPr>
          <w:rFonts w:ascii="Times New Roman" w:hAnsi="Times New Roman"/>
          <w:sz w:val="24"/>
          <w:szCs w:val="24"/>
        </w:rPr>
      </w:pPr>
      <w:r>
        <w:rPr>
          <w:rFonts w:ascii="Times New Roman" w:hAnsi="Times New Roman"/>
          <w:sz w:val="24"/>
          <w:szCs w:val="24"/>
        </w:rPr>
        <w:t>4</w:t>
      </w:r>
      <w:r w:rsidR="00B731A7" w:rsidRPr="00B731A7">
        <w:rPr>
          <w:rFonts w:ascii="Times New Roman" w:hAnsi="Times New Roman"/>
          <w:sz w:val="24"/>
          <w:szCs w:val="24"/>
        </w:rPr>
        <w:t>. Голосов Г.В. Сравнительная политология: Учебник. – Новосибирск, 2000.</w:t>
      </w:r>
    </w:p>
    <w:p w:rsidR="00B731A7" w:rsidRPr="00B731A7" w:rsidRDefault="000000FB" w:rsidP="00860D89">
      <w:pPr>
        <w:spacing w:after="0" w:line="240" w:lineRule="auto"/>
        <w:ind w:firstLine="567"/>
        <w:jc w:val="both"/>
        <w:rPr>
          <w:rFonts w:ascii="Times New Roman" w:hAnsi="Times New Roman"/>
          <w:sz w:val="24"/>
          <w:szCs w:val="24"/>
        </w:rPr>
      </w:pPr>
      <w:r>
        <w:rPr>
          <w:rFonts w:ascii="Times New Roman" w:hAnsi="Times New Roman"/>
          <w:sz w:val="24"/>
          <w:szCs w:val="24"/>
        </w:rPr>
        <w:t>5</w:t>
      </w:r>
      <w:r w:rsidR="00B731A7" w:rsidRPr="00B731A7">
        <w:rPr>
          <w:rFonts w:ascii="Times New Roman" w:hAnsi="Times New Roman"/>
          <w:sz w:val="24"/>
          <w:szCs w:val="24"/>
        </w:rPr>
        <w:t>. Демократия и авторитаризм в третьем мире в конце XX в.: Концепция Хантингтона и отклики на нее. – М., 2005.</w:t>
      </w:r>
    </w:p>
    <w:p w:rsidR="00B731A7" w:rsidRPr="00B731A7" w:rsidRDefault="000000FB" w:rsidP="00860D89">
      <w:pPr>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00B731A7" w:rsidRPr="00B731A7">
        <w:rPr>
          <w:rFonts w:ascii="Times New Roman" w:hAnsi="Times New Roman"/>
          <w:sz w:val="24"/>
          <w:szCs w:val="24"/>
        </w:rPr>
        <w:t>Лейпхарт А. Демократия в многосоставных обществах: сравнительное исследование. – М., 2001.</w:t>
      </w:r>
    </w:p>
    <w:p w:rsidR="00B731A7" w:rsidRPr="00B731A7" w:rsidRDefault="000000FB" w:rsidP="00860D89">
      <w:pPr>
        <w:spacing w:after="0" w:line="240" w:lineRule="auto"/>
        <w:ind w:firstLine="567"/>
        <w:jc w:val="both"/>
        <w:rPr>
          <w:rFonts w:ascii="Times New Roman" w:hAnsi="Times New Roman"/>
          <w:sz w:val="24"/>
          <w:szCs w:val="24"/>
        </w:rPr>
      </w:pPr>
      <w:r>
        <w:rPr>
          <w:rFonts w:ascii="Times New Roman" w:hAnsi="Times New Roman"/>
          <w:sz w:val="24"/>
          <w:szCs w:val="24"/>
        </w:rPr>
        <w:t>7</w:t>
      </w:r>
      <w:r w:rsidR="00B731A7" w:rsidRPr="00B731A7">
        <w:rPr>
          <w:rFonts w:ascii="Times New Roman" w:hAnsi="Times New Roman"/>
          <w:sz w:val="24"/>
          <w:szCs w:val="24"/>
        </w:rPr>
        <w:t>. Пугачев В. П. Введение в политологию. М., 2001.</w:t>
      </w:r>
      <w:bookmarkStart w:id="0" w:name="_GoBack"/>
      <w:bookmarkEnd w:id="0"/>
    </w:p>
    <w:sectPr w:rsidR="00B731A7" w:rsidRPr="00B731A7" w:rsidSect="00C31AF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B" w:rsidRDefault="005508EB" w:rsidP="000000FB">
      <w:pPr>
        <w:spacing w:after="0" w:line="240" w:lineRule="auto"/>
      </w:pPr>
      <w:r>
        <w:separator/>
      </w:r>
    </w:p>
  </w:endnote>
  <w:endnote w:type="continuationSeparator" w:id="0">
    <w:p w:rsidR="005508EB" w:rsidRDefault="005508EB" w:rsidP="0000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FB" w:rsidRDefault="000000FB">
    <w:pPr>
      <w:pStyle w:val="a5"/>
      <w:jc w:val="center"/>
    </w:pPr>
    <w:r>
      <w:fldChar w:fldCharType="begin"/>
    </w:r>
    <w:r>
      <w:instrText xml:space="preserve"> PAGE   \* MERGEFORMAT </w:instrText>
    </w:r>
    <w:r>
      <w:fldChar w:fldCharType="separate"/>
    </w:r>
    <w:r w:rsidR="00B759C7">
      <w:rPr>
        <w:noProof/>
      </w:rPr>
      <w:t>1</w:t>
    </w:r>
    <w:r>
      <w:fldChar w:fldCharType="end"/>
    </w:r>
  </w:p>
  <w:p w:rsidR="000000FB" w:rsidRDefault="000000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B" w:rsidRDefault="005508EB" w:rsidP="000000FB">
      <w:pPr>
        <w:spacing w:after="0" w:line="240" w:lineRule="auto"/>
      </w:pPr>
      <w:r>
        <w:separator/>
      </w:r>
    </w:p>
  </w:footnote>
  <w:footnote w:type="continuationSeparator" w:id="0">
    <w:p w:rsidR="005508EB" w:rsidRDefault="005508EB" w:rsidP="00000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1A7"/>
    <w:rsid w:val="000000FB"/>
    <w:rsid w:val="004D5895"/>
    <w:rsid w:val="005508EB"/>
    <w:rsid w:val="00744994"/>
    <w:rsid w:val="00860D89"/>
    <w:rsid w:val="00B731A7"/>
    <w:rsid w:val="00B759C7"/>
    <w:rsid w:val="00C31AF8"/>
    <w:rsid w:val="00CA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735B0-D4B6-4C7C-A533-EEAA8135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A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00F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00FB"/>
  </w:style>
  <w:style w:type="paragraph" w:styleId="a5">
    <w:name w:val="footer"/>
    <w:basedOn w:val="a"/>
    <w:link w:val="a6"/>
    <w:uiPriority w:val="99"/>
    <w:unhideWhenUsed/>
    <w:rsid w:val="000000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3816</Words>
  <Characters>21755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MODUL</Company>
  <LinksUpToDate>false</LinksUpToDate>
  <CharactersWithSpaces>25520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Raduk</dc:creator>
  <cp:keywords/>
  <dc:description/>
  <cp:lastModifiedBy>admin</cp:lastModifiedBy>
  <cp:revision>2</cp:revision>
  <dcterms:created xsi:type="dcterms:W3CDTF">2014-04-18T11:03:00Z</dcterms:created>
  <dcterms:modified xsi:type="dcterms:W3CDTF">2014-04-18T11:03:00Z</dcterms:modified>
</cp:coreProperties>
</file>