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EB" w:rsidRDefault="00DD43EB" w:rsidP="00273586">
      <w:pPr>
        <w:shd w:val="clear" w:color="auto" w:fill="FFFFFF"/>
        <w:tabs>
          <w:tab w:val="left" w:pos="6638"/>
        </w:tabs>
        <w:spacing w:before="378" w:line="335" w:lineRule="exac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3586" w:rsidRDefault="00273586" w:rsidP="00273586">
      <w:pPr>
        <w:shd w:val="clear" w:color="auto" w:fill="FFFFFF"/>
        <w:tabs>
          <w:tab w:val="left" w:pos="6638"/>
        </w:tabs>
        <w:spacing w:before="378" w:line="335" w:lineRule="exact"/>
      </w:pPr>
      <w:r>
        <w:rPr>
          <w:rFonts w:ascii="Arial" w:hAnsi="Arial" w:cs="Arial"/>
          <w:b/>
          <w:bCs/>
          <w:color w:val="000000"/>
          <w:sz w:val="26"/>
          <w:szCs w:val="26"/>
        </w:rPr>
        <w:t>НЕОТЛОЖННАЯ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I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  <w:t>ПОМОЩЬ И ТАКТИКА ПРОВЕДЕНИЯ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  <w:t>СТОМАТОЛОГИЧЕСКИХ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Fonts w:ascii="Arial" w:hAnsi="Arial" w:cs="Arial"/>
          <w:b/>
          <w:bCs/>
          <w:color w:val="000000"/>
          <w:spacing w:val="-12"/>
          <w:sz w:val="26"/>
          <w:szCs w:val="26"/>
        </w:rPr>
        <w:t>ВМЕШАТЕЛЬСТВ</w:t>
      </w:r>
    </w:p>
    <w:p w:rsidR="00273586" w:rsidRPr="00E97FF7" w:rsidRDefault="00273586" w:rsidP="00273586">
      <w:pPr>
        <w:shd w:val="clear" w:color="auto" w:fill="FFFFFF"/>
        <w:spacing w:before="652" w:line="230" w:lineRule="exact"/>
        <w:ind w:left="43" w:right="11" w:firstLine="252"/>
        <w:jc w:val="both"/>
        <w:rPr>
          <w:sz w:val="24"/>
          <w:szCs w:val="24"/>
        </w:rPr>
      </w:pPr>
      <w:r w:rsidRPr="00E97FF7">
        <w:rPr>
          <w:color w:val="000000"/>
          <w:spacing w:val="-12"/>
          <w:sz w:val="24"/>
          <w:szCs w:val="24"/>
        </w:rPr>
        <w:t>Врач-стоматолог часто не имеет рядом врачей других специальностей и должен быть ориентирован в клинических проявлениях возможных соп</w:t>
      </w:r>
      <w:r w:rsidRPr="00E97FF7">
        <w:rPr>
          <w:color w:val="000000"/>
          <w:spacing w:val="-14"/>
          <w:sz w:val="24"/>
          <w:szCs w:val="24"/>
        </w:rPr>
        <w:t>утствующих заболеваний и тактике оказания неотложной помощи.</w:t>
      </w:r>
    </w:p>
    <w:p w:rsidR="00273586" w:rsidRDefault="00273586" w:rsidP="00273586">
      <w:pPr>
        <w:shd w:val="clear" w:color="auto" w:fill="FFFFFF"/>
        <w:spacing w:before="155"/>
        <w:ind w:left="1224"/>
        <w:jc w:val="both"/>
        <w:rPr>
          <w:sz w:val="24"/>
          <w:szCs w:val="24"/>
        </w:rPr>
      </w:pPr>
      <w:r w:rsidRPr="00E97FF7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Заболевания сердечно-сосудистой системы</w:t>
      </w:r>
    </w:p>
    <w:p w:rsidR="00273586" w:rsidRPr="009F5BDE" w:rsidRDefault="00273586" w:rsidP="00273586">
      <w:pPr>
        <w:shd w:val="clear" w:color="auto" w:fill="FFFFFF"/>
        <w:spacing w:before="155"/>
        <w:ind w:left="1224"/>
        <w:jc w:val="both"/>
        <w:rPr>
          <w:sz w:val="24"/>
          <w:szCs w:val="24"/>
        </w:rPr>
      </w:pPr>
      <w:r w:rsidRPr="00E97FF7">
        <w:rPr>
          <w:b/>
          <w:bCs/>
          <w:color w:val="000000"/>
          <w:w w:val="82"/>
          <w:sz w:val="24"/>
          <w:szCs w:val="24"/>
        </w:rPr>
        <w:t>Ишемическая болезнь сердца</w:t>
      </w:r>
    </w:p>
    <w:p w:rsidR="00273586" w:rsidRPr="00E97FF7" w:rsidRDefault="00273586" w:rsidP="00273586">
      <w:pPr>
        <w:shd w:val="clear" w:color="auto" w:fill="FFFFFF"/>
        <w:spacing w:before="22" w:line="238" w:lineRule="exact"/>
        <w:ind w:left="18" w:right="25" w:firstLine="245"/>
        <w:jc w:val="both"/>
        <w:rPr>
          <w:sz w:val="24"/>
          <w:szCs w:val="24"/>
        </w:rPr>
      </w:pPr>
      <w:r w:rsidRPr="00E97FF7">
        <w:rPr>
          <w:color w:val="000000"/>
          <w:spacing w:val="-13"/>
          <w:sz w:val="24"/>
          <w:szCs w:val="24"/>
        </w:rPr>
        <w:t xml:space="preserve">Среди заболеваний сердечно-сосудистой системы ишемическая (коронарная) болезнь сердца (ИБС) занимает доминирующее положение. На ее </w:t>
      </w:r>
      <w:r w:rsidRPr="00E97FF7">
        <w:rPr>
          <w:color w:val="000000"/>
          <w:spacing w:val="-14"/>
          <w:sz w:val="24"/>
          <w:szCs w:val="24"/>
        </w:rPr>
        <w:t>долю приходится более половины всех случаев болезней сердца и сосудов. Общепризнано, что в основе ИБС лежит атеросклеротическое сужение кор</w:t>
      </w:r>
      <w:r w:rsidRPr="00E97FF7">
        <w:rPr>
          <w:color w:val="000000"/>
          <w:spacing w:val="-9"/>
          <w:sz w:val="24"/>
          <w:szCs w:val="24"/>
        </w:rPr>
        <w:t xml:space="preserve">онарных артерий сердца, ограничивающее кровоснабжение миокарда </w:t>
      </w:r>
      <w:r w:rsidRPr="00E97FF7">
        <w:rPr>
          <w:color w:val="000000"/>
          <w:spacing w:val="-14"/>
          <w:sz w:val="24"/>
          <w:szCs w:val="24"/>
        </w:rPr>
        <w:t>и способствующее возникновению коронаротромбозов.</w:t>
      </w:r>
    </w:p>
    <w:p w:rsidR="00273586" w:rsidRPr="00E97FF7" w:rsidRDefault="00273586" w:rsidP="00273586">
      <w:pPr>
        <w:shd w:val="clear" w:color="auto" w:fill="FFFFFF"/>
        <w:spacing w:before="18" w:line="220" w:lineRule="exact"/>
        <w:ind w:left="14" w:right="40" w:firstLine="252"/>
        <w:jc w:val="both"/>
        <w:rPr>
          <w:sz w:val="24"/>
          <w:szCs w:val="24"/>
        </w:rPr>
      </w:pPr>
      <w:r w:rsidRPr="00E97FF7">
        <w:rPr>
          <w:color w:val="000000"/>
          <w:spacing w:val="-12"/>
          <w:sz w:val="24"/>
          <w:szCs w:val="24"/>
        </w:rPr>
        <w:t>Согласно рекомендации рабочей группы экспертов ВОЗ (1979), различ</w:t>
      </w:r>
      <w:r w:rsidRPr="00E97FF7">
        <w:rPr>
          <w:color w:val="000000"/>
          <w:spacing w:val="-13"/>
          <w:sz w:val="24"/>
          <w:szCs w:val="24"/>
        </w:rPr>
        <w:t>ают 5 классов, или форм, ИБС.</w:t>
      </w:r>
    </w:p>
    <w:p w:rsidR="00273586" w:rsidRPr="00E97FF7" w:rsidRDefault="00273586" w:rsidP="00273586">
      <w:pPr>
        <w:shd w:val="clear" w:color="auto" w:fill="FFFFFF"/>
        <w:spacing w:before="11" w:line="238" w:lineRule="exact"/>
        <w:ind w:left="277"/>
        <w:jc w:val="both"/>
        <w:rPr>
          <w:sz w:val="24"/>
          <w:szCs w:val="24"/>
        </w:rPr>
      </w:pPr>
      <w:r w:rsidRPr="00E97FF7">
        <w:rPr>
          <w:color w:val="000000"/>
          <w:spacing w:val="-13"/>
          <w:sz w:val="24"/>
          <w:szCs w:val="24"/>
        </w:rPr>
        <w:t>1. Первичная остановка кровообращения.</w:t>
      </w:r>
    </w:p>
    <w:p w:rsidR="00273586" w:rsidRPr="00E97FF7" w:rsidRDefault="00273586" w:rsidP="00273586">
      <w:pPr>
        <w:shd w:val="clear" w:color="auto" w:fill="FFFFFF"/>
        <w:spacing w:line="238" w:lineRule="exact"/>
        <w:ind w:left="256"/>
        <w:jc w:val="both"/>
        <w:rPr>
          <w:sz w:val="24"/>
          <w:szCs w:val="24"/>
        </w:rPr>
      </w:pPr>
      <w:r w:rsidRPr="00E97FF7">
        <w:rPr>
          <w:color w:val="000000"/>
          <w:spacing w:val="-11"/>
          <w:sz w:val="24"/>
          <w:szCs w:val="24"/>
        </w:rPr>
        <w:t>2. Стенокардия.</w:t>
      </w:r>
    </w:p>
    <w:p w:rsidR="00273586" w:rsidRPr="00E97FF7" w:rsidRDefault="00273586" w:rsidP="00273586">
      <w:pPr>
        <w:shd w:val="clear" w:color="auto" w:fill="FFFFFF"/>
        <w:spacing w:before="4" w:line="238" w:lineRule="exact"/>
        <w:ind w:left="256"/>
        <w:jc w:val="both"/>
        <w:rPr>
          <w:sz w:val="24"/>
          <w:szCs w:val="24"/>
        </w:rPr>
      </w:pPr>
      <w:r w:rsidRPr="00E97FF7">
        <w:rPr>
          <w:color w:val="000000"/>
          <w:spacing w:val="-11"/>
          <w:sz w:val="24"/>
          <w:szCs w:val="24"/>
        </w:rPr>
        <w:t>3. Инфаркт миокарда.</w:t>
      </w:r>
    </w:p>
    <w:p w:rsidR="00273586" w:rsidRPr="00E97FF7" w:rsidRDefault="00273586" w:rsidP="00273586">
      <w:pPr>
        <w:shd w:val="clear" w:color="auto" w:fill="FFFFFF"/>
        <w:spacing w:before="7" w:line="238" w:lineRule="exact"/>
        <w:ind w:left="245"/>
        <w:jc w:val="both"/>
        <w:rPr>
          <w:sz w:val="24"/>
          <w:szCs w:val="24"/>
        </w:rPr>
      </w:pPr>
      <w:r w:rsidRPr="00E97FF7">
        <w:rPr>
          <w:color w:val="000000"/>
          <w:spacing w:val="-13"/>
          <w:sz w:val="24"/>
          <w:szCs w:val="24"/>
        </w:rPr>
        <w:t>4. Сердечная недостаточность.</w:t>
      </w:r>
    </w:p>
    <w:p w:rsidR="00273586" w:rsidRPr="00E97FF7" w:rsidRDefault="00273586" w:rsidP="00273586">
      <w:pPr>
        <w:shd w:val="clear" w:color="auto" w:fill="FFFFFF"/>
        <w:spacing w:line="238" w:lineRule="exact"/>
        <w:ind w:left="252"/>
        <w:jc w:val="both"/>
        <w:rPr>
          <w:sz w:val="24"/>
          <w:szCs w:val="24"/>
        </w:rPr>
      </w:pPr>
      <w:r w:rsidRPr="00E97FF7">
        <w:rPr>
          <w:color w:val="000000"/>
          <w:spacing w:val="-13"/>
          <w:sz w:val="24"/>
          <w:szCs w:val="24"/>
        </w:rPr>
        <w:t>5. Аритмия.</w:t>
      </w:r>
    </w:p>
    <w:p w:rsidR="00273586" w:rsidRPr="00E97FF7" w:rsidRDefault="00273586" w:rsidP="00273586">
      <w:pPr>
        <w:shd w:val="clear" w:color="auto" w:fill="FFFFFF"/>
        <w:spacing w:before="133" w:line="245" w:lineRule="exact"/>
        <w:ind w:left="252"/>
        <w:jc w:val="both"/>
        <w:rPr>
          <w:sz w:val="24"/>
          <w:szCs w:val="24"/>
        </w:rPr>
      </w:pPr>
      <w:r w:rsidRPr="00E97FF7">
        <w:rPr>
          <w:b/>
          <w:bCs/>
          <w:color w:val="000000"/>
          <w:w w:val="81"/>
          <w:sz w:val="24"/>
          <w:szCs w:val="24"/>
        </w:rPr>
        <w:t>Первичная остановка кровообращения (внезапная смерть при ИБС)</w:t>
      </w:r>
    </w:p>
    <w:p w:rsidR="00273586" w:rsidRPr="00E97FF7" w:rsidRDefault="00273586" w:rsidP="00273586">
      <w:pPr>
        <w:shd w:val="clear" w:color="auto" w:fill="FFFFFF"/>
        <w:spacing w:before="4" w:line="245" w:lineRule="exact"/>
        <w:ind w:right="50" w:firstLine="302"/>
        <w:jc w:val="both"/>
        <w:rPr>
          <w:sz w:val="24"/>
          <w:szCs w:val="24"/>
        </w:rPr>
      </w:pPr>
      <w:r w:rsidRPr="00E97FF7">
        <w:rPr>
          <w:color w:val="000000"/>
          <w:spacing w:val="-12"/>
          <w:sz w:val="24"/>
          <w:szCs w:val="24"/>
        </w:rPr>
        <w:t>С вопросами реанимации на догоспитальном этапе тесно связана проб</w:t>
      </w:r>
      <w:r w:rsidRPr="00E97FF7">
        <w:rPr>
          <w:color w:val="000000"/>
          <w:spacing w:val="-13"/>
          <w:sz w:val="24"/>
          <w:szCs w:val="24"/>
        </w:rPr>
        <w:t>лема внезапной смерти при ИБС. Согласно определению группы экспер</w:t>
      </w:r>
      <w:r w:rsidRPr="00E97FF7">
        <w:rPr>
          <w:color w:val="000000"/>
          <w:spacing w:val="-1"/>
          <w:w w:val="89"/>
          <w:sz w:val="24"/>
          <w:szCs w:val="24"/>
        </w:rPr>
        <w:t>тов ВОЗ, внезапной считается смерть ранее здорового человека или больн</w:t>
      </w:r>
      <w:r w:rsidRPr="00E97FF7">
        <w:rPr>
          <w:color w:val="000000"/>
          <w:spacing w:val="-3"/>
          <w:w w:val="89"/>
          <w:sz w:val="24"/>
          <w:szCs w:val="24"/>
        </w:rPr>
        <w:t>ого, находившегося в удовлетворительном состоянии, наступившая мгнов</w:t>
      </w:r>
      <w:r w:rsidRPr="00E97FF7">
        <w:rPr>
          <w:color w:val="000000"/>
          <w:spacing w:val="-1"/>
          <w:w w:val="89"/>
          <w:sz w:val="24"/>
          <w:szCs w:val="24"/>
        </w:rPr>
        <w:t>енно либо в пределах 6 часов с момента появления симптомов заболева</w:t>
      </w:r>
      <w:r>
        <w:rPr>
          <w:color w:val="000000"/>
          <w:spacing w:val="-1"/>
          <w:w w:val="89"/>
          <w:sz w:val="24"/>
          <w:szCs w:val="24"/>
        </w:rPr>
        <w:t>ния</w:t>
      </w:r>
      <w:r w:rsidRPr="00E97FF7">
        <w:rPr>
          <w:color w:val="000000"/>
          <w:spacing w:val="-2"/>
          <w:w w:val="89"/>
          <w:sz w:val="24"/>
          <w:szCs w:val="24"/>
        </w:rPr>
        <w:t>. На долю ИБС приходится около 90% случаев внезапной смерти, прои</w:t>
      </w:r>
      <w:r w:rsidRPr="00E97FF7">
        <w:rPr>
          <w:color w:val="000000"/>
          <w:spacing w:val="-3"/>
          <w:w w:val="89"/>
          <w:sz w:val="24"/>
          <w:szCs w:val="24"/>
        </w:rPr>
        <w:t>сшедшей в течение 1 часа от возникновения соответствующей симптомат</w:t>
      </w:r>
      <w:r w:rsidRPr="00E97FF7">
        <w:rPr>
          <w:color w:val="000000"/>
          <w:w w:val="89"/>
          <w:sz w:val="24"/>
          <w:szCs w:val="24"/>
        </w:rPr>
        <w:t xml:space="preserve">ики. В это число включают не только больных, погибших от уже </w:t>
      </w:r>
      <w:r w:rsidRPr="00E97FF7">
        <w:rPr>
          <w:color w:val="000000"/>
          <w:spacing w:val="-1"/>
          <w:w w:val="89"/>
          <w:sz w:val="24"/>
          <w:szCs w:val="24"/>
        </w:rPr>
        <w:t xml:space="preserve">развившегося инфаркта миокарда, но главным образом лиц, у которых на </w:t>
      </w:r>
      <w:r w:rsidRPr="00E97FF7">
        <w:rPr>
          <w:color w:val="000000"/>
          <w:spacing w:val="-4"/>
          <w:w w:val="89"/>
          <w:sz w:val="24"/>
          <w:szCs w:val="24"/>
        </w:rPr>
        <w:t>аутопсии не находят признаков острого инфаркта миокарда, хотя и обнаруж</w:t>
      </w:r>
      <w:r w:rsidRPr="00E97FF7">
        <w:rPr>
          <w:color w:val="000000"/>
          <w:spacing w:val="-3"/>
          <w:w w:val="89"/>
          <w:sz w:val="24"/>
          <w:szCs w:val="24"/>
        </w:rPr>
        <w:t>ивают выраженные атеросклеротические изменения коронарных артерий или рубцы после перенесенных инфарктов миокарда.</w:t>
      </w:r>
    </w:p>
    <w:p w:rsidR="00273586" w:rsidRPr="00E97FF7" w:rsidRDefault="00273586" w:rsidP="00273586">
      <w:pPr>
        <w:shd w:val="clear" w:color="auto" w:fill="FFFFFF"/>
        <w:spacing w:line="238" w:lineRule="exact"/>
        <w:ind w:right="14" w:firstLine="205"/>
        <w:jc w:val="both"/>
        <w:rPr>
          <w:sz w:val="24"/>
          <w:szCs w:val="24"/>
        </w:rPr>
      </w:pPr>
      <w:r w:rsidRPr="00E97FF7">
        <w:rPr>
          <w:color w:val="000000"/>
          <w:w w:val="89"/>
          <w:sz w:val="24"/>
          <w:szCs w:val="24"/>
        </w:rPr>
        <w:t>Таким образом, в основе большинства случаев внезапной смерти при ИБС лежит острая ишемия миокарда, точнее — острая коронарная недостаточность. Наиболее вероятный механизм этой первичной остановки кровообращения — фибрилляция желудочков (Виноградов А.В., Ви</w:t>
      </w:r>
      <w:r w:rsidRPr="00E97FF7">
        <w:rPr>
          <w:color w:val="000000"/>
          <w:spacing w:val="-5"/>
          <w:w w:val="89"/>
          <w:sz w:val="24"/>
          <w:szCs w:val="24"/>
        </w:rPr>
        <w:t>херт А.М. и соавт., 1977; Малая Л.Т. и соавт., 1981).</w:t>
      </w:r>
    </w:p>
    <w:p w:rsidR="00273586" w:rsidRPr="00D36C68" w:rsidRDefault="00273586" w:rsidP="00273586">
      <w:pPr>
        <w:shd w:val="clear" w:color="auto" w:fill="FFFFFF"/>
        <w:spacing w:line="238" w:lineRule="exact"/>
        <w:ind w:right="7" w:firstLine="202"/>
        <w:jc w:val="both"/>
        <w:rPr>
          <w:color w:val="000000"/>
          <w:spacing w:val="-4"/>
          <w:w w:val="89"/>
          <w:sz w:val="24"/>
          <w:szCs w:val="24"/>
        </w:rPr>
      </w:pPr>
      <w:r w:rsidRPr="00E97FF7">
        <w:rPr>
          <w:color w:val="000000"/>
          <w:spacing w:val="-5"/>
          <w:w w:val="89"/>
          <w:sz w:val="24"/>
          <w:szCs w:val="24"/>
        </w:rPr>
        <w:t xml:space="preserve">Внезапная смерть от ИБС значительно чаще регистрируется вне лечебных </w:t>
      </w:r>
      <w:r w:rsidRPr="00E97FF7">
        <w:rPr>
          <w:color w:val="000000"/>
          <w:spacing w:val="-4"/>
          <w:w w:val="89"/>
          <w:sz w:val="24"/>
          <w:szCs w:val="24"/>
        </w:rPr>
        <w:t>учреждений, преимущественно у мужчин. Это осложнение ИБС преобладает в старших возрастных группах. Каждый четвертый такой больной погибает без свидетелей. У15-30% лиц, внезапно умерших от ИБС, смерти предшеств</w:t>
      </w:r>
      <w:r w:rsidRPr="00E97FF7">
        <w:rPr>
          <w:color w:val="000000"/>
          <w:spacing w:val="-6"/>
          <w:w w:val="89"/>
          <w:sz w:val="24"/>
          <w:szCs w:val="24"/>
        </w:rPr>
        <w:t>ует прием алкоголя. У женщин до 50 лет, страдающих ИБС, 59% случаев наступлению</w:t>
      </w:r>
      <w:r w:rsidRPr="00E97FF7">
        <w:rPr>
          <w:color w:val="000000"/>
          <w:spacing w:val="-3"/>
          <w:w w:val="89"/>
          <w:sz w:val="24"/>
          <w:szCs w:val="24"/>
        </w:rPr>
        <w:t xml:space="preserve"> внезапной смерти также способствует и непосредственно предшествует употребление алкоголя (Руда М.Я., Зыско А.П., 1981; Чазов Е.И., </w:t>
      </w:r>
      <w:r w:rsidRPr="00E97FF7">
        <w:rPr>
          <w:color w:val="000000"/>
          <w:spacing w:val="-6"/>
          <w:w w:val="89"/>
          <w:sz w:val="24"/>
          <w:szCs w:val="24"/>
        </w:rPr>
        <w:t xml:space="preserve">1988). В то же время прогноз этого осложнения нельзя считать безысходным: </w:t>
      </w:r>
      <w:r w:rsidRPr="00E97FF7">
        <w:rPr>
          <w:color w:val="000000"/>
          <w:w w:val="89"/>
          <w:sz w:val="24"/>
          <w:szCs w:val="24"/>
        </w:rPr>
        <w:t xml:space="preserve">опыт работы скорой помощи г. С.Питербурга показывает, что примерно </w:t>
      </w:r>
      <w:r w:rsidRPr="00E97FF7">
        <w:rPr>
          <w:color w:val="000000"/>
          <w:spacing w:val="-4"/>
          <w:w w:val="89"/>
          <w:sz w:val="24"/>
          <w:szCs w:val="24"/>
        </w:rPr>
        <w:t>1/3 больных, у которых фибрилляция желудочков в связи с инфарктом миокарда возникла в присутствии врачей, были возвращены к жизни.</w:t>
      </w:r>
    </w:p>
    <w:p w:rsidR="00273586" w:rsidRPr="00E97FF7" w:rsidRDefault="00273586" w:rsidP="00273586">
      <w:pPr>
        <w:shd w:val="clear" w:color="auto" w:fill="FFFFFF"/>
        <w:spacing w:before="151" w:line="241" w:lineRule="exact"/>
        <w:ind w:left="234"/>
        <w:jc w:val="both"/>
        <w:rPr>
          <w:sz w:val="24"/>
          <w:szCs w:val="24"/>
        </w:rPr>
      </w:pPr>
      <w:r w:rsidRPr="00E97FF7">
        <w:rPr>
          <w:rFonts w:ascii="Courier New" w:hAnsi="Courier New" w:cs="Courier New"/>
          <w:b/>
          <w:bCs/>
          <w:color w:val="000000"/>
          <w:w w:val="66"/>
          <w:sz w:val="24"/>
          <w:szCs w:val="24"/>
        </w:rPr>
        <w:t>Стенокардия</w:t>
      </w:r>
    </w:p>
    <w:p w:rsidR="00273586" w:rsidRPr="00E97FF7" w:rsidRDefault="00273586" w:rsidP="00273586">
      <w:pPr>
        <w:shd w:val="clear" w:color="auto" w:fill="FFFFFF"/>
        <w:spacing w:line="241" w:lineRule="exact"/>
        <w:ind w:left="7" w:firstLine="223"/>
        <w:jc w:val="both"/>
        <w:rPr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Стенокардия, </w:t>
      </w:r>
      <w:r>
        <w:rPr>
          <w:color w:val="000000"/>
          <w:spacing w:val="-16"/>
          <w:sz w:val="24"/>
          <w:szCs w:val="24"/>
          <w:lang w:val="en-US"/>
        </w:rPr>
        <w:t>angina</w:t>
      </w:r>
      <w:r w:rsidRPr="009F5BDE">
        <w:rPr>
          <w:color w:val="000000"/>
          <w:spacing w:val="-16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  <w:lang w:val="en-US"/>
        </w:rPr>
        <w:t>pectoris</w:t>
      </w:r>
      <w:r w:rsidRPr="00E97FF7">
        <w:rPr>
          <w:color w:val="000000"/>
          <w:spacing w:val="-16"/>
          <w:sz w:val="24"/>
          <w:szCs w:val="24"/>
        </w:rPr>
        <w:t xml:space="preserve"> — клинический сидром, возникающий как результат острой преходящей кратковременной ишемии миокарда, на фоне </w:t>
      </w:r>
      <w:r w:rsidRPr="00E97FF7">
        <w:rPr>
          <w:color w:val="000000"/>
          <w:spacing w:val="-17"/>
          <w:sz w:val="24"/>
          <w:szCs w:val="24"/>
        </w:rPr>
        <w:t>недостаточности коронарного кровообращения. Основное клиническое проявление данного заболевания — приступ внезапной боли в области сердца.</w:t>
      </w:r>
    </w:p>
    <w:p w:rsidR="00273586" w:rsidRPr="00E97FF7" w:rsidRDefault="00273586" w:rsidP="00273586">
      <w:pPr>
        <w:shd w:val="clear" w:color="auto" w:fill="FFFFFF"/>
        <w:spacing w:line="241" w:lineRule="exact"/>
        <w:ind w:left="11" w:right="4" w:firstLine="216"/>
        <w:jc w:val="both"/>
        <w:rPr>
          <w:sz w:val="24"/>
          <w:szCs w:val="24"/>
        </w:rPr>
      </w:pPr>
      <w:r w:rsidRPr="00E97FF7">
        <w:rPr>
          <w:color w:val="000000"/>
          <w:spacing w:val="-10"/>
          <w:sz w:val="24"/>
          <w:szCs w:val="24"/>
        </w:rPr>
        <w:t xml:space="preserve">Характер боли — кратковременная, локализованная за грудиной или </w:t>
      </w:r>
      <w:r w:rsidRPr="00E97FF7">
        <w:rPr>
          <w:color w:val="000000"/>
          <w:spacing w:val="-16"/>
          <w:sz w:val="24"/>
          <w:szCs w:val="24"/>
        </w:rPr>
        <w:t xml:space="preserve">в области сердца, острая «сжимающая, </w:t>
      </w:r>
      <w:r w:rsidRPr="005A20B4">
        <w:rPr>
          <w:color w:val="000000"/>
          <w:spacing w:val="-16"/>
          <w:sz w:val="24"/>
          <w:szCs w:val="24"/>
        </w:rPr>
        <w:t xml:space="preserve"> </w:t>
      </w:r>
      <w:r w:rsidRPr="00E97FF7">
        <w:rPr>
          <w:color w:val="000000"/>
          <w:spacing w:val="-16"/>
          <w:sz w:val="24"/>
          <w:szCs w:val="24"/>
        </w:rPr>
        <w:t>давящая» с иррадиацией в левую рук</w:t>
      </w:r>
      <w:r w:rsidRPr="00E97FF7">
        <w:rPr>
          <w:color w:val="000000"/>
          <w:spacing w:val="-15"/>
          <w:sz w:val="24"/>
          <w:szCs w:val="24"/>
        </w:rPr>
        <w:t>у (плечо, запястье), в левую лопатку, но иногда — в область нижней челюсти. Длительность болевого приступа — несколько минут (до 20 минут).</w:t>
      </w:r>
    </w:p>
    <w:p w:rsidR="00273586" w:rsidRPr="00E97FF7" w:rsidRDefault="00273586" w:rsidP="00273586">
      <w:pPr>
        <w:shd w:val="clear" w:color="auto" w:fill="FFFFFF"/>
        <w:spacing w:line="241" w:lineRule="exact"/>
        <w:ind w:left="7" w:right="4" w:firstLine="223"/>
        <w:jc w:val="both"/>
        <w:rPr>
          <w:sz w:val="24"/>
          <w:szCs w:val="24"/>
        </w:rPr>
      </w:pPr>
      <w:r w:rsidRPr="00E97FF7">
        <w:rPr>
          <w:color w:val="000000"/>
          <w:spacing w:val="-15"/>
          <w:sz w:val="24"/>
          <w:szCs w:val="24"/>
        </w:rPr>
        <w:t xml:space="preserve">Одновременно с болью у пациента появляется чувство страха смерти, он </w:t>
      </w:r>
      <w:r w:rsidRPr="00E97FF7">
        <w:rPr>
          <w:color w:val="000000"/>
          <w:spacing w:val="-9"/>
          <w:sz w:val="24"/>
          <w:szCs w:val="24"/>
        </w:rPr>
        <w:t xml:space="preserve">«застывает» на месте, задерживает дыхание. Характерен внешний вид: </w:t>
      </w:r>
      <w:r w:rsidRPr="00E97FF7">
        <w:rPr>
          <w:color w:val="000000"/>
          <w:spacing w:val="-12"/>
          <w:sz w:val="24"/>
          <w:szCs w:val="24"/>
        </w:rPr>
        <w:t>больной бледен, покрыт холодным потом, отмечается тахикардия (Гаси</w:t>
      </w:r>
      <w:r w:rsidRPr="00E97FF7">
        <w:rPr>
          <w:color w:val="000000"/>
          <w:spacing w:val="-14"/>
          <w:sz w:val="24"/>
          <w:szCs w:val="24"/>
        </w:rPr>
        <w:t>лин В.С., Сидоренко Б.А., 1981).</w:t>
      </w:r>
    </w:p>
    <w:p w:rsidR="00273586" w:rsidRPr="00E97FF7" w:rsidRDefault="00273586" w:rsidP="00273586">
      <w:pPr>
        <w:jc w:val="both"/>
        <w:rPr>
          <w:color w:val="000000"/>
          <w:spacing w:val="-15"/>
          <w:sz w:val="24"/>
          <w:szCs w:val="24"/>
        </w:rPr>
      </w:pPr>
      <w:r w:rsidRPr="00E97FF7">
        <w:rPr>
          <w:color w:val="000000"/>
          <w:spacing w:val="-13"/>
          <w:sz w:val="24"/>
          <w:szCs w:val="24"/>
        </w:rPr>
        <w:t>У пожилых и старых людей — эмоциональная окраска менее яркая, вег</w:t>
      </w:r>
      <w:r w:rsidRPr="00E97FF7">
        <w:rPr>
          <w:color w:val="000000"/>
          <w:spacing w:val="-15"/>
          <w:sz w:val="24"/>
          <w:szCs w:val="24"/>
        </w:rPr>
        <w:t>етативные проявления выражены слабо и часто вовсе отсутствуют</w:t>
      </w:r>
    </w:p>
    <w:p w:rsidR="00273586" w:rsidRPr="00E97FF7" w:rsidRDefault="00273586" w:rsidP="00273586">
      <w:pPr>
        <w:shd w:val="clear" w:color="auto" w:fill="FFFFFF"/>
        <w:spacing w:before="58" w:line="223" w:lineRule="exact"/>
        <w:ind w:left="187" w:right="4" w:firstLine="248"/>
        <w:jc w:val="both"/>
        <w:rPr>
          <w:sz w:val="24"/>
          <w:szCs w:val="24"/>
        </w:rPr>
      </w:pPr>
      <w:r w:rsidRPr="00E97FF7">
        <w:rPr>
          <w:color w:val="000000"/>
          <w:spacing w:val="-10"/>
          <w:sz w:val="24"/>
          <w:szCs w:val="24"/>
        </w:rPr>
        <w:t>Различают стенокардию покоя и напряжения, первая форма говорит чаще об атеросклеротическом поражении коронарных сосудов.</w:t>
      </w:r>
    </w:p>
    <w:p w:rsidR="00273586" w:rsidRPr="00273586" w:rsidRDefault="00273586" w:rsidP="00273586">
      <w:pPr>
        <w:shd w:val="clear" w:color="auto" w:fill="FFFFFF"/>
        <w:spacing w:before="22" w:line="238" w:lineRule="exact"/>
        <w:ind w:left="162"/>
        <w:jc w:val="both"/>
        <w:rPr>
          <w:color w:val="000000"/>
          <w:spacing w:val="-11"/>
          <w:sz w:val="24"/>
          <w:szCs w:val="24"/>
        </w:rPr>
      </w:pPr>
      <w:r w:rsidRPr="00E97FF7">
        <w:rPr>
          <w:color w:val="000000"/>
          <w:spacing w:val="-7"/>
          <w:sz w:val="24"/>
          <w:szCs w:val="24"/>
        </w:rPr>
        <w:t>Факторами, способствующими возникновению приступа, могут быть эмоциональное напряжение, страх в ожидании стоматологического приё</w:t>
      </w:r>
      <w:r w:rsidRPr="00E97FF7">
        <w:rPr>
          <w:color w:val="000000"/>
          <w:spacing w:val="-11"/>
          <w:sz w:val="24"/>
          <w:szCs w:val="24"/>
        </w:rPr>
        <w:t xml:space="preserve">ма, физическое напряжение или боль во время проведения вмешательства.                                                </w:t>
      </w:r>
    </w:p>
    <w:p w:rsidR="00273586" w:rsidRPr="00273586" w:rsidRDefault="00273586" w:rsidP="00273586">
      <w:pPr>
        <w:shd w:val="clear" w:color="auto" w:fill="FFFFFF"/>
        <w:spacing w:before="22" w:line="238" w:lineRule="exact"/>
        <w:ind w:left="162"/>
        <w:jc w:val="both"/>
        <w:rPr>
          <w:color w:val="000000"/>
          <w:spacing w:val="-10"/>
          <w:sz w:val="24"/>
          <w:szCs w:val="24"/>
        </w:rPr>
      </w:pPr>
      <w:r w:rsidRPr="005A20B4">
        <w:rPr>
          <w:color w:val="000000"/>
          <w:spacing w:val="-11"/>
          <w:sz w:val="24"/>
          <w:szCs w:val="24"/>
        </w:rPr>
        <w:t xml:space="preserve">   </w:t>
      </w:r>
      <w:r w:rsidRPr="00E97FF7">
        <w:rPr>
          <w:color w:val="000000"/>
          <w:spacing w:val="-13"/>
          <w:sz w:val="24"/>
          <w:szCs w:val="24"/>
        </w:rPr>
        <w:t>При безболевой форме «эквивалентом» боли, может быть, приступ одыш</w:t>
      </w:r>
      <w:r w:rsidRPr="00E97FF7">
        <w:rPr>
          <w:color w:val="000000"/>
          <w:spacing w:val="-8"/>
          <w:sz w:val="24"/>
          <w:szCs w:val="24"/>
        </w:rPr>
        <w:t xml:space="preserve">ки или нарушение ритма сердца. Приступ кончается внезапно, после чего </w:t>
      </w:r>
      <w:r w:rsidRPr="00E97FF7">
        <w:rPr>
          <w:color w:val="000000"/>
          <w:spacing w:val="-10"/>
          <w:sz w:val="24"/>
          <w:szCs w:val="24"/>
        </w:rPr>
        <w:t>больной чувствует некоторое время слабость, разбитость.</w:t>
      </w:r>
    </w:p>
    <w:p w:rsidR="00273586" w:rsidRPr="005A20B4" w:rsidRDefault="00273586" w:rsidP="00273586">
      <w:pPr>
        <w:shd w:val="clear" w:color="auto" w:fill="FFFFFF"/>
        <w:spacing w:before="22" w:line="238" w:lineRule="exact"/>
        <w:ind w:left="162"/>
        <w:jc w:val="center"/>
        <w:rPr>
          <w:b/>
          <w:sz w:val="24"/>
          <w:szCs w:val="24"/>
        </w:rPr>
      </w:pPr>
      <w:r w:rsidRPr="005A20B4">
        <w:rPr>
          <w:b/>
          <w:color w:val="000000"/>
          <w:spacing w:val="-10"/>
          <w:sz w:val="24"/>
          <w:szCs w:val="24"/>
        </w:rPr>
        <w:t>Помощь</w:t>
      </w:r>
    </w:p>
    <w:p w:rsidR="00273586" w:rsidRPr="00E97FF7" w:rsidRDefault="00273586" w:rsidP="00273586">
      <w:pPr>
        <w:shd w:val="clear" w:color="auto" w:fill="FFFFFF"/>
        <w:spacing w:before="25" w:line="238" w:lineRule="exact"/>
        <w:ind w:left="112" w:right="22" w:firstLine="248"/>
        <w:jc w:val="both"/>
        <w:rPr>
          <w:sz w:val="24"/>
          <w:szCs w:val="24"/>
        </w:rPr>
      </w:pPr>
      <w:r w:rsidRPr="00E97FF7">
        <w:rPr>
          <w:color w:val="000000"/>
          <w:spacing w:val="-10"/>
          <w:sz w:val="24"/>
          <w:szCs w:val="24"/>
        </w:rPr>
        <w:t xml:space="preserve">При возникновении данного состояния врач должен как можно быстрее </w:t>
      </w:r>
      <w:r w:rsidRPr="00E97FF7">
        <w:rPr>
          <w:color w:val="000000"/>
          <w:spacing w:val="-14"/>
          <w:sz w:val="24"/>
          <w:szCs w:val="24"/>
        </w:rPr>
        <w:t xml:space="preserve">и полностью купировать болевой приступ, что предотвращает </w:t>
      </w:r>
      <w:r>
        <w:rPr>
          <w:color w:val="000000"/>
          <w:spacing w:val="-14"/>
          <w:sz w:val="24"/>
          <w:szCs w:val="24"/>
        </w:rPr>
        <w:t>развити</w:t>
      </w:r>
      <w:r w:rsidRPr="00E97FF7">
        <w:rPr>
          <w:color w:val="000000"/>
          <w:spacing w:val="-14"/>
          <w:sz w:val="24"/>
          <w:szCs w:val="24"/>
        </w:rPr>
        <w:t>е некроз</w:t>
      </w:r>
      <w:r w:rsidRPr="00E97FF7">
        <w:rPr>
          <w:color w:val="000000"/>
          <w:spacing w:val="-12"/>
          <w:sz w:val="24"/>
          <w:szCs w:val="24"/>
        </w:rPr>
        <w:t>а миокарда. Это достигается приданием пациенту спокойного, сидячего пол</w:t>
      </w:r>
      <w:r w:rsidRPr="00E97FF7">
        <w:rPr>
          <w:color w:val="000000"/>
          <w:spacing w:val="-14"/>
          <w:sz w:val="24"/>
          <w:szCs w:val="24"/>
        </w:rPr>
        <w:t xml:space="preserve">ожения и применением валидола. Если первые 2-3 минуты валидол не помог, </w:t>
      </w:r>
      <w:r w:rsidRPr="00E97FF7">
        <w:rPr>
          <w:color w:val="000000"/>
          <w:spacing w:val="-11"/>
          <w:sz w:val="24"/>
          <w:szCs w:val="24"/>
        </w:rPr>
        <w:t>то для снятия приступа применяют нитроглицерин, нитросорбит, нитроглиц</w:t>
      </w:r>
      <w:r w:rsidRPr="00E97FF7">
        <w:rPr>
          <w:color w:val="000000"/>
          <w:spacing w:val="-14"/>
          <w:sz w:val="24"/>
          <w:szCs w:val="24"/>
        </w:rPr>
        <w:t xml:space="preserve">ерин в аэрозоле (при приеме нитроглицерина у пожилых пациентов возможны головокружения, головная боль, снижение АД) и успокаивающие средства </w:t>
      </w:r>
      <w:r w:rsidRPr="00E97FF7">
        <w:rPr>
          <w:color w:val="000000"/>
          <w:spacing w:val="-17"/>
          <w:sz w:val="24"/>
          <w:szCs w:val="24"/>
        </w:rPr>
        <w:t xml:space="preserve">(корвалол, валокордин). </w:t>
      </w:r>
      <w:r w:rsidRPr="005A20B4">
        <w:rPr>
          <w:b/>
          <w:i/>
          <w:iCs/>
          <w:color w:val="000000"/>
          <w:spacing w:val="-17"/>
          <w:sz w:val="24"/>
          <w:szCs w:val="24"/>
        </w:rPr>
        <w:t xml:space="preserve">Следует помнить, что валидол и нитроглщерин имеют </w:t>
      </w:r>
      <w:r w:rsidRPr="005A20B4">
        <w:rPr>
          <w:b/>
          <w:i/>
          <w:iCs/>
          <w:color w:val="000000"/>
          <w:spacing w:val="-15"/>
          <w:sz w:val="24"/>
          <w:szCs w:val="24"/>
        </w:rPr>
        <w:t>небольшой срок хранения.</w:t>
      </w:r>
      <w:r w:rsidRPr="00E97FF7">
        <w:rPr>
          <w:i/>
          <w:iCs/>
          <w:color w:val="000000"/>
          <w:spacing w:val="-15"/>
          <w:sz w:val="24"/>
          <w:szCs w:val="24"/>
        </w:rPr>
        <w:t xml:space="preserve"> </w:t>
      </w:r>
      <w:r w:rsidRPr="00E97FF7">
        <w:rPr>
          <w:color w:val="000000"/>
          <w:spacing w:val="-15"/>
          <w:sz w:val="24"/>
          <w:szCs w:val="24"/>
        </w:rPr>
        <w:t>При отсутствии эффекта от этих препаратов дополни</w:t>
      </w:r>
      <w:r w:rsidRPr="00E97FF7">
        <w:rPr>
          <w:color w:val="000000"/>
          <w:spacing w:val="-13"/>
          <w:sz w:val="24"/>
          <w:szCs w:val="24"/>
        </w:rPr>
        <w:t xml:space="preserve">тельно используют анальгетики (Голиков А.П., </w:t>
      </w:r>
      <w:r>
        <w:rPr>
          <w:color w:val="000000"/>
          <w:spacing w:val="-13"/>
          <w:sz w:val="24"/>
          <w:szCs w:val="24"/>
        </w:rPr>
        <w:t>Заки</w:t>
      </w:r>
      <w:r w:rsidRPr="00E97FF7">
        <w:rPr>
          <w:color w:val="000000"/>
          <w:spacing w:val="-13"/>
          <w:sz w:val="24"/>
          <w:szCs w:val="24"/>
        </w:rPr>
        <w:t>н А.М., 1981).</w:t>
      </w:r>
    </w:p>
    <w:p w:rsidR="00273586" w:rsidRPr="00E97FF7" w:rsidRDefault="00273586" w:rsidP="00273586">
      <w:pPr>
        <w:shd w:val="clear" w:color="auto" w:fill="FFFFFF"/>
        <w:spacing w:before="22" w:line="230" w:lineRule="exact"/>
        <w:ind w:left="94" w:right="50" w:firstLine="248"/>
        <w:jc w:val="both"/>
        <w:rPr>
          <w:sz w:val="24"/>
          <w:szCs w:val="24"/>
        </w:rPr>
      </w:pPr>
      <w:r w:rsidRPr="00E97FF7">
        <w:rPr>
          <w:color w:val="000000"/>
          <w:spacing w:val="-10"/>
          <w:sz w:val="24"/>
          <w:szCs w:val="24"/>
        </w:rPr>
        <w:t xml:space="preserve">При успешном лечении приступа больной </w:t>
      </w:r>
      <w:r w:rsidRPr="00925436">
        <w:rPr>
          <w:b/>
          <w:color w:val="000000"/>
          <w:spacing w:val="-10"/>
          <w:sz w:val="24"/>
          <w:szCs w:val="24"/>
        </w:rPr>
        <w:t>наблюдается в течение 1 часа</w:t>
      </w:r>
      <w:r w:rsidRPr="00E97FF7">
        <w:rPr>
          <w:color w:val="000000"/>
          <w:spacing w:val="-10"/>
          <w:sz w:val="24"/>
          <w:szCs w:val="24"/>
        </w:rPr>
        <w:t xml:space="preserve"> </w:t>
      </w:r>
      <w:r w:rsidRPr="00E97FF7">
        <w:rPr>
          <w:color w:val="000000"/>
          <w:spacing w:val="-9"/>
          <w:sz w:val="24"/>
          <w:szCs w:val="24"/>
        </w:rPr>
        <w:t xml:space="preserve">и при хорошем самочувствии, отсутствии аритмии, симптомов сердечной </w:t>
      </w:r>
      <w:r w:rsidRPr="00E97FF7">
        <w:rPr>
          <w:color w:val="000000"/>
          <w:spacing w:val="-10"/>
          <w:sz w:val="24"/>
          <w:szCs w:val="24"/>
        </w:rPr>
        <w:t>недостаточности (одышки, удушья), нормальном АД направляется на ЭКГ и на консультацию к кардиологу (терапевту).</w:t>
      </w:r>
    </w:p>
    <w:p w:rsidR="00273586" w:rsidRDefault="00273586" w:rsidP="00273586">
      <w:pPr>
        <w:shd w:val="clear" w:color="auto" w:fill="FFFFFF"/>
        <w:spacing w:before="40" w:line="230" w:lineRule="exact"/>
        <w:ind w:left="68" w:right="68" w:firstLine="248"/>
        <w:jc w:val="both"/>
        <w:rPr>
          <w:color w:val="000000"/>
          <w:spacing w:val="-10"/>
          <w:sz w:val="24"/>
          <w:szCs w:val="24"/>
        </w:rPr>
      </w:pPr>
      <w:r w:rsidRPr="00E97FF7">
        <w:rPr>
          <w:color w:val="000000"/>
          <w:spacing w:val="-9"/>
          <w:sz w:val="24"/>
          <w:szCs w:val="24"/>
        </w:rPr>
        <w:t xml:space="preserve">Если после трехкратного применения нитратов у больного ангинозный приступ не купируется и затягивается более чем на 10-20 мин., возникают </w:t>
      </w:r>
      <w:r w:rsidRPr="00E97FF7">
        <w:rPr>
          <w:color w:val="000000"/>
          <w:spacing w:val="-10"/>
          <w:sz w:val="24"/>
          <w:szCs w:val="24"/>
        </w:rPr>
        <w:t>подозрения на развитие инфаркта миокарда, необходима срочная консультация терапевта или кардиолога, поскольку дальнейшие этапы неотложной терапии требуют участия специалиста.</w:t>
      </w:r>
    </w:p>
    <w:p w:rsidR="00273586" w:rsidRPr="00925436" w:rsidRDefault="00273586" w:rsidP="00273586">
      <w:pPr>
        <w:shd w:val="clear" w:color="auto" w:fill="FFFFFF"/>
        <w:spacing w:before="40" w:line="230" w:lineRule="exact"/>
        <w:ind w:left="68" w:right="68" w:firstLine="248"/>
        <w:jc w:val="center"/>
        <w:rPr>
          <w:b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>Тактика</w:t>
      </w:r>
    </w:p>
    <w:p w:rsidR="00273586" w:rsidRPr="00E97FF7" w:rsidRDefault="00273586" w:rsidP="00273586">
      <w:pPr>
        <w:shd w:val="clear" w:color="auto" w:fill="FFFFFF"/>
        <w:spacing w:before="47" w:line="238" w:lineRule="exact"/>
        <w:ind w:left="47" w:right="90" w:firstLine="252"/>
        <w:jc w:val="both"/>
        <w:rPr>
          <w:sz w:val="24"/>
          <w:szCs w:val="24"/>
        </w:rPr>
      </w:pPr>
      <w:r w:rsidRPr="00E97FF7">
        <w:rPr>
          <w:color w:val="000000"/>
          <w:spacing w:val="-9"/>
          <w:sz w:val="24"/>
          <w:szCs w:val="24"/>
        </w:rPr>
        <w:t xml:space="preserve">В </w:t>
      </w:r>
      <w:r w:rsidRPr="00925436">
        <w:rPr>
          <w:b/>
          <w:color w:val="000000"/>
          <w:spacing w:val="-9"/>
          <w:sz w:val="24"/>
          <w:szCs w:val="24"/>
        </w:rPr>
        <w:t>острой стадии</w:t>
      </w:r>
      <w:r w:rsidRPr="00E97FF7">
        <w:rPr>
          <w:color w:val="000000"/>
          <w:spacing w:val="-9"/>
          <w:sz w:val="24"/>
          <w:szCs w:val="24"/>
        </w:rPr>
        <w:t xml:space="preserve"> ишемической болезни сердца показан покой, стоматол</w:t>
      </w:r>
      <w:r w:rsidRPr="00E97FF7">
        <w:rPr>
          <w:color w:val="000000"/>
          <w:spacing w:val="-5"/>
          <w:sz w:val="24"/>
          <w:szCs w:val="24"/>
        </w:rPr>
        <w:t xml:space="preserve">огические вмешательства в этот период </w:t>
      </w:r>
      <w:r w:rsidRPr="00925436">
        <w:rPr>
          <w:b/>
          <w:color w:val="000000"/>
          <w:spacing w:val="-5"/>
          <w:sz w:val="24"/>
          <w:szCs w:val="24"/>
        </w:rPr>
        <w:t>не допускаются</w:t>
      </w:r>
      <w:r w:rsidRPr="00E97FF7">
        <w:rPr>
          <w:color w:val="000000"/>
          <w:spacing w:val="-5"/>
          <w:sz w:val="24"/>
          <w:szCs w:val="24"/>
        </w:rPr>
        <w:t xml:space="preserve">, а неотложная </w:t>
      </w:r>
      <w:r w:rsidRPr="00E97FF7">
        <w:rPr>
          <w:color w:val="000000"/>
          <w:spacing w:val="-10"/>
          <w:sz w:val="24"/>
          <w:szCs w:val="24"/>
        </w:rPr>
        <w:t xml:space="preserve">стоматологическая помощь должна носить только паллиативный характер, </w:t>
      </w:r>
      <w:r w:rsidRPr="00E97FF7">
        <w:rPr>
          <w:color w:val="000000"/>
          <w:spacing w:val="-7"/>
          <w:sz w:val="24"/>
          <w:szCs w:val="24"/>
        </w:rPr>
        <w:t xml:space="preserve">лучше в условиях стационара. </w:t>
      </w:r>
      <w:r w:rsidRPr="00925436">
        <w:rPr>
          <w:b/>
          <w:color w:val="000000"/>
          <w:spacing w:val="-7"/>
          <w:sz w:val="24"/>
          <w:szCs w:val="24"/>
        </w:rPr>
        <w:t xml:space="preserve">Санация </w:t>
      </w:r>
      <w:r w:rsidRPr="00E97FF7">
        <w:rPr>
          <w:color w:val="000000"/>
          <w:spacing w:val="-7"/>
          <w:sz w:val="24"/>
          <w:szCs w:val="24"/>
        </w:rPr>
        <w:t xml:space="preserve">полости рта </w:t>
      </w:r>
      <w:r w:rsidRPr="00925436">
        <w:rPr>
          <w:b/>
          <w:color w:val="000000"/>
          <w:spacing w:val="-7"/>
          <w:sz w:val="24"/>
          <w:szCs w:val="24"/>
        </w:rPr>
        <w:t>возможна</w:t>
      </w:r>
      <w:r w:rsidRPr="00E97FF7">
        <w:rPr>
          <w:color w:val="000000"/>
          <w:spacing w:val="-7"/>
          <w:sz w:val="24"/>
          <w:szCs w:val="24"/>
        </w:rPr>
        <w:t xml:space="preserve"> по истечен</w:t>
      </w:r>
      <w:r w:rsidRPr="00E97FF7">
        <w:rPr>
          <w:color w:val="000000"/>
          <w:spacing w:val="-9"/>
          <w:sz w:val="24"/>
          <w:szCs w:val="24"/>
        </w:rPr>
        <w:t>ии 3-4 недель после приступа и лечения у терапевта-кардиолога.</w:t>
      </w:r>
    </w:p>
    <w:p w:rsidR="00273586" w:rsidRPr="00E97FF7" w:rsidRDefault="00273586" w:rsidP="00273586">
      <w:pPr>
        <w:shd w:val="clear" w:color="auto" w:fill="FFFFFF"/>
        <w:spacing w:before="11" w:line="238" w:lineRule="exact"/>
        <w:ind w:left="22" w:right="108" w:firstLine="241"/>
        <w:jc w:val="both"/>
        <w:rPr>
          <w:sz w:val="24"/>
          <w:szCs w:val="24"/>
        </w:rPr>
      </w:pPr>
      <w:r w:rsidRPr="00E97FF7">
        <w:rPr>
          <w:color w:val="000000"/>
          <w:spacing w:val="-9"/>
          <w:sz w:val="24"/>
          <w:szCs w:val="24"/>
        </w:rPr>
        <w:t>Для правильного выбора тактики проведения обезболивания и стоматол</w:t>
      </w:r>
      <w:r w:rsidRPr="00E97FF7">
        <w:rPr>
          <w:color w:val="000000"/>
          <w:spacing w:val="-7"/>
          <w:sz w:val="24"/>
          <w:szCs w:val="24"/>
        </w:rPr>
        <w:t>огического вмешательства необходимо выяснить, когда пациент проход</w:t>
      </w:r>
      <w:r w:rsidRPr="00E97FF7">
        <w:rPr>
          <w:color w:val="000000"/>
          <w:spacing w:val="-9"/>
          <w:sz w:val="24"/>
          <w:szCs w:val="24"/>
        </w:rPr>
        <w:t>ил обследование у кардиолога, какие препараты принимает, принял ли их накануне и в день лечения, когда был последний приступ, особенности его течения, чем купировался.</w:t>
      </w:r>
    </w:p>
    <w:p w:rsidR="00273586" w:rsidRPr="00D36C68" w:rsidRDefault="00273586" w:rsidP="00273586">
      <w:pPr>
        <w:shd w:val="clear" w:color="auto" w:fill="FFFFFF"/>
        <w:spacing w:before="40" w:line="245" w:lineRule="exact"/>
        <w:ind w:right="126" w:firstLine="248"/>
        <w:jc w:val="both"/>
        <w:rPr>
          <w:color w:val="000000"/>
          <w:spacing w:val="-12"/>
          <w:sz w:val="24"/>
          <w:szCs w:val="24"/>
        </w:rPr>
      </w:pPr>
      <w:r w:rsidRPr="00E97FF7">
        <w:rPr>
          <w:color w:val="000000"/>
          <w:spacing w:val="-8"/>
          <w:sz w:val="24"/>
          <w:szCs w:val="24"/>
        </w:rPr>
        <w:t>Стоматологическое лечение проводится только под комбинированным обезболиванием: обязательная премедикация одним из препаратов бензо</w:t>
      </w:r>
      <w:r w:rsidRPr="00E97FF7">
        <w:rPr>
          <w:color w:val="000000"/>
          <w:spacing w:val="-9"/>
          <w:sz w:val="24"/>
          <w:szCs w:val="24"/>
        </w:rPr>
        <w:t>диазепинового ряда, наиболее часто используют препараты диазепама (седуксен, реланиум, сибазона) и адекватное местное обезболивание амидными</w:t>
      </w:r>
      <w:r w:rsidRPr="00E97FF7">
        <w:rPr>
          <w:color w:val="000000"/>
          <w:spacing w:val="-3"/>
          <w:sz w:val="24"/>
          <w:szCs w:val="24"/>
        </w:rPr>
        <w:t xml:space="preserve"> анестетиками — препаратами артикаина, лидокаина, мепивакаина </w:t>
      </w:r>
      <w:r>
        <w:rPr>
          <w:iCs/>
          <w:color w:val="000000"/>
          <w:spacing w:val="-6"/>
          <w:sz w:val="24"/>
          <w:szCs w:val="24"/>
        </w:rPr>
        <w:t>с</w:t>
      </w:r>
      <w:r w:rsidRPr="00E97FF7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E97FF7">
        <w:rPr>
          <w:color w:val="000000"/>
          <w:spacing w:val="-6"/>
          <w:sz w:val="24"/>
          <w:szCs w:val="24"/>
        </w:rPr>
        <w:t>минимальным содержанием вазоконстриктора в местно-анестезирую</w:t>
      </w:r>
      <w:r w:rsidRPr="00E97FF7">
        <w:rPr>
          <w:color w:val="000000"/>
          <w:spacing w:val="-11"/>
          <w:sz w:val="24"/>
          <w:szCs w:val="24"/>
        </w:rPr>
        <w:t xml:space="preserve">щем растворе, препаратами выбора могут быть «Ультракаин </w:t>
      </w:r>
      <w:r w:rsidRPr="00E97FF7">
        <w:rPr>
          <w:color w:val="000000"/>
          <w:spacing w:val="-11"/>
          <w:sz w:val="24"/>
          <w:szCs w:val="24"/>
          <w:lang w:val="en-US"/>
        </w:rPr>
        <w:t>DS</w:t>
      </w:r>
      <w:r w:rsidRPr="00E97FF7">
        <w:rPr>
          <w:color w:val="000000"/>
          <w:spacing w:val="-11"/>
          <w:sz w:val="24"/>
          <w:szCs w:val="24"/>
        </w:rPr>
        <w:t>» и мепивака</w:t>
      </w:r>
      <w:r w:rsidRPr="00E97FF7">
        <w:rPr>
          <w:color w:val="000000"/>
          <w:spacing w:val="-12"/>
          <w:sz w:val="24"/>
          <w:szCs w:val="24"/>
        </w:rPr>
        <w:t>ин без адреналина (Леонова Я.И., 2001).</w:t>
      </w:r>
    </w:p>
    <w:p w:rsidR="00273586" w:rsidRDefault="00273586">
      <w:bookmarkStart w:id="0" w:name="_GoBack"/>
      <w:bookmarkEnd w:id="0"/>
    </w:p>
    <w:sectPr w:rsidR="00273586" w:rsidSect="000A76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D1F"/>
    <w:rsid w:val="000A76CA"/>
    <w:rsid w:val="00223BF6"/>
    <w:rsid w:val="00273586"/>
    <w:rsid w:val="00732D1F"/>
    <w:rsid w:val="00866F2E"/>
    <w:rsid w:val="00D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36BC0-5BAB-4AC7-9772-329DCD26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8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НЕОТЛОЖННАЯ</vt:lpstr>
    </vt:vector>
  </TitlesOfParts>
  <Company>Макс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НЕОТЛОЖННАЯ</dc:title>
  <dc:subject/>
  <dc:creator>Mакс</dc:creator>
  <cp:keywords/>
  <dc:description/>
  <cp:lastModifiedBy>admin</cp:lastModifiedBy>
  <cp:revision>2</cp:revision>
  <dcterms:created xsi:type="dcterms:W3CDTF">2014-04-15T08:43:00Z</dcterms:created>
  <dcterms:modified xsi:type="dcterms:W3CDTF">2014-04-15T08:43:00Z</dcterms:modified>
</cp:coreProperties>
</file>