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35" w:rsidRPr="001D62CA" w:rsidRDefault="007E7A35" w:rsidP="001D62CA">
      <w:pPr>
        <w:spacing w:line="360" w:lineRule="auto"/>
        <w:ind w:firstLine="709"/>
        <w:jc w:val="center"/>
        <w:rPr>
          <w:sz w:val="28"/>
          <w:szCs w:val="24"/>
        </w:rPr>
      </w:pPr>
      <w:r w:rsidRPr="001D62CA">
        <w:rPr>
          <w:sz w:val="28"/>
          <w:szCs w:val="24"/>
        </w:rPr>
        <w:t>Харьковский национальный университет им. В.Н. Каразина</w:t>
      </w:r>
    </w:p>
    <w:p w:rsidR="007E7A35" w:rsidRPr="001D62CA" w:rsidRDefault="007E7A35" w:rsidP="001D62CA">
      <w:pPr>
        <w:spacing w:line="360" w:lineRule="auto"/>
        <w:ind w:firstLine="709"/>
        <w:jc w:val="center"/>
        <w:rPr>
          <w:sz w:val="28"/>
          <w:szCs w:val="24"/>
        </w:rPr>
      </w:pPr>
      <w:r w:rsidRPr="001D62CA">
        <w:rPr>
          <w:sz w:val="28"/>
          <w:szCs w:val="24"/>
        </w:rPr>
        <w:t>Факультет фундаментальной медицины</w:t>
      </w:r>
    </w:p>
    <w:p w:rsidR="007E7A35" w:rsidRPr="001D62CA" w:rsidRDefault="007E7A35" w:rsidP="001D62CA">
      <w:pPr>
        <w:spacing w:line="360" w:lineRule="auto"/>
        <w:ind w:firstLine="709"/>
        <w:jc w:val="center"/>
        <w:rPr>
          <w:sz w:val="28"/>
          <w:szCs w:val="24"/>
        </w:rPr>
      </w:pPr>
      <w:r w:rsidRPr="001D62CA">
        <w:rPr>
          <w:sz w:val="28"/>
          <w:szCs w:val="24"/>
        </w:rPr>
        <w:t>Кафедра педиатрии, акушерства и гинекологии</w:t>
      </w:r>
    </w:p>
    <w:p w:rsidR="007E7A35" w:rsidRPr="001D62CA" w:rsidRDefault="007E7A35" w:rsidP="001D62CA">
      <w:pPr>
        <w:spacing w:line="360" w:lineRule="auto"/>
        <w:ind w:firstLine="709"/>
        <w:jc w:val="center"/>
        <w:rPr>
          <w:sz w:val="28"/>
          <w:szCs w:val="24"/>
        </w:rPr>
      </w:pPr>
    </w:p>
    <w:p w:rsidR="007E7A35" w:rsidRPr="001D62CA" w:rsidRDefault="007E7A35" w:rsidP="001D62CA">
      <w:pPr>
        <w:spacing w:line="360" w:lineRule="auto"/>
        <w:ind w:firstLine="709"/>
        <w:jc w:val="center"/>
        <w:rPr>
          <w:sz w:val="28"/>
          <w:szCs w:val="24"/>
        </w:rPr>
      </w:pPr>
    </w:p>
    <w:p w:rsidR="007E7A35" w:rsidRPr="001D62CA" w:rsidRDefault="007E7A35" w:rsidP="001D62CA">
      <w:pPr>
        <w:spacing w:line="360" w:lineRule="auto"/>
        <w:ind w:firstLine="709"/>
        <w:jc w:val="center"/>
        <w:rPr>
          <w:sz w:val="28"/>
          <w:szCs w:val="24"/>
        </w:rPr>
      </w:pPr>
    </w:p>
    <w:p w:rsidR="007E7A35" w:rsidRPr="001D62CA" w:rsidRDefault="007E7A35" w:rsidP="001D62CA">
      <w:pPr>
        <w:spacing w:line="360" w:lineRule="auto"/>
        <w:ind w:firstLine="709"/>
        <w:jc w:val="center"/>
        <w:rPr>
          <w:sz w:val="28"/>
          <w:szCs w:val="24"/>
        </w:rPr>
      </w:pPr>
    </w:p>
    <w:p w:rsidR="007E7A35" w:rsidRPr="001D62CA" w:rsidRDefault="007E7A35" w:rsidP="001D62CA">
      <w:pPr>
        <w:spacing w:line="360" w:lineRule="auto"/>
        <w:ind w:firstLine="709"/>
        <w:jc w:val="center"/>
        <w:rPr>
          <w:sz w:val="28"/>
          <w:szCs w:val="24"/>
        </w:rPr>
      </w:pPr>
    </w:p>
    <w:p w:rsidR="001D62CA" w:rsidRPr="00802883" w:rsidRDefault="001D62CA" w:rsidP="001D62CA">
      <w:pPr>
        <w:spacing w:line="360" w:lineRule="auto"/>
        <w:ind w:firstLine="709"/>
        <w:jc w:val="center"/>
        <w:rPr>
          <w:sz w:val="28"/>
          <w:szCs w:val="40"/>
        </w:rPr>
      </w:pPr>
    </w:p>
    <w:p w:rsidR="001D62CA" w:rsidRPr="00802883" w:rsidRDefault="001D62CA" w:rsidP="001D62CA">
      <w:pPr>
        <w:spacing w:line="360" w:lineRule="auto"/>
        <w:ind w:firstLine="709"/>
        <w:jc w:val="center"/>
        <w:rPr>
          <w:sz w:val="28"/>
          <w:szCs w:val="40"/>
        </w:rPr>
      </w:pPr>
    </w:p>
    <w:p w:rsidR="001D62CA" w:rsidRPr="00802883" w:rsidRDefault="001D62CA" w:rsidP="001D62CA">
      <w:pPr>
        <w:spacing w:line="360" w:lineRule="auto"/>
        <w:ind w:firstLine="709"/>
        <w:jc w:val="center"/>
        <w:rPr>
          <w:sz w:val="28"/>
          <w:szCs w:val="40"/>
        </w:rPr>
      </w:pPr>
    </w:p>
    <w:p w:rsidR="001D62CA" w:rsidRPr="00802883" w:rsidRDefault="001D62CA" w:rsidP="001D62CA">
      <w:pPr>
        <w:spacing w:line="360" w:lineRule="auto"/>
        <w:ind w:firstLine="709"/>
        <w:jc w:val="center"/>
        <w:rPr>
          <w:sz w:val="28"/>
          <w:szCs w:val="40"/>
        </w:rPr>
      </w:pPr>
    </w:p>
    <w:p w:rsidR="007E7A35" w:rsidRPr="001D62CA" w:rsidRDefault="007E7A35" w:rsidP="001D62CA">
      <w:pPr>
        <w:spacing w:line="360" w:lineRule="auto"/>
        <w:ind w:firstLine="709"/>
        <w:jc w:val="center"/>
        <w:rPr>
          <w:sz w:val="28"/>
          <w:szCs w:val="40"/>
        </w:rPr>
      </w:pPr>
      <w:r w:rsidRPr="001D62CA">
        <w:rPr>
          <w:sz w:val="28"/>
          <w:szCs w:val="40"/>
        </w:rPr>
        <w:t>История болезни</w:t>
      </w:r>
    </w:p>
    <w:p w:rsidR="001D62CA" w:rsidRPr="00802883" w:rsidRDefault="001D62CA" w:rsidP="001D62CA">
      <w:pPr>
        <w:spacing w:line="360" w:lineRule="auto"/>
        <w:ind w:firstLine="709"/>
        <w:jc w:val="center"/>
        <w:rPr>
          <w:sz w:val="28"/>
          <w:szCs w:val="36"/>
        </w:rPr>
      </w:pPr>
    </w:p>
    <w:p w:rsidR="007E7A35" w:rsidRPr="00802883" w:rsidRDefault="001D62CA" w:rsidP="001D62CA">
      <w:pPr>
        <w:spacing w:line="360" w:lineRule="auto"/>
        <w:ind w:firstLine="709"/>
        <w:jc w:val="center"/>
        <w:rPr>
          <w:sz w:val="28"/>
          <w:szCs w:val="36"/>
        </w:rPr>
      </w:pPr>
      <w:r>
        <w:rPr>
          <w:sz w:val="28"/>
          <w:szCs w:val="36"/>
        </w:rPr>
        <w:t>Клинический диагноз</w:t>
      </w:r>
    </w:p>
    <w:p w:rsidR="007E7A35" w:rsidRPr="001D62CA" w:rsidRDefault="007E7A35" w:rsidP="001D62CA">
      <w:pPr>
        <w:spacing w:line="360" w:lineRule="auto"/>
        <w:ind w:firstLine="709"/>
        <w:jc w:val="center"/>
        <w:rPr>
          <w:sz w:val="28"/>
          <w:szCs w:val="24"/>
        </w:rPr>
      </w:pPr>
      <w:r w:rsidRPr="001D62CA">
        <w:rPr>
          <w:iCs/>
          <w:sz w:val="28"/>
          <w:szCs w:val="28"/>
        </w:rPr>
        <w:t>Основное заболевание</w:t>
      </w:r>
      <w:r w:rsidRPr="001D62CA">
        <w:rPr>
          <w:iCs/>
          <w:sz w:val="28"/>
          <w:szCs w:val="24"/>
        </w:rPr>
        <w:t xml:space="preserve">: </w:t>
      </w:r>
      <w:r w:rsidRPr="001D62CA">
        <w:rPr>
          <w:sz w:val="28"/>
          <w:szCs w:val="24"/>
        </w:rPr>
        <w:t>Неспецифический язвенный колит, средней</w:t>
      </w:r>
      <w:r w:rsidR="001D62CA">
        <w:rPr>
          <w:sz w:val="28"/>
          <w:szCs w:val="24"/>
        </w:rPr>
        <w:t xml:space="preserve"> </w:t>
      </w:r>
      <w:r w:rsidRPr="001D62CA">
        <w:rPr>
          <w:sz w:val="28"/>
          <w:szCs w:val="24"/>
        </w:rPr>
        <w:t>тяжести, рецидивирующего течения</w:t>
      </w:r>
    </w:p>
    <w:p w:rsidR="007E7A35" w:rsidRPr="001D62CA" w:rsidRDefault="007E7A35" w:rsidP="001D62CA">
      <w:pPr>
        <w:spacing w:line="360" w:lineRule="auto"/>
        <w:ind w:firstLine="709"/>
        <w:jc w:val="center"/>
        <w:rPr>
          <w:sz w:val="28"/>
          <w:szCs w:val="24"/>
        </w:rPr>
      </w:pPr>
      <w:r w:rsidRPr="001D62CA">
        <w:rPr>
          <w:iCs/>
          <w:sz w:val="28"/>
          <w:szCs w:val="28"/>
        </w:rPr>
        <w:t>Осложнения</w:t>
      </w:r>
      <w:r w:rsidRPr="001D62CA">
        <w:rPr>
          <w:iCs/>
          <w:sz w:val="28"/>
          <w:szCs w:val="24"/>
        </w:rPr>
        <w:t>:</w:t>
      </w:r>
      <w:r w:rsidRPr="001D62CA">
        <w:rPr>
          <w:sz w:val="28"/>
          <w:szCs w:val="24"/>
        </w:rPr>
        <w:t xml:space="preserve"> нет</w:t>
      </w:r>
    </w:p>
    <w:p w:rsidR="007E7A35" w:rsidRPr="001D62CA" w:rsidRDefault="007E7A35" w:rsidP="001D62CA">
      <w:pPr>
        <w:spacing w:line="360" w:lineRule="auto"/>
        <w:ind w:firstLine="709"/>
        <w:jc w:val="center"/>
        <w:rPr>
          <w:sz w:val="28"/>
          <w:szCs w:val="24"/>
        </w:rPr>
      </w:pPr>
      <w:r w:rsidRPr="001D62CA">
        <w:rPr>
          <w:iCs/>
          <w:sz w:val="28"/>
          <w:szCs w:val="28"/>
        </w:rPr>
        <w:t>Сопутствующие</w:t>
      </w:r>
      <w:r w:rsidRPr="001D62CA">
        <w:rPr>
          <w:sz w:val="28"/>
          <w:szCs w:val="28"/>
        </w:rPr>
        <w:t xml:space="preserve"> заболевани</w:t>
      </w:r>
      <w:r w:rsidR="004C5016" w:rsidRPr="001D62CA">
        <w:rPr>
          <w:sz w:val="28"/>
          <w:szCs w:val="28"/>
        </w:rPr>
        <w:t>е</w:t>
      </w:r>
      <w:r w:rsidRPr="001D62CA">
        <w:rPr>
          <w:sz w:val="28"/>
          <w:szCs w:val="24"/>
        </w:rPr>
        <w:t>: нет</w:t>
      </w:r>
    </w:p>
    <w:p w:rsidR="007E7A35" w:rsidRPr="001D62CA" w:rsidRDefault="007E7A35" w:rsidP="001D62CA">
      <w:pPr>
        <w:spacing w:line="360" w:lineRule="auto"/>
        <w:ind w:firstLine="709"/>
        <w:jc w:val="center"/>
        <w:rPr>
          <w:sz w:val="28"/>
          <w:szCs w:val="24"/>
        </w:rPr>
      </w:pPr>
    </w:p>
    <w:p w:rsidR="007E7A35" w:rsidRPr="001D62CA" w:rsidRDefault="007E7A35" w:rsidP="001D62CA">
      <w:pPr>
        <w:spacing w:line="360" w:lineRule="auto"/>
        <w:ind w:firstLine="709"/>
        <w:jc w:val="center"/>
        <w:rPr>
          <w:sz w:val="28"/>
          <w:szCs w:val="24"/>
        </w:rPr>
      </w:pPr>
    </w:p>
    <w:p w:rsidR="007E7A35" w:rsidRPr="00802883" w:rsidRDefault="007E7A35" w:rsidP="001D62CA">
      <w:pPr>
        <w:spacing w:line="360" w:lineRule="auto"/>
        <w:ind w:firstLine="709"/>
        <w:jc w:val="center"/>
        <w:rPr>
          <w:sz w:val="28"/>
          <w:szCs w:val="24"/>
        </w:rPr>
      </w:pPr>
    </w:p>
    <w:p w:rsidR="001D62CA" w:rsidRPr="00802883" w:rsidRDefault="001D62CA" w:rsidP="001D62CA">
      <w:pPr>
        <w:spacing w:line="360" w:lineRule="auto"/>
        <w:ind w:firstLine="709"/>
        <w:jc w:val="center"/>
        <w:rPr>
          <w:sz w:val="28"/>
          <w:szCs w:val="24"/>
        </w:rPr>
      </w:pPr>
    </w:p>
    <w:p w:rsidR="001D62CA" w:rsidRPr="00802883" w:rsidRDefault="001D62CA" w:rsidP="001D62CA">
      <w:pPr>
        <w:spacing w:line="360" w:lineRule="auto"/>
        <w:ind w:firstLine="709"/>
        <w:jc w:val="center"/>
        <w:rPr>
          <w:sz w:val="28"/>
          <w:szCs w:val="24"/>
        </w:rPr>
      </w:pPr>
    </w:p>
    <w:p w:rsidR="007E7A35" w:rsidRPr="001D62CA" w:rsidRDefault="007E7A35" w:rsidP="001D62CA">
      <w:pPr>
        <w:spacing w:line="360" w:lineRule="auto"/>
        <w:ind w:firstLine="709"/>
        <w:jc w:val="center"/>
        <w:rPr>
          <w:sz w:val="28"/>
          <w:szCs w:val="24"/>
        </w:rPr>
      </w:pPr>
    </w:p>
    <w:p w:rsidR="007E7A35" w:rsidRPr="001D62CA" w:rsidRDefault="007E7A35" w:rsidP="001D62CA">
      <w:pPr>
        <w:spacing w:line="360" w:lineRule="auto"/>
        <w:ind w:firstLine="709"/>
        <w:jc w:val="center"/>
        <w:rPr>
          <w:sz w:val="28"/>
          <w:szCs w:val="24"/>
        </w:rPr>
      </w:pPr>
    </w:p>
    <w:p w:rsidR="007E7A35" w:rsidRPr="001D62CA" w:rsidRDefault="007E7A35" w:rsidP="001D62CA">
      <w:pPr>
        <w:spacing w:line="360" w:lineRule="auto"/>
        <w:ind w:firstLine="709"/>
        <w:jc w:val="center"/>
        <w:rPr>
          <w:sz w:val="28"/>
          <w:szCs w:val="24"/>
        </w:rPr>
      </w:pPr>
    </w:p>
    <w:p w:rsidR="007E7A35" w:rsidRPr="001D62CA" w:rsidRDefault="007E7A35" w:rsidP="001D62CA">
      <w:pPr>
        <w:spacing w:line="360" w:lineRule="auto"/>
        <w:ind w:firstLine="709"/>
        <w:jc w:val="center"/>
        <w:rPr>
          <w:sz w:val="28"/>
          <w:szCs w:val="24"/>
        </w:rPr>
      </w:pPr>
    </w:p>
    <w:p w:rsidR="007E7A35" w:rsidRPr="001D62CA" w:rsidRDefault="00D57050" w:rsidP="001D62CA">
      <w:pPr>
        <w:spacing w:line="360" w:lineRule="auto"/>
        <w:ind w:firstLine="709"/>
        <w:jc w:val="center"/>
        <w:rPr>
          <w:sz w:val="28"/>
          <w:szCs w:val="24"/>
        </w:rPr>
      </w:pPr>
      <w:r w:rsidRPr="001D62CA">
        <w:rPr>
          <w:sz w:val="28"/>
          <w:szCs w:val="24"/>
        </w:rPr>
        <w:t>Харьков 2010</w:t>
      </w:r>
    </w:p>
    <w:p w:rsidR="001A0082" w:rsidRPr="001D62CA" w:rsidRDefault="001D62CA" w:rsidP="001D62CA">
      <w:pPr>
        <w:spacing w:line="360" w:lineRule="auto"/>
        <w:ind w:firstLine="709"/>
        <w:jc w:val="both"/>
        <w:rPr>
          <w:sz w:val="28"/>
          <w:szCs w:val="24"/>
        </w:rPr>
      </w:pPr>
      <w:r>
        <w:rPr>
          <w:sz w:val="28"/>
          <w:szCs w:val="24"/>
        </w:rPr>
        <w:br w:type="page"/>
      </w:r>
      <w:r w:rsidR="001A0082" w:rsidRPr="001D62CA">
        <w:rPr>
          <w:sz w:val="28"/>
          <w:szCs w:val="24"/>
        </w:rPr>
        <w:t>Палата</w:t>
      </w:r>
      <w:r w:rsidR="009E1D4C" w:rsidRPr="001D62CA">
        <w:rPr>
          <w:sz w:val="28"/>
          <w:szCs w:val="24"/>
        </w:rPr>
        <w:t xml:space="preserve"> </w:t>
      </w:r>
      <w:r w:rsidR="001A0082" w:rsidRPr="001D62CA">
        <w:rPr>
          <w:sz w:val="28"/>
          <w:szCs w:val="24"/>
        </w:rPr>
        <w:t>-</w:t>
      </w:r>
      <w:r w:rsidR="009E1D4C" w:rsidRPr="001D62CA">
        <w:rPr>
          <w:sz w:val="28"/>
          <w:szCs w:val="24"/>
        </w:rPr>
        <w:t xml:space="preserve"> </w:t>
      </w:r>
      <w:r w:rsidR="001A0082" w:rsidRPr="001D62CA">
        <w:rPr>
          <w:sz w:val="28"/>
          <w:szCs w:val="24"/>
        </w:rPr>
        <w:t>4, гастроэнтерологи</w:t>
      </w:r>
      <w:r w:rsidR="002703D2" w:rsidRPr="001D62CA">
        <w:rPr>
          <w:sz w:val="28"/>
          <w:szCs w:val="24"/>
        </w:rPr>
        <w:t>ческое</w:t>
      </w:r>
      <w:r w:rsidR="001A0082" w:rsidRPr="001D62CA">
        <w:rPr>
          <w:sz w:val="28"/>
          <w:szCs w:val="24"/>
        </w:rPr>
        <w:t xml:space="preserve"> отделение клиники ИОЗДП АМН Украины</w:t>
      </w:r>
    </w:p>
    <w:p w:rsidR="002703D2" w:rsidRPr="001D62CA" w:rsidRDefault="002703D2" w:rsidP="001D62CA">
      <w:pPr>
        <w:spacing w:line="360" w:lineRule="auto"/>
        <w:ind w:firstLine="709"/>
        <w:jc w:val="both"/>
        <w:rPr>
          <w:sz w:val="28"/>
          <w:szCs w:val="24"/>
        </w:rPr>
      </w:pPr>
      <w:r w:rsidRPr="001D62CA">
        <w:rPr>
          <w:sz w:val="28"/>
          <w:szCs w:val="24"/>
        </w:rPr>
        <w:t xml:space="preserve">Диагноз направившего учреждения: Неспецифический язвенный колит </w:t>
      </w:r>
    </w:p>
    <w:p w:rsidR="002703D2" w:rsidRPr="001D62CA" w:rsidRDefault="002703D2" w:rsidP="001D62CA">
      <w:pPr>
        <w:spacing w:line="360" w:lineRule="auto"/>
        <w:ind w:firstLine="709"/>
        <w:jc w:val="both"/>
        <w:rPr>
          <w:sz w:val="28"/>
          <w:szCs w:val="24"/>
        </w:rPr>
      </w:pPr>
      <w:r w:rsidRPr="001D62CA">
        <w:rPr>
          <w:sz w:val="28"/>
          <w:szCs w:val="24"/>
        </w:rPr>
        <w:t>Диагноз при поступлении в клинику: Неспецифический язвенный колит</w:t>
      </w:r>
    </w:p>
    <w:p w:rsidR="002703D2" w:rsidRPr="001D62CA" w:rsidRDefault="002703D2" w:rsidP="001D62CA">
      <w:pPr>
        <w:spacing w:line="360" w:lineRule="auto"/>
        <w:ind w:firstLine="709"/>
        <w:jc w:val="both"/>
        <w:rPr>
          <w:sz w:val="28"/>
          <w:szCs w:val="24"/>
        </w:rPr>
      </w:pPr>
      <w:r w:rsidRPr="001D62CA">
        <w:rPr>
          <w:sz w:val="28"/>
          <w:szCs w:val="24"/>
        </w:rPr>
        <w:t>Клинический диагноз:</w:t>
      </w:r>
    </w:p>
    <w:p w:rsidR="002703D2" w:rsidRPr="001D62CA" w:rsidRDefault="002703D2" w:rsidP="001D62CA">
      <w:pPr>
        <w:spacing w:line="360" w:lineRule="auto"/>
        <w:ind w:firstLine="709"/>
        <w:jc w:val="both"/>
        <w:rPr>
          <w:sz w:val="28"/>
          <w:szCs w:val="24"/>
        </w:rPr>
      </w:pPr>
      <w:r w:rsidRPr="001D62CA">
        <w:rPr>
          <w:sz w:val="28"/>
          <w:szCs w:val="24"/>
        </w:rPr>
        <w:t>Основное заболевание: Неспецифический язвенный колит, средней</w:t>
      </w:r>
      <w:r w:rsidR="001D62CA">
        <w:rPr>
          <w:sz w:val="28"/>
          <w:szCs w:val="24"/>
        </w:rPr>
        <w:t xml:space="preserve"> </w:t>
      </w:r>
      <w:r w:rsidRPr="001D62CA">
        <w:rPr>
          <w:sz w:val="28"/>
          <w:szCs w:val="24"/>
        </w:rPr>
        <w:t>тяжести, рецидивирующего течения</w:t>
      </w:r>
    </w:p>
    <w:p w:rsidR="002703D2" w:rsidRPr="001D62CA" w:rsidRDefault="002703D2" w:rsidP="001D62CA">
      <w:pPr>
        <w:spacing w:line="360" w:lineRule="auto"/>
        <w:ind w:firstLine="709"/>
        <w:jc w:val="both"/>
        <w:rPr>
          <w:sz w:val="28"/>
          <w:szCs w:val="24"/>
        </w:rPr>
      </w:pPr>
      <w:r w:rsidRPr="001D62CA">
        <w:rPr>
          <w:sz w:val="28"/>
          <w:szCs w:val="24"/>
        </w:rPr>
        <w:t>Осложнения: нет</w:t>
      </w:r>
    </w:p>
    <w:p w:rsidR="007E7A35" w:rsidRPr="001D62CA" w:rsidRDefault="002703D2" w:rsidP="001D62CA">
      <w:pPr>
        <w:spacing w:line="360" w:lineRule="auto"/>
        <w:ind w:firstLine="709"/>
        <w:jc w:val="both"/>
        <w:rPr>
          <w:sz w:val="28"/>
          <w:szCs w:val="24"/>
        </w:rPr>
      </w:pPr>
      <w:r w:rsidRPr="001D62CA">
        <w:rPr>
          <w:sz w:val="28"/>
          <w:szCs w:val="24"/>
        </w:rPr>
        <w:t xml:space="preserve">Сопутствующие заболевания: нет </w:t>
      </w:r>
    </w:p>
    <w:p w:rsidR="002703D2" w:rsidRPr="001D62CA" w:rsidRDefault="002703D2" w:rsidP="001D62CA">
      <w:pPr>
        <w:pStyle w:val="HTML"/>
        <w:spacing w:line="360" w:lineRule="auto"/>
        <w:ind w:firstLine="709"/>
        <w:jc w:val="both"/>
        <w:rPr>
          <w:rFonts w:ascii="Times New Roman" w:hAnsi="Times New Roman" w:cs="Times New Roman"/>
          <w:sz w:val="28"/>
          <w:szCs w:val="36"/>
        </w:rPr>
      </w:pPr>
      <w:r w:rsidRPr="001D62CA">
        <w:rPr>
          <w:rFonts w:ascii="Times New Roman" w:hAnsi="Times New Roman" w:cs="Times New Roman"/>
          <w:sz w:val="28"/>
          <w:szCs w:val="36"/>
        </w:rPr>
        <w:t>Жалобы</w:t>
      </w:r>
    </w:p>
    <w:p w:rsidR="002703D2" w:rsidRPr="001D62CA" w:rsidRDefault="00E11EDF"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Больной предьявляет ж</w:t>
      </w:r>
      <w:r w:rsidR="00154A4F" w:rsidRPr="001D62CA">
        <w:rPr>
          <w:rFonts w:ascii="Times New Roman" w:hAnsi="Times New Roman" w:cs="Times New Roman"/>
          <w:sz w:val="28"/>
          <w:szCs w:val="24"/>
        </w:rPr>
        <w:t>алобы</w:t>
      </w:r>
      <w:r w:rsidR="001D62CA">
        <w:rPr>
          <w:rFonts w:ascii="Times New Roman" w:hAnsi="Times New Roman" w:cs="Times New Roman"/>
          <w:sz w:val="28"/>
          <w:szCs w:val="24"/>
        </w:rPr>
        <w:t xml:space="preserve"> </w:t>
      </w:r>
      <w:r w:rsidR="00154A4F" w:rsidRPr="001D62CA">
        <w:rPr>
          <w:rFonts w:ascii="Times New Roman" w:hAnsi="Times New Roman" w:cs="Times New Roman"/>
          <w:sz w:val="28"/>
          <w:szCs w:val="24"/>
        </w:rPr>
        <w:t>на</w:t>
      </w:r>
      <w:r w:rsidR="00154A4F" w:rsidRPr="001D62CA">
        <w:rPr>
          <w:rFonts w:ascii="Times New Roman" w:hAnsi="Times New Roman" w:cs="Times New Roman"/>
          <w:sz w:val="28"/>
        </w:rPr>
        <w:t xml:space="preserve"> </w:t>
      </w:r>
      <w:r w:rsidR="0004024B" w:rsidRPr="001D62CA">
        <w:rPr>
          <w:rFonts w:ascii="Times New Roman" w:hAnsi="Times New Roman" w:cs="Times New Roman"/>
          <w:sz w:val="28"/>
          <w:szCs w:val="24"/>
        </w:rPr>
        <w:t>боли схваткообразного</w:t>
      </w:r>
      <w:r w:rsidR="002703D2" w:rsidRPr="001D62CA">
        <w:rPr>
          <w:rFonts w:ascii="Times New Roman" w:hAnsi="Times New Roman" w:cs="Times New Roman"/>
          <w:sz w:val="28"/>
          <w:szCs w:val="24"/>
        </w:rPr>
        <w:t xml:space="preserve"> характера</w:t>
      </w:r>
      <w:r w:rsidR="001D62CA">
        <w:rPr>
          <w:rFonts w:ascii="Times New Roman" w:hAnsi="Times New Roman" w:cs="Times New Roman"/>
          <w:sz w:val="28"/>
          <w:szCs w:val="24"/>
        </w:rPr>
        <w:t xml:space="preserve"> </w:t>
      </w:r>
      <w:r w:rsidR="002703D2" w:rsidRPr="001D62CA">
        <w:rPr>
          <w:rFonts w:ascii="Times New Roman" w:hAnsi="Times New Roman" w:cs="Times New Roman"/>
          <w:sz w:val="28"/>
          <w:szCs w:val="24"/>
        </w:rPr>
        <w:t>в мезо</w:t>
      </w:r>
      <w:r w:rsidR="0004024B" w:rsidRPr="001D62CA">
        <w:rPr>
          <w:rFonts w:ascii="Times New Roman" w:hAnsi="Times New Roman" w:cs="Times New Roman"/>
          <w:sz w:val="28"/>
          <w:szCs w:val="24"/>
        </w:rPr>
        <w:t>гастральной области</w:t>
      </w:r>
      <w:r w:rsidR="002703D2" w:rsidRPr="001D62CA">
        <w:rPr>
          <w:rFonts w:ascii="Times New Roman" w:hAnsi="Times New Roman" w:cs="Times New Roman"/>
          <w:sz w:val="28"/>
          <w:szCs w:val="24"/>
        </w:rPr>
        <w:t xml:space="preserve"> во</w:t>
      </w:r>
      <w:r w:rsidR="0004024B" w:rsidRPr="001D62CA">
        <w:rPr>
          <w:rFonts w:ascii="Times New Roman" w:hAnsi="Times New Roman" w:cs="Times New Roman"/>
          <w:sz w:val="28"/>
          <w:szCs w:val="24"/>
        </w:rPr>
        <w:t>зникающие во время приема пищи</w:t>
      </w:r>
      <w:r w:rsidR="002703D2" w:rsidRPr="001D62CA">
        <w:rPr>
          <w:rFonts w:ascii="Times New Roman" w:hAnsi="Times New Roman" w:cs="Times New Roman"/>
          <w:sz w:val="28"/>
          <w:szCs w:val="24"/>
        </w:rPr>
        <w:t xml:space="preserve">. </w:t>
      </w:r>
      <w:r w:rsidR="005F4FA2" w:rsidRPr="001D62CA">
        <w:rPr>
          <w:rFonts w:ascii="Times New Roman" w:hAnsi="Times New Roman" w:cs="Times New Roman"/>
          <w:sz w:val="28"/>
          <w:szCs w:val="24"/>
        </w:rPr>
        <w:t>Так же</w:t>
      </w:r>
      <w:r w:rsidR="001D62CA">
        <w:rPr>
          <w:rFonts w:ascii="Times New Roman" w:hAnsi="Times New Roman" w:cs="Times New Roman"/>
          <w:sz w:val="28"/>
          <w:szCs w:val="24"/>
        </w:rPr>
        <w:t xml:space="preserve"> </w:t>
      </w:r>
      <w:r w:rsidR="0004024B" w:rsidRPr="001D62CA">
        <w:rPr>
          <w:rFonts w:ascii="Times New Roman" w:hAnsi="Times New Roman" w:cs="Times New Roman"/>
          <w:sz w:val="28"/>
          <w:szCs w:val="24"/>
        </w:rPr>
        <w:t>на</w:t>
      </w:r>
      <w:r w:rsidR="00154A4F" w:rsidRPr="001D62CA">
        <w:rPr>
          <w:rFonts w:ascii="Times New Roman" w:hAnsi="Times New Roman" w:cs="Times New Roman"/>
          <w:sz w:val="28"/>
          <w:szCs w:val="24"/>
        </w:rPr>
        <w:t xml:space="preserve"> учащенный</w:t>
      </w:r>
      <w:r w:rsidRPr="001D62CA">
        <w:rPr>
          <w:rFonts w:ascii="Times New Roman" w:hAnsi="Times New Roman" w:cs="Times New Roman"/>
          <w:sz w:val="28"/>
          <w:szCs w:val="24"/>
        </w:rPr>
        <w:t>, неоформленный</w:t>
      </w:r>
      <w:r w:rsidR="001D62CA">
        <w:rPr>
          <w:rFonts w:ascii="Times New Roman" w:hAnsi="Times New Roman" w:cs="Times New Roman"/>
          <w:sz w:val="28"/>
          <w:szCs w:val="24"/>
        </w:rPr>
        <w:t xml:space="preserve"> </w:t>
      </w:r>
      <w:r w:rsidR="00154A4F" w:rsidRPr="001D62CA">
        <w:rPr>
          <w:rFonts w:ascii="Times New Roman" w:hAnsi="Times New Roman" w:cs="Times New Roman"/>
          <w:sz w:val="28"/>
          <w:szCs w:val="24"/>
        </w:rPr>
        <w:t>стул, до 5-6 раз в сутки</w:t>
      </w:r>
      <w:r w:rsidRPr="001D62CA">
        <w:rPr>
          <w:rFonts w:ascii="Times New Roman" w:hAnsi="Times New Roman" w:cs="Times New Roman"/>
          <w:sz w:val="28"/>
          <w:szCs w:val="24"/>
        </w:rPr>
        <w:t>.</w:t>
      </w:r>
      <w:r w:rsidR="0004024B" w:rsidRPr="001D62CA">
        <w:rPr>
          <w:rFonts w:ascii="Times New Roman" w:hAnsi="Times New Roman" w:cs="Times New Roman"/>
          <w:sz w:val="28"/>
          <w:szCs w:val="24"/>
        </w:rPr>
        <w:t xml:space="preserve"> </w:t>
      </w:r>
    </w:p>
    <w:p w:rsidR="00154A4F" w:rsidRPr="001D62CA" w:rsidRDefault="00154A4F" w:rsidP="001D62CA">
      <w:pPr>
        <w:spacing w:line="360" w:lineRule="auto"/>
        <w:ind w:firstLine="709"/>
        <w:jc w:val="both"/>
        <w:rPr>
          <w:sz w:val="28"/>
          <w:szCs w:val="24"/>
        </w:rPr>
      </w:pPr>
      <w:r w:rsidRPr="001D62CA">
        <w:rPr>
          <w:sz w:val="28"/>
          <w:szCs w:val="24"/>
        </w:rPr>
        <w:t>Кроме того, беспокоят снижения трудоспособности,</w:t>
      </w:r>
      <w:r w:rsidR="007F0AEB" w:rsidRPr="001D62CA">
        <w:rPr>
          <w:sz w:val="28"/>
          <w:szCs w:val="24"/>
        </w:rPr>
        <w:t xml:space="preserve"> </w:t>
      </w:r>
      <w:r w:rsidR="005F4FA2" w:rsidRPr="001D62CA">
        <w:rPr>
          <w:sz w:val="28"/>
          <w:szCs w:val="24"/>
        </w:rPr>
        <w:t xml:space="preserve">повышенная утомляемость, </w:t>
      </w:r>
      <w:r w:rsidRPr="001D62CA">
        <w:rPr>
          <w:sz w:val="28"/>
          <w:szCs w:val="24"/>
        </w:rPr>
        <w:t>снижение аппетита.</w:t>
      </w:r>
      <w:r w:rsidR="00002239" w:rsidRPr="001D62CA">
        <w:rPr>
          <w:sz w:val="28"/>
          <w:szCs w:val="28"/>
        </w:rPr>
        <w:t xml:space="preserve"> </w:t>
      </w:r>
    </w:p>
    <w:p w:rsidR="007F0AEB" w:rsidRPr="001D62CA" w:rsidRDefault="007F0AEB" w:rsidP="001D62CA">
      <w:pPr>
        <w:pStyle w:val="a3"/>
        <w:spacing w:line="360" w:lineRule="auto"/>
        <w:ind w:firstLine="709"/>
        <w:jc w:val="both"/>
        <w:rPr>
          <w:iCs/>
          <w:szCs w:val="36"/>
        </w:rPr>
      </w:pPr>
      <w:r w:rsidRPr="001D62CA">
        <w:rPr>
          <w:iCs/>
          <w:szCs w:val="36"/>
        </w:rPr>
        <w:t>Опрос по органам и системам:</w:t>
      </w:r>
    </w:p>
    <w:p w:rsidR="00AF0C3B" w:rsidRPr="001D62CA" w:rsidRDefault="00AF0C3B" w:rsidP="001D62CA">
      <w:pPr>
        <w:pStyle w:val="a3"/>
        <w:numPr>
          <w:ilvl w:val="0"/>
          <w:numId w:val="29"/>
        </w:numPr>
        <w:spacing w:line="360" w:lineRule="auto"/>
        <w:ind w:left="0" w:firstLine="709"/>
        <w:jc w:val="both"/>
      </w:pPr>
      <w:r w:rsidRPr="001D62CA">
        <w:rPr>
          <w:bCs/>
        </w:rPr>
        <w:t xml:space="preserve">Система органов пищеварения. </w:t>
      </w:r>
      <w:r w:rsidRPr="001D62CA">
        <w:t>Глотание свободное, прохождение пищи по пищеводу безболезненное. Сухость во рту, болезненность дёсен, языка, кровоточивость дёсен, ощущение не</w:t>
      </w:r>
      <w:r w:rsidR="00002239" w:rsidRPr="001D62CA">
        <w:t>приятного вкуса во рту отрицает</w:t>
      </w:r>
      <w:r w:rsidRPr="001D62CA">
        <w:t>.</w:t>
      </w:r>
      <w:r w:rsidR="00E11EDF" w:rsidRPr="001D62CA">
        <w:t xml:space="preserve"> Вздутие живота, запоры,</w:t>
      </w:r>
      <w:r w:rsidR="00002239" w:rsidRPr="001D62CA">
        <w:t xml:space="preserve"> тенезмы, геморроидальные кровотечения, боли в заднем проходе, зуд отрицает.</w:t>
      </w:r>
    </w:p>
    <w:p w:rsidR="007F0AEB" w:rsidRPr="001D62CA" w:rsidRDefault="007F0AEB" w:rsidP="001D62CA">
      <w:pPr>
        <w:pStyle w:val="a3"/>
        <w:numPr>
          <w:ilvl w:val="0"/>
          <w:numId w:val="29"/>
        </w:numPr>
        <w:spacing w:line="360" w:lineRule="auto"/>
        <w:ind w:left="0" w:firstLine="709"/>
        <w:jc w:val="both"/>
        <w:rPr>
          <w:lang w:val="uk-UA"/>
        </w:rPr>
      </w:pPr>
      <w:r w:rsidRPr="001D62CA">
        <w:rPr>
          <w:bCs/>
        </w:rPr>
        <w:t xml:space="preserve">Нервная система. </w:t>
      </w:r>
      <w:r w:rsidRPr="001D62CA">
        <w:t>Внимание рассеяно, работоспособность снижена, память хорошая. Сон спокойный, глубокий. Головные боли</w:t>
      </w:r>
      <w:r w:rsidR="00AF0C3B" w:rsidRPr="001D62CA">
        <w:t xml:space="preserve"> отрицает. </w:t>
      </w:r>
      <w:r w:rsidRPr="001D62CA">
        <w:t xml:space="preserve">Ощущение ползания мурашек, покалывания, жжения, похолодания, онемения в конечностях и других частях тела отрицает. Жалоб на головокружение, обмороки, судороги не предъявляет. </w:t>
      </w:r>
    </w:p>
    <w:p w:rsidR="007F0AEB" w:rsidRPr="001D62CA" w:rsidRDefault="007F0AEB" w:rsidP="001D62CA">
      <w:pPr>
        <w:pStyle w:val="a3"/>
        <w:numPr>
          <w:ilvl w:val="0"/>
          <w:numId w:val="29"/>
        </w:numPr>
        <w:spacing w:line="360" w:lineRule="auto"/>
        <w:ind w:left="0" w:firstLine="709"/>
        <w:jc w:val="both"/>
      </w:pPr>
      <w:r w:rsidRPr="001D62CA">
        <w:rPr>
          <w:bCs/>
        </w:rPr>
        <w:t xml:space="preserve">Система органов дыхания. </w:t>
      </w:r>
      <w:r w:rsidRPr="001D62CA">
        <w:t>Носовое дыхание св</w:t>
      </w:r>
      <w:r w:rsidR="00AF0C3B" w:rsidRPr="001D62CA">
        <w:t>ободное.</w:t>
      </w:r>
      <w:r w:rsidR="001D62CA">
        <w:t xml:space="preserve"> Одышка </w:t>
      </w:r>
      <w:r w:rsidRPr="001D62CA">
        <w:t>приступообразная, при физической нагрузке и подъёме по лестнице. Жалоб на удушье, кашель, кровохарканье не предъявляет.</w:t>
      </w:r>
    </w:p>
    <w:p w:rsidR="007F0AEB" w:rsidRPr="001D62CA" w:rsidRDefault="00E03528" w:rsidP="001D62CA">
      <w:pPr>
        <w:pStyle w:val="a3"/>
        <w:numPr>
          <w:ilvl w:val="0"/>
          <w:numId w:val="29"/>
        </w:numPr>
        <w:spacing w:line="360" w:lineRule="auto"/>
        <w:ind w:left="0" w:firstLine="709"/>
        <w:jc w:val="both"/>
      </w:pPr>
      <w:r w:rsidRPr="001D62CA">
        <w:rPr>
          <w:bCs/>
        </w:rPr>
        <w:t>Сердечно-сосудистая система.</w:t>
      </w:r>
      <w:r w:rsidR="001D62CA">
        <w:rPr>
          <w:bCs/>
        </w:rPr>
        <w:t xml:space="preserve"> </w:t>
      </w:r>
      <w:r w:rsidRPr="001D62CA">
        <w:t xml:space="preserve">Боли в области сердца, учащённое сердцебиение не наблюдаются. Жалобы на перебои и одышку отрицает. Отёки и цианоз не наблюдаются. </w:t>
      </w:r>
    </w:p>
    <w:p w:rsidR="007F0AEB" w:rsidRPr="001D62CA" w:rsidRDefault="007F0AEB" w:rsidP="001D62CA">
      <w:pPr>
        <w:numPr>
          <w:ilvl w:val="0"/>
          <w:numId w:val="29"/>
        </w:numPr>
        <w:spacing w:line="360" w:lineRule="auto"/>
        <w:ind w:left="0" w:firstLine="709"/>
        <w:jc w:val="both"/>
        <w:rPr>
          <w:sz w:val="28"/>
          <w:szCs w:val="24"/>
        </w:rPr>
      </w:pPr>
      <w:r w:rsidRPr="001D62CA">
        <w:rPr>
          <w:bCs/>
          <w:sz w:val="28"/>
          <w:szCs w:val="24"/>
        </w:rPr>
        <w:t>Мочевыделительная система.</w:t>
      </w:r>
      <w:r w:rsidRPr="001D62CA">
        <w:rPr>
          <w:sz w:val="28"/>
          <w:szCs w:val="24"/>
        </w:rPr>
        <w:t xml:space="preserve"> </w:t>
      </w:r>
      <w:r w:rsidR="005F4FA2" w:rsidRPr="001D62CA">
        <w:rPr>
          <w:sz w:val="28"/>
          <w:szCs w:val="24"/>
        </w:rPr>
        <w:t xml:space="preserve">На нарушение мочеиспускания и болезненность в поясничной области не жалуется. Болей в надлобковой области и половых органах, отеков не отмечает. </w:t>
      </w:r>
    </w:p>
    <w:p w:rsidR="002703D2" w:rsidRPr="001D62CA" w:rsidRDefault="007F0AEB" w:rsidP="001D62CA">
      <w:pPr>
        <w:numPr>
          <w:ilvl w:val="0"/>
          <w:numId w:val="29"/>
        </w:numPr>
        <w:spacing w:line="360" w:lineRule="auto"/>
        <w:ind w:left="0" w:firstLine="709"/>
        <w:jc w:val="both"/>
        <w:rPr>
          <w:sz w:val="28"/>
          <w:szCs w:val="24"/>
        </w:rPr>
      </w:pPr>
      <w:r w:rsidRPr="001D62CA">
        <w:rPr>
          <w:bCs/>
          <w:sz w:val="28"/>
          <w:szCs w:val="24"/>
        </w:rPr>
        <w:t xml:space="preserve">Опорно-двигательный аппарат. </w:t>
      </w:r>
      <w:r w:rsidR="00E11EDF" w:rsidRPr="001D62CA">
        <w:rPr>
          <w:sz w:val="28"/>
          <w:szCs w:val="24"/>
        </w:rPr>
        <w:t>Болей в суставах, костях, конечностях, позвоночнике, мышцах, стопах не отмечает. Болезненность в суставах при активных и пассивных движениях отсутствует. Изменения конфигурации суставов, наличия отечности, гиперемии не наблюдает. На утреннюю скованность, дрожание конечностей, судороги не жалуется</w:t>
      </w:r>
    </w:p>
    <w:p w:rsidR="00E11EDF" w:rsidRPr="001D62CA" w:rsidRDefault="002703D2" w:rsidP="001D62CA">
      <w:pPr>
        <w:pStyle w:val="HTML"/>
        <w:spacing w:line="360" w:lineRule="auto"/>
        <w:ind w:firstLine="709"/>
        <w:jc w:val="both"/>
        <w:rPr>
          <w:rFonts w:ascii="Times New Roman" w:hAnsi="Times New Roman" w:cs="Times New Roman"/>
          <w:sz w:val="28"/>
          <w:szCs w:val="36"/>
        </w:rPr>
      </w:pPr>
      <w:r w:rsidRPr="001D62CA">
        <w:rPr>
          <w:rFonts w:ascii="Times New Roman" w:hAnsi="Times New Roman" w:cs="Times New Roman"/>
          <w:sz w:val="28"/>
          <w:szCs w:val="36"/>
        </w:rPr>
        <w:t>Анамнез болезни</w:t>
      </w:r>
      <w:r w:rsidR="00D12A1E" w:rsidRPr="001D62CA">
        <w:rPr>
          <w:rFonts w:ascii="Times New Roman" w:hAnsi="Times New Roman" w:cs="Times New Roman"/>
          <w:sz w:val="28"/>
          <w:szCs w:val="36"/>
          <w:lang w:val="en-US"/>
        </w:rPr>
        <w:t xml:space="preserve"> </w:t>
      </w:r>
      <w:r w:rsidR="00E11EDF" w:rsidRPr="001D62CA">
        <w:rPr>
          <w:rFonts w:ascii="Times New Roman" w:hAnsi="Times New Roman" w:cs="Times New Roman"/>
          <w:bCs/>
          <w:sz w:val="28"/>
          <w:szCs w:val="32"/>
        </w:rPr>
        <w:t>(</w:t>
      </w:r>
      <w:r w:rsidR="00E11EDF" w:rsidRPr="001D62CA">
        <w:rPr>
          <w:rFonts w:ascii="Times New Roman" w:hAnsi="Times New Roman" w:cs="Times New Roman"/>
          <w:bCs/>
          <w:sz w:val="28"/>
          <w:szCs w:val="32"/>
          <w:lang w:val="en-US"/>
        </w:rPr>
        <w:t>Anamnesis</w:t>
      </w:r>
      <w:r w:rsidR="001D62CA">
        <w:rPr>
          <w:rFonts w:ascii="Times New Roman" w:hAnsi="Times New Roman" w:cs="Times New Roman"/>
          <w:bCs/>
          <w:sz w:val="28"/>
          <w:szCs w:val="32"/>
        </w:rPr>
        <w:t xml:space="preserve"> </w:t>
      </w:r>
      <w:r w:rsidR="00E11EDF" w:rsidRPr="001D62CA">
        <w:rPr>
          <w:rFonts w:ascii="Times New Roman" w:hAnsi="Times New Roman" w:cs="Times New Roman"/>
          <w:bCs/>
          <w:sz w:val="28"/>
          <w:szCs w:val="32"/>
          <w:lang w:val="en-US"/>
        </w:rPr>
        <w:t>morbi</w:t>
      </w:r>
      <w:r w:rsidR="00E11EDF" w:rsidRPr="001D62CA">
        <w:rPr>
          <w:rFonts w:ascii="Times New Roman" w:hAnsi="Times New Roman" w:cs="Times New Roman"/>
          <w:bCs/>
          <w:sz w:val="28"/>
          <w:szCs w:val="32"/>
        </w:rPr>
        <w:t>.)</w:t>
      </w:r>
    </w:p>
    <w:p w:rsidR="009E1D4C" w:rsidRPr="001D62CA" w:rsidRDefault="005E5181"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Считает себя больным с 10 лет, когда впервые появились жалобы на боли схваткообразного характера</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в мезогастральной области возникающие во время приема пищи и жалобы на учащенный</w:t>
      </w:r>
      <w:r w:rsidR="00E11EDF" w:rsidRPr="001D62CA">
        <w:rPr>
          <w:rFonts w:ascii="Times New Roman" w:hAnsi="Times New Roman" w:cs="Times New Roman"/>
          <w:sz w:val="28"/>
          <w:szCs w:val="24"/>
        </w:rPr>
        <w:t xml:space="preserve"> неоформленный </w:t>
      </w:r>
      <w:r w:rsidRPr="001D62CA">
        <w:rPr>
          <w:rFonts w:ascii="Times New Roman" w:hAnsi="Times New Roman" w:cs="Times New Roman"/>
          <w:sz w:val="28"/>
          <w:szCs w:val="24"/>
        </w:rPr>
        <w:t>стул, до 5-6 раз в сутки</w:t>
      </w:r>
      <w:r w:rsidR="00E11EDF" w:rsidRPr="001D62CA">
        <w:rPr>
          <w:rFonts w:ascii="Times New Roman" w:hAnsi="Times New Roman" w:cs="Times New Roman"/>
          <w:sz w:val="28"/>
          <w:szCs w:val="24"/>
        </w:rPr>
        <w:t>.</w:t>
      </w:r>
    </w:p>
    <w:p w:rsidR="005E5181" w:rsidRPr="001D62CA" w:rsidRDefault="005E5181"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Заболевание протекало с периодами обострений и ремиссий.</w:t>
      </w:r>
      <w:r w:rsidR="001D62CA">
        <w:rPr>
          <w:rFonts w:ascii="Times New Roman" w:hAnsi="Times New Roman" w:cs="Times New Roman"/>
          <w:sz w:val="28"/>
          <w:szCs w:val="24"/>
        </w:rPr>
        <w:t xml:space="preserve"> </w:t>
      </w:r>
    </w:p>
    <w:p w:rsidR="00E11EDF" w:rsidRPr="001D62CA" w:rsidRDefault="005E5181" w:rsidP="001D62CA">
      <w:pPr>
        <w:spacing w:line="360" w:lineRule="auto"/>
        <w:ind w:firstLine="709"/>
        <w:jc w:val="both"/>
        <w:rPr>
          <w:sz w:val="28"/>
          <w:szCs w:val="24"/>
        </w:rPr>
      </w:pPr>
      <w:r w:rsidRPr="001D62CA">
        <w:rPr>
          <w:sz w:val="28"/>
          <w:szCs w:val="24"/>
        </w:rPr>
        <w:t xml:space="preserve">Неоднократно был госпитализирована в ИОЗДП АМН Украины с диагнозом </w:t>
      </w:r>
      <w:r w:rsidR="00E95846" w:rsidRPr="001D62CA">
        <w:rPr>
          <w:sz w:val="28"/>
          <w:szCs w:val="24"/>
        </w:rPr>
        <w:t>н</w:t>
      </w:r>
      <w:r w:rsidRPr="001D62CA">
        <w:rPr>
          <w:sz w:val="28"/>
          <w:szCs w:val="24"/>
        </w:rPr>
        <w:t>еспецифический язвенный колит, последний раз в августе 2007. После стационарного лечения</w:t>
      </w:r>
      <w:r w:rsidR="001D62CA">
        <w:rPr>
          <w:sz w:val="28"/>
          <w:szCs w:val="24"/>
        </w:rPr>
        <w:t xml:space="preserve"> </w:t>
      </w:r>
      <w:r w:rsidR="00C72BDA" w:rsidRPr="001D62CA">
        <w:rPr>
          <w:sz w:val="28"/>
          <w:szCs w:val="24"/>
        </w:rPr>
        <w:t xml:space="preserve">отмечет </w:t>
      </w:r>
      <w:r w:rsidRPr="001D62CA">
        <w:rPr>
          <w:sz w:val="28"/>
          <w:szCs w:val="24"/>
        </w:rPr>
        <w:t xml:space="preserve">значительное улучшение состояния. </w:t>
      </w:r>
    </w:p>
    <w:p w:rsidR="005E5181" w:rsidRPr="001D62CA" w:rsidRDefault="00E11EDF" w:rsidP="001D62CA">
      <w:pPr>
        <w:spacing w:line="360" w:lineRule="auto"/>
        <w:ind w:firstLine="709"/>
        <w:jc w:val="both"/>
        <w:rPr>
          <w:sz w:val="28"/>
          <w:szCs w:val="24"/>
        </w:rPr>
      </w:pPr>
      <w:r w:rsidRPr="001D62CA">
        <w:rPr>
          <w:sz w:val="28"/>
          <w:szCs w:val="24"/>
        </w:rPr>
        <w:t>В декабре 200</w:t>
      </w:r>
      <w:r w:rsidR="009E1D4C" w:rsidRPr="001D62CA">
        <w:rPr>
          <w:sz w:val="28"/>
          <w:szCs w:val="24"/>
        </w:rPr>
        <w:t>7 года состояние больного ухудши</w:t>
      </w:r>
      <w:r w:rsidRPr="001D62CA">
        <w:rPr>
          <w:sz w:val="28"/>
          <w:szCs w:val="24"/>
        </w:rPr>
        <w:t>лось -</w:t>
      </w:r>
      <w:r w:rsidR="005E5181" w:rsidRPr="001D62CA">
        <w:rPr>
          <w:sz w:val="28"/>
          <w:szCs w:val="24"/>
        </w:rPr>
        <w:t xml:space="preserve"> появились </w:t>
      </w:r>
      <w:r w:rsidR="00C72BDA" w:rsidRPr="001D62CA">
        <w:rPr>
          <w:sz w:val="28"/>
          <w:szCs w:val="24"/>
        </w:rPr>
        <w:t>боли схваткообразного характера</w:t>
      </w:r>
      <w:r w:rsidR="001D62CA">
        <w:rPr>
          <w:sz w:val="28"/>
          <w:szCs w:val="24"/>
        </w:rPr>
        <w:t xml:space="preserve"> </w:t>
      </w:r>
      <w:r w:rsidR="00C72BDA" w:rsidRPr="001D62CA">
        <w:rPr>
          <w:sz w:val="28"/>
          <w:szCs w:val="24"/>
        </w:rPr>
        <w:t>в мезогастральной области возникающие во время приема пищи и жалобы на учащенный</w:t>
      </w:r>
      <w:r w:rsidRPr="001D62CA">
        <w:rPr>
          <w:sz w:val="28"/>
          <w:szCs w:val="24"/>
        </w:rPr>
        <w:t>,</w:t>
      </w:r>
      <w:r w:rsidR="009E1D4C" w:rsidRPr="001D62CA">
        <w:rPr>
          <w:sz w:val="28"/>
          <w:szCs w:val="24"/>
        </w:rPr>
        <w:t xml:space="preserve"> </w:t>
      </w:r>
      <w:r w:rsidRPr="001D62CA">
        <w:rPr>
          <w:sz w:val="28"/>
          <w:szCs w:val="24"/>
        </w:rPr>
        <w:t>неоформленный</w:t>
      </w:r>
      <w:r w:rsidR="00C72BDA" w:rsidRPr="001D62CA">
        <w:rPr>
          <w:sz w:val="28"/>
          <w:szCs w:val="24"/>
        </w:rPr>
        <w:t xml:space="preserve"> стул</w:t>
      </w:r>
      <w:r w:rsidR="009E1D4C" w:rsidRPr="001D62CA">
        <w:rPr>
          <w:sz w:val="28"/>
          <w:szCs w:val="24"/>
        </w:rPr>
        <w:t xml:space="preserve"> до 5-6 раз в сутки</w:t>
      </w:r>
      <w:r w:rsidR="005E5181" w:rsidRPr="001D62CA">
        <w:rPr>
          <w:sz w:val="28"/>
          <w:szCs w:val="24"/>
        </w:rPr>
        <w:t>. Амбулаторно препараты не получает.</w:t>
      </w:r>
    </w:p>
    <w:p w:rsidR="00C72BDA" w:rsidRPr="001D62CA" w:rsidRDefault="00E11EDF" w:rsidP="001D62CA">
      <w:pPr>
        <w:spacing w:line="360" w:lineRule="auto"/>
        <w:ind w:firstLine="709"/>
        <w:jc w:val="both"/>
        <w:rPr>
          <w:sz w:val="28"/>
          <w:szCs w:val="24"/>
        </w:rPr>
      </w:pPr>
      <w:r w:rsidRPr="001D62CA">
        <w:rPr>
          <w:rFonts w:eastAsia="Arial Unicode MS" w:cs="Arial Unicode MS"/>
          <w:sz w:val="28"/>
          <w:szCs w:val="24"/>
        </w:rPr>
        <w:t xml:space="preserve">В связи с дальнейшим прогрессированием симптоматики </w:t>
      </w:r>
      <w:r w:rsidR="00E95846" w:rsidRPr="001D62CA">
        <w:rPr>
          <w:sz w:val="28"/>
          <w:szCs w:val="24"/>
        </w:rPr>
        <w:t>был направлен лечащим врачом ЦРБ в</w:t>
      </w:r>
      <w:r w:rsidR="00C72BDA" w:rsidRPr="001D62CA">
        <w:rPr>
          <w:sz w:val="28"/>
          <w:szCs w:val="24"/>
        </w:rPr>
        <w:t xml:space="preserve"> </w:t>
      </w:r>
      <w:r w:rsidR="00E95846" w:rsidRPr="001D62CA">
        <w:rPr>
          <w:sz w:val="28"/>
          <w:szCs w:val="24"/>
        </w:rPr>
        <w:t xml:space="preserve">гастроэнтерологическое отделение клиники </w:t>
      </w:r>
      <w:r w:rsidRPr="001D62CA">
        <w:rPr>
          <w:sz w:val="28"/>
          <w:szCs w:val="24"/>
        </w:rPr>
        <w:t>ИОЗДП АМН Украины с диагнозом: «</w:t>
      </w:r>
      <w:r w:rsidR="00E95846" w:rsidRPr="001D62CA">
        <w:rPr>
          <w:sz w:val="28"/>
          <w:szCs w:val="24"/>
        </w:rPr>
        <w:t>Неспецифический язвенный колит»</w:t>
      </w:r>
      <w:r w:rsidR="006241F8" w:rsidRPr="001D62CA">
        <w:rPr>
          <w:sz w:val="28"/>
          <w:szCs w:val="24"/>
        </w:rPr>
        <w:t xml:space="preserve"> для прохождения курса </w:t>
      </w:r>
      <w:r w:rsidRPr="001D62CA">
        <w:rPr>
          <w:sz w:val="28"/>
          <w:szCs w:val="24"/>
        </w:rPr>
        <w:t xml:space="preserve">стационарного </w:t>
      </w:r>
      <w:r w:rsidR="006241F8" w:rsidRPr="001D62CA">
        <w:rPr>
          <w:sz w:val="28"/>
          <w:szCs w:val="24"/>
        </w:rPr>
        <w:t>лечения. Доставлен на личном автотранспорте 23.01.2008 года в 10:40.</w:t>
      </w:r>
    </w:p>
    <w:p w:rsidR="003E1E57" w:rsidRPr="001D62CA" w:rsidRDefault="003E1E57" w:rsidP="001D62CA">
      <w:pPr>
        <w:spacing w:line="360" w:lineRule="auto"/>
        <w:ind w:firstLine="709"/>
        <w:jc w:val="both"/>
        <w:rPr>
          <w:sz w:val="28"/>
          <w:szCs w:val="36"/>
        </w:rPr>
      </w:pPr>
      <w:r w:rsidRPr="001D62CA">
        <w:rPr>
          <w:sz w:val="28"/>
          <w:szCs w:val="36"/>
        </w:rPr>
        <w:t xml:space="preserve">История жизни. </w:t>
      </w:r>
      <w:r w:rsidRPr="001D62CA">
        <w:rPr>
          <w:sz w:val="28"/>
          <w:szCs w:val="36"/>
          <w:lang w:val="en-US"/>
        </w:rPr>
        <w:t>Anamnesis</w:t>
      </w:r>
      <w:r w:rsidRPr="001D62CA">
        <w:rPr>
          <w:sz w:val="28"/>
          <w:szCs w:val="36"/>
        </w:rPr>
        <w:t xml:space="preserve"> </w:t>
      </w:r>
      <w:r w:rsidRPr="001D62CA">
        <w:rPr>
          <w:sz w:val="28"/>
          <w:szCs w:val="36"/>
          <w:lang w:val="en-US"/>
        </w:rPr>
        <w:t>vitae</w:t>
      </w:r>
      <w:r w:rsidRPr="001D62CA">
        <w:rPr>
          <w:sz w:val="28"/>
          <w:szCs w:val="36"/>
        </w:rPr>
        <w:t>.</w:t>
      </w:r>
    </w:p>
    <w:p w:rsidR="003E1E57" w:rsidRPr="001D62CA" w:rsidRDefault="003E1E57" w:rsidP="001D62CA">
      <w:pPr>
        <w:pStyle w:val="HTML"/>
        <w:spacing w:line="360" w:lineRule="auto"/>
        <w:ind w:firstLine="709"/>
        <w:jc w:val="both"/>
        <w:rPr>
          <w:rFonts w:ascii="Times New Roman" w:hAnsi="Times New Roman"/>
          <w:sz w:val="28"/>
        </w:rPr>
      </w:pPr>
      <w:r w:rsidRPr="001D62CA">
        <w:rPr>
          <w:rFonts w:ascii="Times New Roman" w:hAnsi="Times New Roman" w:cs="Times New Roman"/>
          <w:sz w:val="28"/>
          <w:szCs w:val="24"/>
        </w:rPr>
        <w:t>Мальчик</w:t>
      </w:r>
      <w:r w:rsidR="001D62CA">
        <w:rPr>
          <w:rFonts w:ascii="Times New Roman" w:hAnsi="Times New Roman" w:cs="Times New Roman"/>
          <w:sz w:val="28"/>
          <w:szCs w:val="24"/>
        </w:rPr>
        <w:t xml:space="preserve"> </w:t>
      </w:r>
      <w:r w:rsidR="00C97A87" w:rsidRPr="001D62CA">
        <w:rPr>
          <w:rFonts w:ascii="Times New Roman" w:hAnsi="Times New Roman" w:cs="Times New Roman"/>
          <w:sz w:val="28"/>
          <w:szCs w:val="24"/>
        </w:rPr>
        <w:t>родился от вто</w:t>
      </w:r>
      <w:r w:rsidR="00A54F9D" w:rsidRPr="001D62CA">
        <w:rPr>
          <w:rFonts w:ascii="Times New Roman" w:hAnsi="Times New Roman" w:cs="Times New Roman"/>
          <w:sz w:val="28"/>
          <w:szCs w:val="24"/>
        </w:rPr>
        <w:t>рой беременности, вторых</w:t>
      </w:r>
      <w:r w:rsidR="001D62CA">
        <w:rPr>
          <w:rFonts w:ascii="Times New Roman" w:hAnsi="Times New Roman" w:cs="Times New Roman"/>
          <w:sz w:val="28"/>
          <w:szCs w:val="24"/>
        </w:rPr>
        <w:t xml:space="preserve"> </w:t>
      </w:r>
      <w:r w:rsidR="00C97A87" w:rsidRPr="001D62CA">
        <w:rPr>
          <w:rFonts w:ascii="Times New Roman" w:hAnsi="Times New Roman" w:cs="Times New Roman"/>
          <w:sz w:val="28"/>
          <w:szCs w:val="24"/>
        </w:rPr>
        <w:t xml:space="preserve">родов, вторым </w:t>
      </w:r>
      <w:r w:rsidRPr="001D62CA">
        <w:rPr>
          <w:rFonts w:ascii="Times New Roman" w:hAnsi="Times New Roman" w:cs="Times New Roman"/>
          <w:sz w:val="28"/>
          <w:szCs w:val="24"/>
        </w:rPr>
        <w:t>ребенком всемье.</w:t>
      </w:r>
      <w:r w:rsidR="00C97A87" w:rsidRPr="001D62CA">
        <w:rPr>
          <w:rFonts w:ascii="Times New Roman" w:hAnsi="Times New Roman" w:cs="Times New Roman"/>
          <w:sz w:val="28"/>
          <w:szCs w:val="24"/>
        </w:rPr>
        <w:t xml:space="preserve"> Беременность протекала благополучно, роды без патологии. Родился всрок с оценкой по шкале Апгар 9 баллов, закричал сразу. Вес при рождении</w:t>
      </w:r>
      <w:r w:rsidR="00C97A87" w:rsidRPr="001D62CA">
        <w:rPr>
          <w:rFonts w:ascii="Times New Roman" w:hAnsi="Times New Roman"/>
          <w:sz w:val="28"/>
        </w:rPr>
        <w:t xml:space="preserve">составлял 3300 гр, рост - </w:t>
      </w:r>
      <w:smartTag w:uri="urn:schemas-microsoft-com:office:smarttags" w:element="metricconverter">
        <w:smartTagPr>
          <w:attr w:name="ProductID" w:val="54 см"/>
        </w:smartTagPr>
        <w:r w:rsidR="00C97A87" w:rsidRPr="001D62CA">
          <w:rPr>
            <w:rFonts w:ascii="Times New Roman" w:hAnsi="Times New Roman"/>
            <w:sz w:val="28"/>
          </w:rPr>
          <w:t>54 см</w:t>
        </w:r>
      </w:smartTag>
      <w:r w:rsidR="00C97A87" w:rsidRPr="001D62CA">
        <w:rPr>
          <w:rFonts w:ascii="Times New Roman" w:hAnsi="Times New Roman"/>
          <w:sz w:val="28"/>
        </w:rPr>
        <w:t xml:space="preserve">., </w:t>
      </w:r>
      <w:r w:rsidRPr="001D62CA">
        <w:rPr>
          <w:rFonts w:ascii="Times New Roman" w:hAnsi="Times New Roman"/>
          <w:sz w:val="28"/>
        </w:rPr>
        <w:t>рос и развивался соответственно возрасту. Болел простудными заболеваниями. Перенесенные заболевания: ветряная оспа в 5 лет.</w:t>
      </w:r>
    </w:p>
    <w:p w:rsidR="003E1E57" w:rsidRPr="001D62CA" w:rsidRDefault="003E1E57" w:rsidP="001D62CA">
      <w:pPr>
        <w:spacing w:line="360" w:lineRule="auto"/>
        <w:ind w:firstLine="709"/>
        <w:jc w:val="both"/>
        <w:rPr>
          <w:sz w:val="28"/>
          <w:szCs w:val="24"/>
        </w:rPr>
      </w:pPr>
      <w:r w:rsidRPr="001D62CA">
        <w:rPr>
          <w:sz w:val="28"/>
          <w:szCs w:val="24"/>
        </w:rPr>
        <w:t>Травм и операций не было.</w:t>
      </w:r>
    </w:p>
    <w:p w:rsidR="003E1E57" w:rsidRPr="001D62CA" w:rsidRDefault="003E1E57" w:rsidP="001D62CA">
      <w:pPr>
        <w:pStyle w:val="a3"/>
        <w:spacing w:line="360" w:lineRule="auto"/>
        <w:ind w:firstLine="709"/>
        <w:jc w:val="both"/>
      </w:pPr>
      <w:r w:rsidRPr="001D62CA">
        <w:t>Профилактические прививки выполнены своевременно. Контакт с инфекционными больными, в том числе больными туберкулёзом отрицает.</w:t>
      </w:r>
    </w:p>
    <w:p w:rsidR="00B01B79" w:rsidRPr="001D62CA" w:rsidRDefault="00B01B79" w:rsidP="001D62CA">
      <w:pPr>
        <w:spacing w:line="360" w:lineRule="auto"/>
        <w:ind w:firstLine="709"/>
        <w:jc w:val="both"/>
        <w:rPr>
          <w:sz w:val="28"/>
          <w:szCs w:val="24"/>
        </w:rPr>
      </w:pPr>
      <w:r w:rsidRPr="001D62CA">
        <w:rPr>
          <w:sz w:val="28"/>
          <w:szCs w:val="24"/>
        </w:rPr>
        <w:t>Профилактические прививки:</w:t>
      </w:r>
    </w:p>
    <w:p w:rsidR="00B01B79" w:rsidRPr="001D62CA" w:rsidRDefault="00B01B79" w:rsidP="001D62CA">
      <w:pPr>
        <w:spacing w:line="360" w:lineRule="auto"/>
        <w:ind w:firstLine="709"/>
        <w:jc w:val="both"/>
        <w:rPr>
          <w:sz w:val="28"/>
          <w:szCs w:val="28"/>
        </w:rPr>
      </w:pPr>
    </w:p>
    <w:p w:rsidR="00B01B79" w:rsidRPr="001D62CA" w:rsidRDefault="00B01B79" w:rsidP="001D62CA">
      <w:pPr>
        <w:spacing w:line="360" w:lineRule="auto"/>
        <w:ind w:firstLine="709"/>
        <w:jc w:val="both"/>
        <w:rPr>
          <w:sz w:val="28"/>
          <w:szCs w:val="24"/>
        </w:rPr>
      </w:pPr>
      <w:r w:rsidRPr="001D62CA">
        <w:rPr>
          <w:sz w:val="28"/>
          <w:szCs w:val="24"/>
        </w:rPr>
        <w:t>Прививка против туберкулеза (ВС</w:t>
      </w:r>
      <w:r w:rsidRPr="001D62CA">
        <w:rPr>
          <w:sz w:val="28"/>
          <w:szCs w:val="24"/>
          <w:lang w:val="en-US"/>
        </w:rPr>
        <w:t>G</w:t>
      </w:r>
      <w:r w:rsidRPr="001D62CA">
        <w:rPr>
          <w:sz w:val="28"/>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2147"/>
        <w:gridCol w:w="2147"/>
        <w:gridCol w:w="2147"/>
      </w:tblGrid>
      <w:tr w:rsidR="00B01B79" w:rsidRPr="001D62CA" w:rsidTr="00AB1E05">
        <w:trPr>
          <w:trHeight w:val="70"/>
        </w:trPr>
        <w:tc>
          <w:tcPr>
            <w:tcW w:w="2147" w:type="dxa"/>
            <w:shd w:val="clear" w:color="auto" w:fill="auto"/>
          </w:tcPr>
          <w:p w:rsidR="00B01B79" w:rsidRPr="001D62CA" w:rsidRDefault="00B01B79" w:rsidP="00AB1E05">
            <w:pPr>
              <w:spacing w:line="360" w:lineRule="auto"/>
              <w:jc w:val="both"/>
            </w:pPr>
            <w:r w:rsidRPr="001D62CA">
              <w:t>вакцинация</w:t>
            </w:r>
          </w:p>
        </w:tc>
        <w:tc>
          <w:tcPr>
            <w:tcW w:w="2147" w:type="dxa"/>
            <w:shd w:val="clear" w:color="auto" w:fill="auto"/>
          </w:tcPr>
          <w:p w:rsidR="00B01B79" w:rsidRPr="001D62CA" w:rsidRDefault="00B01B79" w:rsidP="00AB1E05">
            <w:pPr>
              <w:spacing w:line="360" w:lineRule="auto"/>
              <w:jc w:val="both"/>
            </w:pPr>
            <w:r w:rsidRPr="001D62CA">
              <w:t>доза</w:t>
            </w:r>
          </w:p>
        </w:tc>
        <w:tc>
          <w:tcPr>
            <w:tcW w:w="2147" w:type="dxa"/>
            <w:shd w:val="clear" w:color="auto" w:fill="auto"/>
          </w:tcPr>
          <w:p w:rsidR="00B01B79" w:rsidRPr="001D62CA" w:rsidRDefault="00B01B79" w:rsidP="00AB1E05">
            <w:pPr>
              <w:spacing w:line="360" w:lineRule="auto"/>
              <w:jc w:val="both"/>
            </w:pPr>
            <w:r w:rsidRPr="001D62CA">
              <w:t>серия</w:t>
            </w:r>
          </w:p>
        </w:tc>
        <w:tc>
          <w:tcPr>
            <w:tcW w:w="2147" w:type="dxa"/>
            <w:shd w:val="clear" w:color="auto" w:fill="auto"/>
          </w:tcPr>
          <w:p w:rsidR="00B01B79" w:rsidRPr="001D62CA" w:rsidRDefault="00B01B79" w:rsidP="00AB1E05">
            <w:pPr>
              <w:spacing w:line="360" w:lineRule="auto"/>
              <w:jc w:val="both"/>
            </w:pPr>
            <w:r w:rsidRPr="001D62CA">
              <w:t>реакция</w:t>
            </w:r>
          </w:p>
        </w:tc>
      </w:tr>
      <w:tr w:rsidR="00B01B79" w:rsidRPr="001D62CA" w:rsidTr="00AB1E05">
        <w:trPr>
          <w:trHeight w:val="75"/>
        </w:trPr>
        <w:tc>
          <w:tcPr>
            <w:tcW w:w="2147" w:type="dxa"/>
            <w:shd w:val="clear" w:color="auto" w:fill="auto"/>
          </w:tcPr>
          <w:p w:rsidR="00B01B79" w:rsidRPr="001D62CA" w:rsidRDefault="00B01B79" w:rsidP="00AB1E05">
            <w:pPr>
              <w:spacing w:line="360" w:lineRule="auto"/>
              <w:jc w:val="both"/>
            </w:pPr>
            <w:r w:rsidRPr="001D62CA">
              <w:t>11.11.1990</w:t>
            </w:r>
          </w:p>
        </w:tc>
        <w:tc>
          <w:tcPr>
            <w:tcW w:w="2147" w:type="dxa"/>
            <w:shd w:val="clear" w:color="auto" w:fill="auto"/>
          </w:tcPr>
          <w:p w:rsidR="00B01B79" w:rsidRPr="001D62CA" w:rsidRDefault="00B01B79" w:rsidP="00AB1E05">
            <w:pPr>
              <w:spacing w:line="360" w:lineRule="auto"/>
              <w:jc w:val="both"/>
            </w:pPr>
            <w:r w:rsidRPr="001D62CA">
              <w:t>0,05</w:t>
            </w:r>
          </w:p>
        </w:tc>
        <w:tc>
          <w:tcPr>
            <w:tcW w:w="2147" w:type="dxa"/>
            <w:shd w:val="clear" w:color="auto" w:fill="auto"/>
          </w:tcPr>
          <w:p w:rsidR="00B01B79" w:rsidRPr="001D62CA" w:rsidRDefault="00B01B79" w:rsidP="00AB1E05">
            <w:pPr>
              <w:spacing w:line="360" w:lineRule="auto"/>
              <w:jc w:val="both"/>
            </w:pPr>
            <w:r w:rsidRPr="001D62CA">
              <w:t>525</w:t>
            </w:r>
          </w:p>
        </w:tc>
        <w:tc>
          <w:tcPr>
            <w:tcW w:w="2147" w:type="dxa"/>
            <w:shd w:val="clear" w:color="auto" w:fill="auto"/>
          </w:tcPr>
          <w:p w:rsidR="00B01B79" w:rsidRPr="001D62CA" w:rsidRDefault="00B01B79" w:rsidP="00AB1E05">
            <w:pPr>
              <w:spacing w:line="360" w:lineRule="auto"/>
              <w:jc w:val="both"/>
            </w:pPr>
            <w:r w:rsidRPr="001D62CA">
              <w:t>5мм.</w:t>
            </w:r>
          </w:p>
        </w:tc>
      </w:tr>
      <w:tr w:rsidR="00B01B79" w:rsidRPr="001D62CA" w:rsidTr="00AB1E05">
        <w:trPr>
          <w:trHeight w:val="70"/>
        </w:trPr>
        <w:tc>
          <w:tcPr>
            <w:tcW w:w="2147" w:type="dxa"/>
            <w:shd w:val="clear" w:color="auto" w:fill="auto"/>
          </w:tcPr>
          <w:p w:rsidR="00B01B79" w:rsidRPr="001D62CA" w:rsidRDefault="00B01B79" w:rsidP="00AB1E05">
            <w:pPr>
              <w:spacing w:line="360" w:lineRule="auto"/>
              <w:jc w:val="both"/>
            </w:pPr>
            <w:r w:rsidRPr="001D62CA">
              <w:t>ревакцинация</w:t>
            </w:r>
          </w:p>
        </w:tc>
        <w:tc>
          <w:tcPr>
            <w:tcW w:w="2147" w:type="dxa"/>
            <w:shd w:val="clear" w:color="auto" w:fill="auto"/>
          </w:tcPr>
          <w:p w:rsidR="00B01B79" w:rsidRPr="001D62CA" w:rsidRDefault="001D62CA" w:rsidP="00AB1E05">
            <w:pPr>
              <w:spacing w:line="360" w:lineRule="auto"/>
              <w:jc w:val="both"/>
            </w:pPr>
            <w:r w:rsidRPr="001D62CA">
              <w:t xml:space="preserve"> </w:t>
            </w:r>
            <w:r w:rsidR="00B01B79" w:rsidRPr="001D62CA">
              <w:t>доза</w:t>
            </w:r>
          </w:p>
        </w:tc>
        <w:tc>
          <w:tcPr>
            <w:tcW w:w="2147" w:type="dxa"/>
            <w:shd w:val="clear" w:color="auto" w:fill="auto"/>
          </w:tcPr>
          <w:p w:rsidR="00B01B79" w:rsidRPr="001D62CA" w:rsidRDefault="00B01B79" w:rsidP="00AB1E05">
            <w:pPr>
              <w:spacing w:line="360" w:lineRule="auto"/>
              <w:jc w:val="both"/>
            </w:pPr>
            <w:r w:rsidRPr="001D62CA">
              <w:t>серия</w:t>
            </w:r>
          </w:p>
        </w:tc>
        <w:tc>
          <w:tcPr>
            <w:tcW w:w="2147" w:type="dxa"/>
            <w:shd w:val="clear" w:color="auto" w:fill="auto"/>
          </w:tcPr>
          <w:p w:rsidR="00B01B79" w:rsidRPr="001D62CA" w:rsidRDefault="00B01B79" w:rsidP="00AB1E05">
            <w:pPr>
              <w:spacing w:line="360" w:lineRule="auto"/>
              <w:jc w:val="both"/>
            </w:pPr>
            <w:r w:rsidRPr="001D62CA">
              <w:t>реакция</w:t>
            </w:r>
          </w:p>
        </w:tc>
      </w:tr>
      <w:tr w:rsidR="00B01B79" w:rsidRPr="001D62CA" w:rsidTr="00AB1E05">
        <w:trPr>
          <w:trHeight w:val="72"/>
        </w:trPr>
        <w:tc>
          <w:tcPr>
            <w:tcW w:w="2147" w:type="dxa"/>
            <w:shd w:val="clear" w:color="auto" w:fill="auto"/>
          </w:tcPr>
          <w:p w:rsidR="00B01B79" w:rsidRPr="001D62CA" w:rsidRDefault="00B01B79" w:rsidP="00AB1E05">
            <w:pPr>
              <w:spacing w:line="360" w:lineRule="auto"/>
              <w:jc w:val="both"/>
            </w:pPr>
            <w:r w:rsidRPr="001D62CA">
              <w:t>12.02.2007;</w:t>
            </w:r>
          </w:p>
        </w:tc>
        <w:tc>
          <w:tcPr>
            <w:tcW w:w="2147" w:type="dxa"/>
            <w:shd w:val="clear" w:color="auto" w:fill="auto"/>
          </w:tcPr>
          <w:p w:rsidR="00B01B79" w:rsidRPr="001D62CA" w:rsidRDefault="00B01B79" w:rsidP="00AB1E05">
            <w:pPr>
              <w:spacing w:line="360" w:lineRule="auto"/>
              <w:jc w:val="both"/>
            </w:pPr>
            <w:r w:rsidRPr="001D62CA">
              <w:t>0,05</w:t>
            </w:r>
          </w:p>
        </w:tc>
        <w:tc>
          <w:tcPr>
            <w:tcW w:w="2147" w:type="dxa"/>
            <w:shd w:val="clear" w:color="auto" w:fill="auto"/>
          </w:tcPr>
          <w:p w:rsidR="00B01B79" w:rsidRPr="001D62CA" w:rsidRDefault="00B01B79" w:rsidP="00AB1E05">
            <w:pPr>
              <w:spacing w:line="360" w:lineRule="auto"/>
              <w:jc w:val="both"/>
            </w:pPr>
            <w:r w:rsidRPr="001D62CA">
              <w:t>87</w:t>
            </w:r>
          </w:p>
        </w:tc>
        <w:tc>
          <w:tcPr>
            <w:tcW w:w="2147" w:type="dxa"/>
            <w:shd w:val="clear" w:color="auto" w:fill="auto"/>
          </w:tcPr>
          <w:p w:rsidR="00B01B79" w:rsidRPr="001D62CA" w:rsidRDefault="00B01B79" w:rsidP="00AB1E05">
            <w:pPr>
              <w:spacing w:line="360" w:lineRule="auto"/>
              <w:jc w:val="both"/>
            </w:pPr>
            <w:r w:rsidRPr="001D62CA">
              <w:t>8мм.</w:t>
            </w:r>
          </w:p>
        </w:tc>
      </w:tr>
    </w:tbl>
    <w:p w:rsidR="003E1E57" w:rsidRPr="001D62CA" w:rsidRDefault="003E1E57" w:rsidP="001D62CA">
      <w:pPr>
        <w:spacing w:line="360" w:lineRule="auto"/>
        <w:jc w:val="both"/>
      </w:pPr>
    </w:p>
    <w:p w:rsidR="003E1E57" w:rsidRPr="001D62CA" w:rsidRDefault="003E1E57" w:rsidP="001D62CA">
      <w:pPr>
        <w:spacing w:line="360" w:lineRule="auto"/>
        <w:ind w:firstLine="709"/>
        <w:jc w:val="both"/>
        <w:rPr>
          <w:sz w:val="28"/>
          <w:szCs w:val="24"/>
        </w:rPr>
      </w:pPr>
      <w:r w:rsidRPr="001D62CA">
        <w:rPr>
          <w:sz w:val="28"/>
          <w:szCs w:val="24"/>
        </w:rPr>
        <w:t>Против полимиелита: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tblGrid>
      <w:tr w:rsidR="003E1E57" w:rsidRPr="00D30402" w:rsidTr="00D30402">
        <w:tc>
          <w:tcPr>
            <w:tcW w:w="1800" w:type="dxa"/>
          </w:tcPr>
          <w:p w:rsidR="003E1E57" w:rsidRPr="00D30402" w:rsidRDefault="001D62CA" w:rsidP="001D62CA">
            <w:pPr>
              <w:spacing w:line="360" w:lineRule="auto"/>
              <w:jc w:val="both"/>
            </w:pPr>
            <w:r w:rsidRPr="00D30402">
              <w:t xml:space="preserve"> </w:t>
            </w:r>
            <w:r w:rsidR="003E1E57" w:rsidRPr="00D30402">
              <w:t>Дата</w:t>
            </w:r>
          </w:p>
        </w:tc>
        <w:tc>
          <w:tcPr>
            <w:tcW w:w="1620" w:type="dxa"/>
          </w:tcPr>
          <w:p w:rsidR="003E1E57" w:rsidRPr="00D30402" w:rsidRDefault="001D62CA" w:rsidP="001D62CA">
            <w:pPr>
              <w:spacing w:line="360" w:lineRule="auto"/>
              <w:jc w:val="both"/>
            </w:pPr>
            <w:r w:rsidRPr="00D30402">
              <w:t xml:space="preserve"> </w:t>
            </w:r>
            <w:r w:rsidR="003E1E57" w:rsidRPr="00D30402">
              <w:t>Доза</w:t>
            </w:r>
          </w:p>
        </w:tc>
        <w:tc>
          <w:tcPr>
            <w:tcW w:w="1620" w:type="dxa"/>
          </w:tcPr>
          <w:p w:rsidR="003E1E57" w:rsidRPr="00D30402" w:rsidRDefault="003E1E57" w:rsidP="001D62CA">
            <w:pPr>
              <w:spacing w:line="360" w:lineRule="auto"/>
              <w:jc w:val="both"/>
            </w:pPr>
            <w:r w:rsidRPr="00D30402">
              <w:t>Серия</w:t>
            </w:r>
          </w:p>
        </w:tc>
      </w:tr>
      <w:tr w:rsidR="003E1E57" w:rsidRPr="00D30402" w:rsidTr="00D30402">
        <w:tc>
          <w:tcPr>
            <w:tcW w:w="1800" w:type="dxa"/>
          </w:tcPr>
          <w:p w:rsidR="003E1E57" w:rsidRPr="00D30402" w:rsidRDefault="003E1E57" w:rsidP="001D62CA">
            <w:pPr>
              <w:spacing w:line="360" w:lineRule="auto"/>
              <w:jc w:val="both"/>
            </w:pPr>
            <w:r w:rsidRPr="00D30402">
              <w:t>05.10.9</w:t>
            </w:r>
            <w:r w:rsidR="00DD35CE" w:rsidRPr="00D30402">
              <w:t>0</w:t>
            </w:r>
          </w:p>
        </w:tc>
        <w:tc>
          <w:tcPr>
            <w:tcW w:w="1620" w:type="dxa"/>
          </w:tcPr>
          <w:p w:rsidR="003E1E57" w:rsidRPr="00D30402" w:rsidRDefault="003E1E57" w:rsidP="001D62CA">
            <w:pPr>
              <w:spacing w:line="360" w:lineRule="auto"/>
              <w:jc w:val="both"/>
            </w:pPr>
            <w:r w:rsidRPr="00D30402">
              <w:t>4К</w:t>
            </w:r>
          </w:p>
        </w:tc>
        <w:tc>
          <w:tcPr>
            <w:tcW w:w="1620" w:type="dxa"/>
          </w:tcPr>
          <w:p w:rsidR="003E1E57" w:rsidRPr="00D30402" w:rsidRDefault="003E1E57" w:rsidP="001D62CA">
            <w:pPr>
              <w:spacing w:line="360" w:lineRule="auto"/>
              <w:jc w:val="both"/>
            </w:pPr>
            <w:r w:rsidRPr="00D30402">
              <w:t>430</w:t>
            </w:r>
          </w:p>
        </w:tc>
      </w:tr>
      <w:tr w:rsidR="003E1E57" w:rsidRPr="00D30402" w:rsidTr="00D30402">
        <w:tc>
          <w:tcPr>
            <w:tcW w:w="1800" w:type="dxa"/>
          </w:tcPr>
          <w:p w:rsidR="003E1E57" w:rsidRPr="00D30402" w:rsidRDefault="003E1E57" w:rsidP="001D62CA">
            <w:pPr>
              <w:spacing w:line="360" w:lineRule="auto"/>
              <w:jc w:val="both"/>
            </w:pPr>
            <w:r w:rsidRPr="00D30402">
              <w:t>04.01.9</w:t>
            </w:r>
            <w:r w:rsidR="00DD35CE" w:rsidRPr="00D30402">
              <w:t>1</w:t>
            </w:r>
          </w:p>
        </w:tc>
        <w:tc>
          <w:tcPr>
            <w:tcW w:w="1620" w:type="dxa"/>
          </w:tcPr>
          <w:p w:rsidR="003E1E57" w:rsidRPr="00D30402" w:rsidRDefault="003E1E57" w:rsidP="001D62CA">
            <w:pPr>
              <w:spacing w:line="360" w:lineRule="auto"/>
              <w:jc w:val="both"/>
            </w:pPr>
            <w:r w:rsidRPr="00D30402">
              <w:t>4К</w:t>
            </w:r>
          </w:p>
        </w:tc>
        <w:tc>
          <w:tcPr>
            <w:tcW w:w="1620" w:type="dxa"/>
          </w:tcPr>
          <w:p w:rsidR="003E1E57" w:rsidRPr="00D30402" w:rsidRDefault="003E1E57" w:rsidP="001D62CA">
            <w:pPr>
              <w:spacing w:line="360" w:lineRule="auto"/>
              <w:jc w:val="both"/>
            </w:pPr>
            <w:r w:rsidRPr="00D30402">
              <w:t>234</w:t>
            </w:r>
          </w:p>
        </w:tc>
      </w:tr>
      <w:tr w:rsidR="003E1E57" w:rsidRPr="00D30402" w:rsidTr="00D30402">
        <w:tc>
          <w:tcPr>
            <w:tcW w:w="1800" w:type="dxa"/>
          </w:tcPr>
          <w:p w:rsidR="003E1E57" w:rsidRPr="00D30402" w:rsidRDefault="003E1E57" w:rsidP="001D62CA">
            <w:pPr>
              <w:spacing w:line="360" w:lineRule="auto"/>
              <w:jc w:val="both"/>
            </w:pPr>
            <w:r w:rsidRPr="00D30402">
              <w:t>08.04.9</w:t>
            </w:r>
            <w:r w:rsidR="00DD35CE" w:rsidRPr="00D30402">
              <w:t>1</w:t>
            </w:r>
          </w:p>
        </w:tc>
        <w:tc>
          <w:tcPr>
            <w:tcW w:w="1620" w:type="dxa"/>
          </w:tcPr>
          <w:p w:rsidR="003E1E57" w:rsidRPr="00D30402" w:rsidRDefault="003E1E57" w:rsidP="001D62CA">
            <w:pPr>
              <w:spacing w:line="360" w:lineRule="auto"/>
              <w:jc w:val="both"/>
            </w:pPr>
            <w:r w:rsidRPr="00D30402">
              <w:t>4К</w:t>
            </w:r>
          </w:p>
        </w:tc>
        <w:tc>
          <w:tcPr>
            <w:tcW w:w="1620" w:type="dxa"/>
          </w:tcPr>
          <w:p w:rsidR="003E1E57" w:rsidRPr="00D30402" w:rsidRDefault="003E1E57" w:rsidP="001D62CA">
            <w:pPr>
              <w:spacing w:line="360" w:lineRule="auto"/>
              <w:jc w:val="both"/>
            </w:pPr>
            <w:r w:rsidRPr="00D30402">
              <w:t>249</w:t>
            </w:r>
          </w:p>
        </w:tc>
      </w:tr>
      <w:tr w:rsidR="003E1E57" w:rsidRPr="00D30402" w:rsidTr="00D30402">
        <w:tc>
          <w:tcPr>
            <w:tcW w:w="1800" w:type="dxa"/>
          </w:tcPr>
          <w:p w:rsidR="003E1E57" w:rsidRPr="00D30402" w:rsidRDefault="003E1E57" w:rsidP="001D62CA">
            <w:pPr>
              <w:spacing w:line="360" w:lineRule="auto"/>
              <w:jc w:val="both"/>
            </w:pPr>
            <w:r w:rsidRPr="00D30402">
              <w:t>22.8.9</w:t>
            </w:r>
            <w:r w:rsidR="00DD35CE" w:rsidRPr="00D30402">
              <w:t>1</w:t>
            </w:r>
          </w:p>
        </w:tc>
        <w:tc>
          <w:tcPr>
            <w:tcW w:w="1620" w:type="dxa"/>
          </w:tcPr>
          <w:p w:rsidR="003E1E57" w:rsidRPr="00D30402" w:rsidRDefault="003E1E57" w:rsidP="001D62CA">
            <w:pPr>
              <w:spacing w:line="360" w:lineRule="auto"/>
              <w:jc w:val="both"/>
            </w:pPr>
            <w:r w:rsidRPr="00D30402">
              <w:t>4К</w:t>
            </w:r>
          </w:p>
        </w:tc>
        <w:tc>
          <w:tcPr>
            <w:tcW w:w="1620" w:type="dxa"/>
          </w:tcPr>
          <w:p w:rsidR="003E1E57" w:rsidRPr="00D30402" w:rsidRDefault="003E1E57" w:rsidP="001D62CA">
            <w:pPr>
              <w:spacing w:line="360" w:lineRule="auto"/>
              <w:jc w:val="both"/>
            </w:pPr>
            <w:r w:rsidRPr="00D30402">
              <w:t>264</w:t>
            </w:r>
          </w:p>
        </w:tc>
      </w:tr>
      <w:tr w:rsidR="003E1E57" w:rsidRPr="00D30402" w:rsidTr="00D30402">
        <w:tc>
          <w:tcPr>
            <w:tcW w:w="1800" w:type="dxa"/>
          </w:tcPr>
          <w:p w:rsidR="003E1E57" w:rsidRPr="00D30402" w:rsidRDefault="00DD35CE" w:rsidP="001D62CA">
            <w:pPr>
              <w:spacing w:line="360" w:lineRule="auto"/>
              <w:jc w:val="both"/>
            </w:pPr>
            <w:r w:rsidRPr="00D30402">
              <w:t>14.10.91</w:t>
            </w:r>
          </w:p>
        </w:tc>
        <w:tc>
          <w:tcPr>
            <w:tcW w:w="1620" w:type="dxa"/>
          </w:tcPr>
          <w:p w:rsidR="003E1E57" w:rsidRPr="00D30402" w:rsidRDefault="003E1E57" w:rsidP="001D62CA">
            <w:pPr>
              <w:spacing w:line="360" w:lineRule="auto"/>
              <w:jc w:val="both"/>
            </w:pPr>
            <w:r w:rsidRPr="00D30402">
              <w:t>4К</w:t>
            </w:r>
          </w:p>
        </w:tc>
        <w:tc>
          <w:tcPr>
            <w:tcW w:w="1620" w:type="dxa"/>
          </w:tcPr>
          <w:p w:rsidR="003E1E57" w:rsidRPr="00D30402" w:rsidRDefault="003E1E57" w:rsidP="001D62CA">
            <w:pPr>
              <w:spacing w:line="360" w:lineRule="auto"/>
              <w:jc w:val="both"/>
            </w:pPr>
            <w:r w:rsidRPr="00D30402">
              <w:t>264</w:t>
            </w:r>
          </w:p>
        </w:tc>
      </w:tr>
      <w:tr w:rsidR="003E1E57" w:rsidRPr="00D30402" w:rsidTr="00D30402">
        <w:tc>
          <w:tcPr>
            <w:tcW w:w="1800" w:type="dxa"/>
          </w:tcPr>
          <w:p w:rsidR="003E1E57" w:rsidRPr="00D30402" w:rsidRDefault="003E1E57" w:rsidP="001D62CA">
            <w:pPr>
              <w:spacing w:line="360" w:lineRule="auto"/>
              <w:jc w:val="both"/>
            </w:pPr>
            <w:r w:rsidRPr="00D30402">
              <w:t>21.06.9</w:t>
            </w:r>
            <w:r w:rsidR="00DD35CE" w:rsidRPr="00D30402">
              <w:t>2</w:t>
            </w:r>
          </w:p>
        </w:tc>
        <w:tc>
          <w:tcPr>
            <w:tcW w:w="1620" w:type="dxa"/>
          </w:tcPr>
          <w:p w:rsidR="003E1E57" w:rsidRPr="00D30402" w:rsidRDefault="003E1E57" w:rsidP="001D62CA">
            <w:pPr>
              <w:spacing w:line="360" w:lineRule="auto"/>
              <w:jc w:val="both"/>
            </w:pPr>
            <w:r w:rsidRPr="00D30402">
              <w:t>4К</w:t>
            </w:r>
          </w:p>
        </w:tc>
        <w:tc>
          <w:tcPr>
            <w:tcW w:w="1620" w:type="dxa"/>
          </w:tcPr>
          <w:p w:rsidR="003E1E57" w:rsidRPr="00D30402" w:rsidRDefault="003E1E57" w:rsidP="001D62CA">
            <w:pPr>
              <w:spacing w:line="360" w:lineRule="auto"/>
              <w:jc w:val="both"/>
            </w:pPr>
            <w:r w:rsidRPr="00D30402">
              <w:t>295</w:t>
            </w:r>
          </w:p>
        </w:tc>
      </w:tr>
      <w:tr w:rsidR="003E1E57" w:rsidRPr="00D30402" w:rsidTr="00D30402">
        <w:tc>
          <w:tcPr>
            <w:tcW w:w="1800" w:type="dxa"/>
          </w:tcPr>
          <w:p w:rsidR="003E1E57" w:rsidRPr="00D30402" w:rsidRDefault="003E1E57" w:rsidP="001D62CA">
            <w:pPr>
              <w:spacing w:line="360" w:lineRule="auto"/>
              <w:jc w:val="both"/>
            </w:pPr>
            <w:r w:rsidRPr="00D30402">
              <w:t>12.12.9</w:t>
            </w:r>
            <w:r w:rsidR="00DD35CE" w:rsidRPr="00D30402">
              <w:t>2</w:t>
            </w:r>
          </w:p>
        </w:tc>
        <w:tc>
          <w:tcPr>
            <w:tcW w:w="1620" w:type="dxa"/>
          </w:tcPr>
          <w:p w:rsidR="003E1E57" w:rsidRPr="00D30402" w:rsidRDefault="003E1E57" w:rsidP="001D62CA">
            <w:pPr>
              <w:spacing w:line="360" w:lineRule="auto"/>
              <w:jc w:val="both"/>
            </w:pPr>
            <w:r w:rsidRPr="00D30402">
              <w:t>4К</w:t>
            </w:r>
          </w:p>
        </w:tc>
        <w:tc>
          <w:tcPr>
            <w:tcW w:w="1620" w:type="dxa"/>
          </w:tcPr>
          <w:p w:rsidR="003E1E57" w:rsidRPr="00D30402" w:rsidRDefault="003E1E57" w:rsidP="001D62CA">
            <w:pPr>
              <w:spacing w:line="360" w:lineRule="auto"/>
              <w:jc w:val="both"/>
            </w:pPr>
            <w:r w:rsidRPr="00D30402">
              <w:t>321</w:t>
            </w:r>
          </w:p>
        </w:tc>
      </w:tr>
      <w:tr w:rsidR="003E1E57" w:rsidRPr="00D30402" w:rsidTr="00D30402">
        <w:tc>
          <w:tcPr>
            <w:tcW w:w="1800" w:type="dxa"/>
          </w:tcPr>
          <w:p w:rsidR="003E1E57" w:rsidRPr="00D30402" w:rsidRDefault="003E1E57" w:rsidP="001D62CA">
            <w:pPr>
              <w:spacing w:line="360" w:lineRule="auto"/>
              <w:jc w:val="both"/>
            </w:pPr>
            <w:r w:rsidRPr="00D30402">
              <w:t>16.09.9</w:t>
            </w:r>
            <w:r w:rsidR="00DD35CE" w:rsidRPr="00D30402">
              <w:t>3</w:t>
            </w:r>
          </w:p>
        </w:tc>
        <w:tc>
          <w:tcPr>
            <w:tcW w:w="1620" w:type="dxa"/>
          </w:tcPr>
          <w:p w:rsidR="003E1E57" w:rsidRPr="00D30402" w:rsidRDefault="003E1E57" w:rsidP="001D62CA">
            <w:pPr>
              <w:spacing w:line="360" w:lineRule="auto"/>
              <w:jc w:val="both"/>
            </w:pPr>
            <w:r w:rsidRPr="00D30402">
              <w:t>2К</w:t>
            </w:r>
          </w:p>
        </w:tc>
        <w:tc>
          <w:tcPr>
            <w:tcW w:w="1620" w:type="dxa"/>
          </w:tcPr>
          <w:p w:rsidR="003E1E57" w:rsidRPr="00D30402" w:rsidRDefault="003E1E57" w:rsidP="001D62CA">
            <w:pPr>
              <w:spacing w:line="360" w:lineRule="auto"/>
              <w:jc w:val="both"/>
            </w:pPr>
            <w:r w:rsidRPr="00D30402">
              <w:t>57.821</w:t>
            </w:r>
          </w:p>
        </w:tc>
      </w:tr>
      <w:tr w:rsidR="003E1E57" w:rsidRPr="00D30402" w:rsidTr="00D30402">
        <w:trPr>
          <w:trHeight w:val="91"/>
        </w:trPr>
        <w:tc>
          <w:tcPr>
            <w:tcW w:w="1800" w:type="dxa"/>
          </w:tcPr>
          <w:p w:rsidR="003E1E57" w:rsidRPr="00D30402" w:rsidRDefault="003E1E57" w:rsidP="001D62CA">
            <w:pPr>
              <w:spacing w:line="360" w:lineRule="auto"/>
              <w:jc w:val="both"/>
            </w:pPr>
            <w:r w:rsidRPr="00D30402">
              <w:t>10.10.9</w:t>
            </w:r>
            <w:r w:rsidR="00DD35CE" w:rsidRPr="00D30402">
              <w:t>3</w:t>
            </w:r>
          </w:p>
        </w:tc>
        <w:tc>
          <w:tcPr>
            <w:tcW w:w="1620" w:type="dxa"/>
          </w:tcPr>
          <w:p w:rsidR="003E1E57" w:rsidRPr="00D30402" w:rsidRDefault="003E1E57" w:rsidP="001D62CA">
            <w:pPr>
              <w:spacing w:line="360" w:lineRule="auto"/>
              <w:jc w:val="both"/>
            </w:pPr>
            <w:r w:rsidRPr="00D30402">
              <w:t>2К</w:t>
            </w:r>
          </w:p>
        </w:tc>
        <w:tc>
          <w:tcPr>
            <w:tcW w:w="1620" w:type="dxa"/>
          </w:tcPr>
          <w:p w:rsidR="003E1E57" w:rsidRPr="00D30402" w:rsidRDefault="003E1E57" w:rsidP="001D62CA">
            <w:pPr>
              <w:spacing w:line="360" w:lineRule="auto"/>
              <w:jc w:val="both"/>
            </w:pPr>
            <w:r w:rsidRPr="00D30402">
              <w:t>14.584</w:t>
            </w:r>
          </w:p>
        </w:tc>
      </w:tr>
    </w:tbl>
    <w:p w:rsidR="003E1E57" w:rsidRPr="001D62CA" w:rsidRDefault="003E1E57" w:rsidP="001D62CA">
      <w:pPr>
        <w:spacing w:line="360" w:lineRule="auto"/>
        <w:ind w:firstLine="709"/>
        <w:jc w:val="both"/>
        <w:rPr>
          <w:sz w:val="28"/>
          <w:szCs w:val="24"/>
        </w:rPr>
      </w:pPr>
    </w:p>
    <w:p w:rsidR="00B01B79" w:rsidRPr="001D62CA" w:rsidRDefault="00B01B79" w:rsidP="001D62CA">
      <w:pPr>
        <w:spacing w:line="360" w:lineRule="auto"/>
        <w:ind w:firstLine="709"/>
        <w:jc w:val="both"/>
        <w:rPr>
          <w:sz w:val="28"/>
          <w:szCs w:val="24"/>
        </w:rPr>
      </w:pPr>
      <w:r w:rsidRPr="001D62CA">
        <w:rPr>
          <w:sz w:val="28"/>
          <w:szCs w:val="24"/>
        </w:rPr>
        <w:t>Прививки против дифтерии, коклюша, столбняка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2149"/>
        <w:gridCol w:w="2149"/>
        <w:gridCol w:w="2149"/>
      </w:tblGrid>
      <w:tr w:rsidR="00B01B79" w:rsidRPr="00D30402" w:rsidTr="00AB1E05">
        <w:trPr>
          <w:trHeight w:val="168"/>
        </w:trPr>
        <w:tc>
          <w:tcPr>
            <w:tcW w:w="8594" w:type="dxa"/>
            <w:gridSpan w:val="4"/>
            <w:shd w:val="clear" w:color="auto" w:fill="auto"/>
          </w:tcPr>
          <w:p w:rsidR="00B01B79" w:rsidRPr="00D30402" w:rsidRDefault="00B01B79" w:rsidP="00AB1E05">
            <w:pPr>
              <w:spacing w:line="360" w:lineRule="auto"/>
              <w:jc w:val="both"/>
            </w:pPr>
            <w:r w:rsidRPr="00D30402">
              <w:t>вакцинация</w:t>
            </w:r>
          </w:p>
        </w:tc>
      </w:tr>
      <w:tr w:rsidR="00B01B79" w:rsidRPr="00D30402" w:rsidTr="00AB1E05">
        <w:trPr>
          <w:trHeight w:val="101"/>
        </w:trPr>
        <w:tc>
          <w:tcPr>
            <w:tcW w:w="2149" w:type="dxa"/>
            <w:vMerge w:val="restart"/>
            <w:shd w:val="clear" w:color="auto" w:fill="auto"/>
          </w:tcPr>
          <w:p w:rsidR="00B01B79" w:rsidRPr="00D30402" w:rsidRDefault="00B01B79" w:rsidP="00AB1E05">
            <w:pPr>
              <w:spacing w:line="360" w:lineRule="auto"/>
              <w:jc w:val="both"/>
            </w:pPr>
            <w:r w:rsidRPr="00D30402">
              <w:t>АКДС</w:t>
            </w:r>
          </w:p>
        </w:tc>
        <w:tc>
          <w:tcPr>
            <w:tcW w:w="2149" w:type="dxa"/>
            <w:shd w:val="clear" w:color="auto" w:fill="auto"/>
          </w:tcPr>
          <w:p w:rsidR="00B01B79" w:rsidRPr="00D30402" w:rsidRDefault="00B01B79" w:rsidP="00AB1E05">
            <w:pPr>
              <w:spacing w:line="360" w:lineRule="auto"/>
              <w:jc w:val="both"/>
            </w:pPr>
            <w:r w:rsidRPr="00D30402">
              <w:t>Дата</w:t>
            </w:r>
          </w:p>
        </w:tc>
        <w:tc>
          <w:tcPr>
            <w:tcW w:w="2149" w:type="dxa"/>
            <w:shd w:val="clear" w:color="auto" w:fill="auto"/>
          </w:tcPr>
          <w:p w:rsidR="00B01B79" w:rsidRPr="00D30402" w:rsidRDefault="00B01B79" w:rsidP="00AB1E05">
            <w:pPr>
              <w:spacing w:line="360" w:lineRule="auto"/>
              <w:jc w:val="both"/>
            </w:pPr>
            <w:r w:rsidRPr="00D30402">
              <w:t>Доза</w:t>
            </w:r>
          </w:p>
        </w:tc>
        <w:tc>
          <w:tcPr>
            <w:tcW w:w="2149" w:type="dxa"/>
            <w:shd w:val="clear" w:color="auto" w:fill="auto"/>
          </w:tcPr>
          <w:p w:rsidR="00B01B79" w:rsidRPr="00D30402" w:rsidRDefault="00B01B79" w:rsidP="00AB1E05">
            <w:pPr>
              <w:spacing w:line="360" w:lineRule="auto"/>
              <w:jc w:val="both"/>
            </w:pPr>
            <w:r w:rsidRPr="00D30402">
              <w:t>Серия</w:t>
            </w:r>
          </w:p>
        </w:tc>
      </w:tr>
      <w:tr w:rsidR="00B01B79" w:rsidRPr="00D30402" w:rsidTr="00AB1E05">
        <w:trPr>
          <w:trHeight w:val="195"/>
        </w:trPr>
        <w:tc>
          <w:tcPr>
            <w:tcW w:w="2149" w:type="dxa"/>
            <w:vMerge/>
            <w:shd w:val="clear" w:color="auto" w:fill="auto"/>
          </w:tcPr>
          <w:p w:rsidR="00B01B79" w:rsidRPr="00D30402" w:rsidRDefault="00B01B79" w:rsidP="00AB1E05">
            <w:pPr>
              <w:spacing w:line="360" w:lineRule="auto"/>
              <w:jc w:val="both"/>
            </w:pPr>
          </w:p>
        </w:tc>
        <w:tc>
          <w:tcPr>
            <w:tcW w:w="2149" w:type="dxa"/>
            <w:shd w:val="clear" w:color="auto" w:fill="auto"/>
          </w:tcPr>
          <w:p w:rsidR="00B01B79" w:rsidRPr="00D30402" w:rsidRDefault="00B01B79" w:rsidP="00AB1E05">
            <w:pPr>
              <w:spacing w:line="360" w:lineRule="auto"/>
              <w:jc w:val="both"/>
            </w:pPr>
            <w:r w:rsidRPr="00D30402">
              <w:t>12.03.91:</w:t>
            </w:r>
          </w:p>
        </w:tc>
        <w:tc>
          <w:tcPr>
            <w:tcW w:w="2149" w:type="dxa"/>
            <w:shd w:val="clear" w:color="auto" w:fill="auto"/>
          </w:tcPr>
          <w:p w:rsidR="00B01B79" w:rsidRPr="00D30402" w:rsidRDefault="00B01B79" w:rsidP="00AB1E05">
            <w:pPr>
              <w:spacing w:line="360" w:lineRule="auto"/>
              <w:jc w:val="both"/>
            </w:pPr>
            <w:r w:rsidRPr="00D30402">
              <w:t>0,5</w:t>
            </w:r>
          </w:p>
        </w:tc>
        <w:tc>
          <w:tcPr>
            <w:tcW w:w="2149" w:type="dxa"/>
            <w:shd w:val="clear" w:color="auto" w:fill="auto"/>
          </w:tcPr>
          <w:p w:rsidR="00B01B79" w:rsidRPr="00D30402" w:rsidRDefault="00B01B79" w:rsidP="00AB1E05">
            <w:pPr>
              <w:spacing w:line="360" w:lineRule="auto"/>
              <w:jc w:val="both"/>
            </w:pPr>
            <w:r w:rsidRPr="00D30402">
              <w:t>109-3</w:t>
            </w:r>
          </w:p>
        </w:tc>
      </w:tr>
      <w:tr w:rsidR="00B01B79" w:rsidRPr="00D30402" w:rsidTr="00AB1E05">
        <w:trPr>
          <w:trHeight w:val="70"/>
        </w:trPr>
        <w:tc>
          <w:tcPr>
            <w:tcW w:w="2149" w:type="dxa"/>
            <w:shd w:val="clear" w:color="auto" w:fill="auto"/>
          </w:tcPr>
          <w:p w:rsidR="00B01B79" w:rsidRPr="00D30402" w:rsidRDefault="00B01B79" w:rsidP="00AB1E05">
            <w:pPr>
              <w:spacing w:line="360" w:lineRule="auto"/>
              <w:jc w:val="both"/>
            </w:pPr>
            <w:r w:rsidRPr="00D30402">
              <w:t>АКДС</w:t>
            </w:r>
          </w:p>
        </w:tc>
        <w:tc>
          <w:tcPr>
            <w:tcW w:w="2149" w:type="dxa"/>
            <w:shd w:val="clear" w:color="auto" w:fill="auto"/>
          </w:tcPr>
          <w:p w:rsidR="00B01B79" w:rsidRPr="00D30402" w:rsidRDefault="00B01B79" w:rsidP="00AB1E05">
            <w:pPr>
              <w:spacing w:line="360" w:lineRule="auto"/>
              <w:jc w:val="both"/>
            </w:pPr>
            <w:r w:rsidRPr="00D30402">
              <w:t>12.06.91</w:t>
            </w:r>
          </w:p>
        </w:tc>
        <w:tc>
          <w:tcPr>
            <w:tcW w:w="2149" w:type="dxa"/>
            <w:shd w:val="clear" w:color="auto" w:fill="auto"/>
          </w:tcPr>
          <w:p w:rsidR="00B01B79" w:rsidRPr="00D30402" w:rsidRDefault="00B01B79" w:rsidP="00AB1E05">
            <w:pPr>
              <w:spacing w:line="360" w:lineRule="auto"/>
              <w:jc w:val="both"/>
            </w:pPr>
            <w:r w:rsidRPr="00D30402">
              <w:t>0,5</w:t>
            </w:r>
          </w:p>
        </w:tc>
        <w:tc>
          <w:tcPr>
            <w:tcW w:w="2149" w:type="dxa"/>
            <w:shd w:val="clear" w:color="auto" w:fill="auto"/>
          </w:tcPr>
          <w:p w:rsidR="00B01B79" w:rsidRPr="00D30402" w:rsidRDefault="00B01B79" w:rsidP="00AB1E05">
            <w:pPr>
              <w:spacing w:line="360" w:lineRule="auto"/>
              <w:jc w:val="both"/>
            </w:pPr>
            <w:r w:rsidRPr="00D30402">
              <w:t>418-8</w:t>
            </w:r>
          </w:p>
        </w:tc>
      </w:tr>
      <w:tr w:rsidR="00B01B79" w:rsidRPr="00D30402" w:rsidTr="00AB1E05">
        <w:trPr>
          <w:trHeight w:val="70"/>
        </w:trPr>
        <w:tc>
          <w:tcPr>
            <w:tcW w:w="8594" w:type="dxa"/>
            <w:gridSpan w:val="4"/>
            <w:shd w:val="clear" w:color="auto" w:fill="auto"/>
          </w:tcPr>
          <w:p w:rsidR="00B01B79" w:rsidRPr="00D30402" w:rsidRDefault="00B01B79" w:rsidP="00AB1E05">
            <w:pPr>
              <w:spacing w:line="360" w:lineRule="auto"/>
              <w:jc w:val="both"/>
            </w:pPr>
            <w:r w:rsidRPr="00D30402">
              <w:t>Ревакцинация</w:t>
            </w:r>
          </w:p>
        </w:tc>
      </w:tr>
      <w:tr w:rsidR="00B01B79" w:rsidRPr="00D30402" w:rsidTr="00AB1E05">
        <w:trPr>
          <w:trHeight w:val="70"/>
        </w:trPr>
        <w:tc>
          <w:tcPr>
            <w:tcW w:w="2149" w:type="dxa"/>
            <w:shd w:val="clear" w:color="auto" w:fill="auto"/>
          </w:tcPr>
          <w:p w:rsidR="00B01B79" w:rsidRPr="00D30402" w:rsidRDefault="00B01B79" w:rsidP="00AB1E05">
            <w:pPr>
              <w:spacing w:line="360" w:lineRule="auto"/>
              <w:jc w:val="both"/>
            </w:pPr>
            <w:r w:rsidRPr="00D30402">
              <w:t>АКДС</w:t>
            </w:r>
          </w:p>
        </w:tc>
        <w:tc>
          <w:tcPr>
            <w:tcW w:w="2149" w:type="dxa"/>
            <w:shd w:val="clear" w:color="auto" w:fill="auto"/>
          </w:tcPr>
          <w:p w:rsidR="00B01B79" w:rsidRPr="00D30402" w:rsidRDefault="00B01B79" w:rsidP="00AB1E05">
            <w:pPr>
              <w:spacing w:line="360" w:lineRule="auto"/>
              <w:jc w:val="both"/>
            </w:pPr>
            <w:r w:rsidRPr="00D30402">
              <w:t>12.12.92.:</w:t>
            </w:r>
          </w:p>
        </w:tc>
        <w:tc>
          <w:tcPr>
            <w:tcW w:w="2149" w:type="dxa"/>
            <w:shd w:val="clear" w:color="auto" w:fill="auto"/>
          </w:tcPr>
          <w:p w:rsidR="00B01B79" w:rsidRPr="00D30402" w:rsidRDefault="00B01B79" w:rsidP="00AB1E05">
            <w:pPr>
              <w:spacing w:line="360" w:lineRule="auto"/>
              <w:jc w:val="both"/>
            </w:pPr>
            <w:r w:rsidRPr="00D30402">
              <w:t>0,5</w:t>
            </w:r>
          </w:p>
        </w:tc>
        <w:tc>
          <w:tcPr>
            <w:tcW w:w="2149" w:type="dxa"/>
            <w:shd w:val="clear" w:color="auto" w:fill="auto"/>
          </w:tcPr>
          <w:p w:rsidR="00B01B79" w:rsidRPr="00D30402" w:rsidRDefault="00B01B79" w:rsidP="00AB1E05">
            <w:pPr>
              <w:spacing w:line="360" w:lineRule="auto"/>
              <w:jc w:val="both"/>
            </w:pPr>
            <w:r w:rsidRPr="00D30402">
              <w:t>101</w:t>
            </w:r>
          </w:p>
        </w:tc>
      </w:tr>
      <w:tr w:rsidR="00B01B79" w:rsidRPr="00D30402" w:rsidTr="00AB1E05">
        <w:trPr>
          <w:trHeight w:val="70"/>
        </w:trPr>
        <w:tc>
          <w:tcPr>
            <w:tcW w:w="2149" w:type="dxa"/>
            <w:shd w:val="clear" w:color="auto" w:fill="auto"/>
          </w:tcPr>
          <w:p w:rsidR="00B01B79" w:rsidRPr="00D30402" w:rsidRDefault="00B01B79" w:rsidP="00AB1E05">
            <w:pPr>
              <w:spacing w:line="360" w:lineRule="auto"/>
              <w:jc w:val="both"/>
            </w:pPr>
            <w:r w:rsidRPr="00D30402">
              <w:t>АДС</w:t>
            </w:r>
          </w:p>
        </w:tc>
        <w:tc>
          <w:tcPr>
            <w:tcW w:w="2149" w:type="dxa"/>
            <w:shd w:val="clear" w:color="auto" w:fill="auto"/>
          </w:tcPr>
          <w:p w:rsidR="00B01B79" w:rsidRPr="00D30402" w:rsidRDefault="00B01B79" w:rsidP="00AB1E05">
            <w:pPr>
              <w:spacing w:line="360" w:lineRule="auto"/>
              <w:jc w:val="both"/>
            </w:pPr>
            <w:r w:rsidRPr="00D30402">
              <w:t>16.12.92</w:t>
            </w:r>
          </w:p>
        </w:tc>
        <w:tc>
          <w:tcPr>
            <w:tcW w:w="2149" w:type="dxa"/>
            <w:shd w:val="clear" w:color="auto" w:fill="auto"/>
          </w:tcPr>
          <w:p w:rsidR="00B01B79" w:rsidRPr="00D30402" w:rsidRDefault="00B01B79" w:rsidP="00AB1E05">
            <w:pPr>
              <w:spacing w:line="360" w:lineRule="auto"/>
              <w:jc w:val="both"/>
            </w:pPr>
            <w:r w:rsidRPr="00D30402">
              <w:t>0,5</w:t>
            </w:r>
          </w:p>
        </w:tc>
        <w:tc>
          <w:tcPr>
            <w:tcW w:w="2149" w:type="dxa"/>
            <w:shd w:val="clear" w:color="auto" w:fill="auto"/>
          </w:tcPr>
          <w:p w:rsidR="00B01B79" w:rsidRPr="00D30402" w:rsidRDefault="00B01B79" w:rsidP="00AB1E05">
            <w:pPr>
              <w:spacing w:line="360" w:lineRule="auto"/>
              <w:jc w:val="both"/>
            </w:pPr>
            <w:r w:rsidRPr="00D30402">
              <w:t>2-2</w:t>
            </w:r>
          </w:p>
        </w:tc>
      </w:tr>
      <w:tr w:rsidR="00B01B79" w:rsidRPr="00D30402" w:rsidTr="00AB1E05">
        <w:trPr>
          <w:trHeight w:val="70"/>
        </w:trPr>
        <w:tc>
          <w:tcPr>
            <w:tcW w:w="2149" w:type="dxa"/>
            <w:shd w:val="clear" w:color="auto" w:fill="auto"/>
          </w:tcPr>
          <w:p w:rsidR="00B01B79" w:rsidRPr="00D30402" w:rsidRDefault="00B01B79" w:rsidP="00AB1E05">
            <w:pPr>
              <w:spacing w:line="360" w:lineRule="auto"/>
              <w:jc w:val="both"/>
            </w:pPr>
            <w:r w:rsidRPr="00D30402">
              <w:t>АДСМ</w:t>
            </w:r>
          </w:p>
        </w:tc>
        <w:tc>
          <w:tcPr>
            <w:tcW w:w="2149" w:type="dxa"/>
            <w:shd w:val="clear" w:color="auto" w:fill="auto"/>
          </w:tcPr>
          <w:p w:rsidR="00B01B79" w:rsidRPr="00D30402" w:rsidRDefault="00B01B79" w:rsidP="00AB1E05">
            <w:pPr>
              <w:spacing w:line="360" w:lineRule="auto"/>
              <w:jc w:val="both"/>
            </w:pPr>
            <w:r w:rsidRPr="00D30402">
              <w:t>28.03.04</w:t>
            </w:r>
          </w:p>
        </w:tc>
        <w:tc>
          <w:tcPr>
            <w:tcW w:w="2149" w:type="dxa"/>
            <w:shd w:val="clear" w:color="auto" w:fill="auto"/>
          </w:tcPr>
          <w:p w:rsidR="00B01B79" w:rsidRPr="00D30402" w:rsidRDefault="00B01B79" w:rsidP="00AB1E05">
            <w:pPr>
              <w:spacing w:line="360" w:lineRule="auto"/>
              <w:jc w:val="both"/>
            </w:pPr>
            <w:r w:rsidRPr="00D30402">
              <w:t>0,5</w:t>
            </w:r>
          </w:p>
        </w:tc>
        <w:tc>
          <w:tcPr>
            <w:tcW w:w="2149" w:type="dxa"/>
            <w:shd w:val="clear" w:color="auto" w:fill="auto"/>
          </w:tcPr>
          <w:p w:rsidR="00B01B79" w:rsidRPr="00D30402" w:rsidRDefault="00B01B79" w:rsidP="00AB1E05">
            <w:pPr>
              <w:spacing w:line="360" w:lineRule="auto"/>
              <w:jc w:val="both"/>
            </w:pPr>
            <w:r w:rsidRPr="00D30402">
              <w:t>18-7</w:t>
            </w:r>
          </w:p>
        </w:tc>
      </w:tr>
    </w:tbl>
    <w:p w:rsidR="00D30402" w:rsidRDefault="00D30402" w:rsidP="001D62CA">
      <w:pPr>
        <w:spacing w:line="360" w:lineRule="auto"/>
        <w:ind w:firstLine="709"/>
        <w:jc w:val="both"/>
        <w:rPr>
          <w:sz w:val="28"/>
          <w:szCs w:val="24"/>
          <w:lang w:val="en-US"/>
        </w:rPr>
      </w:pPr>
    </w:p>
    <w:p w:rsidR="00B01B79" w:rsidRPr="001D62CA" w:rsidRDefault="00B01B79" w:rsidP="001D62CA">
      <w:pPr>
        <w:spacing w:line="360" w:lineRule="auto"/>
        <w:ind w:firstLine="709"/>
        <w:jc w:val="both"/>
        <w:rPr>
          <w:sz w:val="28"/>
          <w:szCs w:val="24"/>
        </w:rPr>
      </w:pPr>
      <w:r w:rsidRPr="001D62CA">
        <w:rPr>
          <w:sz w:val="28"/>
          <w:szCs w:val="24"/>
        </w:rPr>
        <w:t>Прививки против кори</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3060"/>
      </w:tblGrid>
      <w:tr w:rsidR="00B01B79" w:rsidRPr="00D30402" w:rsidTr="00AB1E05">
        <w:trPr>
          <w:trHeight w:val="70"/>
        </w:trPr>
        <w:tc>
          <w:tcPr>
            <w:tcW w:w="2808" w:type="dxa"/>
            <w:shd w:val="clear" w:color="auto" w:fill="auto"/>
          </w:tcPr>
          <w:p w:rsidR="00B01B79" w:rsidRPr="00D30402" w:rsidRDefault="00B01B79" w:rsidP="00AB1E05">
            <w:pPr>
              <w:spacing w:line="360" w:lineRule="auto"/>
              <w:jc w:val="both"/>
            </w:pPr>
            <w:r w:rsidRPr="00D30402">
              <w:t>Дата</w:t>
            </w:r>
          </w:p>
        </w:tc>
        <w:tc>
          <w:tcPr>
            <w:tcW w:w="3060" w:type="dxa"/>
            <w:shd w:val="clear" w:color="auto" w:fill="auto"/>
          </w:tcPr>
          <w:p w:rsidR="00B01B79" w:rsidRPr="00D30402" w:rsidRDefault="00B01B79" w:rsidP="00AB1E05">
            <w:pPr>
              <w:spacing w:line="360" w:lineRule="auto"/>
              <w:jc w:val="both"/>
            </w:pPr>
            <w:r w:rsidRPr="00D30402">
              <w:t>Доза</w:t>
            </w:r>
          </w:p>
        </w:tc>
        <w:tc>
          <w:tcPr>
            <w:tcW w:w="3060" w:type="dxa"/>
            <w:shd w:val="clear" w:color="auto" w:fill="auto"/>
          </w:tcPr>
          <w:p w:rsidR="00B01B79" w:rsidRPr="00D30402" w:rsidRDefault="00B01B79" w:rsidP="00AB1E05">
            <w:pPr>
              <w:spacing w:line="360" w:lineRule="auto"/>
              <w:jc w:val="both"/>
            </w:pPr>
            <w:r w:rsidRPr="00D30402">
              <w:t>Серия</w:t>
            </w:r>
          </w:p>
        </w:tc>
      </w:tr>
      <w:tr w:rsidR="00B01B79" w:rsidRPr="00D30402" w:rsidTr="00AB1E05">
        <w:trPr>
          <w:trHeight w:val="70"/>
        </w:trPr>
        <w:tc>
          <w:tcPr>
            <w:tcW w:w="2808" w:type="dxa"/>
            <w:shd w:val="clear" w:color="auto" w:fill="auto"/>
          </w:tcPr>
          <w:p w:rsidR="00B01B79" w:rsidRPr="00D30402" w:rsidRDefault="00B01B79" w:rsidP="00AB1E05">
            <w:pPr>
              <w:spacing w:line="360" w:lineRule="auto"/>
              <w:jc w:val="both"/>
            </w:pPr>
            <w:r w:rsidRPr="00D30402">
              <w:t>15.02.91</w:t>
            </w:r>
          </w:p>
        </w:tc>
        <w:tc>
          <w:tcPr>
            <w:tcW w:w="3060" w:type="dxa"/>
            <w:shd w:val="clear" w:color="auto" w:fill="auto"/>
          </w:tcPr>
          <w:p w:rsidR="00B01B79" w:rsidRPr="00D30402" w:rsidRDefault="00B01B79" w:rsidP="00AB1E05">
            <w:pPr>
              <w:spacing w:line="360" w:lineRule="auto"/>
              <w:jc w:val="both"/>
            </w:pPr>
            <w:r w:rsidRPr="00D30402">
              <w:t>0,5</w:t>
            </w:r>
          </w:p>
        </w:tc>
        <w:tc>
          <w:tcPr>
            <w:tcW w:w="3060" w:type="dxa"/>
            <w:shd w:val="clear" w:color="auto" w:fill="auto"/>
          </w:tcPr>
          <w:p w:rsidR="00B01B79" w:rsidRPr="00D30402" w:rsidRDefault="00B01B79" w:rsidP="00AB1E05">
            <w:pPr>
              <w:spacing w:line="360" w:lineRule="auto"/>
              <w:jc w:val="both"/>
            </w:pPr>
            <w:r w:rsidRPr="00D30402">
              <w:t>946</w:t>
            </w:r>
          </w:p>
        </w:tc>
      </w:tr>
      <w:tr w:rsidR="00B01B79" w:rsidRPr="00D30402" w:rsidTr="00AB1E05">
        <w:trPr>
          <w:trHeight w:val="70"/>
        </w:trPr>
        <w:tc>
          <w:tcPr>
            <w:tcW w:w="2808" w:type="dxa"/>
            <w:shd w:val="clear" w:color="auto" w:fill="auto"/>
          </w:tcPr>
          <w:p w:rsidR="00B01B79" w:rsidRPr="00D30402" w:rsidRDefault="00B01B79" w:rsidP="00AB1E05">
            <w:pPr>
              <w:spacing w:line="360" w:lineRule="auto"/>
              <w:jc w:val="both"/>
            </w:pPr>
            <w:r w:rsidRPr="00D30402">
              <w:t>21.10.91</w:t>
            </w:r>
          </w:p>
        </w:tc>
        <w:tc>
          <w:tcPr>
            <w:tcW w:w="3060" w:type="dxa"/>
            <w:shd w:val="clear" w:color="auto" w:fill="auto"/>
          </w:tcPr>
          <w:p w:rsidR="00B01B79" w:rsidRPr="00D30402" w:rsidRDefault="00B01B79" w:rsidP="00AB1E05">
            <w:pPr>
              <w:spacing w:line="360" w:lineRule="auto"/>
              <w:jc w:val="both"/>
            </w:pPr>
            <w:r w:rsidRPr="00D30402">
              <w:t>0,5</w:t>
            </w:r>
          </w:p>
        </w:tc>
        <w:tc>
          <w:tcPr>
            <w:tcW w:w="3060" w:type="dxa"/>
            <w:shd w:val="clear" w:color="auto" w:fill="auto"/>
          </w:tcPr>
          <w:p w:rsidR="00B01B79" w:rsidRPr="00D30402" w:rsidRDefault="00B01B79" w:rsidP="00AB1E05">
            <w:pPr>
              <w:spacing w:line="360" w:lineRule="auto"/>
              <w:jc w:val="both"/>
            </w:pPr>
            <w:r w:rsidRPr="00D30402">
              <w:t>0347</w:t>
            </w:r>
          </w:p>
        </w:tc>
      </w:tr>
    </w:tbl>
    <w:p w:rsidR="00D30402" w:rsidRDefault="00D30402" w:rsidP="001D62CA">
      <w:pPr>
        <w:spacing w:line="360" w:lineRule="auto"/>
        <w:ind w:firstLine="709"/>
        <w:jc w:val="both"/>
        <w:rPr>
          <w:sz w:val="28"/>
          <w:szCs w:val="24"/>
          <w:lang w:val="en-US"/>
        </w:rPr>
      </w:pPr>
    </w:p>
    <w:p w:rsidR="00B01B79" w:rsidRPr="001D62CA" w:rsidRDefault="00B01B79" w:rsidP="001D62CA">
      <w:pPr>
        <w:spacing w:line="360" w:lineRule="auto"/>
        <w:ind w:firstLine="709"/>
        <w:jc w:val="both"/>
        <w:rPr>
          <w:sz w:val="28"/>
          <w:szCs w:val="24"/>
        </w:rPr>
      </w:pPr>
      <w:r w:rsidRPr="001D62CA">
        <w:rPr>
          <w:sz w:val="28"/>
          <w:szCs w:val="24"/>
        </w:rPr>
        <w:t>Прививка против паротита</w:t>
      </w:r>
    </w:p>
    <w:tbl>
      <w:tblPr>
        <w:tblW w:w="8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882"/>
        <w:gridCol w:w="2882"/>
      </w:tblGrid>
      <w:tr w:rsidR="00B01B79" w:rsidRPr="00D30402" w:rsidTr="00AB1E05">
        <w:trPr>
          <w:trHeight w:val="70"/>
        </w:trPr>
        <w:tc>
          <w:tcPr>
            <w:tcW w:w="2644" w:type="dxa"/>
            <w:shd w:val="clear" w:color="auto" w:fill="auto"/>
          </w:tcPr>
          <w:p w:rsidR="00B01B79" w:rsidRPr="00D30402" w:rsidRDefault="00B01B79" w:rsidP="00AB1E05">
            <w:pPr>
              <w:spacing w:line="360" w:lineRule="auto"/>
              <w:jc w:val="both"/>
            </w:pPr>
            <w:r w:rsidRPr="00D30402">
              <w:t>Дата</w:t>
            </w:r>
          </w:p>
        </w:tc>
        <w:tc>
          <w:tcPr>
            <w:tcW w:w="2882" w:type="dxa"/>
            <w:shd w:val="clear" w:color="auto" w:fill="auto"/>
          </w:tcPr>
          <w:p w:rsidR="00B01B79" w:rsidRPr="00D30402" w:rsidRDefault="00B01B79" w:rsidP="00AB1E05">
            <w:pPr>
              <w:spacing w:line="360" w:lineRule="auto"/>
              <w:jc w:val="both"/>
            </w:pPr>
            <w:r w:rsidRPr="00D30402">
              <w:t>Доза</w:t>
            </w:r>
          </w:p>
        </w:tc>
        <w:tc>
          <w:tcPr>
            <w:tcW w:w="2882" w:type="dxa"/>
            <w:shd w:val="clear" w:color="auto" w:fill="auto"/>
          </w:tcPr>
          <w:p w:rsidR="00B01B79" w:rsidRPr="00D30402" w:rsidRDefault="00B01B79" w:rsidP="00AB1E05">
            <w:pPr>
              <w:spacing w:line="360" w:lineRule="auto"/>
              <w:jc w:val="both"/>
            </w:pPr>
            <w:r w:rsidRPr="00D30402">
              <w:t>Серия</w:t>
            </w:r>
          </w:p>
        </w:tc>
      </w:tr>
      <w:tr w:rsidR="00B01B79" w:rsidRPr="00D30402" w:rsidTr="00AB1E05">
        <w:trPr>
          <w:trHeight w:val="94"/>
        </w:trPr>
        <w:tc>
          <w:tcPr>
            <w:tcW w:w="2644" w:type="dxa"/>
            <w:shd w:val="clear" w:color="auto" w:fill="auto"/>
          </w:tcPr>
          <w:p w:rsidR="00B01B79" w:rsidRPr="00D30402" w:rsidRDefault="00B01B79" w:rsidP="00AB1E05">
            <w:pPr>
              <w:spacing w:line="360" w:lineRule="auto"/>
              <w:jc w:val="both"/>
            </w:pPr>
            <w:r w:rsidRPr="00D30402">
              <w:t>3.3.92</w:t>
            </w:r>
          </w:p>
        </w:tc>
        <w:tc>
          <w:tcPr>
            <w:tcW w:w="2882" w:type="dxa"/>
            <w:shd w:val="clear" w:color="auto" w:fill="auto"/>
          </w:tcPr>
          <w:p w:rsidR="00B01B79" w:rsidRPr="00D30402" w:rsidRDefault="00B01B79" w:rsidP="00AB1E05">
            <w:pPr>
              <w:spacing w:line="360" w:lineRule="auto"/>
              <w:jc w:val="both"/>
            </w:pPr>
            <w:r w:rsidRPr="00D30402">
              <w:t>0,5</w:t>
            </w:r>
          </w:p>
        </w:tc>
        <w:tc>
          <w:tcPr>
            <w:tcW w:w="2882" w:type="dxa"/>
            <w:shd w:val="clear" w:color="auto" w:fill="auto"/>
          </w:tcPr>
          <w:p w:rsidR="00B01B79" w:rsidRPr="00D30402" w:rsidRDefault="00B01B79" w:rsidP="00AB1E05">
            <w:pPr>
              <w:spacing w:line="360" w:lineRule="auto"/>
              <w:jc w:val="both"/>
            </w:pPr>
            <w:r w:rsidRPr="00D30402">
              <w:t>0347</w:t>
            </w:r>
          </w:p>
        </w:tc>
      </w:tr>
    </w:tbl>
    <w:p w:rsidR="00D30402" w:rsidRDefault="00D30402" w:rsidP="001D62CA">
      <w:pPr>
        <w:spacing w:line="360" w:lineRule="auto"/>
        <w:ind w:firstLine="709"/>
        <w:jc w:val="both"/>
        <w:rPr>
          <w:sz w:val="28"/>
          <w:szCs w:val="24"/>
          <w:lang w:val="en-US"/>
        </w:rPr>
      </w:pPr>
    </w:p>
    <w:p w:rsidR="00B01B79" w:rsidRPr="001D62CA" w:rsidRDefault="00B01B79" w:rsidP="001D62CA">
      <w:pPr>
        <w:spacing w:line="360" w:lineRule="auto"/>
        <w:ind w:firstLine="709"/>
        <w:jc w:val="both"/>
        <w:rPr>
          <w:sz w:val="28"/>
          <w:szCs w:val="24"/>
        </w:rPr>
      </w:pPr>
      <w:r w:rsidRPr="001D62CA">
        <w:rPr>
          <w:sz w:val="28"/>
          <w:szCs w:val="24"/>
        </w:rPr>
        <w:t>Туберкулиновые</w:t>
      </w:r>
      <w:r w:rsidR="001D62CA">
        <w:rPr>
          <w:sz w:val="28"/>
          <w:szCs w:val="24"/>
        </w:rPr>
        <w:t xml:space="preserve"> </w:t>
      </w:r>
      <w:r w:rsidRPr="001D62CA">
        <w:rPr>
          <w:sz w:val="28"/>
          <w:szCs w:val="24"/>
        </w:rPr>
        <w:t>пробы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5"/>
        <w:gridCol w:w="4595"/>
      </w:tblGrid>
      <w:tr w:rsidR="00B01B79" w:rsidRPr="00AB1E05" w:rsidTr="00AB1E05">
        <w:trPr>
          <w:trHeight w:val="184"/>
        </w:trPr>
        <w:tc>
          <w:tcPr>
            <w:tcW w:w="4715" w:type="dxa"/>
            <w:shd w:val="clear" w:color="auto" w:fill="auto"/>
          </w:tcPr>
          <w:p w:rsidR="00B01B79" w:rsidRPr="002F0B15" w:rsidRDefault="00B01B79" w:rsidP="00AB1E05">
            <w:pPr>
              <w:spacing w:line="360" w:lineRule="auto"/>
              <w:jc w:val="both"/>
            </w:pPr>
            <w:r w:rsidRPr="002F0B15">
              <w:t>Дата</w:t>
            </w:r>
          </w:p>
        </w:tc>
        <w:tc>
          <w:tcPr>
            <w:tcW w:w="4595" w:type="dxa"/>
            <w:shd w:val="clear" w:color="auto" w:fill="auto"/>
          </w:tcPr>
          <w:p w:rsidR="00B01B79" w:rsidRPr="002F0B15" w:rsidRDefault="00B01B79" w:rsidP="00AB1E05">
            <w:pPr>
              <w:spacing w:line="360" w:lineRule="auto"/>
              <w:jc w:val="both"/>
            </w:pPr>
            <w:r w:rsidRPr="002F0B15">
              <w:t>Результат</w:t>
            </w:r>
          </w:p>
        </w:tc>
      </w:tr>
      <w:tr w:rsidR="00B01B79" w:rsidRPr="00AB1E05" w:rsidTr="00AB1E05">
        <w:trPr>
          <w:trHeight w:val="106"/>
        </w:trPr>
        <w:tc>
          <w:tcPr>
            <w:tcW w:w="4715" w:type="dxa"/>
            <w:shd w:val="clear" w:color="auto" w:fill="auto"/>
          </w:tcPr>
          <w:p w:rsidR="00B01B79" w:rsidRPr="002F0B15" w:rsidRDefault="00B01B79" w:rsidP="00AB1E05">
            <w:pPr>
              <w:spacing w:line="360" w:lineRule="auto"/>
              <w:jc w:val="both"/>
            </w:pPr>
            <w:r w:rsidRPr="002F0B15">
              <w:t>15.02.91</w:t>
            </w:r>
          </w:p>
        </w:tc>
        <w:tc>
          <w:tcPr>
            <w:tcW w:w="4595" w:type="dxa"/>
            <w:shd w:val="clear" w:color="auto" w:fill="auto"/>
          </w:tcPr>
          <w:p w:rsidR="00B01B79" w:rsidRPr="002F0B15" w:rsidRDefault="00B01B79" w:rsidP="00AB1E05">
            <w:pPr>
              <w:spacing w:line="360" w:lineRule="auto"/>
              <w:jc w:val="both"/>
            </w:pPr>
            <w:r w:rsidRPr="002F0B15">
              <w:t>отрицательный</w:t>
            </w:r>
          </w:p>
        </w:tc>
      </w:tr>
      <w:tr w:rsidR="00B01B79" w:rsidRPr="00AB1E05" w:rsidTr="00AB1E05">
        <w:trPr>
          <w:trHeight w:val="70"/>
        </w:trPr>
        <w:tc>
          <w:tcPr>
            <w:tcW w:w="4715" w:type="dxa"/>
            <w:shd w:val="clear" w:color="auto" w:fill="auto"/>
          </w:tcPr>
          <w:p w:rsidR="00B01B79" w:rsidRPr="002F0B15" w:rsidRDefault="00B01B79" w:rsidP="00AB1E05">
            <w:pPr>
              <w:spacing w:line="360" w:lineRule="auto"/>
              <w:jc w:val="both"/>
            </w:pPr>
            <w:r w:rsidRPr="002F0B15">
              <w:t>21.02.92</w:t>
            </w:r>
          </w:p>
        </w:tc>
        <w:tc>
          <w:tcPr>
            <w:tcW w:w="4595" w:type="dxa"/>
            <w:shd w:val="clear" w:color="auto" w:fill="auto"/>
          </w:tcPr>
          <w:p w:rsidR="00B01B79" w:rsidRPr="002F0B15" w:rsidRDefault="00B01B79" w:rsidP="00AB1E05">
            <w:pPr>
              <w:spacing w:line="360" w:lineRule="auto"/>
              <w:jc w:val="both"/>
            </w:pPr>
            <w:r w:rsidRPr="002F0B15">
              <w:t>отрицательный</w:t>
            </w:r>
          </w:p>
        </w:tc>
      </w:tr>
      <w:tr w:rsidR="00B01B79" w:rsidRPr="00AB1E05" w:rsidTr="00AB1E05">
        <w:trPr>
          <w:trHeight w:val="106"/>
        </w:trPr>
        <w:tc>
          <w:tcPr>
            <w:tcW w:w="4715" w:type="dxa"/>
            <w:shd w:val="clear" w:color="auto" w:fill="auto"/>
          </w:tcPr>
          <w:p w:rsidR="00B01B79" w:rsidRPr="002F0B15" w:rsidRDefault="00B01B79" w:rsidP="00AB1E05">
            <w:pPr>
              <w:spacing w:line="360" w:lineRule="auto"/>
              <w:jc w:val="both"/>
            </w:pPr>
            <w:r w:rsidRPr="002F0B15">
              <w:t>12.03.93</w:t>
            </w:r>
          </w:p>
        </w:tc>
        <w:tc>
          <w:tcPr>
            <w:tcW w:w="4595" w:type="dxa"/>
            <w:shd w:val="clear" w:color="auto" w:fill="auto"/>
          </w:tcPr>
          <w:p w:rsidR="00B01B79" w:rsidRPr="002F0B15" w:rsidRDefault="00B01B79" w:rsidP="00AB1E05">
            <w:pPr>
              <w:spacing w:line="360" w:lineRule="auto"/>
              <w:jc w:val="both"/>
            </w:pPr>
            <w:r w:rsidRPr="002F0B15">
              <w:t>отрицательный</w:t>
            </w:r>
          </w:p>
        </w:tc>
      </w:tr>
      <w:tr w:rsidR="00B01B79" w:rsidRPr="00AB1E05" w:rsidTr="00AB1E05">
        <w:trPr>
          <w:trHeight w:val="70"/>
        </w:trPr>
        <w:tc>
          <w:tcPr>
            <w:tcW w:w="4715" w:type="dxa"/>
            <w:shd w:val="clear" w:color="auto" w:fill="auto"/>
          </w:tcPr>
          <w:p w:rsidR="00B01B79" w:rsidRPr="002F0B15" w:rsidRDefault="00B01B79" w:rsidP="00AB1E05">
            <w:pPr>
              <w:spacing w:line="360" w:lineRule="auto"/>
              <w:jc w:val="both"/>
            </w:pPr>
            <w:r w:rsidRPr="002F0B15">
              <w:t>12.05.94</w:t>
            </w:r>
          </w:p>
        </w:tc>
        <w:tc>
          <w:tcPr>
            <w:tcW w:w="4595" w:type="dxa"/>
            <w:shd w:val="clear" w:color="auto" w:fill="auto"/>
          </w:tcPr>
          <w:p w:rsidR="00B01B79" w:rsidRPr="002F0B15" w:rsidRDefault="00B01B79" w:rsidP="00AB1E05">
            <w:pPr>
              <w:spacing w:line="360" w:lineRule="auto"/>
              <w:jc w:val="both"/>
            </w:pPr>
            <w:r w:rsidRPr="002F0B15">
              <w:t>отрицательный</w:t>
            </w:r>
          </w:p>
        </w:tc>
      </w:tr>
      <w:tr w:rsidR="00B01B79" w:rsidRPr="00AB1E05" w:rsidTr="00AB1E05">
        <w:trPr>
          <w:trHeight w:val="70"/>
        </w:trPr>
        <w:tc>
          <w:tcPr>
            <w:tcW w:w="4715" w:type="dxa"/>
            <w:shd w:val="clear" w:color="auto" w:fill="auto"/>
          </w:tcPr>
          <w:p w:rsidR="00B01B79" w:rsidRPr="002F0B15" w:rsidRDefault="00B01B79" w:rsidP="00AB1E05">
            <w:pPr>
              <w:spacing w:line="360" w:lineRule="auto"/>
              <w:jc w:val="both"/>
            </w:pPr>
            <w:r w:rsidRPr="002F0B15">
              <w:t>02.12.95</w:t>
            </w:r>
          </w:p>
        </w:tc>
        <w:tc>
          <w:tcPr>
            <w:tcW w:w="4595" w:type="dxa"/>
            <w:shd w:val="clear" w:color="auto" w:fill="auto"/>
          </w:tcPr>
          <w:p w:rsidR="00B01B79" w:rsidRPr="002F0B15" w:rsidRDefault="00B01B79" w:rsidP="00AB1E05">
            <w:pPr>
              <w:spacing w:line="360" w:lineRule="auto"/>
              <w:jc w:val="both"/>
            </w:pPr>
            <w:r w:rsidRPr="002F0B15">
              <w:t>отрицательный</w:t>
            </w:r>
          </w:p>
        </w:tc>
      </w:tr>
      <w:tr w:rsidR="00B01B79" w:rsidRPr="00AB1E05" w:rsidTr="00AB1E05">
        <w:trPr>
          <w:trHeight w:val="70"/>
        </w:trPr>
        <w:tc>
          <w:tcPr>
            <w:tcW w:w="4715" w:type="dxa"/>
            <w:shd w:val="clear" w:color="auto" w:fill="auto"/>
          </w:tcPr>
          <w:p w:rsidR="00B01B79" w:rsidRPr="002F0B15" w:rsidRDefault="00B01B79" w:rsidP="00AB1E05">
            <w:pPr>
              <w:spacing w:line="360" w:lineRule="auto"/>
              <w:jc w:val="both"/>
            </w:pPr>
            <w:r w:rsidRPr="002F0B15">
              <w:t>27.12.96</w:t>
            </w:r>
          </w:p>
        </w:tc>
        <w:tc>
          <w:tcPr>
            <w:tcW w:w="4595" w:type="dxa"/>
            <w:shd w:val="clear" w:color="auto" w:fill="auto"/>
          </w:tcPr>
          <w:p w:rsidR="00B01B79" w:rsidRPr="002F0B15" w:rsidRDefault="00B01B79" w:rsidP="00AB1E05">
            <w:pPr>
              <w:spacing w:line="360" w:lineRule="auto"/>
              <w:jc w:val="both"/>
            </w:pPr>
            <w:r w:rsidRPr="002F0B15">
              <w:t>отрицательный</w:t>
            </w:r>
          </w:p>
        </w:tc>
      </w:tr>
      <w:tr w:rsidR="00B01B79" w:rsidRPr="00AB1E05" w:rsidTr="00AB1E05">
        <w:trPr>
          <w:trHeight w:val="70"/>
        </w:trPr>
        <w:tc>
          <w:tcPr>
            <w:tcW w:w="4715" w:type="dxa"/>
            <w:shd w:val="clear" w:color="auto" w:fill="auto"/>
          </w:tcPr>
          <w:p w:rsidR="00B01B79" w:rsidRPr="002F0B15" w:rsidRDefault="00B01B79" w:rsidP="00AB1E05">
            <w:pPr>
              <w:spacing w:line="360" w:lineRule="auto"/>
              <w:jc w:val="both"/>
            </w:pPr>
            <w:r w:rsidRPr="002F0B15">
              <w:t>16.05.97</w:t>
            </w:r>
          </w:p>
        </w:tc>
        <w:tc>
          <w:tcPr>
            <w:tcW w:w="4595" w:type="dxa"/>
            <w:shd w:val="clear" w:color="auto" w:fill="auto"/>
          </w:tcPr>
          <w:p w:rsidR="00B01B79" w:rsidRPr="002F0B15" w:rsidRDefault="00B01B79" w:rsidP="00AB1E05">
            <w:pPr>
              <w:spacing w:line="360" w:lineRule="auto"/>
              <w:jc w:val="both"/>
            </w:pPr>
            <w:r w:rsidRPr="002F0B15">
              <w:t>отрицательный</w:t>
            </w:r>
          </w:p>
        </w:tc>
      </w:tr>
      <w:tr w:rsidR="00B01B79" w:rsidRPr="00AB1E05" w:rsidTr="00AB1E05">
        <w:trPr>
          <w:trHeight w:val="70"/>
        </w:trPr>
        <w:tc>
          <w:tcPr>
            <w:tcW w:w="4715" w:type="dxa"/>
            <w:shd w:val="clear" w:color="auto" w:fill="auto"/>
          </w:tcPr>
          <w:p w:rsidR="00B01B79" w:rsidRPr="002F0B15" w:rsidRDefault="00B01B79" w:rsidP="00AB1E05">
            <w:pPr>
              <w:spacing w:line="360" w:lineRule="auto"/>
              <w:jc w:val="both"/>
            </w:pPr>
            <w:r w:rsidRPr="002F0B15">
              <w:t>07.05.98</w:t>
            </w:r>
          </w:p>
        </w:tc>
        <w:tc>
          <w:tcPr>
            <w:tcW w:w="4595" w:type="dxa"/>
            <w:shd w:val="clear" w:color="auto" w:fill="auto"/>
          </w:tcPr>
          <w:p w:rsidR="00B01B79" w:rsidRPr="002F0B15" w:rsidRDefault="00B01B79" w:rsidP="00AB1E05">
            <w:pPr>
              <w:spacing w:line="360" w:lineRule="auto"/>
              <w:jc w:val="both"/>
            </w:pPr>
            <w:r w:rsidRPr="002F0B15">
              <w:t>отрицательный</w:t>
            </w:r>
          </w:p>
        </w:tc>
      </w:tr>
      <w:tr w:rsidR="00B01B79" w:rsidRPr="00AB1E05" w:rsidTr="00AB1E05">
        <w:trPr>
          <w:trHeight w:val="70"/>
        </w:trPr>
        <w:tc>
          <w:tcPr>
            <w:tcW w:w="4715" w:type="dxa"/>
            <w:shd w:val="clear" w:color="auto" w:fill="auto"/>
          </w:tcPr>
          <w:p w:rsidR="00B01B79" w:rsidRPr="002F0B15" w:rsidRDefault="00B01B79" w:rsidP="00AB1E05">
            <w:pPr>
              <w:spacing w:line="360" w:lineRule="auto"/>
              <w:jc w:val="both"/>
            </w:pPr>
            <w:r w:rsidRPr="002F0B15">
              <w:t>18.03.99</w:t>
            </w:r>
          </w:p>
        </w:tc>
        <w:tc>
          <w:tcPr>
            <w:tcW w:w="4595" w:type="dxa"/>
            <w:shd w:val="clear" w:color="auto" w:fill="auto"/>
          </w:tcPr>
          <w:p w:rsidR="00B01B79" w:rsidRPr="002F0B15" w:rsidRDefault="00B01B79" w:rsidP="00AB1E05">
            <w:pPr>
              <w:spacing w:line="360" w:lineRule="auto"/>
              <w:jc w:val="both"/>
            </w:pPr>
            <w:r w:rsidRPr="002F0B15">
              <w:t>отрицательный</w:t>
            </w:r>
          </w:p>
        </w:tc>
      </w:tr>
      <w:tr w:rsidR="00B01B79" w:rsidRPr="00AB1E05" w:rsidTr="00AB1E05">
        <w:trPr>
          <w:trHeight w:val="70"/>
        </w:trPr>
        <w:tc>
          <w:tcPr>
            <w:tcW w:w="4715" w:type="dxa"/>
            <w:shd w:val="clear" w:color="auto" w:fill="auto"/>
          </w:tcPr>
          <w:p w:rsidR="00B01B79" w:rsidRPr="002F0B15" w:rsidRDefault="00B01B79" w:rsidP="00AB1E05">
            <w:pPr>
              <w:spacing w:line="360" w:lineRule="auto"/>
              <w:jc w:val="both"/>
            </w:pPr>
            <w:r w:rsidRPr="002F0B15">
              <w:t>10.02.00</w:t>
            </w:r>
          </w:p>
        </w:tc>
        <w:tc>
          <w:tcPr>
            <w:tcW w:w="4595" w:type="dxa"/>
            <w:shd w:val="clear" w:color="auto" w:fill="auto"/>
          </w:tcPr>
          <w:p w:rsidR="00B01B79" w:rsidRPr="002F0B15" w:rsidRDefault="00B01B79" w:rsidP="00AB1E05">
            <w:pPr>
              <w:spacing w:line="360" w:lineRule="auto"/>
              <w:jc w:val="both"/>
            </w:pPr>
            <w:r w:rsidRPr="002F0B15">
              <w:t>отрицательный</w:t>
            </w:r>
          </w:p>
        </w:tc>
      </w:tr>
      <w:tr w:rsidR="00B01B79" w:rsidRPr="00AB1E05" w:rsidTr="00AB1E05">
        <w:trPr>
          <w:trHeight w:val="70"/>
        </w:trPr>
        <w:tc>
          <w:tcPr>
            <w:tcW w:w="4715" w:type="dxa"/>
            <w:shd w:val="clear" w:color="auto" w:fill="auto"/>
          </w:tcPr>
          <w:p w:rsidR="00B01B79" w:rsidRPr="002F0B15" w:rsidRDefault="00B01B79" w:rsidP="00AB1E05">
            <w:pPr>
              <w:spacing w:line="360" w:lineRule="auto"/>
              <w:jc w:val="both"/>
            </w:pPr>
            <w:r w:rsidRPr="002F0B15">
              <w:t>03.02.01</w:t>
            </w:r>
          </w:p>
        </w:tc>
        <w:tc>
          <w:tcPr>
            <w:tcW w:w="4595" w:type="dxa"/>
            <w:shd w:val="clear" w:color="auto" w:fill="auto"/>
          </w:tcPr>
          <w:p w:rsidR="00B01B79" w:rsidRPr="002F0B15" w:rsidRDefault="00B01B79" w:rsidP="00AB1E05">
            <w:pPr>
              <w:spacing w:line="360" w:lineRule="auto"/>
              <w:jc w:val="both"/>
            </w:pPr>
            <w:r w:rsidRPr="002F0B15">
              <w:t>сомнительный</w:t>
            </w:r>
          </w:p>
        </w:tc>
      </w:tr>
      <w:tr w:rsidR="00B01B79" w:rsidRPr="00AB1E05" w:rsidTr="00AB1E05">
        <w:trPr>
          <w:trHeight w:val="70"/>
        </w:trPr>
        <w:tc>
          <w:tcPr>
            <w:tcW w:w="4715" w:type="dxa"/>
            <w:shd w:val="clear" w:color="auto" w:fill="auto"/>
          </w:tcPr>
          <w:p w:rsidR="00B01B79" w:rsidRPr="002F0B15" w:rsidRDefault="00B01B79" w:rsidP="00AB1E05">
            <w:pPr>
              <w:spacing w:line="360" w:lineRule="auto"/>
              <w:jc w:val="both"/>
            </w:pPr>
            <w:r w:rsidRPr="002F0B15">
              <w:t>29.3.02</w:t>
            </w:r>
          </w:p>
        </w:tc>
        <w:tc>
          <w:tcPr>
            <w:tcW w:w="4595" w:type="dxa"/>
            <w:shd w:val="clear" w:color="auto" w:fill="auto"/>
          </w:tcPr>
          <w:p w:rsidR="00B01B79" w:rsidRPr="002F0B15" w:rsidRDefault="00B01B79" w:rsidP="00AB1E05">
            <w:pPr>
              <w:spacing w:line="360" w:lineRule="auto"/>
              <w:jc w:val="both"/>
            </w:pPr>
            <w:r w:rsidRPr="002F0B15">
              <w:t>отрицательный</w:t>
            </w:r>
          </w:p>
        </w:tc>
      </w:tr>
      <w:tr w:rsidR="00B01B79" w:rsidRPr="00AB1E05" w:rsidTr="00AB1E05">
        <w:trPr>
          <w:trHeight w:val="70"/>
        </w:trPr>
        <w:tc>
          <w:tcPr>
            <w:tcW w:w="4715" w:type="dxa"/>
            <w:shd w:val="clear" w:color="auto" w:fill="auto"/>
          </w:tcPr>
          <w:p w:rsidR="00B01B79" w:rsidRPr="002F0B15" w:rsidRDefault="00B01B79" w:rsidP="00AB1E05">
            <w:pPr>
              <w:spacing w:line="360" w:lineRule="auto"/>
              <w:jc w:val="both"/>
            </w:pPr>
            <w:r w:rsidRPr="002F0B15">
              <w:t>21.02.03</w:t>
            </w:r>
          </w:p>
        </w:tc>
        <w:tc>
          <w:tcPr>
            <w:tcW w:w="4595" w:type="dxa"/>
            <w:shd w:val="clear" w:color="auto" w:fill="auto"/>
          </w:tcPr>
          <w:p w:rsidR="00B01B79" w:rsidRPr="002F0B15" w:rsidRDefault="00B01B79" w:rsidP="00AB1E05">
            <w:pPr>
              <w:spacing w:line="360" w:lineRule="auto"/>
              <w:jc w:val="both"/>
            </w:pPr>
            <w:r w:rsidRPr="002F0B15">
              <w:t>отрицательный</w:t>
            </w:r>
          </w:p>
        </w:tc>
      </w:tr>
      <w:tr w:rsidR="00B01B79" w:rsidRPr="00AB1E05" w:rsidTr="00AB1E05">
        <w:trPr>
          <w:trHeight w:val="70"/>
        </w:trPr>
        <w:tc>
          <w:tcPr>
            <w:tcW w:w="4715" w:type="dxa"/>
            <w:shd w:val="clear" w:color="auto" w:fill="auto"/>
          </w:tcPr>
          <w:p w:rsidR="00B01B79" w:rsidRPr="002F0B15" w:rsidRDefault="00B01B79" w:rsidP="00AB1E05">
            <w:pPr>
              <w:spacing w:line="360" w:lineRule="auto"/>
              <w:jc w:val="both"/>
            </w:pPr>
            <w:r w:rsidRPr="002F0B15">
              <w:t>13.03.04</w:t>
            </w:r>
          </w:p>
        </w:tc>
        <w:tc>
          <w:tcPr>
            <w:tcW w:w="4595" w:type="dxa"/>
            <w:shd w:val="clear" w:color="auto" w:fill="auto"/>
          </w:tcPr>
          <w:p w:rsidR="00B01B79" w:rsidRPr="002F0B15" w:rsidRDefault="00B01B79" w:rsidP="00AB1E05">
            <w:pPr>
              <w:spacing w:line="360" w:lineRule="auto"/>
              <w:jc w:val="both"/>
            </w:pPr>
            <w:r w:rsidRPr="002F0B15">
              <w:t>отрицательный</w:t>
            </w:r>
          </w:p>
        </w:tc>
      </w:tr>
      <w:tr w:rsidR="00B01B79" w:rsidRPr="00AB1E05" w:rsidTr="00AB1E05">
        <w:trPr>
          <w:trHeight w:val="70"/>
        </w:trPr>
        <w:tc>
          <w:tcPr>
            <w:tcW w:w="4715" w:type="dxa"/>
            <w:shd w:val="clear" w:color="auto" w:fill="auto"/>
          </w:tcPr>
          <w:p w:rsidR="00B01B79" w:rsidRPr="002F0B15" w:rsidRDefault="00B01B79" w:rsidP="00AB1E05">
            <w:pPr>
              <w:spacing w:line="360" w:lineRule="auto"/>
              <w:jc w:val="both"/>
            </w:pPr>
            <w:r w:rsidRPr="002F0B15">
              <w:t>10.03.05</w:t>
            </w:r>
          </w:p>
        </w:tc>
        <w:tc>
          <w:tcPr>
            <w:tcW w:w="4595" w:type="dxa"/>
            <w:shd w:val="clear" w:color="auto" w:fill="auto"/>
          </w:tcPr>
          <w:p w:rsidR="00B01B79" w:rsidRPr="002F0B15" w:rsidRDefault="00B01B79" w:rsidP="00AB1E05">
            <w:pPr>
              <w:spacing w:line="360" w:lineRule="auto"/>
              <w:jc w:val="both"/>
            </w:pPr>
            <w:r w:rsidRPr="002F0B15">
              <w:t>отрицательный</w:t>
            </w:r>
          </w:p>
        </w:tc>
      </w:tr>
      <w:tr w:rsidR="00B01B79" w:rsidRPr="00AB1E05" w:rsidTr="00AB1E05">
        <w:trPr>
          <w:trHeight w:val="70"/>
        </w:trPr>
        <w:tc>
          <w:tcPr>
            <w:tcW w:w="4715" w:type="dxa"/>
            <w:shd w:val="clear" w:color="auto" w:fill="auto"/>
          </w:tcPr>
          <w:p w:rsidR="00B01B79" w:rsidRPr="002F0B15" w:rsidRDefault="00B01B79" w:rsidP="00AB1E05">
            <w:pPr>
              <w:spacing w:line="360" w:lineRule="auto"/>
              <w:jc w:val="both"/>
            </w:pPr>
            <w:r w:rsidRPr="002F0B15">
              <w:t>15.02.06</w:t>
            </w:r>
          </w:p>
        </w:tc>
        <w:tc>
          <w:tcPr>
            <w:tcW w:w="4595" w:type="dxa"/>
            <w:shd w:val="clear" w:color="auto" w:fill="auto"/>
          </w:tcPr>
          <w:p w:rsidR="00B01B79" w:rsidRPr="002F0B15" w:rsidRDefault="00B01B79" w:rsidP="00AB1E05">
            <w:pPr>
              <w:spacing w:line="360" w:lineRule="auto"/>
              <w:jc w:val="both"/>
            </w:pPr>
            <w:r w:rsidRPr="002F0B15">
              <w:t>отрицательный</w:t>
            </w:r>
          </w:p>
        </w:tc>
      </w:tr>
      <w:tr w:rsidR="00B01B79" w:rsidRPr="00AB1E05" w:rsidTr="00AB1E05">
        <w:trPr>
          <w:trHeight w:val="70"/>
        </w:trPr>
        <w:tc>
          <w:tcPr>
            <w:tcW w:w="4715" w:type="dxa"/>
            <w:shd w:val="clear" w:color="auto" w:fill="auto"/>
          </w:tcPr>
          <w:p w:rsidR="00B01B79" w:rsidRPr="002F0B15" w:rsidRDefault="00B01B79" w:rsidP="00AB1E05">
            <w:pPr>
              <w:spacing w:line="360" w:lineRule="auto"/>
              <w:jc w:val="both"/>
            </w:pPr>
            <w:r w:rsidRPr="002F0B15">
              <w:t>27.02.07</w:t>
            </w:r>
          </w:p>
        </w:tc>
        <w:tc>
          <w:tcPr>
            <w:tcW w:w="4595" w:type="dxa"/>
            <w:shd w:val="clear" w:color="auto" w:fill="auto"/>
          </w:tcPr>
          <w:p w:rsidR="00B01B79" w:rsidRPr="002F0B15" w:rsidRDefault="00B01B79" w:rsidP="00AB1E05">
            <w:pPr>
              <w:spacing w:line="360" w:lineRule="auto"/>
              <w:jc w:val="both"/>
            </w:pPr>
            <w:r w:rsidRPr="002F0B15">
              <w:t>отрицательный</w:t>
            </w:r>
          </w:p>
        </w:tc>
      </w:tr>
    </w:tbl>
    <w:p w:rsidR="003E1E57" w:rsidRPr="00D30402" w:rsidRDefault="003E1E57" w:rsidP="001D62CA">
      <w:pPr>
        <w:pStyle w:val="HTML"/>
        <w:spacing w:line="360" w:lineRule="auto"/>
        <w:jc w:val="both"/>
        <w:rPr>
          <w:rFonts w:ascii="Times New Roman" w:hAnsi="Times New Roman"/>
          <w:sz w:val="28"/>
          <w:szCs w:val="28"/>
        </w:rPr>
      </w:pPr>
    </w:p>
    <w:p w:rsidR="00CC17C5" w:rsidRPr="002F0B15" w:rsidRDefault="00CC17C5" w:rsidP="001D62CA">
      <w:pPr>
        <w:spacing w:line="360" w:lineRule="auto"/>
        <w:ind w:firstLine="709"/>
        <w:jc w:val="both"/>
        <w:rPr>
          <w:sz w:val="28"/>
          <w:szCs w:val="36"/>
          <w:lang w:val="en-US"/>
        </w:rPr>
      </w:pPr>
      <w:r w:rsidRPr="001D62CA">
        <w:rPr>
          <w:bCs/>
          <w:sz w:val="28"/>
          <w:szCs w:val="36"/>
        </w:rPr>
        <w:t>Семейный анамнез</w:t>
      </w:r>
    </w:p>
    <w:p w:rsidR="002F0B15" w:rsidRDefault="002F0B15" w:rsidP="001D62CA">
      <w:pPr>
        <w:pStyle w:val="HTML"/>
        <w:spacing w:line="360" w:lineRule="auto"/>
        <w:ind w:firstLine="709"/>
        <w:jc w:val="both"/>
        <w:rPr>
          <w:rFonts w:ascii="Times New Roman" w:hAnsi="Times New Roman" w:cs="Times New Roman"/>
          <w:sz w:val="28"/>
          <w:szCs w:val="24"/>
          <w:lang w:val="en-US"/>
        </w:rPr>
      </w:pPr>
    </w:p>
    <w:p w:rsidR="00DA4163" w:rsidRPr="001D62CA" w:rsidRDefault="00CC17C5" w:rsidP="002F0B15">
      <w:pPr>
        <w:pStyle w:val="HTML"/>
        <w:spacing w:line="360" w:lineRule="auto"/>
        <w:ind w:firstLine="709"/>
        <w:jc w:val="both"/>
        <w:rPr>
          <w:rFonts w:ascii="Times New Roman" w:hAnsi="Times New Roman"/>
          <w:sz w:val="28"/>
        </w:rPr>
      </w:pPr>
      <w:r w:rsidRPr="001D62CA">
        <w:rPr>
          <w:rFonts w:ascii="Times New Roman" w:hAnsi="Times New Roman" w:cs="Times New Roman"/>
          <w:sz w:val="28"/>
          <w:szCs w:val="24"/>
        </w:rPr>
        <w:t>Ребенок родил</w:t>
      </w:r>
      <w:r w:rsidR="00002239" w:rsidRPr="001D62CA">
        <w:rPr>
          <w:rFonts w:ascii="Times New Roman" w:hAnsi="Times New Roman" w:cs="Times New Roman"/>
          <w:sz w:val="28"/>
          <w:szCs w:val="24"/>
        </w:rPr>
        <w:t>ся от здоровых родителей.</w:t>
      </w:r>
      <w:r w:rsidR="00A54F9D" w:rsidRPr="001D62CA">
        <w:rPr>
          <w:rFonts w:ascii="Times New Roman" w:hAnsi="Times New Roman" w:cs="Times New Roman"/>
          <w:sz w:val="28"/>
          <w:szCs w:val="24"/>
        </w:rPr>
        <w:t xml:space="preserve"> </w:t>
      </w:r>
      <w:r w:rsidRPr="001D62CA">
        <w:rPr>
          <w:rFonts w:ascii="Times New Roman" w:hAnsi="Times New Roman" w:cs="Times New Roman"/>
          <w:sz w:val="28"/>
          <w:szCs w:val="24"/>
        </w:rPr>
        <w:t>Туберкулез, венерические заболевания родители</w:t>
      </w:r>
      <w:r w:rsidR="002F0B15" w:rsidRPr="00802883">
        <w:rPr>
          <w:rFonts w:ascii="Times New Roman" w:hAnsi="Times New Roman" w:cs="Times New Roman"/>
          <w:sz w:val="28"/>
          <w:szCs w:val="24"/>
        </w:rPr>
        <w:t xml:space="preserve"> </w:t>
      </w:r>
      <w:r w:rsidRPr="001D62CA">
        <w:rPr>
          <w:rFonts w:ascii="Times New Roman" w:hAnsi="Times New Roman"/>
          <w:sz w:val="28"/>
        </w:rPr>
        <w:t>отрицают. В семье имеются старший брат, 24 года.</w:t>
      </w:r>
      <w:r w:rsidR="00DA4163" w:rsidRPr="001D62CA">
        <w:rPr>
          <w:rFonts w:ascii="Times New Roman" w:hAnsi="Times New Roman"/>
          <w:sz w:val="28"/>
        </w:rPr>
        <w:t xml:space="preserve"> Ближайшие родственники (мать, отец, бабушка, дедушка,брат) здоровы. Наследственность не отягощена. Наличие у родственников и родителей каких-либо хронических заболеваний пищеварительной системы, а также предрасположенность к каким-либо острым заболеваниям не отмечает.</w:t>
      </w:r>
    </w:p>
    <w:p w:rsidR="00AF224A" w:rsidRPr="001D62CA" w:rsidRDefault="00DA4163" w:rsidP="001D62CA">
      <w:pPr>
        <w:spacing w:line="360" w:lineRule="auto"/>
        <w:ind w:firstLine="709"/>
        <w:jc w:val="both"/>
        <w:rPr>
          <w:sz w:val="28"/>
          <w:szCs w:val="24"/>
        </w:rPr>
      </w:pPr>
      <w:r w:rsidRPr="001D62CA">
        <w:rPr>
          <w:sz w:val="28"/>
          <w:szCs w:val="24"/>
        </w:rPr>
        <w:t>Указаний на внезапную смерть родственников не имеется.</w:t>
      </w:r>
    </w:p>
    <w:p w:rsidR="002F0B15" w:rsidRPr="00802883" w:rsidRDefault="002F0B15" w:rsidP="001D62CA">
      <w:pPr>
        <w:spacing w:line="360" w:lineRule="auto"/>
        <w:ind w:firstLine="709"/>
        <w:jc w:val="both"/>
        <w:rPr>
          <w:bCs/>
          <w:sz w:val="28"/>
          <w:szCs w:val="36"/>
        </w:rPr>
      </w:pPr>
    </w:p>
    <w:p w:rsidR="00CC17C5" w:rsidRPr="00802883" w:rsidRDefault="00CC17C5" w:rsidP="001D62CA">
      <w:pPr>
        <w:spacing w:line="360" w:lineRule="auto"/>
        <w:ind w:firstLine="709"/>
        <w:jc w:val="both"/>
        <w:rPr>
          <w:sz w:val="28"/>
          <w:szCs w:val="36"/>
        </w:rPr>
      </w:pPr>
      <w:r w:rsidRPr="001D62CA">
        <w:rPr>
          <w:bCs/>
          <w:sz w:val="28"/>
          <w:szCs w:val="36"/>
        </w:rPr>
        <w:t>Социальный анамнез</w:t>
      </w:r>
    </w:p>
    <w:p w:rsidR="00CC17C5" w:rsidRPr="001D62CA" w:rsidRDefault="00CC17C5" w:rsidP="001D62CA">
      <w:pPr>
        <w:pStyle w:val="Normal1"/>
        <w:spacing w:line="360" w:lineRule="auto"/>
        <w:ind w:firstLine="709"/>
        <w:jc w:val="both"/>
        <w:rPr>
          <w:color w:val="auto"/>
          <w:sz w:val="28"/>
        </w:rPr>
      </w:pPr>
    </w:p>
    <w:p w:rsidR="00002239" w:rsidRPr="001D62CA" w:rsidRDefault="00DA4163" w:rsidP="001D62CA">
      <w:pPr>
        <w:spacing w:line="360" w:lineRule="auto"/>
        <w:ind w:firstLine="709"/>
        <w:jc w:val="both"/>
        <w:rPr>
          <w:sz w:val="28"/>
          <w:szCs w:val="24"/>
        </w:rPr>
      </w:pPr>
      <w:r w:rsidRPr="001D62CA">
        <w:rPr>
          <w:sz w:val="28"/>
          <w:szCs w:val="24"/>
        </w:rPr>
        <w:t>Се</w:t>
      </w:r>
      <w:r w:rsidR="00002239" w:rsidRPr="001D62CA">
        <w:rPr>
          <w:sz w:val="28"/>
          <w:szCs w:val="24"/>
        </w:rPr>
        <w:t>мья полная, благополучная. Мать: Павленко Яна Валерьевна, домохозяйка,45 лет.</w:t>
      </w:r>
      <w:r w:rsidR="00A54F9D" w:rsidRPr="001D62CA">
        <w:rPr>
          <w:sz w:val="28"/>
          <w:szCs w:val="24"/>
        </w:rPr>
        <w:t xml:space="preserve"> </w:t>
      </w:r>
      <w:r w:rsidR="00002239" w:rsidRPr="001D62CA">
        <w:rPr>
          <w:sz w:val="28"/>
          <w:szCs w:val="24"/>
        </w:rPr>
        <w:t>Отец: Павленко Александр Александрович, зам. директора</w:t>
      </w:r>
      <w:r w:rsidR="001D62CA">
        <w:rPr>
          <w:sz w:val="28"/>
          <w:szCs w:val="24"/>
        </w:rPr>
        <w:t xml:space="preserve"> </w:t>
      </w:r>
      <w:r w:rsidR="00002239" w:rsidRPr="001D62CA">
        <w:rPr>
          <w:sz w:val="28"/>
          <w:szCs w:val="24"/>
        </w:rPr>
        <w:t>спиртзавода,50 лет</w:t>
      </w:r>
    </w:p>
    <w:p w:rsidR="00CC17C5" w:rsidRPr="001D62CA" w:rsidRDefault="00002239" w:rsidP="001D62CA">
      <w:pPr>
        <w:spacing w:line="360" w:lineRule="auto"/>
        <w:ind w:firstLine="709"/>
        <w:jc w:val="both"/>
        <w:rPr>
          <w:sz w:val="28"/>
          <w:szCs w:val="24"/>
        </w:rPr>
      </w:pPr>
      <w:r w:rsidRPr="001D62CA">
        <w:rPr>
          <w:sz w:val="28"/>
          <w:szCs w:val="24"/>
        </w:rPr>
        <w:t xml:space="preserve">Семья материально обеспечена. </w:t>
      </w:r>
      <w:r w:rsidR="00CC17C5" w:rsidRPr="001D62CA">
        <w:rPr>
          <w:sz w:val="28"/>
          <w:szCs w:val="24"/>
        </w:rPr>
        <w:t xml:space="preserve">Семья проживает в 3-х комнатной квартире. Квартира сухая, тёплая, светлая, проветривается 1 раз в день. Ребёнок имеет отдельную комнату. Правила личной гигиены соблюдаются регулярно. Ребенок посещает школу. Взаимоотношения со сверстниками, учителями, родителями хорошие. Питание </w:t>
      </w:r>
      <w:r w:rsidRPr="001D62CA">
        <w:rPr>
          <w:sz w:val="28"/>
          <w:szCs w:val="24"/>
        </w:rPr>
        <w:t>достаточное</w:t>
      </w:r>
      <w:r w:rsidR="00CC17C5" w:rsidRPr="001D62CA">
        <w:rPr>
          <w:sz w:val="28"/>
          <w:szCs w:val="24"/>
        </w:rPr>
        <w:t>. Сон и прогулки на свежем воздухе достаточной продолжительности. Успеваемость в школе хорошая, отмечается интерес к учебе. Режим дня: занятия в школе 5 ч., занятия дома 2 ч., прогулка на свежем воздухе 3 ч., просмотр телевизора 2 ч., сон 9 ч.</w:t>
      </w:r>
    </w:p>
    <w:p w:rsidR="00CC17C5" w:rsidRPr="001D62CA" w:rsidRDefault="00CC17C5" w:rsidP="001D62CA">
      <w:pPr>
        <w:pStyle w:val="a3"/>
        <w:spacing w:line="360" w:lineRule="auto"/>
        <w:ind w:firstLine="709"/>
        <w:jc w:val="both"/>
      </w:pPr>
      <w:r w:rsidRPr="001D62CA">
        <w:t>Аллергический анамнез не отягощен.</w:t>
      </w:r>
    </w:p>
    <w:p w:rsidR="00CC17C5" w:rsidRPr="001D62CA" w:rsidRDefault="00CC17C5" w:rsidP="001D62CA">
      <w:pPr>
        <w:pStyle w:val="a3"/>
        <w:spacing w:line="360" w:lineRule="auto"/>
        <w:ind w:firstLine="709"/>
        <w:jc w:val="both"/>
        <w:rPr>
          <w:bCs/>
        </w:rPr>
      </w:pPr>
    </w:p>
    <w:p w:rsidR="006241F8" w:rsidRPr="00802883" w:rsidRDefault="006241F8" w:rsidP="001D62CA">
      <w:pPr>
        <w:spacing w:line="360" w:lineRule="auto"/>
        <w:ind w:firstLine="709"/>
        <w:jc w:val="both"/>
        <w:rPr>
          <w:sz w:val="28"/>
          <w:szCs w:val="24"/>
        </w:rPr>
      </w:pPr>
      <w:r w:rsidRPr="001D62CA">
        <w:rPr>
          <w:sz w:val="28"/>
          <w:szCs w:val="24"/>
        </w:rPr>
        <w:t>ОБЪКТИВНОЕ ОБСЛЕДОВАНИЕ БОЛЬНОГО</w:t>
      </w:r>
    </w:p>
    <w:p w:rsidR="002F0B15" w:rsidRPr="00802883" w:rsidRDefault="002F0B15" w:rsidP="001D62CA">
      <w:pPr>
        <w:spacing w:line="360" w:lineRule="auto"/>
        <w:ind w:firstLine="709"/>
        <w:jc w:val="both"/>
        <w:rPr>
          <w:sz w:val="28"/>
          <w:szCs w:val="24"/>
        </w:rPr>
      </w:pPr>
    </w:p>
    <w:p w:rsidR="00A241D9" w:rsidRPr="001D62CA" w:rsidRDefault="00A241D9" w:rsidP="001D62CA">
      <w:pPr>
        <w:numPr>
          <w:ilvl w:val="0"/>
          <w:numId w:val="32"/>
        </w:numPr>
        <w:spacing w:line="360" w:lineRule="auto"/>
        <w:ind w:left="0" w:firstLine="709"/>
        <w:jc w:val="both"/>
        <w:rPr>
          <w:sz w:val="28"/>
          <w:szCs w:val="24"/>
        </w:rPr>
      </w:pPr>
      <w:r w:rsidRPr="001D62CA">
        <w:rPr>
          <w:sz w:val="28"/>
          <w:szCs w:val="24"/>
        </w:rPr>
        <w:t>Общее состояние</w:t>
      </w:r>
      <w:r w:rsidR="00E03528" w:rsidRPr="001D62CA">
        <w:rPr>
          <w:sz w:val="28"/>
          <w:szCs w:val="24"/>
        </w:rPr>
        <w:t>:</w:t>
      </w:r>
      <w:r w:rsidRPr="001D62CA">
        <w:rPr>
          <w:sz w:val="28"/>
          <w:szCs w:val="24"/>
        </w:rPr>
        <w:t xml:space="preserve"> больного удовлетворительное. Сознание ясное. Положение в постели активное. Осанка прямая. Выражение лица спокойное. </w:t>
      </w:r>
    </w:p>
    <w:p w:rsidR="00E03528" w:rsidRPr="001D62CA" w:rsidRDefault="00E03528" w:rsidP="001D62CA">
      <w:pPr>
        <w:numPr>
          <w:ilvl w:val="0"/>
          <w:numId w:val="32"/>
        </w:numPr>
        <w:spacing w:line="360" w:lineRule="auto"/>
        <w:ind w:left="0" w:firstLine="709"/>
        <w:jc w:val="both"/>
        <w:rPr>
          <w:sz w:val="28"/>
          <w:szCs w:val="24"/>
        </w:rPr>
      </w:pPr>
      <w:r w:rsidRPr="001D62CA">
        <w:rPr>
          <w:sz w:val="28"/>
          <w:szCs w:val="24"/>
        </w:rPr>
        <w:t>Внешний осмотр: Тип конституции – нормостенический; рост-165, вес-</w:t>
      </w:r>
      <w:smartTag w:uri="urn:schemas-microsoft-com:office:smarttags" w:element="metricconverter">
        <w:smartTagPr>
          <w:attr w:name="ProductID" w:val="65 кг"/>
        </w:smartTagPr>
        <w:r w:rsidRPr="001D62CA">
          <w:rPr>
            <w:sz w:val="28"/>
            <w:szCs w:val="24"/>
          </w:rPr>
          <w:t>65 кг</w:t>
        </w:r>
      </w:smartTag>
      <w:r w:rsidRPr="001D62CA">
        <w:rPr>
          <w:sz w:val="28"/>
          <w:szCs w:val="24"/>
        </w:rPr>
        <w:t xml:space="preserve"> окружность головы – </w:t>
      </w:r>
      <w:smartTag w:uri="urn:schemas-microsoft-com:office:smarttags" w:element="metricconverter">
        <w:smartTagPr>
          <w:attr w:name="ProductID" w:val="56 см"/>
        </w:smartTagPr>
        <w:r w:rsidRPr="001D62CA">
          <w:rPr>
            <w:sz w:val="28"/>
            <w:szCs w:val="24"/>
          </w:rPr>
          <w:t>56 см</w:t>
        </w:r>
      </w:smartTag>
      <w:r w:rsidRPr="001D62CA">
        <w:rPr>
          <w:sz w:val="28"/>
          <w:szCs w:val="32"/>
        </w:rPr>
        <w:t>,</w:t>
      </w:r>
      <w:r w:rsidRPr="001D62CA">
        <w:rPr>
          <w:sz w:val="28"/>
          <w:szCs w:val="24"/>
        </w:rPr>
        <w:t xml:space="preserve"> окружность грудной клетки </w:t>
      </w:r>
      <w:r w:rsidRPr="001D62CA">
        <w:rPr>
          <w:sz w:val="28"/>
          <w:szCs w:val="32"/>
        </w:rPr>
        <w:t xml:space="preserve">– </w:t>
      </w:r>
      <w:r w:rsidRPr="001D62CA">
        <w:rPr>
          <w:sz w:val="28"/>
          <w:szCs w:val="24"/>
        </w:rPr>
        <w:t>72см Физическое развитие среднее, пропорциональное, гармоничное.</w:t>
      </w:r>
    </w:p>
    <w:p w:rsidR="00E03528" w:rsidRPr="001D62CA" w:rsidRDefault="00E03528" w:rsidP="001D62CA">
      <w:pPr>
        <w:numPr>
          <w:ilvl w:val="0"/>
          <w:numId w:val="32"/>
        </w:numPr>
        <w:spacing w:line="360" w:lineRule="auto"/>
        <w:ind w:left="0" w:firstLine="709"/>
        <w:jc w:val="both"/>
        <w:rPr>
          <w:sz w:val="28"/>
          <w:szCs w:val="24"/>
        </w:rPr>
      </w:pPr>
      <w:r w:rsidRPr="001D62CA">
        <w:rPr>
          <w:sz w:val="28"/>
          <w:szCs w:val="24"/>
        </w:rPr>
        <w:t>Нервная система:Реакция на осмотр адекватная, настроение</w:t>
      </w:r>
      <w:r w:rsidR="001D62CA">
        <w:rPr>
          <w:sz w:val="28"/>
          <w:szCs w:val="24"/>
        </w:rPr>
        <w:t xml:space="preserve"> </w:t>
      </w:r>
      <w:r w:rsidRPr="001D62CA">
        <w:rPr>
          <w:sz w:val="28"/>
          <w:szCs w:val="24"/>
        </w:rPr>
        <w:t>ровное, однако</w:t>
      </w:r>
      <w:r w:rsidR="001D62CA">
        <w:rPr>
          <w:sz w:val="28"/>
          <w:szCs w:val="24"/>
        </w:rPr>
        <w:t xml:space="preserve"> </w:t>
      </w:r>
      <w:r w:rsidRPr="001D62CA">
        <w:rPr>
          <w:sz w:val="28"/>
          <w:szCs w:val="24"/>
        </w:rPr>
        <w:t>не устойчивое. Склонность к аффектам не обнаружена. Речь четкая, последовательная, разборчивая, грамматически правильно оформленная, развита соответственно паспортному возрасту, речевые нарушения не выявлены. Нарушения праксиса не обнаружены. Понимание</w:t>
      </w:r>
      <w:r w:rsidR="001D62CA">
        <w:rPr>
          <w:sz w:val="28"/>
          <w:szCs w:val="24"/>
        </w:rPr>
        <w:t xml:space="preserve"> </w:t>
      </w:r>
      <w:r w:rsidRPr="001D62CA">
        <w:rPr>
          <w:sz w:val="28"/>
          <w:szCs w:val="24"/>
        </w:rPr>
        <w:t>и реакция на зрительные, слуховые и другие раздражители адекватные. Гиперкинезы, судороги, фибриллярные и фасцикулярные подергивания не определяются. Координация движений не нарушена (пальценосовая, указательная, пяточно-коленная пробы в пределах нормы, в позе Ромберга устойчив, походка</w:t>
      </w:r>
      <w:r w:rsidR="001D62CA">
        <w:rPr>
          <w:sz w:val="28"/>
          <w:szCs w:val="24"/>
        </w:rPr>
        <w:t xml:space="preserve"> </w:t>
      </w:r>
      <w:r w:rsidRPr="001D62CA">
        <w:rPr>
          <w:sz w:val="28"/>
          <w:szCs w:val="24"/>
        </w:rPr>
        <w:t>и почерк не изменены). Чувствительные функции сохранены, боли и парастезии не отмечаются. Болевая, температурная, тактильная, мышечно-суставная и вибрационная чувствительность сохранены. Глубокие (коленный, ахиллов) и поверхностные (брюшные, подошвенные) рефлексы живые, равномерно симметричные, не изменены. Клонусы и патологические рефлексы не определяются. Менингеальные симптомы (ригидность затылочных мышц, симптомы Кернига, Брудзинского) отрицательные. Пото-</w:t>
      </w:r>
      <w:r w:rsidR="001D62CA">
        <w:rPr>
          <w:sz w:val="28"/>
          <w:szCs w:val="24"/>
        </w:rPr>
        <w:t xml:space="preserve"> </w:t>
      </w:r>
      <w:r w:rsidRPr="001D62CA">
        <w:rPr>
          <w:sz w:val="28"/>
          <w:szCs w:val="24"/>
        </w:rPr>
        <w:t>и салоотделение в пределах нормы. Функции тазовых органов (мочеиспускание, дефекация) не нарушены</w:t>
      </w:r>
    </w:p>
    <w:p w:rsidR="00650CF3" w:rsidRPr="001D62CA" w:rsidRDefault="00EC7BE1" w:rsidP="001D62CA">
      <w:pPr>
        <w:pStyle w:val="21"/>
        <w:numPr>
          <w:ilvl w:val="0"/>
          <w:numId w:val="32"/>
        </w:numPr>
        <w:spacing w:after="0" w:line="360" w:lineRule="auto"/>
        <w:ind w:left="0" w:firstLine="709"/>
        <w:jc w:val="both"/>
        <w:rPr>
          <w:sz w:val="28"/>
        </w:rPr>
      </w:pPr>
      <w:r w:rsidRPr="001D62CA">
        <w:rPr>
          <w:sz w:val="28"/>
        </w:rPr>
        <w:t>Кожа</w:t>
      </w:r>
      <w:r w:rsidR="00E03528" w:rsidRPr="001D62CA">
        <w:rPr>
          <w:sz w:val="28"/>
        </w:rPr>
        <w:t xml:space="preserve"> подкожная жировая клетчатка</w:t>
      </w:r>
      <w:r w:rsidR="00694534" w:rsidRPr="001D62CA">
        <w:rPr>
          <w:sz w:val="28"/>
        </w:rPr>
        <w:t>-</w:t>
      </w:r>
      <w:r w:rsidR="00E03528" w:rsidRPr="001D62CA">
        <w:rPr>
          <w:sz w:val="28"/>
        </w:rPr>
        <w:t xml:space="preserve"> Кожа светло-розовая, чистая, гладкая, бархатистая, умеренной влажности, салоотделение в пределах нормы, температура кожных покровов нормальная. Очаги пигментации и депигментации, морфологические элементы сыпи, растяжения, рубцы не определяются.Определяется сосудистый рисунок на нижних конечностях.</w:t>
      </w:r>
      <w:r w:rsidR="00E03528" w:rsidRPr="001D62CA">
        <w:rPr>
          <w:bCs/>
          <w:sz w:val="28"/>
        </w:rPr>
        <w:t xml:space="preserve"> Кожа лица чистая, бледной окраски, наблюдается периорбитальный цианоз.</w:t>
      </w:r>
      <w:r w:rsidR="00E03528" w:rsidRPr="001D62CA">
        <w:rPr>
          <w:sz w:val="28"/>
        </w:rPr>
        <w:t xml:space="preserve"> Волосы, ногти, видимые слизистые не изменены, признаки патологии не обнаружены. Подкожно-жировая клетчатка умеренно развита, распределена равномерно. Тургор мягких тканей не изменен. Лимфатические узлы (затылочные, сосцевидные,</w:t>
      </w:r>
      <w:r w:rsidR="001D62CA">
        <w:rPr>
          <w:sz w:val="28"/>
        </w:rPr>
        <w:t xml:space="preserve"> </w:t>
      </w:r>
      <w:r w:rsidR="00E03528" w:rsidRPr="001D62CA">
        <w:rPr>
          <w:sz w:val="28"/>
        </w:rPr>
        <w:t>задние шейные, над-</w:t>
      </w:r>
      <w:r w:rsidR="001D62CA">
        <w:rPr>
          <w:sz w:val="28"/>
        </w:rPr>
        <w:t xml:space="preserve"> </w:t>
      </w:r>
      <w:r w:rsidR="00E03528" w:rsidRPr="001D62CA">
        <w:rPr>
          <w:sz w:val="28"/>
        </w:rPr>
        <w:t xml:space="preserve">и подключичные, торакальные, локтевые, паховые, подколенные) не пальпируются. Среди передних шейных, подбородочных, поднижнечелюстных групп пальпируются единичные лимфоузлы, не увеличенные, не спаянные с кожей и подкожно-жировой клетчаткой, умеренно подвижные, при пальпации безболезненные.Симптом жгута и щипка отрицательный. </w:t>
      </w:r>
      <w:r w:rsidR="00A241D9" w:rsidRPr="001D62CA">
        <w:rPr>
          <w:sz w:val="28"/>
        </w:rPr>
        <w:t xml:space="preserve">Лимфатические узлы (околоушные, подчелюстные, над- и подключичные, подмышечные, локтевые, паховые, подколенные) при пальпации безболезненны, мягкие, подвижные, не спаянные с кожей и окружающими тканями, не увеличены. </w:t>
      </w:r>
    </w:p>
    <w:p w:rsidR="00E03528" w:rsidRPr="001D62CA" w:rsidRDefault="00E03528" w:rsidP="001D62CA">
      <w:pPr>
        <w:pStyle w:val="21"/>
        <w:numPr>
          <w:ilvl w:val="0"/>
          <w:numId w:val="32"/>
        </w:numPr>
        <w:spacing w:after="0" w:line="360" w:lineRule="auto"/>
        <w:ind w:left="0" w:firstLine="709"/>
        <w:jc w:val="both"/>
        <w:rPr>
          <w:sz w:val="28"/>
        </w:rPr>
      </w:pPr>
      <w:r w:rsidRPr="001D62CA">
        <w:rPr>
          <w:sz w:val="28"/>
        </w:rPr>
        <w:t>Мышечная система - Степень развития мышечной системы средняя. Наличие мышечных атрофий, ассиметрий мышечной массы не выявлено. Сила и тонус мышц не изменены, достаточны. Объем активных и пассивных движений сохранены</w:t>
      </w:r>
      <w:r w:rsidR="001D62CA">
        <w:rPr>
          <w:sz w:val="28"/>
        </w:rPr>
        <w:t xml:space="preserve"> </w:t>
      </w:r>
      <w:r w:rsidRPr="001D62CA">
        <w:rPr>
          <w:sz w:val="28"/>
        </w:rPr>
        <w:t>в полном объеме. Судорог нет.</w:t>
      </w:r>
    </w:p>
    <w:p w:rsidR="00DA19B5" w:rsidRPr="001D62CA" w:rsidRDefault="00E03528" w:rsidP="001D62CA">
      <w:pPr>
        <w:numPr>
          <w:ilvl w:val="0"/>
          <w:numId w:val="32"/>
        </w:numPr>
        <w:spacing w:line="360" w:lineRule="auto"/>
        <w:ind w:left="0" w:firstLine="709"/>
        <w:jc w:val="both"/>
        <w:rPr>
          <w:sz w:val="28"/>
          <w:szCs w:val="24"/>
        </w:rPr>
      </w:pPr>
      <w:r w:rsidRPr="001D62CA">
        <w:rPr>
          <w:sz w:val="28"/>
          <w:szCs w:val="24"/>
        </w:rPr>
        <w:t>Костная система</w:t>
      </w:r>
      <w:r w:rsidR="00694534" w:rsidRPr="001D62CA">
        <w:rPr>
          <w:sz w:val="28"/>
          <w:szCs w:val="24"/>
        </w:rPr>
        <w:t xml:space="preserve"> - </w:t>
      </w:r>
      <w:r w:rsidR="00A241D9" w:rsidRPr="001D62CA">
        <w:rPr>
          <w:sz w:val="28"/>
          <w:szCs w:val="24"/>
        </w:rPr>
        <w:t>Кости черепа, грудины, таза, конечностей правильной формы, искривления, локальные утолщения, неровности, деформации позвоночника, периоститы не обнаружены. Болезненность при пальпации, движении и поколачивании не выявлен</w:t>
      </w:r>
      <w:r w:rsidR="00694534" w:rsidRPr="001D62CA">
        <w:rPr>
          <w:sz w:val="28"/>
          <w:szCs w:val="24"/>
        </w:rPr>
        <w:t>а.</w:t>
      </w:r>
      <w:r w:rsidR="00A241D9" w:rsidRPr="001D62CA">
        <w:rPr>
          <w:sz w:val="28"/>
          <w:szCs w:val="24"/>
        </w:rPr>
        <w:t xml:space="preserve"> Припухлость, утолщения, узловатость, деформация суставов не выявлены. Размеры суставов без изменений. Кожа над суставами без изменений. Болезненность, хруст, флюктуация при движениях не обнаружены.Форма, размеры, соотношение лицевой и мозговой части черепа без изменений. Неровности, утолщения не обнаружены. Кивание головой безболезненно. Надбровные дуги умеренно выражены, симметричны. Опущения, отечности век не выявлено. Косоглазия, слезотечения, изменений роговицы и конъюнктивы, экзофтальма и эндофтальма не обнаружено. Зрачки с обеих сторон круглые. Зрачковые реакции на свет, аккомодация, поля зрения сохранены. Величина и форма носа без особенностей. Участие крыльев носа в акте дыхания не выявлено. Носогубная складка умеренно выражена, симметрична. Форма и размеры ушных раковин без особенностей. Уплотнения ушных раковин не обнаружены. Губы слабо-малиновой окраски. Рот нормальной формы. Углы рта симметричны. Трещин, корочек, высыпаний на губах не выявлено. Миндалины не выступают за края небных дужек, однородны, безболезненны. Шея короткая, средней толщины, обе половины её симметричны. Пульсация сосудов не выявлена. Обе половины туловища симметричны. Щитовидная железа не пальпируется. При осмотре позвоночника деформации (кифоз, сколиоз), краснота и припухлость кожных покровов над позвоночником не выявлены. При пальпации безболезненный. Температура тела 36,7</w:t>
      </w:r>
      <w:r w:rsidR="00A241D9" w:rsidRPr="001D62CA">
        <w:rPr>
          <w:sz w:val="28"/>
          <w:szCs w:val="24"/>
          <w:vertAlign w:val="superscript"/>
        </w:rPr>
        <w:t>0</w:t>
      </w:r>
      <w:r w:rsidR="00A241D9" w:rsidRPr="001D62CA">
        <w:rPr>
          <w:sz w:val="28"/>
          <w:szCs w:val="24"/>
        </w:rPr>
        <w:t xml:space="preserve"> С.</w:t>
      </w:r>
    </w:p>
    <w:p w:rsidR="009A3060" w:rsidRPr="001D62CA" w:rsidRDefault="009A3060" w:rsidP="001D62CA">
      <w:pPr>
        <w:spacing w:line="360" w:lineRule="auto"/>
        <w:ind w:firstLine="709"/>
        <w:jc w:val="both"/>
        <w:rPr>
          <w:sz w:val="28"/>
          <w:szCs w:val="24"/>
        </w:rPr>
      </w:pPr>
    </w:p>
    <w:p w:rsidR="006241F8" w:rsidRPr="002F0B15" w:rsidRDefault="006959D0" w:rsidP="001D62CA">
      <w:pPr>
        <w:spacing w:line="360" w:lineRule="auto"/>
        <w:ind w:firstLine="709"/>
        <w:jc w:val="both"/>
        <w:rPr>
          <w:sz w:val="28"/>
          <w:szCs w:val="32"/>
          <w:lang w:val="en-US"/>
        </w:rPr>
      </w:pPr>
      <w:r w:rsidRPr="001D62CA">
        <w:rPr>
          <w:sz w:val="28"/>
          <w:szCs w:val="32"/>
        </w:rPr>
        <w:t>Система органов</w:t>
      </w:r>
      <w:r w:rsidR="002F0B15">
        <w:rPr>
          <w:sz w:val="28"/>
          <w:szCs w:val="32"/>
        </w:rPr>
        <w:t xml:space="preserve"> дыхания</w:t>
      </w:r>
    </w:p>
    <w:p w:rsidR="002F0B15" w:rsidRDefault="002F0B15" w:rsidP="001D62CA">
      <w:pPr>
        <w:spacing w:line="360" w:lineRule="auto"/>
        <w:ind w:firstLine="709"/>
        <w:jc w:val="both"/>
        <w:rPr>
          <w:sz w:val="28"/>
          <w:szCs w:val="24"/>
          <w:lang w:val="en-US"/>
        </w:rPr>
      </w:pPr>
    </w:p>
    <w:p w:rsidR="00650CF3" w:rsidRPr="001D62CA" w:rsidRDefault="00650CF3" w:rsidP="001D62CA">
      <w:pPr>
        <w:spacing w:line="360" w:lineRule="auto"/>
        <w:ind w:firstLine="709"/>
        <w:jc w:val="both"/>
        <w:rPr>
          <w:sz w:val="28"/>
          <w:szCs w:val="24"/>
        </w:rPr>
      </w:pPr>
      <w:r w:rsidRPr="001D62CA">
        <w:rPr>
          <w:sz w:val="28"/>
          <w:szCs w:val="24"/>
        </w:rPr>
        <w:t>Носовое дыхание свободное, выделений из носа не имеет. Раздувание крыльев носа при дыхании отсутствует. В акте дыхания симметрично, ровное одновременно участвуют обе половины грудной клетки. Грудная клетка имеет форму цилиндра. Переднезадний размер ее приближается к боковому; надключичные ямки отсутствуют, «сглажены». Угол соединения тела и рукоятки грудины выражен значительно. Эпигастральный угол больше 90; Направление ребер в боковых отделах клетки приближается к горизонтальному, межреберные промежутки уменьшены, лопатки плотно прилежат к грудной клетке, грудной отдел меньше брюшного. Тип дыхания - смешанный. ЧДД 18 в минуту. Дыхание ритмично, глубина дыхания не изменена. При пальпации грудной клетки болезненность отсутствует, резистентность не нарушена, эластичность нормальная голосовое дрожание одинаковое на симметричных участках грудной клетки.</w:t>
      </w:r>
    </w:p>
    <w:p w:rsidR="00650CF3" w:rsidRPr="001D62CA" w:rsidRDefault="00650CF3" w:rsidP="001D62CA">
      <w:pPr>
        <w:spacing w:line="360" w:lineRule="auto"/>
        <w:ind w:firstLine="709"/>
        <w:jc w:val="both"/>
        <w:rPr>
          <w:sz w:val="28"/>
          <w:szCs w:val="24"/>
        </w:rPr>
      </w:pPr>
      <w:r w:rsidRPr="001D62CA">
        <w:rPr>
          <w:sz w:val="28"/>
          <w:szCs w:val="24"/>
        </w:rPr>
        <w:t>Сравнительная перкуссия: в левом п</w:t>
      </w:r>
      <w:r w:rsidRPr="001D62CA">
        <w:rPr>
          <w:sz w:val="28"/>
          <w:szCs w:val="24"/>
          <w:lang w:val="uk-UA"/>
        </w:rPr>
        <w:t>одмышечном</w:t>
      </w:r>
      <w:r w:rsidRPr="001D62CA">
        <w:rPr>
          <w:sz w:val="28"/>
          <w:szCs w:val="24"/>
        </w:rPr>
        <w:t xml:space="preserve"> участке звук более громкий, чем в правом (из-за пространство Траубе), что является нормой. Над другими симметричными легочными полями перкуторний звук имеет одинаковый оттенок, силу и громкость. </w:t>
      </w:r>
    </w:p>
    <w:p w:rsidR="00650CF3" w:rsidRPr="001D62CA" w:rsidRDefault="00650CF3" w:rsidP="001D62CA">
      <w:pPr>
        <w:spacing w:line="360" w:lineRule="auto"/>
        <w:ind w:firstLine="709"/>
        <w:jc w:val="both"/>
        <w:rPr>
          <w:sz w:val="28"/>
          <w:szCs w:val="24"/>
        </w:rPr>
      </w:pPr>
      <w:r w:rsidRPr="001D62CA">
        <w:rPr>
          <w:sz w:val="28"/>
          <w:szCs w:val="24"/>
        </w:rPr>
        <w:t>Перкуторно определена высота стояния верхушек:</w:t>
      </w:r>
    </w:p>
    <w:p w:rsidR="00650CF3" w:rsidRPr="001D62CA" w:rsidRDefault="00650CF3" w:rsidP="001D62CA">
      <w:pPr>
        <w:spacing w:line="360" w:lineRule="auto"/>
        <w:ind w:firstLine="709"/>
        <w:jc w:val="both"/>
        <w:rPr>
          <w:sz w:val="28"/>
          <w:szCs w:val="24"/>
        </w:rPr>
      </w:pPr>
      <w:r w:rsidRPr="001D62CA">
        <w:rPr>
          <w:sz w:val="28"/>
          <w:szCs w:val="24"/>
        </w:rPr>
        <w:t xml:space="preserve">Спереди - на </w:t>
      </w:r>
      <w:smartTag w:uri="urn:schemas-microsoft-com:office:smarttags" w:element="metricconverter">
        <w:smartTagPr>
          <w:attr w:name="ProductID" w:val="1,5 см"/>
        </w:smartTagPr>
        <w:r w:rsidRPr="001D62CA">
          <w:rPr>
            <w:sz w:val="28"/>
            <w:szCs w:val="24"/>
          </w:rPr>
          <w:t>1,5 см</w:t>
        </w:r>
      </w:smartTag>
      <w:r w:rsidRPr="001D62CA">
        <w:rPr>
          <w:sz w:val="28"/>
          <w:szCs w:val="24"/>
        </w:rPr>
        <w:t xml:space="preserve"> выше ключицы.</w:t>
      </w:r>
    </w:p>
    <w:p w:rsidR="00650CF3" w:rsidRPr="001D62CA" w:rsidRDefault="00650CF3" w:rsidP="001D62CA">
      <w:pPr>
        <w:spacing w:line="360" w:lineRule="auto"/>
        <w:ind w:firstLine="709"/>
        <w:jc w:val="both"/>
        <w:rPr>
          <w:sz w:val="28"/>
          <w:szCs w:val="24"/>
        </w:rPr>
      </w:pPr>
      <w:r w:rsidRPr="001D62CA">
        <w:rPr>
          <w:sz w:val="28"/>
          <w:szCs w:val="24"/>
        </w:rPr>
        <w:t>Сзади - на уровне 7-го шейного позвонка.</w:t>
      </w:r>
    </w:p>
    <w:p w:rsidR="00650CF3" w:rsidRPr="001D62CA" w:rsidRDefault="00650CF3" w:rsidP="001D62CA">
      <w:pPr>
        <w:spacing w:line="360" w:lineRule="auto"/>
        <w:ind w:firstLine="709"/>
        <w:jc w:val="both"/>
        <w:rPr>
          <w:sz w:val="28"/>
          <w:szCs w:val="24"/>
        </w:rPr>
      </w:pPr>
      <w:r w:rsidRPr="001D62CA">
        <w:rPr>
          <w:sz w:val="28"/>
          <w:szCs w:val="24"/>
        </w:rPr>
        <w:t xml:space="preserve">Ширина верхушек (поля Кренига) составляют по </w:t>
      </w:r>
      <w:smartTag w:uri="urn:schemas-microsoft-com:office:smarttags" w:element="metricconverter">
        <w:smartTagPr>
          <w:attr w:name="ProductID" w:val="2 см"/>
        </w:smartTagPr>
        <w:r w:rsidRPr="001D62CA">
          <w:rPr>
            <w:sz w:val="28"/>
            <w:szCs w:val="24"/>
          </w:rPr>
          <w:t>2 см</w:t>
        </w:r>
      </w:smartTag>
      <w:r w:rsidRPr="001D62CA">
        <w:rPr>
          <w:sz w:val="28"/>
          <w:szCs w:val="24"/>
        </w:rPr>
        <w:t xml:space="preserve"> слева и справа.</w:t>
      </w:r>
    </w:p>
    <w:p w:rsidR="00650CF3" w:rsidRPr="00802883" w:rsidRDefault="00650CF3" w:rsidP="001D62CA">
      <w:pPr>
        <w:spacing w:line="360" w:lineRule="auto"/>
        <w:ind w:firstLine="709"/>
        <w:jc w:val="both"/>
        <w:rPr>
          <w:sz w:val="28"/>
          <w:szCs w:val="24"/>
        </w:rPr>
      </w:pPr>
      <w:r w:rsidRPr="001D62CA">
        <w:rPr>
          <w:sz w:val="28"/>
          <w:szCs w:val="24"/>
        </w:rPr>
        <w:t>С помощью топографической перкуссии определяется нижняя</w:t>
      </w:r>
      <w:r w:rsidR="002F0B15" w:rsidRPr="00802883">
        <w:rPr>
          <w:sz w:val="28"/>
          <w:szCs w:val="24"/>
        </w:rPr>
        <w:t xml:space="preserve"> </w:t>
      </w:r>
      <w:r w:rsidRPr="001D62CA">
        <w:rPr>
          <w:sz w:val="28"/>
          <w:szCs w:val="24"/>
        </w:rPr>
        <w:t>граница легких.</w:t>
      </w:r>
    </w:p>
    <w:p w:rsidR="006241F8" w:rsidRPr="001D62CA" w:rsidRDefault="006241F8" w:rsidP="001D62CA">
      <w:pPr>
        <w:spacing w:line="360" w:lineRule="auto"/>
        <w:ind w:firstLine="709"/>
        <w:jc w:val="both"/>
        <w:rPr>
          <w:sz w:val="28"/>
          <w:szCs w:val="24"/>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2880"/>
        <w:gridCol w:w="56"/>
        <w:gridCol w:w="2824"/>
      </w:tblGrid>
      <w:tr w:rsidR="006241F8" w:rsidRPr="002F0B15" w:rsidTr="002F0B15">
        <w:tc>
          <w:tcPr>
            <w:tcW w:w="2880" w:type="dxa"/>
          </w:tcPr>
          <w:p w:rsidR="006241F8" w:rsidRPr="002F0B15" w:rsidRDefault="006241F8" w:rsidP="001D62CA">
            <w:pPr>
              <w:spacing w:line="360" w:lineRule="auto"/>
              <w:jc w:val="both"/>
            </w:pPr>
            <w:r w:rsidRPr="002F0B15">
              <w:t>Место перкуссии</w:t>
            </w:r>
          </w:p>
        </w:tc>
        <w:tc>
          <w:tcPr>
            <w:tcW w:w="5760" w:type="dxa"/>
            <w:gridSpan w:val="3"/>
          </w:tcPr>
          <w:p w:rsidR="006241F8" w:rsidRPr="002F0B15" w:rsidRDefault="006241F8" w:rsidP="001D62CA">
            <w:pPr>
              <w:spacing w:line="360" w:lineRule="auto"/>
              <w:jc w:val="both"/>
            </w:pPr>
            <w:r w:rsidRPr="002F0B15">
              <w:t>Легкие</w:t>
            </w:r>
          </w:p>
        </w:tc>
      </w:tr>
      <w:tr w:rsidR="006241F8" w:rsidRPr="002F0B15" w:rsidTr="002F0B15">
        <w:tc>
          <w:tcPr>
            <w:tcW w:w="2880" w:type="dxa"/>
          </w:tcPr>
          <w:p w:rsidR="006241F8" w:rsidRPr="002F0B15" w:rsidRDefault="006241F8" w:rsidP="001D62CA">
            <w:pPr>
              <w:spacing w:line="360" w:lineRule="auto"/>
              <w:jc w:val="both"/>
            </w:pPr>
            <w:r w:rsidRPr="002F0B15">
              <w:t>Ориентировочные линии</w:t>
            </w:r>
          </w:p>
        </w:tc>
        <w:tc>
          <w:tcPr>
            <w:tcW w:w="2936" w:type="dxa"/>
            <w:gridSpan w:val="2"/>
          </w:tcPr>
          <w:p w:rsidR="006241F8" w:rsidRPr="002F0B15" w:rsidRDefault="006241F8" w:rsidP="001D62CA">
            <w:pPr>
              <w:spacing w:line="360" w:lineRule="auto"/>
              <w:jc w:val="both"/>
            </w:pPr>
            <w:r w:rsidRPr="002F0B15">
              <w:t>Справа</w:t>
            </w:r>
          </w:p>
        </w:tc>
        <w:tc>
          <w:tcPr>
            <w:tcW w:w="2824" w:type="dxa"/>
          </w:tcPr>
          <w:p w:rsidR="006241F8" w:rsidRPr="002F0B15" w:rsidRDefault="006241F8" w:rsidP="001D62CA">
            <w:pPr>
              <w:spacing w:line="360" w:lineRule="auto"/>
              <w:jc w:val="both"/>
            </w:pPr>
            <w:r w:rsidRPr="002F0B15">
              <w:t>Слева</w:t>
            </w:r>
          </w:p>
        </w:tc>
      </w:tr>
      <w:tr w:rsidR="006241F8" w:rsidRPr="002F0B15" w:rsidTr="002F0B15">
        <w:tc>
          <w:tcPr>
            <w:tcW w:w="2880" w:type="dxa"/>
          </w:tcPr>
          <w:p w:rsidR="006241F8" w:rsidRPr="002F0B15" w:rsidRDefault="006241F8" w:rsidP="001D62CA">
            <w:pPr>
              <w:spacing w:line="360" w:lineRule="auto"/>
              <w:jc w:val="both"/>
            </w:pPr>
            <w:r w:rsidRPr="002F0B15">
              <w:t>Высота стояния верхушек легких спереди</w:t>
            </w:r>
          </w:p>
        </w:tc>
        <w:tc>
          <w:tcPr>
            <w:tcW w:w="2936" w:type="dxa"/>
            <w:gridSpan w:val="2"/>
          </w:tcPr>
          <w:p w:rsidR="006241F8" w:rsidRPr="002F0B15" w:rsidRDefault="006241F8" w:rsidP="001D62CA">
            <w:pPr>
              <w:spacing w:line="360" w:lineRule="auto"/>
              <w:jc w:val="both"/>
            </w:pPr>
            <w:r w:rsidRPr="002F0B15">
              <w:t xml:space="preserve">на </w:t>
            </w:r>
            <w:smartTag w:uri="urn:schemas-microsoft-com:office:smarttags" w:element="metricconverter">
              <w:smartTagPr>
                <w:attr w:name="ProductID" w:val="3 см"/>
              </w:smartTagPr>
              <w:r w:rsidRPr="002F0B15">
                <w:t>3 см</w:t>
              </w:r>
            </w:smartTag>
            <w:r w:rsidRPr="002F0B15">
              <w:t xml:space="preserve"> выше ключицы</w:t>
            </w:r>
          </w:p>
        </w:tc>
        <w:tc>
          <w:tcPr>
            <w:tcW w:w="2824" w:type="dxa"/>
          </w:tcPr>
          <w:p w:rsidR="006241F8" w:rsidRPr="002F0B15" w:rsidRDefault="006241F8" w:rsidP="001D62CA">
            <w:pPr>
              <w:spacing w:line="360" w:lineRule="auto"/>
              <w:jc w:val="both"/>
            </w:pPr>
            <w:r w:rsidRPr="002F0B15">
              <w:t xml:space="preserve">на </w:t>
            </w:r>
            <w:smartTag w:uri="urn:schemas-microsoft-com:office:smarttags" w:element="metricconverter">
              <w:smartTagPr>
                <w:attr w:name="ProductID" w:val="3 см"/>
              </w:smartTagPr>
              <w:r w:rsidRPr="002F0B15">
                <w:t>3 см</w:t>
              </w:r>
            </w:smartTag>
            <w:r w:rsidRPr="002F0B15">
              <w:t xml:space="preserve"> выше ключицы</w:t>
            </w:r>
          </w:p>
        </w:tc>
      </w:tr>
      <w:tr w:rsidR="006241F8" w:rsidRPr="002F0B15" w:rsidTr="002F0B15">
        <w:tc>
          <w:tcPr>
            <w:tcW w:w="2880" w:type="dxa"/>
          </w:tcPr>
          <w:p w:rsidR="006241F8" w:rsidRPr="002F0B15" w:rsidRDefault="006241F8" w:rsidP="001D62CA">
            <w:pPr>
              <w:spacing w:line="360" w:lineRule="auto"/>
              <w:jc w:val="both"/>
            </w:pPr>
            <w:r w:rsidRPr="002F0B15">
              <w:t xml:space="preserve"> Высота стояния верхушек легких сзади</w:t>
            </w:r>
            <w:r w:rsidR="001D62CA" w:rsidRPr="002F0B15">
              <w:t xml:space="preserve"> </w:t>
            </w:r>
          </w:p>
        </w:tc>
        <w:tc>
          <w:tcPr>
            <w:tcW w:w="5760" w:type="dxa"/>
            <w:gridSpan w:val="3"/>
          </w:tcPr>
          <w:p w:rsidR="006241F8" w:rsidRPr="002F0B15" w:rsidRDefault="006241F8" w:rsidP="001D62CA">
            <w:pPr>
              <w:spacing w:line="360" w:lineRule="auto"/>
              <w:jc w:val="both"/>
            </w:pPr>
            <w:r w:rsidRPr="002F0B15">
              <w:t>на уровне остистого</w:t>
            </w:r>
            <w:r w:rsidR="001D62CA" w:rsidRPr="002F0B15">
              <w:t xml:space="preserve"> </w:t>
            </w:r>
            <w:r w:rsidRPr="002F0B15">
              <w:t>отростка</w:t>
            </w:r>
            <w:r w:rsidR="001D62CA" w:rsidRPr="002F0B15">
              <w:t xml:space="preserve"> </w:t>
            </w:r>
            <w:r w:rsidRPr="002F0B15">
              <w:rPr>
                <w:lang w:val="en-US"/>
              </w:rPr>
              <w:t>VII</w:t>
            </w:r>
            <w:r w:rsidRPr="002F0B15">
              <w:t xml:space="preserve"> шейного позвонка</w:t>
            </w:r>
          </w:p>
        </w:tc>
      </w:tr>
      <w:tr w:rsidR="006241F8" w:rsidRPr="002F0B15" w:rsidTr="002F0B15">
        <w:tc>
          <w:tcPr>
            <w:tcW w:w="2880" w:type="dxa"/>
          </w:tcPr>
          <w:p w:rsidR="006241F8" w:rsidRPr="002F0B15" w:rsidRDefault="006241F8" w:rsidP="001D62CA">
            <w:pPr>
              <w:spacing w:line="360" w:lineRule="auto"/>
              <w:jc w:val="both"/>
            </w:pPr>
            <w:r w:rsidRPr="002F0B15">
              <w:t>Ширина полей Кренинга</w:t>
            </w:r>
          </w:p>
        </w:tc>
        <w:tc>
          <w:tcPr>
            <w:tcW w:w="2880" w:type="dxa"/>
          </w:tcPr>
          <w:p w:rsidR="006241F8" w:rsidRPr="002F0B15" w:rsidRDefault="006241F8" w:rsidP="001D62CA">
            <w:pPr>
              <w:spacing w:line="360" w:lineRule="auto"/>
              <w:jc w:val="both"/>
            </w:pPr>
            <w:r w:rsidRPr="002F0B15">
              <w:t>5см</w:t>
            </w:r>
          </w:p>
        </w:tc>
        <w:tc>
          <w:tcPr>
            <w:tcW w:w="2880" w:type="dxa"/>
            <w:gridSpan w:val="2"/>
          </w:tcPr>
          <w:p w:rsidR="006241F8" w:rsidRPr="002F0B15" w:rsidRDefault="006241F8" w:rsidP="001D62CA">
            <w:pPr>
              <w:spacing w:line="360" w:lineRule="auto"/>
              <w:jc w:val="both"/>
            </w:pPr>
            <w:r w:rsidRPr="002F0B15">
              <w:t>5см</w:t>
            </w:r>
          </w:p>
        </w:tc>
      </w:tr>
      <w:tr w:rsidR="006241F8" w:rsidRPr="002F0B15" w:rsidTr="002F0B15">
        <w:tc>
          <w:tcPr>
            <w:tcW w:w="2880" w:type="dxa"/>
          </w:tcPr>
          <w:p w:rsidR="006241F8" w:rsidRPr="002F0B15" w:rsidRDefault="006241F8" w:rsidP="001D62CA">
            <w:pPr>
              <w:spacing w:line="360" w:lineRule="auto"/>
              <w:jc w:val="both"/>
            </w:pPr>
            <w:r w:rsidRPr="002F0B15">
              <w:t>Парастернальная линия</w:t>
            </w:r>
          </w:p>
        </w:tc>
        <w:tc>
          <w:tcPr>
            <w:tcW w:w="2880" w:type="dxa"/>
          </w:tcPr>
          <w:p w:rsidR="006241F8" w:rsidRPr="002F0B15" w:rsidRDefault="006241F8" w:rsidP="001D62CA">
            <w:pPr>
              <w:spacing w:line="360" w:lineRule="auto"/>
              <w:jc w:val="both"/>
            </w:pPr>
            <w:r w:rsidRPr="002F0B15">
              <w:t>Пятое межреберье</w:t>
            </w:r>
          </w:p>
        </w:tc>
        <w:tc>
          <w:tcPr>
            <w:tcW w:w="2880" w:type="dxa"/>
            <w:gridSpan w:val="2"/>
          </w:tcPr>
          <w:p w:rsidR="006241F8" w:rsidRPr="002F0B15" w:rsidRDefault="006241F8" w:rsidP="001D62CA">
            <w:pPr>
              <w:spacing w:line="360" w:lineRule="auto"/>
              <w:jc w:val="both"/>
            </w:pPr>
            <w:r w:rsidRPr="002F0B15">
              <w:t>Не определяется</w:t>
            </w:r>
          </w:p>
        </w:tc>
      </w:tr>
      <w:tr w:rsidR="006241F8" w:rsidRPr="002F0B15" w:rsidTr="002F0B15">
        <w:tc>
          <w:tcPr>
            <w:tcW w:w="2880" w:type="dxa"/>
          </w:tcPr>
          <w:p w:rsidR="006241F8" w:rsidRPr="002F0B15" w:rsidRDefault="006241F8" w:rsidP="001D62CA">
            <w:pPr>
              <w:spacing w:line="360" w:lineRule="auto"/>
              <w:jc w:val="both"/>
            </w:pPr>
            <w:r w:rsidRPr="002F0B15">
              <w:t>Среднеключичная линия</w:t>
            </w:r>
          </w:p>
        </w:tc>
        <w:tc>
          <w:tcPr>
            <w:tcW w:w="2880" w:type="dxa"/>
          </w:tcPr>
          <w:p w:rsidR="006241F8" w:rsidRPr="002F0B15" w:rsidRDefault="006241F8" w:rsidP="001D62CA">
            <w:pPr>
              <w:spacing w:line="360" w:lineRule="auto"/>
              <w:jc w:val="both"/>
            </w:pPr>
            <w:r w:rsidRPr="002F0B15">
              <w:rPr>
                <w:lang w:val="en-US"/>
              </w:rPr>
              <w:t xml:space="preserve">VI </w:t>
            </w:r>
            <w:r w:rsidRPr="002F0B15">
              <w:t>ребро</w:t>
            </w:r>
          </w:p>
        </w:tc>
        <w:tc>
          <w:tcPr>
            <w:tcW w:w="2880" w:type="dxa"/>
            <w:gridSpan w:val="2"/>
          </w:tcPr>
          <w:p w:rsidR="006241F8" w:rsidRPr="002F0B15" w:rsidRDefault="001D62CA" w:rsidP="001D62CA">
            <w:pPr>
              <w:spacing w:line="360" w:lineRule="auto"/>
              <w:jc w:val="both"/>
            </w:pPr>
            <w:r w:rsidRPr="002F0B15">
              <w:t xml:space="preserve"> </w:t>
            </w:r>
            <w:r w:rsidR="006241F8" w:rsidRPr="002F0B15">
              <w:t>Не определяется</w:t>
            </w:r>
            <w:r w:rsidRPr="002F0B15">
              <w:t xml:space="preserve"> </w:t>
            </w:r>
          </w:p>
        </w:tc>
      </w:tr>
      <w:tr w:rsidR="006241F8" w:rsidRPr="002F0B15" w:rsidTr="002F0B15">
        <w:tc>
          <w:tcPr>
            <w:tcW w:w="2880" w:type="dxa"/>
          </w:tcPr>
          <w:p w:rsidR="006241F8" w:rsidRPr="002F0B15" w:rsidRDefault="006241F8" w:rsidP="001D62CA">
            <w:pPr>
              <w:spacing w:line="360" w:lineRule="auto"/>
              <w:jc w:val="both"/>
            </w:pPr>
            <w:r w:rsidRPr="002F0B15">
              <w:t>Передняя подмышечная линия</w:t>
            </w:r>
          </w:p>
        </w:tc>
        <w:tc>
          <w:tcPr>
            <w:tcW w:w="2880" w:type="dxa"/>
          </w:tcPr>
          <w:p w:rsidR="006241F8" w:rsidRPr="002F0B15" w:rsidRDefault="006241F8" w:rsidP="001D62CA">
            <w:pPr>
              <w:spacing w:line="360" w:lineRule="auto"/>
              <w:jc w:val="both"/>
            </w:pPr>
            <w:r w:rsidRPr="002F0B15">
              <w:rPr>
                <w:lang w:val="en-US"/>
              </w:rPr>
              <w:t xml:space="preserve">VII </w:t>
            </w:r>
            <w:r w:rsidRPr="002F0B15">
              <w:t>ребро</w:t>
            </w:r>
          </w:p>
        </w:tc>
        <w:tc>
          <w:tcPr>
            <w:tcW w:w="2880" w:type="dxa"/>
            <w:gridSpan w:val="2"/>
          </w:tcPr>
          <w:p w:rsidR="006241F8" w:rsidRPr="002F0B15" w:rsidRDefault="006241F8" w:rsidP="001D62CA">
            <w:pPr>
              <w:spacing w:line="360" w:lineRule="auto"/>
              <w:jc w:val="both"/>
            </w:pPr>
            <w:r w:rsidRPr="002F0B15">
              <w:rPr>
                <w:lang w:val="en-US"/>
              </w:rPr>
              <w:t xml:space="preserve">VII </w:t>
            </w:r>
            <w:r w:rsidRPr="002F0B15">
              <w:t>ребро</w:t>
            </w:r>
          </w:p>
        </w:tc>
      </w:tr>
      <w:tr w:rsidR="006241F8" w:rsidRPr="002F0B15" w:rsidTr="002F0B15">
        <w:tc>
          <w:tcPr>
            <w:tcW w:w="2880" w:type="dxa"/>
          </w:tcPr>
          <w:p w:rsidR="006241F8" w:rsidRPr="002F0B15" w:rsidRDefault="006241F8" w:rsidP="001D62CA">
            <w:pPr>
              <w:spacing w:line="360" w:lineRule="auto"/>
              <w:jc w:val="both"/>
            </w:pPr>
            <w:r w:rsidRPr="002F0B15">
              <w:t>Средняя подмышечная линия</w:t>
            </w:r>
          </w:p>
        </w:tc>
        <w:tc>
          <w:tcPr>
            <w:tcW w:w="2880" w:type="dxa"/>
          </w:tcPr>
          <w:p w:rsidR="006241F8" w:rsidRPr="002F0B15" w:rsidRDefault="006241F8" w:rsidP="001D62CA">
            <w:pPr>
              <w:spacing w:line="360" w:lineRule="auto"/>
              <w:jc w:val="both"/>
            </w:pPr>
            <w:r w:rsidRPr="002F0B15">
              <w:rPr>
                <w:lang w:val="en-US"/>
              </w:rPr>
              <w:t>VIII</w:t>
            </w:r>
            <w:r w:rsidRPr="002F0B15">
              <w:t xml:space="preserve"> ребро</w:t>
            </w:r>
          </w:p>
        </w:tc>
        <w:tc>
          <w:tcPr>
            <w:tcW w:w="2880" w:type="dxa"/>
            <w:gridSpan w:val="2"/>
          </w:tcPr>
          <w:p w:rsidR="006241F8" w:rsidRPr="002F0B15" w:rsidRDefault="006241F8" w:rsidP="001D62CA">
            <w:pPr>
              <w:spacing w:line="360" w:lineRule="auto"/>
              <w:jc w:val="both"/>
            </w:pPr>
            <w:r w:rsidRPr="002F0B15">
              <w:rPr>
                <w:lang w:val="en-US"/>
              </w:rPr>
              <w:t xml:space="preserve">VIII </w:t>
            </w:r>
            <w:r w:rsidRPr="002F0B15">
              <w:t>ребро</w:t>
            </w:r>
          </w:p>
        </w:tc>
      </w:tr>
      <w:tr w:rsidR="006241F8" w:rsidRPr="002F0B15" w:rsidTr="002F0B15">
        <w:tc>
          <w:tcPr>
            <w:tcW w:w="2880" w:type="dxa"/>
          </w:tcPr>
          <w:p w:rsidR="006241F8" w:rsidRPr="002F0B15" w:rsidRDefault="006241F8" w:rsidP="001D62CA">
            <w:pPr>
              <w:spacing w:line="360" w:lineRule="auto"/>
              <w:jc w:val="both"/>
            </w:pPr>
            <w:r w:rsidRPr="002F0B15">
              <w:t>Задняя подмышечная линия</w:t>
            </w:r>
          </w:p>
        </w:tc>
        <w:tc>
          <w:tcPr>
            <w:tcW w:w="2880" w:type="dxa"/>
          </w:tcPr>
          <w:p w:rsidR="006241F8" w:rsidRPr="002F0B15" w:rsidRDefault="006241F8" w:rsidP="001D62CA">
            <w:pPr>
              <w:spacing w:line="360" w:lineRule="auto"/>
              <w:jc w:val="both"/>
            </w:pPr>
            <w:r w:rsidRPr="002F0B15">
              <w:rPr>
                <w:lang w:val="en-US"/>
              </w:rPr>
              <w:t xml:space="preserve">IX </w:t>
            </w:r>
            <w:r w:rsidRPr="002F0B15">
              <w:t>ребро</w:t>
            </w:r>
          </w:p>
        </w:tc>
        <w:tc>
          <w:tcPr>
            <w:tcW w:w="2880" w:type="dxa"/>
            <w:gridSpan w:val="2"/>
          </w:tcPr>
          <w:p w:rsidR="006241F8" w:rsidRPr="002F0B15" w:rsidRDefault="006241F8" w:rsidP="001D62CA">
            <w:pPr>
              <w:spacing w:line="360" w:lineRule="auto"/>
              <w:jc w:val="both"/>
            </w:pPr>
            <w:r w:rsidRPr="002F0B15">
              <w:rPr>
                <w:lang w:val="en-US"/>
              </w:rPr>
              <w:t>IX</w:t>
            </w:r>
            <w:r w:rsidRPr="002F0B15">
              <w:t xml:space="preserve"> ребро</w:t>
            </w:r>
          </w:p>
        </w:tc>
      </w:tr>
      <w:tr w:rsidR="006241F8" w:rsidRPr="002F0B15" w:rsidTr="002F0B15">
        <w:tc>
          <w:tcPr>
            <w:tcW w:w="2880" w:type="dxa"/>
          </w:tcPr>
          <w:p w:rsidR="006241F8" w:rsidRPr="002F0B15" w:rsidRDefault="006241F8" w:rsidP="001D62CA">
            <w:pPr>
              <w:spacing w:line="360" w:lineRule="auto"/>
              <w:jc w:val="both"/>
            </w:pPr>
            <w:r w:rsidRPr="002F0B15">
              <w:t>Лопаточная линия</w:t>
            </w:r>
          </w:p>
        </w:tc>
        <w:tc>
          <w:tcPr>
            <w:tcW w:w="2880" w:type="dxa"/>
          </w:tcPr>
          <w:p w:rsidR="006241F8" w:rsidRPr="002F0B15" w:rsidRDefault="006241F8" w:rsidP="001D62CA">
            <w:pPr>
              <w:spacing w:line="360" w:lineRule="auto"/>
              <w:jc w:val="both"/>
            </w:pPr>
            <w:r w:rsidRPr="002F0B15">
              <w:rPr>
                <w:lang w:val="en-US"/>
              </w:rPr>
              <w:t>X</w:t>
            </w:r>
            <w:r w:rsidRPr="002F0B15">
              <w:t xml:space="preserve"> ребро</w:t>
            </w:r>
          </w:p>
        </w:tc>
        <w:tc>
          <w:tcPr>
            <w:tcW w:w="2880" w:type="dxa"/>
            <w:gridSpan w:val="2"/>
          </w:tcPr>
          <w:p w:rsidR="006241F8" w:rsidRPr="002F0B15" w:rsidRDefault="006241F8" w:rsidP="001D62CA">
            <w:pPr>
              <w:spacing w:line="360" w:lineRule="auto"/>
              <w:jc w:val="both"/>
            </w:pPr>
            <w:r w:rsidRPr="002F0B15">
              <w:rPr>
                <w:lang w:val="en-US"/>
              </w:rPr>
              <w:t>X</w:t>
            </w:r>
            <w:r w:rsidRPr="002F0B15">
              <w:t xml:space="preserve"> ребро</w:t>
            </w:r>
          </w:p>
        </w:tc>
      </w:tr>
      <w:tr w:rsidR="006241F8" w:rsidRPr="002F0B15" w:rsidTr="002F0B15">
        <w:tc>
          <w:tcPr>
            <w:tcW w:w="2880" w:type="dxa"/>
          </w:tcPr>
          <w:p w:rsidR="006241F8" w:rsidRPr="002F0B15" w:rsidRDefault="006241F8" w:rsidP="001D62CA">
            <w:pPr>
              <w:spacing w:line="360" w:lineRule="auto"/>
              <w:jc w:val="both"/>
            </w:pPr>
            <w:r w:rsidRPr="002F0B15">
              <w:t>Паравертебральная линия</w:t>
            </w:r>
          </w:p>
        </w:tc>
        <w:tc>
          <w:tcPr>
            <w:tcW w:w="2880" w:type="dxa"/>
          </w:tcPr>
          <w:p w:rsidR="006241F8" w:rsidRPr="002F0B15" w:rsidRDefault="006241F8" w:rsidP="001D62CA">
            <w:pPr>
              <w:spacing w:line="360" w:lineRule="auto"/>
              <w:jc w:val="both"/>
            </w:pPr>
            <w:r w:rsidRPr="002F0B15">
              <w:t xml:space="preserve">Остистый отросток </w:t>
            </w:r>
            <w:r w:rsidRPr="002F0B15">
              <w:rPr>
                <w:lang w:val="en-US"/>
              </w:rPr>
              <w:t>XI</w:t>
            </w:r>
            <w:r w:rsidRPr="002F0B15">
              <w:t xml:space="preserve"> грудного позвонка</w:t>
            </w:r>
          </w:p>
        </w:tc>
        <w:tc>
          <w:tcPr>
            <w:tcW w:w="2880" w:type="dxa"/>
            <w:gridSpan w:val="2"/>
          </w:tcPr>
          <w:p w:rsidR="006241F8" w:rsidRPr="002F0B15" w:rsidRDefault="006241F8" w:rsidP="001D62CA">
            <w:pPr>
              <w:spacing w:line="360" w:lineRule="auto"/>
              <w:jc w:val="both"/>
            </w:pPr>
            <w:r w:rsidRPr="002F0B15">
              <w:t xml:space="preserve">Остистый отросток </w:t>
            </w:r>
            <w:r w:rsidRPr="002F0B15">
              <w:rPr>
                <w:lang w:val="en-US"/>
              </w:rPr>
              <w:t>XI</w:t>
            </w:r>
            <w:r w:rsidRPr="002F0B15">
              <w:t xml:space="preserve"> грудного позвонка</w:t>
            </w:r>
          </w:p>
        </w:tc>
      </w:tr>
      <w:tr w:rsidR="006241F8" w:rsidRPr="002F0B15" w:rsidTr="002F0B15">
        <w:tc>
          <w:tcPr>
            <w:tcW w:w="2880" w:type="dxa"/>
          </w:tcPr>
          <w:p w:rsidR="006241F8" w:rsidRPr="002F0B15" w:rsidRDefault="006241F8" w:rsidP="001D62CA">
            <w:pPr>
              <w:spacing w:line="360" w:lineRule="auto"/>
              <w:jc w:val="both"/>
            </w:pPr>
            <w:r w:rsidRPr="002F0B15">
              <w:t xml:space="preserve">Экскурсия </w:t>
            </w:r>
          </w:p>
        </w:tc>
        <w:tc>
          <w:tcPr>
            <w:tcW w:w="2880" w:type="dxa"/>
          </w:tcPr>
          <w:p w:rsidR="006241F8" w:rsidRPr="002F0B15" w:rsidRDefault="006241F8" w:rsidP="001D62CA">
            <w:pPr>
              <w:spacing w:line="360" w:lineRule="auto"/>
              <w:jc w:val="both"/>
            </w:pPr>
            <w:r w:rsidRPr="002F0B15">
              <w:t>6см</w:t>
            </w:r>
          </w:p>
        </w:tc>
        <w:tc>
          <w:tcPr>
            <w:tcW w:w="2880" w:type="dxa"/>
            <w:gridSpan w:val="2"/>
          </w:tcPr>
          <w:p w:rsidR="006241F8" w:rsidRPr="002F0B15" w:rsidRDefault="006241F8" w:rsidP="001D62CA">
            <w:pPr>
              <w:spacing w:line="360" w:lineRule="auto"/>
              <w:jc w:val="both"/>
            </w:pPr>
            <w:r w:rsidRPr="002F0B15">
              <w:t>6см</w:t>
            </w:r>
          </w:p>
        </w:tc>
      </w:tr>
    </w:tbl>
    <w:p w:rsidR="002F0B15" w:rsidRPr="002F0B15" w:rsidRDefault="002F0B15" w:rsidP="002F0B15">
      <w:pPr>
        <w:spacing w:line="360" w:lineRule="auto"/>
        <w:ind w:left="709"/>
        <w:jc w:val="both"/>
        <w:rPr>
          <w:sz w:val="28"/>
          <w:szCs w:val="24"/>
        </w:rPr>
      </w:pPr>
    </w:p>
    <w:p w:rsidR="006241F8" w:rsidRPr="001D62CA" w:rsidRDefault="006241F8" w:rsidP="001D62CA">
      <w:pPr>
        <w:numPr>
          <w:ilvl w:val="0"/>
          <w:numId w:val="3"/>
        </w:numPr>
        <w:spacing w:line="360" w:lineRule="auto"/>
        <w:ind w:left="0" w:firstLine="709"/>
        <w:jc w:val="both"/>
        <w:rPr>
          <w:sz w:val="28"/>
          <w:szCs w:val="24"/>
        </w:rPr>
      </w:pPr>
      <w:r w:rsidRPr="001D62CA">
        <w:rPr>
          <w:sz w:val="28"/>
          <w:szCs w:val="24"/>
        </w:rPr>
        <w:t xml:space="preserve"> При проведении сравнительной перкуссии симметричных участков легких спереди (верхушки, подключичной области, подмышечной области) и сзади (надлопаточной, межлопаточной и подлопаточной области) определяется ясный легочной звук.</w:t>
      </w:r>
    </w:p>
    <w:p w:rsidR="006241F8" w:rsidRPr="001D62CA" w:rsidRDefault="006241F8" w:rsidP="001D62CA">
      <w:pPr>
        <w:numPr>
          <w:ilvl w:val="0"/>
          <w:numId w:val="3"/>
        </w:numPr>
        <w:spacing w:line="360" w:lineRule="auto"/>
        <w:ind w:left="0" w:firstLine="709"/>
        <w:jc w:val="both"/>
        <w:rPr>
          <w:sz w:val="28"/>
          <w:szCs w:val="24"/>
        </w:rPr>
      </w:pPr>
      <w:r w:rsidRPr="001D62CA">
        <w:rPr>
          <w:sz w:val="28"/>
          <w:szCs w:val="24"/>
        </w:rPr>
        <w:t>При аускультации над всей поверхностью легких выслушивается везикулярное дыхание. Бронхиальное дыхание выслушивается над гортанью, трахеей и крупными бронхами. Патологические шумы не прослушиваются.</w:t>
      </w:r>
    </w:p>
    <w:p w:rsidR="006241F8" w:rsidRPr="001D62CA" w:rsidRDefault="006241F8" w:rsidP="001D62CA">
      <w:pPr>
        <w:spacing w:line="360" w:lineRule="auto"/>
        <w:ind w:firstLine="709"/>
        <w:jc w:val="both"/>
        <w:rPr>
          <w:sz w:val="28"/>
          <w:szCs w:val="24"/>
        </w:rPr>
      </w:pPr>
    </w:p>
    <w:p w:rsidR="006241F8" w:rsidRPr="001D62CA" w:rsidRDefault="006959D0" w:rsidP="001D62CA">
      <w:pPr>
        <w:spacing w:line="360" w:lineRule="auto"/>
        <w:ind w:firstLine="709"/>
        <w:jc w:val="both"/>
        <w:rPr>
          <w:sz w:val="28"/>
          <w:szCs w:val="32"/>
        </w:rPr>
      </w:pPr>
      <w:r w:rsidRPr="001D62CA">
        <w:rPr>
          <w:sz w:val="28"/>
          <w:szCs w:val="32"/>
        </w:rPr>
        <w:t>Сердечно-сосудистая система</w:t>
      </w:r>
    </w:p>
    <w:p w:rsidR="002F0B15" w:rsidRPr="00802883" w:rsidRDefault="002F0B15" w:rsidP="001D62CA">
      <w:pPr>
        <w:pStyle w:val="21"/>
        <w:spacing w:after="0" w:line="360" w:lineRule="auto"/>
        <w:ind w:left="0" w:firstLine="709"/>
        <w:jc w:val="both"/>
        <w:rPr>
          <w:sz w:val="28"/>
        </w:rPr>
      </w:pPr>
    </w:p>
    <w:p w:rsidR="00650CF3" w:rsidRPr="001D62CA" w:rsidRDefault="00650CF3" w:rsidP="001D62CA">
      <w:pPr>
        <w:pStyle w:val="21"/>
        <w:spacing w:after="0" w:line="360" w:lineRule="auto"/>
        <w:ind w:left="0" w:firstLine="709"/>
        <w:jc w:val="both"/>
        <w:rPr>
          <w:sz w:val="28"/>
        </w:rPr>
      </w:pPr>
      <w:r w:rsidRPr="001D62CA">
        <w:rPr>
          <w:sz w:val="28"/>
        </w:rPr>
        <w:t>Пульс симметричный, ритм правильный, обычного напряжения и наполнения. Форма (скорость) пульса не изменена. Частота 72 ударов в минуту. Дефицита пульса нет. Пульс на обеих руках одинаковый. Сосуды при внешнем осмотре не изменены. Варикозного расширения вен нет. Пальпируется пульсация лучевых, височных, сонных, подключичных, бедренных, подколенных, подмышечных, плечевых артерий, артерий стопы. Патологической пульсации на теле не наблюдается. Капиллярный пульс не определяется.</w:t>
      </w:r>
      <w:r w:rsidR="00B50641" w:rsidRPr="00802883">
        <w:rPr>
          <w:sz w:val="28"/>
        </w:rPr>
        <w:t xml:space="preserve"> </w:t>
      </w:r>
      <w:r w:rsidRPr="001D62CA">
        <w:rPr>
          <w:sz w:val="28"/>
        </w:rPr>
        <w:t>Артериальное давление 110/70 мм рт. Ст.</w:t>
      </w:r>
    </w:p>
    <w:p w:rsidR="00650CF3" w:rsidRPr="001D62CA" w:rsidRDefault="00650CF3" w:rsidP="001D62CA">
      <w:pPr>
        <w:pStyle w:val="21"/>
        <w:spacing w:after="0" w:line="360" w:lineRule="auto"/>
        <w:ind w:left="0" w:firstLine="709"/>
        <w:jc w:val="both"/>
        <w:rPr>
          <w:sz w:val="28"/>
        </w:rPr>
      </w:pPr>
      <w:r w:rsidRPr="001D62CA">
        <w:rPr>
          <w:sz w:val="28"/>
        </w:rPr>
        <w:t xml:space="preserve">Грудная клетка в области сердца не изменена. Видимой пульсации в области сердца не наблюдается. </w:t>
      </w:r>
    </w:p>
    <w:p w:rsidR="00B50641" w:rsidRPr="00802883" w:rsidRDefault="00650CF3" w:rsidP="001D62CA">
      <w:pPr>
        <w:pStyle w:val="21"/>
        <w:spacing w:after="0" w:line="360" w:lineRule="auto"/>
        <w:ind w:left="0" w:firstLine="709"/>
        <w:jc w:val="both"/>
        <w:rPr>
          <w:sz w:val="28"/>
        </w:rPr>
      </w:pPr>
      <w:r w:rsidRPr="001D62CA">
        <w:rPr>
          <w:sz w:val="28"/>
        </w:rPr>
        <w:t xml:space="preserve">При пальпации верхушечный толчок определяется в пятом межреберье на </w:t>
      </w:r>
      <w:smartTag w:uri="urn:schemas-microsoft-com:office:smarttags" w:element="metricconverter">
        <w:smartTagPr>
          <w:attr w:name="ProductID" w:val="1 см"/>
        </w:smartTagPr>
        <w:r w:rsidRPr="001D62CA">
          <w:rPr>
            <w:sz w:val="28"/>
          </w:rPr>
          <w:t>1 см</w:t>
        </w:r>
      </w:smartTag>
      <w:r w:rsidRPr="001D62CA">
        <w:rPr>
          <w:sz w:val="28"/>
        </w:rPr>
        <w:t xml:space="preserve"> кнутри от срединно-ключичной линии, локализованный (шириной </w:t>
      </w:r>
      <w:smartTag w:uri="urn:schemas-microsoft-com:office:smarttags" w:element="metricconverter">
        <w:smartTagPr>
          <w:attr w:name="ProductID" w:val="1 см"/>
        </w:smartTagPr>
        <w:r w:rsidRPr="001D62CA">
          <w:rPr>
            <w:sz w:val="28"/>
          </w:rPr>
          <w:t>1 см</w:t>
        </w:r>
      </w:smartTag>
      <w:r w:rsidRPr="001D62CA">
        <w:rPr>
          <w:sz w:val="28"/>
        </w:rPr>
        <w:t>), низкий, не усиленный не резистентный.</w:t>
      </w:r>
    </w:p>
    <w:p w:rsidR="00650CF3" w:rsidRPr="001D62CA" w:rsidRDefault="00650CF3" w:rsidP="001D62CA">
      <w:pPr>
        <w:pStyle w:val="21"/>
        <w:spacing w:after="0" w:line="360" w:lineRule="auto"/>
        <w:ind w:left="0" w:firstLine="709"/>
        <w:jc w:val="both"/>
        <w:rPr>
          <w:sz w:val="28"/>
        </w:rPr>
      </w:pPr>
      <w:r w:rsidRPr="001D62CA">
        <w:rPr>
          <w:sz w:val="28"/>
        </w:rPr>
        <w:t>Сердечный толчок отсутствует. Диастолическое, систолическое дрожание, симптом, "кошачьего мурлыканья" не определяются. Надчревной пульсации не обнаружено.</w:t>
      </w:r>
    </w:p>
    <w:p w:rsidR="00650CF3" w:rsidRPr="001D62CA" w:rsidRDefault="00650CF3" w:rsidP="001D62CA">
      <w:pPr>
        <w:spacing w:line="360" w:lineRule="auto"/>
        <w:ind w:firstLine="709"/>
        <w:jc w:val="both"/>
        <w:rPr>
          <w:sz w:val="28"/>
          <w:szCs w:val="24"/>
        </w:rPr>
      </w:pPr>
      <w:r w:rsidRPr="001D62CA">
        <w:rPr>
          <w:sz w:val="28"/>
          <w:szCs w:val="24"/>
        </w:rPr>
        <w:t>Перкуссия.</w:t>
      </w:r>
    </w:p>
    <w:p w:rsidR="00650CF3" w:rsidRPr="001D62CA" w:rsidRDefault="00650CF3" w:rsidP="001D62CA">
      <w:pPr>
        <w:spacing w:line="360" w:lineRule="auto"/>
        <w:ind w:firstLine="709"/>
        <w:jc w:val="both"/>
        <w:rPr>
          <w:sz w:val="28"/>
          <w:szCs w:val="24"/>
        </w:rPr>
      </w:pPr>
    </w:p>
    <w:p w:rsidR="00650CF3" w:rsidRPr="002F0B15" w:rsidRDefault="00650CF3" w:rsidP="001D62CA">
      <w:pPr>
        <w:spacing w:line="360" w:lineRule="auto"/>
        <w:ind w:firstLine="709"/>
        <w:jc w:val="both"/>
        <w:rPr>
          <w:sz w:val="28"/>
          <w:szCs w:val="24"/>
          <w:lang w:val="en-US"/>
        </w:rPr>
      </w:pPr>
      <w:r w:rsidRPr="001D62CA">
        <w:rPr>
          <w:sz w:val="28"/>
          <w:szCs w:val="24"/>
        </w:rPr>
        <w:t>Границы относительной</w:t>
      </w:r>
      <w:r w:rsidR="001D62CA">
        <w:rPr>
          <w:sz w:val="28"/>
          <w:szCs w:val="24"/>
        </w:rPr>
        <w:t xml:space="preserve"> </w:t>
      </w:r>
      <w:r w:rsidR="002F0B15">
        <w:rPr>
          <w:sz w:val="28"/>
          <w:szCs w:val="24"/>
        </w:rPr>
        <w:t>тупости сердца</w:t>
      </w:r>
    </w:p>
    <w:tbl>
      <w:tblPr>
        <w:tblW w:w="93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445"/>
        <w:gridCol w:w="4889"/>
      </w:tblGrid>
      <w:tr w:rsidR="00650CF3" w:rsidRPr="001D62CA" w:rsidTr="002F0B15">
        <w:trPr>
          <w:jc w:val="center"/>
        </w:trPr>
        <w:tc>
          <w:tcPr>
            <w:tcW w:w="4445" w:type="dxa"/>
          </w:tcPr>
          <w:p w:rsidR="00650CF3" w:rsidRPr="002F0B15" w:rsidRDefault="00650CF3" w:rsidP="002F0B15">
            <w:pPr>
              <w:spacing w:line="360" w:lineRule="auto"/>
              <w:jc w:val="both"/>
            </w:pPr>
            <w:r w:rsidRPr="002F0B15">
              <w:t>Правая</w:t>
            </w:r>
            <w:r w:rsidR="001D62CA" w:rsidRPr="002F0B15">
              <w:t xml:space="preserve"> </w:t>
            </w:r>
            <w:r w:rsidRPr="002F0B15">
              <w:t>граница</w:t>
            </w:r>
          </w:p>
        </w:tc>
        <w:tc>
          <w:tcPr>
            <w:tcW w:w="4889" w:type="dxa"/>
          </w:tcPr>
          <w:p w:rsidR="00650CF3" w:rsidRPr="002F0B15" w:rsidRDefault="00650CF3" w:rsidP="002F0B15">
            <w:pPr>
              <w:spacing w:line="360" w:lineRule="auto"/>
              <w:jc w:val="both"/>
            </w:pPr>
            <w:r w:rsidRPr="002F0B15">
              <w:t xml:space="preserve">IV межреберье на </w:t>
            </w:r>
            <w:smartTag w:uri="urn:schemas-microsoft-com:office:smarttags" w:element="metricconverter">
              <w:smartTagPr>
                <w:attr w:name="ProductID" w:val="1 см"/>
              </w:smartTagPr>
              <w:r w:rsidRPr="002F0B15">
                <w:t>1 см</w:t>
              </w:r>
            </w:smartTag>
            <w:r w:rsidRPr="002F0B15">
              <w:t xml:space="preserve"> кнаружи</w:t>
            </w:r>
            <w:r w:rsidR="001D62CA" w:rsidRPr="002F0B15">
              <w:t xml:space="preserve"> </w:t>
            </w:r>
            <w:r w:rsidRPr="002F0B15">
              <w:t>от правого края грудины</w:t>
            </w:r>
          </w:p>
        </w:tc>
      </w:tr>
      <w:tr w:rsidR="00650CF3" w:rsidRPr="001D62CA" w:rsidTr="002F0B15">
        <w:trPr>
          <w:jc w:val="center"/>
        </w:trPr>
        <w:tc>
          <w:tcPr>
            <w:tcW w:w="4445" w:type="dxa"/>
          </w:tcPr>
          <w:p w:rsidR="00650CF3" w:rsidRPr="002F0B15" w:rsidRDefault="00650CF3" w:rsidP="002F0B15">
            <w:pPr>
              <w:spacing w:line="360" w:lineRule="auto"/>
              <w:jc w:val="both"/>
            </w:pPr>
            <w:r w:rsidRPr="002F0B15">
              <w:t>Левая</w:t>
            </w:r>
            <w:r w:rsidR="001D62CA" w:rsidRPr="002F0B15">
              <w:t xml:space="preserve"> </w:t>
            </w:r>
            <w:r w:rsidRPr="002F0B15">
              <w:t>граница</w:t>
            </w:r>
          </w:p>
        </w:tc>
        <w:tc>
          <w:tcPr>
            <w:tcW w:w="4889" w:type="dxa"/>
          </w:tcPr>
          <w:p w:rsidR="00650CF3" w:rsidRPr="002F0B15" w:rsidRDefault="00650CF3" w:rsidP="002F0B15">
            <w:pPr>
              <w:spacing w:line="360" w:lineRule="auto"/>
              <w:jc w:val="both"/>
            </w:pPr>
            <w:r w:rsidRPr="002F0B15">
              <w:t xml:space="preserve">V межреберье на </w:t>
            </w:r>
            <w:smartTag w:uri="urn:schemas-microsoft-com:office:smarttags" w:element="metricconverter">
              <w:smartTagPr>
                <w:attr w:name="ProductID" w:val="1 см"/>
              </w:smartTagPr>
              <w:r w:rsidRPr="002F0B15">
                <w:t>1 см</w:t>
              </w:r>
            </w:smartTag>
            <w:r w:rsidRPr="002F0B15">
              <w:t xml:space="preserve"> кнутри</w:t>
            </w:r>
            <w:r w:rsidR="001D62CA" w:rsidRPr="002F0B15">
              <w:t xml:space="preserve"> </w:t>
            </w:r>
            <w:r w:rsidRPr="002F0B15">
              <w:t>от</w:t>
            </w:r>
            <w:r w:rsidR="001D62CA" w:rsidRPr="002F0B15">
              <w:t xml:space="preserve"> </w:t>
            </w:r>
            <w:r w:rsidRPr="002F0B15">
              <w:t>левой</w:t>
            </w:r>
            <w:r w:rsidR="001D62CA" w:rsidRPr="002F0B15">
              <w:t xml:space="preserve"> </w:t>
            </w:r>
            <w:r w:rsidRPr="002F0B15">
              <w:t>среднеключичной</w:t>
            </w:r>
            <w:r w:rsidR="001D62CA" w:rsidRPr="002F0B15">
              <w:t xml:space="preserve"> </w:t>
            </w:r>
            <w:r w:rsidRPr="002F0B15">
              <w:t>линии</w:t>
            </w:r>
          </w:p>
        </w:tc>
      </w:tr>
      <w:tr w:rsidR="00650CF3" w:rsidRPr="001D62CA" w:rsidTr="002F0B15">
        <w:trPr>
          <w:jc w:val="center"/>
        </w:trPr>
        <w:tc>
          <w:tcPr>
            <w:tcW w:w="4445" w:type="dxa"/>
          </w:tcPr>
          <w:p w:rsidR="00650CF3" w:rsidRPr="002F0B15" w:rsidRDefault="00650CF3" w:rsidP="002F0B15">
            <w:pPr>
              <w:spacing w:line="360" w:lineRule="auto"/>
              <w:jc w:val="both"/>
            </w:pPr>
            <w:r w:rsidRPr="002F0B15">
              <w:t>Верхняя</w:t>
            </w:r>
            <w:r w:rsidR="001D62CA" w:rsidRPr="002F0B15">
              <w:t xml:space="preserve"> </w:t>
            </w:r>
            <w:r w:rsidRPr="002F0B15">
              <w:t>граница</w:t>
            </w:r>
          </w:p>
        </w:tc>
        <w:tc>
          <w:tcPr>
            <w:tcW w:w="4889" w:type="dxa"/>
          </w:tcPr>
          <w:p w:rsidR="00650CF3" w:rsidRPr="002F0B15" w:rsidRDefault="00650CF3" w:rsidP="002F0B15">
            <w:pPr>
              <w:spacing w:line="360" w:lineRule="auto"/>
              <w:jc w:val="both"/>
            </w:pPr>
            <w:r w:rsidRPr="002F0B15">
              <w:t>III ребро по левой окологрудинной</w:t>
            </w:r>
            <w:r w:rsidR="001D62CA" w:rsidRPr="002F0B15">
              <w:t xml:space="preserve"> </w:t>
            </w:r>
            <w:r w:rsidRPr="002F0B15">
              <w:t>линии</w:t>
            </w:r>
          </w:p>
        </w:tc>
      </w:tr>
      <w:tr w:rsidR="00650CF3" w:rsidRPr="001D62CA" w:rsidTr="002F0B15">
        <w:trPr>
          <w:jc w:val="center"/>
        </w:trPr>
        <w:tc>
          <w:tcPr>
            <w:tcW w:w="4445" w:type="dxa"/>
          </w:tcPr>
          <w:p w:rsidR="00650CF3" w:rsidRPr="002F0B15" w:rsidRDefault="00650CF3" w:rsidP="002F0B15">
            <w:pPr>
              <w:spacing w:line="360" w:lineRule="auto"/>
              <w:jc w:val="both"/>
            </w:pPr>
            <w:r w:rsidRPr="002F0B15">
              <w:t>Поперечник относительной тупости сердца</w:t>
            </w:r>
          </w:p>
        </w:tc>
        <w:tc>
          <w:tcPr>
            <w:tcW w:w="4889" w:type="dxa"/>
            <w:vAlign w:val="center"/>
          </w:tcPr>
          <w:p w:rsidR="00650CF3" w:rsidRPr="002F0B15" w:rsidRDefault="00650CF3" w:rsidP="002F0B15">
            <w:pPr>
              <w:spacing w:line="360" w:lineRule="auto"/>
              <w:jc w:val="both"/>
            </w:pPr>
            <w:smartTag w:uri="urn:schemas-microsoft-com:office:smarttags" w:element="metricconverter">
              <w:smartTagPr>
                <w:attr w:name="ProductID" w:val="9 см"/>
              </w:smartTagPr>
              <w:r w:rsidRPr="002F0B15">
                <w:t>9 см</w:t>
              </w:r>
            </w:smartTag>
          </w:p>
        </w:tc>
      </w:tr>
      <w:tr w:rsidR="00650CF3" w:rsidRPr="001D62CA" w:rsidTr="002F0B15">
        <w:trPr>
          <w:jc w:val="center"/>
        </w:trPr>
        <w:tc>
          <w:tcPr>
            <w:tcW w:w="4445" w:type="dxa"/>
          </w:tcPr>
          <w:p w:rsidR="00650CF3" w:rsidRPr="002F0B15" w:rsidRDefault="00650CF3" w:rsidP="002F0B15">
            <w:pPr>
              <w:spacing w:line="360" w:lineRule="auto"/>
              <w:jc w:val="both"/>
            </w:pPr>
            <w:r w:rsidRPr="002F0B15">
              <w:t>Ширина сосудистого пучка</w:t>
            </w:r>
          </w:p>
        </w:tc>
        <w:tc>
          <w:tcPr>
            <w:tcW w:w="4889" w:type="dxa"/>
            <w:vAlign w:val="center"/>
          </w:tcPr>
          <w:p w:rsidR="00650CF3" w:rsidRPr="002F0B15" w:rsidRDefault="00650CF3" w:rsidP="002F0B15">
            <w:pPr>
              <w:spacing w:line="360" w:lineRule="auto"/>
              <w:jc w:val="both"/>
            </w:pPr>
            <w:smartTag w:uri="urn:schemas-microsoft-com:office:smarttags" w:element="metricconverter">
              <w:smartTagPr>
                <w:attr w:name="ProductID" w:val="5 см"/>
              </w:smartTagPr>
              <w:r w:rsidRPr="002F0B15">
                <w:t>5 см</w:t>
              </w:r>
            </w:smartTag>
          </w:p>
        </w:tc>
      </w:tr>
    </w:tbl>
    <w:p w:rsidR="00650CF3" w:rsidRPr="001D62CA" w:rsidRDefault="00650CF3" w:rsidP="001D62CA">
      <w:pPr>
        <w:spacing w:line="360" w:lineRule="auto"/>
        <w:ind w:firstLine="709"/>
        <w:jc w:val="both"/>
        <w:rPr>
          <w:sz w:val="28"/>
          <w:szCs w:val="24"/>
        </w:rPr>
      </w:pPr>
    </w:p>
    <w:p w:rsidR="00650CF3" w:rsidRPr="001D62CA" w:rsidRDefault="00650CF3" w:rsidP="001D62CA">
      <w:pPr>
        <w:pStyle w:val="2"/>
        <w:spacing w:after="0" w:line="360" w:lineRule="auto"/>
        <w:ind w:firstLine="709"/>
        <w:jc w:val="both"/>
        <w:rPr>
          <w:bCs/>
          <w:sz w:val="28"/>
        </w:rPr>
      </w:pPr>
      <w:r w:rsidRPr="001D62CA">
        <w:rPr>
          <w:sz w:val="28"/>
        </w:rPr>
        <w:t xml:space="preserve">Аускультация. </w:t>
      </w:r>
      <w:r w:rsidRPr="001D62CA">
        <w:rPr>
          <w:bCs/>
          <w:sz w:val="28"/>
        </w:rPr>
        <w:t>Выслушивается тоны сердца в пяти точках:</w:t>
      </w:r>
    </w:p>
    <w:p w:rsidR="00650CF3" w:rsidRPr="001D62CA" w:rsidRDefault="00650CF3" w:rsidP="001D62CA">
      <w:pPr>
        <w:pStyle w:val="2"/>
        <w:numPr>
          <w:ilvl w:val="0"/>
          <w:numId w:val="31"/>
        </w:numPr>
        <w:tabs>
          <w:tab w:val="clear" w:pos="734"/>
          <w:tab w:val="num" w:pos="360"/>
        </w:tabs>
        <w:spacing w:after="0" w:line="360" w:lineRule="auto"/>
        <w:ind w:left="0" w:firstLine="709"/>
        <w:jc w:val="both"/>
        <w:rPr>
          <w:bCs/>
          <w:sz w:val="28"/>
        </w:rPr>
      </w:pPr>
      <w:r w:rsidRPr="001D62CA">
        <w:rPr>
          <w:bCs/>
          <w:sz w:val="28"/>
        </w:rPr>
        <w:t>Митральный клапан – область верхушечного толчка(</w:t>
      </w:r>
      <w:r w:rsidRPr="001D62CA">
        <w:rPr>
          <w:sz w:val="28"/>
        </w:rPr>
        <w:t xml:space="preserve">V межреберье на </w:t>
      </w:r>
      <w:smartTag w:uri="urn:schemas-microsoft-com:office:smarttags" w:element="metricconverter">
        <w:smartTagPr>
          <w:attr w:name="ProductID" w:val="1 см"/>
        </w:smartTagPr>
        <w:r w:rsidRPr="001D62CA">
          <w:rPr>
            <w:sz w:val="28"/>
          </w:rPr>
          <w:t>1 см</w:t>
        </w:r>
      </w:smartTag>
      <w:r w:rsidRPr="001D62CA">
        <w:rPr>
          <w:sz w:val="28"/>
        </w:rPr>
        <w:t xml:space="preserve"> кнутри от</w:t>
      </w:r>
      <w:r w:rsidR="001D62CA">
        <w:rPr>
          <w:sz w:val="28"/>
        </w:rPr>
        <w:t xml:space="preserve"> </w:t>
      </w:r>
      <w:r w:rsidRPr="001D62CA">
        <w:rPr>
          <w:sz w:val="28"/>
        </w:rPr>
        <w:t>левой</w:t>
      </w:r>
      <w:r w:rsidR="001D62CA">
        <w:rPr>
          <w:sz w:val="28"/>
        </w:rPr>
        <w:t xml:space="preserve"> </w:t>
      </w:r>
      <w:r w:rsidRPr="001D62CA">
        <w:rPr>
          <w:sz w:val="28"/>
        </w:rPr>
        <w:t>среднеключичной</w:t>
      </w:r>
      <w:r w:rsidR="001D62CA">
        <w:rPr>
          <w:sz w:val="28"/>
        </w:rPr>
        <w:t xml:space="preserve"> </w:t>
      </w:r>
      <w:r w:rsidRPr="001D62CA">
        <w:rPr>
          <w:sz w:val="28"/>
        </w:rPr>
        <w:t>линии)</w:t>
      </w:r>
      <w:r w:rsidRPr="001D62CA">
        <w:rPr>
          <w:bCs/>
          <w:sz w:val="28"/>
        </w:rPr>
        <w:t>;</w:t>
      </w:r>
    </w:p>
    <w:p w:rsidR="00650CF3" w:rsidRPr="001D62CA" w:rsidRDefault="00650CF3" w:rsidP="001D62CA">
      <w:pPr>
        <w:pStyle w:val="2"/>
        <w:numPr>
          <w:ilvl w:val="0"/>
          <w:numId w:val="31"/>
        </w:numPr>
        <w:tabs>
          <w:tab w:val="clear" w:pos="734"/>
          <w:tab w:val="num" w:pos="360"/>
        </w:tabs>
        <w:spacing w:after="0" w:line="360" w:lineRule="auto"/>
        <w:ind w:left="0" w:firstLine="709"/>
        <w:jc w:val="both"/>
        <w:rPr>
          <w:bCs/>
          <w:sz w:val="28"/>
        </w:rPr>
      </w:pPr>
      <w:r w:rsidRPr="001D62CA">
        <w:rPr>
          <w:bCs/>
          <w:sz w:val="28"/>
        </w:rPr>
        <w:t>Клапан аорты – второе межреберье справа от грудины;</w:t>
      </w:r>
    </w:p>
    <w:p w:rsidR="00650CF3" w:rsidRPr="001D62CA" w:rsidRDefault="00650CF3" w:rsidP="001D62CA">
      <w:pPr>
        <w:pStyle w:val="2"/>
        <w:numPr>
          <w:ilvl w:val="0"/>
          <w:numId w:val="31"/>
        </w:numPr>
        <w:tabs>
          <w:tab w:val="clear" w:pos="734"/>
          <w:tab w:val="num" w:pos="360"/>
        </w:tabs>
        <w:spacing w:after="0" w:line="360" w:lineRule="auto"/>
        <w:ind w:left="0" w:firstLine="709"/>
        <w:jc w:val="both"/>
        <w:rPr>
          <w:bCs/>
          <w:sz w:val="28"/>
        </w:rPr>
      </w:pPr>
      <w:r w:rsidRPr="001D62CA">
        <w:rPr>
          <w:bCs/>
          <w:sz w:val="28"/>
        </w:rPr>
        <w:t>Капан легочного ствола – второе межреберье слева от грудины;</w:t>
      </w:r>
    </w:p>
    <w:p w:rsidR="00650CF3" w:rsidRPr="001D62CA" w:rsidRDefault="00650CF3" w:rsidP="001D62CA">
      <w:pPr>
        <w:pStyle w:val="2"/>
        <w:numPr>
          <w:ilvl w:val="0"/>
          <w:numId w:val="31"/>
        </w:numPr>
        <w:tabs>
          <w:tab w:val="clear" w:pos="734"/>
          <w:tab w:val="num" w:pos="360"/>
        </w:tabs>
        <w:spacing w:after="0" w:line="360" w:lineRule="auto"/>
        <w:ind w:left="0" w:firstLine="709"/>
        <w:jc w:val="both"/>
        <w:rPr>
          <w:bCs/>
          <w:sz w:val="28"/>
        </w:rPr>
      </w:pPr>
      <w:r w:rsidRPr="001D62CA">
        <w:rPr>
          <w:bCs/>
          <w:sz w:val="28"/>
        </w:rPr>
        <w:t>Трехстворчатый клапан – у основания мечевидного отростка;</w:t>
      </w:r>
    </w:p>
    <w:p w:rsidR="00650CF3" w:rsidRPr="001D62CA" w:rsidRDefault="00650CF3" w:rsidP="001D62CA">
      <w:pPr>
        <w:spacing w:line="360" w:lineRule="auto"/>
        <w:ind w:firstLine="709"/>
        <w:jc w:val="both"/>
        <w:rPr>
          <w:sz w:val="28"/>
          <w:szCs w:val="24"/>
        </w:rPr>
      </w:pPr>
      <w:r w:rsidRPr="001D62CA">
        <w:rPr>
          <w:bCs/>
          <w:sz w:val="28"/>
          <w:szCs w:val="24"/>
        </w:rPr>
        <w:t>5.Точка Боткина-Эрба</w:t>
      </w:r>
      <w:r w:rsidR="001D62CA">
        <w:rPr>
          <w:bCs/>
          <w:sz w:val="28"/>
          <w:szCs w:val="24"/>
        </w:rPr>
        <w:t xml:space="preserve"> </w:t>
      </w:r>
      <w:r w:rsidRPr="001D62CA">
        <w:rPr>
          <w:bCs/>
          <w:sz w:val="28"/>
          <w:szCs w:val="24"/>
        </w:rPr>
        <w:t>(аортальный клапан) – слева от грудины в месте прикрепления</w:t>
      </w:r>
      <w:r w:rsidR="001D62CA">
        <w:rPr>
          <w:bCs/>
          <w:sz w:val="28"/>
          <w:szCs w:val="24"/>
        </w:rPr>
        <w:t xml:space="preserve"> </w:t>
      </w:r>
      <w:r w:rsidRPr="001D62CA">
        <w:rPr>
          <w:bCs/>
          <w:sz w:val="28"/>
          <w:szCs w:val="24"/>
          <w:lang w:val="en-US"/>
        </w:rPr>
        <w:t>III</w:t>
      </w:r>
      <w:r w:rsidRPr="001D62CA">
        <w:rPr>
          <w:bCs/>
          <w:sz w:val="28"/>
          <w:szCs w:val="24"/>
        </w:rPr>
        <w:t>-</w:t>
      </w:r>
      <w:r w:rsidRPr="001D62CA">
        <w:rPr>
          <w:bCs/>
          <w:sz w:val="28"/>
          <w:szCs w:val="24"/>
          <w:lang w:val="en-US"/>
        </w:rPr>
        <w:t>IV</w:t>
      </w:r>
      <w:r w:rsidRPr="001D62CA">
        <w:rPr>
          <w:bCs/>
          <w:sz w:val="28"/>
          <w:szCs w:val="24"/>
        </w:rPr>
        <w:t xml:space="preserve"> ребра</w:t>
      </w:r>
    </w:p>
    <w:p w:rsidR="00650CF3" w:rsidRPr="001D62CA" w:rsidRDefault="00650CF3" w:rsidP="001D62CA">
      <w:pPr>
        <w:pStyle w:val="21"/>
        <w:spacing w:after="0" w:line="360" w:lineRule="auto"/>
        <w:ind w:left="0" w:firstLine="709"/>
        <w:jc w:val="both"/>
        <w:rPr>
          <w:sz w:val="28"/>
        </w:rPr>
      </w:pPr>
      <w:r w:rsidRPr="001D62CA">
        <w:rPr>
          <w:sz w:val="28"/>
        </w:rPr>
        <w:t xml:space="preserve">Тоны сердца ясные, ритм правильный.Систолический шум в </w:t>
      </w:r>
      <w:r w:rsidRPr="001D62CA">
        <w:rPr>
          <w:sz w:val="28"/>
          <w:lang w:val="en-US"/>
        </w:rPr>
        <w:t>V</w:t>
      </w:r>
      <w:r w:rsidRPr="001D62CA">
        <w:rPr>
          <w:sz w:val="28"/>
        </w:rPr>
        <w:t xml:space="preserve"> точке(</w:t>
      </w:r>
      <w:r w:rsidRPr="001D62CA">
        <w:rPr>
          <w:bCs/>
          <w:sz w:val="28"/>
        </w:rPr>
        <w:t>Точка Боткина-Эрба</w:t>
      </w:r>
      <w:r w:rsidR="001D62CA">
        <w:rPr>
          <w:bCs/>
          <w:sz w:val="28"/>
        </w:rPr>
        <w:t xml:space="preserve"> </w:t>
      </w:r>
      <w:r w:rsidRPr="001D62CA">
        <w:rPr>
          <w:bCs/>
          <w:sz w:val="28"/>
        </w:rPr>
        <w:t>(аортальный клапан) – слева от грудины в месте прикрепления</w:t>
      </w:r>
      <w:r w:rsidR="001D62CA">
        <w:rPr>
          <w:bCs/>
          <w:sz w:val="28"/>
        </w:rPr>
        <w:t xml:space="preserve"> </w:t>
      </w:r>
      <w:r w:rsidRPr="001D62CA">
        <w:rPr>
          <w:bCs/>
          <w:sz w:val="28"/>
          <w:lang w:val="en-US"/>
        </w:rPr>
        <w:t>III</w:t>
      </w:r>
      <w:r w:rsidRPr="001D62CA">
        <w:rPr>
          <w:bCs/>
          <w:sz w:val="28"/>
        </w:rPr>
        <w:t>-</w:t>
      </w:r>
      <w:r w:rsidRPr="001D62CA">
        <w:rPr>
          <w:bCs/>
          <w:sz w:val="28"/>
          <w:lang w:val="en-US"/>
        </w:rPr>
        <w:t>IV</w:t>
      </w:r>
      <w:r w:rsidRPr="001D62CA">
        <w:rPr>
          <w:bCs/>
          <w:sz w:val="28"/>
        </w:rPr>
        <w:t xml:space="preserve"> ребра).</w:t>
      </w:r>
      <w:r w:rsidRPr="001D62CA">
        <w:rPr>
          <w:sz w:val="28"/>
        </w:rPr>
        <w:t xml:space="preserve"> Раздвоения или расщепления тонов сердца не выявлено. Частота сердечных сокращений 72 удара в минуту. Ритм галопа, ритм перепела- не обнаружены</w:t>
      </w:r>
    </w:p>
    <w:p w:rsidR="00BF7978" w:rsidRPr="001D62CA" w:rsidRDefault="00BF7978" w:rsidP="001D62CA">
      <w:pPr>
        <w:spacing w:line="360" w:lineRule="auto"/>
        <w:ind w:firstLine="709"/>
        <w:jc w:val="both"/>
        <w:rPr>
          <w:snapToGrid w:val="0"/>
          <w:sz w:val="28"/>
          <w:szCs w:val="24"/>
        </w:rPr>
      </w:pPr>
    </w:p>
    <w:p w:rsidR="006241F8" w:rsidRPr="00802883" w:rsidRDefault="006959D0" w:rsidP="001D62CA">
      <w:pPr>
        <w:spacing w:line="360" w:lineRule="auto"/>
        <w:ind w:firstLine="709"/>
        <w:jc w:val="both"/>
        <w:rPr>
          <w:sz w:val="28"/>
          <w:szCs w:val="32"/>
        </w:rPr>
      </w:pPr>
      <w:r w:rsidRPr="001D62CA">
        <w:rPr>
          <w:sz w:val="28"/>
          <w:szCs w:val="32"/>
        </w:rPr>
        <w:t>Система о</w:t>
      </w:r>
      <w:r w:rsidR="006241F8" w:rsidRPr="001D62CA">
        <w:rPr>
          <w:sz w:val="28"/>
          <w:szCs w:val="32"/>
        </w:rPr>
        <w:t>рга</w:t>
      </w:r>
      <w:r w:rsidRPr="001D62CA">
        <w:rPr>
          <w:sz w:val="28"/>
          <w:szCs w:val="32"/>
        </w:rPr>
        <w:t>нов</w:t>
      </w:r>
      <w:r w:rsidR="002F0B15">
        <w:rPr>
          <w:sz w:val="28"/>
          <w:szCs w:val="32"/>
        </w:rPr>
        <w:t xml:space="preserve"> пищеварения</w:t>
      </w:r>
    </w:p>
    <w:p w:rsidR="002F0B15" w:rsidRPr="00802883" w:rsidRDefault="002F0B15" w:rsidP="001D62CA">
      <w:pPr>
        <w:spacing w:line="360" w:lineRule="auto"/>
        <w:ind w:firstLine="709"/>
        <w:jc w:val="both"/>
        <w:rPr>
          <w:sz w:val="28"/>
          <w:szCs w:val="24"/>
        </w:rPr>
      </w:pPr>
    </w:p>
    <w:p w:rsidR="006241F8" w:rsidRPr="001D62CA" w:rsidRDefault="006241F8" w:rsidP="001D62CA">
      <w:pPr>
        <w:spacing w:line="360" w:lineRule="auto"/>
        <w:ind w:firstLine="709"/>
        <w:jc w:val="both"/>
        <w:rPr>
          <w:sz w:val="28"/>
          <w:szCs w:val="24"/>
        </w:rPr>
      </w:pPr>
      <w:r w:rsidRPr="001D62CA">
        <w:rPr>
          <w:sz w:val="28"/>
          <w:szCs w:val="24"/>
        </w:rPr>
        <w:t>Живот округлой формы, втяжений и выбуханий нет, нормальных размеров, видимая перистальтика отсутствует, участвует в акте дыхания,</w:t>
      </w:r>
      <w:r w:rsidR="001D62CA">
        <w:rPr>
          <w:sz w:val="28"/>
          <w:szCs w:val="24"/>
        </w:rPr>
        <w:t xml:space="preserve"> </w:t>
      </w:r>
      <w:r w:rsidRPr="001D62CA">
        <w:rPr>
          <w:sz w:val="28"/>
          <w:szCs w:val="24"/>
        </w:rPr>
        <w:t>венозных коллатералей – «головы Медузы» не наблюдается.</w:t>
      </w:r>
    </w:p>
    <w:p w:rsidR="006241F8" w:rsidRPr="001D62CA" w:rsidRDefault="006241F8"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 xml:space="preserve">При поверхностной пальпации отмечается: </w:t>
      </w:r>
      <w:r w:rsidR="00834224" w:rsidRPr="001D62CA">
        <w:rPr>
          <w:rFonts w:ascii="Times New Roman" w:hAnsi="Times New Roman" w:cs="Times New Roman"/>
          <w:sz w:val="28"/>
          <w:szCs w:val="24"/>
        </w:rPr>
        <w:t>живот мягкий,</w:t>
      </w:r>
      <w:r w:rsidR="001D62CA">
        <w:rPr>
          <w:rFonts w:ascii="Times New Roman" w:hAnsi="Times New Roman" w:cs="Times New Roman"/>
          <w:sz w:val="28"/>
          <w:szCs w:val="24"/>
        </w:rPr>
        <w:t xml:space="preserve"> </w:t>
      </w:r>
      <w:r w:rsidR="00834224" w:rsidRPr="001D62CA">
        <w:rPr>
          <w:rFonts w:ascii="Times New Roman" w:hAnsi="Times New Roman" w:cs="Times New Roman"/>
          <w:sz w:val="28"/>
          <w:szCs w:val="24"/>
        </w:rPr>
        <w:t>болезненный в околопупочной области, втяжений и выбуханий нет.</w:t>
      </w:r>
    </w:p>
    <w:p w:rsidR="006241F8" w:rsidRPr="001D62CA" w:rsidRDefault="006241F8" w:rsidP="001D62CA">
      <w:pPr>
        <w:spacing w:line="360" w:lineRule="auto"/>
        <w:ind w:firstLine="709"/>
        <w:jc w:val="both"/>
        <w:rPr>
          <w:sz w:val="28"/>
          <w:szCs w:val="24"/>
        </w:rPr>
      </w:pPr>
      <w:r w:rsidRPr="001D62CA">
        <w:rPr>
          <w:sz w:val="28"/>
          <w:szCs w:val="24"/>
        </w:rPr>
        <w:t>При методической глубокой ориентировочной скользящей пальпации по методу В.П.Образцова и М.Д.Стражеско отмечается:</w:t>
      </w:r>
    </w:p>
    <w:p w:rsidR="006241F8" w:rsidRPr="001D62CA" w:rsidRDefault="006241F8" w:rsidP="001D62CA">
      <w:pPr>
        <w:numPr>
          <w:ilvl w:val="0"/>
          <w:numId w:val="6"/>
        </w:numPr>
        <w:spacing w:line="360" w:lineRule="auto"/>
        <w:ind w:left="0" w:firstLine="709"/>
        <w:jc w:val="both"/>
        <w:rPr>
          <w:sz w:val="28"/>
          <w:szCs w:val="24"/>
        </w:rPr>
      </w:pPr>
      <w:r w:rsidRPr="001D62CA">
        <w:rPr>
          <w:sz w:val="28"/>
          <w:szCs w:val="24"/>
        </w:rPr>
        <w:t xml:space="preserve">сигмовидная кишка располагается в левой подвздошной области на границе средней и наружной третей линии, соединяющей пупок с передней верхней остью подвздошной кости, на ощупь плотная, гладкая, подвижная, </w:t>
      </w:r>
      <w:r w:rsidR="00A54F9D" w:rsidRPr="001D62CA">
        <w:rPr>
          <w:sz w:val="28"/>
          <w:szCs w:val="24"/>
        </w:rPr>
        <w:t xml:space="preserve">диаметром- </w:t>
      </w:r>
      <w:smartTag w:uri="urn:schemas-microsoft-com:office:smarttags" w:element="metricconverter">
        <w:smartTagPr>
          <w:attr w:name="ProductID" w:val="2 см"/>
        </w:smartTagPr>
        <w:r w:rsidR="00A54F9D" w:rsidRPr="001D62CA">
          <w:rPr>
            <w:sz w:val="28"/>
            <w:szCs w:val="24"/>
          </w:rPr>
          <w:t>2 см</w:t>
        </w:r>
      </w:smartTag>
      <w:r w:rsidR="00A54F9D" w:rsidRPr="001D62CA">
        <w:rPr>
          <w:sz w:val="28"/>
          <w:szCs w:val="24"/>
        </w:rPr>
        <w:t>.,</w:t>
      </w:r>
      <w:r w:rsidR="00BF7978" w:rsidRPr="001D62CA">
        <w:rPr>
          <w:sz w:val="28"/>
          <w:szCs w:val="24"/>
        </w:rPr>
        <w:t xml:space="preserve">, </w:t>
      </w:r>
      <w:r w:rsidRPr="001D62CA">
        <w:rPr>
          <w:sz w:val="28"/>
          <w:szCs w:val="24"/>
        </w:rPr>
        <w:t>болезненна</w:t>
      </w:r>
      <w:r w:rsidR="00BF7978" w:rsidRPr="001D62CA">
        <w:rPr>
          <w:sz w:val="28"/>
          <w:szCs w:val="24"/>
        </w:rPr>
        <w:t>я при пальпации</w:t>
      </w:r>
      <w:r w:rsidRPr="001D62CA">
        <w:rPr>
          <w:sz w:val="28"/>
          <w:szCs w:val="24"/>
        </w:rPr>
        <w:t>;</w:t>
      </w:r>
    </w:p>
    <w:p w:rsidR="006241F8" w:rsidRPr="001D62CA" w:rsidRDefault="006241F8" w:rsidP="001D62CA">
      <w:pPr>
        <w:numPr>
          <w:ilvl w:val="0"/>
          <w:numId w:val="6"/>
        </w:numPr>
        <w:spacing w:line="360" w:lineRule="auto"/>
        <w:ind w:left="0" w:firstLine="709"/>
        <w:jc w:val="both"/>
        <w:rPr>
          <w:sz w:val="28"/>
          <w:szCs w:val="24"/>
        </w:rPr>
      </w:pPr>
      <w:r w:rsidRPr="001D62CA">
        <w:rPr>
          <w:sz w:val="28"/>
          <w:szCs w:val="24"/>
        </w:rPr>
        <w:t xml:space="preserve">слепая кишка располагается на границе средней и наружной трети пупочно-подвздошной линии в правой подвздошной области, диаметром </w:t>
      </w:r>
      <w:smartTag w:uri="urn:schemas-microsoft-com:office:smarttags" w:element="metricconverter">
        <w:smartTagPr>
          <w:attr w:name="ProductID" w:val="2.5 см"/>
        </w:smartTagPr>
        <w:r w:rsidRPr="001D62CA">
          <w:rPr>
            <w:sz w:val="28"/>
            <w:szCs w:val="24"/>
          </w:rPr>
          <w:t>2.5 см</w:t>
        </w:r>
      </w:smartTag>
      <w:r w:rsidRPr="001D62CA">
        <w:rPr>
          <w:sz w:val="28"/>
          <w:szCs w:val="24"/>
        </w:rPr>
        <w:t>, по консистенции умеренной плотности, умеренной подвижности, безболезненна;</w:t>
      </w:r>
    </w:p>
    <w:p w:rsidR="006241F8" w:rsidRPr="001D62CA" w:rsidRDefault="006241F8" w:rsidP="001D62CA">
      <w:pPr>
        <w:numPr>
          <w:ilvl w:val="0"/>
          <w:numId w:val="6"/>
        </w:numPr>
        <w:spacing w:line="360" w:lineRule="auto"/>
        <w:ind w:left="0" w:firstLine="709"/>
        <w:jc w:val="both"/>
        <w:rPr>
          <w:sz w:val="28"/>
          <w:szCs w:val="24"/>
        </w:rPr>
      </w:pPr>
      <w:r w:rsidRPr="001D62CA">
        <w:rPr>
          <w:sz w:val="28"/>
          <w:szCs w:val="24"/>
        </w:rPr>
        <w:t xml:space="preserve">конечный отрезок подвздошной кишки пальпируется в глубине правой подвздошной области в виде мягкого, умеренно подвижного цилиндра, шириной </w:t>
      </w:r>
      <w:smartTag w:uri="urn:schemas-microsoft-com:office:smarttags" w:element="metricconverter">
        <w:smartTagPr>
          <w:attr w:name="ProductID" w:val="0.5 см"/>
        </w:smartTagPr>
        <w:r w:rsidRPr="001D62CA">
          <w:rPr>
            <w:sz w:val="28"/>
            <w:szCs w:val="24"/>
          </w:rPr>
          <w:t>0.5 см</w:t>
        </w:r>
      </w:smartTag>
      <w:r w:rsidRPr="001D62CA">
        <w:rPr>
          <w:sz w:val="28"/>
          <w:szCs w:val="24"/>
        </w:rPr>
        <w:t>, безболезненный;</w:t>
      </w:r>
    </w:p>
    <w:p w:rsidR="006241F8" w:rsidRPr="001D62CA" w:rsidRDefault="006241F8" w:rsidP="001D62CA">
      <w:pPr>
        <w:numPr>
          <w:ilvl w:val="0"/>
          <w:numId w:val="6"/>
        </w:numPr>
        <w:spacing w:line="360" w:lineRule="auto"/>
        <w:ind w:left="0" w:firstLine="709"/>
        <w:jc w:val="both"/>
        <w:rPr>
          <w:sz w:val="28"/>
          <w:szCs w:val="24"/>
        </w:rPr>
      </w:pPr>
      <w:r w:rsidRPr="001D62CA">
        <w:rPr>
          <w:sz w:val="28"/>
          <w:szCs w:val="24"/>
        </w:rPr>
        <w:t>червеобразный отросток не прощупывается; область при пальпации безболезненна;</w:t>
      </w:r>
    </w:p>
    <w:p w:rsidR="006241F8" w:rsidRPr="001D62CA" w:rsidRDefault="006241F8" w:rsidP="001D62CA">
      <w:pPr>
        <w:numPr>
          <w:ilvl w:val="0"/>
          <w:numId w:val="6"/>
        </w:numPr>
        <w:spacing w:line="360" w:lineRule="auto"/>
        <w:ind w:left="0" w:firstLine="709"/>
        <w:jc w:val="both"/>
        <w:rPr>
          <w:sz w:val="28"/>
          <w:szCs w:val="24"/>
        </w:rPr>
      </w:pPr>
      <w:r w:rsidRPr="001D62CA">
        <w:rPr>
          <w:sz w:val="28"/>
          <w:szCs w:val="24"/>
        </w:rPr>
        <w:t>поперечноободочная кишка не прощупывается;</w:t>
      </w:r>
    </w:p>
    <w:p w:rsidR="006241F8" w:rsidRPr="001D62CA" w:rsidRDefault="006241F8" w:rsidP="001D62CA">
      <w:pPr>
        <w:numPr>
          <w:ilvl w:val="0"/>
          <w:numId w:val="6"/>
        </w:numPr>
        <w:spacing w:line="360" w:lineRule="auto"/>
        <w:ind w:left="0" w:firstLine="709"/>
        <w:jc w:val="both"/>
        <w:rPr>
          <w:sz w:val="28"/>
          <w:szCs w:val="24"/>
        </w:rPr>
      </w:pPr>
      <w:r w:rsidRPr="001D62CA">
        <w:rPr>
          <w:sz w:val="28"/>
          <w:szCs w:val="24"/>
        </w:rPr>
        <w:t>восходящий и нисходящий отделы толстой кишки хорошо пальпируются, на ощупь умеренной п</w:t>
      </w:r>
      <w:r w:rsidR="00BF7978" w:rsidRPr="001D62CA">
        <w:rPr>
          <w:sz w:val="28"/>
          <w:szCs w:val="24"/>
        </w:rPr>
        <w:t xml:space="preserve">лотности, умеренно подвижны, </w:t>
      </w:r>
      <w:r w:rsidRPr="001D62CA">
        <w:rPr>
          <w:sz w:val="28"/>
          <w:szCs w:val="24"/>
        </w:rPr>
        <w:t>болезненны</w:t>
      </w:r>
      <w:r w:rsidR="00BF7978" w:rsidRPr="001D62CA">
        <w:rPr>
          <w:sz w:val="28"/>
          <w:szCs w:val="24"/>
        </w:rPr>
        <w:t>е при пальпации</w:t>
      </w:r>
      <w:r w:rsidRPr="001D62CA">
        <w:rPr>
          <w:sz w:val="28"/>
          <w:szCs w:val="24"/>
        </w:rPr>
        <w:t>;</w:t>
      </w:r>
    </w:p>
    <w:p w:rsidR="006241F8" w:rsidRPr="001D62CA" w:rsidRDefault="006241F8" w:rsidP="001D62CA">
      <w:pPr>
        <w:numPr>
          <w:ilvl w:val="0"/>
          <w:numId w:val="6"/>
        </w:numPr>
        <w:spacing w:line="360" w:lineRule="auto"/>
        <w:ind w:left="0" w:firstLine="709"/>
        <w:jc w:val="both"/>
        <w:rPr>
          <w:sz w:val="28"/>
          <w:szCs w:val="24"/>
        </w:rPr>
      </w:pPr>
      <w:r w:rsidRPr="001D62CA">
        <w:rPr>
          <w:sz w:val="28"/>
          <w:szCs w:val="24"/>
        </w:rPr>
        <w:t>большая и малая кривизна желудка не пальпируется; пальпация в их проекции безболезненна;</w:t>
      </w:r>
    </w:p>
    <w:p w:rsidR="006241F8" w:rsidRPr="001D62CA" w:rsidRDefault="006241F8" w:rsidP="001D62CA">
      <w:pPr>
        <w:numPr>
          <w:ilvl w:val="0"/>
          <w:numId w:val="6"/>
        </w:numPr>
        <w:spacing w:line="360" w:lineRule="auto"/>
        <w:ind w:left="0" w:firstLine="709"/>
        <w:jc w:val="both"/>
        <w:rPr>
          <w:sz w:val="28"/>
          <w:szCs w:val="24"/>
        </w:rPr>
      </w:pPr>
      <w:r w:rsidRPr="001D62CA">
        <w:rPr>
          <w:sz w:val="28"/>
          <w:szCs w:val="24"/>
        </w:rPr>
        <w:t>нижний край печени пальпируется у края</w:t>
      </w:r>
      <w:r w:rsidR="001D62CA">
        <w:rPr>
          <w:sz w:val="28"/>
          <w:szCs w:val="24"/>
        </w:rPr>
        <w:t xml:space="preserve"> </w:t>
      </w:r>
      <w:r w:rsidRPr="001D62CA">
        <w:rPr>
          <w:sz w:val="28"/>
          <w:szCs w:val="24"/>
        </w:rPr>
        <w:t>реберной дуги на ощупь мягкий, острый, безболезненный;</w:t>
      </w:r>
    </w:p>
    <w:p w:rsidR="006241F8" w:rsidRPr="001D62CA" w:rsidRDefault="006241F8" w:rsidP="001D62CA">
      <w:pPr>
        <w:numPr>
          <w:ilvl w:val="0"/>
          <w:numId w:val="6"/>
        </w:numPr>
        <w:spacing w:line="360" w:lineRule="auto"/>
        <w:ind w:left="0" w:firstLine="709"/>
        <w:jc w:val="both"/>
        <w:rPr>
          <w:sz w:val="28"/>
          <w:szCs w:val="24"/>
        </w:rPr>
      </w:pPr>
      <w:r w:rsidRPr="001D62CA">
        <w:rPr>
          <w:sz w:val="28"/>
          <w:szCs w:val="24"/>
        </w:rPr>
        <w:t>желчный пузырь не пальпируется, пальпация в его проекции безболезненна;</w:t>
      </w:r>
    </w:p>
    <w:p w:rsidR="006241F8" w:rsidRPr="001D62CA" w:rsidRDefault="006241F8" w:rsidP="001D62CA">
      <w:pPr>
        <w:numPr>
          <w:ilvl w:val="0"/>
          <w:numId w:val="6"/>
        </w:numPr>
        <w:spacing w:line="360" w:lineRule="auto"/>
        <w:ind w:left="0" w:firstLine="709"/>
        <w:jc w:val="both"/>
        <w:rPr>
          <w:sz w:val="28"/>
          <w:szCs w:val="24"/>
        </w:rPr>
      </w:pPr>
      <w:r w:rsidRPr="001D62CA">
        <w:rPr>
          <w:sz w:val="28"/>
          <w:szCs w:val="24"/>
        </w:rPr>
        <w:t>селезенка не пальпируется, область при пальпации безболезненна;</w:t>
      </w:r>
    </w:p>
    <w:p w:rsidR="000447EB" w:rsidRPr="001D62CA" w:rsidRDefault="006241F8" w:rsidP="001D62CA">
      <w:pPr>
        <w:spacing w:line="360" w:lineRule="auto"/>
        <w:ind w:firstLine="709"/>
        <w:jc w:val="both"/>
        <w:rPr>
          <w:sz w:val="28"/>
          <w:szCs w:val="24"/>
        </w:rPr>
      </w:pPr>
      <w:r w:rsidRPr="001D62CA">
        <w:rPr>
          <w:sz w:val="28"/>
          <w:szCs w:val="24"/>
        </w:rPr>
        <w:t>При перкуссии брюшной области, свободная жидкость не определяется.</w:t>
      </w:r>
    </w:p>
    <w:p w:rsidR="00650CF3" w:rsidRPr="001D62CA" w:rsidRDefault="00650CF3" w:rsidP="001D62CA">
      <w:pPr>
        <w:spacing w:line="360" w:lineRule="auto"/>
        <w:ind w:firstLine="709"/>
        <w:jc w:val="both"/>
        <w:rPr>
          <w:sz w:val="28"/>
          <w:szCs w:val="28"/>
        </w:rPr>
      </w:pPr>
      <w:r w:rsidRPr="001D62CA">
        <w:rPr>
          <w:sz w:val="28"/>
          <w:szCs w:val="28"/>
        </w:rPr>
        <w:t>Перкуссии печени по Образцову-Стражеско</w:t>
      </w:r>
    </w:p>
    <w:tbl>
      <w:tblPr>
        <w:tblW w:w="5000"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945"/>
        <w:gridCol w:w="2046"/>
        <w:gridCol w:w="2708"/>
        <w:gridCol w:w="2665"/>
      </w:tblGrid>
      <w:tr w:rsidR="00650CF3" w:rsidRPr="002F0B15" w:rsidTr="002F0B15">
        <w:trPr>
          <w:trHeight w:val="136"/>
          <w:tblCellSpacing w:w="0" w:type="dxa"/>
          <w:jc w:val="center"/>
        </w:trPr>
        <w:tc>
          <w:tcPr>
            <w:tcW w:w="0" w:type="auto"/>
            <w:vAlign w:val="center"/>
          </w:tcPr>
          <w:p w:rsidR="00650CF3" w:rsidRPr="002F0B15" w:rsidRDefault="00650CF3" w:rsidP="001D62CA">
            <w:pPr>
              <w:spacing w:line="360" w:lineRule="auto"/>
              <w:jc w:val="both"/>
            </w:pPr>
            <w:r w:rsidRPr="002F0B15">
              <w:t>линии</w:t>
            </w:r>
          </w:p>
        </w:tc>
        <w:tc>
          <w:tcPr>
            <w:tcW w:w="0" w:type="auto"/>
            <w:vAlign w:val="center"/>
          </w:tcPr>
          <w:p w:rsidR="00650CF3" w:rsidRPr="002F0B15" w:rsidRDefault="00650CF3" w:rsidP="001D62CA">
            <w:pPr>
              <w:spacing w:line="360" w:lineRule="auto"/>
              <w:jc w:val="both"/>
            </w:pPr>
            <w:r w:rsidRPr="002F0B15">
              <w:t>верхняя граница</w:t>
            </w:r>
          </w:p>
        </w:tc>
        <w:tc>
          <w:tcPr>
            <w:tcW w:w="0" w:type="auto"/>
            <w:vAlign w:val="center"/>
          </w:tcPr>
          <w:p w:rsidR="00650CF3" w:rsidRPr="002F0B15" w:rsidRDefault="00650CF3" w:rsidP="001D62CA">
            <w:pPr>
              <w:spacing w:line="360" w:lineRule="auto"/>
              <w:jc w:val="both"/>
            </w:pPr>
            <w:r w:rsidRPr="002F0B15">
              <w:t>нижняя граница</w:t>
            </w:r>
          </w:p>
        </w:tc>
        <w:tc>
          <w:tcPr>
            <w:tcW w:w="0" w:type="auto"/>
            <w:vAlign w:val="center"/>
          </w:tcPr>
          <w:p w:rsidR="00650CF3" w:rsidRPr="002F0B15" w:rsidRDefault="00650CF3" w:rsidP="001D62CA">
            <w:pPr>
              <w:spacing w:line="360" w:lineRule="auto"/>
              <w:jc w:val="both"/>
            </w:pPr>
            <w:r w:rsidRPr="002F0B15">
              <w:t>высота печеночной тупости (см)</w:t>
            </w:r>
          </w:p>
        </w:tc>
      </w:tr>
      <w:tr w:rsidR="00650CF3" w:rsidRPr="002F0B15" w:rsidTr="002F0B15">
        <w:trPr>
          <w:trHeight w:val="75"/>
          <w:tblCellSpacing w:w="0" w:type="dxa"/>
          <w:jc w:val="center"/>
        </w:trPr>
        <w:tc>
          <w:tcPr>
            <w:tcW w:w="0" w:type="auto"/>
            <w:vAlign w:val="center"/>
          </w:tcPr>
          <w:p w:rsidR="00650CF3" w:rsidRPr="002F0B15" w:rsidRDefault="00650CF3" w:rsidP="001D62CA">
            <w:pPr>
              <w:spacing w:line="360" w:lineRule="auto"/>
              <w:jc w:val="both"/>
            </w:pPr>
            <w:r w:rsidRPr="002F0B15">
              <w:t>parasternalis dextra</w:t>
            </w:r>
          </w:p>
        </w:tc>
        <w:tc>
          <w:tcPr>
            <w:tcW w:w="0" w:type="auto"/>
            <w:vAlign w:val="center"/>
          </w:tcPr>
          <w:p w:rsidR="00650CF3" w:rsidRPr="002F0B15" w:rsidRDefault="00650CF3" w:rsidP="001D62CA">
            <w:pPr>
              <w:spacing w:line="360" w:lineRule="auto"/>
              <w:jc w:val="both"/>
            </w:pPr>
            <w:r w:rsidRPr="002F0B15">
              <w:t>у верхнего края VI ребра</w:t>
            </w:r>
          </w:p>
        </w:tc>
        <w:tc>
          <w:tcPr>
            <w:tcW w:w="0" w:type="auto"/>
            <w:vAlign w:val="center"/>
          </w:tcPr>
          <w:p w:rsidR="00650CF3" w:rsidRPr="002F0B15" w:rsidRDefault="00650CF3" w:rsidP="001D62CA">
            <w:pPr>
              <w:spacing w:line="360" w:lineRule="auto"/>
              <w:jc w:val="both"/>
            </w:pPr>
            <w:r w:rsidRPr="002F0B15">
              <w:t xml:space="preserve">на </w:t>
            </w:r>
            <w:smartTag w:uri="urn:schemas-microsoft-com:office:smarttags" w:element="metricconverter">
              <w:smartTagPr>
                <w:attr w:name="ProductID" w:val="2 см"/>
              </w:smartTagPr>
              <w:r w:rsidRPr="002F0B15">
                <w:t>2 см</w:t>
              </w:r>
            </w:smartTag>
            <w:r w:rsidRPr="002F0B15">
              <w:t xml:space="preserve"> ниже края реберной дуги</w:t>
            </w:r>
          </w:p>
        </w:tc>
        <w:tc>
          <w:tcPr>
            <w:tcW w:w="0" w:type="auto"/>
            <w:vAlign w:val="center"/>
          </w:tcPr>
          <w:p w:rsidR="00650CF3" w:rsidRPr="002F0B15" w:rsidRDefault="00650CF3" w:rsidP="001D62CA">
            <w:pPr>
              <w:spacing w:line="360" w:lineRule="auto"/>
              <w:jc w:val="both"/>
            </w:pPr>
            <w:r w:rsidRPr="002F0B15">
              <w:t>7,5</w:t>
            </w:r>
          </w:p>
        </w:tc>
      </w:tr>
      <w:tr w:rsidR="00650CF3" w:rsidRPr="002F0B15" w:rsidTr="002F0B15">
        <w:trPr>
          <w:trHeight w:val="95"/>
          <w:tblCellSpacing w:w="0" w:type="dxa"/>
          <w:jc w:val="center"/>
        </w:trPr>
        <w:tc>
          <w:tcPr>
            <w:tcW w:w="0" w:type="auto"/>
            <w:vAlign w:val="center"/>
          </w:tcPr>
          <w:p w:rsidR="00650CF3" w:rsidRPr="002F0B15" w:rsidRDefault="00650CF3" w:rsidP="001D62CA">
            <w:pPr>
              <w:spacing w:line="360" w:lineRule="auto"/>
              <w:jc w:val="both"/>
            </w:pPr>
            <w:r w:rsidRPr="002F0B15">
              <w:t>medioclavicularis dextra</w:t>
            </w:r>
          </w:p>
        </w:tc>
        <w:tc>
          <w:tcPr>
            <w:tcW w:w="0" w:type="auto"/>
            <w:vAlign w:val="center"/>
          </w:tcPr>
          <w:p w:rsidR="00650CF3" w:rsidRPr="002F0B15" w:rsidRDefault="00650CF3" w:rsidP="001D62CA">
            <w:pPr>
              <w:spacing w:line="360" w:lineRule="auto"/>
              <w:jc w:val="both"/>
            </w:pPr>
            <w:r w:rsidRPr="002F0B15">
              <w:t>на VI ребре</w:t>
            </w:r>
          </w:p>
        </w:tc>
        <w:tc>
          <w:tcPr>
            <w:tcW w:w="0" w:type="auto"/>
            <w:vAlign w:val="center"/>
          </w:tcPr>
          <w:p w:rsidR="00650CF3" w:rsidRPr="002F0B15" w:rsidRDefault="00650CF3" w:rsidP="001D62CA">
            <w:pPr>
              <w:spacing w:line="360" w:lineRule="auto"/>
              <w:jc w:val="both"/>
            </w:pPr>
            <w:r w:rsidRPr="002F0B15">
              <w:t>По нижнему краю реберной дуги</w:t>
            </w:r>
          </w:p>
        </w:tc>
        <w:tc>
          <w:tcPr>
            <w:tcW w:w="0" w:type="auto"/>
            <w:vAlign w:val="center"/>
          </w:tcPr>
          <w:p w:rsidR="00650CF3" w:rsidRPr="002F0B15" w:rsidRDefault="00650CF3" w:rsidP="001D62CA">
            <w:pPr>
              <w:spacing w:line="360" w:lineRule="auto"/>
              <w:jc w:val="both"/>
            </w:pPr>
            <w:r w:rsidRPr="002F0B15">
              <w:t>8,5</w:t>
            </w:r>
          </w:p>
        </w:tc>
      </w:tr>
      <w:tr w:rsidR="00650CF3" w:rsidRPr="002F0B15" w:rsidTr="002F0B15">
        <w:trPr>
          <w:trHeight w:val="75"/>
          <w:tblCellSpacing w:w="0" w:type="dxa"/>
          <w:jc w:val="center"/>
        </w:trPr>
        <w:tc>
          <w:tcPr>
            <w:tcW w:w="0" w:type="auto"/>
            <w:vAlign w:val="center"/>
          </w:tcPr>
          <w:p w:rsidR="00650CF3" w:rsidRPr="002F0B15" w:rsidRDefault="00650CF3" w:rsidP="001D62CA">
            <w:pPr>
              <w:spacing w:line="360" w:lineRule="auto"/>
              <w:jc w:val="both"/>
            </w:pPr>
            <w:r w:rsidRPr="002F0B15">
              <w:t>axillaris anterior dextra</w:t>
            </w:r>
          </w:p>
        </w:tc>
        <w:tc>
          <w:tcPr>
            <w:tcW w:w="0" w:type="auto"/>
            <w:vAlign w:val="center"/>
          </w:tcPr>
          <w:p w:rsidR="00650CF3" w:rsidRPr="002F0B15" w:rsidRDefault="00650CF3" w:rsidP="001D62CA">
            <w:pPr>
              <w:spacing w:line="360" w:lineRule="auto"/>
              <w:jc w:val="both"/>
            </w:pPr>
            <w:r w:rsidRPr="002F0B15">
              <w:t>на VII ребре</w:t>
            </w:r>
          </w:p>
        </w:tc>
        <w:tc>
          <w:tcPr>
            <w:tcW w:w="0" w:type="auto"/>
            <w:vAlign w:val="center"/>
          </w:tcPr>
          <w:p w:rsidR="00650CF3" w:rsidRPr="002F0B15" w:rsidRDefault="00650CF3" w:rsidP="001D62CA">
            <w:pPr>
              <w:spacing w:line="360" w:lineRule="auto"/>
              <w:jc w:val="both"/>
            </w:pPr>
            <w:r w:rsidRPr="002F0B15">
              <w:t>на X ребре</w:t>
            </w:r>
          </w:p>
        </w:tc>
        <w:tc>
          <w:tcPr>
            <w:tcW w:w="0" w:type="auto"/>
            <w:vAlign w:val="center"/>
          </w:tcPr>
          <w:p w:rsidR="00650CF3" w:rsidRPr="002F0B15" w:rsidRDefault="00650CF3" w:rsidP="001D62CA">
            <w:pPr>
              <w:spacing w:line="360" w:lineRule="auto"/>
              <w:jc w:val="both"/>
            </w:pPr>
            <w:r w:rsidRPr="002F0B15">
              <w:t>9,5</w:t>
            </w:r>
          </w:p>
        </w:tc>
      </w:tr>
    </w:tbl>
    <w:p w:rsidR="002F0B15" w:rsidRDefault="002F0B15" w:rsidP="001D62CA">
      <w:pPr>
        <w:spacing w:line="360" w:lineRule="auto"/>
        <w:ind w:firstLine="709"/>
        <w:jc w:val="both"/>
        <w:rPr>
          <w:sz w:val="28"/>
          <w:szCs w:val="24"/>
          <w:lang w:val="en-US"/>
        </w:rPr>
      </w:pPr>
    </w:p>
    <w:p w:rsidR="00650CF3" w:rsidRPr="001D62CA" w:rsidRDefault="00650CF3" w:rsidP="001D62CA">
      <w:pPr>
        <w:spacing w:line="360" w:lineRule="auto"/>
        <w:ind w:firstLine="709"/>
        <w:jc w:val="both"/>
        <w:rPr>
          <w:sz w:val="28"/>
          <w:szCs w:val="24"/>
        </w:rPr>
      </w:pPr>
      <w:r w:rsidRPr="001D62CA">
        <w:rPr>
          <w:sz w:val="28"/>
          <w:szCs w:val="24"/>
        </w:rPr>
        <w:t>Перкуторное определение размеров печени по Курлову</w:t>
      </w:r>
    </w:p>
    <w:p w:rsidR="002F0B15" w:rsidRPr="00802883" w:rsidRDefault="00650CF3" w:rsidP="001D62CA">
      <w:pPr>
        <w:spacing w:line="360" w:lineRule="auto"/>
        <w:ind w:firstLine="709"/>
        <w:jc w:val="both"/>
        <w:rPr>
          <w:sz w:val="28"/>
          <w:szCs w:val="24"/>
        </w:rPr>
      </w:pPr>
      <w:r w:rsidRPr="001D62CA">
        <w:rPr>
          <w:sz w:val="28"/>
          <w:szCs w:val="24"/>
        </w:rPr>
        <w:t>По правой среднеключичной линии - 8см;</w:t>
      </w:r>
    </w:p>
    <w:p w:rsidR="002F0B15" w:rsidRPr="00802883" w:rsidRDefault="00650CF3" w:rsidP="001D62CA">
      <w:pPr>
        <w:spacing w:line="360" w:lineRule="auto"/>
        <w:ind w:firstLine="709"/>
        <w:jc w:val="both"/>
        <w:rPr>
          <w:sz w:val="28"/>
          <w:szCs w:val="24"/>
        </w:rPr>
      </w:pPr>
      <w:r w:rsidRPr="001D62CA">
        <w:rPr>
          <w:sz w:val="28"/>
          <w:szCs w:val="24"/>
        </w:rPr>
        <w:t xml:space="preserve">По передней срединной линии - </w:t>
      </w:r>
      <w:smartTag w:uri="urn:schemas-microsoft-com:office:smarttags" w:element="metricconverter">
        <w:smartTagPr>
          <w:attr w:name="ProductID" w:val="7 см"/>
        </w:smartTagPr>
        <w:r w:rsidRPr="001D62CA">
          <w:rPr>
            <w:sz w:val="28"/>
            <w:szCs w:val="24"/>
          </w:rPr>
          <w:t>7 см</w:t>
        </w:r>
      </w:smartTag>
      <w:r w:rsidRPr="001D62CA">
        <w:rPr>
          <w:sz w:val="28"/>
          <w:szCs w:val="24"/>
        </w:rPr>
        <w:t>;</w:t>
      </w:r>
    </w:p>
    <w:p w:rsidR="00650CF3" w:rsidRPr="001D62CA" w:rsidRDefault="00650CF3" w:rsidP="001D62CA">
      <w:pPr>
        <w:spacing w:line="360" w:lineRule="auto"/>
        <w:ind w:firstLine="709"/>
        <w:jc w:val="both"/>
        <w:rPr>
          <w:sz w:val="28"/>
          <w:szCs w:val="24"/>
        </w:rPr>
      </w:pPr>
      <w:r w:rsidRPr="001D62CA">
        <w:rPr>
          <w:sz w:val="28"/>
          <w:szCs w:val="24"/>
        </w:rPr>
        <w:t xml:space="preserve">По краю реберной дуги - </w:t>
      </w:r>
      <w:smartTag w:uri="urn:schemas-microsoft-com:office:smarttags" w:element="metricconverter">
        <w:smartTagPr>
          <w:attr w:name="ProductID" w:val="6 см"/>
        </w:smartTagPr>
        <w:r w:rsidRPr="001D62CA">
          <w:rPr>
            <w:sz w:val="28"/>
            <w:szCs w:val="24"/>
          </w:rPr>
          <w:t>6 см</w:t>
        </w:r>
      </w:smartTag>
      <w:r w:rsidRPr="001D62CA">
        <w:rPr>
          <w:sz w:val="28"/>
          <w:szCs w:val="24"/>
        </w:rPr>
        <w:t>.</w:t>
      </w:r>
    </w:p>
    <w:p w:rsidR="00650CF3" w:rsidRPr="001D62CA" w:rsidRDefault="00650CF3" w:rsidP="001D62CA">
      <w:pPr>
        <w:spacing w:line="360" w:lineRule="auto"/>
        <w:ind w:firstLine="709"/>
        <w:jc w:val="both"/>
        <w:rPr>
          <w:sz w:val="28"/>
          <w:szCs w:val="24"/>
        </w:rPr>
      </w:pPr>
      <w:r w:rsidRPr="001D62CA">
        <w:rPr>
          <w:sz w:val="28"/>
          <w:szCs w:val="24"/>
        </w:rPr>
        <w:t>При пальпации нижний края печени острый, мягкий, безболезненный, расположен по краю реберной дуги.</w:t>
      </w:r>
    </w:p>
    <w:p w:rsidR="00650CF3" w:rsidRPr="001D62CA" w:rsidRDefault="00650CF3" w:rsidP="001D62CA">
      <w:pPr>
        <w:spacing w:line="360" w:lineRule="auto"/>
        <w:ind w:firstLine="709"/>
        <w:jc w:val="both"/>
        <w:rPr>
          <w:sz w:val="28"/>
          <w:szCs w:val="24"/>
        </w:rPr>
      </w:pPr>
      <w:r w:rsidRPr="001D62CA">
        <w:rPr>
          <w:sz w:val="28"/>
          <w:szCs w:val="24"/>
        </w:rPr>
        <w:t xml:space="preserve">Селезенка: селезенка расположена на </w:t>
      </w:r>
      <w:smartTag w:uri="urn:schemas-microsoft-com:office:smarttags" w:element="metricconverter">
        <w:smartTagPr>
          <w:attr w:name="ProductID" w:val="4 см"/>
        </w:smartTagPr>
        <w:r w:rsidRPr="001D62CA">
          <w:rPr>
            <w:sz w:val="28"/>
            <w:szCs w:val="24"/>
          </w:rPr>
          <w:t>4 см</w:t>
        </w:r>
      </w:smartTag>
      <w:r w:rsidRPr="001D62CA">
        <w:rPr>
          <w:sz w:val="28"/>
          <w:szCs w:val="24"/>
        </w:rPr>
        <w:t xml:space="preserve"> левее левой реберно-суставной линии, перкуторно границы селезеночной тупости: 9 (верхняя граница) и 11 (нижняя граница) ребро, размеры селезеночной тупости: поперечник</w:t>
      </w:r>
      <w:r w:rsidR="001D62CA">
        <w:rPr>
          <w:sz w:val="28"/>
          <w:szCs w:val="24"/>
        </w:rPr>
        <w:t xml:space="preserve"> </w:t>
      </w:r>
      <w:r w:rsidRPr="001D62CA">
        <w:rPr>
          <w:sz w:val="28"/>
          <w:szCs w:val="24"/>
        </w:rPr>
        <w:t xml:space="preserve">- </w:t>
      </w:r>
      <w:smartTag w:uri="urn:schemas-microsoft-com:office:smarttags" w:element="metricconverter">
        <w:smartTagPr>
          <w:attr w:name="ProductID" w:val="4 см"/>
        </w:smartTagPr>
        <w:r w:rsidRPr="001D62CA">
          <w:rPr>
            <w:sz w:val="28"/>
            <w:szCs w:val="24"/>
          </w:rPr>
          <w:t>4 см</w:t>
        </w:r>
      </w:smartTag>
      <w:r w:rsidRPr="001D62CA">
        <w:rPr>
          <w:sz w:val="28"/>
          <w:szCs w:val="24"/>
        </w:rPr>
        <w:t xml:space="preserve">, длинник – </w:t>
      </w:r>
      <w:smartTag w:uri="urn:schemas-microsoft-com:office:smarttags" w:element="metricconverter">
        <w:smartTagPr>
          <w:attr w:name="ProductID" w:val="5,5 см"/>
        </w:smartTagPr>
        <w:r w:rsidRPr="001D62CA">
          <w:rPr>
            <w:sz w:val="28"/>
            <w:szCs w:val="24"/>
          </w:rPr>
          <w:t>5,5 см</w:t>
        </w:r>
      </w:smartTag>
      <w:r w:rsidRPr="001D62CA">
        <w:rPr>
          <w:sz w:val="28"/>
          <w:szCs w:val="24"/>
        </w:rPr>
        <w:t>.</w:t>
      </w:r>
    </w:p>
    <w:p w:rsidR="0060389A" w:rsidRDefault="002F0B15" w:rsidP="001D62CA">
      <w:pPr>
        <w:spacing w:line="360" w:lineRule="auto"/>
        <w:ind w:firstLine="709"/>
        <w:jc w:val="both"/>
        <w:rPr>
          <w:bCs/>
          <w:sz w:val="28"/>
          <w:szCs w:val="32"/>
          <w:lang w:val="en-US"/>
        </w:rPr>
      </w:pPr>
      <w:r>
        <w:rPr>
          <w:sz w:val="28"/>
          <w:szCs w:val="24"/>
        </w:rPr>
        <w:br w:type="page"/>
      </w:r>
      <w:r>
        <w:rPr>
          <w:bCs/>
          <w:sz w:val="28"/>
          <w:szCs w:val="32"/>
          <w:lang w:val="uk-UA"/>
        </w:rPr>
        <w:t>Мочеполовая система</w:t>
      </w:r>
    </w:p>
    <w:p w:rsidR="002F0B15" w:rsidRPr="002F0B15" w:rsidRDefault="002F0B15" w:rsidP="001D62CA">
      <w:pPr>
        <w:spacing w:line="360" w:lineRule="auto"/>
        <w:ind w:firstLine="709"/>
        <w:jc w:val="both"/>
        <w:rPr>
          <w:sz w:val="28"/>
          <w:szCs w:val="32"/>
          <w:lang w:val="en-US"/>
        </w:rPr>
      </w:pPr>
    </w:p>
    <w:p w:rsidR="0060389A" w:rsidRPr="001D62CA" w:rsidRDefault="0060389A" w:rsidP="001D62CA">
      <w:pPr>
        <w:pStyle w:val="2"/>
        <w:numPr>
          <w:ilvl w:val="0"/>
          <w:numId w:val="10"/>
        </w:numPr>
        <w:spacing w:after="0" w:line="360" w:lineRule="auto"/>
        <w:ind w:left="0" w:firstLine="709"/>
        <w:jc w:val="both"/>
        <w:rPr>
          <w:sz w:val="28"/>
        </w:rPr>
      </w:pPr>
      <w:r w:rsidRPr="001D62CA">
        <w:rPr>
          <w:bCs/>
          <w:iCs/>
          <w:sz w:val="28"/>
        </w:rPr>
        <w:t>Осмотр.</w:t>
      </w:r>
      <w:r w:rsidRPr="001D62CA">
        <w:rPr>
          <w:sz w:val="28"/>
        </w:rPr>
        <w:t xml:space="preserve"> При осмотре поясничной и надлобковой области изменение формы, нарушение симметричности последних не выявлено. Выбухания и западения не определяются. Цвет и состояние кожи в поясничной области без особенностей. Выбухание передней брюшной стенки над мочевым пузырем не обнаружено.</w:t>
      </w:r>
    </w:p>
    <w:p w:rsidR="0060389A" w:rsidRPr="001D62CA" w:rsidRDefault="0060389A" w:rsidP="001D62CA">
      <w:pPr>
        <w:pStyle w:val="2"/>
        <w:numPr>
          <w:ilvl w:val="0"/>
          <w:numId w:val="10"/>
        </w:numPr>
        <w:spacing w:after="0" w:line="360" w:lineRule="auto"/>
        <w:ind w:left="0" w:firstLine="709"/>
        <w:jc w:val="both"/>
        <w:rPr>
          <w:sz w:val="28"/>
        </w:rPr>
      </w:pPr>
      <w:r w:rsidRPr="001D62CA">
        <w:rPr>
          <w:bCs/>
          <w:iCs/>
          <w:sz w:val="28"/>
        </w:rPr>
        <w:t>Пальпация.</w:t>
      </w:r>
      <w:r w:rsidRPr="001D62CA">
        <w:rPr>
          <w:sz w:val="28"/>
        </w:rPr>
        <w:t xml:space="preserve"> При глубокой пальпации почек по Боткину (больной стоит) и по Образцову - Стражеско (больной лежит) почки не пальпируются. Мочевой пузырь не пальпируется. Пальпация в проекции мочевого пузыря безболезненна.</w:t>
      </w:r>
    </w:p>
    <w:p w:rsidR="0060389A" w:rsidRPr="001D62CA" w:rsidRDefault="0060389A" w:rsidP="001D62CA">
      <w:pPr>
        <w:pStyle w:val="2"/>
        <w:numPr>
          <w:ilvl w:val="0"/>
          <w:numId w:val="10"/>
        </w:numPr>
        <w:spacing w:after="0" w:line="360" w:lineRule="auto"/>
        <w:ind w:left="0" w:firstLine="709"/>
        <w:jc w:val="both"/>
        <w:rPr>
          <w:sz w:val="28"/>
        </w:rPr>
      </w:pPr>
      <w:r w:rsidRPr="001D62CA">
        <w:rPr>
          <w:bCs/>
          <w:iCs/>
          <w:sz w:val="28"/>
        </w:rPr>
        <w:t>Перкуссия.</w:t>
      </w:r>
      <w:r w:rsidRPr="001D62CA">
        <w:rPr>
          <w:sz w:val="28"/>
        </w:rPr>
        <w:t xml:space="preserve"> Симптом Пастернацкого отрицателен с обеих сторон. Высота стояния мочевого пузыря над лобком перкуторно не определяется.</w:t>
      </w:r>
    </w:p>
    <w:p w:rsidR="000447EB" w:rsidRPr="001D62CA" w:rsidRDefault="0060389A" w:rsidP="001D62CA">
      <w:pPr>
        <w:numPr>
          <w:ilvl w:val="0"/>
          <w:numId w:val="10"/>
        </w:numPr>
        <w:spacing w:line="360" w:lineRule="auto"/>
        <w:ind w:left="0" w:firstLine="709"/>
        <w:jc w:val="both"/>
        <w:rPr>
          <w:sz w:val="28"/>
          <w:szCs w:val="24"/>
        </w:rPr>
      </w:pPr>
      <w:r w:rsidRPr="001D62CA">
        <w:rPr>
          <w:bCs/>
          <w:iCs/>
          <w:sz w:val="28"/>
          <w:szCs w:val="24"/>
        </w:rPr>
        <w:t>Аускультация.</w:t>
      </w:r>
      <w:r w:rsidRPr="001D62CA">
        <w:rPr>
          <w:sz w:val="28"/>
          <w:szCs w:val="24"/>
        </w:rPr>
        <w:t xml:space="preserve"> Аускультативно шум трения брюшины над проекцией почек и сосудистый шум над почечными сосудами не определяется</w:t>
      </w:r>
    </w:p>
    <w:p w:rsidR="006959D0" w:rsidRPr="001D62CA" w:rsidRDefault="006959D0" w:rsidP="001D62CA">
      <w:pPr>
        <w:spacing w:line="360" w:lineRule="auto"/>
        <w:ind w:firstLine="709"/>
        <w:jc w:val="both"/>
        <w:rPr>
          <w:sz w:val="28"/>
          <w:szCs w:val="32"/>
        </w:rPr>
      </w:pPr>
    </w:p>
    <w:p w:rsidR="0060389A" w:rsidRDefault="002F0B15" w:rsidP="001D62CA">
      <w:pPr>
        <w:spacing w:line="360" w:lineRule="auto"/>
        <w:ind w:firstLine="709"/>
        <w:jc w:val="both"/>
        <w:rPr>
          <w:sz w:val="28"/>
          <w:szCs w:val="32"/>
          <w:lang w:val="en-US"/>
        </w:rPr>
      </w:pPr>
      <w:r>
        <w:rPr>
          <w:sz w:val="28"/>
          <w:szCs w:val="32"/>
        </w:rPr>
        <w:t>Предварительный диагноз</w:t>
      </w:r>
    </w:p>
    <w:p w:rsidR="002F0B15" w:rsidRPr="002F0B15" w:rsidRDefault="002F0B15" w:rsidP="001D62CA">
      <w:pPr>
        <w:spacing w:line="360" w:lineRule="auto"/>
        <w:ind w:firstLine="709"/>
        <w:jc w:val="both"/>
        <w:rPr>
          <w:sz w:val="28"/>
          <w:szCs w:val="32"/>
          <w:lang w:val="en-US"/>
        </w:rPr>
      </w:pPr>
    </w:p>
    <w:p w:rsidR="0060389A" w:rsidRPr="001D62CA" w:rsidRDefault="002F0B15" w:rsidP="001D62CA">
      <w:pPr>
        <w:numPr>
          <w:ilvl w:val="0"/>
          <w:numId w:val="33"/>
        </w:numPr>
        <w:spacing w:line="360" w:lineRule="auto"/>
        <w:ind w:left="0" w:firstLine="709"/>
        <w:jc w:val="both"/>
        <w:rPr>
          <w:sz w:val="28"/>
          <w:szCs w:val="24"/>
        </w:rPr>
      </w:pPr>
      <w:r>
        <w:rPr>
          <w:sz w:val="28"/>
          <w:szCs w:val="24"/>
        </w:rPr>
        <w:t>На основании жалоб больного:</w:t>
      </w:r>
    </w:p>
    <w:p w:rsidR="006959D0" w:rsidRPr="001D62CA" w:rsidRDefault="006959D0"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Больной предьявляет жалобы</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на</w:t>
      </w:r>
      <w:r w:rsidRPr="001D62CA">
        <w:rPr>
          <w:rFonts w:ascii="Times New Roman" w:hAnsi="Times New Roman" w:cs="Times New Roman"/>
          <w:sz w:val="28"/>
        </w:rPr>
        <w:t xml:space="preserve"> </w:t>
      </w:r>
      <w:r w:rsidRPr="001D62CA">
        <w:rPr>
          <w:rFonts w:ascii="Times New Roman" w:hAnsi="Times New Roman" w:cs="Times New Roman"/>
          <w:sz w:val="28"/>
          <w:szCs w:val="24"/>
        </w:rPr>
        <w:t>боли схваткообразного характера</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в мезогастральной области возникающие во время приема пищи. Так же</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на учащенный, неоформленный</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 xml:space="preserve">стул, до 5-6 раз в сутки. </w:t>
      </w:r>
    </w:p>
    <w:p w:rsidR="006959D0" w:rsidRPr="001D62CA" w:rsidRDefault="006959D0" w:rsidP="001D62CA">
      <w:pPr>
        <w:spacing w:line="360" w:lineRule="auto"/>
        <w:ind w:firstLine="709"/>
        <w:jc w:val="both"/>
        <w:rPr>
          <w:sz w:val="28"/>
          <w:szCs w:val="24"/>
        </w:rPr>
      </w:pPr>
      <w:r w:rsidRPr="001D62CA">
        <w:rPr>
          <w:sz w:val="28"/>
          <w:szCs w:val="24"/>
        </w:rPr>
        <w:t>Кроме того, беспокоят снижения трудоспособности, повышенная утомляемость, снижение аппетита.</w:t>
      </w:r>
      <w:r w:rsidRPr="001D62CA">
        <w:rPr>
          <w:sz w:val="28"/>
          <w:szCs w:val="28"/>
        </w:rPr>
        <w:t xml:space="preserve"> </w:t>
      </w:r>
    </w:p>
    <w:p w:rsidR="00FE159B" w:rsidRPr="001D62CA" w:rsidRDefault="000447EB" w:rsidP="001D62CA">
      <w:pPr>
        <w:numPr>
          <w:ilvl w:val="0"/>
          <w:numId w:val="33"/>
        </w:numPr>
        <w:spacing w:line="360" w:lineRule="auto"/>
        <w:ind w:left="0" w:firstLine="709"/>
        <w:jc w:val="both"/>
        <w:rPr>
          <w:sz w:val="28"/>
          <w:szCs w:val="24"/>
        </w:rPr>
      </w:pPr>
      <w:r w:rsidRPr="001D62CA">
        <w:rPr>
          <w:sz w:val="28"/>
          <w:szCs w:val="24"/>
        </w:rPr>
        <w:t>Д</w:t>
      </w:r>
      <w:r w:rsidR="0060389A" w:rsidRPr="001D62CA">
        <w:rPr>
          <w:sz w:val="28"/>
          <w:szCs w:val="24"/>
        </w:rPr>
        <w:t>анных анамнеза заболевания:</w:t>
      </w:r>
    </w:p>
    <w:p w:rsidR="00E11EDF" w:rsidRPr="001D62CA" w:rsidRDefault="00E11EDF"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Считает себя больным с 10 лет, когда впервые появились жалобы на боли схваткообразного характера</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в мезогастральной области возникающие во время приема пищи и жалобы на учащенный неоформленный стул, до 5-6 раз в сутки.Заболевание протекало с периодами обострений и ремиссий.</w:t>
      </w:r>
      <w:r w:rsidR="001D62CA">
        <w:rPr>
          <w:rFonts w:ascii="Times New Roman" w:hAnsi="Times New Roman" w:cs="Times New Roman"/>
          <w:sz w:val="28"/>
          <w:szCs w:val="24"/>
        </w:rPr>
        <w:t xml:space="preserve"> </w:t>
      </w:r>
    </w:p>
    <w:p w:rsidR="00E11EDF" w:rsidRPr="001D62CA" w:rsidRDefault="00E11EDF" w:rsidP="001D62CA">
      <w:pPr>
        <w:spacing w:line="360" w:lineRule="auto"/>
        <w:ind w:firstLine="709"/>
        <w:jc w:val="both"/>
        <w:rPr>
          <w:sz w:val="28"/>
          <w:szCs w:val="24"/>
        </w:rPr>
      </w:pPr>
      <w:r w:rsidRPr="001D62CA">
        <w:rPr>
          <w:sz w:val="28"/>
          <w:szCs w:val="24"/>
        </w:rPr>
        <w:t>Неоднократно был госпитализирована в ИОЗДП АМН Украины с диагнозом неспецифический язвенный колит, последний раз в августе 2007. После стационарного лечения</w:t>
      </w:r>
      <w:r w:rsidR="001D62CA">
        <w:rPr>
          <w:sz w:val="28"/>
          <w:szCs w:val="24"/>
        </w:rPr>
        <w:t xml:space="preserve"> </w:t>
      </w:r>
      <w:r w:rsidRPr="001D62CA">
        <w:rPr>
          <w:sz w:val="28"/>
          <w:szCs w:val="24"/>
        </w:rPr>
        <w:t xml:space="preserve">отмечет значительное улучшение состояния. </w:t>
      </w:r>
    </w:p>
    <w:p w:rsidR="00E11EDF" w:rsidRPr="001D62CA" w:rsidRDefault="00E11EDF" w:rsidP="001D62CA">
      <w:pPr>
        <w:spacing w:line="360" w:lineRule="auto"/>
        <w:ind w:firstLine="709"/>
        <w:jc w:val="both"/>
        <w:rPr>
          <w:sz w:val="28"/>
          <w:szCs w:val="24"/>
        </w:rPr>
      </w:pPr>
      <w:r w:rsidRPr="001D62CA">
        <w:rPr>
          <w:sz w:val="28"/>
          <w:szCs w:val="24"/>
        </w:rPr>
        <w:t>В декабре 2007 года состояние больного ухудшнлось - появились боли схваткообразного характера</w:t>
      </w:r>
      <w:r w:rsidR="001D62CA">
        <w:rPr>
          <w:sz w:val="28"/>
          <w:szCs w:val="24"/>
        </w:rPr>
        <w:t xml:space="preserve"> </w:t>
      </w:r>
      <w:r w:rsidRPr="001D62CA">
        <w:rPr>
          <w:sz w:val="28"/>
          <w:szCs w:val="24"/>
        </w:rPr>
        <w:t>в мезогастральной области возникающие во время приема пищи и жалобы на учащенный,неоформленный стул. Амбулаторно препараты не получает.</w:t>
      </w:r>
    </w:p>
    <w:p w:rsidR="00E11EDF" w:rsidRPr="001D62CA" w:rsidRDefault="00E11EDF" w:rsidP="001D62CA">
      <w:pPr>
        <w:spacing w:line="360" w:lineRule="auto"/>
        <w:ind w:firstLine="709"/>
        <w:jc w:val="both"/>
        <w:rPr>
          <w:sz w:val="28"/>
          <w:szCs w:val="24"/>
        </w:rPr>
      </w:pPr>
      <w:r w:rsidRPr="001D62CA">
        <w:rPr>
          <w:rFonts w:eastAsia="Arial Unicode MS" w:cs="Arial Unicode MS"/>
          <w:sz w:val="28"/>
          <w:szCs w:val="24"/>
        </w:rPr>
        <w:t xml:space="preserve">В связи с дальнейшим прогрессированием симптоматики </w:t>
      </w:r>
      <w:r w:rsidRPr="001D62CA">
        <w:rPr>
          <w:sz w:val="28"/>
          <w:szCs w:val="24"/>
        </w:rPr>
        <w:t>был направлен лечащим врачом ЦРБ в гастроэнтерологическое отделение клиники ИОЗДП АМН Украины с диагнозом: «Неспецифический язвенный колит» для прохождения курса стационарного лечения. Доставлен на личном автотранспорте 23.01.2008 года в 10:40.</w:t>
      </w:r>
    </w:p>
    <w:p w:rsidR="0060389A" w:rsidRPr="001D62CA" w:rsidRDefault="0060389A" w:rsidP="001D62CA">
      <w:pPr>
        <w:numPr>
          <w:ilvl w:val="0"/>
          <w:numId w:val="33"/>
        </w:numPr>
        <w:spacing w:line="360" w:lineRule="auto"/>
        <w:ind w:left="0" w:firstLine="709"/>
        <w:jc w:val="both"/>
        <w:rPr>
          <w:sz w:val="28"/>
          <w:szCs w:val="24"/>
        </w:rPr>
      </w:pPr>
      <w:r w:rsidRPr="001D62CA">
        <w:rPr>
          <w:sz w:val="28"/>
          <w:szCs w:val="24"/>
        </w:rPr>
        <w:t xml:space="preserve">Обьективного исследования: </w:t>
      </w:r>
    </w:p>
    <w:p w:rsidR="00834224" w:rsidRPr="001D62CA" w:rsidRDefault="00834224"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При поверхностной пальпации отмечается: живот болезненный в околопупочной области.</w:t>
      </w:r>
    </w:p>
    <w:p w:rsidR="00834224" w:rsidRPr="001D62CA" w:rsidRDefault="00834224" w:rsidP="001D62CA">
      <w:pPr>
        <w:spacing w:line="360" w:lineRule="auto"/>
        <w:ind w:firstLine="709"/>
        <w:jc w:val="both"/>
        <w:rPr>
          <w:iCs/>
          <w:sz w:val="28"/>
          <w:szCs w:val="24"/>
        </w:rPr>
      </w:pPr>
      <w:r w:rsidRPr="001D62CA">
        <w:rPr>
          <w:iCs/>
          <w:sz w:val="28"/>
          <w:szCs w:val="24"/>
        </w:rPr>
        <w:t xml:space="preserve">Отмечается болезненность </w:t>
      </w:r>
      <w:r w:rsidRPr="001D62CA">
        <w:rPr>
          <w:sz w:val="28"/>
          <w:szCs w:val="24"/>
        </w:rPr>
        <w:t xml:space="preserve">сигмовидной и </w:t>
      </w:r>
      <w:r w:rsidR="00FA2949" w:rsidRPr="001D62CA">
        <w:rPr>
          <w:sz w:val="28"/>
          <w:szCs w:val="24"/>
        </w:rPr>
        <w:t>ободочной</w:t>
      </w:r>
      <w:r w:rsidRPr="001D62CA">
        <w:rPr>
          <w:sz w:val="28"/>
          <w:szCs w:val="24"/>
        </w:rPr>
        <w:t xml:space="preserve"> кишки</w:t>
      </w:r>
      <w:r w:rsidR="001D62CA">
        <w:rPr>
          <w:sz w:val="28"/>
          <w:szCs w:val="24"/>
        </w:rPr>
        <w:t xml:space="preserve"> </w:t>
      </w:r>
      <w:r w:rsidRPr="001D62CA">
        <w:rPr>
          <w:iCs/>
          <w:sz w:val="28"/>
          <w:szCs w:val="24"/>
        </w:rPr>
        <w:t>во время глубокой</w:t>
      </w:r>
      <w:r w:rsidR="001D62CA">
        <w:rPr>
          <w:iCs/>
          <w:sz w:val="28"/>
          <w:szCs w:val="24"/>
        </w:rPr>
        <w:t xml:space="preserve"> </w:t>
      </w:r>
      <w:r w:rsidRPr="001D62CA">
        <w:rPr>
          <w:iCs/>
          <w:sz w:val="28"/>
          <w:szCs w:val="24"/>
        </w:rPr>
        <w:t>скользящаей методической</w:t>
      </w:r>
      <w:r w:rsidR="001D62CA">
        <w:rPr>
          <w:iCs/>
          <w:sz w:val="28"/>
          <w:szCs w:val="24"/>
        </w:rPr>
        <w:t xml:space="preserve"> </w:t>
      </w:r>
      <w:r w:rsidRPr="001D62CA">
        <w:rPr>
          <w:iCs/>
          <w:sz w:val="28"/>
          <w:szCs w:val="24"/>
        </w:rPr>
        <w:t>пальпации по методу Образцова - Стражеску.</w:t>
      </w:r>
    </w:p>
    <w:p w:rsidR="000447EB" w:rsidRPr="001D62CA" w:rsidRDefault="0060389A" w:rsidP="001D62CA">
      <w:pPr>
        <w:spacing w:line="360" w:lineRule="auto"/>
        <w:ind w:firstLine="709"/>
        <w:jc w:val="both"/>
        <w:rPr>
          <w:sz w:val="28"/>
          <w:szCs w:val="24"/>
        </w:rPr>
      </w:pPr>
      <w:r w:rsidRPr="001D62CA">
        <w:rPr>
          <w:sz w:val="28"/>
          <w:szCs w:val="32"/>
        </w:rPr>
        <w:t>Можно</w:t>
      </w:r>
      <w:r w:rsidR="001D62CA">
        <w:rPr>
          <w:sz w:val="28"/>
          <w:szCs w:val="32"/>
        </w:rPr>
        <w:t xml:space="preserve"> </w:t>
      </w:r>
      <w:r w:rsidRPr="001D62CA">
        <w:rPr>
          <w:sz w:val="28"/>
          <w:szCs w:val="32"/>
        </w:rPr>
        <w:t>поставить предварительный диагноз</w:t>
      </w:r>
      <w:r w:rsidRPr="001D62CA">
        <w:rPr>
          <w:sz w:val="28"/>
          <w:szCs w:val="24"/>
        </w:rPr>
        <w:t xml:space="preserve"> - </w:t>
      </w:r>
      <w:r w:rsidR="00834224" w:rsidRPr="001D62CA">
        <w:rPr>
          <w:sz w:val="28"/>
          <w:szCs w:val="24"/>
        </w:rPr>
        <w:t>Неспеци</w:t>
      </w:r>
      <w:r w:rsidR="00E11EDF" w:rsidRPr="001D62CA">
        <w:rPr>
          <w:sz w:val="28"/>
          <w:szCs w:val="24"/>
        </w:rPr>
        <w:t>фический язвенный колит,</w:t>
      </w:r>
      <w:r w:rsidR="006959D0" w:rsidRPr="001D62CA">
        <w:rPr>
          <w:sz w:val="28"/>
          <w:szCs w:val="24"/>
        </w:rPr>
        <w:t xml:space="preserve"> </w:t>
      </w:r>
      <w:r w:rsidR="000447EB" w:rsidRPr="001D62CA">
        <w:rPr>
          <w:sz w:val="28"/>
          <w:szCs w:val="24"/>
        </w:rPr>
        <w:t>рецидивирующего течения.</w:t>
      </w:r>
    </w:p>
    <w:p w:rsidR="000447EB" w:rsidRPr="001D62CA" w:rsidRDefault="000447EB" w:rsidP="001D62CA">
      <w:pPr>
        <w:spacing w:line="360" w:lineRule="auto"/>
        <w:ind w:firstLine="709"/>
        <w:jc w:val="both"/>
        <w:rPr>
          <w:sz w:val="28"/>
          <w:szCs w:val="24"/>
        </w:rPr>
      </w:pPr>
    </w:p>
    <w:p w:rsidR="00681EBE" w:rsidRDefault="002F0B15" w:rsidP="001D62CA">
      <w:pPr>
        <w:pStyle w:val="HTML"/>
        <w:spacing w:line="360" w:lineRule="auto"/>
        <w:ind w:firstLine="709"/>
        <w:jc w:val="both"/>
        <w:rPr>
          <w:rFonts w:ascii="Times New Roman" w:hAnsi="Times New Roman" w:cs="Times New Roman"/>
          <w:sz w:val="28"/>
          <w:szCs w:val="32"/>
          <w:lang w:val="en-US"/>
        </w:rPr>
      </w:pPr>
      <w:r>
        <w:rPr>
          <w:rFonts w:ascii="Times New Roman" w:hAnsi="Times New Roman" w:cs="Times New Roman"/>
          <w:sz w:val="28"/>
          <w:szCs w:val="32"/>
        </w:rPr>
        <w:t>План обследования</w:t>
      </w:r>
    </w:p>
    <w:p w:rsidR="002F0B15" w:rsidRPr="002F0B15" w:rsidRDefault="002F0B15" w:rsidP="001D62CA">
      <w:pPr>
        <w:pStyle w:val="HTML"/>
        <w:spacing w:line="360" w:lineRule="auto"/>
        <w:ind w:firstLine="709"/>
        <w:jc w:val="both"/>
        <w:rPr>
          <w:rFonts w:ascii="Times New Roman" w:hAnsi="Times New Roman" w:cs="Times New Roman"/>
          <w:sz w:val="28"/>
          <w:szCs w:val="32"/>
          <w:lang w:val="en-US"/>
        </w:rPr>
      </w:pPr>
    </w:p>
    <w:p w:rsidR="00681EBE" w:rsidRPr="001D62CA" w:rsidRDefault="006959D0" w:rsidP="001D62CA">
      <w:pPr>
        <w:pStyle w:val="HTML"/>
        <w:numPr>
          <w:ilvl w:val="0"/>
          <w:numId w:val="34"/>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Клинический анализ крови (</w:t>
      </w:r>
      <w:r w:rsidR="00681EBE" w:rsidRPr="001D62CA">
        <w:rPr>
          <w:rFonts w:ascii="Times New Roman" w:hAnsi="Times New Roman" w:cs="Times New Roman"/>
          <w:sz w:val="28"/>
          <w:szCs w:val="24"/>
        </w:rPr>
        <w:t>для определения общего состояния ребенка).</w:t>
      </w:r>
    </w:p>
    <w:p w:rsidR="00681EBE" w:rsidRPr="001D62CA" w:rsidRDefault="00681EBE" w:rsidP="001D62CA">
      <w:pPr>
        <w:numPr>
          <w:ilvl w:val="0"/>
          <w:numId w:val="34"/>
        </w:numPr>
        <w:spacing w:line="360" w:lineRule="auto"/>
        <w:ind w:left="0" w:firstLine="709"/>
        <w:jc w:val="both"/>
        <w:rPr>
          <w:sz w:val="28"/>
          <w:szCs w:val="24"/>
        </w:rPr>
      </w:pPr>
      <w:r w:rsidRPr="001D62CA">
        <w:rPr>
          <w:sz w:val="28"/>
          <w:szCs w:val="24"/>
        </w:rPr>
        <w:t>Биохимический анализ крови ( для определения ферментативной активности</w:t>
      </w:r>
      <w:r w:rsidR="00E11EDF" w:rsidRPr="001D62CA">
        <w:rPr>
          <w:sz w:val="28"/>
          <w:szCs w:val="24"/>
        </w:rPr>
        <w:t>- билирубин: общий,</w:t>
      </w:r>
      <w:r w:rsidR="00E11EDF" w:rsidRPr="001D62CA">
        <w:rPr>
          <w:sz w:val="28"/>
          <w:szCs w:val="24"/>
          <w:lang w:val="uk-UA"/>
        </w:rPr>
        <w:t xml:space="preserve"> прямой биллирубин, непрямой биллирубин</w:t>
      </w:r>
      <w:r w:rsidR="00E11EDF" w:rsidRPr="001D62CA">
        <w:rPr>
          <w:sz w:val="28"/>
          <w:szCs w:val="24"/>
        </w:rPr>
        <w:t xml:space="preserve">, </w:t>
      </w:r>
      <w:r w:rsidR="00E11EDF" w:rsidRPr="001D62CA">
        <w:rPr>
          <w:sz w:val="28"/>
          <w:szCs w:val="24"/>
          <w:lang w:val="uk-UA"/>
        </w:rPr>
        <w:t>холестерин</w:t>
      </w:r>
      <w:r w:rsidR="00E11EDF" w:rsidRPr="001D62CA">
        <w:rPr>
          <w:sz w:val="28"/>
          <w:szCs w:val="24"/>
        </w:rPr>
        <w:t>, бета-липопротеиды,</w:t>
      </w:r>
      <w:r w:rsidR="00E11EDF" w:rsidRPr="001D62CA">
        <w:rPr>
          <w:sz w:val="28"/>
          <w:szCs w:val="24"/>
          <w:lang w:val="uk-UA"/>
        </w:rPr>
        <w:t xml:space="preserve"> АСТ, АЛТ, сиаловые кислоты, серомукоид, гликопротеиды,</w:t>
      </w:r>
      <w:r w:rsidR="00E11EDF" w:rsidRPr="001D62CA">
        <w:rPr>
          <w:sz w:val="28"/>
          <w:szCs w:val="24"/>
        </w:rPr>
        <w:t xml:space="preserve"> щелочная фосфатаза, мочевина, креатинин, глюкоза)</w:t>
      </w:r>
    </w:p>
    <w:p w:rsidR="00681EBE" w:rsidRPr="001D62CA" w:rsidRDefault="00681EBE" w:rsidP="001D62CA">
      <w:pPr>
        <w:pStyle w:val="HTML"/>
        <w:numPr>
          <w:ilvl w:val="0"/>
          <w:numId w:val="34"/>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Общий анализ мочи ( для определения общего состояния ребенка и исключение сопутствующих- заболеваний).</w:t>
      </w:r>
    </w:p>
    <w:p w:rsidR="00681EBE" w:rsidRPr="001D62CA" w:rsidRDefault="006959D0" w:rsidP="001D62CA">
      <w:pPr>
        <w:pStyle w:val="HTML"/>
        <w:numPr>
          <w:ilvl w:val="0"/>
          <w:numId w:val="34"/>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Кал на яйца гельминтов</w:t>
      </w:r>
      <w:r w:rsidR="00681EBE" w:rsidRPr="001D62CA">
        <w:rPr>
          <w:rFonts w:ascii="Times New Roman" w:hAnsi="Times New Roman" w:cs="Times New Roman"/>
          <w:sz w:val="28"/>
          <w:szCs w:val="24"/>
        </w:rPr>
        <w:t xml:space="preserve"> ( для исключения гельминтоза).</w:t>
      </w:r>
    </w:p>
    <w:p w:rsidR="00681EBE" w:rsidRPr="001D62CA" w:rsidRDefault="00681EBE" w:rsidP="001D62CA">
      <w:pPr>
        <w:pStyle w:val="HTML"/>
        <w:numPr>
          <w:ilvl w:val="0"/>
          <w:numId w:val="34"/>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Копрограмма ( для исследования функциональной активности ЖКТ , печени и</w:t>
      </w:r>
    </w:p>
    <w:p w:rsidR="00681EBE" w:rsidRPr="001D62CA" w:rsidRDefault="00681EBE" w:rsidP="001D62CA">
      <w:pPr>
        <w:pStyle w:val="HTML"/>
        <w:numPr>
          <w:ilvl w:val="0"/>
          <w:numId w:val="34"/>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поджелудочной железы).</w:t>
      </w:r>
    </w:p>
    <w:p w:rsidR="00681EBE" w:rsidRPr="001D62CA" w:rsidRDefault="00681EBE" w:rsidP="001D62CA">
      <w:pPr>
        <w:pStyle w:val="HTML"/>
        <w:numPr>
          <w:ilvl w:val="0"/>
          <w:numId w:val="34"/>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 xml:space="preserve">УЗИ органов брюшной полости ( для </w:t>
      </w:r>
      <w:r w:rsidR="00FA2949" w:rsidRPr="001D62CA">
        <w:rPr>
          <w:rFonts w:ascii="Times New Roman" w:hAnsi="Times New Roman" w:cs="Times New Roman"/>
          <w:sz w:val="28"/>
          <w:szCs w:val="24"/>
        </w:rPr>
        <w:t>исключения</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образования</w:t>
      </w:r>
      <w:r w:rsidR="00FA2949" w:rsidRPr="001D62CA">
        <w:rPr>
          <w:rFonts w:ascii="Times New Roman" w:hAnsi="Times New Roman" w:cs="Times New Roman"/>
          <w:sz w:val="28"/>
          <w:szCs w:val="24"/>
        </w:rPr>
        <w:t>,</w:t>
      </w:r>
      <w:r w:rsidRPr="001D62CA">
        <w:rPr>
          <w:rFonts w:ascii="Times New Roman" w:hAnsi="Times New Roman" w:cs="Times New Roman"/>
          <w:sz w:val="28"/>
          <w:szCs w:val="24"/>
        </w:rPr>
        <w:t xml:space="preserve"> патологических процессов в органах брюшной полости).</w:t>
      </w:r>
    </w:p>
    <w:p w:rsidR="00681EBE" w:rsidRPr="001D62CA" w:rsidRDefault="00681EBE" w:rsidP="001D62CA">
      <w:pPr>
        <w:pStyle w:val="HTML"/>
        <w:numPr>
          <w:ilvl w:val="0"/>
          <w:numId w:val="34"/>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ЭКГ ( для определения</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функциональной активности сердца).</w:t>
      </w:r>
    </w:p>
    <w:p w:rsidR="00681EBE" w:rsidRPr="001D62CA" w:rsidRDefault="00681EBE" w:rsidP="001D62CA">
      <w:pPr>
        <w:pStyle w:val="HTML"/>
        <w:numPr>
          <w:ilvl w:val="0"/>
          <w:numId w:val="34"/>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Ректороманоскопия .</w:t>
      </w:r>
    </w:p>
    <w:p w:rsidR="00681EBE" w:rsidRPr="001D62CA" w:rsidRDefault="00681EBE" w:rsidP="001D62CA">
      <w:pPr>
        <w:pStyle w:val="HTML"/>
        <w:numPr>
          <w:ilvl w:val="0"/>
          <w:numId w:val="34"/>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Консультации</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специалистов:</w:t>
      </w:r>
    </w:p>
    <w:p w:rsidR="00681EBE" w:rsidRPr="001D62CA" w:rsidRDefault="00681EBE" w:rsidP="001D62CA">
      <w:pPr>
        <w:pStyle w:val="HTML"/>
        <w:numPr>
          <w:ilvl w:val="0"/>
          <w:numId w:val="34"/>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гастроэнтеролога</w:t>
      </w:r>
    </w:p>
    <w:p w:rsidR="00C17534" w:rsidRPr="001D62CA" w:rsidRDefault="00C17534" w:rsidP="001D62CA">
      <w:pPr>
        <w:spacing w:line="360" w:lineRule="auto"/>
        <w:ind w:firstLine="709"/>
        <w:jc w:val="both"/>
        <w:rPr>
          <w:sz w:val="28"/>
          <w:szCs w:val="28"/>
        </w:rPr>
      </w:pPr>
    </w:p>
    <w:p w:rsidR="00681EBE" w:rsidRPr="001D62CA" w:rsidRDefault="00681EBE" w:rsidP="001D62CA">
      <w:pPr>
        <w:spacing w:line="360" w:lineRule="auto"/>
        <w:ind w:firstLine="709"/>
        <w:jc w:val="both"/>
        <w:rPr>
          <w:sz w:val="28"/>
          <w:szCs w:val="28"/>
        </w:rPr>
      </w:pPr>
      <w:r w:rsidRPr="001D62CA">
        <w:rPr>
          <w:sz w:val="28"/>
          <w:szCs w:val="28"/>
        </w:rPr>
        <w:t>Общий анализ крови</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448"/>
        <w:gridCol w:w="2772"/>
      </w:tblGrid>
      <w:tr w:rsidR="00681EBE" w:rsidRPr="002F0B15" w:rsidTr="002F0B15">
        <w:trPr>
          <w:trHeight w:val="70"/>
        </w:trPr>
        <w:tc>
          <w:tcPr>
            <w:tcW w:w="3888" w:type="dxa"/>
          </w:tcPr>
          <w:p w:rsidR="00681EBE" w:rsidRPr="002F0B15" w:rsidRDefault="00681EBE" w:rsidP="001D62CA">
            <w:pPr>
              <w:spacing w:line="360" w:lineRule="auto"/>
              <w:jc w:val="both"/>
            </w:pPr>
            <w:r w:rsidRPr="002F0B15">
              <w:t>Гемоглобин</w:t>
            </w:r>
          </w:p>
        </w:tc>
        <w:tc>
          <w:tcPr>
            <w:tcW w:w="2448" w:type="dxa"/>
          </w:tcPr>
          <w:p w:rsidR="00681EBE" w:rsidRPr="002F0B15" w:rsidRDefault="00681EBE" w:rsidP="001D62CA">
            <w:pPr>
              <w:spacing w:line="360" w:lineRule="auto"/>
              <w:jc w:val="both"/>
            </w:pPr>
            <w:r w:rsidRPr="002F0B15">
              <w:t>110г/л</w:t>
            </w:r>
          </w:p>
        </w:tc>
        <w:tc>
          <w:tcPr>
            <w:tcW w:w="2772" w:type="dxa"/>
          </w:tcPr>
          <w:p w:rsidR="00681EBE" w:rsidRPr="002F0B15" w:rsidRDefault="00681EBE" w:rsidP="002F0B15">
            <w:pPr>
              <w:spacing w:line="360" w:lineRule="auto"/>
              <w:jc w:val="both"/>
            </w:pPr>
            <w:r w:rsidRPr="002F0B15">
              <w:t>Норма</w:t>
            </w:r>
            <w:r w:rsidR="002F0B15" w:rsidRPr="002F0B15">
              <w:rPr>
                <w:lang w:val="en-US"/>
              </w:rPr>
              <w:t xml:space="preserve"> </w:t>
            </w:r>
            <w:r w:rsidR="00C17534" w:rsidRPr="002F0B15">
              <w:t>130-17</w:t>
            </w:r>
            <w:r w:rsidRPr="002F0B15">
              <w:t>0 г/л</w:t>
            </w:r>
          </w:p>
        </w:tc>
      </w:tr>
      <w:tr w:rsidR="00681EBE" w:rsidRPr="002F0B15" w:rsidTr="002F0B15">
        <w:trPr>
          <w:trHeight w:val="70"/>
        </w:trPr>
        <w:tc>
          <w:tcPr>
            <w:tcW w:w="3888" w:type="dxa"/>
          </w:tcPr>
          <w:p w:rsidR="00681EBE" w:rsidRPr="002F0B15" w:rsidRDefault="00681EBE" w:rsidP="001D62CA">
            <w:pPr>
              <w:spacing w:line="360" w:lineRule="auto"/>
              <w:jc w:val="both"/>
            </w:pPr>
            <w:r w:rsidRPr="002F0B15">
              <w:t>Эритроциты</w:t>
            </w:r>
          </w:p>
        </w:tc>
        <w:tc>
          <w:tcPr>
            <w:tcW w:w="2448" w:type="dxa"/>
          </w:tcPr>
          <w:p w:rsidR="00681EBE" w:rsidRPr="002F0B15" w:rsidRDefault="00681EBE" w:rsidP="001D62CA">
            <w:pPr>
              <w:spacing w:line="360" w:lineRule="auto"/>
              <w:jc w:val="both"/>
            </w:pPr>
            <w:r w:rsidRPr="002F0B15">
              <w:t xml:space="preserve">4,4* 10 </w:t>
            </w:r>
            <w:r w:rsidRPr="002F0B15">
              <w:rPr>
                <w:vertAlign w:val="superscript"/>
              </w:rPr>
              <w:t xml:space="preserve">12 </w:t>
            </w:r>
            <w:r w:rsidRPr="002F0B15">
              <w:t>/л</w:t>
            </w:r>
          </w:p>
        </w:tc>
        <w:tc>
          <w:tcPr>
            <w:tcW w:w="2772" w:type="dxa"/>
          </w:tcPr>
          <w:p w:rsidR="00681EBE" w:rsidRPr="002F0B15" w:rsidRDefault="00681EBE" w:rsidP="001D62CA">
            <w:pPr>
              <w:spacing w:line="360" w:lineRule="auto"/>
              <w:jc w:val="both"/>
            </w:pPr>
            <w:r w:rsidRPr="002F0B15">
              <w:t xml:space="preserve">3,7-4,7*10 </w:t>
            </w:r>
            <w:r w:rsidRPr="002F0B15">
              <w:rPr>
                <w:vertAlign w:val="superscript"/>
              </w:rPr>
              <w:t xml:space="preserve">12 </w:t>
            </w:r>
            <w:r w:rsidRPr="002F0B15">
              <w:t>/л</w:t>
            </w:r>
          </w:p>
        </w:tc>
      </w:tr>
      <w:tr w:rsidR="00681EBE" w:rsidRPr="002F0B15" w:rsidTr="002F0B15">
        <w:trPr>
          <w:trHeight w:val="70"/>
        </w:trPr>
        <w:tc>
          <w:tcPr>
            <w:tcW w:w="3888" w:type="dxa"/>
          </w:tcPr>
          <w:p w:rsidR="00681EBE" w:rsidRPr="002F0B15" w:rsidRDefault="00681EBE" w:rsidP="001D62CA">
            <w:pPr>
              <w:spacing w:line="360" w:lineRule="auto"/>
              <w:jc w:val="both"/>
            </w:pPr>
            <w:r w:rsidRPr="002F0B15">
              <w:t>Цветной показатель</w:t>
            </w:r>
          </w:p>
        </w:tc>
        <w:tc>
          <w:tcPr>
            <w:tcW w:w="2448" w:type="dxa"/>
          </w:tcPr>
          <w:p w:rsidR="00681EBE" w:rsidRPr="002F0B15" w:rsidRDefault="00681EBE" w:rsidP="001D62CA">
            <w:pPr>
              <w:spacing w:line="360" w:lineRule="auto"/>
              <w:jc w:val="both"/>
            </w:pPr>
            <w:r w:rsidRPr="002F0B15">
              <w:t>0,94</w:t>
            </w:r>
          </w:p>
        </w:tc>
        <w:tc>
          <w:tcPr>
            <w:tcW w:w="2772" w:type="dxa"/>
          </w:tcPr>
          <w:p w:rsidR="00681EBE" w:rsidRPr="002F0B15" w:rsidRDefault="00681EBE" w:rsidP="001D62CA">
            <w:pPr>
              <w:spacing w:line="360" w:lineRule="auto"/>
              <w:jc w:val="both"/>
            </w:pPr>
            <w:r w:rsidRPr="002F0B15">
              <w:t>0,85-1,05</w:t>
            </w:r>
          </w:p>
        </w:tc>
      </w:tr>
      <w:tr w:rsidR="00681EBE" w:rsidRPr="002F0B15" w:rsidTr="002F0B15">
        <w:trPr>
          <w:trHeight w:val="70"/>
        </w:trPr>
        <w:tc>
          <w:tcPr>
            <w:tcW w:w="3888" w:type="dxa"/>
          </w:tcPr>
          <w:p w:rsidR="00681EBE" w:rsidRPr="002F0B15" w:rsidRDefault="00681EBE" w:rsidP="001D62CA">
            <w:pPr>
              <w:spacing w:line="360" w:lineRule="auto"/>
              <w:jc w:val="both"/>
            </w:pPr>
            <w:r w:rsidRPr="002F0B15">
              <w:t>Лейкоциты</w:t>
            </w:r>
          </w:p>
        </w:tc>
        <w:tc>
          <w:tcPr>
            <w:tcW w:w="2448" w:type="dxa"/>
          </w:tcPr>
          <w:p w:rsidR="00681EBE" w:rsidRPr="002F0B15" w:rsidRDefault="00681EBE" w:rsidP="001D62CA">
            <w:pPr>
              <w:spacing w:line="360" w:lineRule="auto"/>
              <w:jc w:val="both"/>
            </w:pPr>
            <w:r w:rsidRPr="002F0B15">
              <w:t xml:space="preserve">2,5*10 </w:t>
            </w:r>
            <w:r w:rsidRPr="002F0B15">
              <w:rPr>
                <w:vertAlign w:val="superscript"/>
              </w:rPr>
              <w:t>9</w:t>
            </w:r>
            <w:r w:rsidRPr="002F0B15">
              <w:t>/л</w:t>
            </w:r>
          </w:p>
        </w:tc>
        <w:tc>
          <w:tcPr>
            <w:tcW w:w="2772" w:type="dxa"/>
          </w:tcPr>
          <w:p w:rsidR="00681EBE" w:rsidRPr="002F0B15" w:rsidRDefault="00681EBE" w:rsidP="001D62CA">
            <w:pPr>
              <w:spacing w:line="360" w:lineRule="auto"/>
              <w:jc w:val="both"/>
            </w:pPr>
            <w:r w:rsidRPr="002F0B15">
              <w:t xml:space="preserve">4-9 *10 </w:t>
            </w:r>
            <w:r w:rsidRPr="002F0B15">
              <w:rPr>
                <w:vertAlign w:val="superscript"/>
              </w:rPr>
              <w:t>9</w:t>
            </w:r>
            <w:r w:rsidRPr="002F0B15">
              <w:t>/л</w:t>
            </w:r>
          </w:p>
        </w:tc>
      </w:tr>
      <w:tr w:rsidR="00681EBE" w:rsidRPr="002F0B15" w:rsidTr="002F0B15">
        <w:trPr>
          <w:trHeight w:val="70"/>
        </w:trPr>
        <w:tc>
          <w:tcPr>
            <w:tcW w:w="3888" w:type="dxa"/>
          </w:tcPr>
          <w:p w:rsidR="00681EBE" w:rsidRPr="002F0B15" w:rsidRDefault="00681EBE" w:rsidP="001D62CA">
            <w:pPr>
              <w:spacing w:line="360" w:lineRule="auto"/>
              <w:jc w:val="both"/>
            </w:pPr>
            <w:r w:rsidRPr="002F0B15">
              <w:t>Палочкоядерные</w:t>
            </w:r>
          </w:p>
        </w:tc>
        <w:tc>
          <w:tcPr>
            <w:tcW w:w="2448" w:type="dxa"/>
          </w:tcPr>
          <w:p w:rsidR="00681EBE" w:rsidRPr="002F0B15" w:rsidRDefault="00681EBE" w:rsidP="001D62CA">
            <w:pPr>
              <w:spacing w:line="360" w:lineRule="auto"/>
              <w:jc w:val="both"/>
            </w:pPr>
            <w:r w:rsidRPr="002F0B15">
              <w:t>2%</w:t>
            </w:r>
          </w:p>
        </w:tc>
        <w:tc>
          <w:tcPr>
            <w:tcW w:w="2772" w:type="dxa"/>
          </w:tcPr>
          <w:p w:rsidR="00681EBE" w:rsidRPr="002F0B15" w:rsidRDefault="00681EBE" w:rsidP="001D62CA">
            <w:pPr>
              <w:spacing w:line="360" w:lineRule="auto"/>
              <w:jc w:val="both"/>
            </w:pPr>
            <w:r w:rsidRPr="002F0B15">
              <w:t>1-6%</w:t>
            </w:r>
          </w:p>
        </w:tc>
      </w:tr>
      <w:tr w:rsidR="00681EBE" w:rsidRPr="002F0B15" w:rsidTr="002F0B15">
        <w:trPr>
          <w:trHeight w:val="238"/>
        </w:trPr>
        <w:tc>
          <w:tcPr>
            <w:tcW w:w="3888" w:type="dxa"/>
          </w:tcPr>
          <w:p w:rsidR="00681EBE" w:rsidRPr="002F0B15" w:rsidRDefault="00681EBE" w:rsidP="001D62CA">
            <w:pPr>
              <w:spacing w:line="360" w:lineRule="auto"/>
              <w:jc w:val="both"/>
            </w:pPr>
            <w:r w:rsidRPr="002F0B15">
              <w:t>Сегментоядерные</w:t>
            </w:r>
          </w:p>
        </w:tc>
        <w:tc>
          <w:tcPr>
            <w:tcW w:w="2448" w:type="dxa"/>
          </w:tcPr>
          <w:p w:rsidR="00681EBE" w:rsidRPr="002F0B15" w:rsidRDefault="00681EBE" w:rsidP="001D62CA">
            <w:pPr>
              <w:spacing w:line="360" w:lineRule="auto"/>
              <w:jc w:val="both"/>
            </w:pPr>
            <w:r w:rsidRPr="002F0B15">
              <w:t>61%</w:t>
            </w:r>
          </w:p>
        </w:tc>
        <w:tc>
          <w:tcPr>
            <w:tcW w:w="2772" w:type="dxa"/>
          </w:tcPr>
          <w:p w:rsidR="00681EBE" w:rsidRPr="002F0B15" w:rsidRDefault="00681EBE" w:rsidP="001D62CA">
            <w:pPr>
              <w:spacing w:line="360" w:lineRule="auto"/>
              <w:jc w:val="both"/>
            </w:pPr>
            <w:r w:rsidRPr="002F0B15">
              <w:t>45-70%</w:t>
            </w:r>
          </w:p>
        </w:tc>
      </w:tr>
      <w:tr w:rsidR="00681EBE" w:rsidRPr="002F0B15" w:rsidTr="002F0B15">
        <w:trPr>
          <w:trHeight w:val="70"/>
        </w:trPr>
        <w:tc>
          <w:tcPr>
            <w:tcW w:w="3888" w:type="dxa"/>
          </w:tcPr>
          <w:p w:rsidR="00681EBE" w:rsidRPr="002F0B15" w:rsidRDefault="00681EBE" w:rsidP="001D62CA">
            <w:pPr>
              <w:spacing w:line="360" w:lineRule="auto"/>
              <w:jc w:val="both"/>
            </w:pPr>
            <w:r w:rsidRPr="002F0B15">
              <w:t>Эозинофилы</w:t>
            </w:r>
          </w:p>
        </w:tc>
        <w:tc>
          <w:tcPr>
            <w:tcW w:w="2448" w:type="dxa"/>
          </w:tcPr>
          <w:p w:rsidR="00681EBE" w:rsidRPr="002F0B15" w:rsidRDefault="00681EBE" w:rsidP="001D62CA">
            <w:pPr>
              <w:spacing w:line="360" w:lineRule="auto"/>
              <w:jc w:val="both"/>
            </w:pPr>
            <w:r w:rsidRPr="002F0B15">
              <w:t>1%</w:t>
            </w:r>
          </w:p>
        </w:tc>
        <w:tc>
          <w:tcPr>
            <w:tcW w:w="2772" w:type="dxa"/>
          </w:tcPr>
          <w:p w:rsidR="00681EBE" w:rsidRPr="002F0B15" w:rsidRDefault="00681EBE" w:rsidP="001D62CA">
            <w:pPr>
              <w:spacing w:line="360" w:lineRule="auto"/>
              <w:jc w:val="both"/>
            </w:pPr>
            <w:r w:rsidRPr="002F0B15">
              <w:t>0-5%</w:t>
            </w:r>
          </w:p>
        </w:tc>
      </w:tr>
      <w:tr w:rsidR="00681EBE" w:rsidRPr="002F0B15" w:rsidTr="002F0B15">
        <w:trPr>
          <w:trHeight w:val="70"/>
        </w:trPr>
        <w:tc>
          <w:tcPr>
            <w:tcW w:w="3888" w:type="dxa"/>
          </w:tcPr>
          <w:p w:rsidR="00681EBE" w:rsidRPr="002F0B15" w:rsidRDefault="00681EBE" w:rsidP="001D62CA">
            <w:pPr>
              <w:spacing w:line="360" w:lineRule="auto"/>
              <w:jc w:val="both"/>
            </w:pPr>
            <w:r w:rsidRPr="002F0B15">
              <w:t>Лимфоциты</w:t>
            </w:r>
          </w:p>
        </w:tc>
        <w:tc>
          <w:tcPr>
            <w:tcW w:w="2448" w:type="dxa"/>
          </w:tcPr>
          <w:p w:rsidR="00681EBE" w:rsidRPr="002F0B15" w:rsidRDefault="00681EBE" w:rsidP="001D62CA">
            <w:pPr>
              <w:spacing w:line="360" w:lineRule="auto"/>
              <w:jc w:val="both"/>
            </w:pPr>
            <w:r w:rsidRPr="002F0B15">
              <w:t>34%</w:t>
            </w:r>
          </w:p>
        </w:tc>
        <w:tc>
          <w:tcPr>
            <w:tcW w:w="2772" w:type="dxa"/>
          </w:tcPr>
          <w:p w:rsidR="00681EBE" w:rsidRPr="002F0B15" w:rsidRDefault="00681EBE" w:rsidP="001D62CA">
            <w:pPr>
              <w:spacing w:line="360" w:lineRule="auto"/>
              <w:jc w:val="both"/>
            </w:pPr>
            <w:r w:rsidRPr="002F0B15">
              <w:t>18-40%</w:t>
            </w:r>
          </w:p>
        </w:tc>
      </w:tr>
      <w:tr w:rsidR="00681EBE" w:rsidRPr="002F0B15" w:rsidTr="002F0B15">
        <w:trPr>
          <w:trHeight w:val="70"/>
        </w:trPr>
        <w:tc>
          <w:tcPr>
            <w:tcW w:w="3888" w:type="dxa"/>
          </w:tcPr>
          <w:p w:rsidR="00681EBE" w:rsidRPr="002F0B15" w:rsidRDefault="00681EBE" w:rsidP="001D62CA">
            <w:pPr>
              <w:spacing w:line="360" w:lineRule="auto"/>
              <w:jc w:val="both"/>
            </w:pPr>
            <w:r w:rsidRPr="002F0B15">
              <w:t>Моноциты</w:t>
            </w:r>
          </w:p>
        </w:tc>
        <w:tc>
          <w:tcPr>
            <w:tcW w:w="2448" w:type="dxa"/>
          </w:tcPr>
          <w:p w:rsidR="00681EBE" w:rsidRPr="002F0B15" w:rsidRDefault="00681EBE" w:rsidP="001D62CA">
            <w:pPr>
              <w:spacing w:line="360" w:lineRule="auto"/>
              <w:jc w:val="both"/>
            </w:pPr>
            <w:r w:rsidRPr="002F0B15">
              <w:t>2%</w:t>
            </w:r>
          </w:p>
        </w:tc>
        <w:tc>
          <w:tcPr>
            <w:tcW w:w="2772" w:type="dxa"/>
          </w:tcPr>
          <w:p w:rsidR="00681EBE" w:rsidRPr="002F0B15" w:rsidRDefault="00681EBE" w:rsidP="001D62CA">
            <w:pPr>
              <w:spacing w:line="360" w:lineRule="auto"/>
              <w:jc w:val="both"/>
            </w:pPr>
            <w:r w:rsidRPr="002F0B15">
              <w:t>2-9%</w:t>
            </w:r>
          </w:p>
        </w:tc>
      </w:tr>
      <w:tr w:rsidR="00681EBE" w:rsidRPr="002F0B15" w:rsidTr="002F0B15">
        <w:trPr>
          <w:trHeight w:val="70"/>
        </w:trPr>
        <w:tc>
          <w:tcPr>
            <w:tcW w:w="3888" w:type="dxa"/>
          </w:tcPr>
          <w:p w:rsidR="00681EBE" w:rsidRPr="002F0B15" w:rsidRDefault="00681EBE" w:rsidP="001D62CA">
            <w:pPr>
              <w:spacing w:line="360" w:lineRule="auto"/>
              <w:jc w:val="both"/>
            </w:pPr>
            <w:r w:rsidRPr="002F0B15">
              <w:t>СОЭ</w:t>
            </w:r>
          </w:p>
        </w:tc>
        <w:tc>
          <w:tcPr>
            <w:tcW w:w="2448" w:type="dxa"/>
          </w:tcPr>
          <w:p w:rsidR="00681EBE" w:rsidRPr="002F0B15" w:rsidRDefault="00681EBE" w:rsidP="001D62CA">
            <w:pPr>
              <w:spacing w:line="360" w:lineRule="auto"/>
              <w:jc w:val="both"/>
            </w:pPr>
            <w:r w:rsidRPr="002F0B15">
              <w:t>25 мм/ч</w:t>
            </w:r>
          </w:p>
        </w:tc>
        <w:tc>
          <w:tcPr>
            <w:tcW w:w="2772" w:type="dxa"/>
          </w:tcPr>
          <w:p w:rsidR="00681EBE" w:rsidRPr="002F0B15" w:rsidRDefault="00681EBE" w:rsidP="001D62CA">
            <w:pPr>
              <w:spacing w:line="360" w:lineRule="auto"/>
              <w:jc w:val="both"/>
            </w:pPr>
            <w:r w:rsidRPr="002F0B15">
              <w:t>2-15 мм/ч</w:t>
            </w:r>
          </w:p>
        </w:tc>
      </w:tr>
      <w:tr w:rsidR="00681EBE" w:rsidRPr="002F0B15" w:rsidTr="002F0B15">
        <w:trPr>
          <w:trHeight w:val="70"/>
        </w:trPr>
        <w:tc>
          <w:tcPr>
            <w:tcW w:w="3888" w:type="dxa"/>
          </w:tcPr>
          <w:p w:rsidR="00681EBE" w:rsidRPr="002F0B15" w:rsidRDefault="00681EBE" w:rsidP="001D62CA">
            <w:pPr>
              <w:spacing w:line="360" w:lineRule="auto"/>
              <w:jc w:val="both"/>
            </w:pPr>
            <w:r w:rsidRPr="002F0B15">
              <w:rPr>
                <w:bCs/>
              </w:rPr>
              <w:t>Тромбоциты</w:t>
            </w:r>
          </w:p>
        </w:tc>
        <w:tc>
          <w:tcPr>
            <w:tcW w:w="2448" w:type="dxa"/>
          </w:tcPr>
          <w:p w:rsidR="00681EBE" w:rsidRPr="002F0B15" w:rsidRDefault="00681EBE" w:rsidP="001D62CA">
            <w:pPr>
              <w:spacing w:line="360" w:lineRule="auto"/>
              <w:jc w:val="both"/>
            </w:pPr>
            <w:r w:rsidRPr="002F0B15">
              <w:t>264</w:t>
            </w:r>
            <w:r w:rsidRPr="002F0B15">
              <w:rPr>
                <w:bCs/>
              </w:rPr>
              <w:t>*10</w:t>
            </w:r>
            <w:r w:rsidRPr="002F0B15">
              <w:rPr>
                <w:bCs/>
                <w:vertAlign w:val="superscript"/>
              </w:rPr>
              <w:t xml:space="preserve">9 </w:t>
            </w:r>
            <w:r w:rsidRPr="002F0B15">
              <w:rPr>
                <w:bCs/>
              </w:rPr>
              <w:t>/л</w:t>
            </w:r>
          </w:p>
        </w:tc>
        <w:tc>
          <w:tcPr>
            <w:tcW w:w="2772" w:type="dxa"/>
          </w:tcPr>
          <w:p w:rsidR="00681EBE" w:rsidRPr="002F0B15" w:rsidRDefault="00681EBE" w:rsidP="001D62CA">
            <w:pPr>
              <w:spacing w:line="360" w:lineRule="auto"/>
              <w:jc w:val="both"/>
            </w:pPr>
            <w:r w:rsidRPr="002F0B15">
              <w:t>180-320</w:t>
            </w:r>
            <w:r w:rsidRPr="002F0B15">
              <w:rPr>
                <w:bCs/>
              </w:rPr>
              <w:t>*10</w:t>
            </w:r>
            <w:r w:rsidRPr="002F0B15">
              <w:rPr>
                <w:bCs/>
                <w:vertAlign w:val="superscript"/>
              </w:rPr>
              <w:t xml:space="preserve">9 </w:t>
            </w:r>
            <w:r w:rsidRPr="002F0B15">
              <w:rPr>
                <w:bCs/>
              </w:rPr>
              <w:t>/л</w:t>
            </w:r>
          </w:p>
        </w:tc>
      </w:tr>
    </w:tbl>
    <w:p w:rsidR="002F0B15" w:rsidRDefault="002F0B15" w:rsidP="001D62CA">
      <w:pPr>
        <w:pStyle w:val="HTML"/>
        <w:spacing w:line="360" w:lineRule="auto"/>
        <w:ind w:firstLine="709"/>
        <w:jc w:val="both"/>
        <w:rPr>
          <w:rFonts w:ascii="Times New Roman" w:hAnsi="Times New Roman" w:cs="Times New Roman"/>
          <w:sz w:val="28"/>
          <w:szCs w:val="24"/>
          <w:lang w:val="en-US"/>
        </w:rPr>
      </w:pPr>
    </w:p>
    <w:p w:rsidR="00681EBE" w:rsidRPr="001D62CA" w:rsidRDefault="00681EBE"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Заключение: Показатели общего анализа крови соответствуют норме, кроме гемоглобина-110г/л (</w:t>
      </w:r>
      <w:r w:rsidR="00C17534" w:rsidRPr="001D62CA">
        <w:rPr>
          <w:rFonts w:ascii="Times New Roman" w:hAnsi="Times New Roman" w:cs="Times New Roman"/>
          <w:sz w:val="28"/>
          <w:szCs w:val="24"/>
          <w:lang w:val="en-US"/>
        </w:rPr>
        <w:t>N</w:t>
      </w:r>
      <w:r w:rsidR="00C17534" w:rsidRPr="001D62CA">
        <w:rPr>
          <w:rFonts w:ascii="Times New Roman" w:hAnsi="Times New Roman" w:cs="Times New Roman"/>
          <w:sz w:val="28"/>
          <w:szCs w:val="24"/>
        </w:rPr>
        <w:t>=130-170г/л) и СОЭ-25мм/ч (</w:t>
      </w:r>
      <w:r w:rsidR="00C17534" w:rsidRPr="001D62CA">
        <w:rPr>
          <w:rFonts w:ascii="Times New Roman" w:hAnsi="Times New Roman" w:cs="Times New Roman"/>
          <w:sz w:val="28"/>
          <w:szCs w:val="24"/>
          <w:lang w:val="en-US"/>
        </w:rPr>
        <w:t>N</w:t>
      </w:r>
      <w:r w:rsidR="00C17534" w:rsidRPr="001D62CA">
        <w:rPr>
          <w:rFonts w:ascii="Times New Roman" w:hAnsi="Times New Roman" w:cs="Times New Roman"/>
          <w:sz w:val="28"/>
          <w:szCs w:val="24"/>
        </w:rPr>
        <w:t>= 2-15мм/ч)</w:t>
      </w:r>
    </w:p>
    <w:p w:rsidR="00FA2949" w:rsidRPr="001D62CA" w:rsidRDefault="00FA2949" w:rsidP="001D62CA">
      <w:pPr>
        <w:spacing w:line="360" w:lineRule="auto"/>
        <w:ind w:firstLine="709"/>
        <w:jc w:val="both"/>
        <w:rPr>
          <w:sz w:val="28"/>
          <w:szCs w:val="24"/>
        </w:rPr>
      </w:pPr>
    </w:p>
    <w:p w:rsidR="00681EBE" w:rsidRPr="002F0B15" w:rsidRDefault="002F0B15" w:rsidP="001D62CA">
      <w:pPr>
        <w:spacing w:line="360" w:lineRule="auto"/>
        <w:ind w:firstLine="709"/>
        <w:jc w:val="both"/>
        <w:rPr>
          <w:sz w:val="28"/>
          <w:szCs w:val="24"/>
          <w:lang w:val="en-US"/>
        </w:rPr>
      </w:pPr>
      <w:r>
        <w:rPr>
          <w:sz w:val="28"/>
          <w:szCs w:val="28"/>
        </w:rPr>
        <w:t>Общий анализ мочи</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9"/>
        <w:gridCol w:w="2568"/>
        <w:gridCol w:w="3212"/>
      </w:tblGrid>
      <w:tr w:rsidR="00681EBE" w:rsidRPr="002F0B15" w:rsidTr="002F0B15">
        <w:trPr>
          <w:trHeight w:val="232"/>
        </w:trPr>
        <w:tc>
          <w:tcPr>
            <w:tcW w:w="3069" w:type="dxa"/>
          </w:tcPr>
          <w:p w:rsidR="00681EBE" w:rsidRPr="002F0B15" w:rsidRDefault="00681EBE" w:rsidP="001D62CA">
            <w:pPr>
              <w:spacing w:line="360" w:lineRule="auto"/>
              <w:jc w:val="both"/>
            </w:pPr>
            <w:r w:rsidRPr="002F0B15">
              <w:t>Количество</w:t>
            </w:r>
            <w:r w:rsidR="001D62CA" w:rsidRPr="002F0B15">
              <w:t xml:space="preserve"> </w:t>
            </w:r>
          </w:p>
        </w:tc>
        <w:tc>
          <w:tcPr>
            <w:tcW w:w="2568" w:type="dxa"/>
          </w:tcPr>
          <w:p w:rsidR="00681EBE" w:rsidRPr="002F0B15" w:rsidRDefault="00681EBE" w:rsidP="001D62CA">
            <w:pPr>
              <w:spacing w:line="360" w:lineRule="auto"/>
              <w:jc w:val="both"/>
            </w:pPr>
            <w:r w:rsidRPr="002F0B15">
              <w:t>130,0</w:t>
            </w:r>
          </w:p>
        </w:tc>
        <w:tc>
          <w:tcPr>
            <w:tcW w:w="3212" w:type="dxa"/>
          </w:tcPr>
          <w:p w:rsidR="00681EBE" w:rsidRPr="002F0B15" w:rsidRDefault="00681EBE" w:rsidP="002F0B15">
            <w:pPr>
              <w:spacing w:line="360" w:lineRule="auto"/>
              <w:jc w:val="both"/>
            </w:pPr>
            <w:r w:rsidRPr="002F0B15">
              <w:t>Норма</w:t>
            </w:r>
          </w:p>
        </w:tc>
      </w:tr>
      <w:tr w:rsidR="00681EBE" w:rsidRPr="002F0B15" w:rsidTr="002F0B15">
        <w:trPr>
          <w:trHeight w:val="70"/>
        </w:trPr>
        <w:tc>
          <w:tcPr>
            <w:tcW w:w="3069" w:type="dxa"/>
          </w:tcPr>
          <w:p w:rsidR="00681EBE" w:rsidRPr="002F0B15" w:rsidRDefault="00681EBE" w:rsidP="001D62CA">
            <w:pPr>
              <w:spacing w:line="360" w:lineRule="auto"/>
              <w:jc w:val="both"/>
            </w:pPr>
            <w:r w:rsidRPr="002F0B15">
              <w:t>Цвет</w:t>
            </w:r>
          </w:p>
        </w:tc>
        <w:tc>
          <w:tcPr>
            <w:tcW w:w="2568" w:type="dxa"/>
          </w:tcPr>
          <w:p w:rsidR="00681EBE" w:rsidRPr="002F0B15" w:rsidRDefault="00681EBE" w:rsidP="001D62CA">
            <w:pPr>
              <w:spacing w:line="360" w:lineRule="auto"/>
              <w:jc w:val="both"/>
            </w:pPr>
            <w:r w:rsidRPr="002F0B15">
              <w:t>желтый.</w:t>
            </w:r>
          </w:p>
        </w:tc>
        <w:tc>
          <w:tcPr>
            <w:tcW w:w="3212" w:type="dxa"/>
          </w:tcPr>
          <w:p w:rsidR="00681EBE" w:rsidRPr="002F0B15" w:rsidRDefault="00681EBE" w:rsidP="001D62CA">
            <w:pPr>
              <w:spacing w:line="360" w:lineRule="auto"/>
              <w:jc w:val="both"/>
            </w:pPr>
            <w:r w:rsidRPr="002F0B15">
              <w:t>Соломено-желтый.</w:t>
            </w:r>
          </w:p>
        </w:tc>
      </w:tr>
      <w:tr w:rsidR="00681EBE" w:rsidRPr="002F0B15" w:rsidTr="002F0B15">
        <w:trPr>
          <w:trHeight w:val="70"/>
        </w:trPr>
        <w:tc>
          <w:tcPr>
            <w:tcW w:w="3069" w:type="dxa"/>
          </w:tcPr>
          <w:p w:rsidR="00681EBE" w:rsidRPr="002F0B15" w:rsidRDefault="00681EBE" w:rsidP="001D62CA">
            <w:pPr>
              <w:spacing w:line="360" w:lineRule="auto"/>
              <w:jc w:val="both"/>
            </w:pPr>
            <w:r w:rsidRPr="002F0B15">
              <w:t>Прозрачность</w:t>
            </w:r>
          </w:p>
        </w:tc>
        <w:tc>
          <w:tcPr>
            <w:tcW w:w="2568" w:type="dxa"/>
          </w:tcPr>
          <w:p w:rsidR="00681EBE" w:rsidRPr="002F0B15" w:rsidRDefault="00681EBE" w:rsidP="001D62CA">
            <w:pPr>
              <w:spacing w:line="360" w:lineRule="auto"/>
              <w:jc w:val="both"/>
            </w:pPr>
            <w:r w:rsidRPr="002F0B15">
              <w:t>прозрачная.</w:t>
            </w:r>
          </w:p>
        </w:tc>
        <w:tc>
          <w:tcPr>
            <w:tcW w:w="3212" w:type="dxa"/>
          </w:tcPr>
          <w:p w:rsidR="00681EBE" w:rsidRPr="002F0B15" w:rsidRDefault="00681EBE" w:rsidP="001D62CA">
            <w:pPr>
              <w:spacing w:line="360" w:lineRule="auto"/>
              <w:jc w:val="both"/>
            </w:pPr>
            <w:r w:rsidRPr="002F0B15">
              <w:t>прозрачная.</w:t>
            </w:r>
          </w:p>
        </w:tc>
      </w:tr>
      <w:tr w:rsidR="00681EBE" w:rsidRPr="002F0B15" w:rsidTr="002F0B15">
        <w:trPr>
          <w:trHeight w:val="413"/>
        </w:trPr>
        <w:tc>
          <w:tcPr>
            <w:tcW w:w="3069" w:type="dxa"/>
          </w:tcPr>
          <w:p w:rsidR="00681EBE" w:rsidRPr="002F0B15" w:rsidRDefault="00681EBE" w:rsidP="001D62CA">
            <w:pPr>
              <w:spacing w:line="360" w:lineRule="auto"/>
              <w:jc w:val="both"/>
            </w:pPr>
            <w:r w:rsidRPr="002F0B15">
              <w:t>Плотность</w:t>
            </w:r>
          </w:p>
        </w:tc>
        <w:tc>
          <w:tcPr>
            <w:tcW w:w="2568" w:type="dxa"/>
          </w:tcPr>
          <w:p w:rsidR="00681EBE" w:rsidRPr="002F0B15" w:rsidRDefault="00681EBE" w:rsidP="001D62CA">
            <w:pPr>
              <w:spacing w:line="360" w:lineRule="auto"/>
              <w:jc w:val="both"/>
            </w:pPr>
            <w:r w:rsidRPr="002F0B15">
              <w:t>1010</w:t>
            </w:r>
          </w:p>
        </w:tc>
        <w:tc>
          <w:tcPr>
            <w:tcW w:w="3212" w:type="dxa"/>
          </w:tcPr>
          <w:p w:rsidR="00681EBE" w:rsidRPr="002F0B15" w:rsidRDefault="00681EBE" w:rsidP="001D62CA">
            <w:pPr>
              <w:spacing w:line="360" w:lineRule="auto"/>
              <w:jc w:val="both"/>
            </w:pPr>
            <w:r w:rsidRPr="002F0B15">
              <w:t>1,020-1,026(в течение суток колеблется в широких пределах)</w:t>
            </w:r>
          </w:p>
        </w:tc>
      </w:tr>
      <w:tr w:rsidR="00681EBE" w:rsidRPr="002F0B15" w:rsidTr="002F0B15">
        <w:trPr>
          <w:trHeight w:val="70"/>
        </w:trPr>
        <w:tc>
          <w:tcPr>
            <w:tcW w:w="3069" w:type="dxa"/>
          </w:tcPr>
          <w:p w:rsidR="00681EBE" w:rsidRPr="002F0B15" w:rsidRDefault="00681EBE" w:rsidP="001D62CA">
            <w:pPr>
              <w:spacing w:line="360" w:lineRule="auto"/>
              <w:jc w:val="both"/>
            </w:pPr>
            <w:r w:rsidRPr="002F0B15">
              <w:t>Белок</w:t>
            </w:r>
          </w:p>
        </w:tc>
        <w:tc>
          <w:tcPr>
            <w:tcW w:w="2568" w:type="dxa"/>
          </w:tcPr>
          <w:p w:rsidR="00681EBE" w:rsidRPr="002F0B15" w:rsidRDefault="00681EBE" w:rsidP="001D62CA">
            <w:pPr>
              <w:spacing w:line="360" w:lineRule="auto"/>
              <w:jc w:val="both"/>
            </w:pPr>
            <w:r w:rsidRPr="002F0B15">
              <w:t>0,047</w:t>
            </w:r>
          </w:p>
        </w:tc>
        <w:tc>
          <w:tcPr>
            <w:tcW w:w="3212" w:type="dxa"/>
          </w:tcPr>
          <w:p w:rsidR="00681EBE" w:rsidRPr="002F0B15" w:rsidRDefault="00681EBE" w:rsidP="001D62CA">
            <w:pPr>
              <w:spacing w:line="360" w:lineRule="auto"/>
              <w:jc w:val="both"/>
            </w:pPr>
            <w:r w:rsidRPr="002F0B15">
              <w:t>до 0,070 г/сут.</w:t>
            </w:r>
          </w:p>
        </w:tc>
      </w:tr>
      <w:tr w:rsidR="00681EBE" w:rsidRPr="002F0B15" w:rsidTr="002F0B15">
        <w:trPr>
          <w:trHeight w:val="433"/>
        </w:trPr>
        <w:tc>
          <w:tcPr>
            <w:tcW w:w="3069" w:type="dxa"/>
          </w:tcPr>
          <w:p w:rsidR="00681EBE" w:rsidRPr="002F0B15" w:rsidRDefault="00681EBE" w:rsidP="001D62CA">
            <w:pPr>
              <w:spacing w:line="360" w:lineRule="auto"/>
              <w:jc w:val="both"/>
            </w:pPr>
            <w:r w:rsidRPr="002F0B15">
              <w:t>Сахар</w:t>
            </w:r>
          </w:p>
        </w:tc>
        <w:tc>
          <w:tcPr>
            <w:tcW w:w="2568" w:type="dxa"/>
          </w:tcPr>
          <w:p w:rsidR="00681EBE" w:rsidRPr="002F0B15" w:rsidRDefault="00681EBE" w:rsidP="001D62CA">
            <w:pPr>
              <w:spacing w:line="360" w:lineRule="auto"/>
              <w:jc w:val="both"/>
            </w:pPr>
            <w:r w:rsidRPr="002F0B15">
              <w:t>нет.</w:t>
            </w:r>
          </w:p>
        </w:tc>
        <w:tc>
          <w:tcPr>
            <w:tcW w:w="3212" w:type="dxa"/>
          </w:tcPr>
          <w:p w:rsidR="00681EBE" w:rsidRPr="002F0B15" w:rsidRDefault="00681EBE" w:rsidP="001D62CA">
            <w:pPr>
              <w:spacing w:line="360" w:lineRule="auto"/>
              <w:jc w:val="both"/>
            </w:pPr>
            <w:r w:rsidRPr="002F0B15">
              <w:t>Отсутствует, следы (не более 0, 02%)</w:t>
            </w:r>
          </w:p>
        </w:tc>
      </w:tr>
      <w:tr w:rsidR="00681EBE" w:rsidRPr="002F0B15" w:rsidTr="002F0B15">
        <w:trPr>
          <w:trHeight w:val="70"/>
        </w:trPr>
        <w:tc>
          <w:tcPr>
            <w:tcW w:w="3069" w:type="dxa"/>
          </w:tcPr>
          <w:p w:rsidR="00681EBE" w:rsidRPr="002F0B15" w:rsidRDefault="00681EBE" w:rsidP="001D62CA">
            <w:pPr>
              <w:spacing w:line="360" w:lineRule="auto"/>
              <w:jc w:val="both"/>
            </w:pPr>
            <w:r w:rsidRPr="002F0B15">
              <w:t>Слизь</w:t>
            </w:r>
          </w:p>
        </w:tc>
        <w:tc>
          <w:tcPr>
            <w:tcW w:w="2568" w:type="dxa"/>
          </w:tcPr>
          <w:p w:rsidR="00681EBE" w:rsidRPr="002F0B15" w:rsidRDefault="00681EBE" w:rsidP="001D62CA">
            <w:pPr>
              <w:spacing w:line="360" w:lineRule="auto"/>
              <w:jc w:val="both"/>
            </w:pPr>
            <w:r w:rsidRPr="002F0B15">
              <w:t>немного</w:t>
            </w:r>
          </w:p>
        </w:tc>
        <w:tc>
          <w:tcPr>
            <w:tcW w:w="3212" w:type="dxa"/>
          </w:tcPr>
          <w:p w:rsidR="00681EBE" w:rsidRPr="002F0B15" w:rsidRDefault="00681EBE" w:rsidP="001D62CA">
            <w:pPr>
              <w:spacing w:line="360" w:lineRule="auto"/>
              <w:jc w:val="both"/>
            </w:pPr>
            <w:r w:rsidRPr="002F0B15">
              <w:t>нет</w:t>
            </w:r>
          </w:p>
        </w:tc>
      </w:tr>
      <w:tr w:rsidR="00681EBE" w:rsidRPr="002F0B15" w:rsidTr="002F0B15">
        <w:trPr>
          <w:trHeight w:val="70"/>
        </w:trPr>
        <w:tc>
          <w:tcPr>
            <w:tcW w:w="3069" w:type="dxa"/>
          </w:tcPr>
          <w:p w:rsidR="00681EBE" w:rsidRPr="002F0B15" w:rsidRDefault="00681EBE" w:rsidP="001D62CA">
            <w:pPr>
              <w:spacing w:line="360" w:lineRule="auto"/>
              <w:jc w:val="both"/>
            </w:pPr>
            <w:r w:rsidRPr="002F0B15">
              <w:t>Эритроциты</w:t>
            </w:r>
          </w:p>
        </w:tc>
        <w:tc>
          <w:tcPr>
            <w:tcW w:w="2568" w:type="dxa"/>
          </w:tcPr>
          <w:p w:rsidR="00681EBE" w:rsidRPr="002F0B15" w:rsidRDefault="00681EBE" w:rsidP="001D62CA">
            <w:pPr>
              <w:spacing w:line="360" w:lineRule="auto"/>
              <w:jc w:val="both"/>
            </w:pPr>
            <w:r w:rsidRPr="002F0B15">
              <w:t>2 – 3 в п/зр.</w:t>
            </w:r>
          </w:p>
        </w:tc>
        <w:tc>
          <w:tcPr>
            <w:tcW w:w="3212" w:type="dxa"/>
          </w:tcPr>
          <w:p w:rsidR="00681EBE" w:rsidRPr="002F0B15" w:rsidRDefault="00681EBE" w:rsidP="001D62CA">
            <w:pPr>
              <w:spacing w:line="360" w:lineRule="auto"/>
              <w:jc w:val="both"/>
            </w:pPr>
            <w:r w:rsidRPr="002F0B15">
              <w:t>Единичные в п/зр.</w:t>
            </w:r>
          </w:p>
        </w:tc>
      </w:tr>
      <w:tr w:rsidR="00681EBE" w:rsidRPr="002F0B15" w:rsidTr="002F0B15">
        <w:trPr>
          <w:trHeight w:val="70"/>
        </w:trPr>
        <w:tc>
          <w:tcPr>
            <w:tcW w:w="3069" w:type="dxa"/>
          </w:tcPr>
          <w:p w:rsidR="00681EBE" w:rsidRPr="002F0B15" w:rsidRDefault="00681EBE" w:rsidP="001D62CA">
            <w:pPr>
              <w:spacing w:line="360" w:lineRule="auto"/>
              <w:jc w:val="both"/>
            </w:pPr>
            <w:r w:rsidRPr="002F0B15">
              <w:t>Лейкоциты</w:t>
            </w:r>
          </w:p>
        </w:tc>
        <w:tc>
          <w:tcPr>
            <w:tcW w:w="2568" w:type="dxa"/>
          </w:tcPr>
          <w:p w:rsidR="00681EBE" w:rsidRPr="002F0B15" w:rsidRDefault="00681EBE" w:rsidP="001D62CA">
            <w:pPr>
              <w:spacing w:line="360" w:lineRule="auto"/>
              <w:jc w:val="both"/>
            </w:pPr>
            <w:r w:rsidRPr="002F0B15">
              <w:t>3 -4 в п/зр</w:t>
            </w:r>
          </w:p>
        </w:tc>
        <w:tc>
          <w:tcPr>
            <w:tcW w:w="3212" w:type="dxa"/>
          </w:tcPr>
          <w:p w:rsidR="00681EBE" w:rsidRPr="002F0B15" w:rsidRDefault="00681EBE" w:rsidP="001D62CA">
            <w:pPr>
              <w:spacing w:line="360" w:lineRule="auto"/>
              <w:jc w:val="both"/>
            </w:pPr>
            <w:r w:rsidRPr="002F0B15">
              <w:t>0-4 в п/зр.</w:t>
            </w:r>
          </w:p>
        </w:tc>
      </w:tr>
      <w:tr w:rsidR="00681EBE" w:rsidRPr="002F0B15" w:rsidTr="002F0B15">
        <w:trPr>
          <w:trHeight w:val="70"/>
        </w:trPr>
        <w:tc>
          <w:tcPr>
            <w:tcW w:w="3069" w:type="dxa"/>
          </w:tcPr>
          <w:p w:rsidR="00681EBE" w:rsidRPr="002F0B15" w:rsidRDefault="00681EBE" w:rsidP="001D62CA">
            <w:pPr>
              <w:spacing w:line="360" w:lineRule="auto"/>
              <w:jc w:val="both"/>
            </w:pPr>
            <w:r w:rsidRPr="002F0B15">
              <w:t>Цилиндр</w:t>
            </w:r>
          </w:p>
        </w:tc>
        <w:tc>
          <w:tcPr>
            <w:tcW w:w="2568" w:type="dxa"/>
          </w:tcPr>
          <w:p w:rsidR="00681EBE" w:rsidRPr="002F0B15" w:rsidRDefault="00681EBE" w:rsidP="001D62CA">
            <w:pPr>
              <w:spacing w:line="360" w:lineRule="auto"/>
              <w:jc w:val="both"/>
            </w:pPr>
            <w:r w:rsidRPr="002F0B15">
              <w:t>единичные в п/зр.</w:t>
            </w:r>
          </w:p>
        </w:tc>
        <w:tc>
          <w:tcPr>
            <w:tcW w:w="3212" w:type="dxa"/>
          </w:tcPr>
          <w:p w:rsidR="00681EBE" w:rsidRPr="002F0B15" w:rsidRDefault="00681EBE" w:rsidP="001D62CA">
            <w:pPr>
              <w:spacing w:line="360" w:lineRule="auto"/>
              <w:jc w:val="both"/>
            </w:pPr>
            <w:r w:rsidRPr="002F0B15">
              <w:t>отсутствуют</w:t>
            </w:r>
          </w:p>
        </w:tc>
      </w:tr>
      <w:tr w:rsidR="00681EBE" w:rsidRPr="002F0B15" w:rsidTr="002F0B15">
        <w:trPr>
          <w:trHeight w:val="70"/>
        </w:trPr>
        <w:tc>
          <w:tcPr>
            <w:tcW w:w="3069" w:type="dxa"/>
          </w:tcPr>
          <w:p w:rsidR="00681EBE" w:rsidRPr="002F0B15" w:rsidRDefault="00681EBE" w:rsidP="001D62CA">
            <w:pPr>
              <w:spacing w:line="360" w:lineRule="auto"/>
              <w:jc w:val="both"/>
            </w:pPr>
            <w:r w:rsidRPr="002F0B15">
              <w:t>Эпителий</w:t>
            </w:r>
          </w:p>
        </w:tc>
        <w:tc>
          <w:tcPr>
            <w:tcW w:w="2568" w:type="dxa"/>
          </w:tcPr>
          <w:p w:rsidR="00681EBE" w:rsidRPr="002F0B15" w:rsidRDefault="00681EBE" w:rsidP="001D62CA">
            <w:pPr>
              <w:spacing w:line="360" w:lineRule="auto"/>
              <w:jc w:val="both"/>
            </w:pPr>
            <w:r w:rsidRPr="002F0B15">
              <w:t>пузырный 3 – 5 в п / зр.</w:t>
            </w:r>
          </w:p>
        </w:tc>
        <w:tc>
          <w:tcPr>
            <w:tcW w:w="3212" w:type="dxa"/>
          </w:tcPr>
          <w:p w:rsidR="00681EBE" w:rsidRPr="002F0B15" w:rsidRDefault="00681EBE" w:rsidP="001D62CA">
            <w:pPr>
              <w:spacing w:line="360" w:lineRule="auto"/>
              <w:jc w:val="both"/>
            </w:pPr>
            <w:r w:rsidRPr="002F0B15">
              <w:t>1 – 3 в п / зр.</w:t>
            </w:r>
          </w:p>
        </w:tc>
      </w:tr>
      <w:tr w:rsidR="00681EBE" w:rsidRPr="002F0B15" w:rsidTr="002F0B15">
        <w:trPr>
          <w:trHeight w:val="70"/>
        </w:trPr>
        <w:tc>
          <w:tcPr>
            <w:tcW w:w="3069" w:type="dxa"/>
          </w:tcPr>
          <w:p w:rsidR="00681EBE" w:rsidRPr="002F0B15" w:rsidRDefault="00681EBE" w:rsidP="001D62CA">
            <w:pPr>
              <w:spacing w:line="360" w:lineRule="auto"/>
              <w:jc w:val="both"/>
            </w:pPr>
            <w:r w:rsidRPr="002F0B15">
              <w:t>Соли</w:t>
            </w:r>
          </w:p>
        </w:tc>
        <w:tc>
          <w:tcPr>
            <w:tcW w:w="2568" w:type="dxa"/>
          </w:tcPr>
          <w:p w:rsidR="00681EBE" w:rsidRPr="002F0B15" w:rsidRDefault="00681EBE" w:rsidP="001D62CA">
            <w:pPr>
              <w:spacing w:line="360" w:lineRule="auto"/>
              <w:jc w:val="both"/>
            </w:pPr>
            <w:r w:rsidRPr="002F0B15">
              <w:t>нет.</w:t>
            </w:r>
          </w:p>
        </w:tc>
        <w:tc>
          <w:tcPr>
            <w:tcW w:w="3212" w:type="dxa"/>
          </w:tcPr>
          <w:p w:rsidR="00681EBE" w:rsidRPr="002F0B15" w:rsidRDefault="00681EBE" w:rsidP="001D62CA">
            <w:pPr>
              <w:spacing w:line="360" w:lineRule="auto"/>
              <w:jc w:val="both"/>
            </w:pPr>
            <w:r w:rsidRPr="002F0B15">
              <w:t>нет.</w:t>
            </w:r>
          </w:p>
        </w:tc>
      </w:tr>
      <w:tr w:rsidR="00681EBE" w:rsidRPr="002F0B15" w:rsidTr="002F0B15">
        <w:trPr>
          <w:trHeight w:val="70"/>
        </w:trPr>
        <w:tc>
          <w:tcPr>
            <w:tcW w:w="3069" w:type="dxa"/>
          </w:tcPr>
          <w:p w:rsidR="00681EBE" w:rsidRPr="002F0B15" w:rsidRDefault="00681EBE" w:rsidP="001D62CA">
            <w:pPr>
              <w:spacing w:line="360" w:lineRule="auto"/>
              <w:jc w:val="both"/>
            </w:pPr>
            <w:r w:rsidRPr="002F0B15">
              <w:t>рН</w:t>
            </w:r>
          </w:p>
        </w:tc>
        <w:tc>
          <w:tcPr>
            <w:tcW w:w="2568" w:type="dxa"/>
          </w:tcPr>
          <w:p w:rsidR="00681EBE" w:rsidRPr="002F0B15" w:rsidRDefault="00681EBE" w:rsidP="001D62CA">
            <w:pPr>
              <w:spacing w:line="360" w:lineRule="auto"/>
              <w:jc w:val="both"/>
            </w:pPr>
            <w:r w:rsidRPr="002F0B15">
              <w:t>5,5</w:t>
            </w:r>
          </w:p>
        </w:tc>
        <w:tc>
          <w:tcPr>
            <w:tcW w:w="3212" w:type="dxa"/>
          </w:tcPr>
          <w:p w:rsidR="00681EBE" w:rsidRPr="002F0B15" w:rsidRDefault="00681EBE" w:rsidP="001D62CA">
            <w:pPr>
              <w:spacing w:line="360" w:lineRule="auto"/>
              <w:jc w:val="both"/>
            </w:pPr>
            <w:r w:rsidRPr="002F0B15">
              <w:t>4,5-7,0</w:t>
            </w:r>
          </w:p>
        </w:tc>
      </w:tr>
    </w:tbl>
    <w:p w:rsidR="002F0B15" w:rsidRDefault="002F0B15" w:rsidP="001D62CA">
      <w:pPr>
        <w:spacing w:line="360" w:lineRule="auto"/>
        <w:ind w:firstLine="709"/>
        <w:jc w:val="both"/>
        <w:rPr>
          <w:sz w:val="28"/>
          <w:szCs w:val="24"/>
          <w:lang w:val="en-US"/>
        </w:rPr>
      </w:pPr>
    </w:p>
    <w:p w:rsidR="00681EBE" w:rsidRPr="001D62CA" w:rsidRDefault="00681EBE" w:rsidP="001D62CA">
      <w:pPr>
        <w:spacing w:line="360" w:lineRule="auto"/>
        <w:ind w:firstLine="709"/>
        <w:jc w:val="both"/>
        <w:rPr>
          <w:sz w:val="28"/>
          <w:szCs w:val="24"/>
        </w:rPr>
      </w:pPr>
      <w:r w:rsidRPr="001D62CA">
        <w:rPr>
          <w:sz w:val="28"/>
          <w:szCs w:val="24"/>
        </w:rPr>
        <w:t>Заключение: Показатели общего анализа мочи соответствуют норме.</w:t>
      </w:r>
    </w:p>
    <w:p w:rsidR="00681EBE" w:rsidRPr="001D62CA" w:rsidRDefault="00681EBE" w:rsidP="001D62CA">
      <w:pPr>
        <w:spacing w:line="360" w:lineRule="auto"/>
        <w:ind w:firstLine="709"/>
        <w:jc w:val="both"/>
        <w:rPr>
          <w:sz w:val="28"/>
          <w:szCs w:val="24"/>
        </w:rPr>
      </w:pPr>
    </w:p>
    <w:p w:rsidR="00681EBE" w:rsidRPr="002F0B15" w:rsidRDefault="00681EBE" w:rsidP="001D62CA">
      <w:pPr>
        <w:spacing w:line="360" w:lineRule="auto"/>
        <w:ind w:firstLine="709"/>
        <w:jc w:val="both"/>
        <w:rPr>
          <w:sz w:val="28"/>
          <w:szCs w:val="28"/>
          <w:lang w:val="en-US"/>
        </w:rPr>
      </w:pPr>
      <w:r w:rsidRPr="001D62CA">
        <w:rPr>
          <w:sz w:val="28"/>
          <w:szCs w:val="28"/>
        </w:rPr>
        <w:t>Биохимический анализ крови</w:t>
      </w:r>
    </w:p>
    <w:tbl>
      <w:tblPr>
        <w:tblW w:w="85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296"/>
        <w:gridCol w:w="2924"/>
      </w:tblGrid>
      <w:tr w:rsidR="00681EBE" w:rsidRPr="002F0B15" w:rsidTr="002F0B15">
        <w:trPr>
          <w:trHeight w:val="589"/>
        </w:trPr>
        <w:tc>
          <w:tcPr>
            <w:tcW w:w="3369" w:type="dxa"/>
          </w:tcPr>
          <w:p w:rsidR="00681EBE" w:rsidRPr="002F0B15" w:rsidRDefault="00681EBE" w:rsidP="002F0B15">
            <w:pPr>
              <w:spacing w:line="360" w:lineRule="auto"/>
              <w:jc w:val="both"/>
            </w:pPr>
            <w:r w:rsidRPr="002F0B15">
              <w:t>Билирубин: общий</w:t>
            </w:r>
          </w:p>
        </w:tc>
        <w:tc>
          <w:tcPr>
            <w:tcW w:w="2296" w:type="dxa"/>
          </w:tcPr>
          <w:p w:rsidR="00681EBE" w:rsidRPr="002F0B15" w:rsidRDefault="00681EBE" w:rsidP="001D62CA">
            <w:pPr>
              <w:spacing w:line="360" w:lineRule="auto"/>
              <w:jc w:val="both"/>
            </w:pPr>
            <w:r w:rsidRPr="002F0B15">
              <w:t>15,7 мкмоль/ л.</w:t>
            </w:r>
          </w:p>
        </w:tc>
        <w:tc>
          <w:tcPr>
            <w:tcW w:w="2924" w:type="dxa"/>
          </w:tcPr>
          <w:p w:rsidR="002F0B15" w:rsidRPr="002F0B15" w:rsidRDefault="00681EBE" w:rsidP="002F0B15">
            <w:pPr>
              <w:spacing w:line="360" w:lineRule="auto"/>
              <w:jc w:val="both"/>
              <w:rPr>
                <w:lang w:val="en-US"/>
              </w:rPr>
            </w:pPr>
            <w:r w:rsidRPr="002F0B15">
              <w:t>Норма</w:t>
            </w:r>
          </w:p>
          <w:p w:rsidR="00681EBE" w:rsidRPr="002F0B15" w:rsidRDefault="00681EBE" w:rsidP="002F0B15">
            <w:pPr>
              <w:spacing w:line="360" w:lineRule="auto"/>
              <w:jc w:val="both"/>
            </w:pPr>
            <w:r w:rsidRPr="002F0B15">
              <w:t>8,5-20,5 мкмоль/ л.</w:t>
            </w:r>
          </w:p>
        </w:tc>
      </w:tr>
      <w:tr w:rsidR="00681EBE" w:rsidRPr="002F0B15" w:rsidTr="002F0B15">
        <w:trPr>
          <w:trHeight w:val="70"/>
        </w:trPr>
        <w:tc>
          <w:tcPr>
            <w:tcW w:w="3369" w:type="dxa"/>
          </w:tcPr>
          <w:p w:rsidR="00681EBE" w:rsidRPr="002F0B15" w:rsidRDefault="00681EBE" w:rsidP="001D62CA">
            <w:pPr>
              <w:spacing w:line="360" w:lineRule="auto"/>
              <w:jc w:val="both"/>
            </w:pPr>
            <w:r w:rsidRPr="002F0B15">
              <w:t>Билирубин: прямой</w:t>
            </w:r>
          </w:p>
        </w:tc>
        <w:tc>
          <w:tcPr>
            <w:tcW w:w="2296" w:type="dxa"/>
          </w:tcPr>
          <w:p w:rsidR="00681EBE" w:rsidRPr="002F0B15" w:rsidRDefault="00681EBE" w:rsidP="001D62CA">
            <w:pPr>
              <w:spacing w:line="360" w:lineRule="auto"/>
              <w:jc w:val="both"/>
            </w:pPr>
            <w:r w:rsidRPr="002F0B15">
              <w:t>4,3 мкмоль/ л.</w:t>
            </w:r>
          </w:p>
        </w:tc>
        <w:tc>
          <w:tcPr>
            <w:tcW w:w="2924" w:type="dxa"/>
          </w:tcPr>
          <w:p w:rsidR="00681EBE" w:rsidRPr="002F0B15" w:rsidRDefault="00681EBE" w:rsidP="001D62CA">
            <w:pPr>
              <w:spacing w:line="360" w:lineRule="auto"/>
              <w:jc w:val="both"/>
            </w:pPr>
            <w:r w:rsidRPr="002F0B15">
              <w:t>0-5,1 мкмоль/ л.</w:t>
            </w:r>
          </w:p>
        </w:tc>
      </w:tr>
      <w:tr w:rsidR="00681EBE" w:rsidRPr="002F0B15" w:rsidTr="002F0B15">
        <w:trPr>
          <w:trHeight w:val="70"/>
        </w:trPr>
        <w:tc>
          <w:tcPr>
            <w:tcW w:w="3369" w:type="dxa"/>
          </w:tcPr>
          <w:p w:rsidR="00681EBE" w:rsidRPr="002F0B15" w:rsidRDefault="00681EBE" w:rsidP="001D62CA">
            <w:pPr>
              <w:spacing w:line="360" w:lineRule="auto"/>
              <w:jc w:val="both"/>
            </w:pPr>
            <w:r w:rsidRPr="002F0B15">
              <w:t>Билирубин: не прямой</w:t>
            </w:r>
          </w:p>
        </w:tc>
        <w:tc>
          <w:tcPr>
            <w:tcW w:w="2296" w:type="dxa"/>
          </w:tcPr>
          <w:p w:rsidR="00681EBE" w:rsidRPr="002F0B15" w:rsidRDefault="00681EBE" w:rsidP="001D62CA">
            <w:pPr>
              <w:spacing w:line="360" w:lineRule="auto"/>
              <w:jc w:val="both"/>
            </w:pPr>
            <w:r w:rsidRPr="002F0B15">
              <w:t>11,4 мкмоль/</w:t>
            </w:r>
          </w:p>
        </w:tc>
        <w:tc>
          <w:tcPr>
            <w:tcW w:w="2924" w:type="dxa"/>
          </w:tcPr>
          <w:p w:rsidR="00681EBE" w:rsidRPr="002F0B15" w:rsidRDefault="00681EBE" w:rsidP="001D62CA">
            <w:pPr>
              <w:spacing w:line="360" w:lineRule="auto"/>
              <w:jc w:val="both"/>
            </w:pPr>
            <w:r w:rsidRPr="002F0B15">
              <w:t>8,5-20,5</w:t>
            </w:r>
          </w:p>
        </w:tc>
      </w:tr>
      <w:tr w:rsidR="00681EBE" w:rsidRPr="002F0B15" w:rsidTr="002F0B15">
        <w:trPr>
          <w:trHeight w:val="70"/>
        </w:trPr>
        <w:tc>
          <w:tcPr>
            <w:tcW w:w="3369" w:type="dxa"/>
          </w:tcPr>
          <w:p w:rsidR="00681EBE" w:rsidRPr="002F0B15" w:rsidRDefault="00681EBE" w:rsidP="001D62CA">
            <w:pPr>
              <w:spacing w:line="360" w:lineRule="auto"/>
              <w:jc w:val="both"/>
            </w:pPr>
            <w:r w:rsidRPr="002F0B15">
              <w:t>АСТ</w:t>
            </w:r>
          </w:p>
        </w:tc>
        <w:tc>
          <w:tcPr>
            <w:tcW w:w="2296" w:type="dxa"/>
          </w:tcPr>
          <w:p w:rsidR="00681EBE" w:rsidRPr="002F0B15" w:rsidRDefault="00681EBE" w:rsidP="001D62CA">
            <w:pPr>
              <w:spacing w:line="360" w:lineRule="auto"/>
              <w:jc w:val="both"/>
            </w:pPr>
            <w:r w:rsidRPr="002F0B15">
              <w:t>0,31 ммоль/ (ч *л).</w:t>
            </w:r>
          </w:p>
        </w:tc>
        <w:tc>
          <w:tcPr>
            <w:tcW w:w="2924" w:type="dxa"/>
          </w:tcPr>
          <w:p w:rsidR="00681EBE" w:rsidRPr="002F0B15" w:rsidRDefault="00681EBE" w:rsidP="001D62CA">
            <w:pPr>
              <w:spacing w:line="360" w:lineRule="auto"/>
              <w:jc w:val="both"/>
            </w:pPr>
            <w:r w:rsidRPr="002F0B15">
              <w:t>0,1-0,45 ммоль/ (ч *л).</w:t>
            </w:r>
          </w:p>
        </w:tc>
      </w:tr>
      <w:tr w:rsidR="00681EBE" w:rsidRPr="002F0B15" w:rsidTr="002F0B15">
        <w:trPr>
          <w:trHeight w:val="70"/>
        </w:trPr>
        <w:tc>
          <w:tcPr>
            <w:tcW w:w="3369" w:type="dxa"/>
          </w:tcPr>
          <w:p w:rsidR="00681EBE" w:rsidRPr="002F0B15" w:rsidRDefault="00681EBE" w:rsidP="001D62CA">
            <w:pPr>
              <w:spacing w:line="360" w:lineRule="auto"/>
              <w:jc w:val="both"/>
            </w:pPr>
            <w:r w:rsidRPr="002F0B15">
              <w:t>АЛТ</w:t>
            </w:r>
          </w:p>
        </w:tc>
        <w:tc>
          <w:tcPr>
            <w:tcW w:w="2296" w:type="dxa"/>
          </w:tcPr>
          <w:p w:rsidR="00681EBE" w:rsidRPr="002F0B15" w:rsidRDefault="00681EBE" w:rsidP="001D62CA">
            <w:pPr>
              <w:spacing w:line="360" w:lineRule="auto"/>
              <w:jc w:val="both"/>
            </w:pPr>
            <w:r w:rsidRPr="002F0B15">
              <w:t>0,37 ммоль/ (ч *л)</w:t>
            </w:r>
          </w:p>
        </w:tc>
        <w:tc>
          <w:tcPr>
            <w:tcW w:w="2924" w:type="dxa"/>
          </w:tcPr>
          <w:p w:rsidR="00681EBE" w:rsidRPr="002F0B15" w:rsidRDefault="00681EBE" w:rsidP="001D62CA">
            <w:pPr>
              <w:spacing w:line="360" w:lineRule="auto"/>
              <w:jc w:val="both"/>
            </w:pPr>
            <w:r w:rsidRPr="002F0B15">
              <w:t>0,1-0,68 ммоль/ (ч *л)</w:t>
            </w:r>
          </w:p>
        </w:tc>
      </w:tr>
      <w:tr w:rsidR="00681EBE" w:rsidRPr="002F0B15" w:rsidTr="002F0B15">
        <w:trPr>
          <w:trHeight w:val="70"/>
        </w:trPr>
        <w:tc>
          <w:tcPr>
            <w:tcW w:w="3369" w:type="dxa"/>
          </w:tcPr>
          <w:p w:rsidR="00681EBE" w:rsidRPr="002F0B15" w:rsidRDefault="00681EBE" w:rsidP="001D62CA">
            <w:pPr>
              <w:spacing w:line="360" w:lineRule="auto"/>
              <w:jc w:val="both"/>
            </w:pPr>
            <w:r w:rsidRPr="002F0B15">
              <w:t>Общий белок</w:t>
            </w:r>
          </w:p>
        </w:tc>
        <w:tc>
          <w:tcPr>
            <w:tcW w:w="2296" w:type="dxa"/>
          </w:tcPr>
          <w:p w:rsidR="00681EBE" w:rsidRPr="002F0B15" w:rsidRDefault="00681EBE" w:rsidP="001D62CA">
            <w:pPr>
              <w:spacing w:line="360" w:lineRule="auto"/>
              <w:jc w:val="both"/>
            </w:pPr>
            <w:r w:rsidRPr="002F0B15">
              <w:rPr>
                <w:lang w:val="uk-UA"/>
              </w:rPr>
              <w:t>75 г/л.</w:t>
            </w:r>
          </w:p>
        </w:tc>
        <w:tc>
          <w:tcPr>
            <w:tcW w:w="2924" w:type="dxa"/>
          </w:tcPr>
          <w:p w:rsidR="00681EBE" w:rsidRPr="002F0B15" w:rsidRDefault="00681EBE" w:rsidP="001D62CA">
            <w:pPr>
              <w:spacing w:line="360" w:lineRule="auto"/>
              <w:jc w:val="both"/>
              <w:rPr>
                <w:lang w:val="uk-UA"/>
              </w:rPr>
            </w:pPr>
            <w:r w:rsidRPr="002F0B15">
              <w:rPr>
                <w:lang w:val="uk-UA"/>
              </w:rPr>
              <w:t>65-85 г/л.</w:t>
            </w:r>
          </w:p>
        </w:tc>
      </w:tr>
      <w:tr w:rsidR="00681EBE" w:rsidRPr="002F0B15" w:rsidTr="002F0B15">
        <w:trPr>
          <w:trHeight w:val="70"/>
        </w:trPr>
        <w:tc>
          <w:tcPr>
            <w:tcW w:w="3369" w:type="dxa"/>
          </w:tcPr>
          <w:p w:rsidR="00681EBE" w:rsidRPr="002F0B15" w:rsidRDefault="00681EBE" w:rsidP="001D62CA">
            <w:pPr>
              <w:spacing w:line="360" w:lineRule="auto"/>
              <w:jc w:val="both"/>
            </w:pPr>
            <w:r w:rsidRPr="002F0B15">
              <w:t>Альбумины</w:t>
            </w:r>
          </w:p>
        </w:tc>
        <w:tc>
          <w:tcPr>
            <w:tcW w:w="2296" w:type="dxa"/>
          </w:tcPr>
          <w:p w:rsidR="00681EBE" w:rsidRPr="002F0B15" w:rsidRDefault="00681EBE" w:rsidP="001D62CA">
            <w:pPr>
              <w:spacing w:line="360" w:lineRule="auto"/>
              <w:jc w:val="both"/>
            </w:pPr>
            <w:r w:rsidRPr="002F0B15">
              <w:rPr>
                <w:lang w:val="uk-UA"/>
              </w:rPr>
              <w:t>47г/л</w:t>
            </w:r>
          </w:p>
        </w:tc>
        <w:tc>
          <w:tcPr>
            <w:tcW w:w="2924" w:type="dxa"/>
          </w:tcPr>
          <w:p w:rsidR="00681EBE" w:rsidRPr="002F0B15" w:rsidRDefault="00681EBE" w:rsidP="001D62CA">
            <w:pPr>
              <w:spacing w:line="360" w:lineRule="auto"/>
              <w:jc w:val="both"/>
              <w:rPr>
                <w:lang w:val="uk-UA"/>
              </w:rPr>
            </w:pPr>
            <w:r w:rsidRPr="002F0B15">
              <w:rPr>
                <w:lang w:val="uk-UA"/>
              </w:rPr>
              <w:t>40-50 г/л</w:t>
            </w:r>
          </w:p>
        </w:tc>
      </w:tr>
      <w:tr w:rsidR="00681EBE" w:rsidRPr="002F0B15" w:rsidTr="002F0B15">
        <w:trPr>
          <w:trHeight w:val="70"/>
        </w:trPr>
        <w:tc>
          <w:tcPr>
            <w:tcW w:w="3369" w:type="dxa"/>
          </w:tcPr>
          <w:p w:rsidR="00681EBE" w:rsidRPr="002F0B15" w:rsidRDefault="00681EBE" w:rsidP="001D62CA">
            <w:pPr>
              <w:spacing w:line="360" w:lineRule="auto"/>
              <w:jc w:val="both"/>
            </w:pPr>
            <w:r w:rsidRPr="002F0B15">
              <w:t>Холестерин</w:t>
            </w:r>
          </w:p>
        </w:tc>
        <w:tc>
          <w:tcPr>
            <w:tcW w:w="2296" w:type="dxa"/>
          </w:tcPr>
          <w:p w:rsidR="00681EBE" w:rsidRPr="002F0B15" w:rsidRDefault="00681EBE" w:rsidP="001D62CA">
            <w:pPr>
              <w:spacing w:line="360" w:lineRule="auto"/>
              <w:jc w:val="both"/>
            </w:pPr>
            <w:r w:rsidRPr="002F0B15">
              <w:rPr>
                <w:lang w:val="uk-UA"/>
              </w:rPr>
              <w:t>3,6 ммоль/л</w:t>
            </w:r>
          </w:p>
        </w:tc>
        <w:tc>
          <w:tcPr>
            <w:tcW w:w="2924" w:type="dxa"/>
          </w:tcPr>
          <w:p w:rsidR="00681EBE" w:rsidRPr="002F0B15" w:rsidRDefault="00681EBE" w:rsidP="001D62CA">
            <w:pPr>
              <w:spacing w:line="360" w:lineRule="auto"/>
              <w:jc w:val="both"/>
              <w:rPr>
                <w:lang w:val="uk-UA"/>
              </w:rPr>
            </w:pPr>
            <w:r w:rsidRPr="002F0B15">
              <w:rPr>
                <w:lang w:val="uk-UA"/>
              </w:rPr>
              <w:t>3,11-6,48 ммоль/л</w:t>
            </w:r>
          </w:p>
        </w:tc>
      </w:tr>
      <w:tr w:rsidR="00681EBE" w:rsidRPr="002F0B15" w:rsidTr="002F0B15">
        <w:trPr>
          <w:trHeight w:val="70"/>
        </w:trPr>
        <w:tc>
          <w:tcPr>
            <w:tcW w:w="3369" w:type="dxa"/>
          </w:tcPr>
          <w:p w:rsidR="00681EBE" w:rsidRPr="002F0B15" w:rsidRDefault="00681EBE" w:rsidP="001D62CA">
            <w:pPr>
              <w:spacing w:line="360" w:lineRule="auto"/>
              <w:jc w:val="both"/>
            </w:pPr>
            <w:r w:rsidRPr="002F0B15">
              <w:rPr>
                <w:lang w:val="uk-UA"/>
              </w:rPr>
              <w:t>Бетта-липопротеиды</w:t>
            </w:r>
          </w:p>
        </w:tc>
        <w:tc>
          <w:tcPr>
            <w:tcW w:w="2296" w:type="dxa"/>
          </w:tcPr>
          <w:p w:rsidR="00681EBE" w:rsidRPr="002F0B15" w:rsidRDefault="00681EBE" w:rsidP="001D62CA">
            <w:pPr>
              <w:spacing w:line="360" w:lineRule="auto"/>
              <w:jc w:val="both"/>
            </w:pPr>
            <w:r w:rsidRPr="002F0B15">
              <w:rPr>
                <w:lang w:val="uk-UA"/>
              </w:rPr>
              <w:t>5,3 г/л</w:t>
            </w:r>
          </w:p>
        </w:tc>
        <w:tc>
          <w:tcPr>
            <w:tcW w:w="2924" w:type="dxa"/>
          </w:tcPr>
          <w:p w:rsidR="00681EBE" w:rsidRPr="002F0B15" w:rsidRDefault="00681EBE" w:rsidP="001D62CA">
            <w:pPr>
              <w:spacing w:line="360" w:lineRule="auto"/>
              <w:jc w:val="both"/>
              <w:rPr>
                <w:lang w:val="uk-UA"/>
              </w:rPr>
            </w:pPr>
            <w:r w:rsidRPr="002F0B15">
              <w:rPr>
                <w:lang w:val="uk-UA"/>
              </w:rPr>
              <w:t>3,5 – 5,5 г/л</w:t>
            </w:r>
          </w:p>
        </w:tc>
      </w:tr>
      <w:tr w:rsidR="00681EBE" w:rsidRPr="002F0B15" w:rsidTr="002F0B15">
        <w:trPr>
          <w:trHeight w:val="70"/>
        </w:trPr>
        <w:tc>
          <w:tcPr>
            <w:tcW w:w="3369" w:type="dxa"/>
          </w:tcPr>
          <w:p w:rsidR="00681EBE" w:rsidRPr="002F0B15" w:rsidRDefault="00681EBE" w:rsidP="001D62CA">
            <w:pPr>
              <w:spacing w:line="360" w:lineRule="auto"/>
              <w:jc w:val="both"/>
            </w:pPr>
            <w:r w:rsidRPr="002F0B15">
              <w:t>Щелочная фосфатаза</w:t>
            </w:r>
          </w:p>
        </w:tc>
        <w:tc>
          <w:tcPr>
            <w:tcW w:w="2296" w:type="dxa"/>
          </w:tcPr>
          <w:p w:rsidR="00681EBE" w:rsidRPr="002F0B15" w:rsidRDefault="00681EBE" w:rsidP="001D62CA">
            <w:pPr>
              <w:spacing w:line="360" w:lineRule="auto"/>
              <w:jc w:val="both"/>
            </w:pPr>
            <w:r w:rsidRPr="002F0B15">
              <w:t>84 ед/л.</w:t>
            </w:r>
          </w:p>
        </w:tc>
        <w:tc>
          <w:tcPr>
            <w:tcW w:w="2924" w:type="dxa"/>
          </w:tcPr>
          <w:p w:rsidR="00681EBE" w:rsidRPr="002F0B15" w:rsidRDefault="00681EBE" w:rsidP="001D62CA">
            <w:pPr>
              <w:spacing w:line="360" w:lineRule="auto"/>
              <w:jc w:val="both"/>
            </w:pPr>
            <w:r w:rsidRPr="002F0B15">
              <w:t>80-90 ед/л.</w:t>
            </w:r>
          </w:p>
        </w:tc>
      </w:tr>
      <w:tr w:rsidR="00681EBE" w:rsidRPr="002F0B15" w:rsidTr="002F0B15">
        <w:trPr>
          <w:trHeight w:val="70"/>
        </w:trPr>
        <w:tc>
          <w:tcPr>
            <w:tcW w:w="3369" w:type="dxa"/>
          </w:tcPr>
          <w:p w:rsidR="00681EBE" w:rsidRPr="002F0B15" w:rsidRDefault="00681EBE" w:rsidP="001D62CA">
            <w:pPr>
              <w:spacing w:line="360" w:lineRule="auto"/>
              <w:jc w:val="both"/>
            </w:pPr>
            <w:r w:rsidRPr="002F0B15">
              <w:t>Остаточный азот</w:t>
            </w:r>
          </w:p>
        </w:tc>
        <w:tc>
          <w:tcPr>
            <w:tcW w:w="2296" w:type="dxa"/>
          </w:tcPr>
          <w:p w:rsidR="00681EBE" w:rsidRPr="002F0B15" w:rsidRDefault="00681EBE" w:rsidP="001D62CA">
            <w:pPr>
              <w:spacing w:line="360" w:lineRule="auto"/>
              <w:jc w:val="both"/>
            </w:pPr>
            <w:r w:rsidRPr="002F0B15">
              <w:t>18 ммоль/л.</w:t>
            </w:r>
          </w:p>
        </w:tc>
        <w:tc>
          <w:tcPr>
            <w:tcW w:w="2924" w:type="dxa"/>
          </w:tcPr>
          <w:p w:rsidR="00681EBE" w:rsidRPr="002F0B15" w:rsidRDefault="00681EBE" w:rsidP="001D62CA">
            <w:pPr>
              <w:spacing w:line="360" w:lineRule="auto"/>
              <w:jc w:val="both"/>
            </w:pPr>
            <w:r w:rsidRPr="002F0B15">
              <w:t>14,3-25,0 ммоль/л.</w:t>
            </w:r>
          </w:p>
        </w:tc>
      </w:tr>
      <w:tr w:rsidR="00681EBE" w:rsidRPr="002F0B15" w:rsidTr="002F0B15">
        <w:trPr>
          <w:trHeight w:val="70"/>
        </w:trPr>
        <w:tc>
          <w:tcPr>
            <w:tcW w:w="3369" w:type="dxa"/>
          </w:tcPr>
          <w:p w:rsidR="00681EBE" w:rsidRPr="002F0B15" w:rsidRDefault="00681EBE" w:rsidP="001D62CA">
            <w:pPr>
              <w:spacing w:line="360" w:lineRule="auto"/>
              <w:jc w:val="both"/>
            </w:pPr>
            <w:r w:rsidRPr="002F0B15">
              <w:t>Мочевина</w:t>
            </w:r>
          </w:p>
        </w:tc>
        <w:tc>
          <w:tcPr>
            <w:tcW w:w="2296" w:type="dxa"/>
          </w:tcPr>
          <w:p w:rsidR="00681EBE" w:rsidRPr="002F0B15" w:rsidRDefault="00681EBE" w:rsidP="001D62CA">
            <w:pPr>
              <w:spacing w:line="360" w:lineRule="auto"/>
              <w:jc w:val="both"/>
            </w:pPr>
            <w:r w:rsidRPr="002F0B15">
              <w:t>3,2 ммоль/л</w:t>
            </w:r>
          </w:p>
        </w:tc>
        <w:tc>
          <w:tcPr>
            <w:tcW w:w="2924" w:type="dxa"/>
          </w:tcPr>
          <w:p w:rsidR="00681EBE" w:rsidRPr="002F0B15" w:rsidRDefault="00681EBE" w:rsidP="001D62CA">
            <w:pPr>
              <w:spacing w:line="360" w:lineRule="auto"/>
              <w:jc w:val="both"/>
            </w:pPr>
            <w:r w:rsidRPr="002F0B15">
              <w:t>3,3-6,6 ммоль/л</w:t>
            </w:r>
          </w:p>
        </w:tc>
      </w:tr>
      <w:tr w:rsidR="00681EBE" w:rsidRPr="002F0B15" w:rsidTr="002F0B15">
        <w:trPr>
          <w:trHeight w:val="70"/>
        </w:trPr>
        <w:tc>
          <w:tcPr>
            <w:tcW w:w="3369" w:type="dxa"/>
          </w:tcPr>
          <w:p w:rsidR="00681EBE" w:rsidRPr="002F0B15" w:rsidRDefault="00681EBE" w:rsidP="001D62CA">
            <w:pPr>
              <w:spacing w:line="360" w:lineRule="auto"/>
              <w:jc w:val="both"/>
            </w:pPr>
            <w:r w:rsidRPr="002F0B15">
              <w:t>Креатинин</w:t>
            </w:r>
          </w:p>
        </w:tc>
        <w:tc>
          <w:tcPr>
            <w:tcW w:w="2296" w:type="dxa"/>
          </w:tcPr>
          <w:p w:rsidR="00681EBE" w:rsidRPr="002F0B15" w:rsidRDefault="00C17534" w:rsidP="001D62CA">
            <w:pPr>
              <w:spacing w:line="360" w:lineRule="auto"/>
              <w:jc w:val="both"/>
            </w:pPr>
            <w:r w:rsidRPr="002F0B15">
              <w:t>100</w:t>
            </w:r>
            <w:r w:rsidR="00681EBE" w:rsidRPr="002F0B15">
              <w:t xml:space="preserve"> мкмоль/л.</w:t>
            </w:r>
          </w:p>
        </w:tc>
        <w:tc>
          <w:tcPr>
            <w:tcW w:w="2924" w:type="dxa"/>
          </w:tcPr>
          <w:p w:rsidR="00681EBE" w:rsidRPr="002F0B15" w:rsidRDefault="00681EBE" w:rsidP="001D62CA">
            <w:pPr>
              <w:spacing w:line="360" w:lineRule="auto"/>
              <w:jc w:val="both"/>
            </w:pPr>
            <w:r w:rsidRPr="002F0B15">
              <w:t>76,3-114,5 мкмоль/л.</w:t>
            </w:r>
          </w:p>
        </w:tc>
      </w:tr>
      <w:tr w:rsidR="00681EBE" w:rsidRPr="002F0B15" w:rsidTr="002F0B15">
        <w:trPr>
          <w:trHeight w:val="70"/>
        </w:trPr>
        <w:tc>
          <w:tcPr>
            <w:tcW w:w="3369" w:type="dxa"/>
          </w:tcPr>
          <w:p w:rsidR="00681EBE" w:rsidRPr="002F0B15" w:rsidRDefault="00681EBE" w:rsidP="001D62CA">
            <w:pPr>
              <w:spacing w:line="360" w:lineRule="auto"/>
              <w:jc w:val="both"/>
            </w:pPr>
            <w:r w:rsidRPr="002F0B15">
              <w:t>Глюкоза</w:t>
            </w:r>
          </w:p>
        </w:tc>
        <w:tc>
          <w:tcPr>
            <w:tcW w:w="2296" w:type="dxa"/>
          </w:tcPr>
          <w:p w:rsidR="00681EBE" w:rsidRPr="002F0B15" w:rsidRDefault="00681EBE" w:rsidP="001D62CA">
            <w:pPr>
              <w:spacing w:line="360" w:lineRule="auto"/>
              <w:jc w:val="both"/>
            </w:pPr>
            <w:r w:rsidRPr="002F0B15">
              <w:t>3,8 ммоль/л.</w:t>
            </w:r>
          </w:p>
        </w:tc>
        <w:tc>
          <w:tcPr>
            <w:tcW w:w="2924" w:type="dxa"/>
          </w:tcPr>
          <w:p w:rsidR="00681EBE" w:rsidRPr="002F0B15" w:rsidRDefault="00681EBE" w:rsidP="001D62CA">
            <w:pPr>
              <w:spacing w:line="360" w:lineRule="auto"/>
              <w:jc w:val="both"/>
            </w:pPr>
            <w:r w:rsidRPr="002F0B15">
              <w:t>3,5-5,5 ммоль/л.</w:t>
            </w:r>
          </w:p>
        </w:tc>
      </w:tr>
    </w:tbl>
    <w:p w:rsidR="002F0B15" w:rsidRDefault="002F0B15" w:rsidP="001D62CA">
      <w:pPr>
        <w:spacing w:line="360" w:lineRule="auto"/>
        <w:ind w:firstLine="709"/>
        <w:jc w:val="both"/>
        <w:rPr>
          <w:sz w:val="28"/>
          <w:szCs w:val="24"/>
          <w:lang w:val="en-US"/>
        </w:rPr>
      </w:pPr>
    </w:p>
    <w:p w:rsidR="00681EBE" w:rsidRPr="001D62CA" w:rsidRDefault="00681EBE" w:rsidP="001D62CA">
      <w:pPr>
        <w:spacing w:line="360" w:lineRule="auto"/>
        <w:ind w:firstLine="709"/>
        <w:jc w:val="both"/>
        <w:rPr>
          <w:sz w:val="28"/>
          <w:szCs w:val="32"/>
        </w:rPr>
      </w:pPr>
      <w:r w:rsidRPr="001D62CA">
        <w:rPr>
          <w:sz w:val="28"/>
          <w:szCs w:val="24"/>
        </w:rPr>
        <w:t>Заключение: Показатели биохимического анализа крови соответствуют норме</w:t>
      </w:r>
    </w:p>
    <w:p w:rsidR="00681EBE" w:rsidRPr="001D62CA" w:rsidRDefault="00681EBE" w:rsidP="001D62CA">
      <w:pPr>
        <w:pStyle w:val="HTML"/>
        <w:spacing w:line="360" w:lineRule="auto"/>
        <w:ind w:firstLine="709"/>
        <w:jc w:val="both"/>
        <w:rPr>
          <w:rFonts w:ascii="Times New Roman" w:hAnsi="Times New Roman" w:cs="Times New Roman"/>
          <w:sz w:val="28"/>
          <w:szCs w:val="24"/>
        </w:rPr>
      </w:pPr>
    </w:p>
    <w:p w:rsidR="00681EBE" w:rsidRPr="001D62CA" w:rsidRDefault="00C07195"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32"/>
        </w:rPr>
        <w:t>Кал на яйца гельминтов</w:t>
      </w:r>
      <w:r w:rsidR="00681EBE" w:rsidRPr="001D62CA">
        <w:rPr>
          <w:rFonts w:ascii="Times New Roman" w:hAnsi="Times New Roman" w:cs="Times New Roman"/>
          <w:sz w:val="28"/>
          <w:szCs w:val="32"/>
        </w:rPr>
        <w:t>:</w:t>
      </w:r>
      <w:r w:rsidR="00681EBE" w:rsidRPr="001D62CA">
        <w:rPr>
          <w:rFonts w:ascii="Times New Roman" w:hAnsi="Times New Roman" w:cs="Times New Roman"/>
          <w:sz w:val="28"/>
          <w:szCs w:val="24"/>
        </w:rPr>
        <w:t xml:space="preserve"> яйца глист не обнаружены ( норма).</w:t>
      </w:r>
    </w:p>
    <w:p w:rsidR="00681EBE" w:rsidRPr="001D62CA" w:rsidRDefault="002F0B15" w:rsidP="001D62CA">
      <w:pPr>
        <w:pStyle w:val="HTML"/>
        <w:spacing w:line="360" w:lineRule="auto"/>
        <w:ind w:firstLine="709"/>
        <w:jc w:val="both"/>
        <w:rPr>
          <w:rFonts w:ascii="Times New Roman" w:hAnsi="Times New Roman" w:cs="Times New Roman"/>
          <w:sz w:val="28"/>
          <w:szCs w:val="32"/>
        </w:rPr>
      </w:pPr>
      <w:r>
        <w:rPr>
          <w:rFonts w:ascii="Times New Roman" w:hAnsi="Times New Roman" w:cs="Times New Roman"/>
          <w:sz w:val="28"/>
          <w:szCs w:val="24"/>
        </w:rPr>
        <w:br w:type="page"/>
      </w:r>
      <w:r w:rsidR="00681EBE" w:rsidRPr="001D62CA">
        <w:rPr>
          <w:rFonts w:ascii="Times New Roman" w:hAnsi="Times New Roman" w:cs="Times New Roman"/>
          <w:sz w:val="28"/>
          <w:szCs w:val="32"/>
        </w:rPr>
        <w:t>Копрограмма:</w:t>
      </w:r>
    </w:p>
    <w:p w:rsidR="00681EBE" w:rsidRPr="001D62CA" w:rsidRDefault="00681EBE" w:rsidP="001D62CA">
      <w:pPr>
        <w:pStyle w:val="HTML"/>
        <w:numPr>
          <w:ilvl w:val="0"/>
          <w:numId w:val="38"/>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форма - кашицеобразная</w:t>
      </w:r>
    </w:p>
    <w:p w:rsidR="00681EBE" w:rsidRPr="001D62CA" w:rsidRDefault="00681EBE" w:rsidP="001D62CA">
      <w:pPr>
        <w:pStyle w:val="HTML"/>
        <w:numPr>
          <w:ilvl w:val="0"/>
          <w:numId w:val="38"/>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запах - кислый</w:t>
      </w:r>
    </w:p>
    <w:p w:rsidR="00681EBE" w:rsidRPr="001D62CA" w:rsidRDefault="00681EBE" w:rsidP="001D62CA">
      <w:pPr>
        <w:pStyle w:val="HTML"/>
        <w:numPr>
          <w:ilvl w:val="0"/>
          <w:numId w:val="38"/>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цвет - коричневый</w:t>
      </w:r>
    </w:p>
    <w:p w:rsidR="00681EBE" w:rsidRPr="001D62CA" w:rsidRDefault="00681EBE" w:rsidP="001D62CA">
      <w:pPr>
        <w:pStyle w:val="HTML"/>
        <w:numPr>
          <w:ilvl w:val="0"/>
          <w:numId w:val="38"/>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слизь - +/-</w:t>
      </w:r>
    </w:p>
    <w:p w:rsidR="00681EBE" w:rsidRPr="001D62CA" w:rsidRDefault="00681EBE" w:rsidP="001D62CA">
      <w:pPr>
        <w:pStyle w:val="HTML"/>
        <w:numPr>
          <w:ilvl w:val="0"/>
          <w:numId w:val="38"/>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 xml:space="preserve">кровь </w:t>
      </w:r>
      <w:r w:rsidR="00C86FBA" w:rsidRPr="001D62CA">
        <w:rPr>
          <w:rFonts w:ascii="Times New Roman" w:hAnsi="Times New Roman" w:cs="Times New Roman"/>
          <w:sz w:val="28"/>
          <w:szCs w:val="24"/>
        </w:rPr>
        <w:t>–</w:t>
      </w:r>
    </w:p>
    <w:p w:rsidR="00C86FBA" w:rsidRPr="001D62CA" w:rsidRDefault="00C86FBA" w:rsidP="001D62CA">
      <w:pPr>
        <w:pStyle w:val="HTML"/>
        <w:numPr>
          <w:ilvl w:val="0"/>
          <w:numId w:val="38"/>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реакция-0,7</w:t>
      </w:r>
    </w:p>
    <w:p w:rsidR="00C86FBA" w:rsidRPr="001D62CA" w:rsidRDefault="00C86FBA" w:rsidP="001D62CA">
      <w:pPr>
        <w:pStyle w:val="HTML"/>
        <w:numPr>
          <w:ilvl w:val="0"/>
          <w:numId w:val="38"/>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реакция на скрытую кровь+</w:t>
      </w:r>
    </w:p>
    <w:p w:rsidR="00681EBE" w:rsidRPr="001D62CA" w:rsidRDefault="00681EBE" w:rsidP="001D62CA">
      <w:pPr>
        <w:pStyle w:val="HTML"/>
        <w:numPr>
          <w:ilvl w:val="0"/>
          <w:numId w:val="38"/>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остатки непереваренной пищи -</w:t>
      </w:r>
    </w:p>
    <w:p w:rsidR="00C86FBA" w:rsidRPr="001D62CA" w:rsidRDefault="00681EBE" w:rsidP="001D62CA">
      <w:pPr>
        <w:pStyle w:val="HTML"/>
        <w:numPr>
          <w:ilvl w:val="0"/>
          <w:numId w:val="38"/>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мышечные волокна: с поперечной исчерченностью</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 xml:space="preserve">+, </w:t>
      </w:r>
    </w:p>
    <w:p w:rsidR="00681EBE" w:rsidRPr="001D62CA" w:rsidRDefault="00681EBE" w:rsidP="001D62CA">
      <w:pPr>
        <w:pStyle w:val="HTML"/>
        <w:numPr>
          <w:ilvl w:val="0"/>
          <w:numId w:val="38"/>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без поперечной</w:t>
      </w:r>
      <w:r w:rsidR="00C86FBA" w:rsidRPr="001D62CA">
        <w:rPr>
          <w:rFonts w:ascii="Times New Roman" w:hAnsi="Times New Roman" w:cs="Times New Roman"/>
          <w:sz w:val="28"/>
          <w:szCs w:val="24"/>
        </w:rPr>
        <w:t xml:space="preserve"> </w:t>
      </w:r>
      <w:r w:rsidRPr="001D62CA">
        <w:rPr>
          <w:rFonts w:ascii="Times New Roman" w:hAnsi="Times New Roman" w:cs="Times New Roman"/>
          <w:sz w:val="28"/>
          <w:szCs w:val="24"/>
        </w:rPr>
        <w:t>исчерченности +/-</w:t>
      </w:r>
    </w:p>
    <w:p w:rsidR="00681EBE" w:rsidRPr="001D62CA" w:rsidRDefault="00681EBE" w:rsidP="001D62CA">
      <w:pPr>
        <w:pStyle w:val="HTML"/>
        <w:numPr>
          <w:ilvl w:val="0"/>
          <w:numId w:val="38"/>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Детрит +++</w:t>
      </w:r>
    </w:p>
    <w:p w:rsidR="00681EBE" w:rsidRPr="001D62CA" w:rsidRDefault="00681EBE" w:rsidP="001D62CA">
      <w:pPr>
        <w:pStyle w:val="HTML"/>
        <w:numPr>
          <w:ilvl w:val="0"/>
          <w:numId w:val="38"/>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нейтральный жир +/-</w:t>
      </w:r>
    </w:p>
    <w:p w:rsidR="00681EBE" w:rsidRPr="001D62CA" w:rsidRDefault="00681EBE" w:rsidP="001D62CA">
      <w:pPr>
        <w:pStyle w:val="HTML"/>
        <w:numPr>
          <w:ilvl w:val="0"/>
          <w:numId w:val="38"/>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клетчатка растительная переваренная +</w:t>
      </w:r>
    </w:p>
    <w:p w:rsidR="00681EBE" w:rsidRPr="001D62CA" w:rsidRDefault="00681EBE" w:rsidP="001D62CA">
      <w:pPr>
        <w:pStyle w:val="HTML"/>
        <w:numPr>
          <w:ilvl w:val="0"/>
          <w:numId w:val="38"/>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крахмал -</w:t>
      </w:r>
    </w:p>
    <w:p w:rsidR="00681EBE" w:rsidRPr="001D62CA" w:rsidRDefault="00681EBE" w:rsidP="001D62CA">
      <w:pPr>
        <w:pStyle w:val="HTML"/>
        <w:numPr>
          <w:ilvl w:val="0"/>
          <w:numId w:val="38"/>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кристаллы -</w:t>
      </w:r>
    </w:p>
    <w:p w:rsidR="00681EBE" w:rsidRPr="001D62CA" w:rsidRDefault="00681EBE" w:rsidP="001D62CA">
      <w:pPr>
        <w:pStyle w:val="HTML"/>
        <w:numPr>
          <w:ilvl w:val="0"/>
          <w:numId w:val="38"/>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 xml:space="preserve">эпителий </w:t>
      </w:r>
      <w:r w:rsidR="00C86FBA" w:rsidRPr="001D62CA">
        <w:rPr>
          <w:rFonts w:ascii="Times New Roman" w:hAnsi="Times New Roman" w:cs="Times New Roman"/>
          <w:sz w:val="28"/>
          <w:szCs w:val="24"/>
        </w:rPr>
        <w:t>– 2-3 в поле зрения</w:t>
      </w:r>
    </w:p>
    <w:p w:rsidR="00681EBE" w:rsidRPr="001D62CA" w:rsidRDefault="00681EBE" w:rsidP="001D62CA">
      <w:pPr>
        <w:pStyle w:val="HTML"/>
        <w:numPr>
          <w:ilvl w:val="0"/>
          <w:numId w:val="38"/>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лейкоциты 3-5-7 в поле зрения.</w:t>
      </w:r>
    </w:p>
    <w:p w:rsidR="002F0B15" w:rsidRDefault="002F0B15" w:rsidP="001D62CA">
      <w:pPr>
        <w:pStyle w:val="HTML"/>
        <w:spacing w:line="360" w:lineRule="auto"/>
        <w:ind w:firstLine="709"/>
        <w:jc w:val="both"/>
        <w:rPr>
          <w:rFonts w:ascii="Times New Roman" w:hAnsi="Times New Roman" w:cs="Times New Roman"/>
          <w:sz w:val="28"/>
          <w:szCs w:val="24"/>
          <w:lang w:val="en-US"/>
        </w:rPr>
      </w:pPr>
    </w:p>
    <w:p w:rsidR="00681EBE" w:rsidRPr="001D62CA" w:rsidRDefault="00681EBE"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Заключение: выявленные изменения в копрограмме характерны для хронического</w:t>
      </w:r>
      <w:r w:rsidR="002F0B15" w:rsidRPr="00802883">
        <w:rPr>
          <w:rFonts w:ascii="Times New Roman" w:hAnsi="Times New Roman" w:cs="Times New Roman"/>
          <w:sz w:val="28"/>
          <w:szCs w:val="24"/>
        </w:rPr>
        <w:t xml:space="preserve"> </w:t>
      </w:r>
      <w:r w:rsidRPr="001D62CA">
        <w:rPr>
          <w:rFonts w:ascii="Times New Roman" w:hAnsi="Times New Roman" w:cs="Times New Roman"/>
          <w:sz w:val="28"/>
          <w:szCs w:val="24"/>
        </w:rPr>
        <w:t>воспалительного процесса в дистальных отделах кишечника.</w:t>
      </w:r>
    </w:p>
    <w:p w:rsidR="00C86FBA" w:rsidRPr="001D62CA" w:rsidRDefault="00C86FBA" w:rsidP="001D62CA">
      <w:pPr>
        <w:pStyle w:val="HTML"/>
        <w:spacing w:line="360" w:lineRule="auto"/>
        <w:ind w:firstLine="709"/>
        <w:jc w:val="both"/>
        <w:rPr>
          <w:rFonts w:ascii="Times New Roman" w:hAnsi="Times New Roman" w:cs="Times New Roman"/>
          <w:sz w:val="28"/>
          <w:szCs w:val="24"/>
        </w:rPr>
      </w:pPr>
    </w:p>
    <w:p w:rsidR="002819AE" w:rsidRPr="00802883" w:rsidRDefault="002F0B15" w:rsidP="001D62CA">
      <w:pPr>
        <w:pStyle w:val="HTML"/>
        <w:spacing w:line="360" w:lineRule="auto"/>
        <w:ind w:firstLine="709"/>
        <w:jc w:val="both"/>
        <w:rPr>
          <w:rFonts w:ascii="Times New Roman" w:hAnsi="Times New Roman" w:cs="Times New Roman"/>
          <w:sz w:val="28"/>
          <w:szCs w:val="32"/>
        </w:rPr>
      </w:pPr>
      <w:r>
        <w:rPr>
          <w:rFonts w:ascii="Times New Roman" w:hAnsi="Times New Roman" w:cs="Times New Roman"/>
          <w:sz w:val="28"/>
          <w:szCs w:val="32"/>
        </w:rPr>
        <w:t>УЗИ органов брюшной полости</w:t>
      </w:r>
    </w:p>
    <w:p w:rsidR="002F0B15" w:rsidRPr="00802883" w:rsidRDefault="002F0B15" w:rsidP="001D62CA">
      <w:pPr>
        <w:pStyle w:val="HTML"/>
        <w:spacing w:line="360" w:lineRule="auto"/>
        <w:ind w:firstLine="709"/>
        <w:jc w:val="both"/>
        <w:rPr>
          <w:rFonts w:ascii="Times New Roman" w:hAnsi="Times New Roman" w:cs="Times New Roman"/>
          <w:sz w:val="28"/>
          <w:szCs w:val="32"/>
        </w:rPr>
      </w:pPr>
    </w:p>
    <w:p w:rsidR="002F0B15" w:rsidRPr="00802883" w:rsidRDefault="00435BA4" w:rsidP="001D62CA">
      <w:pPr>
        <w:pStyle w:val="ab"/>
        <w:spacing w:before="0" w:beforeAutospacing="0" w:after="0" w:afterAutospacing="0" w:line="360" w:lineRule="auto"/>
        <w:ind w:firstLine="709"/>
        <w:jc w:val="both"/>
        <w:rPr>
          <w:sz w:val="28"/>
        </w:rPr>
      </w:pPr>
      <w:r w:rsidRPr="001D62CA">
        <w:rPr>
          <w:sz w:val="28"/>
        </w:rPr>
        <w:t>Печень: контуры ровные, паренхима гомогенная, эхогенность усилена, правая</w:t>
      </w:r>
    </w:p>
    <w:p w:rsidR="002F0B15" w:rsidRPr="00802883" w:rsidRDefault="00435BA4" w:rsidP="001D62CA">
      <w:pPr>
        <w:pStyle w:val="ab"/>
        <w:spacing w:before="0" w:beforeAutospacing="0" w:after="0" w:afterAutospacing="0" w:line="360" w:lineRule="auto"/>
        <w:ind w:firstLine="709"/>
        <w:jc w:val="both"/>
        <w:rPr>
          <w:sz w:val="28"/>
        </w:rPr>
      </w:pPr>
      <w:r w:rsidRPr="001D62CA">
        <w:rPr>
          <w:sz w:val="28"/>
        </w:rPr>
        <w:t xml:space="preserve">доля </w:t>
      </w:r>
      <w:smartTag w:uri="urn:schemas-microsoft-com:office:smarttags" w:element="metricconverter">
        <w:smartTagPr>
          <w:attr w:name="ProductID" w:val="81 мм"/>
        </w:smartTagPr>
        <w:r w:rsidRPr="001D62CA">
          <w:rPr>
            <w:sz w:val="28"/>
          </w:rPr>
          <w:t>81 мм</w:t>
        </w:r>
      </w:smartTag>
      <w:r w:rsidR="002415FC" w:rsidRPr="001D62CA">
        <w:rPr>
          <w:sz w:val="28"/>
        </w:rPr>
        <w:t xml:space="preserve">, левая доля </w:t>
      </w:r>
      <w:smartTag w:uri="urn:schemas-microsoft-com:office:smarttags" w:element="metricconverter">
        <w:smartTagPr>
          <w:attr w:name="ProductID" w:val="41 мм"/>
        </w:smartTagPr>
        <w:r w:rsidR="002415FC" w:rsidRPr="001D62CA">
          <w:rPr>
            <w:sz w:val="28"/>
          </w:rPr>
          <w:t>41</w:t>
        </w:r>
        <w:r w:rsidRPr="001D62CA">
          <w:rPr>
            <w:sz w:val="28"/>
          </w:rPr>
          <w:t xml:space="preserve"> мм</w:t>
        </w:r>
      </w:smartTag>
      <w:r w:rsidRPr="001D62CA">
        <w:rPr>
          <w:sz w:val="28"/>
        </w:rPr>
        <w:t xml:space="preserve"> (N=84х42).</w:t>
      </w:r>
    </w:p>
    <w:p w:rsidR="002F0B15" w:rsidRPr="00802883" w:rsidRDefault="00435BA4" w:rsidP="001D62CA">
      <w:pPr>
        <w:pStyle w:val="ab"/>
        <w:spacing w:before="0" w:beforeAutospacing="0" w:after="0" w:afterAutospacing="0" w:line="360" w:lineRule="auto"/>
        <w:ind w:firstLine="709"/>
        <w:jc w:val="both"/>
        <w:rPr>
          <w:sz w:val="28"/>
        </w:rPr>
      </w:pPr>
      <w:r w:rsidRPr="001D62CA">
        <w:rPr>
          <w:sz w:val="28"/>
        </w:rPr>
        <w:t>Поджелудочная железа: контуры ровные, эх</w:t>
      </w:r>
      <w:r w:rsidR="002415FC" w:rsidRPr="001D62CA">
        <w:rPr>
          <w:sz w:val="28"/>
        </w:rPr>
        <w:t xml:space="preserve">огенность не усилена, вирсунгов </w:t>
      </w:r>
      <w:r w:rsidRPr="001D62CA">
        <w:rPr>
          <w:sz w:val="28"/>
        </w:rPr>
        <w:t>проток N.</w:t>
      </w:r>
    </w:p>
    <w:p w:rsidR="002F0B15" w:rsidRPr="00802883" w:rsidRDefault="00435BA4" w:rsidP="001D62CA">
      <w:pPr>
        <w:pStyle w:val="ab"/>
        <w:spacing w:before="0" w:beforeAutospacing="0" w:after="0" w:afterAutospacing="0" w:line="360" w:lineRule="auto"/>
        <w:ind w:firstLine="709"/>
        <w:jc w:val="both"/>
        <w:rPr>
          <w:sz w:val="28"/>
        </w:rPr>
      </w:pPr>
      <w:r w:rsidRPr="001D62CA">
        <w:rPr>
          <w:sz w:val="28"/>
        </w:rPr>
        <w:t>Селезенка: контуры ровные, паренхима гомогенная, эхогенность не изменена,</w:t>
      </w:r>
      <w:r w:rsidR="002F0B15" w:rsidRPr="00802883">
        <w:rPr>
          <w:sz w:val="28"/>
        </w:rPr>
        <w:t xml:space="preserve"> </w:t>
      </w:r>
      <w:r w:rsidRPr="001D62CA">
        <w:rPr>
          <w:sz w:val="28"/>
        </w:rPr>
        <w:t>селезеночная вена N.</w:t>
      </w:r>
    </w:p>
    <w:p w:rsidR="002819AE" w:rsidRPr="001D62CA" w:rsidRDefault="00435BA4" w:rsidP="001D62CA">
      <w:pPr>
        <w:pStyle w:val="ab"/>
        <w:spacing w:before="0" w:beforeAutospacing="0" w:after="0" w:afterAutospacing="0" w:line="360" w:lineRule="auto"/>
        <w:ind w:firstLine="709"/>
        <w:jc w:val="both"/>
        <w:rPr>
          <w:sz w:val="28"/>
        </w:rPr>
      </w:pPr>
      <w:r w:rsidRPr="001D62CA">
        <w:rPr>
          <w:sz w:val="28"/>
        </w:rPr>
        <w:t>Мочевой пузырь: контуры N</w:t>
      </w:r>
      <w:r w:rsidR="001D62CA">
        <w:rPr>
          <w:sz w:val="28"/>
        </w:rPr>
        <w:t xml:space="preserve"> </w:t>
      </w:r>
      <w:r w:rsidR="00127D83" w:rsidRPr="001D62CA">
        <w:rPr>
          <w:sz w:val="28"/>
        </w:rPr>
        <w:t xml:space="preserve">Желчный пузырь: резко увеличен, стенки не уплотнены. В просвети сгустки желчи, пристеночный осадок. </w:t>
      </w:r>
      <w:r w:rsidR="00127D83" w:rsidRPr="001D62CA">
        <w:rPr>
          <w:sz w:val="28"/>
          <w:lang w:val="en-US"/>
        </w:rPr>
        <w:t>S</w:t>
      </w:r>
      <w:r w:rsidR="00127D83" w:rsidRPr="001D62CA">
        <w:rPr>
          <w:sz w:val="28"/>
        </w:rPr>
        <w:t xml:space="preserve">-2432мм2, после приема желчегонного завтрака </w:t>
      </w:r>
      <w:r w:rsidR="00127D83" w:rsidRPr="001D62CA">
        <w:rPr>
          <w:sz w:val="28"/>
          <w:lang w:val="en-US"/>
        </w:rPr>
        <w:t>S</w:t>
      </w:r>
      <w:r w:rsidR="00127D83" w:rsidRPr="001D62CA">
        <w:rPr>
          <w:sz w:val="28"/>
        </w:rPr>
        <w:t>-2131мм2, желчный пузырь резко гипотоничен,резко гипокинетичен.</w:t>
      </w:r>
      <w:r w:rsidR="001D62CA">
        <w:rPr>
          <w:sz w:val="28"/>
        </w:rPr>
        <w:t xml:space="preserve"> </w:t>
      </w:r>
    </w:p>
    <w:p w:rsidR="00EC16FC" w:rsidRPr="001D62CA" w:rsidRDefault="00127D83" w:rsidP="001D62CA">
      <w:pPr>
        <w:spacing w:line="360" w:lineRule="auto"/>
        <w:ind w:firstLine="709"/>
        <w:jc w:val="both"/>
        <w:rPr>
          <w:sz w:val="28"/>
          <w:szCs w:val="32"/>
        </w:rPr>
      </w:pPr>
      <w:r w:rsidRPr="001D62CA">
        <w:rPr>
          <w:sz w:val="28"/>
          <w:szCs w:val="32"/>
        </w:rPr>
        <w:t>Р</w:t>
      </w:r>
      <w:r w:rsidR="00EC16FC" w:rsidRPr="001D62CA">
        <w:rPr>
          <w:sz w:val="28"/>
          <w:szCs w:val="32"/>
        </w:rPr>
        <w:t xml:space="preserve">ектороманоскопия </w:t>
      </w:r>
    </w:p>
    <w:p w:rsidR="0060389A" w:rsidRPr="001D62CA" w:rsidRDefault="00EC16FC" w:rsidP="001D62CA">
      <w:pPr>
        <w:spacing w:line="360" w:lineRule="auto"/>
        <w:ind w:firstLine="709"/>
        <w:jc w:val="both"/>
        <w:rPr>
          <w:sz w:val="28"/>
          <w:szCs w:val="24"/>
        </w:rPr>
      </w:pPr>
      <w:r w:rsidRPr="001D62CA">
        <w:rPr>
          <w:sz w:val="28"/>
          <w:szCs w:val="24"/>
        </w:rPr>
        <w:t>Заключение:</w:t>
      </w:r>
      <w:r w:rsidR="002415FC" w:rsidRPr="001D62CA">
        <w:rPr>
          <w:sz w:val="28"/>
          <w:szCs w:val="24"/>
        </w:rPr>
        <w:t xml:space="preserve"> </w:t>
      </w:r>
      <w:r w:rsidRPr="001D62CA">
        <w:rPr>
          <w:sz w:val="28"/>
          <w:szCs w:val="24"/>
        </w:rPr>
        <w:t xml:space="preserve">отек и гиперемия слизистой оболочки сигмовидной и прямой кишок; сосудистый рисунок характерный для нормальной слизистой оболочки толстой кишки -отсутствует; гаустрация толстой кишки - отсутствует. </w:t>
      </w:r>
    </w:p>
    <w:p w:rsidR="009C0205" w:rsidRPr="001D62CA" w:rsidRDefault="009C0205" w:rsidP="001D62CA">
      <w:pPr>
        <w:pStyle w:val="HTML"/>
        <w:spacing w:line="360" w:lineRule="auto"/>
        <w:ind w:firstLine="709"/>
        <w:jc w:val="both"/>
        <w:rPr>
          <w:rFonts w:ascii="Times New Roman" w:hAnsi="Times New Roman"/>
          <w:sz w:val="28"/>
        </w:rPr>
      </w:pPr>
    </w:p>
    <w:p w:rsidR="009C0205" w:rsidRDefault="009C0205" w:rsidP="001D62CA">
      <w:pPr>
        <w:pStyle w:val="HTML"/>
        <w:spacing w:line="360" w:lineRule="auto"/>
        <w:ind w:firstLine="709"/>
        <w:jc w:val="both"/>
        <w:rPr>
          <w:rFonts w:ascii="Times New Roman" w:hAnsi="Times New Roman" w:cs="Times New Roman"/>
          <w:sz w:val="28"/>
          <w:szCs w:val="32"/>
          <w:lang w:val="en-US"/>
        </w:rPr>
      </w:pPr>
      <w:r w:rsidRPr="001D62CA">
        <w:rPr>
          <w:rFonts w:ascii="Times New Roman" w:hAnsi="Times New Roman" w:cs="Times New Roman"/>
          <w:sz w:val="28"/>
          <w:szCs w:val="32"/>
        </w:rPr>
        <w:t>П</w:t>
      </w:r>
      <w:r w:rsidR="002F0B15">
        <w:rPr>
          <w:rFonts w:ascii="Times New Roman" w:hAnsi="Times New Roman" w:cs="Times New Roman"/>
          <w:sz w:val="28"/>
          <w:szCs w:val="32"/>
        </w:rPr>
        <w:t>лан лечения</w:t>
      </w:r>
    </w:p>
    <w:p w:rsidR="002F0B15" w:rsidRPr="002F0B15" w:rsidRDefault="002F0B15" w:rsidP="001D62CA">
      <w:pPr>
        <w:pStyle w:val="HTML"/>
        <w:spacing w:line="360" w:lineRule="auto"/>
        <w:ind w:firstLine="709"/>
        <w:jc w:val="both"/>
        <w:rPr>
          <w:rFonts w:ascii="Times New Roman" w:hAnsi="Times New Roman" w:cs="Times New Roman"/>
          <w:sz w:val="28"/>
          <w:szCs w:val="32"/>
          <w:lang w:val="en-US"/>
        </w:rPr>
      </w:pPr>
    </w:p>
    <w:p w:rsidR="008E2806" w:rsidRPr="001D62CA" w:rsidRDefault="008E2806" w:rsidP="001D62CA">
      <w:pPr>
        <w:pStyle w:val="HTML"/>
        <w:numPr>
          <w:ilvl w:val="0"/>
          <w:numId w:val="27"/>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Режим полупостельный</w:t>
      </w:r>
    </w:p>
    <w:p w:rsidR="009C0205" w:rsidRPr="002F0B15" w:rsidRDefault="009C0205" w:rsidP="001D62CA">
      <w:pPr>
        <w:pStyle w:val="HTML"/>
        <w:numPr>
          <w:ilvl w:val="0"/>
          <w:numId w:val="27"/>
        </w:numPr>
        <w:spacing w:line="360" w:lineRule="auto"/>
        <w:ind w:left="0" w:firstLine="709"/>
        <w:jc w:val="both"/>
        <w:rPr>
          <w:rFonts w:ascii="Times New Roman" w:hAnsi="Times New Roman" w:cs="Times New Roman"/>
          <w:sz w:val="28"/>
          <w:szCs w:val="24"/>
        </w:rPr>
      </w:pPr>
      <w:r w:rsidRPr="002F0B15">
        <w:rPr>
          <w:rFonts w:ascii="Times New Roman" w:hAnsi="Times New Roman" w:cs="Times New Roman"/>
          <w:sz w:val="28"/>
          <w:szCs w:val="24"/>
        </w:rPr>
        <w:t>Диета № 4. Пища должна быть свежеприготовленной, механически, химически</w:t>
      </w:r>
      <w:r w:rsidR="002F0B15" w:rsidRPr="00802883">
        <w:rPr>
          <w:rFonts w:ascii="Times New Roman" w:hAnsi="Times New Roman" w:cs="Times New Roman"/>
          <w:sz w:val="28"/>
          <w:szCs w:val="24"/>
        </w:rPr>
        <w:t xml:space="preserve"> </w:t>
      </w:r>
      <w:r w:rsidRPr="002F0B15">
        <w:rPr>
          <w:rFonts w:ascii="Times New Roman" w:hAnsi="Times New Roman" w:cs="Times New Roman"/>
          <w:sz w:val="28"/>
          <w:szCs w:val="24"/>
        </w:rPr>
        <w:t>щадящей, с повышенным количеством белков, ограничением углеводов, и</w:t>
      </w:r>
      <w:r w:rsidR="002F0B15" w:rsidRPr="00802883">
        <w:rPr>
          <w:rFonts w:ascii="Times New Roman" w:hAnsi="Times New Roman" w:cs="Times New Roman"/>
          <w:sz w:val="28"/>
          <w:szCs w:val="24"/>
        </w:rPr>
        <w:t xml:space="preserve"> </w:t>
      </w:r>
      <w:r w:rsidRPr="002F0B15">
        <w:rPr>
          <w:rFonts w:ascii="Times New Roman" w:hAnsi="Times New Roman" w:cs="Times New Roman"/>
          <w:sz w:val="28"/>
          <w:szCs w:val="24"/>
        </w:rPr>
        <w:t>исключением продуктов, богатых клетчаткой, пряностей, острых , соленых,</w:t>
      </w:r>
      <w:r w:rsidR="002F0B15" w:rsidRPr="00802883">
        <w:rPr>
          <w:rFonts w:ascii="Times New Roman" w:hAnsi="Times New Roman" w:cs="Times New Roman"/>
          <w:sz w:val="28"/>
          <w:szCs w:val="24"/>
        </w:rPr>
        <w:t xml:space="preserve"> </w:t>
      </w:r>
      <w:r w:rsidRPr="002F0B15">
        <w:rPr>
          <w:rFonts w:ascii="Times New Roman" w:hAnsi="Times New Roman" w:cs="Times New Roman"/>
          <w:sz w:val="28"/>
          <w:szCs w:val="24"/>
        </w:rPr>
        <w:t>копченых, жареных блюд, цельного молока. Через 3-5 дней диету постепенно</w:t>
      </w:r>
      <w:r w:rsidR="002F0B15" w:rsidRPr="00802883">
        <w:rPr>
          <w:rFonts w:ascii="Times New Roman" w:hAnsi="Times New Roman" w:cs="Times New Roman"/>
          <w:sz w:val="28"/>
          <w:szCs w:val="24"/>
        </w:rPr>
        <w:t xml:space="preserve"> </w:t>
      </w:r>
      <w:r w:rsidRPr="002F0B15">
        <w:rPr>
          <w:rFonts w:ascii="Times New Roman" w:hAnsi="Times New Roman" w:cs="Times New Roman"/>
          <w:sz w:val="28"/>
          <w:szCs w:val="24"/>
        </w:rPr>
        <w:t>расширяют ( стол 4Б, затем 4В) и назначают ее на 4-6 недель. В дальнейшем</w:t>
      </w:r>
      <w:r w:rsidR="002F0B15" w:rsidRPr="00802883">
        <w:rPr>
          <w:rFonts w:ascii="Times New Roman" w:hAnsi="Times New Roman" w:cs="Times New Roman"/>
          <w:sz w:val="28"/>
          <w:szCs w:val="24"/>
        </w:rPr>
        <w:t xml:space="preserve"> </w:t>
      </w:r>
      <w:r w:rsidRPr="002F0B15">
        <w:rPr>
          <w:rFonts w:ascii="Times New Roman" w:hAnsi="Times New Roman" w:cs="Times New Roman"/>
          <w:sz w:val="28"/>
          <w:szCs w:val="24"/>
        </w:rPr>
        <w:t>переходя на общий стол, но исключают индивидуально непереносимые продукты.</w:t>
      </w:r>
    </w:p>
    <w:p w:rsidR="00AE70B2" w:rsidRPr="001D62CA" w:rsidRDefault="002F0B15" w:rsidP="001D62CA">
      <w:pPr>
        <w:pStyle w:val="HTML"/>
        <w:numPr>
          <w:ilvl w:val="0"/>
          <w:numId w:val="28"/>
        </w:numPr>
        <w:spacing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Этиологическое лечение:</w:t>
      </w:r>
    </w:p>
    <w:p w:rsidR="00AE70B2" w:rsidRPr="00802883" w:rsidRDefault="00AE70B2"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 xml:space="preserve">сульфасалазин — </w:t>
      </w:r>
      <w:smartTag w:uri="urn:schemas-microsoft-com:office:smarttags" w:element="metricconverter">
        <w:smartTagPr>
          <w:attr w:name="ProductID" w:val="6 г"/>
        </w:smartTagPr>
        <w:r w:rsidRPr="001D62CA">
          <w:rPr>
            <w:rFonts w:ascii="Times New Roman" w:hAnsi="Times New Roman" w:cs="Times New Roman"/>
            <w:sz w:val="28"/>
            <w:szCs w:val="24"/>
          </w:rPr>
          <w:t>6 г</w:t>
        </w:r>
      </w:smartTag>
      <w:r w:rsidRPr="001D62CA">
        <w:rPr>
          <w:rFonts w:ascii="Times New Roman" w:hAnsi="Times New Roman" w:cs="Times New Roman"/>
          <w:sz w:val="28"/>
          <w:szCs w:val="24"/>
        </w:rPr>
        <w:t xml:space="preserve"> в </w:t>
      </w:r>
      <w:r w:rsidR="002F0B15">
        <w:rPr>
          <w:rFonts w:ascii="Times New Roman" w:hAnsi="Times New Roman" w:cs="Times New Roman"/>
          <w:sz w:val="28"/>
          <w:szCs w:val="24"/>
        </w:rPr>
        <w:t>сутки; 3 раза в день после еды;</w:t>
      </w:r>
    </w:p>
    <w:p w:rsidR="008E2806" w:rsidRPr="001D62CA" w:rsidRDefault="00AE70B2"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 xml:space="preserve">салазопиридазин по </w:t>
      </w:r>
      <w:smartTag w:uri="urn:schemas-microsoft-com:office:smarttags" w:element="metricconverter">
        <w:smartTagPr>
          <w:attr w:name="ProductID" w:val="2 г"/>
        </w:smartTagPr>
        <w:r w:rsidRPr="001D62CA">
          <w:rPr>
            <w:rFonts w:ascii="Times New Roman" w:hAnsi="Times New Roman" w:cs="Times New Roman"/>
            <w:sz w:val="28"/>
            <w:szCs w:val="24"/>
          </w:rPr>
          <w:t>2 г</w:t>
        </w:r>
      </w:smartTag>
      <w:r w:rsidRPr="001D62CA">
        <w:rPr>
          <w:rFonts w:ascii="Times New Roman" w:hAnsi="Times New Roman" w:cs="Times New Roman"/>
          <w:sz w:val="28"/>
          <w:szCs w:val="24"/>
        </w:rPr>
        <w:t xml:space="preserve"> в сутки. Курс лечения — 3—4 недели; </w:t>
      </w:r>
    </w:p>
    <w:p w:rsidR="00AE70B2" w:rsidRPr="001D62CA" w:rsidRDefault="00AE70B2"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 xml:space="preserve">фталазол — 6—8 г в сут; </w:t>
      </w:r>
    </w:p>
    <w:p w:rsidR="009C0205" w:rsidRPr="001D62CA" w:rsidRDefault="00AE70B2" w:rsidP="001D62CA">
      <w:pPr>
        <w:pStyle w:val="HTML"/>
        <w:numPr>
          <w:ilvl w:val="0"/>
          <w:numId w:val="28"/>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Патогенетическое лечение:</w:t>
      </w:r>
    </w:p>
    <w:p w:rsidR="00E11EDF" w:rsidRPr="001D62CA" w:rsidRDefault="009C0205"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Витаминотерапия - показаны витамины группы В ( В1, В6, В12), фолиевая</w:t>
      </w:r>
      <w:r w:rsidR="002F0B15" w:rsidRPr="00802883">
        <w:rPr>
          <w:rFonts w:ascii="Times New Roman" w:hAnsi="Times New Roman" w:cs="Times New Roman"/>
          <w:sz w:val="28"/>
          <w:szCs w:val="24"/>
        </w:rPr>
        <w:t xml:space="preserve"> </w:t>
      </w:r>
      <w:r w:rsidRPr="001D62CA">
        <w:rPr>
          <w:rFonts w:ascii="Times New Roman" w:hAnsi="Times New Roman" w:cs="Times New Roman"/>
          <w:sz w:val="28"/>
          <w:szCs w:val="24"/>
        </w:rPr>
        <w:t>кислота, аскорбиновая кислота, витамины А, Е, Д.</w:t>
      </w:r>
    </w:p>
    <w:p w:rsidR="00AE70B2" w:rsidRPr="001D62CA" w:rsidRDefault="009C0205"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Ферментотерапия: для улучшения процессов пищеварения</w:t>
      </w:r>
      <w:r w:rsidR="00AE70B2" w:rsidRPr="001D62CA">
        <w:rPr>
          <w:rFonts w:ascii="Times New Roman" w:hAnsi="Times New Roman" w:cs="Times New Roman"/>
          <w:sz w:val="28"/>
          <w:szCs w:val="24"/>
        </w:rPr>
        <w:t xml:space="preserve"> при диарее:</w:t>
      </w:r>
      <w:r w:rsidRPr="001D62CA">
        <w:rPr>
          <w:rFonts w:ascii="Times New Roman" w:hAnsi="Times New Roman" w:cs="Times New Roman"/>
          <w:sz w:val="28"/>
          <w:szCs w:val="24"/>
        </w:rPr>
        <w:t xml:space="preserve"> </w:t>
      </w:r>
    </w:p>
    <w:p w:rsidR="00AE70B2" w:rsidRPr="001D62CA" w:rsidRDefault="00AE70B2"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Ф</w:t>
      </w:r>
      <w:r w:rsidR="009C0205" w:rsidRPr="001D62CA">
        <w:rPr>
          <w:rFonts w:ascii="Times New Roman" w:hAnsi="Times New Roman" w:cs="Times New Roman"/>
          <w:sz w:val="28"/>
          <w:szCs w:val="24"/>
        </w:rPr>
        <w:t>естал</w:t>
      </w:r>
      <w:r w:rsidRPr="001D62CA">
        <w:rPr>
          <w:rFonts w:ascii="Times New Roman" w:hAnsi="Times New Roman" w:cs="Times New Roman"/>
          <w:sz w:val="28"/>
          <w:szCs w:val="24"/>
        </w:rPr>
        <w:t>-3 раза в день после еды.</w:t>
      </w:r>
    </w:p>
    <w:p w:rsidR="00AE70B2" w:rsidRPr="001D62CA" w:rsidRDefault="00AE70B2"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П</w:t>
      </w:r>
      <w:r w:rsidR="009C0205" w:rsidRPr="001D62CA">
        <w:rPr>
          <w:rFonts w:ascii="Times New Roman" w:hAnsi="Times New Roman" w:cs="Times New Roman"/>
          <w:sz w:val="28"/>
          <w:szCs w:val="24"/>
        </w:rPr>
        <w:t xml:space="preserve">ри болях и спазмах - но-шпу, папаверин. </w:t>
      </w:r>
    </w:p>
    <w:p w:rsidR="009C0205" w:rsidRPr="001D62CA" w:rsidRDefault="00AE70B2"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П</w:t>
      </w:r>
      <w:r w:rsidR="009C0205" w:rsidRPr="001D62CA">
        <w:rPr>
          <w:rFonts w:ascii="Times New Roman" w:hAnsi="Times New Roman" w:cs="Times New Roman"/>
          <w:sz w:val="28"/>
          <w:szCs w:val="24"/>
        </w:rPr>
        <w:t>ри поносе - танальбин.</w:t>
      </w:r>
    </w:p>
    <w:p w:rsidR="009C0205" w:rsidRPr="002F0B15" w:rsidRDefault="009C0205" w:rsidP="001D62CA">
      <w:pPr>
        <w:pStyle w:val="HTML"/>
        <w:numPr>
          <w:ilvl w:val="0"/>
          <w:numId w:val="28"/>
        </w:numPr>
        <w:spacing w:line="360" w:lineRule="auto"/>
        <w:ind w:left="0" w:firstLine="709"/>
        <w:jc w:val="both"/>
        <w:rPr>
          <w:rFonts w:ascii="Times New Roman" w:hAnsi="Times New Roman" w:cs="Times New Roman"/>
          <w:sz w:val="28"/>
          <w:szCs w:val="24"/>
        </w:rPr>
      </w:pPr>
      <w:r w:rsidRPr="002F0B15">
        <w:rPr>
          <w:rFonts w:ascii="Times New Roman" w:hAnsi="Times New Roman" w:cs="Times New Roman"/>
          <w:sz w:val="28"/>
          <w:szCs w:val="24"/>
        </w:rPr>
        <w:t>В период ремиссии рекомендуется принимать отвары из лекарственных трав</w:t>
      </w:r>
      <w:r w:rsidR="002F0B15" w:rsidRPr="00802883">
        <w:rPr>
          <w:rFonts w:ascii="Times New Roman" w:hAnsi="Times New Roman" w:cs="Times New Roman"/>
          <w:sz w:val="28"/>
          <w:szCs w:val="24"/>
        </w:rPr>
        <w:t xml:space="preserve"> </w:t>
      </w:r>
      <w:r w:rsidRPr="002F0B15">
        <w:rPr>
          <w:rFonts w:ascii="Times New Roman" w:hAnsi="Times New Roman" w:cs="Times New Roman"/>
          <w:sz w:val="28"/>
          <w:szCs w:val="24"/>
        </w:rPr>
        <w:t>(зверобоя, ромашки, шалфея, подорожника и др). При наклонности к запору -</w:t>
      </w:r>
      <w:r w:rsidR="002F0B15">
        <w:rPr>
          <w:rFonts w:ascii="Times New Roman" w:hAnsi="Times New Roman" w:cs="Times New Roman"/>
          <w:sz w:val="28"/>
          <w:szCs w:val="24"/>
          <w:lang w:val="en-US"/>
        </w:rPr>
        <w:t xml:space="preserve"> </w:t>
      </w:r>
      <w:r w:rsidRPr="002F0B15">
        <w:rPr>
          <w:rFonts w:ascii="Times New Roman" w:hAnsi="Times New Roman" w:cs="Times New Roman"/>
          <w:sz w:val="28"/>
          <w:szCs w:val="24"/>
        </w:rPr>
        <w:t xml:space="preserve">принимать кору крушины. </w:t>
      </w:r>
    </w:p>
    <w:p w:rsidR="009C0205" w:rsidRPr="002F0B15" w:rsidRDefault="009C0205" w:rsidP="001D62CA">
      <w:pPr>
        <w:pStyle w:val="HTML"/>
        <w:numPr>
          <w:ilvl w:val="0"/>
          <w:numId w:val="28"/>
        </w:numPr>
        <w:spacing w:line="360" w:lineRule="auto"/>
        <w:ind w:left="0" w:firstLine="709"/>
        <w:jc w:val="both"/>
        <w:rPr>
          <w:rFonts w:ascii="Times New Roman" w:hAnsi="Times New Roman" w:cs="Times New Roman"/>
          <w:sz w:val="28"/>
          <w:szCs w:val="24"/>
        </w:rPr>
      </w:pPr>
      <w:r w:rsidRPr="002F0B15">
        <w:rPr>
          <w:rFonts w:ascii="Times New Roman" w:hAnsi="Times New Roman" w:cs="Times New Roman"/>
          <w:sz w:val="28"/>
          <w:szCs w:val="24"/>
        </w:rPr>
        <w:t>Рекомендуются физиотерапевтические процедуры - аппликации парафина на</w:t>
      </w:r>
      <w:r w:rsidR="002F0B15" w:rsidRPr="00802883">
        <w:rPr>
          <w:rFonts w:ascii="Times New Roman" w:hAnsi="Times New Roman" w:cs="Times New Roman"/>
          <w:sz w:val="28"/>
          <w:szCs w:val="24"/>
        </w:rPr>
        <w:t xml:space="preserve"> </w:t>
      </w:r>
      <w:r w:rsidRPr="002F0B15">
        <w:rPr>
          <w:rFonts w:ascii="Times New Roman" w:hAnsi="Times New Roman" w:cs="Times New Roman"/>
          <w:sz w:val="28"/>
          <w:szCs w:val="24"/>
        </w:rPr>
        <w:t>живот, озокерита, электрофорез лекарственных веществ.</w:t>
      </w:r>
    </w:p>
    <w:p w:rsidR="009C0205" w:rsidRPr="001D62CA" w:rsidRDefault="009C0205" w:rsidP="001D62CA">
      <w:pPr>
        <w:pStyle w:val="HTML"/>
        <w:spacing w:line="360" w:lineRule="auto"/>
        <w:ind w:firstLine="709"/>
        <w:jc w:val="both"/>
        <w:rPr>
          <w:rFonts w:ascii="Times New Roman" w:hAnsi="Times New Roman" w:cs="Times New Roman"/>
          <w:sz w:val="28"/>
          <w:szCs w:val="24"/>
        </w:rPr>
      </w:pPr>
    </w:p>
    <w:p w:rsidR="008E2806" w:rsidRDefault="002F0B15" w:rsidP="001D62CA">
      <w:pPr>
        <w:spacing w:line="360" w:lineRule="auto"/>
        <w:ind w:firstLine="709"/>
        <w:jc w:val="both"/>
        <w:rPr>
          <w:bCs/>
          <w:sz w:val="28"/>
          <w:szCs w:val="28"/>
          <w:lang w:val="en-US"/>
        </w:rPr>
      </w:pPr>
      <w:r>
        <w:rPr>
          <w:bCs/>
          <w:sz w:val="28"/>
          <w:szCs w:val="28"/>
        </w:rPr>
        <w:t>Клинический диагноз</w:t>
      </w:r>
    </w:p>
    <w:p w:rsidR="002F0B15" w:rsidRPr="002F0B15" w:rsidRDefault="002F0B15" w:rsidP="001D62CA">
      <w:pPr>
        <w:spacing w:line="360" w:lineRule="auto"/>
        <w:ind w:firstLine="709"/>
        <w:jc w:val="both"/>
        <w:rPr>
          <w:bCs/>
          <w:sz w:val="28"/>
          <w:szCs w:val="28"/>
          <w:lang w:val="en-US"/>
        </w:rPr>
      </w:pPr>
    </w:p>
    <w:p w:rsidR="008E2806" w:rsidRPr="001D62CA" w:rsidRDefault="002F0B15" w:rsidP="001D62CA">
      <w:pPr>
        <w:numPr>
          <w:ilvl w:val="0"/>
          <w:numId w:val="39"/>
        </w:numPr>
        <w:spacing w:line="360" w:lineRule="auto"/>
        <w:ind w:left="0" w:firstLine="709"/>
        <w:jc w:val="both"/>
        <w:rPr>
          <w:sz w:val="28"/>
          <w:szCs w:val="24"/>
        </w:rPr>
      </w:pPr>
      <w:r>
        <w:rPr>
          <w:sz w:val="28"/>
          <w:szCs w:val="24"/>
        </w:rPr>
        <w:t>На основании жалоб больного:</w:t>
      </w:r>
    </w:p>
    <w:p w:rsidR="009A3060" w:rsidRPr="001D62CA" w:rsidRDefault="009A3060"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Больной предьявляет жалобы</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на</w:t>
      </w:r>
      <w:r w:rsidRPr="001D62CA">
        <w:rPr>
          <w:rFonts w:ascii="Times New Roman" w:hAnsi="Times New Roman" w:cs="Times New Roman"/>
          <w:sz w:val="28"/>
        </w:rPr>
        <w:t xml:space="preserve"> </w:t>
      </w:r>
      <w:r w:rsidRPr="001D62CA">
        <w:rPr>
          <w:rFonts w:ascii="Times New Roman" w:hAnsi="Times New Roman" w:cs="Times New Roman"/>
          <w:sz w:val="28"/>
          <w:szCs w:val="24"/>
        </w:rPr>
        <w:t>боли схваткообразного характера</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в мезогастральной области возникающие во время приема пищи. Так же</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на учащенный, неоформленный</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 xml:space="preserve">стул, до 5-6 раз в сутки. </w:t>
      </w:r>
    </w:p>
    <w:p w:rsidR="009A3060" w:rsidRPr="001D62CA" w:rsidRDefault="009A3060" w:rsidP="001D62CA">
      <w:pPr>
        <w:spacing w:line="360" w:lineRule="auto"/>
        <w:ind w:firstLine="709"/>
        <w:jc w:val="both"/>
        <w:rPr>
          <w:sz w:val="28"/>
          <w:szCs w:val="24"/>
        </w:rPr>
      </w:pPr>
      <w:r w:rsidRPr="001D62CA">
        <w:rPr>
          <w:sz w:val="28"/>
          <w:szCs w:val="24"/>
        </w:rPr>
        <w:t>Кроме того, беспокоят снижения трудоспособности, повышенная утомляемость, снижение аппетита.</w:t>
      </w:r>
      <w:r w:rsidRPr="001D62CA">
        <w:rPr>
          <w:sz w:val="28"/>
          <w:szCs w:val="28"/>
        </w:rPr>
        <w:t xml:space="preserve"> </w:t>
      </w:r>
    </w:p>
    <w:p w:rsidR="008E2806" w:rsidRPr="001D62CA" w:rsidRDefault="00127D83" w:rsidP="001D62CA">
      <w:pPr>
        <w:numPr>
          <w:ilvl w:val="0"/>
          <w:numId w:val="39"/>
        </w:numPr>
        <w:spacing w:line="360" w:lineRule="auto"/>
        <w:ind w:left="0" w:firstLine="709"/>
        <w:jc w:val="both"/>
        <w:rPr>
          <w:sz w:val="28"/>
          <w:szCs w:val="24"/>
        </w:rPr>
      </w:pPr>
      <w:r w:rsidRPr="001D62CA">
        <w:rPr>
          <w:sz w:val="28"/>
          <w:szCs w:val="24"/>
        </w:rPr>
        <w:t>Д</w:t>
      </w:r>
      <w:r w:rsidR="008E2806" w:rsidRPr="001D62CA">
        <w:rPr>
          <w:sz w:val="28"/>
          <w:szCs w:val="24"/>
        </w:rPr>
        <w:t>анных анамнеза заболевания:</w:t>
      </w:r>
    </w:p>
    <w:p w:rsidR="00E11EDF" w:rsidRPr="001D62CA" w:rsidRDefault="00E11EDF"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Считает себя больным с 10 лет, когда впервые появились жалобы на боли схваткообразного характера</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в мезогастральной области возникающие во время приема пищи и жалобы на учащенный неоформленный стул, до 5-6 раз в сутки.Заболевание протекало с периодами обострений и ремиссий.</w:t>
      </w:r>
      <w:r w:rsidR="001D62CA">
        <w:rPr>
          <w:rFonts w:ascii="Times New Roman" w:hAnsi="Times New Roman" w:cs="Times New Roman"/>
          <w:sz w:val="28"/>
          <w:szCs w:val="24"/>
        </w:rPr>
        <w:t xml:space="preserve"> </w:t>
      </w:r>
    </w:p>
    <w:p w:rsidR="00E11EDF" w:rsidRPr="001D62CA" w:rsidRDefault="00E11EDF" w:rsidP="001D62CA">
      <w:pPr>
        <w:spacing w:line="360" w:lineRule="auto"/>
        <w:ind w:firstLine="709"/>
        <w:jc w:val="both"/>
        <w:rPr>
          <w:sz w:val="28"/>
          <w:szCs w:val="24"/>
        </w:rPr>
      </w:pPr>
      <w:r w:rsidRPr="001D62CA">
        <w:rPr>
          <w:sz w:val="28"/>
          <w:szCs w:val="24"/>
        </w:rPr>
        <w:t>Неоднократно был госпитализирована в ИОЗДП АМН Украины с диагнозом неспецифический язвенный колит, последний раз в августе 2007. После стационарного лечения</w:t>
      </w:r>
      <w:r w:rsidR="001D62CA">
        <w:rPr>
          <w:sz w:val="28"/>
          <w:szCs w:val="24"/>
        </w:rPr>
        <w:t xml:space="preserve"> </w:t>
      </w:r>
      <w:r w:rsidRPr="001D62CA">
        <w:rPr>
          <w:sz w:val="28"/>
          <w:szCs w:val="24"/>
        </w:rPr>
        <w:t xml:space="preserve">отмечет значительное улучшение состояния. </w:t>
      </w:r>
    </w:p>
    <w:p w:rsidR="00E11EDF" w:rsidRPr="001D62CA" w:rsidRDefault="00E11EDF" w:rsidP="001D62CA">
      <w:pPr>
        <w:spacing w:line="360" w:lineRule="auto"/>
        <w:ind w:firstLine="709"/>
        <w:jc w:val="both"/>
        <w:rPr>
          <w:sz w:val="28"/>
          <w:szCs w:val="24"/>
        </w:rPr>
      </w:pPr>
      <w:r w:rsidRPr="001D62CA">
        <w:rPr>
          <w:sz w:val="28"/>
          <w:szCs w:val="24"/>
        </w:rPr>
        <w:t>В декабре 2007 года состояние больного ухудшнлось - появились боли схваткообразного характера</w:t>
      </w:r>
      <w:r w:rsidR="001D62CA">
        <w:rPr>
          <w:sz w:val="28"/>
          <w:szCs w:val="24"/>
        </w:rPr>
        <w:t xml:space="preserve"> </w:t>
      </w:r>
      <w:r w:rsidRPr="001D62CA">
        <w:rPr>
          <w:sz w:val="28"/>
          <w:szCs w:val="24"/>
        </w:rPr>
        <w:t>в мезогастральной области возникающие во время приема пищи и жалобы на учащенный,неоформленный стул. Амбулаторно препараты не получает.</w:t>
      </w:r>
    </w:p>
    <w:p w:rsidR="00E11EDF" w:rsidRPr="001D62CA" w:rsidRDefault="00E11EDF" w:rsidP="001D62CA">
      <w:pPr>
        <w:spacing w:line="360" w:lineRule="auto"/>
        <w:ind w:firstLine="709"/>
        <w:jc w:val="both"/>
        <w:rPr>
          <w:sz w:val="28"/>
          <w:szCs w:val="24"/>
        </w:rPr>
      </w:pPr>
      <w:r w:rsidRPr="001D62CA">
        <w:rPr>
          <w:rFonts w:eastAsia="Arial Unicode MS" w:cs="Arial Unicode MS"/>
          <w:sz w:val="28"/>
          <w:szCs w:val="24"/>
        </w:rPr>
        <w:t xml:space="preserve">В связи с дальнейшим прогрессированием симптоматики </w:t>
      </w:r>
      <w:r w:rsidRPr="001D62CA">
        <w:rPr>
          <w:sz w:val="28"/>
          <w:szCs w:val="24"/>
        </w:rPr>
        <w:t>был направлен лечащим врачом ЦРБ в гастроэнтерологическое отделение клиники ИОЗДП АМН Украины с диагнозом: «Неспецифический язвенный колит» для прохождения курса стационарного лечения. Доставлен на личном автотранспорте 23.01.2008 года в 10:40.</w:t>
      </w:r>
    </w:p>
    <w:p w:rsidR="008E2806" w:rsidRPr="001D62CA" w:rsidRDefault="008E2806" w:rsidP="001D62CA">
      <w:pPr>
        <w:numPr>
          <w:ilvl w:val="0"/>
          <w:numId w:val="39"/>
        </w:numPr>
        <w:spacing w:line="360" w:lineRule="auto"/>
        <w:ind w:left="0" w:firstLine="709"/>
        <w:jc w:val="both"/>
        <w:rPr>
          <w:sz w:val="28"/>
          <w:szCs w:val="24"/>
        </w:rPr>
      </w:pPr>
      <w:r w:rsidRPr="001D62CA">
        <w:rPr>
          <w:sz w:val="28"/>
          <w:szCs w:val="24"/>
        </w:rPr>
        <w:t xml:space="preserve">Обьективного исследования: </w:t>
      </w:r>
    </w:p>
    <w:p w:rsidR="008E2806" w:rsidRPr="001D62CA" w:rsidRDefault="008E2806"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При поверхностной пальпации отмечается: живот болезненный в околопупочной области.</w:t>
      </w:r>
    </w:p>
    <w:p w:rsidR="008E2806" w:rsidRPr="001D62CA" w:rsidRDefault="008E2806" w:rsidP="001D62CA">
      <w:pPr>
        <w:spacing w:line="360" w:lineRule="auto"/>
        <w:ind w:firstLine="709"/>
        <w:jc w:val="both"/>
        <w:rPr>
          <w:iCs/>
          <w:sz w:val="28"/>
          <w:szCs w:val="24"/>
        </w:rPr>
      </w:pPr>
      <w:r w:rsidRPr="001D62CA">
        <w:rPr>
          <w:iCs/>
          <w:sz w:val="28"/>
          <w:szCs w:val="24"/>
        </w:rPr>
        <w:t xml:space="preserve">Отмечается болезненность </w:t>
      </w:r>
      <w:r w:rsidRPr="001D62CA">
        <w:rPr>
          <w:sz w:val="28"/>
          <w:szCs w:val="24"/>
        </w:rPr>
        <w:t xml:space="preserve">сигмовидной и </w:t>
      </w:r>
      <w:r w:rsidR="00FA2949" w:rsidRPr="001D62CA">
        <w:rPr>
          <w:sz w:val="28"/>
          <w:szCs w:val="24"/>
        </w:rPr>
        <w:t xml:space="preserve">ободочной </w:t>
      </w:r>
      <w:r w:rsidRPr="001D62CA">
        <w:rPr>
          <w:sz w:val="28"/>
          <w:szCs w:val="24"/>
        </w:rPr>
        <w:t>кишки</w:t>
      </w:r>
      <w:r w:rsidR="001D62CA">
        <w:rPr>
          <w:sz w:val="28"/>
          <w:szCs w:val="24"/>
        </w:rPr>
        <w:t xml:space="preserve"> </w:t>
      </w:r>
      <w:r w:rsidRPr="001D62CA">
        <w:rPr>
          <w:iCs/>
          <w:sz w:val="28"/>
          <w:szCs w:val="24"/>
        </w:rPr>
        <w:t>во время глубокой</w:t>
      </w:r>
      <w:r w:rsidR="001D62CA">
        <w:rPr>
          <w:iCs/>
          <w:sz w:val="28"/>
          <w:szCs w:val="24"/>
        </w:rPr>
        <w:t xml:space="preserve"> </w:t>
      </w:r>
      <w:r w:rsidRPr="001D62CA">
        <w:rPr>
          <w:iCs/>
          <w:sz w:val="28"/>
          <w:szCs w:val="24"/>
        </w:rPr>
        <w:t>скользящаей методической</w:t>
      </w:r>
      <w:r w:rsidR="001D62CA">
        <w:rPr>
          <w:iCs/>
          <w:sz w:val="28"/>
          <w:szCs w:val="24"/>
        </w:rPr>
        <w:t xml:space="preserve"> </w:t>
      </w:r>
      <w:r w:rsidRPr="001D62CA">
        <w:rPr>
          <w:iCs/>
          <w:sz w:val="28"/>
          <w:szCs w:val="24"/>
        </w:rPr>
        <w:t>пальпации по методу Образцова - Стражеску.</w:t>
      </w:r>
    </w:p>
    <w:p w:rsidR="008E2806" w:rsidRPr="001D62CA" w:rsidRDefault="008E2806" w:rsidP="001D62CA">
      <w:pPr>
        <w:numPr>
          <w:ilvl w:val="0"/>
          <w:numId w:val="39"/>
        </w:numPr>
        <w:spacing w:line="360" w:lineRule="auto"/>
        <w:ind w:left="0" w:firstLine="709"/>
        <w:jc w:val="both"/>
        <w:rPr>
          <w:sz w:val="28"/>
          <w:szCs w:val="24"/>
        </w:rPr>
      </w:pPr>
      <w:r w:rsidRPr="001D62CA">
        <w:rPr>
          <w:sz w:val="28"/>
          <w:szCs w:val="24"/>
        </w:rPr>
        <w:t>Лабораторных и инструментальных методов исследований:</w:t>
      </w:r>
    </w:p>
    <w:p w:rsidR="008E2806" w:rsidRPr="001D62CA" w:rsidRDefault="008E2806" w:rsidP="001D62CA">
      <w:pPr>
        <w:pStyle w:val="HTML"/>
        <w:numPr>
          <w:ilvl w:val="1"/>
          <w:numId w:val="39"/>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Общий анализ крови Заключение: Показатели общего анализа крови соответствуют норме, кроме гемоглобина-110г/л (</w:t>
      </w:r>
      <w:r w:rsidRPr="001D62CA">
        <w:rPr>
          <w:rFonts w:ascii="Times New Roman" w:hAnsi="Times New Roman" w:cs="Times New Roman"/>
          <w:sz w:val="28"/>
          <w:szCs w:val="24"/>
          <w:lang w:val="en-US"/>
        </w:rPr>
        <w:t>N</w:t>
      </w:r>
      <w:r w:rsidRPr="001D62CA">
        <w:rPr>
          <w:rFonts w:ascii="Times New Roman" w:hAnsi="Times New Roman" w:cs="Times New Roman"/>
          <w:sz w:val="28"/>
          <w:szCs w:val="24"/>
        </w:rPr>
        <w:t>=130-170г/л) и СОЭ-25мм/ч (</w:t>
      </w:r>
      <w:r w:rsidRPr="001D62CA">
        <w:rPr>
          <w:rFonts w:ascii="Times New Roman" w:hAnsi="Times New Roman" w:cs="Times New Roman"/>
          <w:sz w:val="28"/>
          <w:szCs w:val="24"/>
          <w:lang w:val="en-US"/>
        </w:rPr>
        <w:t>N</w:t>
      </w:r>
      <w:r w:rsidRPr="001D62CA">
        <w:rPr>
          <w:rFonts w:ascii="Times New Roman" w:hAnsi="Times New Roman" w:cs="Times New Roman"/>
          <w:sz w:val="28"/>
          <w:szCs w:val="24"/>
        </w:rPr>
        <w:t>= 2-15мм/ч)</w:t>
      </w:r>
    </w:p>
    <w:p w:rsidR="008E2806" w:rsidRPr="001D62CA" w:rsidRDefault="008E2806" w:rsidP="001D62CA">
      <w:pPr>
        <w:pStyle w:val="HTML"/>
        <w:numPr>
          <w:ilvl w:val="1"/>
          <w:numId w:val="39"/>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 xml:space="preserve">Копрограмма: </w:t>
      </w:r>
      <w:r w:rsidRPr="001D62CA">
        <w:rPr>
          <w:rFonts w:ascii="Times New Roman" w:hAnsi="Times New Roman" w:cs="Times New Roman"/>
          <w:iCs/>
          <w:sz w:val="28"/>
          <w:szCs w:val="24"/>
        </w:rPr>
        <w:t>Заключение:</w:t>
      </w:r>
      <w:r w:rsidRPr="001D62CA">
        <w:rPr>
          <w:rFonts w:ascii="Times New Roman" w:hAnsi="Times New Roman" w:cs="Times New Roman"/>
          <w:sz w:val="28"/>
          <w:szCs w:val="24"/>
        </w:rPr>
        <w:t xml:space="preserve"> выявленные изменения в копрограмме характерны для хронического</w:t>
      </w:r>
      <w:r w:rsidR="00127D83" w:rsidRPr="001D62CA">
        <w:rPr>
          <w:rFonts w:ascii="Times New Roman" w:hAnsi="Times New Roman" w:cs="Times New Roman"/>
          <w:sz w:val="28"/>
          <w:szCs w:val="24"/>
        </w:rPr>
        <w:t xml:space="preserve"> </w:t>
      </w:r>
      <w:r w:rsidRPr="001D62CA">
        <w:rPr>
          <w:rFonts w:ascii="Times New Roman" w:hAnsi="Times New Roman" w:cs="Times New Roman"/>
          <w:sz w:val="28"/>
          <w:szCs w:val="24"/>
        </w:rPr>
        <w:t>воспалительного процесса в дистальных отделах кишечника.</w:t>
      </w:r>
    </w:p>
    <w:p w:rsidR="00127D83" w:rsidRPr="001D62CA" w:rsidRDefault="00127D83" w:rsidP="001D62CA">
      <w:pPr>
        <w:numPr>
          <w:ilvl w:val="1"/>
          <w:numId w:val="39"/>
        </w:numPr>
        <w:spacing w:line="360" w:lineRule="auto"/>
        <w:ind w:left="0" w:firstLine="709"/>
        <w:jc w:val="both"/>
        <w:rPr>
          <w:sz w:val="28"/>
          <w:szCs w:val="24"/>
        </w:rPr>
      </w:pPr>
      <w:r w:rsidRPr="001D62CA">
        <w:rPr>
          <w:sz w:val="28"/>
          <w:szCs w:val="24"/>
        </w:rPr>
        <w:t>Р</w:t>
      </w:r>
      <w:r w:rsidR="008E2806" w:rsidRPr="001D62CA">
        <w:rPr>
          <w:sz w:val="28"/>
          <w:szCs w:val="24"/>
        </w:rPr>
        <w:t>ектороманоскопия Заключение</w:t>
      </w:r>
      <w:r w:rsidRPr="001D62CA">
        <w:rPr>
          <w:sz w:val="28"/>
          <w:szCs w:val="24"/>
        </w:rPr>
        <w:t xml:space="preserve">: </w:t>
      </w:r>
      <w:r w:rsidR="008E2806" w:rsidRPr="001D62CA">
        <w:rPr>
          <w:sz w:val="28"/>
          <w:szCs w:val="24"/>
        </w:rPr>
        <w:t xml:space="preserve">отек и гиперемия слизистой оболочки сигмовидной и прямой кишок; сосудистый рисунок характерный для нормальной слизистой оболочки толстой кишки -отсутствует; гаустрация толстой кишки - отсутствует. </w:t>
      </w:r>
    </w:p>
    <w:p w:rsidR="008E2806" w:rsidRPr="001D62CA" w:rsidRDefault="008E2806" w:rsidP="001D62CA">
      <w:pPr>
        <w:spacing w:line="360" w:lineRule="auto"/>
        <w:ind w:firstLine="709"/>
        <w:jc w:val="both"/>
        <w:rPr>
          <w:sz w:val="28"/>
          <w:szCs w:val="24"/>
        </w:rPr>
      </w:pPr>
      <w:r w:rsidRPr="001D62CA">
        <w:rPr>
          <w:sz w:val="28"/>
          <w:szCs w:val="28"/>
        </w:rPr>
        <w:t>Можно поставить клинический диагноз:</w:t>
      </w:r>
    </w:p>
    <w:p w:rsidR="008E2806" w:rsidRPr="001D62CA" w:rsidRDefault="008E2806" w:rsidP="001D62CA">
      <w:pPr>
        <w:numPr>
          <w:ilvl w:val="0"/>
          <w:numId w:val="40"/>
        </w:numPr>
        <w:spacing w:line="360" w:lineRule="auto"/>
        <w:ind w:left="0" w:firstLine="709"/>
        <w:jc w:val="both"/>
        <w:rPr>
          <w:sz w:val="28"/>
          <w:szCs w:val="24"/>
        </w:rPr>
      </w:pPr>
      <w:r w:rsidRPr="001D62CA">
        <w:rPr>
          <w:sz w:val="28"/>
          <w:szCs w:val="24"/>
        </w:rPr>
        <w:t>Основное заболевание: Неспецифический язвенный колит, средней</w:t>
      </w:r>
      <w:r w:rsidR="001D62CA">
        <w:rPr>
          <w:sz w:val="28"/>
          <w:szCs w:val="24"/>
        </w:rPr>
        <w:t xml:space="preserve"> </w:t>
      </w:r>
      <w:r w:rsidRPr="001D62CA">
        <w:rPr>
          <w:sz w:val="28"/>
          <w:szCs w:val="24"/>
        </w:rPr>
        <w:t>тяжести, рецидивирующего течения</w:t>
      </w:r>
    </w:p>
    <w:p w:rsidR="008E2806" w:rsidRPr="001D62CA" w:rsidRDefault="008E2806" w:rsidP="001D62CA">
      <w:pPr>
        <w:numPr>
          <w:ilvl w:val="0"/>
          <w:numId w:val="40"/>
        </w:numPr>
        <w:spacing w:line="360" w:lineRule="auto"/>
        <w:ind w:left="0" w:firstLine="709"/>
        <w:jc w:val="both"/>
        <w:rPr>
          <w:sz w:val="28"/>
          <w:szCs w:val="24"/>
        </w:rPr>
      </w:pPr>
      <w:r w:rsidRPr="001D62CA">
        <w:rPr>
          <w:sz w:val="28"/>
          <w:szCs w:val="24"/>
        </w:rPr>
        <w:t>Осложнения: нет.</w:t>
      </w:r>
    </w:p>
    <w:p w:rsidR="008E2806" w:rsidRPr="001D62CA" w:rsidRDefault="008E2806" w:rsidP="001D62CA">
      <w:pPr>
        <w:numPr>
          <w:ilvl w:val="0"/>
          <w:numId w:val="40"/>
        </w:numPr>
        <w:spacing w:line="360" w:lineRule="auto"/>
        <w:ind w:left="0" w:firstLine="709"/>
        <w:jc w:val="both"/>
        <w:rPr>
          <w:sz w:val="28"/>
          <w:szCs w:val="24"/>
        </w:rPr>
      </w:pPr>
      <w:r w:rsidRPr="001D62CA">
        <w:rPr>
          <w:sz w:val="28"/>
          <w:szCs w:val="24"/>
        </w:rPr>
        <w:t>Сопутствующие заболевания:</w:t>
      </w:r>
      <w:r w:rsidR="00127D83" w:rsidRPr="001D62CA">
        <w:rPr>
          <w:sz w:val="28"/>
          <w:szCs w:val="24"/>
        </w:rPr>
        <w:t xml:space="preserve"> нет</w:t>
      </w:r>
      <w:r w:rsidRPr="001D62CA">
        <w:rPr>
          <w:sz w:val="28"/>
          <w:szCs w:val="24"/>
        </w:rPr>
        <w:t xml:space="preserve"> </w:t>
      </w:r>
    </w:p>
    <w:p w:rsidR="008E2806" w:rsidRPr="001D62CA" w:rsidRDefault="008E2806" w:rsidP="001D62CA">
      <w:pPr>
        <w:spacing w:line="360" w:lineRule="auto"/>
        <w:ind w:firstLine="709"/>
        <w:jc w:val="both"/>
        <w:rPr>
          <w:sz w:val="28"/>
          <w:szCs w:val="24"/>
        </w:rPr>
      </w:pPr>
    </w:p>
    <w:p w:rsidR="008E2806" w:rsidRPr="001D62CA" w:rsidRDefault="002F0B15" w:rsidP="001D62CA">
      <w:pPr>
        <w:spacing w:line="360" w:lineRule="auto"/>
        <w:ind w:firstLine="709"/>
        <w:jc w:val="both"/>
        <w:rPr>
          <w:sz w:val="28"/>
          <w:szCs w:val="36"/>
        </w:rPr>
      </w:pPr>
      <w:r>
        <w:rPr>
          <w:sz w:val="28"/>
          <w:szCs w:val="36"/>
        </w:rPr>
        <w:br w:type="page"/>
      </w:r>
      <w:r w:rsidR="008E2806" w:rsidRPr="001D62CA">
        <w:rPr>
          <w:sz w:val="28"/>
          <w:szCs w:val="36"/>
        </w:rPr>
        <w:t>Обоснование клинического диагноза</w:t>
      </w:r>
      <w:r w:rsidR="002C6689" w:rsidRPr="001D62CA">
        <w:rPr>
          <w:sz w:val="28"/>
          <w:szCs w:val="36"/>
        </w:rPr>
        <w:t>.</w:t>
      </w:r>
    </w:p>
    <w:p w:rsidR="002F0B15" w:rsidRDefault="002F0B15" w:rsidP="001D62CA">
      <w:pPr>
        <w:spacing w:line="360" w:lineRule="auto"/>
        <w:ind w:firstLine="709"/>
        <w:jc w:val="both"/>
        <w:rPr>
          <w:sz w:val="28"/>
          <w:szCs w:val="28"/>
          <w:lang w:val="en-US"/>
        </w:rPr>
      </w:pPr>
    </w:p>
    <w:p w:rsidR="002C6689" w:rsidRPr="00802883" w:rsidRDefault="00127D83" w:rsidP="001D62CA">
      <w:pPr>
        <w:spacing w:line="360" w:lineRule="auto"/>
        <w:ind w:firstLine="709"/>
        <w:jc w:val="both"/>
        <w:rPr>
          <w:sz w:val="28"/>
          <w:szCs w:val="28"/>
        </w:rPr>
      </w:pPr>
      <w:r w:rsidRPr="001D62CA">
        <w:rPr>
          <w:sz w:val="28"/>
          <w:szCs w:val="28"/>
        </w:rPr>
        <w:t>К</w:t>
      </w:r>
      <w:r w:rsidR="002C6689" w:rsidRPr="001D62CA">
        <w:rPr>
          <w:sz w:val="28"/>
          <w:szCs w:val="28"/>
        </w:rPr>
        <w:t>линический диагноз</w:t>
      </w:r>
      <w:r w:rsidRPr="001D62CA">
        <w:rPr>
          <w:sz w:val="28"/>
          <w:szCs w:val="28"/>
        </w:rPr>
        <w:t>:</w:t>
      </w:r>
      <w:r w:rsidR="002C6689" w:rsidRPr="001D62CA">
        <w:rPr>
          <w:sz w:val="28"/>
          <w:szCs w:val="24"/>
        </w:rPr>
        <w:t xml:space="preserve"> </w:t>
      </w:r>
      <w:r w:rsidR="002F0B15">
        <w:rPr>
          <w:sz w:val="28"/>
          <w:szCs w:val="24"/>
        </w:rPr>
        <w:t>Неспецифический</w:t>
      </w:r>
      <w:r w:rsidR="002F0B15">
        <w:rPr>
          <w:sz w:val="28"/>
          <w:szCs w:val="24"/>
        </w:rPr>
        <w:tab/>
      </w:r>
      <w:r w:rsidR="00802883">
        <w:rPr>
          <w:sz w:val="28"/>
          <w:szCs w:val="24"/>
        </w:rPr>
        <w:t xml:space="preserve"> </w:t>
      </w:r>
      <w:r w:rsidR="002F0B15">
        <w:rPr>
          <w:sz w:val="28"/>
          <w:szCs w:val="24"/>
        </w:rPr>
        <w:t>язвенный</w:t>
      </w:r>
      <w:r w:rsidR="002F0B15" w:rsidRPr="00802883">
        <w:rPr>
          <w:sz w:val="28"/>
          <w:szCs w:val="24"/>
        </w:rPr>
        <w:t xml:space="preserve"> </w:t>
      </w:r>
      <w:r w:rsidR="002F0B15">
        <w:rPr>
          <w:sz w:val="28"/>
          <w:szCs w:val="24"/>
        </w:rPr>
        <w:t>колит,</w:t>
      </w:r>
      <w:r w:rsidR="002F0B15" w:rsidRPr="00802883">
        <w:rPr>
          <w:sz w:val="28"/>
          <w:szCs w:val="24"/>
        </w:rPr>
        <w:t xml:space="preserve"> </w:t>
      </w:r>
      <w:r w:rsidR="002C6689" w:rsidRPr="001D62CA">
        <w:rPr>
          <w:sz w:val="28"/>
          <w:szCs w:val="24"/>
        </w:rPr>
        <w:t xml:space="preserve">средней </w:t>
      </w:r>
      <w:r w:rsidR="00F27CB6" w:rsidRPr="001D62CA">
        <w:rPr>
          <w:sz w:val="28"/>
          <w:szCs w:val="24"/>
        </w:rPr>
        <w:t>тяжести, рецидивирующего течен</w:t>
      </w:r>
      <w:r w:rsidR="004C5016" w:rsidRPr="001D62CA">
        <w:rPr>
          <w:sz w:val="28"/>
          <w:szCs w:val="24"/>
        </w:rPr>
        <w:t>ия.</w:t>
      </w:r>
    </w:p>
    <w:p w:rsidR="002C6689" w:rsidRPr="001D62CA" w:rsidRDefault="00F27CB6" w:rsidP="001D62CA">
      <w:pPr>
        <w:spacing w:line="360" w:lineRule="auto"/>
        <w:ind w:firstLine="709"/>
        <w:jc w:val="both"/>
        <w:rPr>
          <w:sz w:val="28"/>
          <w:szCs w:val="36"/>
        </w:rPr>
      </w:pPr>
      <w:r w:rsidRPr="001D62CA">
        <w:rPr>
          <w:sz w:val="28"/>
          <w:szCs w:val="24"/>
        </w:rPr>
        <w:t>Н</w:t>
      </w:r>
      <w:r w:rsidR="002C6689" w:rsidRPr="001D62CA">
        <w:rPr>
          <w:sz w:val="28"/>
          <w:szCs w:val="24"/>
        </w:rPr>
        <w:t xml:space="preserve">а основании классификации НЯК, предложенной О.А. Каншиной и Н.Н. Каншиным (1974) в модификации Нижегородского НИИ детской гастроэтерологии (1986). </w:t>
      </w:r>
    </w:p>
    <w:p w:rsidR="00F27CB6" w:rsidRPr="001D62CA" w:rsidRDefault="00F27CB6" w:rsidP="001D62CA">
      <w:pPr>
        <w:pStyle w:val="ab"/>
        <w:numPr>
          <w:ilvl w:val="0"/>
          <w:numId w:val="41"/>
        </w:numPr>
        <w:spacing w:before="0" w:beforeAutospacing="0" w:after="0" w:afterAutospacing="0" w:line="360" w:lineRule="auto"/>
        <w:ind w:left="0" w:firstLine="709"/>
        <w:jc w:val="both"/>
        <w:rPr>
          <w:bCs/>
          <w:sz w:val="28"/>
        </w:rPr>
      </w:pPr>
      <w:r w:rsidRPr="001D62CA">
        <w:rPr>
          <w:bCs/>
          <w:sz w:val="28"/>
        </w:rPr>
        <w:t>По течению:</w:t>
      </w:r>
    </w:p>
    <w:p w:rsidR="00F27CB6" w:rsidRPr="001D62CA" w:rsidRDefault="00F27CB6" w:rsidP="001D62CA">
      <w:pPr>
        <w:numPr>
          <w:ilvl w:val="1"/>
          <w:numId w:val="13"/>
        </w:numPr>
        <w:spacing w:line="360" w:lineRule="auto"/>
        <w:ind w:left="0" w:firstLine="709"/>
        <w:jc w:val="both"/>
        <w:rPr>
          <w:sz w:val="28"/>
          <w:szCs w:val="24"/>
        </w:rPr>
      </w:pPr>
      <w:r w:rsidRPr="001D62CA">
        <w:rPr>
          <w:sz w:val="28"/>
          <w:szCs w:val="24"/>
        </w:rPr>
        <w:t xml:space="preserve">Острый неспецифический язвенный колит </w:t>
      </w:r>
    </w:p>
    <w:p w:rsidR="00F27CB6" w:rsidRPr="001D62CA" w:rsidRDefault="00F27CB6" w:rsidP="001D62CA">
      <w:pPr>
        <w:numPr>
          <w:ilvl w:val="1"/>
          <w:numId w:val="13"/>
        </w:numPr>
        <w:spacing w:line="360" w:lineRule="auto"/>
        <w:ind w:left="0" w:firstLine="709"/>
        <w:jc w:val="both"/>
        <w:rPr>
          <w:sz w:val="28"/>
          <w:szCs w:val="24"/>
        </w:rPr>
      </w:pPr>
      <w:r w:rsidRPr="001D62CA">
        <w:rPr>
          <w:sz w:val="28"/>
          <w:szCs w:val="24"/>
        </w:rPr>
        <w:t xml:space="preserve">Хронический неспецифический язвенный колит </w:t>
      </w:r>
    </w:p>
    <w:p w:rsidR="00F27CB6" w:rsidRPr="001D62CA" w:rsidRDefault="00F27CB6" w:rsidP="001D62CA">
      <w:pPr>
        <w:numPr>
          <w:ilvl w:val="1"/>
          <w:numId w:val="13"/>
        </w:numPr>
        <w:spacing w:line="360" w:lineRule="auto"/>
        <w:ind w:left="0" w:firstLine="709"/>
        <w:jc w:val="both"/>
        <w:rPr>
          <w:sz w:val="28"/>
          <w:szCs w:val="24"/>
        </w:rPr>
      </w:pPr>
      <w:r w:rsidRPr="001D62CA">
        <w:rPr>
          <w:sz w:val="28"/>
          <w:szCs w:val="24"/>
        </w:rPr>
        <w:t>Рецидивирующий неспецифический язвенный колит</w:t>
      </w:r>
    </w:p>
    <w:p w:rsidR="00F27CB6" w:rsidRPr="002F0B15" w:rsidRDefault="00F27CB6" w:rsidP="001D62CA">
      <w:pPr>
        <w:pStyle w:val="ab"/>
        <w:numPr>
          <w:ilvl w:val="0"/>
          <w:numId w:val="42"/>
        </w:numPr>
        <w:spacing w:before="0" w:beforeAutospacing="0" w:after="0" w:afterAutospacing="0" w:line="360" w:lineRule="auto"/>
        <w:ind w:left="0" w:firstLine="709"/>
        <w:jc w:val="both"/>
        <w:rPr>
          <w:bCs/>
          <w:sz w:val="28"/>
        </w:rPr>
      </w:pPr>
      <w:r w:rsidRPr="001D62CA">
        <w:rPr>
          <w:bCs/>
          <w:sz w:val="28"/>
        </w:rPr>
        <w:t>По тяжести</w:t>
      </w:r>
    </w:p>
    <w:p w:rsidR="002F0B15" w:rsidRPr="001D62CA" w:rsidRDefault="002F0B15" w:rsidP="002F0B15">
      <w:pPr>
        <w:pStyle w:val="ab"/>
        <w:spacing w:before="0" w:beforeAutospacing="0" w:after="0" w:afterAutospacing="0" w:line="360" w:lineRule="auto"/>
        <w:ind w:left="709"/>
        <w:jc w:val="both"/>
        <w:rPr>
          <w:bCs/>
          <w:sz w:val="28"/>
        </w:rPr>
      </w:pPr>
    </w:p>
    <w:tbl>
      <w:tblPr>
        <w:tblW w:w="4905" w:type="pct"/>
        <w:jc w:val="center"/>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firstRow="0" w:lastRow="0" w:firstColumn="0" w:lastColumn="0" w:noHBand="0" w:noVBand="0"/>
      </w:tblPr>
      <w:tblGrid>
        <w:gridCol w:w="1811"/>
        <w:gridCol w:w="7552"/>
      </w:tblGrid>
      <w:tr w:rsidR="00F27CB6" w:rsidRPr="002F0B15" w:rsidTr="002F0B15">
        <w:trPr>
          <w:trHeight w:val="569"/>
          <w:tblCellSpacing w:w="15" w:type="dxa"/>
          <w:jc w:val="center"/>
        </w:trPr>
        <w:tc>
          <w:tcPr>
            <w:tcW w:w="943" w:type="pct"/>
          </w:tcPr>
          <w:p w:rsidR="00F27CB6" w:rsidRPr="002F0B15" w:rsidRDefault="00F27CB6" w:rsidP="001D62CA">
            <w:pPr>
              <w:pStyle w:val="ab"/>
              <w:spacing w:before="0" w:beforeAutospacing="0" w:after="0" w:afterAutospacing="0" w:line="360" w:lineRule="auto"/>
              <w:jc w:val="both"/>
              <w:rPr>
                <w:sz w:val="20"/>
                <w:szCs w:val="20"/>
              </w:rPr>
            </w:pPr>
            <w:r w:rsidRPr="002F0B15">
              <w:rPr>
                <w:sz w:val="20"/>
                <w:szCs w:val="20"/>
              </w:rPr>
              <w:t>Легкая форма</w:t>
            </w:r>
          </w:p>
        </w:tc>
        <w:tc>
          <w:tcPr>
            <w:tcW w:w="4009" w:type="pct"/>
          </w:tcPr>
          <w:p w:rsidR="00F27CB6" w:rsidRPr="002F0B15" w:rsidRDefault="00F27CB6" w:rsidP="001D62CA">
            <w:pPr>
              <w:pStyle w:val="ab"/>
              <w:spacing w:before="0" w:beforeAutospacing="0" w:after="0" w:afterAutospacing="0" w:line="360" w:lineRule="auto"/>
              <w:jc w:val="both"/>
              <w:rPr>
                <w:sz w:val="20"/>
                <w:szCs w:val="20"/>
              </w:rPr>
            </w:pPr>
            <w:r w:rsidRPr="002F0B15">
              <w:rPr>
                <w:sz w:val="20"/>
                <w:szCs w:val="20"/>
              </w:rPr>
              <w:t xml:space="preserve">стул кашицеобразный &lt;5 раз в сутки, незначительная примесь крови и слизи в стуле, отсутствие лихорадки, тахикардии, анемии, удовлетворительное общее состояние. СОЭ нормальное или умерено повышена(16-25 мм/ч) </w:t>
            </w:r>
          </w:p>
        </w:tc>
      </w:tr>
      <w:tr w:rsidR="00F27CB6" w:rsidRPr="002F0B15" w:rsidTr="002F0B15">
        <w:trPr>
          <w:trHeight w:val="15"/>
          <w:tblCellSpacing w:w="15" w:type="dxa"/>
          <w:jc w:val="center"/>
        </w:trPr>
        <w:tc>
          <w:tcPr>
            <w:tcW w:w="943" w:type="pct"/>
          </w:tcPr>
          <w:p w:rsidR="00F27CB6" w:rsidRPr="002F0B15" w:rsidRDefault="00F27CB6" w:rsidP="001D62CA">
            <w:pPr>
              <w:pStyle w:val="ab"/>
              <w:spacing w:before="0" w:beforeAutospacing="0" w:after="0" w:afterAutospacing="0" w:line="360" w:lineRule="auto"/>
              <w:jc w:val="both"/>
              <w:rPr>
                <w:sz w:val="20"/>
                <w:szCs w:val="20"/>
              </w:rPr>
            </w:pPr>
            <w:r w:rsidRPr="002F0B15">
              <w:rPr>
                <w:sz w:val="20"/>
                <w:szCs w:val="20"/>
              </w:rPr>
              <w:t>Средней тяжести</w:t>
            </w:r>
          </w:p>
        </w:tc>
        <w:tc>
          <w:tcPr>
            <w:tcW w:w="4009" w:type="pct"/>
          </w:tcPr>
          <w:p w:rsidR="00F27CB6" w:rsidRPr="002F0B15" w:rsidRDefault="00F27CB6" w:rsidP="001D62CA">
            <w:pPr>
              <w:pStyle w:val="ab"/>
              <w:spacing w:before="0" w:beforeAutospacing="0" w:after="0" w:afterAutospacing="0" w:line="360" w:lineRule="auto"/>
              <w:jc w:val="both"/>
              <w:rPr>
                <w:sz w:val="20"/>
                <w:szCs w:val="20"/>
              </w:rPr>
            </w:pPr>
            <w:r w:rsidRPr="002F0B15">
              <w:rPr>
                <w:sz w:val="20"/>
                <w:szCs w:val="20"/>
              </w:rPr>
              <w:t>жидкий стул 5-8 раз в сутки примесь крови и слизи в стуле, у половины детей- непостоянный субфебрилитет, тахикардия, анемия со сниженным гемоглобином до 90-110г/л, удовлетворительное общее состояние, СОЭ увеличевается до 25-50 мм/ч</w:t>
            </w:r>
          </w:p>
        </w:tc>
      </w:tr>
      <w:tr w:rsidR="00F27CB6" w:rsidRPr="002F0B15" w:rsidTr="002F0B15">
        <w:trPr>
          <w:trHeight w:val="15"/>
          <w:tblCellSpacing w:w="15" w:type="dxa"/>
          <w:jc w:val="center"/>
        </w:trPr>
        <w:tc>
          <w:tcPr>
            <w:tcW w:w="943" w:type="pct"/>
          </w:tcPr>
          <w:p w:rsidR="00F27CB6" w:rsidRPr="002F0B15" w:rsidRDefault="00F27CB6" w:rsidP="001D62CA">
            <w:pPr>
              <w:pStyle w:val="ab"/>
              <w:spacing w:before="0" w:beforeAutospacing="0" w:after="0" w:afterAutospacing="0" w:line="360" w:lineRule="auto"/>
              <w:jc w:val="both"/>
              <w:rPr>
                <w:sz w:val="20"/>
                <w:szCs w:val="20"/>
              </w:rPr>
            </w:pPr>
            <w:r w:rsidRPr="002F0B15">
              <w:rPr>
                <w:sz w:val="20"/>
                <w:szCs w:val="20"/>
              </w:rPr>
              <w:t>Тяжелая форма</w:t>
            </w:r>
          </w:p>
        </w:tc>
        <w:tc>
          <w:tcPr>
            <w:tcW w:w="4009" w:type="pct"/>
          </w:tcPr>
          <w:p w:rsidR="00F27CB6" w:rsidRPr="002F0B15" w:rsidRDefault="00F27CB6" w:rsidP="001D62CA">
            <w:pPr>
              <w:pStyle w:val="ab"/>
              <w:spacing w:before="0" w:beforeAutospacing="0" w:after="0" w:afterAutospacing="0" w:line="360" w:lineRule="auto"/>
              <w:jc w:val="both"/>
              <w:rPr>
                <w:sz w:val="20"/>
                <w:szCs w:val="20"/>
              </w:rPr>
            </w:pPr>
            <w:r w:rsidRPr="002F0B15">
              <w:rPr>
                <w:sz w:val="20"/>
                <w:szCs w:val="20"/>
              </w:rPr>
              <w:t>тяжелая диарея ( &gt;8 раз в сутки); значительная примесь крови, слизи и гноя в каловых массах; лихорадка более 38</w:t>
            </w:r>
            <w:r w:rsidRPr="002F0B15">
              <w:rPr>
                <w:sz w:val="20"/>
                <w:szCs w:val="20"/>
                <w:vertAlign w:val="superscript"/>
              </w:rPr>
              <w:t>0</w:t>
            </w:r>
            <w:r w:rsidRPr="002F0B15">
              <w:rPr>
                <w:sz w:val="20"/>
                <w:szCs w:val="20"/>
              </w:rPr>
              <w:t>С, тахикардия, анемия (гемоглобин&lt;90 г/л), общее состояние тяжелое или очень тяжелое</w:t>
            </w:r>
            <w:r w:rsidR="00202E46" w:rsidRPr="002F0B15">
              <w:rPr>
                <w:sz w:val="20"/>
                <w:szCs w:val="20"/>
              </w:rPr>
              <w:t>, СОЭ повышено до 50-70мм/ч</w:t>
            </w:r>
          </w:p>
        </w:tc>
      </w:tr>
    </w:tbl>
    <w:p w:rsidR="00FA2949" w:rsidRPr="001D62CA" w:rsidRDefault="00FA2949" w:rsidP="001D62CA">
      <w:pPr>
        <w:spacing w:line="360" w:lineRule="auto"/>
        <w:ind w:firstLine="709"/>
        <w:jc w:val="both"/>
        <w:rPr>
          <w:sz w:val="28"/>
          <w:szCs w:val="24"/>
        </w:rPr>
      </w:pPr>
    </w:p>
    <w:p w:rsidR="00202E46" w:rsidRPr="001D62CA" w:rsidRDefault="0099764F" w:rsidP="001D62CA">
      <w:pPr>
        <w:spacing w:line="360" w:lineRule="auto"/>
        <w:ind w:firstLine="709"/>
        <w:jc w:val="both"/>
        <w:rPr>
          <w:sz w:val="28"/>
          <w:szCs w:val="24"/>
        </w:rPr>
      </w:pPr>
      <w:r w:rsidRPr="001D62CA">
        <w:rPr>
          <w:sz w:val="28"/>
          <w:szCs w:val="32"/>
        </w:rPr>
        <w:t>Дневники.</w:t>
      </w:r>
      <w:r w:rsidR="002F0B15" w:rsidRPr="00802883">
        <w:rPr>
          <w:sz w:val="28"/>
          <w:szCs w:val="32"/>
        </w:rPr>
        <w:t xml:space="preserve"> </w:t>
      </w:r>
      <w:r w:rsidRPr="001D62CA">
        <w:rPr>
          <w:sz w:val="28"/>
          <w:szCs w:val="24"/>
        </w:rPr>
        <w:t>24.01.08</w:t>
      </w:r>
    </w:p>
    <w:p w:rsidR="00202E46" w:rsidRPr="00802883" w:rsidRDefault="00202E46"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Состояние удовлетворительное, сознание ясное, положение активное.</w:t>
      </w:r>
    </w:p>
    <w:p w:rsidR="00435BA4" w:rsidRPr="001D62CA" w:rsidRDefault="00202E46"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 xml:space="preserve">Жалоб не предъявляет. Температура тела </w:t>
      </w:r>
      <w:smartTag w:uri="urn:schemas-microsoft-com:office:smarttags" w:element="metricconverter">
        <w:smartTagPr>
          <w:attr w:name="ProductID" w:val="36.6 C"/>
        </w:smartTagPr>
        <w:r w:rsidRPr="001D62CA">
          <w:rPr>
            <w:rFonts w:ascii="Times New Roman" w:hAnsi="Times New Roman" w:cs="Times New Roman"/>
            <w:sz w:val="28"/>
            <w:szCs w:val="24"/>
          </w:rPr>
          <w:t>36.6</w:t>
        </w:r>
        <w:r w:rsidR="00435BA4" w:rsidRPr="001D62CA">
          <w:rPr>
            <w:rFonts w:ascii="Times New Roman" w:hAnsi="Times New Roman" w:cs="Times New Roman"/>
            <w:sz w:val="28"/>
            <w:szCs w:val="24"/>
          </w:rPr>
          <w:t xml:space="preserve"> </w:t>
        </w:r>
        <w:r w:rsidR="00435BA4" w:rsidRPr="001D62CA">
          <w:rPr>
            <w:rFonts w:ascii="Times New Roman" w:hAnsi="Times New Roman" w:cs="Times New Roman"/>
            <w:sz w:val="28"/>
            <w:szCs w:val="24"/>
            <w:lang w:val="en-US"/>
          </w:rPr>
          <w:t>C</w:t>
        </w:r>
      </w:smartTag>
      <w:r w:rsidRPr="001D62CA">
        <w:rPr>
          <w:rFonts w:ascii="Times New Roman" w:hAnsi="Times New Roman" w:cs="Times New Roman"/>
          <w:sz w:val="28"/>
          <w:szCs w:val="24"/>
        </w:rPr>
        <w:t>. Кожные покровы</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бледные. Пульс симметричный, ритмичный, удовлетворительного</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наполнения, напряж</w:t>
      </w:r>
      <w:r w:rsidR="00435BA4" w:rsidRPr="001D62CA">
        <w:rPr>
          <w:rFonts w:ascii="Times New Roman" w:hAnsi="Times New Roman" w:cs="Times New Roman"/>
          <w:sz w:val="28"/>
          <w:szCs w:val="24"/>
        </w:rPr>
        <w:t xml:space="preserve">ения, 72 ударов в минуту. АД 120 / </w:t>
      </w:r>
      <w:smartTag w:uri="urn:schemas-microsoft-com:office:smarttags" w:element="metricconverter">
        <w:smartTagPr>
          <w:attr w:name="ProductID" w:val="70 мм"/>
        </w:smartTagPr>
        <w:r w:rsidR="00435BA4" w:rsidRPr="001D62CA">
          <w:rPr>
            <w:rFonts w:ascii="Times New Roman" w:hAnsi="Times New Roman" w:cs="Times New Roman"/>
            <w:sz w:val="28"/>
            <w:szCs w:val="24"/>
          </w:rPr>
          <w:t>70</w:t>
        </w:r>
        <w:r w:rsidRPr="001D62CA">
          <w:rPr>
            <w:rFonts w:ascii="Times New Roman" w:hAnsi="Times New Roman" w:cs="Times New Roman"/>
            <w:sz w:val="28"/>
            <w:szCs w:val="24"/>
          </w:rPr>
          <w:t xml:space="preserve"> мм</w:t>
        </w:r>
      </w:smartTag>
      <w:r w:rsidRPr="001D62CA">
        <w:rPr>
          <w:rFonts w:ascii="Times New Roman" w:hAnsi="Times New Roman" w:cs="Times New Roman"/>
          <w:sz w:val="28"/>
          <w:szCs w:val="24"/>
        </w:rPr>
        <w:t>. Рт.ст.</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При аускультации: тоны сердца ясные, ритмичные, соотношение их на</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верхушке и основании сердца правильно</w:t>
      </w:r>
      <w:r w:rsidR="00435BA4" w:rsidRPr="001D62CA">
        <w:rPr>
          <w:rFonts w:ascii="Times New Roman" w:hAnsi="Times New Roman" w:cs="Times New Roman"/>
          <w:sz w:val="28"/>
          <w:szCs w:val="24"/>
        </w:rPr>
        <w:t>е. Дыхание ритмичное 17</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движений в минуту, преимущественно брюшного типа. В</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легких</w:t>
      </w:r>
      <w:r w:rsidR="001D62CA">
        <w:rPr>
          <w:rFonts w:ascii="Times New Roman" w:hAnsi="Times New Roman" w:cs="Times New Roman"/>
          <w:sz w:val="28"/>
          <w:szCs w:val="24"/>
        </w:rPr>
        <w:t xml:space="preserve"> </w:t>
      </w:r>
      <w:r w:rsidR="00435BA4" w:rsidRPr="001D62CA">
        <w:rPr>
          <w:rFonts w:ascii="Times New Roman" w:hAnsi="Times New Roman" w:cs="Times New Roman"/>
          <w:sz w:val="28"/>
          <w:szCs w:val="24"/>
        </w:rPr>
        <w:t>везикулярное дыхание</w:t>
      </w:r>
      <w:r w:rsidRPr="001D62CA">
        <w:rPr>
          <w:rFonts w:ascii="Times New Roman" w:hAnsi="Times New Roman" w:cs="Times New Roman"/>
          <w:sz w:val="28"/>
          <w:szCs w:val="24"/>
        </w:rPr>
        <w:t>, хрипов нет. Язык влажный, слегка обложен</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беловатым налетом.</w:t>
      </w:r>
      <w:r w:rsidR="00435BA4" w:rsidRPr="001D62CA">
        <w:rPr>
          <w:rFonts w:ascii="Times New Roman" w:hAnsi="Times New Roman" w:cs="Times New Roman"/>
          <w:sz w:val="28"/>
          <w:szCs w:val="24"/>
        </w:rPr>
        <w:t xml:space="preserve"> При поверхностной пальпации отмечается: живот болезненный в околопупочной области. </w:t>
      </w:r>
      <w:r w:rsidR="00435BA4" w:rsidRPr="001D62CA">
        <w:rPr>
          <w:rFonts w:ascii="Times New Roman" w:hAnsi="Times New Roman" w:cs="Times New Roman"/>
          <w:iCs/>
          <w:sz w:val="28"/>
          <w:szCs w:val="24"/>
        </w:rPr>
        <w:t xml:space="preserve">Отмечается болезненность </w:t>
      </w:r>
      <w:r w:rsidR="00435BA4" w:rsidRPr="001D62CA">
        <w:rPr>
          <w:rFonts w:ascii="Times New Roman" w:hAnsi="Times New Roman" w:cs="Times New Roman"/>
          <w:sz w:val="28"/>
          <w:szCs w:val="24"/>
        </w:rPr>
        <w:t>сигмовидной и слепой кишки</w:t>
      </w:r>
      <w:r w:rsidR="001D62CA">
        <w:rPr>
          <w:rFonts w:ascii="Times New Roman" w:hAnsi="Times New Roman" w:cs="Times New Roman"/>
          <w:sz w:val="28"/>
          <w:szCs w:val="24"/>
        </w:rPr>
        <w:t xml:space="preserve"> </w:t>
      </w:r>
      <w:r w:rsidR="00435BA4" w:rsidRPr="001D62CA">
        <w:rPr>
          <w:rFonts w:ascii="Times New Roman" w:hAnsi="Times New Roman" w:cs="Times New Roman"/>
          <w:iCs/>
          <w:sz w:val="28"/>
          <w:szCs w:val="24"/>
        </w:rPr>
        <w:t>во время глубокой</w:t>
      </w:r>
      <w:r w:rsidR="001D62CA">
        <w:rPr>
          <w:rFonts w:ascii="Times New Roman" w:hAnsi="Times New Roman" w:cs="Times New Roman"/>
          <w:iCs/>
          <w:sz w:val="28"/>
          <w:szCs w:val="24"/>
        </w:rPr>
        <w:t xml:space="preserve"> </w:t>
      </w:r>
      <w:r w:rsidR="00435BA4" w:rsidRPr="001D62CA">
        <w:rPr>
          <w:rFonts w:ascii="Times New Roman" w:hAnsi="Times New Roman" w:cs="Times New Roman"/>
          <w:iCs/>
          <w:sz w:val="28"/>
          <w:szCs w:val="24"/>
        </w:rPr>
        <w:t>скользящаей методической</w:t>
      </w:r>
      <w:r w:rsidR="001D62CA">
        <w:rPr>
          <w:rFonts w:ascii="Times New Roman" w:hAnsi="Times New Roman" w:cs="Times New Roman"/>
          <w:iCs/>
          <w:sz w:val="28"/>
          <w:szCs w:val="24"/>
        </w:rPr>
        <w:t xml:space="preserve"> </w:t>
      </w:r>
      <w:r w:rsidR="00435BA4" w:rsidRPr="001D62CA">
        <w:rPr>
          <w:rFonts w:ascii="Times New Roman" w:hAnsi="Times New Roman" w:cs="Times New Roman"/>
          <w:iCs/>
          <w:sz w:val="28"/>
          <w:szCs w:val="24"/>
        </w:rPr>
        <w:t>пальпации по методу Образцова - Стражеску.</w:t>
      </w:r>
    </w:p>
    <w:p w:rsidR="0099764F" w:rsidRPr="001D62CA" w:rsidRDefault="00E11EDF"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Стул 6 раз в</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сутки</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кашицеобразный. Диурез 1000мл.</w:t>
      </w:r>
      <w:r w:rsidR="00202E46" w:rsidRPr="001D62CA">
        <w:rPr>
          <w:rFonts w:ascii="Times New Roman" w:hAnsi="Times New Roman" w:cs="Times New Roman"/>
          <w:sz w:val="28"/>
          <w:szCs w:val="24"/>
        </w:rPr>
        <w:t xml:space="preserve">. </w:t>
      </w:r>
    </w:p>
    <w:p w:rsidR="0099764F" w:rsidRPr="001D62CA" w:rsidRDefault="0099764F"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25.01.08.</w:t>
      </w:r>
    </w:p>
    <w:p w:rsidR="0099764F" w:rsidRPr="00802883" w:rsidRDefault="0099764F"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Состояние удовлетворительное, сознание ясное, положение активное.</w:t>
      </w:r>
    </w:p>
    <w:p w:rsidR="0099764F" w:rsidRPr="001D62CA" w:rsidRDefault="0099764F" w:rsidP="001D62CA">
      <w:pPr>
        <w:pStyle w:val="HTML"/>
        <w:spacing w:line="360" w:lineRule="auto"/>
        <w:ind w:firstLine="709"/>
        <w:jc w:val="both"/>
        <w:rPr>
          <w:rFonts w:ascii="Times New Roman" w:hAnsi="Times New Roman" w:cs="Times New Roman"/>
          <w:iCs/>
          <w:sz w:val="28"/>
          <w:szCs w:val="24"/>
        </w:rPr>
      </w:pPr>
      <w:r w:rsidRPr="001D62CA">
        <w:rPr>
          <w:rFonts w:ascii="Times New Roman" w:hAnsi="Times New Roman" w:cs="Times New Roman"/>
          <w:sz w:val="28"/>
          <w:szCs w:val="24"/>
        </w:rPr>
        <w:t xml:space="preserve">Жалоб не предъявляет. Температура тела </w:t>
      </w:r>
      <w:smartTag w:uri="urn:schemas-microsoft-com:office:smarttags" w:element="metricconverter">
        <w:smartTagPr>
          <w:attr w:name="ProductID" w:val="36.6 C"/>
        </w:smartTagPr>
        <w:r w:rsidRPr="001D62CA">
          <w:rPr>
            <w:rFonts w:ascii="Times New Roman" w:hAnsi="Times New Roman" w:cs="Times New Roman"/>
            <w:sz w:val="28"/>
            <w:szCs w:val="24"/>
          </w:rPr>
          <w:t xml:space="preserve">36.6 </w:t>
        </w:r>
        <w:r w:rsidRPr="001D62CA">
          <w:rPr>
            <w:rFonts w:ascii="Times New Roman" w:hAnsi="Times New Roman" w:cs="Times New Roman"/>
            <w:sz w:val="28"/>
            <w:szCs w:val="24"/>
            <w:lang w:val="en-US"/>
          </w:rPr>
          <w:t>C</w:t>
        </w:r>
      </w:smartTag>
      <w:r w:rsidRPr="001D62CA">
        <w:rPr>
          <w:rFonts w:ascii="Times New Roman" w:hAnsi="Times New Roman" w:cs="Times New Roman"/>
          <w:sz w:val="28"/>
          <w:szCs w:val="24"/>
        </w:rPr>
        <w:t>. Кожные покровы</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бледные. Пульс симметричный, ритмичный, удовлетворительного</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 xml:space="preserve">наполнения, напряжения, 72 ударов в минуту. АД 120 / </w:t>
      </w:r>
      <w:smartTag w:uri="urn:schemas-microsoft-com:office:smarttags" w:element="metricconverter">
        <w:smartTagPr>
          <w:attr w:name="ProductID" w:val="70 мм"/>
        </w:smartTagPr>
        <w:r w:rsidRPr="001D62CA">
          <w:rPr>
            <w:rFonts w:ascii="Times New Roman" w:hAnsi="Times New Roman" w:cs="Times New Roman"/>
            <w:sz w:val="28"/>
            <w:szCs w:val="24"/>
          </w:rPr>
          <w:t>70 мм</w:t>
        </w:r>
      </w:smartTag>
      <w:r w:rsidRPr="001D62CA">
        <w:rPr>
          <w:rFonts w:ascii="Times New Roman" w:hAnsi="Times New Roman" w:cs="Times New Roman"/>
          <w:sz w:val="28"/>
          <w:szCs w:val="24"/>
        </w:rPr>
        <w:t>. Рт.ст.</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При аускультации: тоны сердца ясные, ритмичные, соотношение их на</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верхушке и основании сердца правильное. Дыхание ритмичное 17</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движений в минуту, преимущественно брюшного типа. В</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легких</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везикулярное дыхание, хрипов нет. Язык влажный, слегка обложен</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 xml:space="preserve">беловатым налетом. При поверхностной пальпации отмечается: живот болезненный в околопупочной области. </w:t>
      </w:r>
      <w:r w:rsidRPr="001D62CA">
        <w:rPr>
          <w:rFonts w:ascii="Times New Roman" w:hAnsi="Times New Roman" w:cs="Times New Roman"/>
          <w:iCs/>
          <w:sz w:val="28"/>
          <w:szCs w:val="24"/>
        </w:rPr>
        <w:t xml:space="preserve">Отмечается болезненность </w:t>
      </w:r>
      <w:r w:rsidRPr="001D62CA">
        <w:rPr>
          <w:rFonts w:ascii="Times New Roman" w:hAnsi="Times New Roman" w:cs="Times New Roman"/>
          <w:sz w:val="28"/>
          <w:szCs w:val="24"/>
        </w:rPr>
        <w:t>сигмовидной и слепой кишки</w:t>
      </w:r>
      <w:r w:rsidR="001D62CA">
        <w:rPr>
          <w:rFonts w:ascii="Times New Roman" w:hAnsi="Times New Roman" w:cs="Times New Roman"/>
          <w:sz w:val="28"/>
          <w:szCs w:val="24"/>
        </w:rPr>
        <w:t xml:space="preserve"> </w:t>
      </w:r>
      <w:r w:rsidRPr="001D62CA">
        <w:rPr>
          <w:rFonts w:ascii="Times New Roman" w:hAnsi="Times New Roman" w:cs="Times New Roman"/>
          <w:iCs/>
          <w:sz w:val="28"/>
          <w:szCs w:val="24"/>
        </w:rPr>
        <w:t>во время глубокой</w:t>
      </w:r>
      <w:r w:rsidR="001D62CA">
        <w:rPr>
          <w:rFonts w:ascii="Times New Roman" w:hAnsi="Times New Roman" w:cs="Times New Roman"/>
          <w:iCs/>
          <w:sz w:val="28"/>
          <w:szCs w:val="24"/>
        </w:rPr>
        <w:t xml:space="preserve"> </w:t>
      </w:r>
      <w:r w:rsidRPr="001D62CA">
        <w:rPr>
          <w:rFonts w:ascii="Times New Roman" w:hAnsi="Times New Roman" w:cs="Times New Roman"/>
          <w:iCs/>
          <w:sz w:val="28"/>
          <w:szCs w:val="24"/>
        </w:rPr>
        <w:t>скользящаей методической</w:t>
      </w:r>
      <w:r w:rsidR="001D62CA">
        <w:rPr>
          <w:rFonts w:ascii="Times New Roman" w:hAnsi="Times New Roman" w:cs="Times New Roman"/>
          <w:iCs/>
          <w:sz w:val="28"/>
          <w:szCs w:val="24"/>
        </w:rPr>
        <w:t xml:space="preserve"> </w:t>
      </w:r>
      <w:r w:rsidRPr="001D62CA">
        <w:rPr>
          <w:rFonts w:ascii="Times New Roman" w:hAnsi="Times New Roman" w:cs="Times New Roman"/>
          <w:iCs/>
          <w:sz w:val="28"/>
          <w:szCs w:val="24"/>
        </w:rPr>
        <w:t>пальпации по методу Образцова - Стражеску.</w:t>
      </w:r>
    </w:p>
    <w:p w:rsidR="00E11EDF" w:rsidRPr="001D62CA" w:rsidRDefault="00E11EDF"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Стул 6 раз в</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сутки</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 xml:space="preserve">кашицеобразный. Диурез 1030мл.. </w:t>
      </w:r>
    </w:p>
    <w:p w:rsidR="0099764F" w:rsidRPr="001D62CA" w:rsidRDefault="0099764F"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26.01.08.</w:t>
      </w:r>
    </w:p>
    <w:p w:rsidR="0099764F" w:rsidRPr="00802883" w:rsidRDefault="0099764F"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Состояние удовлетворительное, сознание ясное, положение активное.</w:t>
      </w:r>
    </w:p>
    <w:p w:rsidR="002F0B15" w:rsidRPr="00802883" w:rsidRDefault="0099764F" w:rsidP="001D62CA">
      <w:pPr>
        <w:pStyle w:val="HTML"/>
        <w:spacing w:line="360" w:lineRule="auto"/>
        <w:ind w:firstLine="709"/>
        <w:jc w:val="both"/>
        <w:rPr>
          <w:rFonts w:ascii="Times New Roman" w:hAnsi="Times New Roman" w:cs="Times New Roman"/>
          <w:iCs/>
          <w:sz w:val="28"/>
          <w:szCs w:val="24"/>
        </w:rPr>
      </w:pPr>
      <w:r w:rsidRPr="001D62CA">
        <w:rPr>
          <w:rFonts w:ascii="Times New Roman" w:hAnsi="Times New Roman" w:cs="Times New Roman"/>
          <w:sz w:val="28"/>
          <w:szCs w:val="24"/>
        </w:rPr>
        <w:t xml:space="preserve">Жалоб не предъявляет. Температура тела </w:t>
      </w:r>
      <w:smartTag w:uri="urn:schemas-microsoft-com:office:smarttags" w:element="metricconverter">
        <w:smartTagPr>
          <w:attr w:name="ProductID" w:val="36.6 C"/>
        </w:smartTagPr>
        <w:r w:rsidRPr="001D62CA">
          <w:rPr>
            <w:rFonts w:ascii="Times New Roman" w:hAnsi="Times New Roman" w:cs="Times New Roman"/>
            <w:sz w:val="28"/>
            <w:szCs w:val="24"/>
          </w:rPr>
          <w:t xml:space="preserve">36.6 </w:t>
        </w:r>
        <w:r w:rsidRPr="001D62CA">
          <w:rPr>
            <w:rFonts w:ascii="Times New Roman" w:hAnsi="Times New Roman" w:cs="Times New Roman"/>
            <w:sz w:val="28"/>
            <w:szCs w:val="24"/>
            <w:lang w:val="en-US"/>
          </w:rPr>
          <w:t>C</w:t>
        </w:r>
      </w:smartTag>
      <w:r w:rsidRPr="001D62CA">
        <w:rPr>
          <w:rFonts w:ascii="Times New Roman" w:hAnsi="Times New Roman" w:cs="Times New Roman"/>
          <w:sz w:val="28"/>
          <w:szCs w:val="24"/>
        </w:rPr>
        <w:t>. Кожные покровы</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бледные. Пульс симметричный, ритмичный, удовлетворительного</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 xml:space="preserve">наполнения, напряжения, 72 ударов в минуту. АД 120 / </w:t>
      </w:r>
      <w:smartTag w:uri="urn:schemas-microsoft-com:office:smarttags" w:element="metricconverter">
        <w:smartTagPr>
          <w:attr w:name="ProductID" w:val="70 мм"/>
        </w:smartTagPr>
        <w:r w:rsidRPr="001D62CA">
          <w:rPr>
            <w:rFonts w:ascii="Times New Roman" w:hAnsi="Times New Roman" w:cs="Times New Roman"/>
            <w:sz w:val="28"/>
            <w:szCs w:val="24"/>
          </w:rPr>
          <w:t>70 мм</w:t>
        </w:r>
      </w:smartTag>
      <w:r w:rsidRPr="001D62CA">
        <w:rPr>
          <w:rFonts w:ascii="Times New Roman" w:hAnsi="Times New Roman" w:cs="Times New Roman"/>
          <w:sz w:val="28"/>
          <w:szCs w:val="24"/>
        </w:rPr>
        <w:t>. Рт.ст.</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При аускультации: тоны сердца ясные, ритмичные, соотношение их на</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верхушке и основании сердца правильное. Дыхание ритмичное 17</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движений в минуту, преимущественно брюшного типа. В</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легких</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везикулярное дыхание, хрипов нет. Язык влажный, слегка обложен</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 xml:space="preserve">беловатым налетом. При поверхностной пальпации отмечается: живот болезненный в околопупочной области. </w:t>
      </w:r>
      <w:r w:rsidRPr="001D62CA">
        <w:rPr>
          <w:rFonts w:ascii="Times New Roman" w:hAnsi="Times New Roman" w:cs="Times New Roman"/>
          <w:iCs/>
          <w:sz w:val="28"/>
          <w:szCs w:val="24"/>
        </w:rPr>
        <w:t xml:space="preserve">Отмечается болезненность </w:t>
      </w:r>
      <w:r w:rsidRPr="001D62CA">
        <w:rPr>
          <w:rFonts w:ascii="Times New Roman" w:hAnsi="Times New Roman" w:cs="Times New Roman"/>
          <w:sz w:val="28"/>
          <w:szCs w:val="24"/>
        </w:rPr>
        <w:t>сигмовидной и слепой кишки</w:t>
      </w:r>
      <w:r w:rsidR="001D62CA">
        <w:rPr>
          <w:rFonts w:ascii="Times New Roman" w:hAnsi="Times New Roman" w:cs="Times New Roman"/>
          <w:sz w:val="28"/>
          <w:szCs w:val="24"/>
        </w:rPr>
        <w:t xml:space="preserve"> </w:t>
      </w:r>
      <w:r w:rsidRPr="001D62CA">
        <w:rPr>
          <w:rFonts w:ascii="Times New Roman" w:hAnsi="Times New Roman" w:cs="Times New Roman"/>
          <w:iCs/>
          <w:sz w:val="28"/>
          <w:szCs w:val="24"/>
        </w:rPr>
        <w:t>во время глубокой</w:t>
      </w:r>
      <w:r w:rsidR="001D62CA">
        <w:rPr>
          <w:rFonts w:ascii="Times New Roman" w:hAnsi="Times New Roman" w:cs="Times New Roman"/>
          <w:iCs/>
          <w:sz w:val="28"/>
          <w:szCs w:val="24"/>
        </w:rPr>
        <w:t xml:space="preserve"> </w:t>
      </w:r>
      <w:r w:rsidRPr="001D62CA">
        <w:rPr>
          <w:rFonts w:ascii="Times New Roman" w:hAnsi="Times New Roman" w:cs="Times New Roman"/>
          <w:iCs/>
          <w:sz w:val="28"/>
          <w:szCs w:val="24"/>
        </w:rPr>
        <w:t>скользящаей методической</w:t>
      </w:r>
      <w:r w:rsidR="001D62CA">
        <w:rPr>
          <w:rFonts w:ascii="Times New Roman" w:hAnsi="Times New Roman" w:cs="Times New Roman"/>
          <w:iCs/>
          <w:sz w:val="28"/>
          <w:szCs w:val="24"/>
        </w:rPr>
        <w:t xml:space="preserve"> </w:t>
      </w:r>
      <w:r w:rsidRPr="001D62CA">
        <w:rPr>
          <w:rFonts w:ascii="Times New Roman" w:hAnsi="Times New Roman" w:cs="Times New Roman"/>
          <w:iCs/>
          <w:sz w:val="28"/>
          <w:szCs w:val="24"/>
        </w:rPr>
        <w:t>пальпации по методу Образцова - Стражеску.</w:t>
      </w:r>
    </w:p>
    <w:p w:rsidR="00E11EDF" w:rsidRPr="001D62CA" w:rsidRDefault="00E11EDF"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Стул 4 раза в</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сутки</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 xml:space="preserve">кашицеобразный. Диурез 1100мл. </w:t>
      </w:r>
    </w:p>
    <w:p w:rsidR="0099764F" w:rsidRPr="001D62CA" w:rsidRDefault="0099764F"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27.01.08</w:t>
      </w:r>
    </w:p>
    <w:p w:rsidR="0099764F" w:rsidRPr="00802883" w:rsidRDefault="0099764F"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Состояние удовлетворительное, сознание ясное, положение активное.</w:t>
      </w:r>
    </w:p>
    <w:p w:rsidR="002F0B15" w:rsidRPr="00802883" w:rsidRDefault="0099764F" w:rsidP="001D62CA">
      <w:pPr>
        <w:pStyle w:val="HTML"/>
        <w:spacing w:line="360" w:lineRule="auto"/>
        <w:ind w:firstLine="709"/>
        <w:jc w:val="both"/>
        <w:rPr>
          <w:rFonts w:ascii="Times New Roman" w:hAnsi="Times New Roman" w:cs="Times New Roman"/>
          <w:iCs/>
          <w:sz w:val="28"/>
          <w:szCs w:val="24"/>
        </w:rPr>
      </w:pPr>
      <w:r w:rsidRPr="001D62CA">
        <w:rPr>
          <w:rFonts w:ascii="Times New Roman" w:hAnsi="Times New Roman" w:cs="Times New Roman"/>
          <w:sz w:val="28"/>
          <w:szCs w:val="24"/>
        </w:rPr>
        <w:t xml:space="preserve">Жалоб не предъявляет. Температура тела </w:t>
      </w:r>
      <w:smartTag w:uri="urn:schemas-microsoft-com:office:smarttags" w:element="metricconverter">
        <w:smartTagPr>
          <w:attr w:name="ProductID" w:val="36.6 C"/>
        </w:smartTagPr>
        <w:r w:rsidRPr="001D62CA">
          <w:rPr>
            <w:rFonts w:ascii="Times New Roman" w:hAnsi="Times New Roman" w:cs="Times New Roman"/>
            <w:sz w:val="28"/>
            <w:szCs w:val="24"/>
          </w:rPr>
          <w:t xml:space="preserve">36.6 </w:t>
        </w:r>
        <w:r w:rsidRPr="001D62CA">
          <w:rPr>
            <w:rFonts w:ascii="Times New Roman" w:hAnsi="Times New Roman" w:cs="Times New Roman"/>
            <w:sz w:val="28"/>
            <w:szCs w:val="24"/>
            <w:lang w:val="en-US"/>
          </w:rPr>
          <w:t>C</w:t>
        </w:r>
      </w:smartTag>
      <w:r w:rsidRPr="001D62CA">
        <w:rPr>
          <w:rFonts w:ascii="Times New Roman" w:hAnsi="Times New Roman" w:cs="Times New Roman"/>
          <w:sz w:val="28"/>
          <w:szCs w:val="24"/>
        </w:rPr>
        <w:t>. Кожные покровы</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бледные. Пульс симметричный, ритмичный, удовлетворительного</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 xml:space="preserve">наполнения, напряжения, 72 ударов в минуту. АД 120 / </w:t>
      </w:r>
      <w:smartTag w:uri="urn:schemas-microsoft-com:office:smarttags" w:element="metricconverter">
        <w:smartTagPr>
          <w:attr w:name="ProductID" w:val="70 мм"/>
        </w:smartTagPr>
        <w:r w:rsidRPr="001D62CA">
          <w:rPr>
            <w:rFonts w:ascii="Times New Roman" w:hAnsi="Times New Roman" w:cs="Times New Roman"/>
            <w:sz w:val="28"/>
            <w:szCs w:val="24"/>
          </w:rPr>
          <w:t>70 мм</w:t>
        </w:r>
      </w:smartTag>
      <w:r w:rsidRPr="001D62CA">
        <w:rPr>
          <w:rFonts w:ascii="Times New Roman" w:hAnsi="Times New Roman" w:cs="Times New Roman"/>
          <w:sz w:val="28"/>
          <w:szCs w:val="24"/>
        </w:rPr>
        <w:t>. Рт.ст.</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При аускультации: тоны сердца ясные, ритмичные, соотношение их на</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верхушке и основании сердца правильное. Дыхание ритмичное 17</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движений в минуту, преимущественно брюшного типа. В</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легких</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везикулярное дыхание, хрипов нет. Язык влажный, слегка обложен</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 xml:space="preserve">беловатым налетом. При поверхностной пальпации отмечается: живот болезненный в околопупочной области. </w:t>
      </w:r>
      <w:r w:rsidRPr="001D62CA">
        <w:rPr>
          <w:rFonts w:ascii="Times New Roman" w:hAnsi="Times New Roman" w:cs="Times New Roman"/>
          <w:iCs/>
          <w:sz w:val="28"/>
          <w:szCs w:val="24"/>
        </w:rPr>
        <w:t xml:space="preserve">Отмечается болезненность </w:t>
      </w:r>
      <w:r w:rsidRPr="001D62CA">
        <w:rPr>
          <w:rFonts w:ascii="Times New Roman" w:hAnsi="Times New Roman" w:cs="Times New Roman"/>
          <w:sz w:val="28"/>
          <w:szCs w:val="24"/>
        </w:rPr>
        <w:t>сигмовидной и слепой кишки</w:t>
      </w:r>
      <w:r w:rsidR="001D62CA">
        <w:rPr>
          <w:rFonts w:ascii="Times New Roman" w:hAnsi="Times New Roman" w:cs="Times New Roman"/>
          <w:sz w:val="28"/>
          <w:szCs w:val="24"/>
        </w:rPr>
        <w:t xml:space="preserve"> </w:t>
      </w:r>
      <w:r w:rsidRPr="001D62CA">
        <w:rPr>
          <w:rFonts w:ascii="Times New Roman" w:hAnsi="Times New Roman" w:cs="Times New Roman"/>
          <w:iCs/>
          <w:sz w:val="28"/>
          <w:szCs w:val="24"/>
        </w:rPr>
        <w:t>во время глубокой</w:t>
      </w:r>
      <w:r w:rsidR="001D62CA">
        <w:rPr>
          <w:rFonts w:ascii="Times New Roman" w:hAnsi="Times New Roman" w:cs="Times New Roman"/>
          <w:iCs/>
          <w:sz w:val="28"/>
          <w:szCs w:val="24"/>
        </w:rPr>
        <w:t xml:space="preserve"> </w:t>
      </w:r>
      <w:r w:rsidRPr="001D62CA">
        <w:rPr>
          <w:rFonts w:ascii="Times New Roman" w:hAnsi="Times New Roman" w:cs="Times New Roman"/>
          <w:iCs/>
          <w:sz w:val="28"/>
          <w:szCs w:val="24"/>
        </w:rPr>
        <w:t>скользящаей методической</w:t>
      </w:r>
      <w:r w:rsidR="001D62CA">
        <w:rPr>
          <w:rFonts w:ascii="Times New Roman" w:hAnsi="Times New Roman" w:cs="Times New Roman"/>
          <w:iCs/>
          <w:sz w:val="28"/>
          <w:szCs w:val="24"/>
        </w:rPr>
        <w:t xml:space="preserve"> </w:t>
      </w:r>
      <w:r w:rsidRPr="001D62CA">
        <w:rPr>
          <w:rFonts w:ascii="Times New Roman" w:hAnsi="Times New Roman" w:cs="Times New Roman"/>
          <w:iCs/>
          <w:sz w:val="28"/>
          <w:szCs w:val="24"/>
        </w:rPr>
        <w:t>пальпации по методу Образцова - Стражеску.</w:t>
      </w:r>
    </w:p>
    <w:p w:rsidR="0099764F" w:rsidRPr="001D62CA" w:rsidRDefault="00E11EDF"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Стул неоформлен 3 раза в сутки. Диурез 1080мл.</w:t>
      </w:r>
    </w:p>
    <w:p w:rsidR="0099764F" w:rsidRPr="001D62CA" w:rsidRDefault="0099764F"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28.01.08</w:t>
      </w:r>
    </w:p>
    <w:p w:rsidR="0099764F" w:rsidRPr="00802883" w:rsidRDefault="0099764F"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Состояние удовлетворительное, сознание ясное, положение активное.</w:t>
      </w:r>
    </w:p>
    <w:p w:rsidR="00643E8E" w:rsidRPr="00802883" w:rsidRDefault="0099764F"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 xml:space="preserve">Жалоб не предъявляет. Температура тела </w:t>
      </w:r>
      <w:smartTag w:uri="urn:schemas-microsoft-com:office:smarttags" w:element="metricconverter">
        <w:smartTagPr>
          <w:attr w:name="ProductID" w:val="36.6 C"/>
        </w:smartTagPr>
        <w:r w:rsidRPr="001D62CA">
          <w:rPr>
            <w:rFonts w:ascii="Times New Roman" w:hAnsi="Times New Roman" w:cs="Times New Roman"/>
            <w:sz w:val="28"/>
            <w:szCs w:val="24"/>
          </w:rPr>
          <w:t xml:space="preserve">36.6 </w:t>
        </w:r>
        <w:r w:rsidRPr="001D62CA">
          <w:rPr>
            <w:rFonts w:ascii="Times New Roman" w:hAnsi="Times New Roman" w:cs="Times New Roman"/>
            <w:sz w:val="28"/>
            <w:szCs w:val="24"/>
            <w:lang w:val="en-US"/>
          </w:rPr>
          <w:t>C</w:t>
        </w:r>
      </w:smartTag>
      <w:r w:rsidRPr="001D62CA">
        <w:rPr>
          <w:rFonts w:ascii="Times New Roman" w:hAnsi="Times New Roman" w:cs="Times New Roman"/>
          <w:sz w:val="28"/>
          <w:szCs w:val="24"/>
        </w:rPr>
        <w:t>. Кожные покровы</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бледные. Пульс симметричный, ритмичный, удовлетворительного</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 xml:space="preserve">наполнения, напряжения, 72 ударов в минуту. АД 120 / </w:t>
      </w:r>
      <w:smartTag w:uri="urn:schemas-microsoft-com:office:smarttags" w:element="metricconverter">
        <w:smartTagPr>
          <w:attr w:name="ProductID" w:val="70 мм"/>
        </w:smartTagPr>
        <w:r w:rsidRPr="001D62CA">
          <w:rPr>
            <w:rFonts w:ascii="Times New Roman" w:hAnsi="Times New Roman" w:cs="Times New Roman"/>
            <w:sz w:val="28"/>
            <w:szCs w:val="24"/>
          </w:rPr>
          <w:t>70 мм</w:t>
        </w:r>
      </w:smartTag>
      <w:r w:rsidRPr="001D62CA">
        <w:rPr>
          <w:rFonts w:ascii="Times New Roman" w:hAnsi="Times New Roman" w:cs="Times New Roman"/>
          <w:sz w:val="28"/>
          <w:szCs w:val="24"/>
        </w:rPr>
        <w:t>. Рт.ст.</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При аускультации: тоны сердца ясные, ритмичные, соотношение их на</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верхушке и основании сердца правильное. Дыхание ритмичное 17</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движений в минуту, преимущественно брюшного типа. В</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легких</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везикулярное дыхание, хрипов нет. Язык влажный, слегка обложен</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беловатым налетом. Живот не вздут, равномерно всеми отделами участвует в акте дыхания. Напряжения мышц брюшной стенки нет</w:t>
      </w:r>
      <w:r w:rsidR="00643E8E">
        <w:rPr>
          <w:rFonts w:ascii="Times New Roman" w:hAnsi="Times New Roman" w:cs="Times New Roman"/>
          <w:sz w:val="28"/>
          <w:szCs w:val="24"/>
        </w:rPr>
        <w:t>. Безболезненный при пальпации</w:t>
      </w:r>
      <w:r w:rsidR="00643E8E" w:rsidRPr="00802883">
        <w:rPr>
          <w:rFonts w:ascii="Times New Roman" w:hAnsi="Times New Roman" w:cs="Times New Roman"/>
          <w:sz w:val="28"/>
          <w:szCs w:val="24"/>
        </w:rPr>
        <w:t>/</w:t>
      </w:r>
    </w:p>
    <w:p w:rsidR="0099764F" w:rsidRPr="001D62CA" w:rsidRDefault="0099764F"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Стул</w:t>
      </w:r>
      <w:r w:rsidR="00E11EDF" w:rsidRPr="001D62CA">
        <w:rPr>
          <w:rFonts w:ascii="Times New Roman" w:hAnsi="Times New Roman" w:cs="Times New Roman"/>
          <w:sz w:val="28"/>
          <w:szCs w:val="24"/>
        </w:rPr>
        <w:t xml:space="preserve"> неоформлен 3 раза в сутки. Диурез 1100мл.</w:t>
      </w:r>
    </w:p>
    <w:p w:rsidR="0099764F" w:rsidRPr="001D62CA" w:rsidRDefault="0099764F" w:rsidP="001D62CA">
      <w:pPr>
        <w:pStyle w:val="HTML"/>
        <w:spacing w:line="360" w:lineRule="auto"/>
        <w:ind w:firstLine="709"/>
        <w:jc w:val="both"/>
        <w:rPr>
          <w:rFonts w:ascii="Times New Roman" w:hAnsi="Times New Roman" w:cs="Times New Roman"/>
          <w:sz w:val="28"/>
          <w:szCs w:val="24"/>
        </w:rPr>
      </w:pPr>
    </w:p>
    <w:p w:rsidR="0099764F" w:rsidRPr="00802883" w:rsidRDefault="00643E8E" w:rsidP="001D62CA">
      <w:pPr>
        <w:spacing w:line="360" w:lineRule="auto"/>
        <w:ind w:firstLine="709"/>
        <w:jc w:val="both"/>
        <w:rPr>
          <w:sz w:val="28"/>
          <w:szCs w:val="32"/>
        </w:rPr>
      </w:pPr>
      <w:r>
        <w:rPr>
          <w:sz w:val="28"/>
          <w:szCs w:val="32"/>
        </w:rPr>
        <w:br w:type="page"/>
      </w:r>
      <w:r w:rsidR="0099764F" w:rsidRPr="001D62CA">
        <w:rPr>
          <w:sz w:val="28"/>
          <w:szCs w:val="32"/>
        </w:rPr>
        <w:t>Дифференциальный диагноз не</w:t>
      </w:r>
      <w:r>
        <w:rPr>
          <w:sz w:val="28"/>
          <w:szCs w:val="32"/>
        </w:rPr>
        <w:t>специфического язвенного колита</w:t>
      </w:r>
    </w:p>
    <w:p w:rsidR="00643E8E" w:rsidRPr="00802883" w:rsidRDefault="00643E8E" w:rsidP="001D62CA">
      <w:pPr>
        <w:spacing w:line="360" w:lineRule="auto"/>
        <w:ind w:firstLine="709"/>
        <w:jc w:val="both"/>
        <w:rPr>
          <w:sz w:val="28"/>
          <w:szCs w:val="24"/>
        </w:rPr>
      </w:pPr>
    </w:p>
    <w:p w:rsidR="00E11EDF" w:rsidRPr="001D62CA" w:rsidRDefault="00E11EDF" w:rsidP="001D62CA">
      <w:pPr>
        <w:spacing w:line="360" w:lineRule="auto"/>
        <w:ind w:firstLine="709"/>
        <w:jc w:val="both"/>
        <w:rPr>
          <w:sz w:val="28"/>
          <w:szCs w:val="24"/>
        </w:rPr>
      </w:pPr>
      <w:r w:rsidRPr="001D62CA">
        <w:rPr>
          <w:sz w:val="28"/>
          <w:szCs w:val="24"/>
        </w:rPr>
        <w:t xml:space="preserve">Необходимо различать неспецифический язвенный колит </w:t>
      </w:r>
    </w:p>
    <w:p w:rsidR="0099764F" w:rsidRPr="001D62CA" w:rsidRDefault="00E11EDF" w:rsidP="001D62CA">
      <w:pPr>
        <w:spacing w:line="360" w:lineRule="auto"/>
        <w:ind w:firstLine="709"/>
        <w:jc w:val="both"/>
        <w:rPr>
          <w:sz w:val="28"/>
          <w:szCs w:val="24"/>
        </w:rPr>
      </w:pPr>
      <w:r w:rsidRPr="001D62CA">
        <w:rPr>
          <w:sz w:val="28"/>
          <w:szCs w:val="24"/>
        </w:rPr>
        <w:t>1.</w:t>
      </w:r>
      <w:r w:rsidR="0099764F" w:rsidRPr="001D62CA">
        <w:rPr>
          <w:sz w:val="28"/>
          <w:szCs w:val="24"/>
        </w:rPr>
        <w:t xml:space="preserve">Язвенный туберкулез ободочной кишки. Левые отделы ободочной кишки редко поражаются. Туберкулез кишечника развивается на фоне туберкулярного поражения легких. Туберкулиновые пробы положительные. Для туберкулеза характерна болезненность в правой подвздошной области. </w:t>
      </w:r>
    </w:p>
    <w:p w:rsidR="0099764F" w:rsidRPr="001D62CA" w:rsidRDefault="00E11EDF" w:rsidP="001D62CA">
      <w:pPr>
        <w:pStyle w:val="ab"/>
        <w:spacing w:before="0" w:beforeAutospacing="0" w:after="0" w:afterAutospacing="0" w:line="360" w:lineRule="auto"/>
        <w:ind w:firstLine="709"/>
        <w:jc w:val="both"/>
        <w:rPr>
          <w:sz w:val="28"/>
        </w:rPr>
      </w:pPr>
      <w:r w:rsidRPr="001D62CA">
        <w:rPr>
          <w:sz w:val="28"/>
        </w:rPr>
        <w:t>2.</w:t>
      </w:r>
      <w:r w:rsidR="0099764F" w:rsidRPr="001D62CA">
        <w:rPr>
          <w:sz w:val="28"/>
        </w:rPr>
        <w:t xml:space="preserve">болезнь Крона. В отличие от неспецифического язвенного колита, при болезни Крона значительно чаще выявляют поражение тонкой кишки, прямая кишка при болезни Крона реже изменена, обычно отсутствуют массивные кровотечения, чаще наблюдаются перианальные изменения, поражение носит сегментарный характер (чередование зон поражения и неизмененных участков слизистой), наблюдаются свищи, при биопсии выявляют гранулемы или трансмуральное повреждение, при эндоскопии имеется характерная эндоскопическая картина. </w:t>
      </w:r>
    </w:p>
    <w:p w:rsidR="00643E8E" w:rsidRPr="00802883" w:rsidRDefault="00643E8E" w:rsidP="001D62CA">
      <w:pPr>
        <w:pStyle w:val="ab"/>
        <w:spacing w:before="0" w:beforeAutospacing="0" w:after="0" w:afterAutospacing="0" w:line="360" w:lineRule="auto"/>
        <w:ind w:firstLine="709"/>
        <w:jc w:val="both"/>
        <w:rPr>
          <w:bCs/>
          <w:iCs/>
          <w:sz w:val="28"/>
        </w:rPr>
      </w:pPr>
    </w:p>
    <w:p w:rsidR="0099764F" w:rsidRPr="001D62CA" w:rsidRDefault="0099764F" w:rsidP="001D62CA">
      <w:pPr>
        <w:pStyle w:val="ab"/>
        <w:spacing w:before="0" w:beforeAutospacing="0" w:after="0" w:afterAutospacing="0" w:line="360" w:lineRule="auto"/>
        <w:ind w:firstLine="709"/>
        <w:jc w:val="both"/>
        <w:rPr>
          <w:bCs/>
          <w:iCs/>
          <w:sz w:val="28"/>
        </w:rPr>
      </w:pPr>
      <w:r w:rsidRPr="001D62CA">
        <w:rPr>
          <w:bCs/>
          <w:iCs/>
          <w:sz w:val="28"/>
        </w:rPr>
        <w:t>Дифференциальный диагноз</w:t>
      </w:r>
    </w:p>
    <w:tbl>
      <w:tblPr>
        <w:tblW w:w="4500" w:type="pct"/>
        <w:jc w:val="center"/>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000" w:firstRow="0" w:lastRow="0" w:firstColumn="0" w:lastColumn="0" w:noHBand="0" w:noVBand="0"/>
      </w:tblPr>
      <w:tblGrid>
        <w:gridCol w:w="2895"/>
        <w:gridCol w:w="2880"/>
        <w:gridCol w:w="2896"/>
      </w:tblGrid>
      <w:tr w:rsidR="0099764F" w:rsidRPr="00643E8E" w:rsidTr="00643E8E">
        <w:trPr>
          <w:trHeight w:val="25"/>
          <w:tblCellSpacing w:w="15" w:type="dxa"/>
          <w:jc w:val="center"/>
        </w:trPr>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bCs/>
                <w:sz w:val="20"/>
                <w:szCs w:val="20"/>
              </w:rPr>
              <w:t>Данные</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bCs/>
                <w:sz w:val="20"/>
                <w:szCs w:val="20"/>
              </w:rPr>
              <w:t>НЯК</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bCs/>
                <w:sz w:val="20"/>
                <w:szCs w:val="20"/>
              </w:rPr>
              <w:t>Болезнь Крона</w:t>
            </w:r>
          </w:p>
        </w:tc>
      </w:tr>
      <w:tr w:rsidR="0099764F" w:rsidRPr="00643E8E" w:rsidTr="00643E8E">
        <w:trPr>
          <w:tblCellSpacing w:w="15" w:type="dxa"/>
          <w:jc w:val="center"/>
        </w:trPr>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1</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2</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3</w:t>
            </w:r>
          </w:p>
        </w:tc>
      </w:tr>
      <w:tr w:rsidR="0099764F" w:rsidRPr="00643E8E" w:rsidTr="00643E8E">
        <w:trPr>
          <w:tblCellSpacing w:w="15" w:type="dxa"/>
          <w:jc w:val="center"/>
        </w:trPr>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bCs/>
                <w:iCs/>
                <w:sz w:val="20"/>
                <w:szCs w:val="20"/>
              </w:rPr>
              <w:t>Клинические признаки</w:t>
            </w:r>
          </w:p>
        </w:tc>
        <w:tc>
          <w:tcPr>
            <w:tcW w:w="1650" w:type="pct"/>
          </w:tcPr>
          <w:p w:rsidR="0099764F" w:rsidRPr="00643E8E" w:rsidRDefault="0099764F" w:rsidP="001D62CA">
            <w:pPr>
              <w:spacing w:line="360" w:lineRule="auto"/>
              <w:jc w:val="both"/>
            </w:pPr>
            <w:r w:rsidRPr="00643E8E">
              <w:t> </w:t>
            </w:r>
          </w:p>
        </w:tc>
        <w:tc>
          <w:tcPr>
            <w:tcW w:w="1650" w:type="pct"/>
          </w:tcPr>
          <w:p w:rsidR="0099764F" w:rsidRPr="00643E8E" w:rsidRDefault="0099764F" w:rsidP="001D62CA">
            <w:pPr>
              <w:spacing w:line="360" w:lineRule="auto"/>
              <w:jc w:val="both"/>
            </w:pPr>
            <w:r w:rsidRPr="00643E8E">
              <w:t> </w:t>
            </w:r>
          </w:p>
        </w:tc>
      </w:tr>
      <w:tr w:rsidR="0099764F" w:rsidRPr="00643E8E" w:rsidTr="00643E8E">
        <w:trPr>
          <w:tblCellSpacing w:w="15" w:type="dxa"/>
          <w:jc w:val="center"/>
        </w:trPr>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Прямокишечные кровотечения</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около 85% случаев</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около 40% случаев</w:t>
            </w:r>
          </w:p>
        </w:tc>
      </w:tr>
      <w:tr w:rsidR="0099764F" w:rsidRPr="00643E8E" w:rsidTr="00643E8E">
        <w:trPr>
          <w:tblCellSpacing w:w="15" w:type="dxa"/>
          <w:jc w:val="center"/>
        </w:trPr>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Потеря веса</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Непостоянно</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 xml:space="preserve">Всегда при поражении тонкой кишки </w:t>
            </w:r>
          </w:p>
        </w:tc>
      </w:tr>
      <w:tr w:rsidR="0099764F" w:rsidRPr="00643E8E" w:rsidTr="00643E8E">
        <w:trPr>
          <w:tblCellSpacing w:w="15" w:type="dxa"/>
          <w:jc w:val="center"/>
        </w:trPr>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Анальные и перианальные проявления</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Менее 20% случаев</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В 20-80% случаев</w:t>
            </w:r>
          </w:p>
        </w:tc>
      </w:tr>
      <w:tr w:rsidR="0099764F" w:rsidRPr="00643E8E" w:rsidTr="00643E8E">
        <w:trPr>
          <w:trHeight w:val="15"/>
          <w:tblCellSpacing w:w="15" w:type="dxa"/>
          <w:jc w:val="center"/>
        </w:trPr>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 xml:space="preserve">Внутренние свищи </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Редко</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В 20-40% случаев</w:t>
            </w:r>
          </w:p>
        </w:tc>
      </w:tr>
      <w:tr w:rsidR="0099764F" w:rsidRPr="00643E8E" w:rsidTr="00643E8E">
        <w:trPr>
          <w:tblCellSpacing w:w="15" w:type="dxa"/>
          <w:jc w:val="center"/>
        </w:trPr>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Риск малигнизации</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Прогрессивно возрастает после 7-10 лет заболевания</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Наблюдается при длительности заболевания более 25 лет, реже чем при НЯК</w:t>
            </w:r>
          </w:p>
        </w:tc>
      </w:tr>
      <w:tr w:rsidR="0099764F" w:rsidRPr="00643E8E" w:rsidTr="00643E8E">
        <w:trPr>
          <w:tblCellSpacing w:w="15" w:type="dxa"/>
          <w:jc w:val="center"/>
        </w:trPr>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bCs/>
                <w:iCs/>
                <w:sz w:val="20"/>
                <w:szCs w:val="20"/>
              </w:rPr>
              <w:t>Макроскопические признаки</w:t>
            </w:r>
          </w:p>
        </w:tc>
        <w:tc>
          <w:tcPr>
            <w:tcW w:w="1650" w:type="pct"/>
          </w:tcPr>
          <w:p w:rsidR="0099764F" w:rsidRPr="00643E8E" w:rsidRDefault="0099764F" w:rsidP="001D62CA">
            <w:pPr>
              <w:spacing w:line="360" w:lineRule="auto"/>
              <w:jc w:val="both"/>
            </w:pPr>
            <w:r w:rsidRPr="00643E8E">
              <w:t> </w:t>
            </w:r>
          </w:p>
        </w:tc>
        <w:tc>
          <w:tcPr>
            <w:tcW w:w="1650" w:type="pct"/>
          </w:tcPr>
          <w:p w:rsidR="0099764F" w:rsidRPr="00643E8E" w:rsidRDefault="0099764F" w:rsidP="001D62CA">
            <w:pPr>
              <w:spacing w:line="360" w:lineRule="auto"/>
              <w:jc w:val="both"/>
            </w:pPr>
            <w:r w:rsidRPr="00643E8E">
              <w:t> </w:t>
            </w:r>
          </w:p>
        </w:tc>
      </w:tr>
      <w:tr w:rsidR="0099764F" w:rsidRPr="00643E8E" w:rsidTr="00643E8E">
        <w:trPr>
          <w:tblCellSpacing w:w="15" w:type="dxa"/>
          <w:jc w:val="center"/>
        </w:trPr>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Протяженность поражения</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Непрерывное поражение, нарастающее от дистальных отделов прямой кишки в проксимальном направлении</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Сегментарное поражение</w:t>
            </w:r>
          </w:p>
        </w:tc>
      </w:tr>
      <w:tr w:rsidR="0099764F" w:rsidRPr="00643E8E" w:rsidTr="00643E8E">
        <w:trPr>
          <w:tblCellSpacing w:w="15" w:type="dxa"/>
          <w:jc w:val="center"/>
        </w:trPr>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Вид слизистой</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Псевдополипы, глубокие подрытые язвы</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Отдельные язвы,“булыжная мостовая”, свищи</w:t>
            </w:r>
          </w:p>
        </w:tc>
      </w:tr>
      <w:tr w:rsidR="0099764F" w:rsidRPr="00643E8E" w:rsidTr="00643E8E">
        <w:trPr>
          <w:tblCellSpacing w:w="15" w:type="dxa"/>
          <w:jc w:val="center"/>
        </w:trPr>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Серозная оболочка</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нормальная</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Часто жировые подвески спаяны</w:t>
            </w:r>
          </w:p>
        </w:tc>
      </w:tr>
      <w:tr w:rsidR="0099764F" w:rsidRPr="00643E8E" w:rsidTr="00643E8E">
        <w:trPr>
          <w:tblCellSpacing w:w="15" w:type="dxa"/>
          <w:jc w:val="center"/>
        </w:trPr>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Длинна кишки</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Укорачивается</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Нормальная</w:t>
            </w:r>
          </w:p>
        </w:tc>
      </w:tr>
      <w:tr w:rsidR="0099764F" w:rsidRPr="00643E8E" w:rsidTr="00643E8E">
        <w:trPr>
          <w:tblCellSpacing w:w="15" w:type="dxa"/>
          <w:jc w:val="center"/>
        </w:trPr>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Доброкачественные рубцовые стриктуры</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Очень редко</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Часто</w:t>
            </w:r>
          </w:p>
        </w:tc>
      </w:tr>
      <w:tr w:rsidR="0099764F" w:rsidRPr="00643E8E" w:rsidTr="00643E8E">
        <w:trPr>
          <w:tblCellSpacing w:w="15" w:type="dxa"/>
          <w:jc w:val="center"/>
        </w:trPr>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bCs/>
                <w:iCs/>
                <w:sz w:val="20"/>
                <w:szCs w:val="20"/>
              </w:rPr>
              <w:t>Микроскопические признаки</w:t>
            </w:r>
          </w:p>
        </w:tc>
        <w:tc>
          <w:tcPr>
            <w:tcW w:w="1650" w:type="pct"/>
          </w:tcPr>
          <w:p w:rsidR="0099764F" w:rsidRPr="00643E8E" w:rsidRDefault="0099764F" w:rsidP="001D62CA">
            <w:pPr>
              <w:spacing w:line="360" w:lineRule="auto"/>
              <w:jc w:val="both"/>
            </w:pPr>
            <w:r w:rsidRPr="00643E8E">
              <w:t> </w:t>
            </w:r>
          </w:p>
        </w:tc>
        <w:tc>
          <w:tcPr>
            <w:tcW w:w="1650" w:type="pct"/>
          </w:tcPr>
          <w:p w:rsidR="0099764F" w:rsidRPr="00643E8E" w:rsidRDefault="0099764F" w:rsidP="001D62CA">
            <w:pPr>
              <w:spacing w:line="360" w:lineRule="auto"/>
              <w:jc w:val="both"/>
            </w:pPr>
            <w:r w:rsidRPr="00643E8E">
              <w:t> </w:t>
            </w:r>
          </w:p>
        </w:tc>
      </w:tr>
      <w:tr w:rsidR="0099764F" w:rsidRPr="00643E8E" w:rsidTr="00643E8E">
        <w:trPr>
          <w:tblCellSpacing w:w="15" w:type="dxa"/>
          <w:jc w:val="center"/>
        </w:trPr>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Глубина поражения</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Слизистый и подслизистый слой</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Трансмуральное</w:t>
            </w:r>
          </w:p>
        </w:tc>
      </w:tr>
      <w:tr w:rsidR="0099764F" w:rsidRPr="00643E8E" w:rsidTr="00643E8E">
        <w:trPr>
          <w:tblCellSpacing w:w="15" w:type="dxa"/>
          <w:jc w:val="center"/>
        </w:trPr>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Язвы</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Широкие и глубокие</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Поверхностные</w:t>
            </w:r>
          </w:p>
        </w:tc>
      </w:tr>
      <w:tr w:rsidR="0099764F" w:rsidRPr="00643E8E" w:rsidTr="00643E8E">
        <w:trPr>
          <w:tblCellSpacing w:w="15" w:type="dxa"/>
          <w:jc w:val="center"/>
        </w:trPr>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“Резанные” трещины</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Редко</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Часто</w:t>
            </w:r>
          </w:p>
        </w:tc>
      </w:tr>
      <w:tr w:rsidR="0099764F" w:rsidRPr="00643E8E" w:rsidTr="00643E8E">
        <w:trPr>
          <w:tblCellSpacing w:w="15" w:type="dxa"/>
          <w:jc w:val="center"/>
        </w:trPr>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Гранулемы</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Нет</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Всегда</w:t>
            </w:r>
          </w:p>
        </w:tc>
      </w:tr>
      <w:tr w:rsidR="0099764F" w:rsidRPr="00643E8E" w:rsidTr="00643E8E">
        <w:trPr>
          <w:tblCellSpacing w:w="15" w:type="dxa"/>
          <w:jc w:val="center"/>
        </w:trPr>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Подслизистый фиброз, лимфоидная гиперплазия, отек, расширение лимфатических сосудов, невроматозная гиперплазия</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Редко</w:t>
            </w:r>
          </w:p>
        </w:tc>
        <w:tc>
          <w:tcPr>
            <w:tcW w:w="1650" w:type="pct"/>
          </w:tcPr>
          <w:p w:rsidR="0099764F" w:rsidRPr="00643E8E" w:rsidRDefault="0099764F" w:rsidP="001D62CA">
            <w:pPr>
              <w:pStyle w:val="ab"/>
              <w:spacing w:before="0" w:beforeAutospacing="0" w:after="0" w:afterAutospacing="0" w:line="360" w:lineRule="auto"/>
              <w:jc w:val="both"/>
              <w:rPr>
                <w:sz w:val="20"/>
                <w:szCs w:val="20"/>
              </w:rPr>
            </w:pPr>
            <w:r w:rsidRPr="00643E8E">
              <w:rPr>
                <w:sz w:val="20"/>
                <w:szCs w:val="20"/>
              </w:rPr>
              <w:t>Всегда</w:t>
            </w:r>
          </w:p>
        </w:tc>
      </w:tr>
    </w:tbl>
    <w:p w:rsidR="00D06045" w:rsidRPr="001D62CA" w:rsidRDefault="00D06045" w:rsidP="001D62CA">
      <w:pPr>
        <w:pStyle w:val="ab"/>
        <w:spacing w:before="0" w:beforeAutospacing="0" w:after="0" w:afterAutospacing="0" w:line="360" w:lineRule="auto"/>
        <w:ind w:firstLine="709"/>
        <w:jc w:val="both"/>
        <w:rPr>
          <w:sz w:val="28"/>
        </w:rPr>
      </w:pPr>
    </w:p>
    <w:p w:rsidR="007F7754" w:rsidRPr="001D62CA" w:rsidRDefault="007F7754" w:rsidP="001D62CA">
      <w:pPr>
        <w:pStyle w:val="ab"/>
        <w:spacing w:before="0" w:beforeAutospacing="0" w:after="0" w:afterAutospacing="0" w:line="360" w:lineRule="auto"/>
        <w:ind w:firstLine="709"/>
        <w:jc w:val="both"/>
        <w:rPr>
          <w:bCs/>
          <w:iCs/>
          <w:sz w:val="28"/>
          <w:szCs w:val="32"/>
        </w:rPr>
      </w:pPr>
      <w:r w:rsidRPr="001D62CA">
        <w:rPr>
          <w:bCs/>
          <w:iCs/>
          <w:sz w:val="28"/>
          <w:szCs w:val="32"/>
        </w:rPr>
        <w:t>Этиология.</w:t>
      </w:r>
      <w:r w:rsidR="001D62CA">
        <w:rPr>
          <w:bCs/>
          <w:iCs/>
          <w:sz w:val="28"/>
          <w:szCs w:val="32"/>
        </w:rPr>
        <w:t xml:space="preserve"> </w:t>
      </w:r>
      <w:r w:rsidRPr="001D62CA">
        <w:rPr>
          <w:sz w:val="28"/>
        </w:rPr>
        <w:t>На возникновение язвенного колита оказывают влияние инфекционные, иммунологические, генетические факторы, а также факторы внешней среды. Продолжаются исследовательские работы по изучению роли микрофлоры и вирусов в патогенезе этого заболевания. Убедительных доказательств, что инфекционные агенты являются причинным фактором возникновения неспецифического язвенного колита до настоящего времени не получено. Генетическим факторам придается большое значение во многих исследованиях. Эмоциональные факторы могут играть роль в появлении обострения заболевания, но их значение в возникновении неспецифического язвенного колита не доказана.</w:t>
      </w:r>
      <w:r w:rsidR="001D62CA">
        <w:rPr>
          <w:sz w:val="28"/>
        </w:rPr>
        <w:t xml:space="preserve"> </w:t>
      </w:r>
      <w:r w:rsidRPr="001D62CA">
        <w:rPr>
          <w:sz w:val="28"/>
        </w:rPr>
        <w:t xml:space="preserve">Выдвигались предположения, что неспецифический язвенный колит является аутоимунным заболеванием. Многими исследователями были найдены подтверждения этой теории. Значительный интерес в настоящее время проявляется к выяснению роли цитокинов и иммунорегуляторных молекул в регуляции иммунного ответа у больных с неспецифическим язвенным колитом. Некоторые исследователи предполагают, что основным звеном в развитии неспецифического язвенного колита является энергетическая недостаточность в кишечном эпителии. Подтверждением этой теории, возможно являются изменения в составе гликопротеидов у больных с неспецифическим язвенным колитом. В течение последнего десятилетия моделирование воспаления кишечника на животных в эксперименте способствовало более глубокому пониманию патогенеза неспецифического язвенного колита, особенно роли медиаторов воспаления и цитокинов, значения наследственных факторов, воздействия кишечной флоры. </w:t>
      </w:r>
    </w:p>
    <w:p w:rsidR="007F7754" w:rsidRPr="001D62CA" w:rsidRDefault="007F7754" w:rsidP="001D62CA">
      <w:pPr>
        <w:pStyle w:val="ab"/>
        <w:spacing w:before="0" w:beforeAutospacing="0" w:after="0" w:afterAutospacing="0" w:line="360" w:lineRule="auto"/>
        <w:ind w:firstLine="709"/>
        <w:jc w:val="both"/>
        <w:rPr>
          <w:bCs/>
          <w:iCs/>
          <w:sz w:val="28"/>
          <w:szCs w:val="32"/>
        </w:rPr>
      </w:pPr>
      <w:bookmarkStart w:id="0" w:name="3"/>
      <w:bookmarkEnd w:id="0"/>
      <w:r w:rsidRPr="001D62CA">
        <w:rPr>
          <w:bCs/>
          <w:iCs/>
          <w:sz w:val="28"/>
          <w:szCs w:val="32"/>
        </w:rPr>
        <w:t>Патоморфология.</w:t>
      </w:r>
      <w:r w:rsidR="001D62CA">
        <w:rPr>
          <w:bCs/>
          <w:iCs/>
          <w:sz w:val="28"/>
          <w:szCs w:val="32"/>
        </w:rPr>
        <w:t xml:space="preserve"> </w:t>
      </w:r>
      <w:r w:rsidRPr="001D62CA">
        <w:rPr>
          <w:sz w:val="28"/>
        </w:rPr>
        <w:t>Поражение начинаетс</w:t>
      </w:r>
      <w:r w:rsidR="00643E8E">
        <w:rPr>
          <w:sz w:val="28"/>
        </w:rPr>
        <w:t xml:space="preserve">я как правило от прямой кишки </w:t>
      </w:r>
      <w:r w:rsidRPr="001D62CA">
        <w:rPr>
          <w:sz w:val="28"/>
        </w:rPr>
        <w:t>зубчатой линии и распространяется в проксимальном направлении. Если поражается только прямая кишка, то такое заболевание называется язвенным проктитом. Распространение патологического процесса происходит постоянно так, что не остаётся ни одного участка нормальной толстой кишки.</w:t>
      </w:r>
      <w:r w:rsidR="001D62CA">
        <w:rPr>
          <w:bCs/>
          <w:iCs/>
          <w:sz w:val="28"/>
          <w:szCs w:val="32"/>
        </w:rPr>
        <w:t xml:space="preserve"> </w:t>
      </w:r>
      <w:r w:rsidRPr="001D62CA">
        <w:rPr>
          <w:sz w:val="28"/>
        </w:rPr>
        <w:t>В отличие от болезни Крона при язвенном колите в патологический процесс преимущественно вовлекается только слизистая оболочка и подслизистый слой. Форма и размеры язв разнообразны, их края ровные, подрытые. Наиболее характерными являются узкие длинные язвы, расположенные вдоль мышечных лент двумя - тремя параллельными рядами. Дно мелких язв чистое, у крупных покрыто сероватым налетом фибрина. Описаны редкие случаи перфорации язв. Тяжесть морфологических изменений нарастает в дистальном направлении (наиболее выражены в нисходящей и сигмовидной кишке). В 18-30% может поражаться терминальный отдел подвздошной кишки.</w:t>
      </w:r>
      <w:r w:rsidR="001D62CA">
        <w:rPr>
          <w:bCs/>
          <w:iCs/>
          <w:sz w:val="28"/>
          <w:szCs w:val="32"/>
        </w:rPr>
        <w:t xml:space="preserve"> </w:t>
      </w:r>
      <w:r w:rsidRPr="001D62CA">
        <w:rPr>
          <w:sz w:val="28"/>
        </w:rPr>
        <w:t>Нередко в толстой кишке обнаруживаются псевдополипы.</w:t>
      </w:r>
    </w:p>
    <w:p w:rsidR="00D90585" w:rsidRPr="001D62CA" w:rsidRDefault="00D90585" w:rsidP="001D62CA">
      <w:pPr>
        <w:spacing w:line="360" w:lineRule="auto"/>
        <w:ind w:firstLine="709"/>
        <w:jc w:val="both"/>
        <w:rPr>
          <w:sz w:val="28"/>
          <w:szCs w:val="24"/>
        </w:rPr>
      </w:pPr>
    </w:p>
    <w:p w:rsidR="00D90585" w:rsidRPr="001D62CA" w:rsidRDefault="00D90585" w:rsidP="001D62CA">
      <w:pPr>
        <w:spacing w:line="360" w:lineRule="auto"/>
        <w:ind w:firstLine="709"/>
        <w:jc w:val="both"/>
        <w:rPr>
          <w:sz w:val="28"/>
          <w:szCs w:val="28"/>
        </w:rPr>
      </w:pPr>
      <w:r w:rsidRPr="001D62CA">
        <w:rPr>
          <w:sz w:val="28"/>
          <w:szCs w:val="28"/>
        </w:rPr>
        <w:t>Эпикриз</w:t>
      </w:r>
    </w:p>
    <w:p w:rsidR="00643E8E" w:rsidRPr="00802883" w:rsidRDefault="00643E8E" w:rsidP="001D62CA">
      <w:pPr>
        <w:pStyle w:val="HTML"/>
        <w:spacing w:line="360" w:lineRule="auto"/>
        <w:ind w:firstLine="709"/>
        <w:jc w:val="both"/>
        <w:rPr>
          <w:rFonts w:ascii="Times New Roman" w:hAnsi="Times New Roman" w:cs="Times New Roman"/>
          <w:sz w:val="28"/>
          <w:szCs w:val="24"/>
        </w:rPr>
      </w:pPr>
    </w:p>
    <w:p w:rsidR="004C5016" w:rsidRPr="001D62CA" w:rsidRDefault="004C5016"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 xml:space="preserve">Больной </w:t>
      </w:r>
      <w:r w:rsidR="00B50641" w:rsidRPr="001D62CA">
        <w:rPr>
          <w:rFonts w:ascii="Times New Roman" w:hAnsi="Times New Roman" w:cs="Times New Roman"/>
          <w:sz w:val="28"/>
          <w:szCs w:val="24"/>
        </w:rPr>
        <w:t>предъявляет</w:t>
      </w:r>
      <w:r w:rsidRPr="001D62CA">
        <w:rPr>
          <w:rFonts w:ascii="Times New Roman" w:hAnsi="Times New Roman" w:cs="Times New Roman"/>
          <w:sz w:val="28"/>
          <w:szCs w:val="24"/>
        </w:rPr>
        <w:t xml:space="preserve"> жалобы</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на</w:t>
      </w:r>
      <w:r w:rsidRPr="001D62CA">
        <w:rPr>
          <w:rFonts w:ascii="Times New Roman" w:hAnsi="Times New Roman" w:cs="Times New Roman"/>
          <w:sz w:val="28"/>
        </w:rPr>
        <w:t xml:space="preserve"> </w:t>
      </w:r>
      <w:r w:rsidRPr="001D62CA">
        <w:rPr>
          <w:rFonts w:ascii="Times New Roman" w:hAnsi="Times New Roman" w:cs="Times New Roman"/>
          <w:sz w:val="28"/>
          <w:szCs w:val="24"/>
        </w:rPr>
        <w:t>боли схваткообразного характера</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в мезогастральной области возникающие во время приема пищи. Так же пациента</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на учащенный, неоформленный</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 xml:space="preserve">стул, до 5-6 раз в сутки. </w:t>
      </w:r>
    </w:p>
    <w:p w:rsidR="004C5016" w:rsidRPr="001D62CA" w:rsidRDefault="004C5016" w:rsidP="001D62CA">
      <w:pPr>
        <w:spacing w:line="360" w:lineRule="auto"/>
        <w:ind w:firstLine="709"/>
        <w:jc w:val="both"/>
        <w:rPr>
          <w:sz w:val="28"/>
          <w:szCs w:val="24"/>
        </w:rPr>
      </w:pPr>
      <w:r w:rsidRPr="001D62CA">
        <w:rPr>
          <w:sz w:val="28"/>
          <w:szCs w:val="24"/>
        </w:rPr>
        <w:t>Кроме того, беспокоят повышенная утомляемость, снижения трудоспособности, снижение аппетита.</w:t>
      </w:r>
      <w:r w:rsidRPr="001D62CA">
        <w:rPr>
          <w:sz w:val="28"/>
          <w:szCs w:val="28"/>
        </w:rPr>
        <w:t xml:space="preserve"> </w:t>
      </w:r>
    </w:p>
    <w:p w:rsidR="00EC7BE1" w:rsidRPr="001D62CA" w:rsidRDefault="00EC7BE1"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Из анамнеза: Считает себя больным с 10 лет, когда впервые появились жалобы на боли схваткообразного характера</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в мезогастральной области возникающие во время приема пищи и жалобы на учащенный стул, до 5-6 раз в сутки, стул неоформленный. Заболевание протекало с периодами обострений и ремиссий.</w:t>
      </w:r>
      <w:r w:rsidR="001D62CA">
        <w:rPr>
          <w:rFonts w:ascii="Times New Roman" w:hAnsi="Times New Roman" w:cs="Times New Roman"/>
          <w:sz w:val="28"/>
          <w:szCs w:val="24"/>
        </w:rPr>
        <w:t xml:space="preserve"> </w:t>
      </w:r>
    </w:p>
    <w:p w:rsidR="00EC7BE1" w:rsidRPr="001D62CA" w:rsidRDefault="00EC7BE1" w:rsidP="001D62CA">
      <w:pPr>
        <w:spacing w:line="360" w:lineRule="auto"/>
        <w:ind w:firstLine="709"/>
        <w:jc w:val="both"/>
        <w:rPr>
          <w:sz w:val="28"/>
          <w:szCs w:val="24"/>
        </w:rPr>
      </w:pPr>
      <w:r w:rsidRPr="001D62CA">
        <w:rPr>
          <w:sz w:val="28"/>
          <w:szCs w:val="24"/>
        </w:rPr>
        <w:t>Неоднократно был госпитализирована в ИОЗДП АМН Украины с диагнозом неспецифический язвенный колит, последний раз в августе 2007. После стационарного лечения</w:t>
      </w:r>
      <w:r w:rsidR="001D62CA">
        <w:rPr>
          <w:sz w:val="28"/>
          <w:szCs w:val="24"/>
        </w:rPr>
        <w:t xml:space="preserve"> </w:t>
      </w:r>
      <w:r w:rsidRPr="001D62CA">
        <w:rPr>
          <w:sz w:val="28"/>
          <w:szCs w:val="24"/>
        </w:rPr>
        <w:t>отмечет значительное улучшение состояния. Постепенно снова появились боли схваткообразного характера</w:t>
      </w:r>
      <w:r w:rsidR="001D62CA">
        <w:rPr>
          <w:sz w:val="28"/>
          <w:szCs w:val="24"/>
        </w:rPr>
        <w:t xml:space="preserve"> </w:t>
      </w:r>
      <w:r w:rsidRPr="001D62CA">
        <w:rPr>
          <w:sz w:val="28"/>
          <w:szCs w:val="24"/>
        </w:rPr>
        <w:t>в мезогастральной области возникающие во время приема пищи и жалобы на учащенный стул. Амбулаторно препараты не получает.</w:t>
      </w:r>
    </w:p>
    <w:p w:rsidR="00EC7BE1" w:rsidRPr="001D62CA" w:rsidRDefault="00EC7BE1" w:rsidP="001D62CA">
      <w:pPr>
        <w:spacing w:line="360" w:lineRule="auto"/>
        <w:ind w:firstLine="709"/>
        <w:jc w:val="both"/>
        <w:rPr>
          <w:sz w:val="28"/>
          <w:szCs w:val="24"/>
        </w:rPr>
      </w:pPr>
      <w:r w:rsidRPr="001D62CA">
        <w:rPr>
          <w:sz w:val="28"/>
          <w:szCs w:val="24"/>
        </w:rPr>
        <w:t>В связи с очередным обострением, когда вновь появились вышеописанные жалобы был направлен лечащим врачом ЦРБ в гастроэнтерологическое отделение клиники ИОЗДП АМН Украины с диагнозом: »Неспецифический язвенный колит» для прохождения курса лечения. Доставлен на личном автотранспорте 23.01.2008 года в 10:40.</w:t>
      </w:r>
    </w:p>
    <w:p w:rsidR="00EC7BE1" w:rsidRPr="001D62CA" w:rsidRDefault="00EC7BE1" w:rsidP="001D62CA">
      <w:pPr>
        <w:spacing w:line="360" w:lineRule="auto"/>
        <w:ind w:firstLine="709"/>
        <w:jc w:val="both"/>
        <w:rPr>
          <w:snapToGrid w:val="0"/>
          <w:sz w:val="28"/>
          <w:szCs w:val="24"/>
        </w:rPr>
      </w:pPr>
      <w:r w:rsidRPr="001D62CA">
        <w:rPr>
          <w:sz w:val="28"/>
          <w:szCs w:val="24"/>
        </w:rPr>
        <w:t>Общее состояние больного при поступлении удовлетворительное. Сознание ясное. На вопросы отвечает по существу. Во времени и обстановке ориентирован. Положение активное. Температура тела</w:t>
      </w:r>
      <w:r w:rsidR="001D62CA">
        <w:rPr>
          <w:sz w:val="28"/>
          <w:szCs w:val="24"/>
        </w:rPr>
        <w:t xml:space="preserve"> </w:t>
      </w:r>
      <w:r w:rsidRPr="001D62CA">
        <w:rPr>
          <w:sz w:val="28"/>
          <w:szCs w:val="24"/>
        </w:rPr>
        <w:t xml:space="preserve">36.6 </w:t>
      </w:r>
      <w:r w:rsidRPr="001D62CA">
        <w:rPr>
          <w:sz w:val="28"/>
          <w:szCs w:val="24"/>
          <w:vertAlign w:val="superscript"/>
        </w:rPr>
        <w:t xml:space="preserve">◦ </w:t>
      </w:r>
      <w:r w:rsidRPr="001D62CA">
        <w:rPr>
          <w:sz w:val="28"/>
          <w:szCs w:val="24"/>
        </w:rPr>
        <w:t>С. Пульс 72 ударов в одну минуту. Частота дыхания 17 в одну минуту.</w:t>
      </w:r>
      <w:r w:rsidR="001D62CA">
        <w:rPr>
          <w:sz w:val="28"/>
          <w:szCs w:val="24"/>
        </w:rPr>
        <w:t xml:space="preserve"> </w:t>
      </w:r>
      <w:r w:rsidRPr="001D62CA">
        <w:rPr>
          <w:sz w:val="28"/>
          <w:szCs w:val="24"/>
        </w:rPr>
        <w:t xml:space="preserve">Рост </w:t>
      </w:r>
      <w:smartTag w:uri="urn:schemas-microsoft-com:office:smarttags" w:element="metricconverter">
        <w:smartTagPr>
          <w:attr w:name="ProductID" w:val="160 см"/>
        </w:smartTagPr>
        <w:r w:rsidRPr="001D62CA">
          <w:rPr>
            <w:sz w:val="28"/>
            <w:szCs w:val="24"/>
          </w:rPr>
          <w:t>160 см</w:t>
        </w:r>
      </w:smartTag>
      <w:r w:rsidRPr="001D62CA">
        <w:rPr>
          <w:sz w:val="28"/>
          <w:szCs w:val="24"/>
        </w:rPr>
        <w:t xml:space="preserve">. Масса тела </w:t>
      </w:r>
      <w:smartTag w:uri="urn:schemas-microsoft-com:office:smarttags" w:element="metricconverter">
        <w:smartTagPr>
          <w:attr w:name="ProductID" w:val="65 кг"/>
        </w:smartTagPr>
        <w:r w:rsidRPr="001D62CA">
          <w:rPr>
            <w:sz w:val="28"/>
            <w:szCs w:val="24"/>
          </w:rPr>
          <w:t>65 кг</w:t>
        </w:r>
      </w:smartTag>
      <w:r w:rsidRPr="001D62CA">
        <w:rPr>
          <w:sz w:val="28"/>
          <w:szCs w:val="24"/>
        </w:rPr>
        <w:t xml:space="preserve">. Телосложение нормостеническое. Кожные покровы и видимые слизистые нормальной окраски. Подкожно-жировая клетчатка умеренно выражена. Мышечная система развита нормально. Костно-суставная система без деформаций. </w:t>
      </w:r>
      <w:r w:rsidR="009625FF" w:rsidRPr="001D62CA">
        <w:rPr>
          <w:sz w:val="28"/>
          <w:szCs w:val="24"/>
        </w:rPr>
        <w:t>Лимфатические узлы (околоушные, подчелюстные, над- и подключичные, подмышечные, локтевые, паховые, подколенные) при пальпации безболезненны, мягкие, подвижные, не спаянные с кожей и окружающими тканями, не увеличены</w:t>
      </w:r>
      <w:r w:rsidRPr="001D62CA">
        <w:rPr>
          <w:snapToGrid w:val="0"/>
          <w:sz w:val="28"/>
          <w:szCs w:val="24"/>
        </w:rPr>
        <w:t xml:space="preserve">. </w:t>
      </w:r>
      <w:r w:rsidRPr="001D62CA">
        <w:rPr>
          <w:sz w:val="28"/>
          <w:szCs w:val="24"/>
        </w:rPr>
        <w:t>Щитовидная железа визуально и пальпаторно</w:t>
      </w:r>
      <w:r w:rsidR="001D62CA">
        <w:rPr>
          <w:sz w:val="28"/>
          <w:szCs w:val="24"/>
        </w:rPr>
        <w:t xml:space="preserve"> </w:t>
      </w:r>
      <w:r w:rsidRPr="001D62CA">
        <w:rPr>
          <w:sz w:val="28"/>
          <w:szCs w:val="24"/>
        </w:rPr>
        <w:t>не увеличена.</w:t>
      </w:r>
      <w:r w:rsidR="001D62CA">
        <w:rPr>
          <w:sz w:val="28"/>
          <w:szCs w:val="24"/>
        </w:rPr>
        <w:t xml:space="preserve"> </w:t>
      </w:r>
      <w:r w:rsidRPr="001D62CA">
        <w:rPr>
          <w:sz w:val="28"/>
          <w:szCs w:val="24"/>
        </w:rPr>
        <w:t>Дыхательная система: дыхание свободное, через нос, число дыханий 17 в одну минуту; дыхание ритмичное. Голосовое дрожание выражено умеренно, в целом одинаковое на симметричных участках грудной клетки. При сравнительной перкуссии над всей поверхностью обоих легких выявляется ясный легочной звук, в основном одинаковый на симметричных участках грудной клетки. Границы легких в пределах нормы. Аускультативно над легкими выслушивается везикулярное дыхание. Патологические шумы отсутствуют.</w:t>
      </w:r>
    </w:p>
    <w:p w:rsidR="00DA19B5" w:rsidRPr="001D62CA" w:rsidRDefault="00EC7BE1"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 xml:space="preserve">Сердечно-сосудистая система: </w:t>
      </w:r>
      <w:r w:rsidR="009625FF" w:rsidRPr="001D62CA">
        <w:rPr>
          <w:rFonts w:ascii="Times New Roman" w:hAnsi="Times New Roman" w:cs="Times New Roman"/>
          <w:sz w:val="28"/>
          <w:szCs w:val="24"/>
        </w:rPr>
        <w:t>Пульс – 72 ударов в минуту, А.Д. – 120/70</w:t>
      </w:r>
      <w:r w:rsidRPr="001D62CA">
        <w:rPr>
          <w:rFonts w:ascii="Times New Roman" w:hAnsi="Times New Roman" w:cs="Times New Roman"/>
          <w:sz w:val="28"/>
          <w:szCs w:val="24"/>
        </w:rPr>
        <w:t xml:space="preserve"> мм рт ст. </w:t>
      </w:r>
    </w:p>
    <w:p w:rsidR="00DA19B5" w:rsidRPr="001D62CA" w:rsidRDefault="00EC7BE1"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 xml:space="preserve">Пищеварительная система: </w:t>
      </w:r>
      <w:r w:rsidR="00DA19B5" w:rsidRPr="001D62CA">
        <w:rPr>
          <w:rFonts w:ascii="Times New Roman" w:hAnsi="Times New Roman" w:cs="Times New Roman"/>
          <w:sz w:val="28"/>
          <w:szCs w:val="24"/>
        </w:rPr>
        <w:t>При поверхностной пальпации отмечается: живот болезненный в околопупочной области.</w:t>
      </w:r>
    </w:p>
    <w:p w:rsidR="00EC7BE1" w:rsidRPr="001D62CA" w:rsidRDefault="00DA19B5" w:rsidP="001D62CA">
      <w:pPr>
        <w:spacing w:line="360" w:lineRule="auto"/>
        <w:ind w:firstLine="709"/>
        <w:jc w:val="both"/>
        <w:rPr>
          <w:sz w:val="28"/>
          <w:szCs w:val="24"/>
        </w:rPr>
      </w:pPr>
      <w:r w:rsidRPr="001D62CA">
        <w:rPr>
          <w:iCs/>
          <w:sz w:val="28"/>
          <w:szCs w:val="24"/>
        </w:rPr>
        <w:t xml:space="preserve">Отмечается болезненность </w:t>
      </w:r>
      <w:r w:rsidRPr="001D62CA">
        <w:rPr>
          <w:sz w:val="28"/>
          <w:szCs w:val="24"/>
        </w:rPr>
        <w:t xml:space="preserve">сигмовидной и </w:t>
      </w:r>
      <w:r w:rsidR="00D06045" w:rsidRPr="001D62CA">
        <w:rPr>
          <w:sz w:val="28"/>
          <w:szCs w:val="24"/>
        </w:rPr>
        <w:t>ободочной</w:t>
      </w:r>
      <w:r w:rsidRPr="001D62CA">
        <w:rPr>
          <w:sz w:val="28"/>
          <w:szCs w:val="24"/>
        </w:rPr>
        <w:t xml:space="preserve"> кишки</w:t>
      </w:r>
      <w:r w:rsidR="001D62CA">
        <w:rPr>
          <w:sz w:val="28"/>
          <w:szCs w:val="24"/>
        </w:rPr>
        <w:t xml:space="preserve"> </w:t>
      </w:r>
      <w:r w:rsidRPr="001D62CA">
        <w:rPr>
          <w:iCs/>
          <w:sz w:val="28"/>
          <w:szCs w:val="24"/>
        </w:rPr>
        <w:t>во время глубокой</w:t>
      </w:r>
      <w:r w:rsidR="001D62CA">
        <w:rPr>
          <w:iCs/>
          <w:sz w:val="28"/>
          <w:szCs w:val="24"/>
        </w:rPr>
        <w:t xml:space="preserve"> </w:t>
      </w:r>
      <w:r w:rsidRPr="001D62CA">
        <w:rPr>
          <w:iCs/>
          <w:sz w:val="28"/>
          <w:szCs w:val="24"/>
        </w:rPr>
        <w:t>скользящаей методической</w:t>
      </w:r>
      <w:r w:rsidR="001D62CA">
        <w:rPr>
          <w:iCs/>
          <w:sz w:val="28"/>
          <w:szCs w:val="24"/>
        </w:rPr>
        <w:t xml:space="preserve"> </w:t>
      </w:r>
      <w:r w:rsidRPr="001D62CA">
        <w:rPr>
          <w:iCs/>
          <w:sz w:val="28"/>
          <w:szCs w:val="24"/>
        </w:rPr>
        <w:t>пальпации по методу Образцова - Стражеску.</w:t>
      </w:r>
      <w:r w:rsidR="00643E8E" w:rsidRPr="00802883">
        <w:rPr>
          <w:iCs/>
          <w:sz w:val="28"/>
          <w:szCs w:val="24"/>
        </w:rPr>
        <w:t xml:space="preserve"> </w:t>
      </w:r>
      <w:r w:rsidR="00EC7BE1" w:rsidRPr="001D62CA">
        <w:rPr>
          <w:sz w:val="28"/>
          <w:szCs w:val="24"/>
        </w:rPr>
        <w:t>без особенностей.</w:t>
      </w:r>
    </w:p>
    <w:p w:rsidR="00EC7BE1" w:rsidRPr="001D62CA" w:rsidRDefault="00EC7BE1" w:rsidP="001D62CA">
      <w:pPr>
        <w:spacing w:line="360" w:lineRule="auto"/>
        <w:ind w:firstLine="709"/>
        <w:jc w:val="both"/>
        <w:rPr>
          <w:sz w:val="28"/>
          <w:szCs w:val="24"/>
        </w:rPr>
      </w:pPr>
      <w:r w:rsidRPr="001D62CA">
        <w:rPr>
          <w:sz w:val="28"/>
          <w:szCs w:val="24"/>
        </w:rPr>
        <w:t>Мочевыделительная система: без особенностей.</w:t>
      </w:r>
    </w:p>
    <w:p w:rsidR="00EC7BE1" w:rsidRPr="001D62CA" w:rsidRDefault="00EC7BE1" w:rsidP="001D62CA">
      <w:pPr>
        <w:spacing w:line="360" w:lineRule="auto"/>
        <w:ind w:firstLine="709"/>
        <w:jc w:val="both"/>
        <w:rPr>
          <w:sz w:val="28"/>
          <w:szCs w:val="24"/>
        </w:rPr>
      </w:pPr>
      <w:r w:rsidRPr="001D62CA">
        <w:rPr>
          <w:sz w:val="28"/>
          <w:szCs w:val="24"/>
        </w:rPr>
        <w:t>В клинике произведены лабораторно-инструментальные исследования:</w:t>
      </w:r>
    </w:p>
    <w:p w:rsidR="00643E8E" w:rsidRPr="00802883" w:rsidRDefault="00643E8E" w:rsidP="001D62CA">
      <w:pPr>
        <w:spacing w:line="360" w:lineRule="auto"/>
        <w:ind w:firstLine="709"/>
        <w:jc w:val="both"/>
        <w:rPr>
          <w:sz w:val="28"/>
          <w:szCs w:val="28"/>
        </w:rPr>
      </w:pPr>
    </w:p>
    <w:p w:rsidR="00DA19B5" w:rsidRPr="001D62CA" w:rsidRDefault="00DA19B5" w:rsidP="001D62CA">
      <w:pPr>
        <w:spacing w:line="360" w:lineRule="auto"/>
        <w:ind w:firstLine="709"/>
        <w:jc w:val="both"/>
        <w:rPr>
          <w:sz w:val="28"/>
          <w:szCs w:val="28"/>
        </w:rPr>
      </w:pPr>
      <w:r w:rsidRPr="001D62CA">
        <w:rPr>
          <w:sz w:val="28"/>
          <w:szCs w:val="28"/>
        </w:rPr>
        <w:t>Общий анализ крови</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448"/>
        <w:gridCol w:w="2772"/>
      </w:tblGrid>
      <w:tr w:rsidR="00DA19B5" w:rsidRPr="00643E8E">
        <w:trPr>
          <w:trHeight w:val="493"/>
        </w:trPr>
        <w:tc>
          <w:tcPr>
            <w:tcW w:w="3888" w:type="dxa"/>
          </w:tcPr>
          <w:p w:rsidR="00DA19B5" w:rsidRPr="00643E8E" w:rsidRDefault="00DA19B5" w:rsidP="001D62CA">
            <w:pPr>
              <w:spacing w:line="360" w:lineRule="auto"/>
              <w:jc w:val="both"/>
            </w:pPr>
            <w:r w:rsidRPr="00643E8E">
              <w:t>Гемоглобин</w:t>
            </w:r>
          </w:p>
        </w:tc>
        <w:tc>
          <w:tcPr>
            <w:tcW w:w="2448" w:type="dxa"/>
          </w:tcPr>
          <w:p w:rsidR="00DA19B5" w:rsidRPr="00643E8E" w:rsidRDefault="00DA19B5" w:rsidP="001D62CA">
            <w:pPr>
              <w:spacing w:line="360" w:lineRule="auto"/>
              <w:jc w:val="both"/>
            </w:pPr>
            <w:r w:rsidRPr="00643E8E">
              <w:t>110г/л</w:t>
            </w:r>
          </w:p>
        </w:tc>
        <w:tc>
          <w:tcPr>
            <w:tcW w:w="2772" w:type="dxa"/>
          </w:tcPr>
          <w:p w:rsidR="00DA19B5" w:rsidRPr="00643E8E" w:rsidRDefault="00DA19B5" w:rsidP="001D62CA">
            <w:pPr>
              <w:spacing w:line="360" w:lineRule="auto"/>
              <w:jc w:val="both"/>
            </w:pPr>
            <w:r w:rsidRPr="00643E8E">
              <w:t>Норма</w:t>
            </w:r>
          </w:p>
          <w:p w:rsidR="00DA19B5" w:rsidRPr="00643E8E" w:rsidRDefault="00DA19B5" w:rsidP="001D62CA">
            <w:pPr>
              <w:spacing w:line="360" w:lineRule="auto"/>
              <w:jc w:val="both"/>
            </w:pPr>
            <w:r w:rsidRPr="00643E8E">
              <w:t>130-170 г/л</w:t>
            </w:r>
          </w:p>
        </w:tc>
      </w:tr>
      <w:tr w:rsidR="00DA19B5" w:rsidRPr="00643E8E" w:rsidTr="00643E8E">
        <w:trPr>
          <w:trHeight w:val="70"/>
        </w:trPr>
        <w:tc>
          <w:tcPr>
            <w:tcW w:w="3888" w:type="dxa"/>
          </w:tcPr>
          <w:p w:rsidR="00DA19B5" w:rsidRPr="00643E8E" w:rsidRDefault="00DA19B5" w:rsidP="001D62CA">
            <w:pPr>
              <w:spacing w:line="360" w:lineRule="auto"/>
              <w:jc w:val="both"/>
            </w:pPr>
            <w:r w:rsidRPr="00643E8E">
              <w:t>Эритроциты</w:t>
            </w:r>
          </w:p>
        </w:tc>
        <w:tc>
          <w:tcPr>
            <w:tcW w:w="2448" w:type="dxa"/>
          </w:tcPr>
          <w:p w:rsidR="00DA19B5" w:rsidRPr="00643E8E" w:rsidRDefault="00DA19B5" w:rsidP="001D62CA">
            <w:pPr>
              <w:spacing w:line="360" w:lineRule="auto"/>
              <w:jc w:val="both"/>
            </w:pPr>
            <w:r w:rsidRPr="00643E8E">
              <w:t xml:space="preserve">4,4* 10 </w:t>
            </w:r>
            <w:r w:rsidRPr="00643E8E">
              <w:rPr>
                <w:vertAlign w:val="superscript"/>
              </w:rPr>
              <w:t xml:space="preserve">12 </w:t>
            </w:r>
            <w:r w:rsidRPr="00643E8E">
              <w:t>/л</w:t>
            </w:r>
          </w:p>
        </w:tc>
        <w:tc>
          <w:tcPr>
            <w:tcW w:w="2772" w:type="dxa"/>
          </w:tcPr>
          <w:p w:rsidR="00DA19B5" w:rsidRPr="00643E8E" w:rsidRDefault="00DA19B5" w:rsidP="001D62CA">
            <w:pPr>
              <w:spacing w:line="360" w:lineRule="auto"/>
              <w:jc w:val="both"/>
            </w:pPr>
            <w:r w:rsidRPr="00643E8E">
              <w:t xml:space="preserve">3,7-4,7*10 </w:t>
            </w:r>
            <w:r w:rsidRPr="00643E8E">
              <w:rPr>
                <w:vertAlign w:val="superscript"/>
              </w:rPr>
              <w:t xml:space="preserve">12 </w:t>
            </w:r>
            <w:r w:rsidRPr="00643E8E">
              <w:t>/л</w:t>
            </w:r>
          </w:p>
        </w:tc>
      </w:tr>
      <w:tr w:rsidR="00DA19B5" w:rsidRPr="00643E8E" w:rsidTr="00643E8E">
        <w:trPr>
          <w:trHeight w:val="70"/>
        </w:trPr>
        <w:tc>
          <w:tcPr>
            <w:tcW w:w="3888" w:type="dxa"/>
          </w:tcPr>
          <w:p w:rsidR="00DA19B5" w:rsidRPr="00643E8E" w:rsidRDefault="00DA19B5" w:rsidP="001D62CA">
            <w:pPr>
              <w:spacing w:line="360" w:lineRule="auto"/>
              <w:jc w:val="both"/>
            </w:pPr>
            <w:r w:rsidRPr="00643E8E">
              <w:t>Цветной показатель</w:t>
            </w:r>
          </w:p>
        </w:tc>
        <w:tc>
          <w:tcPr>
            <w:tcW w:w="2448" w:type="dxa"/>
          </w:tcPr>
          <w:p w:rsidR="00DA19B5" w:rsidRPr="00643E8E" w:rsidRDefault="00DA19B5" w:rsidP="001D62CA">
            <w:pPr>
              <w:spacing w:line="360" w:lineRule="auto"/>
              <w:jc w:val="both"/>
            </w:pPr>
            <w:r w:rsidRPr="00643E8E">
              <w:t>0,94</w:t>
            </w:r>
          </w:p>
        </w:tc>
        <w:tc>
          <w:tcPr>
            <w:tcW w:w="2772" w:type="dxa"/>
          </w:tcPr>
          <w:p w:rsidR="00DA19B5" w:rsidRPr="00643E8E" w:rsidRDefault="00DA19B5" w:rsidP="001D62CA">
            <w:pPr>
              <w:spacing w:line="360" w:lineRule="auto"/>
              <w:jc w:val="both"/>
            </w:pPr>
            <w:r w:rsidRPr="00643E8E">
              <w:t>0,85-1,05</w:t>
            </w:r>
          </w:p>
        </w:tc>
      </w:tr>
      <w:tr w:rsidR="00DA19B5" w:rsidRPr="00643E8E" w:rsidTr="00643E8E">
        <w:trPr>
          <w:trHeight w:val="70"/>
        </w:trPr>
        <w:tc>
          <w:tcPr>
            <w:tcW w:w="3888" w:type="dxa"/>
          </w:tcPr>
          <w:p w:rsidR="00DA19B5" w:rsidRPr="00643E8E" w:rsidRDefault="00DA19B5" w:rsidP="001D62CA">
            <w:pPr>
              <w:spacing w:line="360" w:lineRule="auto"/>
              <w:jc w:val="both"/>
            </w:pPr>
            <w:r w:rsidRPr="00643E8E">
              <w:t>Лейкоциты</w:t>
            </w:r>
          </w:p>
        </w:tc>
        <w:tc>
          <w:tcPr>
            <w:tcW w:w="2448" w:type="dxa"/>
          </w:tcPr>
          <w:p w:rsidR="00DA19B5" w:rsidRPr="00643E8E" w:rsidRDefault="00DA19B5" w:rsidP="001D62CA">
            <w:pPr>
              <w:spacing w:line="360" w:lineRule="auto"/>
              <w:jc w:val="both"/>
            </w:pPr>
            <w:r w:rsidRPr="00643E8E">
              <w:t xml:space="preserve">2,5*10 </w:t>
            </w:r>
            <w:r w:rsidRPr="00643E8E">
              <w:rPr>
                <w:vertAlign w:val="superscript"/>
              </w:rPr>
              <w:t>9</w:t>
            </w:r>
            <w:r w:rsidRPr="00643E8E">
              <w:t>/л</w:t>
            </w:r>
          </w:p>
        </w:tc>
        <w:tc>
          <w:tcPr>
            <w:tcW w:w="2772" w:type="dxa"/>
          </w:tcPr>
          <w:p w:rsidR="00DA19B5" w:rsidRPr="00643E8E" w:rsidRDefault="00DA19B5" w:rsidP="001D62CA">
            <w:pPr>
              <w:spacing w:line="360" w:lineRule="auto"/>
              <w:jc w:val="both"/>
            </w:pPr>
            <w:r w:rsidRPr="00643E8E">
              <w:t xml:space="preserve">4-9 *10 </w:t>
            </w:r>
            <w:r w:rsidRPr="00643E8E">
              <w:rPr>
                <w:vertAlign w:val="superscript"/>
              </w:rPr>
              <w:t>9</w:t>
            </w:r>
            <w:r w:rsidRPr="00643E8E">
              <w:t>/л</w:t>
            </w:r>
          </w:p>
        </w:tc>
      </w:tr>
      <w:tr w:rsidR="00DA19B5" w:rsidRPr="00643E8E" w:rsidTr="00643E8E">
        <w:trPr>
          <w:trHeight w:val="70"/>
        </w:trPr>
        <w:tc>
          <w:tcPr>
            <w:tcW w:w="3888" w:type="dxa"/>
          </w:tcPr>
          <w:p w:rsidR="00DA19B5" w:rsidRPr="00643E8E" w:rsidRDefault="00DA19B5" w:rsidP="001D62CA">
            <w:pPr>
              <w:spacing w:line="360" w:lineRule="auto"/>
              <w:jc w:val="both"/>
            </w:pPr>
            <w:r w:rsidRPr="00643E8E">
              <w:t>Палочкоядерные</w:t>
            </w:r>
          </w:p>
        </w:tc>
        <w:tc>
          <w:tcPr>
            <w:tcW w:w="2448" w:type="dxa"/>
          </w:tcPr>
          <w:p w:rsidR="00DA19B5" w:rsidRPr="00643E8E" w:rsidRDefault="00DA19B5" w:rsidP="001D62CA">
            <w:pPr>
              <w:spacing w:line="360" w:lineRule="auto"/>
              <w:jc w:val="both"/>
            </w:pPr>
            <w:r w:rsidRPr="00643E8E">
              <w:t>2%</w:t>
            </w:r>
          </w:p>
        </w:tc>
        <w:tc>
          <w:tcPr>
            <w:tcW w:w="2772" w:type="dxa"/>
          </w:tcPr>
          <w:p w:rsidR="00DA19B5" w:rsidRPr="00643E8E" w:rsidRDefault="00DA19B5" w:rsidP="001D62CA">
            <w:pPr>
              <w:spacing w:line="360" w:lineRule="auto"/>
              <w:jc w:val="both"/>
            </w:pPr>
            <w:r w:rsidRPr="00643E8E">
              <w:t>1-6%</w:t>
            </w:r>
          </w:p>
        </w:tc>
      </w:tr>
      <w:tr w:rsidR="00DA19B5" w:rsidRPr="00643E8E" w:rsidTr="00643E8E">
        <w:trPr>
          <w:trHeight w:val="70"/>
        </w:trPr>
        <w:tc>
          <w:tcPr>
            <w:tcW w:w="3888" w:type="dxa"/>
          </w:tcPr>
          <w:p w:rsidR="00DA19B5" w:rsidRPr="00643E8E" w:rsidRDefault="00DA19B5" w:rsidP="001D62CA">
            <w:pPr>
              <w:spacing w:line="360" w:lineRule="auto"/>
              <w:jc w:val="both"/>
            </w:pPr>
            <w:r w:rsidRPr="00643E8E">
              <w:t>Сегментоядерные</w:t>
            </w:r>
          </w:p>
        </w:tc>
        <w:tc>
          <w:tcPr>
            <w:tcW w:w="2448" w:type="dxa"/>
          </w:tcPr>
          <w:p w:rsidR="00DA19B5" w:rsidRPr="00643E8E" w:rsidRDefault="00DA19B5" w:rsidP="001D62CA">
            <w:pPr>
              <w:spacing w:line="360" w:lineRule="auto"/>
              <w:jc w:val="both"/>
            </w:pPr>
            <w:r w:rsidRPr="00643E8E">
              <w:t>61%</w:t>
            </w:r>
          </w:p>
        </w:tc>
        <w:tc>
          <w:tcPr>
            <w:tcW w:w="2772" w:type="dxa"/>
          </w:tcPr>
          <w:p w:rsidR="00DA19B5" w:rsidRPr="00643E8E" w:rsidRDefault="00DA19B5" w:rsidP="001D62CA">
            <w:pPr>
              <w:spacing w:line="360" w:lineRule="auto"/>
              <w:jc w:val="both"/>
            </w:pPr>
            <w:r w:rsidRPr="00643E8E">
              <w:t>45-70%</w:t>
            </w:r>
          </w:p>
        </w:tc>
      </w:tr>
      <w:tr w:rsidR="00DA19B5" w:rsidRPr="00643E8E" w:rsidTr="00643E8E">
        <w:trPr>
          <w:trHeight w:val="70"/>
        </w:trPr>
        <w:tc>
          <w:tcPr>
            <w:tcW w:w="3888" w:type="dxa"/>
          </w:tcPr>
          <w:p w:rsidR="00DA19B5" w:rsidRPr="00643E8E" w:rsidRDefault="00DA19B5" w:rsidP="001D62CA">
            <w:pPr>
              <w:spacing w:line="360" w:lineRule="auto"/>
              <w:jc w:val="both"/>
            </w:pPr>
            <w:r w:rsidRPr="00643E8E">
              <w:t>Эозинофилы</w:t>
            </w:r>
          </w:p>
        </w:tc>
        <w:tc>
          <w:tcPr>
            <w:tcW w:w="2448" w:type="dxa"/>
          </w:tcPr>
          <w:p w:rsidR="00DA19B5" w:rsidRPr="00643E8E" w:rsidRDefault="00DA19B5" w:rsidP="001D62CA">
            <w:pPr>
              <w:spacing w:line="360" w:lineRule="auto"/>
              <w:jc w:val="both"/>
            </w:pPr>
            <w:r w:rsidRPr="00643E8E">
              <w:t>1%</w:t>
            </w:r>
          </w:p>
        </w:tc>
        <w:tc>
          <w:tcPr>
            <w:tcW w:w="2772" w:type="dxa"/>
          </w:tcPr>
          <w:p w:rsidR="00DA19B5" w:rsidRPr="00643E8E" w:rsidRDefault="00DA19B5" w:rsidP="001D62CA">
            <w:pPr>
              <w:spacing w:line="360" w:lineRule="auto"/>
              <w:jc w:val="both"/>
            </w:pPr>
            <w:r w:rsidRPr="00643E8E">
              <w:t>0-5%</w:t>
            </w:r>
          </w:p>
        </w:tc>
      </w:tr>
      <w:tr w:rsidR="00DA19B5" w:rsidRPr="00643E8E" w:rsidTr="00643E8E">
        <w:trPr>
          <w:trHeight w:val="70"/>
        </w:trPr>
        <w:tc>
          <w:tcPr>
            <w:tcW w:w="3888" w:type="dxa"/>
          </w:tcPr>
          <w:p w:rsidR="00DA19B5" w:rsidRPr="00643E8E" w:rsidRDefault="00DA19B5" w:rsidP="001D62CA">
            <w:pPr>
              <w:spacing w:line="360" w:lineRule="auto"/>
              <w:jc w:val="both"/>
            </w:pPr>
            <w:r w:rsidRPr="00643E8E">
              <w:t>Лимфоциты</w:t>
            </w:r>
          </w:p>
        </w:tc>
        <w:tc>
          <w:tcPr>
            <w:tcW w:w="2448" w:type="dxa"/>
          </w:tcPr>
          <w:p w:rsidR="00DA19B5" w:rsidRPr="00643E8E" w:rsidRDefault="00DA19B5" w:rsidP="001D62CA">
            <w:pPr>
              <w:spacing w:line="360" w:lineRule="auto"/>
              <w:jc w:val="both"/>
            </w:pPr>
            <w:r w:rsidRPr="00643E8E">
              <w:t>34%</w:t>
            </w:r>
          </w:p>
        </w:tc>
        <w:tc>
          <w:tcPr>
            <w:tcW w:w="2772" w:type="dxa"/>
          </w:tcPr>
          <w:p w:rsidR="00DA19B5" w:rsidRPr="00643E8E" w:rsidRDefault="00DA19B5" w:rsidP="001D62CA">
            <w:pPr>
              <w:spacing w:line="360" w:lineRule="auto"/>
              <w:jc w:val="both"/>
            </w:pPr>
            <w:r w:rsidRPr="00643E8E">
              <w:t>18-40%</w:t>
            </w:r>
          </w:p>
        </w:tc>
      </w:tr>
      <w:tr w:rsidR="00DA19B5" w:rsidRPr="00643E8E" w:rsidTr="00643E8E">
        <w:trPr>
          <w:trHeight w:val="70"/>
        </w:trPr>
        <w:tc>
          <w:tcPr>
            <w:tcW w:w="3888" w:type="dxa"/>
          </w:tcPr>
          <w:p w:rsidR="00DA19B5" w:rsidRPr="00643E8E" w:rsidRDefault="00DA19B5" w:rsidP="001D62CA">
            <w:pPr>
              <w:spacing w:line="360" w:lineRule="auto"/>
              <w:jc w:val="both"/>
            </w:pPr>
            <w:r w:rsidRPr="00643E8E">
              <w:t>Моноциты</w:t>
            </w:r>
          </w:p>
        </w:tc>
        <w:tc>
          <w:tcPr>
            <w:tcW w:w="2448" w:type="dxa"/>
          </w:tcPr>
          <w:p w:rsidR="00DA19B5" w:rsidRPr="00643E8E" w:rsidRDefault="00DA19B5" w:rsidP="001D62CA">
            <w:pPr>
              <w:spacing w:line="360" w:lineRule="auto"/>
              <w:jc w:val="both"/>
            </w:pPr>
            <w:r w:rsidRPr="00643E8E">
              <w:t>2%</w:t>
            </w:r>
          </w:p>
        </w:tc>
        <w:tc>
          <w:tcPr>
            <w:tcW w:w="2772" w:type="dxa"/>
          </w:tcPr>
          <w:p w:rsidR="00DA19B5" w:rsidRPr="00643E8E" w:rsidRDefault="00DA19B5" w:rsidP="001D62CA">
            <w:pPr>
              <w:spacing w:line="360" w:lineRule="auto"/>
              <w:jc w:val="both"/>
            </w:pPr>
            <w:r w:rsidRPr="00643E8E">
              <w:t>2-9%</w:t>
            </w:r>
          </w:p>
        </w:tc>
      </w:tr>
      <w:tr w:rsidR="00DA19B5" w:rsidRPr="00643E8E" w:rsidTr="00643E8E">
        <w:trPr>
          <w:trHeight w:val="70"/>
        </w:trPr>
        <w:tc>
          <w:tcPr>
            <w:tcW w:w="3888" w:type="dxa"/>
          </w:tcPr>
          <w:p w:rsidR="00DA19B5" w:rsidRPr="00643E8E" w:rsidRDefault="00DA19B5" w:rsidP="001D62CA">
            <w:pPr>
              <w:spacing w:line="360" w:lineRule="auto"/>
              <w:jc w:val="both"/>
            </w:pPr>
            <w:r w:rsidRPr="00643E8E">
              <w:t>СОЭ</w:t>
            </w:r>
          </w:p>
        </w:tc>
        <w:tc>
          <w:tcPr>
            <w:tcW w:w="2448" w:type="dxa"/>
          </w:tcPr>
          <w:p w:rsidR="00DA19B5" w:rsidRPr="00643E8E" w:rsidRDefault="00DA19B5" w:rsidP="001D62CA">
            <w:pPr>
              <w:spacing w:line="360" w:lineRule="auto"/>
              <w:jc w:val="both"/>
            </w:pPr>
            <w:r w:rsidRPr="00643E8E">
              <w:t>25 мм/ч</w:t>
            </w:r>
          </w:p>
        </w:tc>
        <w:tc>
          <w:tcPr>
            <w:tcW w:w="2772" w:type="dxa"/>
          </w:tcPr>
          <w:p w:rsidR="00DA19B5" w:rsidRPr="00643E8E" w:rsidRDefault="00DA19B5" w:rsidP="001D62CA">
            <w:pPr>
              <w:spacing w:line="360" w:lineRule="auto"/>
              <w:jc w:val="both"/>
            </w:pPr>
            <w:r w:rsidRPr="00643E8E">
              <w:t>2-15 мм/ч</w:t>
            </w:r>
          </w:p>
        </w:tc>
      </w:tr>
      <w:tr w:rsidR="00DA19B5" w:rsidRPr="00643E8E" w:rsidTr="00643E8E">
        <w:trPr>
          <w:trHeight w:val="70"/>
        </w:trPr>
        <w:tc>
          <w:tcPr>
            <w:tcW w:w="3888" w:type="dxa"/>
          </w:tcPr>
          <w:p w:rsidR="00DA19B5" w:rsidRPr="00643E8E" w:rsidRDefault="00DA19B5" w:rsidP="001D62CA">
            <w:pPr>
              <w:spacing w:line="360" w:lineRule="auto"/>
              <w:jc w:val="both"/>
            </w:pPr>
            <w:r w:rsidRPr="00643E8E">
              <w:rPr>
                <w:bCs/>
              </w:rPr>
              <w:t>Тромбоциты</w:t>
            </w:r>
          </w:p>
        </w:tc>
        <w:tc>
          <w:tcPr>
            <w:tcW w:w="2448" w:type="dxa"/>
          </w:tcPr>
          <w:p w:rsidR="00DA19B5" w:rsidRPr="00643E8E" w:rsidRDefault="00DA19B5" w:rsidP="001D62CA">
            <w:pPr>
              <w:spacing w:line="360" w:lineRule="auto"/>
              <w:jc w:val="both"/>
            </w:pPr>
            <w:r w:rsidRPr="00643E8E">
              <w:t>264</w:t>
            </w:r>
            <w:r w:rsidRPr="00643E8E">
              <w:rPr>
                <w:bCs/>
              </w:rPr>
              <w:t>*10</w:t>
            </w:r>
            <w:r w:rsidRPr="00643E8E">
              <w:rPr>
                <w:bCs/>
                <w:vertAlign w:val="superscript"/>
              </w:rPr>
              <w:t xml:space="preserve">9 </w:t>
            </w:r>
            <w:r w:rsidRPr="00643E8E">
              <w:rPr>
                <w:bCs/>
              </w:rPr>
              <w:t>/л</w:t>
            </w:r>
          </w:p>
        </w:tc>
        <w:tc>
          <w:tcPr>
            <w:tcW w:w="2772" w:type="dxa"/>
          </w:tcPr>
          <w:p w:rsidR="00DA19B5" w:rsidRPr="00643E8E" w:rsidRDefault="00DA19B5" w:rsidP="001D62CA">
            <w:pPr>
              <w:spacing w:line="360" w:lineRule="auto"/>
              <w:jc w:val="both"/>
            </w:pPr>
            <w:r w:rsidRPr="00643E8E">
              <w:t>180-320</w:t>
            </w:r>
            <w:r w:rsidRPr="00643E8E">
              <w:rPr>
                <w:bCs/>
              </w:rPr>
              <w:t>*10</w:t>
            </w:r>
            <w:r w:rsidRPr="00643E8E">
              <w:rPr>
                <w:bCs/>
                <w:vertAlign w:val="superscript"/>
              </w:rPr>
              <w:t xml:space="preserve">9 </w:t>
            </w:r>
            <w:r w:rsidRPr="00643E8E">
              <w:rPr>
                <w:bCs/>
              </w:rPr>
              <w:t>/л</w:t>
            </w:r>
          </w:p>
        </w:tc>
      </w:tr>
    </w:tbl>
    <w:p w:rsidR="00DA19B5" w:rsidRPr="001D62CA" w:rsidRDefault="00DA19B5"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Заключение: Показатели общего анализа крови соответствуют норме, кроме гемоглобина-110г/л (</w:t>
      </w:r>
      <w:r w:rsidRPr="001D62CA">
        <w:rPr>
          <w:rFonts w:ascii="Times New Roman" w:hAnsi="Times New Roman" w:cs="Times New Roman"/>
          <w:sz w:val="28"/>
          <w:szCs w:val="24"/>
          <w:lang w:val="en-US"/>
        </w:rPr>
        <w:t>N</w:t>
      </w:r>
      <w:r w:rsidRPr="001D62CA">
        <w:rPr>
          <w:rFonts w:ascii="Times New Roman" w:hAnsi="Times New Roman" w:cs="Times New Roman"/>
          <w:sz w:val="28"/>
          <w:szCs w:val="24"/>
        </w:rPr>
        <w:t>=130-170г/л) и СОЭ-25мм/ч (</w:t>
      </w:r>
      <w:r w:rsidRPr="001D62CA">
        <w:rPr>
          <w:rFonts w:ascii="Times New Roman" w:hAnsi="Times New Roman" w:cs="Times New Roman"/>
          <w:sz w:val="28"/>
          <w:szCs w:val="24"/>
          <w:lang w:val="en-US"/>
        </w:rPr>
        <w:t>N</w:t>
      </w:r>
      <w:r w:rsidRPr="001D62CA">
        <w:rPr>
          <w:rFonts w:ascii="Times New Roman" w:hAnsi="Times New Roman" w:cs="Times New Roman"/>
          <w:sz w:val="28"/>
          <w:szCs w:val="24"/>
        </w:rPr>
        <w:t>= 2-15мм/ч)</w:t>
      </w:r>
    </w:p>
    <w:p w:rsidR="003E2AF1" w:rsidRPr="001D62CA" w:rsidRDefault="003E2AF1" w:rsidP="001D62CA">
      <w:pPr>
        <w:spacing w:line="360" w:lineRule="auto"/>
        <w:ind w:firstLine="709"/>
        <w:jc w:val="both"/>
        <w:rPr>
          <w:sz w:val="28"/>
          <w:szCs w:val="24"/>
        </w:rPr>
      </w:pPr>
    </w:p>
    <w:p w:rsidR="00DA19B5" w:rsidRPr="00643E8E" w:rsidRDefault="00643E8E" w:rsidP="001D62CA">
      <w:pPr>
        <w:spacing w:line="360" w:lineRule="auto"/>
        <w:ind w:firstLine="709"/>
        <w:jc w:val="both"/>
        <w:rPr>
          <w:sz w:val="28"/>
          <w:szCs w:val="24"/>
          <w:lang w:val="en-US"/>
        </w:rPr>
      </w:pPr>
      <w:r>
        <w:rPr>
          <w:sz w:val="28"/>
          <w:szCs w:val="28"/>
        </w:rPr>
        <w:t>Общий анализ мочи</w:t>
      </w: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9"/>
        <w:gridCol w:w="2709"/>
        <w:gridCol w:w="3212"/>
      </w:tblGrid>
      <w:tr w:rsidR="00DA19B5" w:rsidRPr="00643E8E" w:rsidTr="00643E8E">
        <w:trPr>
          <w:trHeight w:val="70"/>
        </w:trPr>
        <w:tc>
          <w:tcPr>
            <w:tcW w:w="3069" w:type="dxa"/>
          </w:tcPr>
          <w:p w:rsidR="00DA19B5" w:rsidRPr="00643E8E" w:rsidRDefault="00DA19B5" w:rsidP="001D62CA">
            <w:pPr>
              <w:spacing w:line="360" w:lineRule="auto"/>
              <w:jc w:val="both"/>
            </w:pPr>
            <w:r w:rsidRPr="00643E8E">
              <w:t>Количество</w:t>
            </w:r>
            <w:r w:rsidR="001D62CA" w:rsidRPr="00643E8E">
              <w:t xml:space="preserve"> </w:t>
            </w:r>
          </w:p>
        </w:tc>
        <w:tc>
          <w:tcPr>
            <w:tcW w:w="2709" w:type="dxa"/>
          </w:tcPr>
          <w:p w:rsidR="00DA19B5" w:rsidRPr="00643E8E" w:rsidRDefault="00DA19B5" w:rsidP="001D62CA">
            <w:pPr>
              <w:spacing w:line="360" w:lineRule="auto"/>
              <w:jc w:val="both"/>
            </w:pPr>
            <w:r w:rsidRPr="00643E8E">
              <w:t>130,0</w:t>
            </w:r>
          </w:p>
        </w:tc>
        <w:tc>
          <w:tcPr>
            <w:tcW w:w="3212" w:type="dxa"/>
          </w:tcPr>
          <w:p w:rsidR="00DA19B5" w:rsidRPr="00643E8E" w:rsidRDefault="00DA19B5" w:rsidP="00643E8E">
            <w:pPr>
              <w:spacing w:line="360" w:lineRule="auto"/>
              <w:jc w:val="both"/>
            </w:pPr>
            <w:r w:rsidRPr="00643E8E">
              <w:t>Норма</w:t>
            </w:r>
          </w:p>
        </w:tc>
      </w:tr>
      <w:tr w:rsidR="00DA19B5" w:rsidRPr="00643E8E" w:rsidTr="00643E8E">
        <w:trPr>
          <w:trHeight w:val="70"/>
        </w:trPr>
        <w:tc>
          <w:tcPr>
            <w:tcW w:w="3069" w:type="dxa"/>
          </w:tcPr>
          <w:p w:rsidR="00DA19B5" w:rsidRPr="00643E8E" w:rsidRDefault="00DA19B5" w:rsidP="001D62CA">
            <w:pPr>
              <w:spacing w:line="360" w:lineRule="auto"/>
              <w:jc w:val="both"/>
            </w:pPr>
            <w:r w:rsidRPr="00643E8E">
              <w:t>Цвет</w:t>
            </w:r>
          </w:p>
        </w:tc>
        <w:tc>
          <w:tcPr>
            <w:tcW w:w="2709" w:type="dxa"/>
          </w:tcPr>
          <w:p w:rsidR="00DA19B5" w:rsidRPr="00643E8E" w:rsidRDefault="00DA19B5" w:rsidP="001D62CA">
            <w:pPr>
              <w:spacing w:line="360" w:lineRule="auto"/>
              <w:jc w:val="both"/>
            </w:pPr>
            <w:r w:rsidRPr="00643E8E">
              <w:t>желтый.</w:t>
            </w:r>
          </w:p>
        </w:tc>
        <w:tc>
          <w:tcPr>
            <w:tcW w:w="3212" w:type="dxa"/>
          </w:tcPr>
          <w:p w:rsidR="00DA19B5" w:rsidRPr="00643E8E" w:rsidRDefault="00DA19B5" w:rsidP="001D62CA">
            <w:pPr>
              <w:spacing w:line="360" w:lineRule="auto"/>
              <w:jc w:val="both"/>
            </w:pPr>
            <w:r w:rsidRPr="00643E8E">
              <w:t>Соломено-желтый.</w:t>
            </w:r>
          </w:p>
        </w:tc>
      </w:tr>
      <w:tr w:rsidR="00DA19B5" w:rsidRPr="00643E8E" w:rsidTr="00643E8E">
        <w:trPr>
          <w:trHeight w:val="70"/>
        </w:trPr>
        <w:tc>
          <w:tcPr>
            <w:tcW w:w="3069" w:type="dxa"/>
          </w:tcPr>
          <w:p w:rsidR="00DA19B5" w:rsidRPr="00643E8E" w:rsidRDefault="00DA19B5" w:rsidP="001D62CA">
            <w:pPr>
              <w:spacing w:line="360" w:lineRule="auto"/>
              <w:jc w:val="both"/>
            </w:pPr>
            <w:r w:rsidRPr="00643E8E">
              <w:t>Прозрачность</w:t>
            </w:r>
          </w:p>
        </w:tc>
        <w:tc>
          <w:tcPr>
            <w:tcW w:w="2709" w:type="dxa"/>
          </w:tcPr>
          <w:p w:rsidR="00DA19B5" w:rsidRPr="00643E8E" w:rsidRDefault="00DA19B5" w:rsidP="001D62CA">
            <w:pPr>
              <w:spacing w:line="360" w:lineRule="auto"/>
              <w:jc w:val="both"/>
            </w:pPr>
            <w:r w:rsidRPr="00643E8E">
              <w:t>прозрачная.</w:t>
            </w:r>
          </w:p>
        </w:tc>
        <w:tc>
          <w:tcPr>
            <w:tcW w:w="3212" w:type="dxa"/>
          </w:tcPr>
          <w:p w:rsidR="00DA19B5" w:rsidRPr="00643E8E" w:rsidRDefault="00DA19B5" w:rsidP="001D62CA">
            <w:pPr>
              <w:spacing w:line="360" w:lineRule="auto"/>
              <w:jc w:val="both"/>
            </w:pPr>
            <w:r w:rsidRPr="00643E8E">
              <w:t>прозрачная.</w:t>
            </w:r>
          </w:p>
        </w:tc>
      </w:tr>
      <w:tr w:rsidR="00DA19B5" w:rsidRPr="00643E8E" w:rsidTr="00643E8E">
        <w:trPr>
          <w:trHeight w:val="413"/>
        </w:trPr>
        <w:tc>
          <w:tcPr>
            <w:tcW w:w="3069" w:type="dxa"/>
          </w:tcPr>
          <w:p w:rsidR="00DA19B5" w:rsidRPr="00643E8E" w:rsidRDefault="00DA19B5" w:rsidP="001D62CA">
            <w:pPr>
              <w:spacing w:line="360" w:lineRule="auto"/>
              <w:jc w:val="both"/>
            </w:pPr>
            <w:r w:rsidRPr="00643E8E">
              <w:t>Плотность</w:t>
            </w:r>
          </w:p>
        </w:tc>
        <w:tc>
          <w:tcPr>
            <w:tcW w:w="2709" w:type="dxa"/>
          </w:tcPr>
          <w:p w:rsidR="00DA19B5" w:rsidRPr="00643E8E" w:rsidRDefault="00DA19B5" w:rsidP="001D62CA">
            <w:pPr>
              <w:spacing w:line="360" w:lineRule="auto"/>
              <w:jc w:val="both"/>
            </w:pPr>
            <w:r w:rsidRPr="00643E8E">
              <w:t>1010</w:t>
            </w:r>
          </w:p>
        </w:tc>
        <w:tc>
          <w:tcPr>
            <w:tcW w:w="3212" w:type="dxa"/>
          </w:tcPr>
          <w:p w:rsidR="00DA19B5" w:rsidRPr="00643E8E" w:rsidRDefault="00DA19B5" w:rsidP="001D62CA">
            <w:pPr>
              <w:spacing w:line="360" w:lineRule="auto"/>
              <w:jc w:val="both"/>
            </w:pPr>
            <w:r w:rsidRPr="00643E8E">
              <w:t>1,020-1,026(в течение суток колеблется в широких пределах)</w:t>
            </w:r>
          </w:p>
        </w:tc>
      </w:tr>
      <w:tr w:rsidR="00DA19B5" w:rsidRPr="00643E8E" w:rsidTr="00643E8E">
        <w:trPr>
          <w:trHeight w:val="70"/>
        </w:trPr>
        <w:tc>
          <w:tcPr>
            <w:tcW w:w="3069" w:type="dxa"/>
          </w:tcPr>
          <w:p w:rsidR="00DA19B5" w:rsidRPr="00643E8E" w:rsidRDefault="00DA19B5" w:rsidP="001D62CA">
            <w:pPr>
              <w:spacing w:line="360" w:lineRule="auto"/>
              <w:jc w:val="both"/>
            </w:pPr>
            <w:r w:rsidRPr="00643E8E">
              <w:t>Белок</w:t>
            </w:r>
          </w:p>
        </w:tc>
        <w:tc>
          <w:tcPr>
            <w:tcW w:w="2709" w:type="dxa"/>
          </w:tcPr>
          <w:p w:rsidR="00DA19B5" w:rsidRPr="00643E8E" w:rsidRDefault="00DA19B5" w:rsidP="001D62CA">
            <w:pPr>
              <w:spacing w:line="360" w:lineRule="auto"/>
              <w:jc w:val="both"/>
            </w:pPr>
            <w:r w:rsidRPr="00643E8E">
              <w:t>0,047</w:t>
            </w:r>
          </w:p>
        </w:tc>
        <w:tc>
          <w:tcPr>
            <w:tcW w:w="3212" w:type="dxa"/>
          </w:tcPr>
          <w:p w:rsidR="00DA19B5" w:rsidRPr="00643E8E" w:rsidRDefault="00DA19B5" w:rsidP="001D62CA">
            <w:pPr>
              <w:spacing w:line="360" w:lineRule="auto"/>
              <w:jc w:val="both"/>
            </w:pPr>
            <w:r w:rsidRPr="00643E8E">
              <w:t>до 0,070 г/сут.</w:t>
            </w:r>
          </w:p>
        </w:tc>
      </w:tr>
      <w:tr w:rsidR="00DA19B5" w:rsidRPr="00643E8E" w:rsidTr="00643E8E">
        <w:trPr>
          <w:trHeight w:val="433"/>
        </w:trPr>
        <w:tc>
          <w:tcPr>
            <w:tcW w:w="3069" w:type="dxa"/>
          </w:tcPr>
          <w:p w:rsidR="00DA19B5" w:rsidRPr="00643E8E" w:rsidRDefault="00DA19B5" w:rsidP="001D62CA">
            <w:pPr>
              <w:spacing w:line="360" w:lineRule="auto"/>
              <w:jc w:val="both"/>
            </w:pPr>
            <w:r w:rsidRPr="00643E8E">
              <w:t>Сахар</w:t>
            </w:r>
          </w:p>
        </w:tc>
        <w:tc>
          <w:tcPr>
            <w:tcW w:w="2709" w:type="dxa"/>
          </w:tcPr>
          <w:p w:rsidR="00DA19B5" w:rsidRPr="00643E8E" w:rsidRDefault="00DA19B5" w:rsidP="001D62CA">
            <w:pPr>
              <w:spacing w:line="360" w:lineRule="auto"/>
              <w:jc w:val="both"/>
            </w:pPr>
            <w:r w:rsidRPr="00643E8E">
              <w:t>нет.</w:t>
            </w:r>
          </w:p>
        </w:tc>
        <w:tc>
          <w:tcPr>
            <w:tcW w:w="3212" w:type="dxa"/>
          </w:tcPr>
          <w:p w:rsidR="00DA19B5" w:rsidRPr="00643E8E" w:rsidRDefault="00DA19B5" w:rsidP="001D62CA">
            <w:pPr>
              <w:spacing w:line="360" w:lineRule="auto"/>
              <w:jc w:val="both"/>
            </w:pPr>
            <w:r w:rsidRPr="00643E8E">
              <w:t>Отсутствует, следы (не более 0, 02%)</w:t>
            </w:r>
          </w:p>
        </w:tc>
      </w:tr>
      <w:tr w:rsidR="00DA19B5" w:rsidRPr="00643E8E" w:rsidTr="00643E8E">
        <w:trPr>
          <w:trHeight w:val="70"/>
        </w:trPr>
        <w:tc>
          <w:tcPr>
            <w:tcW w:w="3069" w:type="dxa"/>
          </w:tcPr>
          <w:p w:rsidR="00DA19B5" w:rsidRPr="00643E8E" w:rsidRDefault="00DA19B5" w:rsidP="001D62CA">
            <w:pPr>
              <w:spacing w:line="360" w:lineRule="auto"/>
              <w:jc w:val="both"/>
            </w:pPr>
            <w:r w:rsidRPr="00643E8E">
              <w:t>Слизь</w:t>
            </w:r>
          </w:p>
        </w:tc>
        <w:tc>
          <w:tcPr>
            <w:tcW w:w="2709" w:type="dxa"/>
          </w:tcPr>
          <w:p w:rsidR="00DA19B5" w:rsidRPr="00643E8E" w:rsidRDefault="00DA19B5" w:rsidP="001D62CA">
            <w:pPr>
              <w:spacing w:line="360" w:lineRule="auto"/>
              <w:jc w:val="both"/>
            </w:pPr>
            <w:r w:rsidRPr="00643E8E">
              <w:t>немного</w:t>
            </w:r>
          </w:p>
        </w:tc>
        <w:tc>
          <w:tcPr>
            <w:tcW w:w="3212" w:type="dxa"/>
          </w:tcPr>
          <w:p w:rsidR="00DA19B5" w:rsidRPr="00643E8E" w:rsidRDefault="00DA19B5" w:rsidP="001D62CA">
            <w:pPr>
              <w:spacing w:line="360" w:lineRule="auto"/>
              <w:jc w:val="both"/>
            </w:pPr>
            <w:r w:rsidRPr="00643E8E">
              <w:t>нет</w:t>
            </w:r>
          </w:p>
        </w:tc>
      </w:tr>
      <w:tr w:rsidR="00DA19B5" w:rsidRPr="00643E8E" w:rsidTr="00643E8E">
        <w:trPr>
          <w:trHeight w:val="70"/>
        </w:trPr>
        <w:tc>
          <w:tcPr>
            <w:tcW w:w="3069" w:type="dxa"/>
          </w:tcPr>
          <w:p w:rsidR="00DA19B5" w:rsidRPr="00643E8E" w:rsidRDefault="00DA19B5" w:rsidP="001D62CA">
            <w:pPr>
              <w:spacing w:line="360" w:lineRule="auto"/>
              <w:jc w:val="both"/>
            </w:pPr>
            <w:r w:rsidRPr="00643E8E">
              <w:t>Эритроциты</w:t>
            </w:r>
          </w:p>
        </w:tc>
        <w:tc>
          <w:tcPr>
            <w:tcW w:w="2709" w:type="dxa"/>
          </w:tcPr>
          <w:p w:rsidR="00DA19B5" w:rsidRPr="00643E8E" w:rsidRDefault="00DA19B5" w:rsidP="001D62CA">
            <w:pPr>
              <w:spacing w:line="360" w:lineRule="auto"/>
              <w:jc w:val="both"/>
            </w:pPr>
            <w:r w:rsidRPr="00643E8E">
              <w:t>2 – 3 в п/зр.</w:t>
            </w:r>
          </w:p>
        </w:tc>
        <w:tc>
          <w:tcPr>
            <w:tcW w:w="3212" w:type="dxa"/>
          </w:tcPr>
          <w:p w:rsidR="00DA19B5" w:rsidRPr="00643E8E" w:rsidRDefault="00DA19B5" w:rsidP="001D62CA">
            <w:pPr>
              <w:spacing w:line="360" w:lineRule="auto"/>
              <w:jc w:val="both"/>
            </w:pPr>
            <w:r w:rsidRPr="00643E8E">
              <w:t>Единичные в п/зр.</w:t>
            </w:r>
          </w:p>
        </w:tc>
      </w:tr>
      <w:tr w:rsidR="00DA19B5" w:rsidRPr="00643E8E" w:rsidTr="00643E8E">
        <w:trPr>
          <w:trHeight w:val="70"/>
        </w:trPr>
        <w:tc>
          <w:tcPr>
            <w:tcW w:w="3069" w:type="dxa"/>
          </w:tcPr>
          <w:p w:rsidR="00DA19B5" w:rsidRPr="00643E8E" w:rsidRDefault="00DA19B5" w:rsidP="001D62CA">
            <w:pPr>
              <w:spacing w:line="360" w:lineRule="auto"/>
              <w:jc w:val="both"/>
            </w:pPr>
            <w:r w:rsidRPr="00643E8E">
              <w:t>Лейкоциты</w:t>
            </w:r>
          </w:p>
        </w:tc>
        <w:tc>
          <w:tcPr>
            <w:tcW w:w="2709" w:type="dxa"/>
          </w:tcPr>
          <w:p w:rsidR="00DA19B5" w:rsidRPr="00643E8E" w:rsidRDefault="00DA19B5" w:rsidP="001D62CA">
            <w:pPr>
              <w:spacing w:line="360" w:lineRule="auto"/>
              <w:jc w:val="both"/>
            </w:pPr>
            <w:r w:rsidRPr="00643E8E">
              <w:t>3 -4 в п/зр</w:t>
            </w:r>
          </w:p>
        </w:tc>
        <w:tc>
          <w:tcPr>
            <w:tcW w:w="3212" w:type="dxa"/>
          </w:tcPr>
          <w:p w:rsidR="00DA19B5" w:rsidRPr="00643E8E" w:rsidRDefault="00DA19B5" w:rsidP="001D62CA">
            <w:pPr>
              <w:spacing w:line="360" w:lineRule="auto"/>
              <w:jc w:val="both"/>
            </w:pPr>
            <w:r w:rsidRPr="00643E8E">
              <w:t>0-4 в п/зр.</w:t>
            </w:r>
          </w:p>
        </w:tc>
      </w:tr>
      <w:tr w:rsidR="00DA19B5" w:rsidRPr="00643E8E" w:rsidTr="00643E8E">
        <w:trPr>
          <w:trHeight w:val="70"/>
        </w:trPr>
        <w:tc>
          <w:tcPr>
            <w:tcW w:w="3069" w:type="dxa"/>
          </w:tcPr>
          <w:p w:rsidR="00DA19B5" w:rsidRPr="00643E8E" w:rsidRDefault="00DA19B5" w:rsidP="001D62CA">
            <w:pPr>
              <w:spacing w:line="360" w:lineRule="auto"/>
              <w:jc w:val="both"/>
            </w:pPr>
            <w:r w:rsidRPr="00643E8E">
              <w:t>Цилиндр</w:t>
            </w:r>
          </w:p>
        </w:tc>
        <w:tc>
          <w:tcPr>
            <w:tcW w:w="2709" w:type="dxa"/>
          </w:tcPr>
          <w:p w:rsidR="00DA19B5" w:rsidRPr="00643E8E" w:rsidRDefault="00DA19B5" w:rsidP="001D62CA">
            <w:pPr>
              <w:spacing w:line="360" w:lineRule="auto"/>
              <w:jc w:val="both"/>
            </w:pPr>
            <w:r w:rsidRPr="00643E8E">
              <w:t>единичные в п/зр.</w:t>
            </w:r>
          </w:p>
        </w:tc>
        <w:tc>
          <w:tcPr>
            <w:tcW w:w="3212" w:type="dxa"/>
          </w:tcPr>
          <w:p w:rsidR="00DA19B5" w:rsidRPr="00643E8E" w:rsidRDefault="00DA19B5" w:rsidP="001D62CA">
            <w:pPr>
              <w:spacing w:line="360" w:lineRule="auto"/>
              <w:jc w:val="both"/>
            </w:pPr>
            <w:r w:rsidRPr="00643E8E">
              <w:t>отсутствуют</w:t>
            </w:r>
          </w:p>
        </w:tc>
      </w:tr>
      <w:tr w:rsidR="00DA19B5" w:rsidRPr="00643E8E" w:rsidTr="00643E8E">
        <w:trPr>
          <w:trHeight w:val="70"/>
        </w:trPr>
        <w:tc>
          <w:tcPr>
            <w:tcW w:w="3069" w:type="dxa"/>
          </w:tcPr>
          <w:p w:rsidR="00DA19B5" w:rsidRPr="00643E8E" w:rsidRDefault="00DA19B5" w:rsidP="001D62CA">
            <w:pPr>
              <w:spacing w:line="360" w:lineRule="auto"/>
              <w:jc w:val="both"/>
            </w:pPr>
            <w:r w:rsidRPr="00643E8E">
              <w:t>Эпителий</w:t>
            </w:r>
          </w:p>
        </w:tc>
        <w:tc>
          <w:tcPr>
            <w:tcW w:w="2709" w:type="dxa"/>
          </w:tcPr>
          <w:p w:rsidR="00DA19B5" w:rsidRPr="00643E8E" w:rsidRDefault="00DA19B5" w:rsidP="001D62CA">
            <w:pPr>
              <w:spacing w:line="360" w:lineRule="auto"/>
              <w:jc w:val="both"/>
            </w:pPr>
            <w:r w:rsidRPr="00643E8E">
              <w:t>пузырный 3 – 5 в п / зр.</w:t>
            </w:r>
          </w:p>
        </w:tc>
        <w:tc>
          <w:tcPr>
            <w:tcW w:w="3212" w:type="dxa"/>
          </w:tcPr>
          <w:p w:rsidR="00DA19B5" w:rsidRPr="00643E8E" w:rsidRDefault="00DA19B5" w:rsidP="001D62CA">
            <w:pPr>
              <w:spacing w:line="360" w:lineRule="auto"/>
              <w:jc w:val="both"/>
            </w:pPr>
            <w:r w:rsidRPr="00643E8E">
              <w:t>1 – 3 в п / зр.</w:t>
            </w:r>
          </w:p>
        </w:tc>
      </w:tr>
      <w:tr w:rsidR="00DA19B5" w:rsidRPr="00643E8E" w:rsidTr="00643E8E">
        <w:trPr>
          <w:trHeight w:val="70"/>
        </w:trPr>
        <w:tc>
          <w:tcPr>
            <w:tcW w:w="3069" w:type="dxa"/>
          </w:tcPr>
          <w:p w:rsidR="00DA19B5" w:rsidRPr="00643E8E" w:rsidRDefault="00DA19B5" w:rsidP="001D62CA">
            <w:pPr>
              <w:spacing w:line="360" w:lineRule="auto"/>
              <w:jc w:val="both"/>
            </w:pPr>
            <w:r w:rsidRPr="00643E8E">
              <w:t>Соли</w:t>
            </w:r>
          </w:p>
        </w:tc>
        <w:tc>
          <w:tcPr>
            <w:tcW w:w="2709" w:type="dxa"/>
          </w:tcPr>
          <w:p w:rsidR="00DA19B5" w:rsidRPr="00643E8E" w:rsidRDefault="00DA19B5" w:rsidP="001D62CA">
            <w:pPr>
              <w:spacing w:line="360" w:lineRule="auto"/>
              <w:jc w:val="both"/>
            </w:pPr>
            <w:r w:rsidRPr="00643E8E">
              <w:t>нет.</w:t>
            </w:r>
          </w:p>
        </w:tc>
        <w:tc>
          <w:tcPr>
            <w:tcW w:w="3212" w:type="dxa"/>
          </w:tcPr>
          <w:p w:rsidR="00DA19B5" w:rsidRPr="00643E8E" w:rsidRDefault="00DA19B5" w:rsidP="001D62CA">
            <w:pPr>
              <w:spacing w:line="360" w:lineRule="auto"/>
              <w:jc w:val="both"/>
            </w:pPr>
            <w:r w:rsidRPr="00643E8E">
              <w:t>нет.</w:t>
            </w:r>
          </w:p>
        </w:tc>
      </w:tr>
      <w:tr w:rsidR="00DA19B5" w:rsidRPr="00643E8E" w:rsidTr="00643E8E">
        <w:trPr>
          <w:trHeight w:val="70"/>
        </w:trPr>
        <w:tc>
          <w:tcPr>
            <w:tcW w:w="3069" w:type="dxa"/>
          </w:tcPr>
          <w:p w:rsidR="00DA19B5" w:rsidRPr="00643E8E" w:rsidRDefault="00DA19B5" w:rsidP="001D62CA">
            <w:pPr>
              <w:spacing w:line="360" w:lineRule="auto"/>
              <w:jc w:val="both"/>
            </w:pPr>
            <w:r w:rsidRPr="00643E8E">
              <w:t>рН</w:t>
            </w:r>
          </w:p>
        </w:tc>
        <w:tc>
          <w:tcPr>
            <w:tcW w:w="2709" w:type="dxa"/>
          </w:tcPr>
          <w:p w:rsidR="00DA19B5" w:rsidRPr="00643E8E" w:rsidRDefault="00DA19B5" w:rsidP="001D62CA">
            <w:pPr>
              <w:spacing w:line="360" w:lineRule="auto"/>
              <w:jc w:val="both"/>
            </w:pPr>
            <w:r w:rsidRPr="00643E8E">
              <w:t>5,5</w:t>
            </w:r>
          </w:p>
        </w:tc>
        <w:tc>
          <w:tcPr>
            <w:tcW w:w="3212" w:type="dxa"/>
          </w:tcPr>
          <w:p w:rsidR="00DA19B5" w:rsidRPr="00643E8E" w:rsidRDefault="00DA19B5" w:rsidP="001D62CA">
            <w:pPr>
              <w:spacing w:line="360" w:lineRule="auto"/>
              <w:jc w:val="both"/>
            </w:pPr>
            <w:r w:rsidRPr="00643E8E">
              <w:t>4,5-7,0</w:t>
            </w:r>
          </w:p>
        </w:tc>
      </w:tr>
    </w:tbl>
    <w:p w:rsidR="00643E8E" w:rsidRDefault="00643E8E" w:rsidP="001D62CA">
      <w:pPr>
        <w:spacing w:line="360" w:lineRule="auto"/>
        <w:ind w:firstLine="709"/>
        <w:jc w:val="both"/>
        <w:rPr>
          <w:sz w:val="28"/>
          <w:szCs w:val="24"/>
          <w:lang w:val="en-US"/>
        </w:rPr>
      </w:pPr>
    </w:p>
    <w:p w:rsidR="00DA19B5" w:rsidRPr="001D62CA" w:rsidRDefault="00DA19B5" w:rsidP="001D62CA">
      <w:pPr>
        <w:spacing w:line="360" w:lineRule="auto"/>
        <w:ind w:firstLine="709"/>
        <w:jc w:val="both"/>
        <w:rPr>
          <w:sz w:val="28"/>
          <w:szCs w:val="24"/>
        </w:rPr>
      </w:pPr>
      <w:r w:rsidRPr="001D62CA">
        <w:rPr>
          <w:sz w:val="28"/>
          <w:szCs w:val="24"/>
        </w:rPr>
        <w:t>Заключение: Показатели общего анализа мочи соответствуют норме.</w:t>
      </w:r>
    </w:p>
    <w:p w:rsidR="00DA19B5" w:rsidRPr="001D62CA" w:rsidRDefault="00DA19B5" w:rsidP="001D62CA">
      <w:pPr>
        <w:spacing w:line="360" w:lineRule="auto"/>
        <w:ind w:firstLine="709"/>
        <w:jc w:val="both"/>
        <w:rPr>
          <w:sz w:val="28"/>
          <w:szCs w:val="24"/>
        </w:rPr>
      </w:pPr>
    </w:p>
    <w:p w:rsidR="00DA19B5" w:rsidRPr="001D62CA" w:rsidRDefault="00DA19B5" w:rsidP="001D62CA">
      <w:pPr>
        <w:spacing w:line="360" w:lineRule="auto"/>
        <w:ind w:firstLine="709"/>
        <w:jc w:val="both"/>
        <w:rPr>
          <w:sz w:val="28"/>
          <w:szCs w:val="28"/>
        </w:rPr>
      </w:pPr>
      <w:r w:rsidRPr="001D62CA">
        <w:rPr>
          <w:sz w:val="28"/>
          <w:szCs w:val="28"/>
        </w:rPr>
        <w:t>Биохимический анализ крови.</w:t>
      </w:r>
      <w:r w:rsidR="00643E8E">
        <w:rPr>
          <w:sz w:val="28"/>
          <w:szCs w:val="28"/>
          <w:lang w:val="en-US"/>
        </w:rPr>
        <w:t xml:space="preserve"> </w:t>
      </w:r>
      <w:r w:rsidRPr="001D62CA">
        <w:rPr>
          <w:sz w:val="28"/>
          <w:szCs w:val="28"/>
        </w:rPr>
        <w:t>(10.03.2007)</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296"/>
        <w:gridCol w:w="2924"/>
      </w:tblGrid>
      <w:tr w:rsidR="00DA19B5" w:rsidRPr="00643E8E" w:rsidTr="00643E8E">
        <w:trPr>
          <w:trHeight w:val="176"/>
        </w:trPr>
        <w:tc>
          <w:tcPr>
            <w:tcW w:w="3888" w:type="dxa"/>
          </w:tcPr>
          <w:p w:rsidR="00DA19B5" w:rsidRPr="00643E8E" w:rsidRDefault="00DA19B5" w:rsidP="00643E8E">
            <w:pPr>
              <w:spacing w:line="360" w:lineRule="auto"/>
              <w:jc w:val="both"/>
            </w:pPr>
            <w:r w:rsidRPr="00643E8E">
              <w:t>Билирубин: общий</w:t>
            </w:r>
          </w:p>
        </w:tc>
        <w:tc>
          <w:tcPr>
            <w:tcW w:w="2296" w:type="dxa"/>
          </w:tcPr>
          <w:p w:rsidR="00DA19B5" w:rsidRPr="00643E8E" w:rsidRDefault="00DA19B5" w:rsidP="001D62CA">
            <w:pPr>
              <w:spacing w:line="360" w:lineRule="auto"/>
              <w:jc w:val="both"/>
            </w:pPr>
            <w:r w:rsidRPr="00643E8E">
              <w:t>15,7 мкмоль/ л.</w:t>
            </w:r>
          </w:p>
        </w:tc>
        <w:tc>
          <w:tcPr>
            <w:tcW w:w="2924" w:type="dxa"/>
          </w:tcPr>
          <w:p w:rsidR="00DA19B5" w:rsidRPr="00643E8E" w:rsidRDefault="00DA19B5" w:rsidP="00643E8E">
            <w:pPr>
              <w:spacing w:line="360" w:lineRule="auto"/>
              <w:jc w:val="both"/>
            </w:pPr>
            <w:r w:rsidRPr="00643E8E">
              <w:t>Норма</w:t>
            </w:r>
            <w:r w:rsidR="00643E8E">
              <w:rPr>
                <w:lang w:val="en-US"/>
              </w:rPr>
              <w:t xml:space="preserve"> </w:t>
            </w:r>
            <w:r w:rsidRPr="00643E8E">
              <w:t>8,5-20,5 мкмоль/ л.</w:t>
            </w:r>
          </w:p>
        </w:tc>
      </w:tr>
      <w:tr w:rsidR="00DA19B5" w:rsidRPr="00643E8E" w:rsidTr="00643E8E">
        <w:trPr>
          <w:trHeight w:val="70"/>
        </w:trPr>
        <w:tc>
          <w:tcPr>
            <w:tcW w:w="3888" w:type="dxa"/>
          </w:tcPr>
          <w:p w:rsidR="00DA19B5" w:rsidRPr="00643E8E" w:rsidRDefault="00DA19B5" w:rsidP="001D62CA">
            <w:pPr>
              <w:spacing w:line="360" w:lineRule="auto"/>
              <w:jc w:val="both"/>
            </w:pPr>
            <w:r w:rsidRPr="00643E8E">
              <w:t>Билирубин: прямой</w:t>
            </w:r>
          </w:p>
        </w:tc>
        <w:tc>
          <w:tcPr>
            <w:tcW w:w="2296" w:type="dxa"/>
          </w:tcPr>
          <w:p w:rsidR="00DA19B5" w:rsidRPr="00643E8E" w:rsidRDefault="00DA19B5" w:rsidP="001D62CA">
            <w:pPr>
              <w:spacing w:line="360" w:lineRule="auto"/>
              <w:jc w:val="both"/>
            </w:pPr>
            <w:r w:rsidRPr="00643E8E">
              <w:t>4,3 мкмоль/ л.</w:t>
            </w:r>
          </w:p>
        </w:tc>
        <w:tc>
          <w:tcPr>
            <w:tcW w:w="2924" w:type="dxa"/>
          </w:tcPr>
          <w:p w:rsidR="00DA19B5" w:rsidRPr="00643E8E" w:rsidRDefault="00DA19B5" w:rsidP="001D62CA">
            <w:pPr>
              <w:spacing w:line="360" w:lineRule="auto"/>
              <w:jc w:val="both"/>
            </w:pPr>
            <w:r w:rsidRPr="00643E8E">
              <w:t>0-5,1 мкмоль/ л.</w:t>
            </w:r>
          </w:p>
        </w:tc>
      </w:tr>
      <w:tr w:rsidR="00DA19B5" w:rsidRPr="00643E8E" w:rsidTr="00643E8E">
        <w:trPr>
          <w:trHeight w:val="70"/>
        </w:trPr>
        <w:tc>
          <w:tcPr>
            <w:tcW w:w="3888" w:type="dxa"/>
          </w:tcPr>
          <w:p w:rsidR="00DA19B5" w:rsidRPr="00643E8E" w:rsidRDefault="00DA19B5" w:rsidP="001D62CA">
            <w:pPr>
              <w:spacing w:line="360" w:lineRule="auto"/>
              <w:jc w:val="both"/>
            </w:pPr>
            <w:r w:rsidRPr="00643E8E">
              <w:t>Билирубин: не прямой</w:t>
            </w:r>
          </w:p>
        </w:tc>
        <w:tc>
          <w:tcPr>
            <w:tcW w:w="2296" w:type="dxa"/>
          </w:tcPr>
          <w:p w:rsidR="00DA19B5" w:rsidRPr="00643E8E" w:rsidRDefault="00DA19B5" w:rsidP="001D62CA">
            <w:pPr>
              <w:spacing w:line="360" w:lineRule="auto"/>
              <w:jc w:val="both"/>
            </w:pPr>
            <w:r w:rsidRPr="00643E8E">
              <w:t>11,4 мкмоль/</w:t>
            </w:r>
          </w:p>
        </w:tc>
        <w:tc>
          <w:tcPr>
            <w:tcW w:w="2924" w:type="dxa"/>
          </w:tcPr>
          <w:p w:rsidR="00DA19B5" w:rsidRPr="00643E8E" w:rsidRDefault="00DA19B5" w:rsidP="001D62CA">
            <w:pPr>
              <w:spacing w:line="360" w:lineRule="auto"/>
              <w:jc w:val="both"/>
            </w:pPr>
            <w:r w:rsidRPr="00643E8E">
              <w:t>8,5-20,5</w:t>
            </w:r>
          </w:p>
        </w:tc>
      </w:tr>
      <w:tr w:rsidR="00DA19B5" w:rsidRPr="00643E8E" w:rsidTr="00643E8E">
        <w:trPr>
          <w:trHeight w:val="70"/>
        </w:trPr>
        <w:tc>
          <w:tcPr>
            <w:tcW w:w="3888" w:type="dxa"/>
          </w:tcPr>
          <w:p w:rsidR="00DA19B5" w:rsidRPr="00643E8E" w:rsidRDefault="00DA19B5" w:rsidP="001D62CA">
            <w:pPr>
              <w:spacing w:line="360" w:lineRule="auto"/>
              <w:jc w:val="both"/>
            </w:pPr>
            <w:r w:rsidRPr="00643E8E">
              <w:t>АСТ</w:t>
            </w:r>
          </w:p>
        </w:tc>
        <w:tc>
          <w:tcPr>
            <w:tcW w:w="2296" w:type="dxa"/>
          </w:tcPr>
          <w:p w:rsidR="00DA19B5" w:rsidRPr="00643E8E" w:rsidRDefault="00DA19B5" w:rsidP="001D62CA">
            <w:pPr>
              <w:spacing w:line="360" w:lineRule="auto"/>
              <w:jc w:val="both"/>
            </w:pPr>
            <w:r w:rsidRPr="00643E8E">
              <w:t>0,31 ммоль/ (ч *л).</w:t>
            </w:r>
          </w:p>
        </w:tc>
        <w:tc>
          <w:tcPr>
            <w:tcW w:w="2924" w:type="dxa"/>
          </w:tcPr>
          <w:p w:rsidR="00DA19B5" w:rsidRPr="00643E8E" w:rsidRDefault="00DA19B5" w:rsidP="001D62CA">
            <w:pPr>
              <w:spacing w:line="360" w:lineRule="auto"/>
              <w:jc w:val="both"/>
            </w:pPr>
            <w:r w:rsidRPr="00643E8E">
              <w:t>0,1-0,45 ммоль/ (ч *л).</w:t>
            </w:r>
          </w:p>
        </w:tc>
      </w:tr>
      <w:tr w:rsidR="00DA19B5" w:rsidRPr="00643E8E">
        <w:trPr>
          <w:trHeight w:val="367"/>
        </w:trPr>
        <w:tc>
          <w:tcPr>
            <w:tcW w:w="3888" w:type="dxa"/>
          </w:tcPr>
          <w:p w:rsidR="00DA19B5" w:rsidRPr="00643E8E" w:rsidRDefault="00DA19B5" w:rsidP="001D62CA">
            <w:pPr>
              <w:spacing w:line="360" w:lineRule="auto"/>
              <w:jc w:val="both"/>
            </w:pPr>
            <w:r w:rsidRPr="00643E8E">
              <w:t>АЛТ</w:t>
            </w:r>
          </w:p>
        </w:tc>
        <w:tc>
          <w:tcPr>
            <w:tcW w:w="2296" w:type="dxa"/>
          </w:tcPr>
          <w:p w:rsidR="00DA19B5" w:rsidRPr="00643E8E" w:rsidRDefault="00DA19B5" w:rsidP="001D62CA">
            <w:pPr>
              <w:spacing w:line="360" w:lineRule="auto"/>
              <w:jc w:val="both"/>
            </w:pPr>
            <w:r w:rsidRPr="00643E8E">
              <w:t>0,37 ммоль/ (ч *л)</w:t>
            </w:r>
          </w:p>
        </w:tc>
        <w:tc>
          <w:tcPr>
            <w:tcW w:w="2924" w:type="dxa"/>
          </w:tcPr>
          <w:p w:rsidR="00DA19B5" w:rsidRPr="00643E8E" w:rsidRDefault="00DA19B5" w:rsidP="001D62CA">
            <w:pPr>
              <w:spacing w:line="360" w:lineRule="auto"/>
              <w:jc w:val="both"/>
            </w:pPr>
            <w:r w:rsidRPr="00643E8E">
              <w:t>0,1-0,68 ммоль/ (ч *л)</w:t>
            </w:r>
          </w:p>
        </w:tc>
      </w:tr>
      <w:tr w:rsidR="00DA19B5" w:rsidRPr="00643E8E">
        <w:trPr>
          <w:trHeight w:val="367"/>
        </w:trPr>
        <w:tc>
          <w:tcPr>
            <w:tcW w:w="3888" w:type="dxa"/>
          </w:tcPr>
          <w:p w:rsidR="00DA19B5" w:rsidRPr="00643E8E" w:rsidRDefault="00DA19B5" w:rsidP="001D62CA">
            <w:pPr>
              <w:spacing w:line="360" w:lineRule="auto"/>
              <w:jc w:val="both"/>
            </w:pPr>
            <w:r w:rsidRPr="00643E8E">
              <w:t>Общий белок</w:t>
            </w:r>
          </w:p>
        </w:tc>
        <w:tc>
          <w:tcPr>
            <w:tcW w:w="2296" w:type="dxa"/>
          </w:tcPr>
          <w:p w:rsidR="00DA19B5" w:rsidRPr="00643E8E" w:rsidRDefault="00DA19B5" w:rsidP="001D62CA">
            <w:pPr>
              <w:spacing w:line="360" w:lineRule="auto"/>
              <w:jc w:val="both"/>
            </w:pPr>
            <w:r w:rsidRPr="00643E8E">
              <w:rPr>
                <w:lang w:val="uk-UA"/>
              </w:rPr>
              <w:t>75 г/л.</w:t>
            </w:r>
          </w:p>
        </w:tc>
        <w:tc>
          <w:tcPr>
            <w:tcW w:w="2924" w:type="dxa"/>
          </w:tcPr>
          <w:p w:rsidR="00DA19B5" w:rsidRPr="00643E8E" w:rsidRDefault="00DA19B5" w:rsidP="001D62CA">
            <w:pPr>
              <w:spacing w:line="360" w:lineRule="auto"/>
              <w:jc w:val="both"/>
              <w:rPr>
                <w:lang w:val="uk-UA"/>
              </w:rPr>
            </w:pPr>
            <w:r w:rsidRPr="00643E8E">
              <w:rPr>
                <w:lang w:val="uk-UA"/>
              </w:rPr>
              <w:t>65-85 г/л.</w:t>
            </w:r>
          </w:p>
        </w:tc>
      </w:tr>
      <w:tr w:rsidR="00DA19B5" w:rsidRPr="00643E8E" w:rsidTr="00643E8E">
        <w:trPr>
          <w:trHeight w:val="70"/>
        </w:trPr>
        <w:tc>
          <w:tcPr>
            <w:tcW w:w="3888" w:type="dxa"/>
          </w:tcPr>
          <w:p w:rsidR="00DA19B5" w:rsidRPr="00643E8E" w:rsidRDefault="00DA19B5" w:rsidP="001D62CA">
            <w:pPr>
              <w:spacing w:line="360" w:lineRule="auto"/>
              <w:jc w:val="both"/>
            </w:pPr>
            <w:r w:rsidRPr="00643E8E">
              <w:t>Альбумины</w:t>
            </w:r>
          </w:p>
        </w:tc>
        <w:tc>
          <w:tcPr>
            <w:tcW w:w="2296" w:type="dxa"/>
          </w:tcPr>
          <w:p w:rsidR="00DA19B5" w:rsidRPr="00643E8E" w:rsidRDefault="00DA19B5" w:rsidP="001D62CA">
            <w:pPr>
              <w:spacing w:line="360" w:lineRule="auto"/>
              <w:jc w:val="both"/>
            </w:pPr>
            <w:r w:rsidRPr="00643E8E">
              <w:rPr>
                <w:lang w:val="uk-UA"/>
              </w:rPr>
              <w:t>47г/л</w:t>
            </w:r>
          </w:p>
        </w:tc>
        <w:tc>
          <w:tcPr>
            <w:tcW w:w="2924" w:type="dxa"/>
          </w:tcPr>
          <w:p w:rsidR="00DA19B5" w:rsidRPr="00643E8E" w:rsidRDefault="00DA19B5" w:rsidP="001D62CA">
            <w:pPr>
              <w:spacing w:line="360" w:lineRule="auto"/>
              <w:jc w:val="both"/>
              <w:rPr>
                <w:lang w:val="uk-UA"/>
              </w:rPr>
            </w:pPr>
            <w:r w:rsidRPr="00643E8E">
              <w:rPr>
                <w:lang w:val="uk-UA"/>
              </w:rPr>
              <w:t>40-50 г/л</w:t>
            </w:r>
          </w:p>
        </w:tc>
      </w:tr>
      <w:tr w:rsidR="00DA19B5" w:rsidRPr="00643E8E">
        <w:trPr>
          <w:trHeight w:val="367"/>
        </w:trPr>
        <w:tc>
          <w:tcPr>
            <w:tcW w:w="3888" w:type="dxa"/>
          </w:tcPr>
          <w:p w:rsidR="00DA19B5" w:rsidRPr="00643E8E" w:rsidRDefault="00DA19B5" w:rsidP="001D62CA">
            <w:pPr>
              <w:spacing w:line="360" w:lineRule="auto"/>
              <w:jc w:val="both"/>
            </w:pPr>
            <w:r w:rsidRPr="00643E8E">
              <w:t>Холестерин</w:t>
            </w:r>
          </w:p>
        </w:tc>
        <w:tc>
          <w:tcPr>
            <w:tcW w:w="2296" w:type="dxa"/>
          </w:tcPr>
          <w:p w:rsidR="00DA19B5" w:rsidRPr="00643E8E" w:rsidRDefault="00DA19B5" w:rsidP="001D62CA">
            <w:pPr>
              <w:spacing w:line="360" w:lineRule="auto"/>
              <w:jc w:val="both"/>
            </w:pPr>
            <w:r w:rsidRPr="00643E8E">
              <w:rPr>
                <w:lang w:val="uk-UA"/>
              </w:rPr>
              <w:t>3,6 ммоль/л</w:t>
            </w:r>
          </w:p>
        </w:tc>
        <w:tc>
          <w:tcPr>
            <w:tcW w:w="2924" w:type="dxa"/>
          </w:tcPr>
          <w:p w:rsidR="00DA19B5" w:rsidRPr="00643E8E" w:rsidRDefault="00DA19B5" w:rsidP="001D62CA">
            <w:pPr>
              <w:spacing w:line="360" w:lineRule="auto"/>
              <w:jc w:val="both"/>
              <w:rPr>
                <w:lang w:val="uk-UA"/>
              </w:rPr>
            </w:pPr>
            <w:r w:rsidRPr="00643E8E">
              <w:rPr>
                <w:lang w:val="uk-UA"/>
              </w:rPr>
              <w:t>3,11-6,48 ммоль/л</w:t>
            </w:r>
          </w:p>
        </w:tc>
      </w:tr>
      <w:tr w:rsidR="00DA19B5" w:rsidRPr="00643E8E">
        <w:trPr>
          <w:trHeight w:val="367"/>
        </w:trPr>
        <w:tc>
          <w:tcPr>
            <w:tcW w:w="3888" w:type="dxa"/>
          </w:tcPr>
          <w:p w:rsidR="00DA19B5" w:rsidRPr="00643E8E" w:rsidRDefault="00DA19B5" w:rsidP="001D62CA">
            <w:pPr>
              <w:spacing w:line="360" w:lineRule="auto"/>
              <w:jc w:val="both"/>
            </w:pPr>
            <w:r w:rsidRPr="00643E8E">
              <w:rPr>
                <w:lang w:val="uk-UA"/>
              </w:rPr>
              <w:t>Бетта-липопротеиды</w:t>
            </w:r>
          </w:p>
        </w:tc>
        <w:tc>
          <w:tcPr>
            <w:tcW w:w="2296" w:type="dxa"/>
          </w:tcPr>
          <w:p w:rsidR="00DA19B5" w:rsidRPr="00643E8E" w:rsidRDefault="00DA19B5" w:rsidP="001D62CA">
            <w:pPr>
              <w:spacing w:line="360" w:lineRule="auto"/>
              <w:jc w:val="both"/>
            </w:pPr>
            <w:r w:rsidRPr="00643E8E">
              <w:rPr>
                <w:lang w:val="uk-UA"/>
              </w:rPr>
              <w:t>5,3 г/л</w:t>
            </w:r>
          </w:p>
        </w:tc>
        <w:tc>
          <w:tcPr>
            <w:tcW w:w="2924" w:type="dxa"/>
          </w:tcPr>
          <w:p w:rsidR="00DA19B5" w:rsidRPr="00643E8E" w:rsidRDefault="00DA19B5" w:rsidP="001D62CA">
            <w:pPr>
              <w:spacing w:line="360" w:lineRule="auto"/>
              <w:jc w:val="both"/>
              <w:rPr>
                <w:lang w:val="uk-UA"/>
              </w:rPr>
            </w:pPr>
            <w:r w:rsidRPr="00643E8E">
              <w:rPr>
                <w:lang w:val="uk-UA"/>
              </w:rPr>
              <w:t>3,5 – 5,5 г/л</w:t>
            </w:r>
          </w:p>
        </w:tc>
      </w:tr>
      <w:tr w:rsidR="00DA19B5" w:rsidRPr="00643E8E">
        <w:trPr>
          <w:trHeight w:val="367"/>
        </w:trPr>
        <w:tc>
          <w:tcPr>
            <w:tcW w:w="3888" w:type="dxa"/>
          </w:tcPr>
          <w:p w:rsidR="00DA19B5" w:rsidRPr="00643E8E" w:rsidRDefault="00DA19B5" w:rsidP="001D62CA">
            <w:pPr>
              <w:spacing w:line="360" w:lineRule="auto"/>
              <w:jc w:val="both"/>
            </w:pPr>
            <w:r w:rsidRPr="00643E8E">
              <w:t>Щелочная фосфатаза</w:t>
            </w:r>
          </w:p>
        </w:tc>
        <w:tc>
          <w:tcPr>
            <w:tcW w:w="2296" w:type="dxa"/>
          </w:tcPr>
          <w:p w:rsidR="00DA19B5" w:rsidRPr="00643E8E" w:rsidRDefault="00DA19B5" w:rsidP="001D62CA">
            <w:pPr>
              <w:spacing w:line="360" w:lineRule="auto"/>
              <w:jc w:val="both"/>
            </w:pPr>
            <w:r w:rsidRPr="00643E8E">
              <w:t>84 ед/л.</w:t>
            </w:r>
          </w:p>
        </w:tc>
        <w:tc>
          <w:tcPr>
            <w:tcW w:w="2924" w:type="dxa"/>
          </w:tcPr>
          <w:p w:rsidR="00DA19B5" w:rsidRPr="00643E8E" w:rsidRDefault="00DA19B5" w:rsidP="001D62CA">
            <w:pPr>
              <w:spacing w:line="360" w:lineRule="auto"/>
              <w:jc w:val="both"/>
            </w:pPr>
            <w:r w:rsidRPr="00643E8E">
              <w:t>80-90 ед/л.</w:t>
            </w:r>
          </w:p>
        </w:tc>
      </w:tr>
      <w:tr w:rsidR="00DA19B5" w:rsidRPr="00643E8E" w:rsidTr="00643E8E">
        <w:trPr>
          <w:trHeight w:val="70"/>
        </w:trPr>
        <w:tc>
          <w:tcPr>
            <w:tcW w:w="3888" w:type="dxa"/>
          </w:tcPr>
          <w:p w:rsidR="00DA19B5" w:rsidRPr="00643E8E" w:rsidRDefault="00DA19B5" w:rsidP="001D62CA">
            <w:pPr>
              <w:spacing w:line="360" w:lineRule="auto"/>
              <w:jc w:val="both"/>
            </w:pPr>
            <w:r w:rsidRPr="00643E8E">
              <w:t>Остаточный азот</w:t>
            </w:r>
          </w:p>
        </w:tc>
        <w:tc>
          <w:tcPr>
            <w:tcW w:w="2296" w:type="dxa"/>
          </w:tcPr>
          <w:p w:rsidR="00DA19B5" w:rsidRPr="00643E8E" w:rsidRDefault="00DA19B5" w:rsidP="001D62CA">
            <w:pPr>
              <w:spacing w:line="360" w:lineRule="auto"/>
              <w:jc w:val="both"/>
            </w:pPr>
            <w:r w:rsidRPr="00643E8E">
              <w:t>18 ммоль/л.</w:t>
            </w:r>
          </w:p>
        </w:tc>
        <w:tc>
          <w:tcPr>
            <w:tcW w:w="2924" w:type="dxa"/>
          </w:tcPr>
          <w:p w:rsidR="00DA19B5" w:rsidRPr="00643E8E" w:rsidRDefault="00DA19B5" w:rsidP="001D62CA">
            <w:pPr>
              <w:spacing w:line="360" w:lineRule="auto"/>
              <w:jc w:val="both"/>
            </w:pPr>
            <w:r w:rsidRPr="00643E8E">
              <w:t>14,3-25,0 ммоль/л.</w:t>
            </w:r>
          </w:p>
        </w:tc>
      </w:tr>
      <w:tr w:rsidR="00DA19B5" w:rsidRPr="00643E8E">
        <w:trPr>
          <w:trHeight w:val="367"/>
        </w:trPr>
        <w:tc>
          <w:tcPr>
            <w:tcW w:w="3888" w:type="dxa"/>
          </w:tcPr>
          <w:p w:rsidR="00DA19B5" w:rsidRPr="00643E8E" w:rsidRDefault="00DA19B5" w:rsidP="001D62CA">
            <w:pPr>
              <w:spacing w:line="360" w:lineRule="auto"/>
              <w:jc w:val="both"/>
            </w:pPr>
            <w:r w:rsidRPr="00643E8E">
              <w:t>Мочевина</w:t>
            </w:r>
          </w:p>
        </w:tc>
        <w:tc>
          <w:tcPr>
            <w:tcW w:w="2296" w:type="dxa"/>
          </w:tcPr>
          <w:p w:rsidR="00DA19B5" w:rsidRPr="00643E8E" w:rsidRDefault="00DA19B5" w:rsidP="001D62CA">
            <w:pPr>
              <w:spacing w:line="360" w:lineRule="auto"/>
              <w:jc w:val="both"/>
            </w:pPr>
            <w:r w:rsidRPr="00643E8E">
              <w:t>3,2 ммоль/л</w:t>
            </w:r>
          </w:p>
        </w:tc>
        <w:tc>
          <w:tcPr>
            <w:tcW w:w="2924" w:type="dxa"/>
          </w:tcPr>
          <w:p w:rsidR="00DA19B5" w:rsidRPr="00643E8E" w:rsidRDefault="00DA19B5" w:rsidP="001D62CA">
            <w:pPr>
              <w:spacing w:line="360" w:lineRule="auto"/>
              <w:jc w:val="both"/>
            </w:pPr>
            <w:r w:rsidRPr="00643E8E">
              <w:t>3,3-6,6 ммоль/л</w:t>
            </w:r>
          </w:p>
        </w:tc>
      </w:tr>
      <w:tr w:rsidR="00DA19B5" w:rsidRPr="00643E8E" w:rsidTr="00643E8E">
        <w:trPr>
          <w:trHeight w:val="70"/>
        </w:trPr>
        <w:tc>
          <w:tcPr>
            <w:tcW w:w="3888" w:type="dxa"/>
          </w:tcPr>
          <w:p w:rsidR="00DA19B5" w:rsidRPr="00643E8E" w:rsidRDefault="00DA19B5" w:rsidP="001D62CA">
            <w:pPr>
              <w:spacing w:line="360" w:lineRule="auto"/>
              <w:jc w:val="both"/>
            </w:pPr>
            <w:r w:rsidRPr="00643E8E">
              <w:t>Креатинин</w:t>
            </w:r>
          </w:p>
        </w:tc>
        <w:tc>
          <w:tcPr>
            <w:tcW w:w="2296" w:type="dxa"/>
          </w:tcPr>
          <w:p w:rsidR="00DA19B5" w:rsidRPr="00643E8E" w:rsidRDefault="00DA19B5" w:rsidP="001D62CA">
            <w:pPr>
              <w:spacing w:line="360" w:lineRule="auto"/>
              <w:jc w:val="both"/>
            </w:pPr>
            <w:r w:rsidRPr="00643E8E">
              <w:t>100 мкмоль/л.</w:t>
            </w:r>
          </w:p>
        </w:tc>
        <w:tc>
          <w:tcPr>
            <w:tcW w:w="2924" w:type="dxa"/>
          </w:tcPr>
          <w:p w:rsidR="00DA19B5" w:rsidRPr="00643E8E" w:rsidRDefault="00DA19B5" w:rsidP="001D62CA">
            <w:pPr>
              <w:spacing w:line="360" w:lineRule="auto"/>
              <w:jc w:val="both"/>
            </w:pPr>
            <w:r w:rsidRPr="00643E8E">
              <w:t>76,3-114,5 мкмоль/л.</w:t>
            </w:r>
          </w:p>
        </w:tc>
      </w:tr>
      <w:tr w:rsidR="00DA19B5" w:rsidRPr="00643E8E" w:rsidTr="00643E8E">
        <w:trPr>
          <w:trHeight w:val="70"/>
        </w:trPr>
        <w:tc>
          <w:tcPr>
            <w:tcW w:w="3888" w:type="dxa"/>
          </w:tcPr>
          <w:p w:rsidR="00DA19B5" w:rsidRPr="00643E8E" w:rsidRDefault="00DA19B5" w:rsidP="001D62CA">
            <w:pPr>
              <w:spacing w:line="360" w:lineRule="auto"/>
              <w:jc w:val="both"/>
            </w:pPr>
            <w:r w:rsidRPr="00643E8E">
              <w:t>Глюкоза</w:t>
            </w:r>
          </w:p>
        </w:tc>
        <w:tc>
          <w:tcPr>
            <w:tcW w:w="2296" w:type="dxa"/>
          </w:tcPr>
          <w:p w:rsidR="00DA19B5" w:rsidRPr="00643E8E" w:rsidRDefault="00DA19B5" w:rsidP="001D62CA">
            <w:pPr>
              <w:spacing w:line="360" w:lineRule="auto"/>
              <w:jc w:val="both"/>
            </w:pPr>
            <w:r w:rsidRPr="00643E8E">
              <w:t>3,8 ммоль/л.</w:t>
            </w:r>
          </w:p>
        </w:tc>
        <w:tc>
          <w:tcPr>
            <w:tcW w:w="2924" w:type="dxa"/>
          </w:tcPr>
          <w:p w:rsidR="00DA19B5" w:rsidRPr="00643E8E" w:rsidRDefault="00DA19B5" w:rsidP="001D62CA">
            <w:pPr>
              <w:spacing w:line="360" w:lineRule="auto"/>
              <w:jc w:val="both"/>
            </w:pPr>
            <w:r w:rsidRPr="00643E8E">
              <w:t>3,5-5,5 ммоль/л.</w:t>
            </w:r>
          </w:p>
        </w:tc>
      </w:tr>
    </w:tbl>
    <w:p w:rsidR="002415FC" w:rsidRPr="00802883" w:rsidRDefault="00DA19B5" w:rsidP="00643E8E">
      <w:pPr>
        <w:spacing w:line="360" w:lineRule="auto"/>
        <w:ind w:firstLine="709"/>
        <w:jc w:val="both"/>
        <w:rPr>
          <w:sz w:val="28"/>
          <w:szCs w:val="24"/>
        </w:rPr>
      </w:pPr>
      <w:r w:rsidRPr="001D62CA">
        <w:rPr>
          <w:sz w:val="28"/>
          <w:szCs w:val="24"/>
        </w:rPr>
        <w:t>Заключение: Показатели биохимического анализа крови соответствуют норме</w:t>
      </w:r>
      <w:r w:rsidR="00643E8E" w:rsidRPr="00802883">
        <w:rPr>
          <w:sz w:val="28"/>
          <w:szCs w:val="24"/>
        </w:rPr>
        <w:t xml:space="preserve"> </w:t>
      </w:r>
      <w:r w:rsidR="00C07195" w:rsidRPr="001D62CA">
        <w:rPr>
          <w:sz w:val="28"/>
          <w:szCs w:val="32"/>
        </w:rPr>
        <w:t>Кал на яйца гельминтов</w:t>
      </w:r>
      <w:r w:rsidR="002415FC" w:rsidRPr="001D62CA">
        <w:rPr>
          <w:sz w:val="28"/>
          <w:szCs w:val="32"/>
        </w:rPr>
        <w:t>:</w:t>
      </w:r>
      <w:r w:rsidR="002415FC" w:rsidRPr="001D62CA">
        <w:rPr>
          <w:sz w:val="28"/>
          <w:szCs w:val="24"/>
        </w:rPr>
        <w:t xml:space="preserve"> яйц</w:t>
      </w:r>
      <w:r w:rsidR="00643E8E">
        <w:rPr>
          <w:sz w:val="28"/>
          <w:szCs w:val="24"/>
        </w:rPr>
        <w:t>а глист не обнаружены ( норма).</w:t>
      </w:r>
    </w:p>
    <w:p w:rsidR="00802883" w:rsidRDefault="00802883" w:rsidP="001D62CA">
      <w:pPr>
        <w:pStyle w:val="HTML"/>
        <w:spacing w:line="360" w:lineRule="auto"/>
        <w:ind w:firstLine="709"/>
        <w:jc w:val="both"/>
        <w:rPr>
          <w:rFonts w:ascii="Times New Roman" w:hAnsi="Times New Roman" w:cs="Times New Roman"/>
          <w:sz w:val="28"/>
          <w:szCs w:val="32"/>
        </w:rPr>
      </w:pPr>
    </w:p>
    <w:p w:rsidR="002415FC" w:rsidRPr="001D62CA" w:rsidRDefault="002415FC" w:rsidP="001D62CA">
      <w:pPr>
        <w:pStyle w:val="HTML"/>
        <w:spacing w:line="360" w:lineRule="auto"/>
        <w:ind w:firstLine="709"/>
        <w:jc w:val="both"/>
        <w:rPr>
          <w:rFonts w:ascii="Times New Roman" w:hAnsi="Times New Roman" w:cs="Times New Roman"/>
          <w:sz w:val="28"/>
          <w:szCs w:val="32"/>
        </w:rPr>
      </w:pPr>
      <w:r w:rsidRPr="001D62CA">
        <w:rPr>
          <w:rFonts w:ascii="Times New Roman" w:hAnsi="Times New Roman" w:cs="Times New Roman"/>
          <w:sz w:val="28"/>
          <w:szCs w:val="32"/>
        </w:rPr>
        <w:t>Копрограмма:</w:t>
      </w:r>
    </w:p>
    <w:p w:rsidR="004C5016" w:rsidRPr="001D62CA" w:rsidRDefault="004C5016" w:rsidP="001D62CA">
      <w:pPr>
        <w:pStyle w:val="HTML"/>
        <w:numPr>
          <w:ilvl w:val="0"/>
          <w:numId w:val="43"/>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форма - кашицеобразная</w:t>
      </w:r>
    </w:p>
    <w:p w:rsidR="004C5016" w:rsidRPr="001D62CA" w:rsidRDefault="004C5016" w:rsidP="001D62CA">
      <w:pPr>
        <w:pStyle w:val="HTML"/>
        <w:numPr>
          <w:ilvl w:val="0"/>
          <w:numId w:val="43"/>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запах - кислый</w:t>
      </w:r>
    </w:p>
    <w:p w:rsidR="004C5016" w:rsidRPr="001D62CA" w:rsidRDefault="004C5016" w:rsidP="001D62CA">
      <w:pPr>
        <w:pStyle w:val="HTML"/>
        <w:numPr>
          <w:ilvl w:val="0"/>
          <w:numId w:val="43"/>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цвет - коричневый</w:t>
      </w:r>
    </w:p>
    <w:p w:rsidR="004C5016" w:rsidRPr="001D62CA" w:rsidRDefault="004C5016" w:rsidP="001D62CA">
      <w:pPr>
        <w:pStyle w:val="HTML"/>
        <w:numPr>
          <w:ilvl w:val="0"/>
          <w:numId w:val="43"/>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слизь - +/-</w:t>
      </w:r>
    </w:p>
    <w:p w:rsidR="004C5016" w:rsidRPr="001D62CA" w:rsidRDefault="004C5016" w:rsidP="001D62CA">
      <w:pPr>
        <w:pStyle w:val="HTML"/>
        <w:numPr>
          <w:ilvl w:val="0"/>
          <w:numId w:val="43"/>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кровь –</w:t>
      </w:r>
    </w:p>
    <w:p w:rsidR="004C5016" w:rsidRPr="001D62CA" w:rsidRDefault="004C5016" w:rsidP="001D62CA">
      <w:pPr>
        <w:pStyle w:val="HTML"/>
        <w:numPr>
          <w:ilvl w:val="0"/>
          <w:numId w:val="43"/>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реакция-0,7</w:t>
      </w:r>
    </w:p>
    <w:p w:rsidR="004C5016" w:rsidRPr="001D62CA" w:rsidRDefault="004C5016" w:rsidP="001D62CA">
      <w:pPr>
        <w:pStyle w:val="HTML"/>
        <w:numPr>
          <w:ilvl w:val="0"/>
          <w:numId w:val="43"/>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реакция на скрытую кровь+</w:t>
      </w:r>
    </w:p>
    <w:p w:rsidR="004C5016" w:rsidRPr="001D62CA" w:rsidRDefault="004C5016" w:rsidP="001D62CA">
      <w:pPr>
        <w:pStyle w:val="HTML"/>
        <w:numPr>
          <w:ilvl w:val="0"/>
          <w:numId w:val="43"/>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остатки непереваренной пищи -</w:t>
      </w:r>
    </w:p>
    <w:p w:rsidR="004C5016" w:rsidRPr="001D62CA" w:rsidRDefault="004C5016" w:rsidP="001D62CA">
      <w:pPr>
        <w:pStyle w:val="HTML"/>
        <w:numPr>
          <w:ilvl w:val="0"/>
          <w:numId w:val="43"/>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мышечные волокна: с поперечной исчерченностью</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 xml:space="preserve">+, </w:t>
      </w:r>
    </w:p>
    <w:p w:rsidR="004C5016" w:rsidRPr="001D62CA" w:rsidRDefault="004C5016" w:rsidP="001D62CA">
      <w:pPr>
        <w:pStyle w:val="HTML"/>
        <w:numPr>
          <w:ilvl w:val="0"/>
          <w:numId w:val="43"/>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без поперечной исчерченности +/-</w:t>
      </w:r>
    </w:p>
    <w:p w:rsidR="004C5016" w:rsidRPr="001D62CA" w:rsidRDefault="004C5016" w:rsidP="001D62CA">
      <w:pPr>
        <w:pStyle w:val="HTML"/>
        <w:numPr>
          <w:ilvl w:val="0"/>
          <w:numId w:val="43"/>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Детрит +++</w:t>
      </w:r>
    </w:p>
    <w:p w:rsidR="004C5016" w:rsidRPr="001D62CA" w:rsidRDefault="004C5016" w:rsidP="001D62CA">
      <w:pPr>
        <w:pStyle w:val="HTML"/>
        <w:numPr>
          <w:ilvl w:val="0"/>
          <w:numId w:val="43"/>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нейтральный жир +/-</w:t>
      </w:r>
    </w:p>
    <w:p w:rsidR="004C5016" w:rsidRPr="001D62CA" w:rsidRDefault="004C5016" w:rsidP="001D62CA">
      <w:pPr>
        <w:pStyle w:val="HTML"/>
        <w:numPr>
          <w:ilvl w:val="0"/>
          <w:numId w:val="43"/>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клетчатка растительная переваренная +</w:t>
      </w:r>
    </w:p>
    <w:p w:rsidR="004C5016" w:rsidRPr="001D62CA" w:rsidRDefault="004C5016" w:rsidP="001D62CA">
      <w:pPr>
        <w:pStyle w:val="HTML"/>
        <w:numPr>
          <w:ilvl w:val="0"/>
          <w:numId w:val="43"/>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крахмал -</w:t>
      </w:r>
    </w:p>
    <w:p w:rsidR="004C5016" w:rsidRPr="001D62CA" w:rsidRDefault="004C5016" w:rsidP="001D62CA">
      <w:pPr>
        <w:pStyle w:val="HTML"/>
        <w:numPr>
          <w:ilvl w:val="0"/>
          <w:numId w:val="43"/>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кристаллы -</w:t>
      </w:r>
    </w:p>
    <w:p w:rsidR="004C5016" w:rsidRPr="001D62CA" w:rsidRDefault="004C5016" w:rsidP="001D62CA">
      <w:pPr>
        <w:pStyle w:val="HTML"/>
        <w:numPr>
          <w:ilvl w:val="0"/>
          <w:numId w:val="43"/>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эпителий – 2-3 в поле зрения</w:t>
      </w:r>
    </w:p>
    <w:p w:rsidR="00643E8E" w:rsidRPr="00802883" w:rsidRDefault="004C5016" w:rsidP="00802883">
      <w:pPr>
        <w:pStyle w:val="HTML"/>
        <w:numPr>
          <w:ilvl w:val="0"/>
          <w:numId w:val="43"/>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лейкоциты 3-5-7 в поле зрения.</w:t>
      </w:r>
    </w:p>
    <w:p w:rsidR="002415FC" w:rsidRPr="001D62CA" w:rsidRDefault="004C5016"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Заключение: выявленные изменения в копрограмме характерны для хронического</w:t>
      </w:r>
      <w:r w:rsidR="00643E8E" w:rsidRPr="00802883">
        <w:rPr>
          <w:rFonts w:ascii="Times New Roman" w:hAnsi="Times New Roman" w:cs="Times New Roman"/>
          <w:sz w:val="28"/>
          <w:szCs w:val="24"/>
        </w:rPr>
        <w:t xml:space="preserve"> </w:t>
      </w:r>
      <w:r w:rsidRPr="001D62CA">
        <w:rPr>
          <w:rFonts w:ascii="Times New Roman" w:hAnsi="Times New Roman" w:cs="Times New Roman"/>
          <w:sz w:val="28"/>
          <w:szCs w:val="24"/>
        </w:rPr>
        <w:t>воспалительного процесса в дистальных отделах кишечника.</w:t>
      </w:r>
    </w:p>
    <w:p w:rsidR="00643E8E" w:rsidRPr="00802883" w:rsidRDefault="00643E8E" w:rsidP="001D62CA">
      <w:pPr>
        <w:pStyle w:val="HTML"/>
        <w:spacing w:line="360" w:lineRule="auto"/>
        <w:ind w:firstLine="709"/>
        <w:jc w:val="both"/>
        <w:rPr>
          <w:rFonts w:ascii="Times New Roman" w:hAnsi="Times New Roman" w:cs="Times New Roman"/>
          <w:sz w:val="28"/>
          <w:szCs w:val="32"/>
        </w:rPr>
      </w:pPr>
    </w:p>
    <w:p w:rsidR="002415FC" w:rsidRPr="00802883" w:rsidRDefault="00B50641" w:rsidP="001D62CA">
      <w:pPr>
        <w:pStyle w:val="HTML"/>
        <w:spacing w:line="360" w:lineRule="auto"/>
        <w:ind w:firstLine="709"/>
        <w:jc w:val="both"/>
        <w:rPr>
          <w:rFonts w:ascii="Times New Roman" w:hAnsi="Times New Roman" w:cs="Times New Roman"/>
          <w:sz w:val="28"/>
          <w:szCs w:val="32"/>
        </w:rPr>
      </w:pPr>
      <w:r>
        <w:rPr>
          <w:rFonts w:ascii="Times New Roman" w:hAnsi="Times New Roman" w:cs="Times New Roman"/>
          <w:sz w:val="28"/>
          <w:szCs w:val="32"/>
        </w:rPr>
        <w:t>УЗИ органов брюшной полости:</w:t>
      </w:r>
    </w:p>
    <w:p w:rsidR="00643E8E" w:rsidRPr="00802883" w:rsidRDefault="00643E8E" w:rsidP="001D62CA">
      <w:pPr>
        <w:pStyle w:val="ab"/>
        <w:spacing w:before="0" w:beforeAutospacing="0" w:after="0" w:afterAutospacing="0" w:line="360" w:lineRule="auto"/>
        <w:ind w:firstLine="709"/>
        <w:jc w:val="both"/>
        <w:rPr>
          <w:sz w:val="28"/>
        </w:rPr>
      </w:pPr>
    </w:p>
    <w:p w:rsidR="00643E8E" w:rsidRPr="00802883" w:rsidRDefault="002415FC" w:rsidP="001D62CA">
      <w:pPr>
        <w:pStyle w:val="ab"/>
        <w:spacing w:before="0" w:beforeAutospacing="0" w:after="0" w:afterAutospacing="0" w:line="360" w:lineRule="auto"/>
        <w:ind w:firstLine="709"/>
        <w:jc w:val="both"/>
        <w:rPr>
          <w:sz w:val="28"/>
        </w:rPr>
      </w:pPr>
      <w:r w:rsidRPr="001D62CA">
        <w:rPr>
          <w:sz w:val="28"/>
        </w:rPr>
        <w:t>Печень: контуры ровные, паренхима гомогенная, эхогенность усилена, правая</w:t>
      </w:r>
      <w:r w:rsidR="00643E8E" w:rsidRPr="00802883">
        <w:rPr>
          <w:sz w:val="28"/>
        </w:rPr>
        <w:t xml:space="preserve"> </w:t>
      </w:r>
      <w:r w:rsidRPr="001D62CA">
        <w:rPr>
          <w:sz w:val="28"/>
        </w:rPr>
        <w:t xml:space="preserve">доля </w:t>
      </w:r>
      <w:smartTag w:uri="urn:schemas-microsoft-com:office:smarttags" w:element="metricconverter">
        <w:smartTagPr>
          <w:attr w:name="ProductID" w:val="81 мм"/>
        </w:smartTagPr>
        <w:r w:rsidRPr="001D62CA">
          <w:rPr>
            <w:sz w:val="28"/>
          </w:rPr>
          <w:t>81 мм</w:t>
        </w:r>
      </w:smartTag>
      <w:r w:rsidRPr="001D62CA">
        <w:rPr>
          <w:sz w:val="28"/>
        </w:rPr>
        <w:t xml:space="preserve">, левая доля </w:t>
      </w:r>
      <w:smartTag w:uri="urn:schemas-microsoft-com:office:smarttags" w:element="metricconverter">
        <w:smartTagPr>
          <w:attr w:name="ProductID" w:val="41 мм"/>
        </w:smartTagPr>
        <w:r w:rsidRPr="001D62CA">
          <w:rPr>
            <w:sz w:val="28"/>
          </w:rPr>
          <w:t>41 мм</w:t>
        </w:r>
      </w:smartTag>
      <w:r w:rsidRPr="001D62CA">
        <w:rPr>
          <w:sz w:val="28"/>
        </w:rPr>
        <w:t xml:space="preserve"> (N=84х42).</w:t>
      </w:r>
      <w:r w:rsidR="00643E8E" w:rsidRPr="00802883">
        <w:rPr>
          <w:sz w:val="28"/>
        </w:rPr>
        <w:t>’</w:t>
      </w:r>
      <w:r w:rsidRPr="001D62CA">
        <w:rPr>
          <w:sz w:val="28"/>
        </w:rPr>
        <w:t>Поджелудочная железа: контуры ровные, эхогенность не усилена, вирсунгов проток N.</w:t>
      </w:r>
    </w:p>
    <w:p w:rsidR="00643E8E" w:rsidRPr="00802883" w:rsidRDefault="002415FC" w:rsidP="001D62CA">
      <w:pPr>
        <w:pStyle w:val="ab"/>
        <w:spacing w:before="0" w:beforeAutospacing="0" w:after="0" w:afterAutospacing="0" w:line="360" w:lineRule="auto"/>
        <w:ind w:firstLine="709"/>
        <w:jc w:val="both"/>
        <w:rPr>
          <w:sz w:val="28"/>
        </w:rPr>
      </w:pPr>
      <w:r w:rsidRPr="001D62CA">
        <w:rPr>
          <w:sz w:val="28"/>
        </w:rPr>
        <w:t>Селезенка: контуры ровные, паренхима гомогенная, эхогенность не изменена,</w:t>
      </w:r>
      <w:r w:rsidR="00643E8E" w:rsidRPr="00802883">
        <w:rPr>
          <w:sz w:val="28"/>
        </w:rPr>
        <w:t xml:space="preserve"> </w:t>
      </w:r>
      <w:r w:rsidRPr="001D62CA">
        <w:rPr>
          <w:sz w:val="28"/>
        </w:rPr>
        <w:t>селезеночная вена N.</w:t>
      </w:r>
    </w:p>
    <w:p w:rsidR="004C5016" w:rsidRPr="001D62CA" w:rsidRDefault="002415FC" w:rsidP="001D62CA">
      <w:pPr>
        <w:pStyle w:val="ab"/>
        <w:spacing w:before="0" w:beforeAutospacing="0" w:after="0" w:afterAutospacing="0" w:line="360" w:lineRule="auto"/>
        <w:ind w:firstLine="709"/>
        <w:jc w:val="both"/>
        <w:rPr>
          <w:sz w:val="28"/>
        </w:rPr>
      </w:pPr>
      <w:r w:rsidRPr="001D62CA">
        <w:rPr>
          <w:sz w:val="28"/>
        </w:rPr>
        <w:t>Мочевой пузырь: контуры N</w:t>
      </w:r>
      <w:r w:rsidR="001D62CA">
        <w:rPr>
          <w:sz w:val="28"/>
        </w:rPr>
        <w:t xml:space="preserve"> </w:t>
      </w:r>
      <w:r w:rsidRPr="001D62CA">
        <w:rPr>
          <w:sz w:val="28"/>
        </w:rPr>
        <w:t xml:space="preserve">Желчный пузырь: резко увеличен, стенки не уплотнены. В просвети сгустки желчи, пристеночный осадок. </w:t>
      </w:r>
      <w:r w:rsidRPr="001D62CA">
        <w:rPr>
          <w:sz w:val="28"/>
          <w:lang w:val="en-US"/>
        </w:rPr>
        <w:t>S</w:t>
      </w:r>
      <w:r w:rsidRPr="001D62CA">
        <w:rPr>
          <w:sz w:val="28"/>
        </w:rPr>
        <w:t xml:space="preserve">-2432мм2, после приема желчегонного завтрака </w:t>
      </w:r>
      <w:r w:rsidRPr="001D62CA">
        <w:rPr>
          <w:sz w:val="28"/>
          <w:lang w:val="en-US"/>
        </w:rPr>
        <w:t>S</w:t>
      </w:r>
      <w:r w:rsidRPr="001D62CA">
        <w:rPr>
          <w:sz w:val="28"/>
        </w:rPr>
        <w:t>-2131мм2, желчный пузырь резко ги</w:t>
      </w:r>
      <w:r w:rsidR="004C5016" w:rsidRPr="001D62CA">
        <w:rPr>
          <w:sz w:val="28"/>
        </w:rPr>
        <w:t xml:space="preserve">потоничен,резко гипокинетичен. </w:t>
      </w:r>
    </w:p>
    <w:p w:rsidR="002415FC" w:rsidRPr="001D62CA" w:rsidRDefault="002415FC" w:rsidP="001D62CA">
      <w:pPr>
        <w:pStyle w:val="ab"/>
        <w:spacing w:before="0" w:beforeAutospacing="0" w:after="0" w:afterAutospacing="0" w:line="360" w:lineRule="auto"/>
        <w:ind w:firstLine="709"/>
        <w:jc w:val="both"/>
        <w:rPr>
          <w:sz w:val="28"/>
        </w:rPr>
      </w:pPr>
      <w:r w:rsidRPr="001D62CA">
        <w:rPr>
          <w:sz w:val="28"/>
          <w:szCs w:val="32"/>
        </w:rPr>
        <w:t xml:space="preserve">Ректороманоскопия </w:t>
      </w:r>
      <w:r w:rsidRPr="001D62CA">
        <w:rPr>
          <w:sz w:val="28"/>
        </w:rPr>
        <w:t>Заключение: отек и гиперемия слизистой оболочки сигмовидной и прямой кишок; сосудистый рисунок характерный для нормальной слизистой оболочки толстой кишки -отсутствует; гаустрация толстой кишки - отсутствует.</w:t>
      </w:r>
    </w:p>
    <w:p w:rsidR="002415FC" w:rsidRPr="001D62CA" w:rsidRDefault="002415FC" w:rsidP="001D62CA">
      <w:pPr>
        <w:pStyle w:val="HTML"/>
        <w:spacing w:line="360" w:lineRule="auto"/>
        <w:ind w:firstLine="709"/>
        <w:jc w:val="both"/>
        <w:rPr>
          <w:rFonts w:ascii="Times New Roman" w:hAnsi="Times New Roman" w:cs="Times New Roman"/>
          <w:sz w:val="28"/>
          <w:szCs w:val="32"/>
        </w:rPr>
      </w:pPr>
      <w:r w:rsidRPr="001D62CA">
        <w:rPr>
          <w:rFonts w:ascii="Times New Roman" w:hAnsi="Times New Roman" w:cs="Times New Roman"/>
          <w:sz w:val="28"/>
          <w:szCs w:val="32"/>
        </w:rPr>
        <w:t>План лечения.</w:t>
      </w:r>
    </w:p>
    <w:p w:rsidR="002415FC" w:rsidRPr="001D62CA" w:rsidRDefault="002415FC" w:rsidP="001D62CA">
      <w:pPr>
        <w:pStyle w:val="HTML"/>
        <w:numPr>
          <w:ilvl w:val="0"/>
          <w:numId w:val="27"/>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Режим полупостельный</w:t>
      </w:r>
    </w:p>
    <w:p w:rsidR="002415FC" w:rsidRPr="00643E8E" w:rsidRDefault="002415FC" w:rsidP="001D62CA">
      <w:pPr>
        <w:pStyle w:val="HTML"/>
        <w:numPr>
          <w:ilvl w:val="0"/>
          <w:numId w:val="27"/>
        </w:numPr>
        <w:spacing w:line="360" w:lineRule="auto"/>
        <w:ind w:left="0" w:firstLine="709"/>
        <w:jc w:val="both"/>
        <w:rPr>
          <w:rFonts w:ascii="Times New Roman" w:hAnsi="Times New Roman" w:cs="Times New Roman"/>
          <w:sz w:val="28"/>
          <w:szCs w:val="24"/>
        </w:rPr>
      </w:pPr>
      <w:r w:rsidRPr="00643E8E">
        <w:rPr>
          <w:rFonts w:ascii="Times New Roman" w:hAnsi="Times New Roman" w:cs="Times New Roman"/>
          <w:sz w:val="28"/>
          <w:szCs w:val="24"/>
        </w:rPr>
        <w:t>Диета № 4. Пища должна быть свежеприготовленной, механически, химически</w:t>
      </w:r>
      <w:r w:rsidR="00643E8E" w:rsidRPr="00802883">
        <w:rPr>
          <w:rFonts w:ascii="Times New Roman" w:hAnsi="Times New Roman" w:cs="Times New Roman"/>
          <w:sz w:val="28"/>
          <w:szCs w:val="24"/>
        </w:rPr>
        <w:t xml:space="preserve"> </w:t>
      </w:r>
      <w:r w:rsidRPr="00643E8E">
        <w:rPr>
          <w:rFonts w:ascii="Times New Roman" w:hAnsi="Times New Roman" w:cs="Times New Roman"/>
          <w:sz w:val="28"/>
          <w:szCs w:val="24"/>
        </w:rPr>
        <w:t>щадящей, с повышенным количеством белков, ограничением углеводов, и</w:t>
      </w:r>
      <w:r w:rsidR="00643E8E" w:rsidRPr="00802883">
        <w:rPr>
          <w:rFonts w:ascii="Times New Roman" w:hAnsi="Times New Roman" w:cs="Times New Roman"/>
          <w:sz w:val="28"/>
          <w:szCs w:val="24"/>
        </w:rPr>
        <w:t xml:space="preserve"> </w:t>
      </w:r>
      <w:r w:rsidRPr="00643E8E">
        <w:rPr>
          <w:rFonts w:ascii="Times New Roman" w:hAnsi="Times New Roman" w:cs="Times New Roman"/>
          <w:sz w:val="28"/>
          <w:szCs w:val="24"/>
        </w:rPr>
        <w:t>исключением продуктов, богатых клетчаткой, пряностей, острых , соленых,</w:t>
      </w:r>
      <w:r w:rsidR="00643E8E" w:rsidRPr="00802883">
        <w:rPr>
          <w:rFonts w:ascii="Times New Roman" w:hAnsi="Times New Roman" w:cs="Times New Roman"/>
          <w:sz w:val="28"/>
          <w:szCs w:val="24"/>
        </w:rPr>
        <w:t xml:space="preserve"> </w:t>
      </w:r>
      <w:r w:rsidRPr="00643E8E">
        <w:rPr>
          <w:rFonts w:ascii="Times New Roman" w:hAnsi="Times New Roman" w:cs="Times New Roman"/>
          <w:sz w:val="28"/>
          <w:szCs w:val="24"/>
        </w:rPr>
        <w:t>копченых, жареных блюд, цельного молока. Через 3-5 дней диету постепенно</w:t>
      </w:r>
      <w:r w:rsidR="00643E8E" w:rsidRPr="00802883">
        <w:rPr>
          <w:rFonts w:ascii="Times New Roman" w:hAnsi="Times New Roman" w:cs="Times New Roman"/>
          <w:sz w:val="28"/>
          <w:szCs w:val="24"/>
        </w:rPr>
        <w:t xml:space="preserve"> </w:t>
      </w:r>
      <w:r w:rsidRPr="00643E8E">
        <w:rPr>
          <w:rFonts w:ascii="Times New Roman" w:hAnsi="Times New Roman" w:cs="Times New Roman"/>
          <w:sz w:val="28"/>
          <w:szCs w:val="24"/>
        </w:rPr>
        <w:t>расширяют ( стол 4Б, затем 4В) и назначают ее на 4-6 недель. В дальнейшем</w:t>
      </w:r>
      <w:r w:rsidR="00643E8E" w:rsidRPr="00802883">
        <w:rPr>
          <w:rFonts w:ascii="Times New Roman" w:hAnsi="Times New Roman" w:cs="Times New Roman"/>
          <w:sz w:val="28"/>
          <w:szCs w:val="24"/>
        </w:rPr>
        <w:t xml:space="preserve"> </w:t>
      </w:r>
      <w:r w:rsidRPr="00643E8E">
        <w:rPr>
          <w:rFonts w:ascii="Times New Roman" w:hAnsi="Times New Roman" w:cs="Times New Roman"/>
          <w:sz w:val="28"/>
          <w:szCs w:val="24"/>
        </w:rPr>
        <w:t>переходя на общий стол, но исключают индивидуально непереносимые продукты.</w:t>
      </w:r>
    </w:p>
    <w:p w:rsidR="002415FC" w:rsidRPr="001D62CA" w:rsidRDefault="00643E8E" w:rsidP="001D62CA">
      <w:pPr>
        <w:pStyle w:val="HTML"/>
        <w:numPr>
          <w:ilvl w:val="0"/>
          <w:numId w:val="28"/>
        </w:numPr>
        <w:spacing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Этиологическое лечение:</w:t>
      </w:r>
    </w:p>
    <w:p w:rsidR="002415FC" w:rsidRPr="001D62CA" w:rsidRDefault="002415FC"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 xml:space="preserve">сульфасалазин — </w:t>
      </w:r>
      <w:smartTag w:uri="urn:schemas-microsoft-com:office:smarttags" w:element="metricconverter">
        <w:smartTagPr>
          <w:attr w:name="ProductID" w:val="6 г"/>
        </w:smartTagPr>
        <w:r w:rsidRPr="001D62CA">
          <w:rPr>
            <w:rFonts w:ascii="Times New Roman" w:hAnsi="Times New Roman" w:cs="Times New Roman"/>
            <w:sz w:val="28"/>
            <w:szCs w:val="24"/>
          </w:rPr>
          <w:t>6 г</w:t>
        </w:r>
      </w:smartTag>
      <w:r w:rsidRPr="001D62CA">
        <w:rPr>
          <w:rFonts w:ascii="Times New Roman" w:hAnsi="Times New Roman" w:cs="Times New Roman"/>
          <w:sz w:val="28"/>
          <w:szCs w:val="24"/>
        </w:rPr>
        <w:t xml:space="preserve"> в сутки; 3 раза в день после еды; </w:t>
      </w:r>
    </w:p>
    <w:p w:rsidR="002415FC" w:rsidRPr="001D62CA" w:rsidRDefault="002415FC"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 xml:space="preserve">салазопиридазин по </w:t>
      </w:r>
      <w:smartTag w:uri="urn:schemas-microsoft-com:office:smarttags" w:element="metricconverter">
        <w:smartTagPr>
          <w:attr w:name="ProductID" w:val="2 г"/>
        </w:smartTagPr>
        <w:r w:rsidRPr="001D62CA">
          <w:rPr>
            <w:rFonts w:ascii="Times New Roman" w:hAnsi="Times New Roman" w:cs="Times New Roman"/>
            <w:sz w:val="28"/>
            <w:szCs w:val="24"/>
          </w:rPr>
          <w:t>2 г</w:t>
        </w:r>
      </w:smartTag>
      <w:r w:rsidRPr="001D62CA">
        <w:rPr>
          <w:rFonts w:ascii="Times New Roman" w:hAnsi="Times New Roman" w:cs="Times New Roman"/>
          <w:sz w:val="28"/>
          <w:szCs w:val="24"/>
        </w:rPr>
        <w:t xml:space="preserve"> в сутки. Курс лечения — 3—4 недели; </w:t>
      </w:r>
    </w:p>
    <w:p w:rsidR="002415FC" w:rsidRPr="001D62CA" w:rsidRDefault="002415FC"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 xml:space="preserve">фталазол — 6—8 г в сут; </w:t>
      </w:r>
    </w:p>
    <w:p w:rsidR="002415FC" w:rsidRPr="001D62CA" w:rsidRDefault="002415FC" w:rsidP="001D62CA">
      <w:pPr>
        <w:pStyle w:val="HTML"/>
        <w:numPr>
          <w:ilvl w:val="0"/>
          <w:numId w:val="28"/>
        </w:numPr>
        <w:spacing w:line="360" w:lineRule="auto"/>
        <w:ind w:left="0" w:firstLine="709"/>
        <w:jc w:val="both"/>
        <w:rPr>
          <w:rFonts w:ascii="Times New Roman" w:hAnsi="Times New Roman" w:cs="Times New Roman"/>
          <w:sz w:val="28"/>
          <w:szCs w:val="24"/>
        </w:rPr>
      </w:pPr>
      <w:r w:rsidRPr="001D62CA">
        <w:rPr>
          <w:rFonts w:ascii="Times New Roman" w:hAnsi="Times New Roman" w:cs="Times New Roman"/>
          <w:sz w:val="28"/>
          <w:szCs w:val="24"/>
        </w:rPr>
        <w:t>Патогенетическое лечение:</w:t>
      </w:r>
    </w:p>
    <w:p w:rsidR="002415FC" w:rsidRPr="001D62CA" w:rsidRDefault="002415FC"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Витаминотерапия - показаны витамины группы В ( В1, В6, В12), фолиевая</w:t>
      </w:r>
      <w:r w:rsidR="00643E8E" w:rsidRPr="00802883">
        <w:rPr>
          <w:rFonts w:ascii="Times New Roman" w:hAnsi="Times New Roman" w:cs="Times New Roman"/>
          <w:sz w:val="28"/>
          <w:szCs w:val="24"/>
        </w:rPr>
        <w:t xml:space="preserve"> </w:t>
      </w:r>
      <w:r w:rsidRPr="001D62CA">
        <w:rPr>
          <w:rFonts w:ascii="Times New Roman" w:hAnsi="Times New Roman" w:cs="Times New Roman"/>
          <w:sz w:val="28"/>
          <w:szCs w:val="24"/>
        </w:rPr>
        <w:t>кислота, аскорбиновая кислота, витамины А, Е, Д.</w:t>
      </w:r>
    </w:p>
    <w:p w:rsidR="002415FC" w:rsidRPr="001D62CA" w:rsidRDefault="002415FC"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 xml:space="preserve">Ферментотерапия: для улучшения процессов пищеварения при диарее: </w:t>
      </w:r>
    </w:p>
    <w:p w:rsidR="002415FC" w:rsidRPr="001D62CA" w:rsidRDefault="002415FC"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Фестал-3 раза в день после еды.</w:t>
      </w:r>
    </w:p>
    <w:p w:rsidR="002415FC" w:rsidRPr="001D62CA" w:rsidRDefault="002415FC"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 xml:space="preserve">При болях и спазмах - но-шпу, папаверин. </w:t>
      </w:r>
    </w:p>
    <w:p w:rsidR="002415FC" w:rsidRPr="001D62CA" w:rsidRDefault="002415FC"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sz w:val="28"/>
          <w:szCs w:val="24"/>
        </w:rPr>
        <w:t>При поносе - танальбин.</w:t>
      </w:r>
    </w:p>
    <w:p w:rsidR="002415FC" w:rsidRPr="00643E8E" w:rsidRDefault="002415FC" w:rsidP="001D62CA">
      <w:pPr>
        <w:pStyle w:val="HTML"/>
        <w:numPr>
          <w:ilvl w:val="0"/>
          <w:numId w:val="28"/>
        </w:numPr>
        <w:spacing w:line="360" w:lineRule="auto"/>
        <w:ind w:left="0" w:firstLine="709"/>
        <w:jc w:val="both"/>
        <w:rPr>
          <w:rFonts w:ascii="Times New Roman" w:hAnsi="Times New Roman" w:cs="Times New Roman"/>
          <w:sz w:val="28"/>
          <w:szCs w:val="24"/>
        </w:rPr>
      </w:pPr>
      <w:r w:rsidRPr="00643E8E">
        <w:rPr>
          <w:rFonts w:ascii="Times New Roman" w:hAnsi="Times New Roman" w:cs="Times New Roman"/>
          <w:sz w:val="28"/>
          <w:szCs w:val="24"/>
        </w:rPr>
        <w:t>В период ремиссии рекомендуется принимать отвары из лекарственных трав</w:t>
      </w:r>
      <w:r w:rsidR="00643E8E" w:rsidRPr="00802883">
        <w:rPr>
          <w:rFonts w:ascii="Times New Roman" w:hAnsi="Times New Roman" w:cs="Times New Roman"/>
          <w:sz w:val="28"/>
          <w:szCs w:val="24"/>
        </w:rPr>
        <w:t xml:space="preserve"> </w:t>
      </w:r>
      <w:r w:rsidRPr="00643E8E">
        <w:rPr>
          <w:rFonts w:ascii="Times New Roman" w:hAnsi="Times New Roman" w:cs="Times New Roman"/>
          <w:sz w:val="28"/>
          <w:szCs w:val="24"/>
        </w:rPr>
        <w:t>(зверобоя, ромашки, шалфея, подорожника и др). При наклонности к запору -</w:t>
      </w:r>
      <w:r w:rsidR="00643E8E">
        <w:rPr>
          <w:rFonts w:ascii="Times New Roman" w:hAnsi="Times New Roman" w:cs="Times New Roman"/>
          <w:sz w:val="28"/>
          <w:szCs w:val="24"/>
          <w:lang w:val="en-US"/>
        </w:rPr>
        <w:t xml:space="preserve"> </w:t>
      </w:r>
      <w:r w:rsidRPr="00643E8E">
        <w:rPr>
          <w:rFonts w:ascii="Times New Roman" w:hAnsi="Times New Roman" w:cs="Times New Roman"/>
          <w:sz w:val="28"/>
          <w:szCs w:val="24"/>
        </w:rPr>
        <w:t xml:space="preserve">принимать кору крушины. </w:t>
      </w:r>
    </w:p>
    <w:p w:rsidR="002415FC" w:rsidRPr="00643E8E" w:rsidRDefault="002415FC" w:rsidP="001D62CA">
      <w:pPr>
        <w:pStyle w:val="HTML"/>
        <w:numPr>
          <w:ilvl w:val="0"/>
          <w:numId w:val="28"/>
        </w:numPr>
        <w:spacing w:line="360" w:lineRule="auto"/>
        <w:ind w:left="0" w:firstLine="709"/>
        <w:jc w:val="both"/>
        <w:rPr>
          <w:rFonts w:ascii="Times New Roman" w:hAnsi="Times New Roman" w:cs="Times New Roman"/>
          <w:sz w:val="28"/>
          <w:szCs w:val="24"/>
        </w:rPr>
      </w:pPr>
      <w:r w:rsidRPr="00643E8E">
        <w:rPr>
          <w:rFonts w:ascii="Times New Roman" w:hAnsi="Times New Roman" w:cs="Times New Roman"/>
          <w:sz w:val="28"/>
          <w:szCs w:val="24"/>
        </w:rPr>
        <w:t>Рекомендуются физиотерапевтические процедуры - аппликации парафина на</w:t>
      </w:r>
      <w:r w:rsidR="00643E8E" w:rsidRPr="00802883">
        <w:rPr>
          <w:rFonts w:ascii="Times New Roman" w:hAnsi="Times New Roman" w:cs="Times New Roman"/>
          <w:sz w:val="28"/>
          <w:szCs w:val="24"/>
        </w:rPr>
        <w:t xml:space="preserve"> </w:t>
      </w:r>
      <w:r w:rsidRPr="00643E8E">
        <w:rPr>
          <w:rFonts w:ascii="Times New Roman" w:hAnsi="Times New Roman" w:cs="Times New Roman"/>
          <w:sz w:val="28"/>
          <w:szCs w:val="24"/>
        </w:rPr>
        <w:t>живот, озокерита, электрофорез лекарственных веществ.</w:t>
      </w:r>
    </w:p>
    <w:p w:rsidR="002415FC" w:rsidRPr="001D62CA" w:rsidRDefault="002415FC" w:rsidP="001D62CA">
      <w:pPr>
        <w:pStyle w:val="HTML"/>
        <w:spacing w:line="360" w:lineRule="auto"/>
        <w:ind w:firstLine="709"/>
        <w:jc w:val="both"/>
        <w:rPr>
          <w:rFonts w:ascii="Times New Roman" w:hAnsi="Times New Roman" w:cs="Times New Roman"/>
          <w:sz w:val="28"/>
          <w:szCs w:val="24"/>
        </w:rPr>
      </w:pPr>
    </w:p>
    <w:p w:rsidR="002415FC" w:rsidRPr="00802883" w:rsidRDefault="00643E8E" w:rsidP="001D62CA">
      <w:pPr>
        <w:pStyle w:val="ab"/>
        <w:spacing w:before="0" w:beforeAutospacing="0" w:after="0" w:afterAutospacing="0" w:line="360" w:lineRule="auto"/>
        <w:ind w:firstLine="709"/>
        <w:jc w:val="both"/>
        <w:rPr>
          <w:bCs/>
          <w:iCs/>
          <w:sz w:val="28"/>
          <w:szCs w:val="32"/>
        </w:rPr>
      </w:pPr>
      <w:r>
        <w:rPr>
          <w:bCs/>
          <w:iCs/>
          <w:sz w:val="28"/>
          <w:szCs w:val="32"/>
        </w:rPr>
        <w:t>Диспансерное наблюдение</w:t>
      </w:r>
    </w:p>
    <w:p w:rsidR="00643E8E" w:rsidRPr="00802883" w:rsidRDefault="00643E8E" w:rsidP="001D62CA">
      <w:pPr>
        <w:pStyle w:val="ab"/>
        <w:spacing w:before="0" w:beforeAutospacing="0" w:after="0" w:afterAutospacing="0" w:line="360" w:lineRule="auto"/>
        <w:ind w:firstLine="709"/>
        <w:jc w:val="both"/>
        <w:rPr>
          <w:sz w:val="28"/>
        </w:rPr>
      </w:pPr>
    </w:p>
    <w:p w:rsidR="002415FC" w:rsidRPr="001D62CA" w:rsidRDefault="00802883" w:rsidP="001D62CA">
      <w:pPr>
        <w:pStyle w:val="ab"/>
        <w:spacing w:before="0" w:beforeAutospacing="0" w:after="0" w:afterAutospacing="0" w:line="360" w:lineRule="auto"/>
        <w:ind w:firstLine="709"/>
        <w:jc w:val="both"/>
        <w:rPr>
          <w:bCs/>
          <w:iCs/>
          <w:sz w:val="28"/>
        </w:rPr>
      </w:pPr>
      <w:r>
        <w:rPr>
          <w:sz w:val="28"/>
        </w:rPr>
        <w:t>Группа здоровь</w:t>
      </w:r>
      <w:r w:rsidR="002415FC" w:rsidRPr="001D62CA">
        <w:rPr>
          <w:sz w:val="28"/>
        </w:rPr>
        <w:t>я 111,физкультурная группа – подготовительная.</w:t>
      </w:r>
      <w:r w:rsidR="001D62CA">
        <w:rPr>
          <w:sz w:val="28"/>
        </w:rPr>
        <w:t xml:space="preserve"> </w:t>
      </w:r>
      <w:r w:rsidR="002415FC" w:rsidRPr="001D62CA">
        <w:rPr>
          <w:sz w:val="28"/>
        </w:rPr>
        <w:t>Консультация гастроэнтеролога и контрольные анализы крови и мочи проводятся раз в месяц.</w:t>
      </w:r>
      <w:r w:rsidR="001D62CA">
        <w:rPr>
          <w:sz w:val="28"/>
        </w:rPr>
        <w:t xml:space="preserve"> </w:t>
      </w:r>
      <w:r w:rsidR="002415FC" w:rsidRPr="001D62CA">
        <w:rPr>
          <w:sz w:val="28"/>
        </w:rPr>
        <w:t>В период ремиссии рекомендуется принимать отвары из лекарственных трав</w:t>
      </w:r>
      <w:r w:rsidR="002415FC" w:rsidRPr="001D62CA">
        <w:rPr>
          <w:bCs/>
          <w:iCs/>
          <w:sz w:val="28"/>
        </w:rPr>
        <w:t xml:space="preserve"> </w:t>
      </w:r>
      <w:r w:rsidR="004C5016" w:rsidRPr="001D62CA">
        <w:rPr>
          <w:sz w:val="28"/>
        </w:rPr>
        <w:t>(зверобоя,</w:t>
      </w:r>
      <w:r w:rsidR="002415FC" w:rsidRPr="001D62CA">
        <w:rPr>
          <w:sz w:val="28"/>
        </w:rPr>
        <w:t>ром</w:t>
      </w:r>
      <w:r w:rsidR="004C5016" w:rsidRPr="001D62CA">
        <w:rPr>
          <w:sz w:val="28"/>
        </w:rPr>
        <w:t>ашки, шалфея, подорожника и др)</w:t>
      </w:r>
    </w:p>
    <w:p w:rsidR="00643E8E" w:rsidRPr="00802883" w:rsidRDefault="00643E8E" w:rsidP="001D62CA">
      <w:pPr>
        <w:pStyle w:val="ab"/>
        <w:spacing w:before="0" w:beforeAutospacing="0" w:after="0" w:afterAutospacing="0" w:line="360" w:lineRule="auto"/>
        <w:ind w:firstLine="709"/>
        <w:jc w:val="both"/>
        <w:rPr>
          <w:bCs/>
          <w:iCs/>
          <w:sz w:val="28"/>
          <w:szCs w:val="32"/>
        </w:rPr>
      </w:pPr>
    </w:p>
    <w:p w:rsidR="002415FC" w:rsidRPr="001D62CA" w:rsidRDefault="002415FC" w:rsidP="001D62CA">
      <w:pPr>
        <w:pStyle w:val="ab"/>
        <w:spacing w:before="0" w:beforeAutospacing="0" w:after="0" w:afterAutospacing="0" w:line="360" w:lineRule="auto"/>
        <w:ind w:firstLine="709"/>
        <w:jc w:val="both"/>
        <w:rPr>
          <w:bCs/>
          <w:iCs/>
          <w:sz w:val="28"/>
          <w:szCs w:val="32"/>
        </w:rPr>
      </w:pPr>
      <w:r w:rsidRPr="001D62CA">
        <w:rPr>
          <w:bCs/>
          <w:iCs/>
          <w:sz w:val="28"/>
          <w:szCs w:val="32"/>
        </w:rPr>
        <w:t>Прогноз</w:t>
      </w:r>
    </w:p>
    <w:p w:rsidR="00643E8E" w:rsidRPr="00802883" w:rsidRDefault="00643E8E" w:rsidP="001D62CA">
      <w:pPr>
        <w:pStyle w:val="HTML"/>
        <w:spacing w:line="360" w:lineRule="auto"/>
        <w:ind w:firstLine="709"/>
        <w:jc w:val="both"/>
        <w:rPr>
          <w:rFonts w:ascii="Times New Roman" w:hAnsi="Times New Roman" w:cs="Times New Roman"/>
          <w:bCs/>
          <w:iCs/>
          <w:sz w:val="28"/>
          <w:szCs w:val="24"/>
        </w:rPr>
      </w:pPr>
    </w:p>
    <w:p w:rsidR="002C6689" w:rsidRPr="001D62CA" w:rsidRDefault="002415FC" w:rsidP="001D62CA">
      <w:pPr>
        <w:pStyle w:val="HTML"/>
        <w:spacing w:line="360" w:lineRule="auto"/>
        <w:ind w:firstLine="709"/>
        <w:jc w:val="both"/>
        <w:rPr>
          <w:rFonts w:ascii="Times New Roman" w:hAnsi="Times New Roman" w:cs="Times New Roman"/>
          <w:sz w:val="28"/>
          <w:szCs w:val="24"/>
        </w:rPr>
      </w:pPr>
      <w:r w:rsidRPr="001D62CA">
        <w:rPr>
          <w:rFonts w:ascii="Times New Roman" w:hAnsi="Times New Roman" w:cs="Times New Roman"/>
          <w:bCs/>
          <w:iCs/>
          <w:sz w:val="28"/>
          <w:szCs w:val="24"/>
        </w:rPr>
        <w:t>Для жизни – благоприятный.</w:t>
      </w:r>
      <w:r w:rsidR="001D62CA">
        <w:rPr>
          <w:rFonts w:ascii="Times New Roman" w:hAnsi="Times New Roman" w:cs="Times New Roman"/>
          <w:bCs/>
          <w:iCs/>
          <w:sz w:val="28"/>
          <w:szCs w:val="24"/>
        </w:rPr>
        <w:t xml:space="preserve"> </w:t>
      </w:r>
      <w:r w:rsidRPr="001D62CA">
        <w:rPr>
          <w:rFonts w:ascii="Times New Roman" w:hAnsi="Times New Roman" w:cs="Times New Roman"/>
          <w:bCs/>
          <w:iCs/>
          <w:sz w:val="28"/>
          <w:szCs w:val="24"/>
        </w:rPr>
        <w:t>Для болезни:</w:t>
      </w:r>
      <w:r w:rsidR="001D62CA">
        <w:rPr>
          <w:rFonts w:ascii="Times New Roman" w:hAnsi="Times New Roman" w:cs="Times New Roman"/>
          <w:bCs/>
          <w:iCs/>
          <w:sz w:val="28"/>
          <w:szCs w:val="24"/>
        </w:rPr>
        <w:t xml:space="preserve"> </w:t>
      </w:r>
      <w:r w:rsidRPr="001D62CA">
        <w:rPr>
          <w:rFonts w:ascii="Times New Roman" w:hAnsi="Times New Roman" w:cs="Times New Roman"/>
          <w:sz w:val="28"/>
          <w:szCs w:val="24"/>
        </w:rPr>
        <w:t>Первично, около 25% пациентов имеют поражение по типу язвенного проктита, только у 15% больных имеется клиника правостороннего или тотального колита. При продолжительности заболевания более 10 лет более 30% пациентов имеют клинику тотального колита.</w:t>
      </w:r>
      <w:r w:rsidR="001D62CA">
        <w:rPr>
          <w:rFonts w:ascii="Times New Roman" w:hAnsi="Times New Roman" w:cs="Times New Roman"/>
          <w:bCs/>
          <w:iCs/>
          <w:sz w:val="28"/>
          <w:szCs w:val="24"/>
        </w:rPr>
        <w:t xml:space="preserve"> </w:t>
      </w:r>
      <w:r w:rsidRPr="001D62CA">
        <w:rPr>
          <w:rFonts w:ascii="Times New Roman" w:hAnsi="Times New Roman" w:cs="Times New Roman"/>
          <w:sz w:val="28"/>
          <w:szCs w:val="24"/>
        </w:rPr>
        <w:t>У 25% больных не удается достигнуть стойкой ремиссии, развиваются тяжелые осложнения и они нуждаются в хирургическом лечении через 5-10 лет от начала заболевания. Около 5% больных погибают в течение 1 года заболевания</w:t>
      </w:r>
    </w:p>
    <w:p w:rsidR="002415FC" w:rsidRPr="001D62CA" w:rsidRDefault="002415FC" w:rsidP="001D62CA">
      <w:pPr>
        <w:pStyle w:val="HTML"/>
        <w:spacing w:line="360" w:lineRule="auto"/>
        <w:ind w:firstLine="709"/>
        <w:jc w:val="both"/>
        <w:rPr>
          <w:rFonts w:ascii="Times New Roman" w:hAnsi="Times New Roman" w:cs="Times New Roman"/>
          <w:sz w:val="28"/>
          <w:szCs w:val="24"/>
        </w:rPr>
      </w:pPr>
    </w:p>
    <w:p w:rsidR="002415FC" w:rsidRPr="001D62CA" w:rsidRDefault="00643E8E" w:rsidP="001D62CA">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415FC" w:rsidRPr="001D62CA">
        <w:rPr>
          <w:rFonts w:ascii="Times New Roman" w:hAnsi="Times New Roman" w:cs="Times New Roman"/>
          <w:sz w:val="28"/>
          <w:szCs w:val="28"/>
        </w:rPr>
        <w:t>СПИСОК ИСПОЛЬЗОВАННОЙ</w:t>
      </w:r>
      <w:r w:rsidR="001D62CA">
        <w:rPr>
          <w:rFonts w:ascii="Times New Roman" w:hAnsi="Times New Roman" w:cs="Times New Roman"/>
          <w:sz w:val="28"/>
          <w:szCs w:val="28"/>
        </w:rPr>
        <w:t xml:space="preserve"> </w:t>
      </w:r>
      <w:r w:rsidR="002415FC" w:rsidRPr="001D62CA">
        <w:rPr>
          <w:rFonts w:ascii="Times New Roman" w:hAnsi="Times New Roman" w:cs="Times New Roman"/>
          <w:sz w:val="28"/>
          <w:szCs w:val="28"/>
        </w:rPr>
        <w:t>ЛИТЕРАТУРЫ</w:t>
      </w:r>
    </w:p>
    <w:p w:rsidR="002415FC" w:rsidRPr="001D62CA" w:rsidRDefault="002415FC" w:rsidP="001D62CA">
      <w:pPr>
        <w:pStyle w:val="HTML"/>
        <w:spacing w:line="360" w:lineRule="auto"/>
        <w:ind w:firstLine="709"/>
        <w:jc w:val="both"/>
        <w:rPr>
          <w:rFonts w:ascii="Times New Roman" w:hAnsi="Times New Roman" w:cs="Times New Roman"/>
          <w:sz w:val="28"/>
          <w:szCs w:val="24"/>
        </w:rPr>
      </w:pPr>
    </w:p>
    <w:p w:rsidR="002415FC" w:rsidRPr="001D62CA" w:rsidRDefault="002415FC" w:rsidP="00643E8E">
      <w:pPr>
        <w:pStyle w:val="HTML"/>
        <w:numPr>
          <w:ilvl w:val="0"/>
          <w:numId w:val="45"/>
        </w:numPr>
        <w:tabs>
          <w:tab w:val="clear" w:pos="720"/>
          <w:tab w:val="num" w:pos="426"/>
        </w:tabs>
        <w:spacing w:line="360" w:lineRule="auto"/>
        <w:ind w:left="0" w:firstLine="0"/>
        <w:jc w:val="both"/>
        <w:rPr>
          <w:rFonts w:ascii="Times New Roman" w:hAnsi="Times New Roman" w:cs="Times New Roman"/>
          <w:sz w:val="28"/>
          <w:szCs w:val="24"/>
        </w:rPr>
      </w:pPr>
      <w:r w:rsidRPr="001D62CA">
        <w:rPr>
          <w:rFonts w:ascii="Times New Roman" w:hAnsi="Times New Roman" w:cs="Times New Roman"/>
          <w:sz w:val="28"/>
          <w:szCs w:val="24"/>
        </w:rPr>
        <w:t xml:space="preserve"> Исаева Л.А. ДЕТСКИЕ БОЛЕЗНИ М. Медицина</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1994 г.</w:t>
      </w:r>
    </w:p>
    <w:p w:rsidR="002415FC" w:rsidRPr="001D62CA" w:rsidRDefault="002415FC" w:rsidP="00643E8E">
      <w:pPr>
        <w:pStyle w:val="HTML"/>
        <w:numPr>
          <w:ilvl w:val="0"/>
          <w:numId w:val="45"/>
        </w:numPr>
        <w:tabs>
          <w:tab w:val="clear" w:pos="720"/>
          <w:tab w:val="num" w:pos="426"/>
        </w:tabs>
        <w:spacing w:line="360" w:lineRule="auto"/>
        <w:ind w:left="0" w:firstLine="0"/>
        <w:jc w:val="both"/>
        <w:rPr>
          <w:rFonts w:ascii="Times New Roman" w:hAnsi="Times New Roman" w:cs="Times New Roman"/>
          <w:sz w:val="28"/>
          <w:szCs w:val="24"/>
        </w:rPr>
      </w:pPr>
      <w:r w:rsidRPr="001D62CA">
        <w:rPr>
          <w:rFonts w:ascii="Times New Roman" w:hAnsi="Times New Roman" w:cs="Times New Roman"/>
          <w:sz w:val="28"/>
          <w:szCs w:val="24"/>
        </w:rPr>
        <w:t>Мазурин А.В.ПРОПЕДЕВТИКА ДЕТСКИХ БОЛЕЗНЕЙ М. Медицина</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1991 г.</w:t>
      </w:r>
    </w:p>
    <w:p w:rsidR="002415FC" w:rsidRPr="001D62CA" w:rsidRDefault="002415FC" w:rsidP="00643E8E">
      <w:pPr>
        <w:pStyle w:val="HTML"/>
        <w:numPr>
          <w:ilvl w:val="0"/>
          <w:numId w:val="45"/>
        </w:numPr>
        <w:tabs>
          <w:tab w:val="clear" w:pos="720"/>
          <w:tab w:val="num" w:pos="426"/>
        </w:tabs>
        <w:spacing w:line="360" w:lineRule="auto"/>
        <w:ind w:left="0" w:firstLine="0"/>
        <w:jc w:val="both"/>
        <w:rPr>
          <w:rFonts w:ascii="Times New Roman" w:hAnsi="Times New Roman" w:cs="Times New Roman"/>
          <w:sz w:val="28"/>
          <w:szCs w:val="24"/>
        </w:rPr>
      </w:pPr>
      <w:r w:rsidRPr="001D62CA">
        <w:rPr>
          <w:rFonts w:ascii="Times New Roman" w:hAnsi="Times New Roman" w:cs="Times New Roman"/>
          <w:sz w:val="28"/>
          <w:szCs w:val="24"/>
        </w:rPr>
        <w:t xml:space="preserve"> Шелагуров А.А. ПРОПЕДЕВТИКА ВНУТРЕННИХ БОЛЕЗНЕЙ М. Медицина</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1975 г.</w:t>
      </w:r>
    </w:p>
    <w:p w:rsidR="002415FC" w:rsidRPr="001D62CA" w:rsidRDefault="002415FC" w:rsidP="00643E8E">
      <w:pPr>
        <w:pStyle w:val="HTML"/>
        <w:numPr>
          <w:ilvl w:val="0"/>
          <w:numId w:val="45"/>
        </w:numPr>
        <w:tabs>
          <w:tab w:val="clear" w:pos="720"/>
          <w:tab w:val="num" w:pos="426"/>
        </w:tabs>
        <w:spacing w:line="360" w:lineRule="auto"/>
        <w:ind w:left="0" w:firstLine="0"/>
        <w:jc w:val="both"/>
        <w:rPr>
          <w:rFonts w:ascii="Times New Roman" w:hAnsi="Times New Roman" w:cs="Times New Roman"/>
          <w:sz w:val="28"/>
          <w:szCs w:val="24"/>
        </w:rPr>
      </w:pPr>
      <w:r w:rsidRPr="001D62CA">
        <w:rPr>
          <w:rFonts w:ascii="Times New Roman" w:hAnsi="Times New Roman" w:cs="Times New Roman"/>
          <w:sz w:val="28"/>
          <w:szCs w:val="24"/>
        </w:rPr>
        <w:t xml:space="preserve"> Справочник ВИДАЛ</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АОЗТ</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М. АстраФармСервис</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1998 г.</w:t>
      </w:r>
    </w:p>
    <w:p w:rsidR="002415FC" w:rsidRPr="001D62CA" w:rsidRDefault="002415FC" w:rsidP="00643E8E">
      <w:pPr>
        <w:pStyle w:val="HTML"/>
        <w:numPr>
          <w:ilvl w:val="0"/>
          <w:numId w:val="45"/>
        </w:numPr>
        <w:tabs>
          <w:tab w:val="clear" w:pos="720"/>
          <w:tab w:val="num" w:pos="426"/>
        </w:tabs>
        <w:spacing w:line="360" w:lineRule="auto"/>
        <w:ind w:left="0" w:firstLine="0"/>
        <w:jc w:val="both"/>
        <w:rPr>
          <w:rFonts w:ascii="Times New Roman" w:hAnsi="Times New Roman" w:cs="Times New Roman"/>
          <w:sz w:val="28"/>
          <w:szCs w:val="24"/>
        </w:rPr>
      </w:pPr>
      <w:r w:rsidRPr="001D62CA">
        <w:rPr>
          <w:rFonts w:ascii="Times New Roman" w:hAnsi="Times New Roman" w:cs="Times New Roman"/>
          <w:sz w:val="28"/>
          <w:szCs w:val="24"/>
        </w:rPr>
        <w:t>проф. Бжасо К.И., зав. каф. детских болезней Соболева Н.Г. Материалы лекций</w:t>
      </w:r>
    </w:p>
    <w:p w:rsidR="002415FC" w:rsidRPr="001D62CA" w:rsidRDefault="002415FC" w:rsidP="00643E8E">
      <w:pPr>
        <w:pStyle w:val="HTML"/>
        <w:numPr>
          <w:ilvl w:val="0"/>
          <w:numId w:val="45"/>
        </w:numPr>
        <w:tabs>
          <w:tab w:val="clear" w:pos="720"/>
          <w:tab w:val="num" w:pos="426"/>
        </w:tabs>
        <w:spacing w:line="360" w:lineRule="auto"/>
        <w:ind w:left="0" w:firstLine="0"/>
        <w:jc w:val="both"/>
        <w:rPr>
          <w:rFonts w:ascii="Times New Roman" w:hAnsi="Times New Roman" w:cs="Times New Roman"/>
          <w:sz w:val="28"/>
          <w:szCs w:val="24"/>
        </w:rPr>
      </w:pPr>
      <w:r w:rsidRPr="001D62CA">
        <w:rPr>
          <w:rFonts w:ascii="Times New Roman" w:hAnsi="Times New Roman" w:cs="Times New Roman"/>
          <w:sz w:val="28"/>
          <w:szCs w:val="24"/>
        </w:rPr>
        <w:t xml:space="preserve"> Шабалов Н.П. ДЕТСКИЕ БОЛЕЗНИ М. Медицина</w:t>
      </w:r>
      <w:r w:rsidR="001D62CA">
        <w:rPr>
          <w:rFonts w:ascii="Times New Roman" w:hAnsi="Times New Roman" w:cs="Times New Roman"/>
          <w:sz w:val="28"/>
          <w:szCs w:val="24"/>
        </w:rPr>
        <w:t xml:space="preserve"> </w:t>
      </w:r>
      <w:r w:rsidRPr="001D62CA">
        <w:rPr>
          <w:rFonts w:ascii="Times New Roman" w:hAnsi="Times New Roman" w:cs="Times New Roman"/>
          <w:sz w:val="28"/>
          <w:szCs w:val="24"/>
        </w:rPr>
        <w:t>1997 г.</w:t>
      </w:r>
    </w:p>
    <w:p w:rsidR="004C5016" w:rsidRPr="001D62CA" w:rsidRDefault="004C5016" w:rsidP="00643E8E">
      <w:pPr>
        <w:pStyle w:val="21"/>
        <w:numPr>
          <w:ilvl w:val="0"/>
          <w:numId w:val="45"/>
        </w:numPr>
        <w:tabs>
          <w:tab w:val="clear" w:pos="720"/>
          <w:tab w:val="num" w:pos="426"/>
        </w:tabs>
        <w:spacing w:after="0" w:line="360" w:lineRule="auto"/>
        <w:ind w:left="0" w:firstLine="0"/>
        <w:jc w:val="both"/>
        <w:rPr>
          <w:sz w:val="28"/>
        </w:rPr>
      </w:pPr>
      <w:r w:rsidRPr="001D62CA">
        <w:rPr>
          <w:sz w:val="28"/>
        </w:rPr>
        <w:t>Э. Карпель-Фрониус “Педиатрия” 1983г. Будапешт.</w:t>
      </w:r>
    </w:p>
    <w:p w:rsidR="004C5016" w:rsidRPr="001D62CA" w:rsidRDefault="004C5016" w:rsidP="00643E8E">
      <w:pPr>
        <w:pStyle w:val="21"/>
        <w:numPr>
          <w:ilvl w:val="0"/>
          <w:numId w:val="45"/>
        </w:numPr>
        <w:tabs>
          <w:tab w:val="clear" w:pos="720"/>
          <w:tab w:val="num" w:pos="426"/>
        </w:tabs>
        <w:spacing w:after="0" w:line="360" w:lineRule="auto"/>
        <w:ind w:left="0" w:firstLine="0"/>
        <w:jc w:val="both"/>
        <w:rPr>
          <w:sz w:val="28"/>
        </w:rPr>
      </w:pPr>
      <w:r w:rsidRPr="001D62CA">
        <w:rPr>
          <w:sz w:val="28"/>
        </w:rPr>
        <w:t>П.Н. Гудзенко, И.И. Руднева “Детские болезни” 1986, Киев: Высшая школа.</w:t>
      </w:r>
    </w:p>
    <w:p w:rsidR="004C5016" w:rsidRPr="001D62CA" w:rsidRDefault="004C5016" w:rsidP="00643E8E">
      <w:pPr>
        <w:pStyle w:val="21"/>
        <w:numPr>
          <w:ilvl w:val="0"/>
          <w:numId w:val="45"/>
        </w:numPr>
        <w:tabs>
          <w:tab w:val="clear" w:pos="720"/>
          <w:tab w:val="num" w:pos="426"/>
        </w:tabs>
        <w:spacing w:after="0" w:line="360" w:lineRule="auto"/>
        <w:ind w:left="0" w:firstLine="0"/>
        <w:jc w:val="both"/>
        <w:rPr>
          <w:sz w:val="28"/>
        </w:rPr>
      </w:pPr>
      <w:r w:rsidRPr="001D62CA">
        <w:rPr>
          <w:sz w:val="28"/>
        </w:rPr>
        <w:t>Пропедевтика детских болезней. Капитан Т.В. Винница: ГПГКФ.2003. –768с.</w:t>
      </w:r>
    </w:p>
    <w:p w:rsidR="004C5016" w:rsidRPr="001D62CA" w:rsidRDefault="004C5016" w:rsidP="00643E8E">
      <w:pPr>
        <w:pStyle w:val="21"/>
        <w:numPr>
          <w:ilvl w:val="0"/>
          <w:numId w:val="45"/>
        </w:numPr>
        <w:tabs>
          <w:tab w:val="clear" w:pos="720"/>
          <w:tab w:val="num" w:pos="426"/>
        </w:tabs>
        <w:spacing w:after="0" w:line="360" w:lineRule="auto"/>
        <w:ind w:left="0" w:firstLine="0"/>
        <w:jc w:val="both"/>
        <w:rPr>
          <w:sz w:val="28"/>
        </w:rPr>
      </w:pPr>
      <w:r w:rsidRPr="001D62CA">
        <w:rPr>
          <w:sz w:val="28"/>
        </w:rPr>
        <w:t>Энциклопедия клинического исследования больного: пер. с англ.//М.: ГЕОТАР Медицина, 1997.</w:t>
      </w:r>
    </w:p>
    <w:p w:rsidR="002415FC" w:rsidRPr="00643E8E" w:rsidRDefault="004C5016" w:rsidP="00643E8E">
      <w:pPr>
        <w:pStyle w:val="21"/>
        <w:numPr>
          <w:ilvl w:val="0"/>
          <w:numId w:val="45"/>
        </w:numPr>
        <w:tabs>
          <w:tab w:val="clear" w:pos="720"/>
          <w:tab w:val="num" w:pos="426"/>
        </w:tabs>
        <w:spacing w:after="0" w:line="360" w:lineRule="auto"/>
        <w:ind w:left="0" w:firstLine="0"/>
        <w:jc w:val="both"/>
        <w:rPr>
          <w:sz w:val="28"/>
        </w:rPr>
      </w:pPr>
      <w:r w:rsidRPr="00643E8E">
        <w:rPr>
          <w:sz w:val="28"/>
        </w:rPr>
        <w:t>Методическое пособие к курсовой работе по пропедевтике для студентов 4-го курса факультета фундаментальной медицины. Проф. Коренев Н. М. 2007г.</w:t>
      </w:r>
      <w:bookmarkStart w:id="1" w:name="_GoBack"/>
      <w:bookmarkEnd w:id="1"/>
    </w:p>
    <w:sectPr w:rsidR="002415FC" w:rsidRPr="00643E8E" w:rsidSect="001D62C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12BA7"/>
    <w:multiLevelType w:val="multilevel"/>
    <w:tmpl w:val="D03A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93054"/>
    <w:multiLevelType w:val="hybridMultilevel"/>
    <w:tmpl w:val="60D42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1234DE"/>
    <w:multiLevelType w:val="hybridMultilevel"/>
    <w:tmpl w:val="AA8C49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D2543C"/>
    <w:multiLevelType w:val="singleLevel"/>
    <w:tmpl w:val="A0A8FAD0"/>
    <w:lvl w:ilvl="0">
      <w:start w:val="1"/>
      <w:numFmt w:val="decimal"/>
      <w:lvlText w:val="%1."/>
      <w:lvlJc w:val="left"/>
      <w:pPr>
        <w:tabs>
          <w:tab w:val="num" w:pos="644"/>
        </w:tabs>
        <w:ind w:left="644" w:hanging="360"/>
      </w:pPr>
      <w:rPr>
        <w:rFonts w:cs="Times New Roman" w:hint="default"/>
      </w:rPr>
    </w:lvl>
  </w:abstractNum>
  <w:abstractNum w:abstractNumId="4">
    <w:nsid w:val="135855A8"/>
    <w:multiLevelType w:val="multilevel"/>
    <w:tmpl w:val="05841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CCA18B0"/>
    <w:multiLevelType w:val="hybridMultilevel"/>
    <w:tmpl w:val="B2F852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C34DAC"/>
    <w:multiLevelType w:val="hybridMultilevel"/>
    <w:tmpl w:val="ADC02EC8"/>
    <w:lvl w:ilvl="0" w:tplc="04190011">
      <w:start w:val="1"/>
      <w:numFmt w:val="decimal"/>
      <w:lvlText w:val="%1)"/>
      <w:lvlJc w:val="left"/>
      <w:pPr>
        <w:tabs>
          <w:tab w:val="num" w:pos="720"/>
        </w:tabs>
        <w:ind w:left="720" w:hanging="360"/>
      </w:pPr>
      <w:rPr>
        <w:rFonts w:cs="Times New Roman"/>
      </w:rPr>
    </w:lvl>
    <w:lvl w:ilvl="1" w:tplc="04190011">
      <w:start w:val="1"/>
      <w:numFmt w:val="decimal"/>
      <w:lvlText w:val="%2)"/>
      <w:lvlJc w:val="left"/>
      <w:pPr>
        <w:tabs>
          <w:tab w:val="num" w:pos="720"/>
        </w:tabs>
        <w:ind w:left="72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4340C4F"/>
    <w:multiLevelType w:val="hybridMultilevel"/>
    <w:tmpl w:val="67E2E768"/>
    <w:lvl w:ilvl="0" w:tplc="3E1E7DC0">
      <w:start w:val="1"/>
      <w:numFmt w:val="upperRoman"/>
      <w:lvlText w:val="%1."/>
      <w:lvlJc w:val="right"/>
      <w:pPr>
        <w:tabs>
          <w:tab w:val="num" w:pos="780"/>
        </w:tabs>
        <w:ind w:left="780" w:hanging="18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5D76CE5"/>
    <w:multiLevelType w:val="hybridMultilevel"/>
    <w:tmpl w:val="B95CB8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8CB3131"/>
    <w:multiLevelType w:val="hybridMultilevel"/>
    <w:tmpl w:val="B5540EF0"/>
    <w:lvl w:ilvl="0" w:tplc="04190013">
      <w:start w:val="1"/>
      <w:numFmt w:val="upperRoman"/>
      <w:lvlText w:val="%1."/>
      <w:lvlJc w:val="right"/>
      <w:pPr>
        <w:tabs>
          <w:tab w:val="num" w:pos="1440"/>
        </w:tabs>
        <w:ind w:left="1440" w:hanging="18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2B896B97"/>
    <w:multiLevelType w:val="hybridMultilevel"/>
    <w:tmpl w:val="68E803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CFE56C0"/>
    <w:multiLevelType w:val="hybridMultilevel"/>
    <w:tmpl w:val="E25094E8"/>
    <w:lvl w:ilvl="0" w:tplc="04190011">
      <w:start w:val="1"/>
      <w:numFmt w:val="decimal"/>
      <w:lvlText w:val="%1)"/>
      <w:lvlJc w:val="left"/>
      <w:pPr>
        <w:tabs>
          <w:tab w:val="num" w:pos="720"/>
        </w:tabs>
        <w:ind w:left="720" w:hanging="360"/>
      </w:pPr>
      <w:rPr>
        <w:rFonts w:cs="Times New Roman"/>
      </w:rPr>
    </w:lvl>
    <w:lvl w:ilvl="1" w:tplc="04190013">
      <w:start w:val="1"/>
      <w:numFmt w:val="upperRoman"/>
      <w:lvlText w:val="%2."/>
      <w:lvlJc w:val="right"/>
      <w:pPr>
        <w:tabs>
          <w:tab w:val="num" w:pos="1260"/>
        </w:tabs>
        <w:ind w:left="1260" w:hanging="18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22241D"/>
    <w:multiLevelType w:val="hybridMultilevel"/>
    <w:tmpl w:val="1E5ACA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EF22D0F"/>
    <w:multiLevelType w:val="hybridMultilevel"/>
    <w:tmpl w:val="14F67CF6"/>
    <w:lvl w:ilvl="0" w:tplc="8612EB6C">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
    <w:nsid w:val="348B6E2C"/>
    <w:multiLevelType w:val="multilevel"/>
    <w:tmpl w:val="3A66C13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DAC3D8C"/>
    <w:multiLevelType w:val="hybridMultilevel"/>
    <w:tmpl w:val="D922AC74"/>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EDF2247"/>
    <w:multiLevelType w:val="hybridMultilevel"/>
    <w:tmpl w:val="64383A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FF15482"/>
    <w:multiLevelType w:val="hybridMultilevel"/>
    <w:tmpl w:val="DCA09D54"/>
    <w:lvl w:ilvl="0" w:tplc="8612EB6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AC6539"/>
    <w:multiLevelType w:val="hybridMultilevel"/>
    <w:tmpl w:val="D26C34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58B207C"/>
    <w:multiLevelType w:val="hybridMultilevel"/>
    <w:tmpl w:val="4DC4E8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6D17F13"/>
    <w:multiLevelType w:val="hybridMultilevel"/>
    <w:tmpl w:val="8E60754E"/>
    <w:lvl w:ilvl="0" w:tplc="8612EB6C">
      <w:start w:val="1"/>
      <w:numFmt w:val="bullet"/>
      <w:lvlText w:val=""/>
      <w:lvlJc w:val="left"/>
      <w:pPr>
        <w:tabs>
          <w:tab w:val="num" w:pos="360"/>
        </w:tabs>
        <w:ind w:left="36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85F27A5"/>
    <w:multiLevelType w:val="hybridMultilevel"/>
    <w:tmpl w:val="3A66C1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C006465"/>
    <w:multiLevelType w:val="hybridMultilevel"/>
    <w:tmpl w:val="AB3469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FEA10EB"/>
    <w:multiLevelType w:val="hybridMultilevel"/>
    <w:tmpl w:val="60C254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1597A2D"/>
    <w:multiLevelType w:val="hybridMultilevel"/>
    <w:tmpl w:val="2DEE8E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4550FBE"/>
    <w:multiLevelType w:val="hybridMultilevel"/>
    <w:tmpl w:val="60EA4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C73F79"/>
    <w:multiLevelType w:val="hybridMultilevel"/>
    <w:tmpl w:val="10AAA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2F409AA"/>
    <w:multiLevelType w:val="hybridMultilevel"/>
    <w:tmpl w:val="B60C84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3115F8C"/>
    <w:multiLevelType w:val="hybridMultilevel"/>
    <w:tmpl w:val="90660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3648EA"/>
    <w:multiLevelType w:val="hybridMultilevel"/>
    <w:tmpl w:val="FB6874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4DB7411"/>
    <w:multiLevelType w:val="hybridMultilevel"/>
    <w:tmpl w:val="0ABC4E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559512E"/>
    <w:multiLevelType w:val="hybridMultilevel"/>
    <w:tmpl w:val="8CD8CDB4"/>
    <w:lvl w:ilvl="0" w:tplc="8612EB6C">
      <w:start w:val="1"/>
      <w:numFmt w:val="bullet"/>
      <w:lvlText w:val=""/>
      <w:lvlJc w:val="left"/>
      <w:pPr>
        <w:tabs>
          <w:tab w:val="num" w:pos="420"/>
        </w:tabs>
        <w:ind w:left="420" w:hanging="360"/>
      </w:pPr>
      <w:rPr>
        <w:rFonts w:ascii="Symbol" w:hAnsi="Symbol" w:hint="default"/>
        <w:color w:val="auto"/>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2">
    <w:nsid w:val="667D072E"/>
    <w:multiLevelType w:val="hybridMultilevel"/>
    <w:tmpl w:val="A85C7AA6"/>
    <w:lvl w:ilvl="0" w:tplc="0419000F">
      <w:start w:val="1"/>
      <w:numFmt w:val="decimal"/>
      <w:lvlText w:val="%1."/>
      <w:lvlJc w:val="left"/>
      <w:pPr>
        <w:tabs>
          <w:tab w:val="num" w:pos="734"/>
        </w:tabs>
        <w:ind w:left="73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80F511E"/>
    <w:multiLevelType w:val="hybridMultilevel"/>
    <w:tmpl w:val="9516E684"/>
    <w:lvl w:ilvl="0" w:tplc="EE9ED002">
      <w:start w:val="1"/>
      <w:numFmt w:val="decimal"/>
      <w:lvlText w:val="%1."/>
      <w:lvlJc w:val="left"/>
      <w:pPr>
        <w:tabs>
          <w:tab w:val="num" w:pos="720"/>
        </w:tabs>
        <w:ind w:left="720" w:hanging="360"/>
      </w:pPr>
      <w:rPr>
        <w:rFonts w:cs="Times New Roman" w:hint="default"/>
        <w:b w:val="0"/>
        <w:sz w:val="24"/>
        <w:szCs w:val="24"/>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8862C5E"/>
    <w:multiLevelType w:val="hybridMultilevel"/>
    <w:tmpl w:val="BBB2290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EEA56A2"/>
    <w:multiLevelType w:val="hybridMultilevel"/>
    <w:tmpl w:val="4A807B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02C1773"/>
    <w:multiLevelType w:val="hybridMultilevel"/>
    <w:tmpl w:val="914E01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F5245D"/>
    <w:multiLevelType w:val="hybridMultilevel"/>
    <w:tmpl w:val="6DD4DC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7D6C7A"/>
    <w:multiLevelType w:val="hybridMultilevel"/>
    <w:tmpl w:val="90743F46"/>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9">
    <w:nsid w:val="729633A6"/>
    <w:multiLevelType w:val="hybridMultilevel"/>
    <w:tmpl w:val="25045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6EB63B2"/>
    <w:multiLevelType w:val="hybridMultilevel"/>
    <w:tmpl w:val="C7F8FC80"/>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41">
    <w:nsid w:val="78B75ECF"/>
    <w:multiLevelType w:val="hybridMultilevel"/>
    <w:tmpl w:val="375E6A88"/>
    <w:lvl w:ilvl="0" w:tplc="40BA69AC">
      <w:start w:val="1"/>
      <w:numFmt w:val="upperRoman"/>
      <w:lvlText w:val="%1."/>
      <w:lvlJc w:val="right"/>
      <w:pPr>
        <w:tabs>
          <w:tab w:val="num" w:pos="780"/>
        </w:tabs>
        <w:ind w:left="780" w:hanging="180"/>
      </w:pPr>
      <w:rPr>
        <w:rFonts w:cs="Times New Roman"/>
        <w:b w:val="0"/>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42">
    <w:nsid w:val="7C192E86"/>
    <w:multiLevelType w:val="hybridMultilevel"/>
    <w:tmpl w:val="9ED28B9E"/>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43">
    <w:nsid w:val="7CFD58E2"/>
    <w:multiLevelType w:val="multilevel"/>
    <w:tmpl w:val="634AA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
  </w:num>
  <w:num w:numId="3">
    <w:abstractNumId w:val="40"/>
  </w:num>
  <w:num w:numId="4">
    <w:abstractNumId w:val="25"/>
  </w:num>
  <w:num w:numId="5">
    <w:abstractNumId w:val="39"/>
  </w:num>
  <w:num w:numId="6">
    <w:abstractNumId w:val="38"/>
  </w:num>
  <w:num w:numId="7">
    <w:abstractNumId w:val="36"/>
  </w:num>
  <w:num w:numId="8">
    <w:abstractNumId w:val="22"/>
  </w:num>
  <w:num w:numId="9">
    <w:abstractNumId w:val="37"/>
  </w:num>
  <w:num w:numId="10">
    <w:abstractNumId w:val="13"/>
  </w:num>
  <w:num w:numId="11">
    <w:abstractNumId w:val="13"/>
  </w:num>
  <w:num w:numId="12">
    <w:abstractNumId w:val="43"/>
  </w:num>
  <w:num w:numId="13">
    <w:abstractNumId w:val="0"/>
  </w:num>
  <w:num w:numId="14">
    <w:abstractNumId w:val="29"/>
  </w:num>
  <w:num w:numId="15">
    <w:abstractNumId w:val="24"/>
  </w:num>
  <w:num w:numId="16">
    <w:abstractNumId w:val="19"/>
  </w:num>
  <w:num w:numId="17">
    <w:abstractNumId w:val="12"/>
  </w:num>
  <w:num w:numId="18">
    <w:abstractNumId w:val="26"/>
  </w:num>
  <w:num w:numId="19">
    <w:abstractNumId w:val="35"/>
  </w:num>
  <w:num w:numId="20">
    <w:abstractNumId w:val="27"/>
  </w:num>
  <w:num w:numId="21">
    <w:abstractNumId w:val="10"/>
  </w:num>
  <w:num w:numId="22">
    <w:abstractNumId w:val="2"/>
  </w:num>
  <w:num w:numId="23">
    <w:abstractNumId w:val="5"/>
  </w:num>
  <w:num w:numId="24">
    <w:abstractNumId w:val="18"/>
  </w:num>
  <w:num w:numId="25">
    <w:abstractNumId w:val="17"/>
  </w:num>
  <w:num w:numId="26">
    <w:abstractNumId w:val="30"/>
  </w:num>
  <w:num w:numId="27">
    <w:abstractNumId w:val="20"/>
  </w:num>
  <w:num w:numId="28">
    <w:abstractNumId w:val="31"/>
  </w:num>
  <w:num w:numId="29">
    <w:abstractNumId w:val="28"/>
  </w:num>
  <w:num w:numId="30">
    <w:abstractNumId w:val="9"/>
  </w:num>
  <w:num w:numId="31">
    <w:abstractNumId w:val="32"/>
  </w:num>
  <w:num w:numId="32">
    <w:abstractNumId w:val="42"/>
  </w:num>
  <w:num w:numId="33">
    <w:abstractNumId w:val="23"/>
  </w:num>
  <w:num w:numId="34">
    <w:abstractNumId w:val="6"/>
  </w:num>
  <w:num w:numId="35">
    <w:abstractNumId w:val="21"/>
  </w:num>
  <w:num w:numId="36">
    <w:abstractNumId w:val="4"/>
  </w:num>
  <w:num w:numId="37">
    <w:abstractNumId w:val="14"/>
  </w:num>
  <w:num w:numId="38">
    <w:abstractNumId w:val="34"/>
  </w:num>
  <w:num w:numId="39">
    <w:abstractNumId w:val="11"/>
  </w:num>
  <w:num w:numId="40">
    <w:abstractNumId w:val="41"/>
  </w:num>
  <w:num w:numId="41">
    <w:abstractNumId w:val="7"/>
  </w:num>
  <w:num w:numId="42">
    <w:abstractNumId w:val="15"/>
  </w:num>
  <w:num w:numId="43">
    <w:abstractNumId w:val="8"/>
  </w:num>
  <w:num w:numId="44">
    <w:abstractNumId w:val="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A35"/>
    <w:rsid w:val="00002239"/>
    <w:rsid w:val="0004024B"/>
    <w:rsid w:val="000447EB"/>
    <w:rsid w:val="00127D83"/>
    <w:rsid w:val="00154A4F"/>
    <w:rsid w:val="00175B2C"/>
    <w:rsid w:val="001A0082"/>
    <w:rsid w:val="001D62CA"/>
    <w:rsid w:val="001E0062"/>
    <w:rsid w:val="00202E46"/>
    <w:rsid w:val="002415FC"/>
    <w:rsid w:val="002703D2"/>
    <w:rsid w:val="00271A4F"/>
    <w:rsid w:val="002819AE"/>
    <w:rsid w:val="002B3C3A"/>
    <w:rsid w:val="002B6F6E"/>
    <w:rsid w:val="002C6689"/>
    <w:rsid w:val="002F0B15"/>
    <w:rsid w:val="003C04B6"/>
    <w:rsid w:val="003E1E57"/>
    <w:rsid w:val="003E2AF1"/>
    <w:rsid w:val="00435BA4"/>
    <w:rsid w:val="004C5016"/>
    <w:rsid w:val="005E5181"/>
    <w:rsid w:val="005F4FA2"/>
    <w:rsid w:val="0060389A"/>
    <w:rsid w:val="006241F8"/>
    <w:rsid w:val="00643E8E"/>
    <w:rsid w:val="00650CF3"/>
    <w:rsid w:val="00681EBE"/>
    <w:rsid w:val="00694534"/>
    <w:rsid w:val="006959D0"/>
    <w:rsid w:val="007A2221"/>
    <w:rsid w:val="007C75D1"/>
    <w:rsid w:val="007E388B"/>
    <w:rsid w:val="007E7A35"/>
    <w:rsid w:val="007F0AEB"/>
    <w:rsid w:val="007F7754"/>
    <w:rsid w:val="00802883"/>
    <w:rsid w:val="00834224"/>
    <w:rsid w:val="008E2806"/>
    <w:rsid w:val="009625FF"/>
    <w:rsid w:val="0099764F"/>
    <w:rsid w:val="009A3060"/>
    <w:rsid w:val="009C0205"/>
    <w:rsid w:val="009E1D4C"/>
    <w:rsid w:val="00A241D9"/>
    <w:rsid w:val="00A54F9D"/>
    <w:rsid w:val="00AA3A08"/>
    <w:rsid w:val="00AB1E05"/>
    <w:rsid w:val="00AE70B2"/>
    <w:rsid w:val="00AF0C3B"/>
    <w:rsid w:val="00AF224A"/>
    <w:rsid w:val="00B01B79"/>
    <w:rsid w:val="00B50641"/>
    <w:rsid w:val="00B83F0D"/>
    <w:rsid w:val="00BF7978"/>
    <w:rsid w:val="00C07195"/>
    <w:rsid w:val="00C17534"/>
    <w:rsid w:val="00C3234A"/>
    <w:rsid w:val="00C40348"/>
    <w:rsid w:val="00C72BDA"/>
    <w:rsid w:val="00C86FBA"/>
    <w:rsid w:val="00C97A87"/>
    <w:rsid w:val="00CC17C5"/>
    <w:rsid w:val="00CE73F5"/>
    <w:rsid w:val="00D06045"/>
    <w:rsid w:val="00D12A1E"/>
    <w:rsid w:val="00D27A52"/>
    <w:rsid w:val="00D30402"/>
    <w:rsid w:val="00D57050"/>
    <w:rsid w:val="00D90585"/>
    <w:rsid w:val="00DA19B5"/>
    <w:rsid w:val="00DA4163"/>
    <w:rsid w:val="00DD35CE"/>
    <w:rsid w:val="00E03528"/>
    <w:rsid w:val="00E11EDF"/>
    <w:rsid w:val="00E25B83"/>
    <w:rsid w:val="00E95846"/>
    <w:rsid w:val="00EB2972"/>
    <w:rsid w:val="00EC16FC"/>
    <w:rsid w:val="00EC7BE1"/>
    <w:rsid w:val="00F27CB6"/>
    <w:rsid w:val="00F27EEC"/>
    <w:rsid w:val="00FA2949"/>
    <w:rsid w:val="00FE1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9CD1B29-8E17-42AF-816F-F05CFD4F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90585"/>
  </w:style>
  <w:style w:type="paragraph" w:styleId="5">
    <w:name w:val="heading 5"/>
    <w:basedOn w:val="a"/>
    <w:next w:val="a"/>
    <w:link w:val="50"/>
    <w:uiPriority w:val="9"/>
    <w:qFormat/>
    <w:rsid w:val="00BF797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HTML">
    <w:name w:val="HTML Preformatted"/>
    <w:basedOn w:val="a"/>
    <w:link w:val="HTML0"/>
    <w:uiPriority w:val="99"/>
    <w:rsid w:val="00270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Title"/>
    <w:basedOn w:val="a"/>
    <w:link w:val="a4"/>
    <w:uiPriority w:val="10"/>
    <w:qFormat/>
    <w:rsid w:val="007F0AEB"/>
    <w:pPr>
      <w:jc w:val="center"/>
    </w:pPr>
    <w:rPr>
      <w:sz w:val="28"/>
      <w:szCs w:val="24"/>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table" w:styleId="a5">
    <w:name w:val="Table Grid"/>
    <w:basedOn w:val="a1"/>
    <w:uiPriority w:val="59"/>
    <w:rsid w:val="003E1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a"/>
    <w:next w:val="a"/>
    <w:rsid w:val="00CC17C5"/>
    <w:pPr>
      <w:widowControl w:val="0"/>
      <w:suppressAutoHyphens/>
      <w:autoSpaceDE w:val="0"/>
      <w:spacing w:line="100" w:lineRule="atLeast"/>
    </w:pPr>
    <w:rPr>
      <w:color w:val="000000"/>
      <w:sz w:val="24"/>
      <w:szCs w:val="24"/>
    </w:rPr>
  </w:style>
  <w:style w:type="paragraph" w:styleId="a6">
    <w:name w:val="caption"/>
    <w:basedOn w:val="a"/>
    <w:next w:val="a"/>
    <w:uiPriority w:val="35"/>
    <w:qFormat/>
    <w:rsid w:val="00002239"/>
    <w:pPr>
      <w:jc w:val="center"/>
    </w:pPr>
    <w:rPr>
      <w:b/>
      <w:sz w:val="28"/>
      <w:u w:val="words"/>
    </w:rPr>
  </w:style>
  <w:style w:type="paragraph" w:styleId="a7">
    <w:name w:val="Body Text Indent"/>
    <w:basedOn w:val="a"/>
    <w:link w:val="a8"/>
    <w:uiPriority w:val="99"/>
    <w:rsid w:val="00002239"/>
    <w:pPr>
      <w:ind w:left="360"/>
    </w:pPr>
    <w:rPr>
      <w:sz w:val="24"/>
    </w:r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Body Text"/>
    <w:basedOn w:val="a"/>
    <w:link w:val="aa"/>
    <w:uiPriority w:val="99"/>
    <w:rsid w:val="00002239"/>
    <w:pPr>
      <w:ind w:right="-58"/>
    </w:pPr>
    <w:rPr>
      <w:sz w:val="24"/>
    </w:rPr>
  </w:style>
  <w:style w:type="character" w:customStyle="1" w:styleId="aa">
    <w:name w:val="Основной текст Знак"/>
    <w:link w:val="a9"/>
    <w:uiPriority w:val="99"/>
    <w:semiHidden/>
    <w:locked/>
    <w:rPr>
      <w:rFonts w:cs="Times New Roman"/>
      <w:sz w:val="24"/>
      <w:szCs w:val="24"/>
    </w:rPr>
  </w:style>
  <w:style w:type="paragraph" w:styleId="2">
    <w:name w:val="Body Text 2"/>
    <w:basedOn w:val="a"/>
    <w:link w:val="20"/>
    <w:uiPriority w:val="99"/>
    <w:rsid w:val="0060389A"/>
    <w:pPr>
      <w:spacing w:after="120" w:line="480" w:lineRule="auto"/>
    </w:pPr>
    <w:rPr>
      <w:sz w:val="24"/>
      <w:szCs w:val="24"/>
    </w:rPr>
  </w:style>
  <w:style w:type="character" w:customStyle="1" w:styleId="20">
    <w:name w:val="Основной текст 2 Знак"/>
    <w:link w:val="2"/>
    <w:uiPriority w:val="99"/>
    <w:semiHidden/>
    <w:locked/>
    <w:rPr>
      <w:rFonts w:cs="Times New Roman"/>
      <w:sz w:val="24"/>
      <w:szCs w:val="24"/>
    </w:rPr>
  </w:style>
  <w:style w:type="paragraph" w:styleId="ab">
    <w:name w:val="Normal (Web)"/>
    <w:basedOn w:val="a"/>
    <w:uiPriority w:val="99"/>
    <w:rsid w:val="007A2221"/>
    <w:pPr>
      <w:spacing w:before="100" w:beforeAutospacing="1" w:after="100" w:afterAutospacing="1"/>
    </w:pPr>
    <w:rPr>
      <w:sz w:val="24"/>
      <w:szCs w:val="24"/>
    </w:rPr>
  </w:style>
  <w:style w:type="character" w:styleId="ac">
    <w:name w:val="Hyperlink"/>
    <w:uiPriority w:val="99"/>
    <w:rsid w:val="00AE70B2"/>
    <w:rPr>
      <w:rFonts w:cs="Times New Roman"/>
      <w:color w:val="496E99"/>
      <w:u w:val="single"/>
    </w:rPr>
  </w:style>
  <w:style w:type="paragraph" w:styleId="21">
    <w:name w:val="Body Text Indent 2"/>
    <w:basedOn w:val="a"/>
    <w:link w:val="22"/>
    <w:uiPriority w:val="99"/>
    <w:rsid w:val="00650CF3"/>
    <w:pPr>
      <w:spacing w:after="120" w:line="480" w:lineRule="auto"/>
      <w:ind w:left="283"/>
    </w:pPr>
    <w:rPr>
      <w:sz w:val="24"/>
      <w:szCs w:val="24"/>
    </w:rPr>
  </w:style>
  <w:style w:type="character" w:customStyle="1" w:styleId="22">
    <w:name w:val="Основной текст с отступом 2 Знак"/>
    <w:link w:val="21"/>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6528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7010</Words>
  <Characters>39958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Харьковский национальный университет им</vt:lpstr>
    </vt:vector>
  </TitlesOfParts>
  <Company>HOME</Company>
  <LinksUpToDate>false</LinksUpToDate>
  <CharactersWithSpaces>46875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Харьковский национальный университет им</dc:title>
  <dc:subject/>
  <dc:creator>BONDARENKO</dc:creator>
  <cp:keywords/>
  <dc:description/>
  <cp:lastModifiedBy>admin</cp:lastModifiedBy>
  <cp:revision>2</cp:revision>
  <dcterms:created xsi:type="dcterms:W3CDTF">2014-02-25T04:15:00Z</dcterms:created>
  <dcterms:modified xsi:type="dcterms:W3CDTF">2014-02-25T04:15:00Z</dcterms:modified>
</cp:coreProperties>
</file>