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F1" w:rsidRDefault="007E48C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Германское вторжение в Нидерланды</w:t>
      </w:r>
      <w:r>
        <w:br/>
      </w:r>
      <w:r>
        <w:rPr>
          <w:b/>
          <w:bCs/>
        </w:rPr>
        <w:t>2 Японское вторжение в Нидерландскую Индию (Индонезию)</w:t>
      </w:r>
      <w:r>
        <w:br/>
      </w:r>
      <w:r>
        <w:rPr>
          <w:b/>
          <w:bCs/>
        </w:rPr>
        <w:t>3 Нидерландские добровольцы в СС</w:t>
      </w:r>
      <w:r>
        <w:br/>
      </w:r>
      <w:r>
        <w:rPr>
          <w:b/>
          <w:bCs/>
        </w:rPr>
        <w:t>4 Нидерландское сопротивление</w:t>
      </w:r>
      <w:r>
        <w:br/>
      </w:r>
    </w:p>
    <w:p w:rsidR="000C51F1" w:rsidRDefault="007E48C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C51F1" w:rsidRDefault="007E48C9">
      <w:pPr>
        <w:pStyle w:val="a3"/>
      </w:pPr>
      <w:r>
        <w:t>Нидерланды оставались нейтральной страной после начала Второй мировой войны. 10 мая 1940 немецкие войска вторглись в Нидерланды, 15 мая 1940 нидерландские вооружённые силы капитулировали. Королевская семья уехала в Лондон, в стране было создано прогерманское правительство. Из голландских добровольцев были созданы две дивизии войск СС (23-я и 34-я). Нидерланды были освобождены войсками Союзников от немецкой оккупации 5 мая 1945.</w:t>
      </w:r>
    </w:p>
    <w:p w:rsidR="000C51F1" w:rsidRDefault="007E48C9">
      <w:pPr>
        <w:pStyle w:val="21"/>
        <w:pageBreakBefore/>
        <w:numPr>
          <w:ilvl w:val="0"/>
          <w:numId w:val="0"/>
        </w:numPr>
      </w:pPr>
      <w:r>
        <w:t>1. Германское вторжение в Нидерланды</w:t>
      </w:r>
    </w:p>
    <w:p w:rsidR="000C51F1" w:rsidRDefault="007E48C9">
      <w:pPr>
        <w:pStyle w:val="a3"/>
      </w:pPr>
      <w:r>
        <w:t>К началу немецкого вторжения в нидерландских сухопутных силах имелось 8 пехотных дивизий, 1 лёгкая дивизия, 3 смешанные бригады и несколько пограничных батальонов. Командование на случай войны планировало удержание лишь части территории страны (так называемая «Крепость Голландия», менее четверти территории Нидерландов) — западнее укреплённой линии «Греббе» и севернее реки Ваал (укреплённая линия «Пел»).</w:t>
      </w:r>
    </w:p>
    <w:p w:rsidR="000C51F1" w:rsidRDefault="007E48C9">
      <w:pPr>
        <w:pStyle w:val="a3"/>
      </w:pPr>
      <w:r>
        <w:t>Германия выделила для захвата Нидерландов 18-ю армию — 9 пехотных, 1 танковая, 1 кавалерийская дивизии, командующий — генерал-полковник фон Кюхлер. В тылу нидерландских войск должны были высадиться 22-я пехотная (воздушно-посадочная) дивизия и 7-я авиадесантная дивизия.</w:t>
      </w:r>
    </w:p>
    <w:p w:rsidR="000C51F1" w:rsidRDefault="007E48C9">
      <w:pPr>
        <w:pStyle w:val="a3"/>
      </w:pPr>
      <w:r>
        <w:t>10 мая 1940 немецкие войска практически без боя заняли северо-восточные провинции Нидерландов, в тот же день прорвали укреплённую линию «Пел». Укреплённая линия «Граббе» была прорвана 12 мая.</w:t>
      </w:r>
    </w:p>
    <w:p w:rsidR="000C51F1" w:rsidRDefault="007E48C9">
      <w:pPr>
        <w:pStyle w:val="a3"/>
      </w:pPr>
      <w:r>
        <w:t>Высадка 22-й пехотной дивизии между Роттердамом и Лейденом прошла не вполне успешно для немцев, но несмотря на потери, эта дивизия сковала боями нидерландский 1-й армейский корпус. Более успешным был парашютный десант 7-й дивизии в районе Роттердама — немецкие десантники захватили несколько важных мостов и связали боями нидерландскую дивизию.</w:t>
      </w:r>
    </w:p>
    <w:p w:rsidR="000C51F1" w:rsidRDefault="007E48C9">
      <w:pPr>
        <w:pStyle w:val="a3"/>
      </w:pPr>
      <w:r>
        <w:t>13 мая немецкая танковая дивизия по мосту, захваченному ранее десантниками, прошла в «Крепость Голландию» и взяла в плен практически всю нидерландскую дивизию, скованную парашютистами.</w:t>
      </w:r>
    </w:p>
    <w:p w:rsidR="000C51F1" w:rsidRDefault="007E48C9">
      <w:pPr>
        <w:pStyle w:val="a3"/>
      </w:pPr>
      <w:r>
        <w:t>14 мая нидерландское командование, считая дальнейшее сопротивление немцам бессмысленным, начало переговоры о капитуляции и приказало нидерландским войскам прекратить огонь.</w:t>
      </w:r>
    </w:p>
    <w:p w:rsidR="000C51F1" w:rsidRDefault="007E48C9">
      <w:pPr>
        <w:pStyle w:val="a3"/>
      </w:pPr>
      <w:r>
        <w:t>15 мая 1940 была подписана капитуляция вооружённых сил Нидерландов.</w:t>
      </w:r>
    </w:p>
    <w:p w:rsidR="000C51F1" w:rsidRDefault="007E48C9">
      <w:pPr>
        <w:pStyle w:val="21"/>
        <w:numPr>
          <w:ilvl w:val="0"/>
          <w:numId w:val="0"/>
        </w:numPr>
      </w:pPr>
      <w:r>
        <w:t>Японское вторжение в Нидерландскую Индию (Индонезию)</w:t>
      </w:r>
    </w:p>
    <w:p w:rsidR="000C51F1" w:rsidRDefault="007E48C9">
      <w:pPr>
        <w:pStyle w:val="a3"/>
      </w:pPr>
      <w:r>
        <w:t>В конце декабря 1941 года Япония предложила нидерландским властям «во имя гуманности не сопротивляться японской оккупации Нидерландской Индии» (ныне — Индонезия). В начале января 1942 года японцы направили туда три морских каравана (из Французского Индокитая и Филиппин) с войсками вторжения под общим командованием генерал-лейтенанта Имамуры.</w:t>
      </w:r>
    </w:p>
    <w:p w:rsidR="000C51F1" w:rsidRDefault="007E48C9">
      <w:pPr>
        <w:pStyle w:val="a3"/>
      </w:pPr>
      <w:r>
        <w:t>В это время нидерландские силы в колонии насчитывали около 35 тысяч (из них до 5 тысяч — нидерландские офицеры и сержанты, большинство солдат — уроженцы восточно-индонезийских островов, туземцы-христиане). Кроме того были территориальные части (около 30 тысяч нидерландских поселенцев).</w:t>
      </w:r>
    </w:p>
    <w:p w:rsidR="000C51F1" w:rsidRDefault="007E48C9">
      <w:pPr>
        <w:pStyle w:val="a3"/>
      </w:pPr>
      <w:r>
        <w:t>10 января 1942 года японские транспортные суда с войсками подошли к порту Таракан на восточном берегу острова Борнео (ныне Калимантан). Командующий нидерландским гарнизоном (около 1300 человек) приказал разрушить нефтепромыслы и поджечь запасы нефти. В ночь на 11 января японцы высадили десант, и днём нидерландский гарнизон сдался.</w:t>
      </w:r>
    </w:p>
    <w:p w:rsidR="000C51F1" w:rsidRDefault="007E48C9">
      <w:pPr>
        <w:pStyle w:val="a3"/>
      </w:pPr>
      <w:r>
        <w:t>В это же время другой японский караван с войсками подошёл к городу Манадо на острове Целебес (ныне Сулавеси). Нидерландские и американские самолёты, базировавшиеся на острове Амбон, совершили налёт на японские суда, но не смогли потопить ни одного. В Манадо японцы помимо морского десанта впервые в своей истории выбросили массированный воздушный десант — более 500 парашютистов. Нидерландцам удалось нанести существенные потери парашютистам, но затем у них подошли к концу боеприпасы и они отступили. Тех, кто сдавался в плен, японцы убивали на месте. Отступившие в джунгли нидерландцы несколько дней оказывали сопротивление японцам, но затем были все перебиты.</w:t>
      </w:r>
    </w:p>
    <w:p w:rsidR="000C51F1" w:rsidRDefault="007E48C9">
      <w:pPr>
        <w:pStyle w:val="a3"/>
      </w:pPr>
      <w:r>
        <w:t>20 января 1942 года японский караван с войсками вышел из Таракана курсом на Баликпапан — крупный центр нефтедобычи на юге острова Борнео. Японцы по радио обратились к нидерландскому начальнику гарнизона с требованием не разрушать нефтепромыслы, угрожая репрессиями против пленных. Однако нидерландский комендант приказал уничтожить нефтепромыслы. Кроме того, после ультиматума японцев нидерландское командование направило к месту высадки японцев авиацию и флот. Самолёты и подлодки потопили два японских транспорта, а эсминцы стали расстреливать остальные суда каравана, но японцы всё-таки высадили десант.</w:t>
      </w:r>
    </w:p>
    <w:p w:rsidR="000C51F1" w:rsidRDefault="007E48C9">
      <w:pPr>
        <w:pStyle w:val="a3"/>
      </w:pPr>
      <w:r>
        <w:t>Третий японский караван с войсками, направлявшийся к южному берегу острова Суматра, сопровождали крейсер, авианосец и несколько эсминцев. Однако караван задержался в пути, поскольку встретил в проливе Банка множество пароходов и джонок с беженцами из Сингапура. Японцы задержались, чтобы заняться ими, и принялись методично уничтожать суда с беженцами, потопив более 40 пароходов и множество джонок. Экипажи японских боевых кораблей и самолётов убили несколько тысяч беженцев, не понеся никаких потерь (кроме расхода боеприпасов).</w:t>
      </w:r>
    </w:p>
    <w:p w:rsidR="000C51F1" w:rsidRDefault="007E48C9">
      <w:pPr>
        <w:pStyle w:val="a3"/>
      </w:pPr>
      <w:r>
        <w:t>После задержки из-за беженцев, японский караван продолжил путь к южной Суматре. Чтобы захватить нефтепромыслы в Палембанге, японцы вновь применили воздушный десант — 14 февраля 1942 самолёты высадили 400 десантников. Они смогли предотвратить взрыв нефтеперерабатывающего завода, однако почти все были уничтожены в боях нидерландцами. Однако нидерландский командующий приказал войскам отступать на юго-восточную оконечность Суматры, чтобы затем переправиться на остров Ява.</w:t>
      </w:r>
    </w:p>
    <w:p w:rsidR="000C51F1" w:rsidRDefault="007E48C9">
      <w:pPr>
        <w:pStyle w:val="a3"/>
      </w:pPr>
      <w:r>
        <w:t>В конце февраля 1942 года нидерландские силы на Яве составляли около 25 тысяч человек, в основном в районах Батавии (ныне Джакарта) и Сурабаи. Японцы выделили для захвата Явы значительные силы — западную группу в составе 2-й пехотной дивизии и 1 полка 38-дивизии, и восточную, 48-ю пехотную дивизию. Эти группы поддерживал 2-й японский флот в составе 2 линкоров, 4 авианосцев и нескольких крейсеров.</w:t>
      </w:r>
    </w:p>
    <w:p w:rsidR="000C51F1" w:rsidRDefault="007E48C9">
      <w:pPr>
        <w:pStyle w:val="a3"/>
      </w:pPr>
      <w:r>
        <w:t>Для защиты Явы была выделена Союзная эскадра под командованием нидерландского адмирала Доормана — 5 крейсеров и несколько эсминцев. 27 февраля эскадра наткнулась на японский флот. Японцы повредили британский крейсер и потопили нидерландский эсминец. Через несколько часов японцы потопили 2 нидерландских крейсера, погиб и адмирал Доорман. Остатки эскадры вернулись в Батавию, заправились и на следующий день попытались уйти в Индийский океан. Однако они наткнулись на караван транспортных судов японской западной группы высадки. Последние два крейсера союзной эскадры (британский и австралийский) открыли огонь по японцам, потопили 2 транспорта, повредили ещё несколько, но затем были потоплены японской эскадрой прикрытия каравана.</w:t>
      </w:r>
    </w:p>
    <w:p w:rsidR="000C51F1" w:rsidRDefault="007E48C9">
      <w:pPr>
        <w:pStyle w:val="a3"/>
      </w:pPr>
      <w:r>
        <w:t>1 марта 1942 года японские войска высадились на побережье Явы, а утром 8 марта командующий нидерландскими войсками генерал Поортен по радио отдал приказ о капитуляции.</w:t>
      </w:r>
    </w:p>
    <w:p w:rsidR="000C51F1" w:rsidRDefault="007E48C9">
      <w:pPr>
        <w:pStyle w:val="a3"/>
      </w:pPr>
      <w:r>
        <w:t>Оккупировав Нидерландскую Индию (Индонезию), японцы собрали всех лиц европейского и смешанного европейско-индонезийского происхождения в лагерях, и использовали их на тяжёлых работах.</w:t>
      </w:r>
    </w:p>
    <w:p w:rsidR="000C51F1" w:rsidRDefault="007E48C9">
      <w:pPr>
        <w:pStyle w:val="21"/>
        <w:pageBreakBefore/>
        <w:numPr>
          <w:ilvl w:val="0"/>
          <w:numId w:val="0"/>
        </w:numPr>
      </w:pPr>
      <w:r>
        <w:t>3. Нидерландские добровольцы в СС</w:t>
      </w:r>
    </w:p>
    <w:p w:rsidR="000C51F1" w:rsidRDefault="007E48C9">
      <w:pPr>
        <w:pStyle w:val="a3"/>
      </w:pPr>
      <w:r>
        <w:t>В июле 1941 был сформирован нидерландский добровольческий легион, в январе 1942 он был отправлен на северный участок немецко-советского фронта, в район озера Ильмень, затем под Ленинград. В мае 1943 легион «Недерланд» был переформирован в панцер-гренадерскую бригаду СС «Недерланд», вновь воевавшую на Ленинградском фронте. В декабре 1944 бригада переформирована в 23-ю добровольческую панцер-гренадерскую дивизию СС «Недерланд», с февраля 1945 воевала против советских войск в Померании. 4 нидерландца, воевавших в составе этой дивизии, были награждены Рыцарским крестом.</w:t>
      </w:r>
    </w:p>
    <w:p w:rsidR="000C51F1" w:rsidRDefault="007E48C9">
      <w:pPr>
        <w:pStyle w:val="a3"/>
      </w:pPr>
      <w:r>
        <w:t>В марте 1943 была создана бригада «Ландшторм Недерланд», дислоцировавшаяся в Нидерландах. С осени 1944 воевала против войск Союзников в Бельгии. В феврале 1945 переформирована в 34-ю добровольческую гренадерскую дивизию СС «Ландшторм Недерланд», воевала против войск Союзников в Нидерландах.</w:t>
      </w:r>
    </w:p>
    <w:p w:rsidR="000C51F1" w:rsidRDefault="007E48C9">
      <w:pPr>
        <w:pStyle w:val="21"/>
        <w:pageBreakBefore/>
        <w:numPr>
          <w:ilvl w:val="0"/>
          <w:numId w:val="0"/>
        </w:numPr>
      </w:pPr>
      <w:r>
        <w:t>4. Нидерландское сопротивление</w:t>
      </w:r>
    </w:p>
    <w:p w:rsidR="000C51F1" w:rsidRDefault="007E48C9">
      <w:pPr>
        <w:pStyle w:val="a3"/>
      </w:pPr>
      <w:r>
        <w:t>Подпольные ячейки нидерландского сопротивления занимались изготовлением фальшивых продуктовых карточек и денег, печатанием пропагандистских листовок, похищениями продовольствия и бытовой продукции со складов. Также подпольщики дали укрытие нескольким сбитым над Нидерландами лётчикам Союзной авиации.</w:t>
      </w:r>
    </w:p>
    <w:p w:rsidR="000C51F1" w:rsidRDefault="007E48C9">
      <w:pPr>
        <w:pStyle w:val="a3"/>
      </w:pPr>
      <w:r>
        <w:t>Самой крупной акцией нидерландского сопротивления стало убийство в феврале 1943 нидерландского генерал-лейтенанта Сейфарда, руководившего набором нидерландских добровольцев в войска СС.</w:t>
      </w:r>
    </w:p>
    <w:p w:rsidR="000C51F1" w:rsidRDefault="000C51F1">
      <w:pPr>
        <w:pStyle w:val="a3"/>
      </w:pPr>
    </w:p>
    <w:p w:rsidR="000C51F1" w:rsidRDefault="007E48C9">
      <w:pPr>
        <w:pStyle w:val="a3"/>
        <w:spacing w:after="0"/>
      </w:pPr>
      <w:r>
        <w:t>Источник: http://ru.wikipedia.org/wiki/Нидерланды_во_Второй_мировой_войне</w:t>
      </w:r>
      <w:bookmarkStart w:id="0" w:name="_GoBack"/>
      <w:bookmarkEnd w:id="0"/>
    </w:p>
    <w:sectPr w:rsidR="000C51F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8C9"/>
    <w:rsid w:val="000C51F1"/>
    <w:rsid w:val="00660923"/>
    <w:rsid w:val="007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3F18-4769-48AE-B830-F674A520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2014-04-09T02:48:00Z</dcterms:created>
  <dcterms:modified xsi:type="dcterms:W3CDTF">2014-04-09T02:48:00Z</dcterms:modified>
</cp:coreProperties>
</file>