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16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B52F6E" w:rsidRPr="00B52F6E" w:rsidRDefault="00B52F6E" w:rsidP="00B52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6F16" w:rsidRPr="00B52F6E" w:rsidRDefault="00736F1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Введение</w:t>
      </w:r>
    </w:p>
    <w:p w:rsidR="005D24DA" w:rsidRPr="00B52F6E" w:rsidRDefault="005D24DA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Глава 1. История существования Нижегородского цирка</w:t>
      </w:r>
    </w:p>
    <w:p w:rsidR="005D24DA" w:rsidRPr="00B52F6E" w:rsidRDefault="005D24DA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Глава 2. Строительство Нижегородского цирка в зеркале прессы</w:t>
      </w:r>
    </w:p>
    <w:p w:rsidR="00736F16" w:rsidRPr="00B52F6E" w:rsidRDefault="00736F1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Заключение</w:t>
      </w:r>
    </w:p>
    <w:p w:rsidR="00736F16" w:rsidRPr="00B52F6E" w:rsidRDefault="00736F1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Литература</w:t>
      </w:r>
    </w:p>
    <w:p w:rsidR="00856148" w:rsidRPr="00B52F6E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56148" w:rsidRPr="00B52F6E">
        <w:rPr>
          <w:b/>
          <w:bCs/>
          <w:sz w:val="28"/>
          <w:szCs w:val="28"/>
        </w:rPr>
        <w:t>Введение</w:t>
      </w:r>
    </w:p>
    <w:p w:rsidR="00B52F6E" w:rsidRDefault="00B52F6E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32E4" w:rsidRPr="00B52F6E" w:rsidRDefault="009A32E4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Современное общество заинтересовано в развитии зрелищ. Реалии современного развития способствуют появлению новых форм зрелищных явлений как феномена общечеловеческой культуры. Зрелище - ее продукт. Оно живет и развивается вместе с обществом. Одним из самых популярных зрелищ является цирк.</w:t>
      </w:r>
    </w:p>
    <w:p w:rsidR="00562616" w:rsidRPr="00B52F6E" w:rsidRDefault="00562616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Цирк - один из самых древних, массовых и популярных видов искусства. Истоки современного цирка восходят ко времени более чем тысячелетней давности.</w:t>
      </w:r>
    </w:p>
    <w:p w:rsidR="00562616" w:rsidRPr="00B52F6E" w:rsidRDefault="0056261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Первый русский стационарный цирк создали братья Никитины, ведущие свою родословную из крепостных. Аким, Петр и Дмитрий Никитины начали свой путь артистов, давая представления на улице: ходили с шарманкой и петрушечной ширмой по саратовским дворам. Позже братья выступали с кукольным театром, работали в балаганах.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>В 1870-1880 гг. деревянные и каменные цирки братьев Никитиных выросли в Саратове, Иванове, Киеве, Астра</w:t>
      </w:r>
      <w:r w:rsidR="009A32E4" w:rsidRPr="00B52F6E">
        <w:rPr>
          <w:sz w:val="28"/>
          <w:szCs w:val="28"/>
        </w:rPr>
        <w:t>хани, Баку, Казани, Симбирске Нижнем Новгороде в том числе</w:t>
      </w:r>
      <w:r w:rsidRPr="00B52F6E">
        <w:rPr>
          <w:sz w:val="28"/>
          <w:szCs w:val="28"/>
        </w:rPr>
        <w:t>.</w:t>
      </w:r>
    </w:p>
    <w:p w:rsidR="00562616" w:rsidRPr="00B52F6E" w:rsidRDefault="009A32E4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 xml:space="preserve">Однако, в 1984 году Нижегородский цирк был закрыт на реконструкцию. </w:t>
      </w:r>
      <w:r w:rsidR="00562616" w:rsidRPr="00B52F6E">
        <w:rPr>
          <w:color w:val="000000"/>
          <w:sz w:val="28"/>
          <w:szCs w:val="28"/>
        </w:rPr>
        <w:t>В годы перестройки и последующих не слишком удачных экономических реформ российский цирк столкнулся с особенно сложными проблемами. После развала СССР многочисленные ошибки в культурной политике, остаточный принцип в подходе к культуре, повальная коммерциализация не могли не сказаться и на положении циркового искусства.</w:t>
      </w:r>
      <w:r w:rsidR="00A17367">
        <w:rPr>
          <w:color w:val="000000"/>
          <w:sz w:val="28"/>
          <w:szCs w:val="28"/>
        </w:rPr>
        <w:t xml:space="preserve"> </w:t>
      </w:r>
      <w:r w:rsidRPr="00B52F6E">
        <w:rPr>
          <w:color w:val="000000"/>
          <w:sz w:val="28"/>
          <w:szCs w:val="28"/>
        </w:rPr>
        <w:t xml:space="preserve">Это обусловило то, что реконструкция Нижегородского цирка не завершена до сих пор. </w:t>
      </w:r>
    </w:p>
    <w:p w:rsidR="006C3B79" w:rsidRPr="00B52F6E" w:rsidRDefault="000153A2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rStyle w:val="text"/>
          <w:sz w:val="28"/>
          <w:szCs w:val="28"/>
        </w:rPr>
        <w:t xml:space="preserve">«То, что полуторамиллионный город уже </w:t>
      </w:r>
      <w:r w:rsidR="004C7360" w:rsidRPr="00B52F6E">
        <w:rPr>
          <w:rStyle w:val="text"/>
          <w:sz w:val="28"/>
          <w:szCs w:val="28"/>
        </w:rPr>
        <w:t xml:space="preserve">более </w:t>
      </w:r>
      <w:r w:rsidRPr="00B52F6E">
        <w:rPr>
          <w:rStyle w:val="text"/>
          <w:sz w:val="28"/>
          <w:szCs w:val="28"/>
        </w:rPr>
        <w:t>20 лет живет без цирка – уже само по себе цирк», - как-то подчеркнул мэр Вадим Булавинов. Дату открытия здания после реконструкции переносили раз 10. Но только сейчас появилась уверенность, что цирк у Нижнего Новгорода будет. Первое пред</w:t>
      </w:r>
      <w:r w:rsidR="004C7360" w:rsidRPr="00B52F6E">
        <w:rPr>
          <w:rStyle w:val="text"/>
          <w:sz w:val="28"/>
          <w:szCs w:val="28"/>
        </w:rPr>
        <w:t>ставление запланировано уже на этот</w:t>
      </w:r>
      <w:r w:rsidRPr="00B52F6E">
        <w:rPr>
          <w:rStyle w:val="text"/>
          <w:sz w:val="28"/>
          <w:szCs w:val="28"/>
        </w:rPr>
        <w:t xml:space="preserve"> год. По словам министра строительства Нижегородской области Валерия Англичанинова, дата открытия, названная губернатором - 31 июля, и она не изменится.</w:t>
      </w:r>
    </w:p>
    <w:p w:rsidR="009A32E4" w:rsidRPr="00B52F6E" w:rsidRDefault="009A32E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Цель данной работы заключается в том, чтобы на материалах прессы проследить, как же происходила реконструкция Нижегородского цирка. Однако, на мой взгляд, вначале необходимо сделать короткий экскурс в историю.</w:t>
      </w:r>
    </w:p>
    <w:p w:rsidR="00856148" w:rsidRPr="00B52F6E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148" w:rsidRPr="00B52F6E">
        <w:rPr>
          <w:b/>
          <w:bCs/>
          <w:sz w:val="28"/>
          <w:szCs w:val="28"/>
        </w:rPr>
        <w:t>Глава 1. История существования Нижегородского цирка</w:t>
      </w:r>
    </w:p>
    <w:p w:rsidR="00B52F6E" w:rsidRDefault="00B52F6E" w:rsidP="00B52F6E">
      <w:pPr>
        <w:spacing w:line="360" w:lineRule="auto"/>
        <w:ind w:firstLine="709"/>
        <w:jc w:val="both"/>
        <w:rPr>
          <w:sz w:val="28"/>
          <w:szCs w:val="28"/>
        </w:rPr>
      </w:pPr>
    </w:p>
    <w:p w:rsidR="00D101BC" w:rsidRPr="00B52F6E" w:rsidRDefault="0077248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 1883г. Никитины построили деревянный стационарный цирк в Нижнем Новгороде.</w:t>
      </w:r>
      <w:r w:rsidR="00730CD6" w:rsidRPr="00B52F6E">
        <w:rPr>
          <w:sz w:val="28"/>
          <w:szCs w:val="28"/>
        </w:rPr>
        <w:t xml:space="preserve"> «Вчера, 28-го Июля, открылся цирк братьев Никитиных; постройка его и отделка, если принять во внимание краткость сезона, весьма недурны; цирк довольно обширен, места удобны. Чтож касается до исполнителей, то они для ярмарочного цирка не оставляют желать ничего лучшего: есть прекрасные наездники и наездницы, превосходно выдресованныя лошади и недурные клоуны».</w:t>
      </w:r>
      <w:r w:rsidRPr="00B52F6E">
        <w:rPr>
          <w:rStyle w:val="a8"/>
          <w:sz w:val="28"/>
          <w:szCs w:val="28"/>
        </w:rPr>
        <w:footnoteReference w:id="1"/>
      </w:r>
      <w:r w:rsidR="006C3B79" w:rsidRPr="00B52F6E">
        <w:rPr>
          <w:sz w:val="28"/>
          <w:szCs w:val="28"/>
        </w:rPr>
        <w:t xml:space="preserve"> </w:t>
      </w:r>
    </w:p>
    <w:p w:rsidR="00D101BC" w:rsidRPr="00B52F6E" w:rsidRDefault="00D101B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«Сегодня 19-го Июля открытие цирка. Первое большое представление с труппой первокласных артистов и кордебалета; в труппе находится до 100 персон и 80 лошадей. Здание цирка, впервые в России, освещается электрическими накаливающимися лампами и большими фонарями. Режиссер - В. Сур, директора бр. Никитины».</w:t>
      </w:r>
      <w:r w:rsidRPr="00B52F6E">
        <w:rPr>
          <w:rStyle w:val="a8"/>
          <w:sz w:val="28"/>
          <w:szCs w:val="28"/>
        </w:rPr>
        <w:footnoteReference w:id="2"/>
      </w:r>
    </w:p>
    <w:p w:rsidR="0077248C" w:rsidRPr="00B52F6E" w:rsidRDefault="006C3B79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 1988 году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>завершилось строительство каменного цирка. Поставленный в конце Нижегородской улицы, он вместе со зданием театра являлся основным местом культурного развлечения публики. Цирк, именовавшийся цирком братьев А. А. и П. А. Никитиных. Цирк вмещал до 1000 человек. Выстроен ярмарочным архитектором Н. П. Ивановым по образцу цирка в Вене. В цирке 8 выходов и 2 запасных. Цирк освещается электричеством</w:t>
      </w:r>
    </w:p>
    <w:p w:rsidR="0006160B" w:rsidRPr="00B52F6E" w:rsidRDefault="00065A45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В последствие н</w:t>
      </w:r>
      <w:r w:rsidR="0006160B" w:rsidRPr="00B52F6E">
        <w:rPr>
          <w:b w:val="0"/>
          <w:bCs w:val="0"/>
          <w:sz w:val="28"/>
          <w:szCs w:val="28"/>
        </w:rPr>
        <w:t xml:space="preserve">а месте Горьковского цирка находилась Владимирская церковь, которую взорвали в 1937 году. Спустя 24 года было решено начать строительство цирка. Горьковский цирк просуществовал 20 лет – с 1964 по 1984 годы. В 1985 году его закрыли на реконструкцию, которая до сих пор не завершена. </w:t>
      </w:r>
    </w:p>
    <w:p w:rsidR="008178D5" w:rsidRPr="00B52F6E" w:rsidRDefault="001423A0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 </w:t>
      </w:r>
      <w:r w:rsidR="008178D5" w:rsidRPr="00B52F6E">
        <w:rPr>
          <w:sz w:val="28"/>
          <w:szCs w:val="28"/>
        </w:rPr>
        <w:t xml:space="preserve">В советские времена на арене горьковского цирка блистали Юрий Никулин, Маргарита Назарова, Игорь Кио и многие другие знаменитости, чьи имена известны во всем мире. </w:t>
      </w:r>
    </w:p>
    <w:p w:rsidR="00977E94" w:rsidRPr="00B52F6E" w:rsidRDefault="00977E9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Старожилы Нижнего Новгорода хорошо помнят триумфальные выступления Маргариты Назаровой в их городском цирке. Дрессировщица выступала во многих блистательных столицах мира, но сама признавалась, что любит приезжать в этот город на Волге. Вот какой запомнили Назарову нижегородцы:</w:t>
      </w:r>
    </w:p>
    <w:p w:rsidR="00977E94" w:rsidRPr="00B52F6E" w:rsidRDefault="00977E9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"...Изящная женщина в поблескивающем костюме входит в клетку и щелкает бичом. Ей навстречу медленно, один за другим, мягко ступая большими лапами, пробираются тигры.</w:t>
      </w:r>
    </w:p>
    <w:p w:rsidR="00977E94" w:rsidRPr="00B52F6E" w:rsidRDefault="00977E9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Они посматривают прищуренными глазами, послушно, почти добровольно взбираются на высокие тумбочки и садятся. Можно подумать, что это вовсе не хищные звери - настолько мирный, почти домашний вид имеют они. Но стоит дрессировщице хотя бы слегка повысить голос или прикоснуться к одному из полосатых артистов палкой, как раскрывается огромная пасть, обнажая белые-белые клыки.</w:t>
      </w:r>
    </w:p>
    <w:p w:rsidR="00977E94" w:rsidRPr="00B52F6E" w:rsidRDefault="00977E9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Опасно? Конечно. Но женщина не страшится зверей. Легко, словно играючи, заставляет их выполнять сложные трюки. Условный сигнал, и большое полосатое тело, упруго подброшенное сильными лапами, летит сквозь горящий обруч.</w:t>
      </w:r>
    </w:p>
    <w:p w:rsidR="00977E94" w:rsidRPr="00B52F6E" w:rsidRDefault="00977E9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Сколько труда потребовалось, чтобы тигр перестал бояться огня, преодолел инстинкт, с которым родился. Еще сигнал, и полосатые тела образуют своеобразную постель. Дрессировщица спокойно располагается на ней.</w:t>
      </w:r>
      <w:r w:rsidR="009B3CE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>Но вот один из тигров разозлился. Бьет хвостом, становится все грознее. Тогда дрессировщица подходит к зверю и спокойно просовывает ему в пасть руку, заставляя замолчать. Мертвая тишина стоит в цирке. Зрители ошеломлены мужеством дрессировщицы".</w:t>
      </w:r>
    </w:p>
    <w:p w:rsidR="00CF6675" w:rsidRPr="00B52F6E" w:rsidRDefault="00CF6675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Народного артиста России Алексея Сарача по праву считают уникальным человеком. Пожалуй, не много найдется в современном цирковом искусстве мастеров, которым удалось нарушить своими достижениями устоявшиеся законы жанра. А Сарач, невзирая на правила, которым уже более тысячи лет, создал свои оригинальные трюки. Их смело можно было бы занести в Книгу рекордов Гиннесса, но не в этом цель артиста. Не собственной славы ради создавал он вместе с партнерами уникальные номера. А лишь для того, как говорит сам Алексей Сарач, чтобы показать, на что способен человек.</w:t>
      </w:r>
    </w:p>
    <w:p w:rsidR="00CF6675" w:rsidRPr="00B52F6E" w:rsidRDefault="00CF6675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 Одно из высших достижений Сарача – «Тройной баланс». Колонна из четырех – нижний, два средних и верхний – балансируют друг на друге перши. Трюк поистине фантастичный – невероятный по исполнению и великолепный по зрелищности. И вот уже четверть века эту «коронку» до сих пор никто в мире не смог повторить. Неожиданная и для простого зрителя, и для профессионалов, комбинация эта стала революционной в жанре, а дебют его состоялся в 1981 году на манеже Горьковского цирка. </w:t>
      </w:r>
    </w:p>
    <w:p w:rsidR="00D95437" w:rsidRPr="00B52F6E" w:rsidRDefault="00D95437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27 мая 1984г. в старом цирке прошло цирковое представление посвященное 100-летию горьковского-нижегородского цирка. </w:t>
      </w:r>
    </w:p>
    <w:p w:rsidR="00D95437" w:rsidRPr="00B52F6E" w:rsidRDefault="00865305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Представители цирковой династии дрессировщиков Запашных навсегда войдут в историю Нижегородского цирка. В 1985 году Вячеслав Запашный, ныне глава Росгосцирка, своей программой символически "закрыл" Горьковский цирк на реконструкцию. </w:t>
      </w:r>
      <w:r w:rsidR="00D95437" w:rsidRPr="00B52F6E">
        <w:rPr>
          <w:sz w:val="28"/>
          <w:szCs w:val="28"/>
        </w:rPr>
        <w:t>На последнее представление, на закрытие старого цирка Горьковчане собрались с особым чувством надежды на скорую встречу.</w:t>
      </w:r>
    </w:p>
    <w:p w:rsidR="008917BF" w:rsidRPr="00B52F6E" w:rsidRDefault="008917BF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 1984 году планировалось, что цирк закроют только на 4 года. За это время его хотели перестроить и сделать самым крупным не только в советском союзе, но и в мире. Но не достроили…</w:t>
      </w:r>
    </w:p>
    <w:p w:rsidR="00B52F6E" w:rsidRDefault="00B52F6E" w:rsidP="00B52F6E">
      <w:pPr>
        <w:spacing w:line="360" w:lineRule="auto"/>
        <w:ind w:firstLine="709"/>
        <w:jc w:val="both"/>
        <w:rPr>
          <w:sz w:val="28"/>
          <w:szCs w:val="28"/>
        </w:rPr>
      </w:pPr>
    </w:p>
    <w:p w:rsidR="00856148" w:rsidRDefault="00856148" w:rsidP="009B3C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52F6E">
        <w:rPr>
          <w:b/>
          <w:bCs/>
          <w:sz w:val="28"/>
          <w:szCs w:val="28"/>
        </w:rPr>
        <w:t>Глава 2. Строительство Нижегородского цирка в зеркале прессы</w:t>
      </w:r>
    </w:p>
    <w:p w:rsidR="00B52F6E" w:rsidRDefault="00B52F6E" w:rsidP="00B52F6E">
      <w:pPr>
        <w:spacing w:line="360" w:lineRule="auto"/>
        <w:ind w:firstLine="709"/>
        <w:jc w:val="both"/>
        <w:rPr>
          <w:sz w:val="28"/>
          <w:szCs w:val="28"/>
        </w:rPr>
      </w:pPr>
    </w:p>
    <w:p w:rsidR="00B52F6E" w:rsidRPr="00B52F6E" w:rsidRDefault="00B52F6E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Нижегородский цирк является самым крупным долгостроем в регионе. Цирк серьезно пострадал в результате пожара в 70-е годы. Решение о его реконструкции было принято в 1981 году, однако после возведения основных конструкций стройка была заморожена. </w:t>
      </w:r>
    </w:p>
    <w:p w:rsidR="00B52F6E" w:rsidRPr="00B52F6E" w:rsidRDefault="00B52F6E" w:rsidP="00B52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52F6E" w:rsidRDefault="00015B1A" w:rsidP="00B52F6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pict>
          <v:shape id="_x0000_i1028" type="#_x0000_t75" style="width:396pt;height:231.75pt;mso-wrap-distance-left:0;mso-wrap-distance-right:0;mso-position-vertical-relative:line" o:allowoverlap="f">
            <v:imagedata r:id="rId7" o:title=""/>
          </v:shape>
        </w:pict>
      </w:r>
      <w:r w:rsidR="0006160B" w:rsidRPr="00B52F6E">
        <w:rPr>
          <w:b/>
          <w:bCs/>
          <w:sz w:val="28"/>
          <w:szCs w:val="28"/>
        </w:rPr>
        <w:t xml:space="preserve"> </w:t>
      </w:r>
    </w:p>
    <w:p w:rsidR="00B52F6E" w:rsidRDefault="00B52F6E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531831" w:rsidRPr="00B52F6E" w:rsidRDefault="00531831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 xml:space="preserve">В 1999 и 2003 годах финансирование реконструкции цирка не проводилось, в остальные годы было недостаточным. </w:t>
      </w:r>
    </w:p>
    <w:p w:rsidR="008A7586" w:rsidRPr="00B52F6E" w:rsidRDefault="008A7586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Еще в 2003 году на вопрос о долгостроях, мэр ответил, что имеется договоренность с руководством ГЖД о совместном завершении строительства Нижегородского цирка. В.Булавинов обещал, что за период его пребывания в должности главы города цирк обязательно будет достроен.</w:t>
      </w:r>
      <w:r w:rsidRPr="00B52F6E">
        <w:rPr>
          <w:rStyle w:val="a8"/>
          <w:b w:val="0"/>
          <w:bCs w:val="0"/>
          <w:sz w:val="28"/>
          <w:szCs w:val="28"/>
        </w:rPr>
        <w:footnoteReference w:id="3"/>
      </w:r>
    </w:p>
    <w:p w:rsidR="00E0739F" w:rsidRPr="00B52F6E" w:rsidRDefault="00E0739F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На долгострое - в здании Нижегородского цирка побывал министр культуры РФ Михаил Швыдкой. Он отметил, что завершение работ возможно к 2006 году и строительство должно вестись совместно федерацией и областью.</w:t>
      </w:r>
      <w:r w:rsidRPr="00B52F6E">
        <w:rPr>
          <w:rStyle w:val="a8"/>
          <w:b w:val="0"/>
          <w:bCs w:val="0"/>
          <w:sz w:val="28"/>
          <w:szCs w:val="28"/>
        </w:rPr>
        <w:footnoteReference w:id="4"/>
      </w:r>
      <w:r w:rsidRPr="00B52F6E">
        <w:rPr>
          <w:b w:val="0"/>
          <w:bCs w:val="0"/>
          <w:sz w:val="28"/>
          <w:szCs w:val="28"/>
        </w:rPr>
        <w:t xml:space="preserve"> </w:t>
      </w:r>
    </w:p>
    <w:p w:rsidR="007B230C" w:rsidRPr="00B52F6E" w:rsidRDefault="00BF2BBF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Однако, реконструкция была приостановлена. Как сообщалось тогда в прессе, специалисты областного министерства имущественных отношений были уверены</w:t>
      </w:r>
      <w:r w:rsidR="00A17367">
        <w:rPr>
          <w:b w:val="0"/>
          <w:bCs w:val="0"/>
          <w:sz w:val="28"/>
          <w:szCs w:val="28"/>
        </w:rPr>
        <w:t xml:space="preserve"> </w:t>
      </w:r>
      <w:r w:rsidRPr="00B52F6E">
        <w:rPr>
          <w:b w:val="0"/>
          <w:bCs w:val="0"/>
          <w:sz w:val="28"/>
          <w:szCs w:val="28"/>
        </w:rPr>
        <w:t>в том, что реконструкция Нижегородского государственного цирка завершится тогда, когда здание переведут из федеральной собственности в областную. Строительные работы в цирке были остановлены, конструкции начали рушиться и деформироваться. Из 5 млн. руб., которые запрашивало руководство цирка из федерального бюджета был выделен лишь 1 млн. Для полного завершения реконструкции цирка требовалось в то время</w:t>
      </w:r>
      <w:r w:rsidR="00A17367">
        <w:rPr>
          <w:b w:val="0"/>
          <w:bCs w:val="0"/>
          <w:sz w:val="28"/>
          <w:szCs w:val="28"/>
        </w:rPr>
        <w:t xml:space="preserve"> </w:t>
      </w:r>
      <w:r w:rsidRPr="00B52F6E">
        <w:rPr>
          <w:b w:val="0"/>
          <w:bCs w:val="0"/>
          <w:sz w:val="28"/>
          <w:szCs w:val="28"/>
        </w:rPr>
        <w:t xml:space="preserve">260 млн. руб. Эти средства могло бы найти областное правительство, если бы здание цирка относилось к областной собственности. Министр имущественных отношений Д. Фатыхов был намерен последовательно добиваться передачи цирка области. Федеральное агентство по управлению федеральным имуществом назвало передачу нецелесообразной. </w:t>
      </w:r>
    </w:p>
    <w:p w:rsidR="007B230C" w:rsidRPr="00B52F6E" w:rsidRDefault="007B230C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При этом была сделана ссылка на позицию Федерального агентства по культуре и кинематографии, которое курирует реконструкцию: нижегородский государственный цирк должен быть сохранен в составе единого комплекса государственных цирков федерального ведения, созданного постановлением Правительства РФ от 28 февраля 1995 года № 196 «О Российской государственной цирковой компании» и финансироваться в рамках федеральной программы «Культура России», рассчитанной на 2001-2005 годы.</w:t>
      </w:r>
      <w:r w:rsidRPr="00B52F6E">
        <w:rPr>
          <w:sz w:val="28"/>
          <w:szCs w:val="28"/>
        </w:rPr>
        <w:t xml:space="preserve"> </w:t>
      </w:r>
    </w:p>
    <w:p w:rsidR="008A7586" w:rsidRPr="00B52F6E" w:rsidRDefault="008A7586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>В последствие министр строительства В. Англичанинов провел выездное совещание по достройке Нижегородского цирка. Его участники, отвечающие за финансирование и сооружение объекта, подтвердили срок сдачи объекта к 1 сентября 2007 года. Министр отметил, что все работы идут в соответствии с графиком или опережают его. Уже завершаются работы по монтажу системы вентиляции и кондиционирования, штукатурные и бетонные работы внутри помещения, фасадные работы по главному корпусу, начинаются внутренние и отделочные работы. С 1 ноября в цирке будет включено отопление. Как сообщил Англичанинов, вопрос финансирования работ полностью решен. Достройка цирка ведется за счет средств областного бюджета в пределах 25-35 млн. рублей ежемесячно. Общий объем финансирования составит около 506 млн. рублей. В том числе 45 млн. рублей должны быть выделены из федерального бюджета.</w:t>
      </w:r>
      <w:r w:rsidRPr="00B52F6E">
        <w:rPr>
          <w:rStyle w:val="a8"/>
          <w:b w:val="0"/>
          <w:bCs w:val="0"/>
          <w:sz w:val="28"/>
          <w:szCs w:val="28"/>
        </w:rPr>
        <w:footnoteReference w:id="5"/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Проблема строительства Нижегородского цирка сдвинулась с приходом на пост губернатора Нижегородской области Валерия Шанцева. Первая встреча губернатора с директором цирка Валерием Петровым по вопросам реконструкции состоялась 2 сентября 2005, 3 сентября В.Шанцев посетил цирк лично.</w:t>
      </w:r>
    </w:p>
    <w:p w:rsidR="002E12C5" w:rsidRPr="00B52F6E" w:rsidRDefault="00E965F1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 xml:space="preserve">Строительные работы на территории Нижегородского цирка </w:t>
      </w:r>
      <w:r w:rsidR="002E12C5" w:rsidRPr="00B52F6E">
        <w:rPr>
          <w:b w:val="0"/>
          <w:bCs w:val="0"/>
          <w:sz w:val="28"/>
          <w:szCs w:val="28"/>
        </w:rPr>
        <w:t xml:space="preserve">в </w:t>
      </w:r>
      <w:r w:rsidRPr="00B52F6E">
        <w:rPr>
          <w:b w:val="0"/>
          <w:bCs w:val="0"/>
          <w:sz w:val="28"/>
          <w:szCs w:val="28"/>
        </w:rPr>
        <w:t xml:space="preserve">настоящее время они практически окончены. </w:t>
      </w:r>
    </w:p>
    <w:p w:rsidR="00E965F1" w:rsidRPr="00B52F6E" w:rsidRDefault="00E965F1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 xml:space="preserve">23 октября </w:t>
      </w:r>
      <w:r w:rsidR="002E12C5" w:rsidRPr="00B52F6E">
        <w:rPr>
          <w:color w:val="000000"/>
          <w:sz w:val="28"/>
          <w:szCs w:val="28"/>
        </w:rPr>
        <w:t xml:space="preserve">2006 года </w:t>
      </w:r>
      <w:r w:rsidRPr="00B52F6E">
        <w:rPr>
          <w:color w:val="000000"/>
          <w:sz w:val="28"/>
          <w:szCs w:val="28"/>
        </w:rPr>
        <w:t>гендиректор госкомпании "Российский цирк" В. Запашный сообщил после встречи с губернатором В. Шанцевым, что министр экономразвития РФ Г. Греф подтвердил участие правительства РФ в софинансировании строительства нижегородского цирка. По словам министра строительства нижегородского правительства В. Англичанинова, общий объём финансирования составит около 506 млн. руб. В том числе 45 млн. руб. должны быть выделены из федерального бюджета. Нижегородский цирк должен стать самым большим не только в России, но и в Европе. На открытии цирка 1 сентября 2007 г. будет представлена программа М. Запашного-младшего "Тигры на зеркальных шарах".</w:t>
      </w:r>
      <w:r w:rsidRPr="00B52F6E">
        <w:rPr>
          <w:rStyle w:val="a8"/>
          <w:color w:val="000000"/>
          <w:sz w:val="28"/>
          <w:szCs w:val="28"/>
        </w:rPr>
        <w:footnoteReference w:id="6"/>
      </w:r>
    </w:p>
    <w:p w:rsidR="00E965F1" w:rsidRPr="00B52F6E" w:rsidRDefault="00E965F1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В годовщину смерти 25 октября знаменитой укротительницы Маргариты Назаровой директор нижегородского цирка В. Петров выступил с предложением назвать этот многострадальный долгострой её именем. В этот же день у могилы актрисы на кладбище Федяково собрались коллеги укротительницы, вспоминали её творчество, вспоминали и то, как она окончила свой жизненный путь - одиноко и бедно. И вот год спустя после смерти М. Назаровой на её могиле торжественно открыли памятник.</w:t>
      </w:r>
      <w:r w:rsidRPr="00B52F6E">
        <w:rPr>
          <w:rStyle w:val="a8"/>
          <w:color w:val="000000"/>
          <w:sz w:val="28"/>
          <w:szCs w:val="28"/>
        </w:rPr>
        <w:footnoteReference w:id="7"/>
      </w:r>
    </w:p>
    <w:p w:rsidR="005E2FA7" w:rsidRPr="00B52F6E" w:rsidRDefault="005E2FA7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03 ноября 2006г. в Администрации Нижегородской области был подписан протокол о победе ООО "Корпорация АПЦ" в конкурсе «Проектирование, поставка оборудования, выполнение работ, оказание услуг по строительству объекта «Реконструкция Нижегородского государственного цирка» по лоту "Световое и звуковое оборудование".</w:t>
      </w:r>
    </w:p>
    <w:p w:rsidR="00E965F1" w:rsidRPr="00B52F6E" w:rsidRDefault="00E965F1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В ходе подготовки проекта бюджета Нижегородской области на 2007 г. ко второму чтению в него было внесено около 50 поправок, большая часть из которых была рассмотрена на заседании комитета по бюджету и налогам. В основном все они носят технико-юридический и редакционный характер, но есть и несколько принципиальных. Депутат В. Лазарев внес предложение направить на финансирование и реконструкцию объектов образования и здравоохранения Н. Новгорода дополнительно 300 млн. руб. Вопрос оказался сложным, и депутаты после обсуждения решили вернуться к нему на следующей неделе. Неожиданное продолжение получил разговор о строительстве Нижегородского цирка. Председатель комитета А. Шаронов поставил под сомнение нужность нижегородцам этого сооружения. Он считает, что как федеральная собственность, цирк и не помешал бы. Но когда заговорили о передаче его в областную собственность и львиная доля по содержанию этого объекта легла на плечи областного бюджета, то возник вопрос, является ли цирк для нас "предметом первой необходимости", т.е. стоит ли тратить на его достройку 25-30 млн. руб. ежемесячно. Мнению Шаронова оппонировал зам. губернатора В. Иванов, который заявил, что областное правительство рассматривает это строительство в качестве целесообразного, во-первых, с точки зрения ожидания населения, а во-вторых, с точки зрения его перспективности как бизнес-проекта. Точку в споре поставил депутат А. Сериков, сказавший, что "хода назад всё равно нет".</w:t>
      </w:r>
      <w:r w:rsidRPr="00B52F6E">
        <w:rPr>
          <w:rStyle w:val="a8"/>
          <w:color w:val="000000"/>
          <w:sz w:val="28"/>
          <w:szCs w:val="28"/>
        </w:rPr>
        <w:footnoteReference w:id="8"/>
      </w:r>
    </w:p>
    <w:p w:rsidR="00E965F1" w:rsidRPr="00B52F6E" w:rsidRDefault="00607B80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08 декабря 2006 продолжалось</w:t>
      </w:r>
      <w:r w:rsidR="00E965F1" w:rsidRPr="00B52F6E">
        <w:rPr>
          <w:color w:val="000000"/>
          <w:sz w:val="28"/>
          <w:szCs w:val="28"/>
        </w:rPr>
        <w:t xml:space="preserve"> строительство нижегородского цирка. Ход работ там министр строительства областного правительства В. Англичанинов оценил на твёрдое "отлично". Сейчас полным ходом идёт внутренняя отделка зоны рекреации, разводится электропроводка и сантехника. Сделана треть работ по керамграниту. В. Англичанинов говорит, что главной проблемой на сегодня является устаревший проект. Вернее, устаревшие проектные решения. Сегодня к таким проектам предъявляются совсем другие требования, другие правила. Заложенное в проект двадцать с лишним лет назад оборудование уже давно не выпускается. Вот и приходится поправлять ошибки, вызванные временем, на ходу. Что и делается сейчас, начиная от выдвигающейся лестницы и кончая гардеробными номерками.</w:t>
      </w:r>
      <w:r w:rsidR="00E965F1" w:rsidRPr="00B52F6E">
        <w:rPr>
          <w:rStyle w:val="a8"/>
          <w:color w:val="000000"/>
          <w:sz w:val="28"/>
          <w:szCs w:val="28"/>
        </w:rPr>
        <w:footnoteReference w:id="9"/>
      </w:r>
    </w:p>
    <w:p w:rsidR="00E965F1" w:rsidRPr="00B52F6E" w:rsidRDefault="00607B80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15 января 2007 г</w:t>
      </w:r>
      <w:r w:rsidR="00E965F1" w:rsidRPr="00B52F6E">
        <w:rPr>
          <w:color w:val="000000"/>
          <w:sz w:val="28"/>
          <w:szCs w:val="28"/>
        </w:rPr>
        <w:t>убернатор В. Шанцев заявил, что нижегородский цирк начет свою работу 1 сентября 2007 года. В качестве подарка за хорошую учебу и работу на первое представление цирка будут приглашены лучшие ученики и педагоги из школ области. Они бесплатно смогут посмотреть красочное шоу с многочисленными сюрпризами.</w:t>
      </w:r>
      <w:r w:rsidR="00E965F1" w:rsidRPr="00B52F6E">
        <w:rPr>
          <w:rStyle w:val="a8"/>
          <w:color w:val="000000"/>
          <w:sz w:val="28"/>
          <w:szCs w:val="28"/>
        </w:rPr>
        <w:footnoteReference w:id="10"/>
      </w:r>
    </w:p>
    <w:p w:rsidR="00E965F1" w:rsidRPr="00B52F6E" w:rsidRDefault="00607B80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19 февраля 2007 г</w:t>
      </w:r>
      <w:r w:rsidR="00E965F1" w:rsidRPr="00B52F6E">
        <w:rPr>
          <w:color w:val="000000"/>
          <w:sz w:val="28"/>
          <w:szCs w:val="28"/>
        </w:rPr>
        <w:t xml:space="preserve">убернатор области </w:t>
      </w:r>
      <w:r w:rsidRPr="00B52F6E">
        <w:rPr>
          <w:color w:val="000000"/>
          <w:sz w:val="28"/>
          <w:szCs w:val="28"/>
        </w:rPr>
        <w:t xml:space="preserve">лично </w:t>
      </w:r>
      <w:r w:rsidR="00E965F1" w:rsidRPr="00B52F6E">
        <w:rPr>
          <w:color w:val="000000"/>
          <w:sz w:val="28"/>
          <w:szCs w:val="28"/>
        </w:rPr>
        <w:t>посетил самый крупный долгострой области - нижегородский цирк. Валерий Павлинович остался доволен, т.к. очень много сделано строительно-монтажных работ, смонтированы все системы инженерного обеспечения, полностью завершены штукатурные работы по фасаду главного корпуса, начинаются работы по обшивке купола, отделке стен и амфитеатра и уже вплотную работы подходят к отделке помещений. Люди работают с опережением графика на две недели. Так, что по мнению автора статьи, нет сомнений в том, что 1 сентября здесь состоится первое представление. Никаких замечаний В.Шанцев не сделал. На первое представление будут приглашены дети из разных районов области. Это будет своего рода награда им за успехи в учебе, победы в спортивных и творческих конкурсах. Но прежде артисты цирка дадут концерт для строителей.</w:t>
      </w:r>
      <w:r w:rsidR="00E965F1" w:rsidRPr="00B52F6E">
        <w:rPr>
          <w:rStyle w:val="a8"/>
          <w:color w:val="000000"/>
          <w:sz w:val="28"/>
          <w:szCs w:val="28"/>
        </w:rPr>
        <w:footnoteReference w:id="11"/>
      </w:r>
    </w:p>
    <w:p w:rsidR="000153A2" w:rsidRPr="00B52F6E" w:rsidRDefault="000153A2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Сейчас рабочие строительной компании завершают кровельные работы. Теплосети, водопровод и канализация уже проведены. Сердце цирка - арена, пока в темноте. Но совсем скоро на ней будут выступатт артисты. </w:t>
      </w:r>
    </w:p>
    <w:p w:rsidR="000153A2" w:rsidRPr="00B52F6E" w:rsidRDefault="000153A2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Чтобы завершить реконструкцию здания, здесь необходимо еще провести отделочные работы и установить оборудование, в том числе сиденья в зрительном зале. Нижегородский цирк по площади больше, чем знаменитый цирк Никулина на Цветном бульваре в Москве и сможет вмещать 2200 человек. </w:t>
      </w:r>
      <w:r w:rsidR="001E35E5" w:rsidRPr="00B52F6E">
        <w:rPr>
          <w:sz w:val="28"/>
          <w:szCs w:val="28"/>
        </w:rPr>
        <w:t>Фасад цирка украсят цветные витражи в восточном стиле.</w:t>
      </w:r>
    </w:p>
    <w:p w:rsidR="00190628" w:rsidRPr="00B52F6E" w:rsidRDefault="00190628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Чтобы представления были зрелищными, цирк планируют оснастить самым современным оборудованием. Раньше достаточно было одних софитов, теперь выступления артистов должны сопровождаться лазерным шоу. </w:t>
      </w:r>
      <w:r w:rsidR="001E35E5" w:rsidRPr="00B52F6E">
        <w:rPr>
          <w:sz w:val="28"/>
          <w:szCs w:val="28"/>
        </w:rPr>
        <w:t xml:space="preserve">Некоторые конструкции цирка станут ноу-хау для Нижнего. Например, выдвижная лестница в зрительном зале. </w:t>
      </w:r>
      <w:r w:rsidRPr="00B52F6E">
        <w:rPr>
          <w:sz w:val="28"/>
          <w:szCs w:val="28"/>
        </w:rPr>
        <w:t>Зрителям должно понравиться.</w:t>
      </w:r>
    </w:p>
    <w:p w:rsidR="001E35E5" w:rsidRPr="00B52F6E" w:rsidRDefault="007063F7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Цирк, конечно, будет не столь шикарным, как предусматривал проект 1984 года. В первоначальную смету на строительство было заложено 273 миллиона советских рублей, на которые предполагалось создать самый большой в мире трехманежный цирк. Тем не менее достраиваемое ныне здание рассчитано на 1200 зрителей, что позволяет претендовать на звание крупнейшего цирка в Европе.</w:t>
      </w:r>
      <w:r w:rsidR="001E35E5" w:rsidRPr="00B52F6E">
        <w:rPr>
          <w:sz w:val="28"/>
          <w:szCs w:val="28"/>
        </w:rPr>
        <w:t xml:space="preserve"> </w:t>
      </w:r>
    </w:p>
    <w:p w:rsidR="001E35E5" w:rsidRPr="00B52F6E" w:rsidRDefault="001E35E5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Как отметил директор Нижегородского цирка Валерий Петров, его детище станет самым большим цирком не только в России, но и в Европе. А кроме цирковых представлений, на этой площадке можно будет проводить концерты и праздники. 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«Представители Росгосцирка уделяют Нижегородскому цирку очень большое внимание в связи с тем, что это будет самый большой цирк в Европе», - отметил Губернатор. 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Также Валерий Шанцев подчеркнул, что Нижегородский цирк станет центром цирковой жизни в России. «Здесь будут создаваться все крупные цирковые программы, с которыми артисты станут гастролировать не только по России, но и по всему миру. Мы решаем не только нижегородскую проблему, но и проблему циркового искусства России»,- подытожил Губернатор. 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Правительство Нижегородской области создало организационный комитет по подготовке Нижегородского государственного цирка к открытию. Об этом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>сообщили в пресс-службе областного правительства.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По данным пресс-службы, председателем оргкомитета является губернатор Нижегородской области Валерий Шанцев, сопредседателем - глава администрации Нижнего Новгорода Вадим Булавинов, заместителем председателя - заместитель губернатора Геннадий Суворов.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На организационный комитет возложена вся работа по подготовке и проведению торжественной церемонии открытия цирка.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Сценарий торжественной церемонии должен быть разработан и утвержден не позднее 15 августа 2007 года.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 Торжественное открытие цирка состоится 1 сентября 2007 года программой "Шоу XXI-века".</w:t>
      </w:r>
    </w:p>
    <w:p w:rsidR="008A7586" w:rsidRPr="00B52F6E" w:rsidRDefault="008A7586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Участие в торжественном открытии примут победители областных конкурсов среди учащихся детских художественных школ, любительских цирковых коллективов и студий Нижегородской области.</w:t>
      </w:r>
    </w:p>
    <w:p w:rsidR="00DB4AC4" w:rsidRPr="00B52F6E" w:rsidRDefault="00DB4AC4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О решении пригласить Запашных на открытие нового здания 1 сентября 2007 года сообщил директор цирка Валерий Петров. По идее, кроме дрессировщиков на открытии должен оказаться и глава Министерства экономического развития и торговли, которого на памятном отчетном заседании правительства РФ губернатор Валерий Шанцев обещал "посадить между жонглерами и акробатами".</w:t>
      </w:r>
    </w:p>
    <w:p w:rsidR="00856148" w:rsidRPr="00B52F6E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148" w:rsidRPr="00B52F6E">
        <w:rPr>
          <w:b/>
          <w:bCs/>
          <w:sz w:val="28"/>
          <w:szCs w:val="28"/>
        </w:rPr>
        <w:t>Заключение</w:t>
      </w:r>
    </w:p>
    <w:p w:rsidR="00B52F6E" w:rsidRDefault="00B52F6E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73C" w:rsidRPr="00B52F6E" w:rsidRDefault="00CC573C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>Итак, подведем итоги проделанной работе в виде обобщающих тезисов. Современное общество заинтересовано в развитии зрелищ. Реалии современного развития способствуют появлению новых форм зрелищных явлений как феномена общечеловеческой культуры. Зрелище - ее продукт. Оно живет и развивается вместе с обществом. Одним из самых популярных зрелищ является цирк.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Первый русский стационарный цирк создали братья Никитины, ведущие свою родословную из крепостных.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 xml:space="preserve">В 1883г. Никитины построили деревянный стационарный цирк в Нижнем Новгороде. </w:t>
      </w:r>
    </w:p>
    <w:p w:rsidR="00CC573C" w:rsidRPr="009B3CE7" w:rsidRDefault="00CC573C" w:rsidP="009B3CE7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 1988 году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 xml:space="preserve">завершилось строительство каменного цирка. Цирк, именовавшийся цирком братьев А. А. и П. А. Никитиных. Цирк вмещал до 1000 человек. </w:t>
      </w:r>
      <w:r w:rsidRPr="009B3CE7">
        <w:rPr>
          <w:sz w:val="28"/>
          <w:szCs w:val="28"/>
        </w:rPr>
        <w:t xml:space="preserve">В последствие на месте Горьковского цирка находилась Владимирская церковь, которую взорвали в 1937 году. Спустя 24 года было решено начать строительство цирка. Горьковский цирк просуществовал 20 лет – с 1964 по 1984 годы. В советские времена на арене горьковского цирка блистали Юрий Никулин, Маргарита Назарова, Игорь Кио и многие другие знаменитости, чьи имена известны во всем мире.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В 1984 году планировалось, что цирк закроют только на 4 года. За это время его хотели перестроить и сделать самым крупным не только в советском союзе, но и в мире. Но не достроили…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Нижегородский цирк является самым крупным долгостроем в регионе. Цирк серьезно пострадал в результате пожара в 70-е годы. Решение о его реконструкции было принято в 1981 году, однако после возведения основных конструкций стройка была заморожена. </w:t>
      </w:r>
    </w:p>
    <w:p w:rsidR="00CC573C" w:rsidRPr="00B52F6E" w:rsidRDefault="00CC573C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 xml:space="preserve">В 1999 и 2003 годах финансирование реконструкции цирка не проводилось, в остальные годы было недостаточным. </w:t>
      </w:r>
    </w:p>
    <w:p w:rsidR="00CC573C" w:rsidRPr="00B52F6E" w:rsidRDefault="00CC573C" w:rsidP="00B52F6E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2F6E">
        <w:rPr>
          <w:b w:val="0"/>
          <w:bCs w:val="0"/>
          <w:sz w:val="28"/>
          <w:szCs w:val="28"/>
        </w:rPr>
        <w:t xml:space="preserve">Еще в 2003 году на вопрос о долгостроях, мэр ответил, что имеется договоренность с руководством ГЖД о совместном завершении строительства Нижегородского цирка. В.Булавинов обещал, что за период его пребывания в должности главы города цирк обязательно будет достроен. Однако, реконструкция была приостановлена.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Проблема строительства Нижегородского цирка сдвинулась с приходом на пост губернатора Нижегородской области Валерия Шанцева. Первая встреча губернатора с директором цирка Валерием Петровым по вопросам реконструкции состоялась 2 сентября 2005, 3 сентября В.Шанцев посетил цирк лично.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 xml:space="preserve">08 декабря 2006 продолжалось строительство нижегородского цирка. Ход работ там министр строительства областного правительства В. Англичанинов оценил на твёрдое "отлично".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52F6E">
        <w:rPr>
          <w:color w:val="000000"/>
          <w:sz w:val="28"/>
          <w:szCs w:val="28"/>
        </w:rPr>
        <w:t xml:space="preserve">19 февраля 2007 губернатор области лично посетил самый крупный долгострой области - нижегородский цирк.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Сейчас рабочие строительной компании завершают кровельные работы. Теплосети, водопровод и канализация уже проведены. Чтобы завершить реконструкцию здания, здесь необходимо еще провести отделочные работы и установить оборудование, в том числе сиденья в зрительном зале.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 «Представители Росгосцирка уделяют Нижегородскому цирку очень большое внимание в связи с тем, что это будет самый большой цирк в Европе», - отметил Губернатор. 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Правительство Нижегородской области создало организационный комитет по подготовке Нижегородского государственного цирка к открытию. Об этом</w:t>
      </w:r>
      <w:r w:rsidR="00A17367">
        <w:rPr>
          <w:sz w:val="28"/>
          <w:szCs w:val="28"/>
        </w:rPr>
        <w:t xml:space="preserve"> </w:t>
      </w:r>
      <w:r w:rsidRPr="00B52F6E">
        <w:rPr>
          <w:sz w:val="28"/>
          <w:szCs w:val="28"/>
        </w:rPr>
        <w:t>сообщили в пресс-службе областного правительства.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На организационный комитет возложена вся работа по подготовке и проведению торжественной церемонии открытия цирка.</w:t>
      </w:r>
    </w:p>
    <w:p w:rsidR="00CC573C" w:rsidRPr="00B52F6E" w:rsidRDefault="00CC573C" w:rsidP="00B52F6E">
      <w:pPr>
        <w:spacing w:line="360" w:lineRule="auto"/>
        <w:ind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Участие в торжественном открытии примут победители областных конкурсов среди учащихся детских художественных школ, любительских цирковых коллективов и студий Нижегородской области.</w:t>
      </w:r>
    </w:p>
    <w:p w:rsidR="00856148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148" w:rsidRPr="00B52F6E">
        <w:rPr>
          <w:b/>
          <w:bCs/>
          <w:sz w:val="28"/>
          <w:szCs w:val="28"/>
        </w:rPr>
        <w:t>Литература</w:t>
      </w:r>
    </w:p>
    <w:p w:rsidR="00B52F6E" w:rsidRPr="00B52F6E" w:rsidRDefault="00B52F6E" w:rsidP="00B52F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Город и горожане 05 августа 2003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Красный Сормович </w:t>
      </w:r>
      <w:r w:rsidR="00A17367" w:rsidRPr="00666843">
        <w:rPr>
          <w:sz w:val="28"/>
          <w:szCs w:val="28"/>
        </w:rPr>
        <w:t xml:space="preserve"> </w:t>
      </w:r>
      <w:r w:rsidRPr="00666843">
        <w:rPr>
          <w:sz w:val="28"/>
          <w:szCs w:val="28"/>
        </w:rPr>
        <w:t>21 июня 2003</w:t>
      </w:r>
      <w:r w:rsidR="00A17367">
        <w:rPr>
          <w:sz w:val="28"/>
          <w:szCs w:val="28"/>
        </w:rPr>
        <w:t xml:space="preserve"> 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Коммерсантъ НН 24 октября 2006 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Нижегородская Ярмарка №15, от 29 июля 1883г. 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Нижегородская Ярмарка №6, от 20 июля 1887г.</w:t>
      </w:r>
    </w:p>
    <w:p w:rsidR="00747C08" w:rsidRPr="00B52F6E" w:rsidRDefault="00747C08" w:rsidP="00B52F6E">
      <w:pPr>
        <w:pStyle w:val="a6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Нижегородская правда 14 октября 2006 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Нижегородские новости 16 ноября 2006</w:t>
      </w:r>
    </w:p>
    <w:p w:rsidR="00747C08" w:rsidRPr="00B52F6E" w:rsidRDefault="00747C08" w:rsidP="00B52F6E">
      <w:pPr>
        <w:pStyle w:val="a6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Нижегородские новости 08 декабря 2006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Нижегородские новости 15 января 2007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Нижегородская правда 19 февраля 2007</w:t>
      </w:r>
    </w:p>
    <w:p w:rsidR="00747C08" w:rsidRPr="00B52F6E" w:rsidRDefault="00747C08" w:rsidP="00B52F6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>Проспект 31 октября 2006</w:t>
      </w:r>
    </w:p>
    <w:p w:rsidR="00747C08" w:rsidRPr="00B52F6E" w:rsidRDefault="00747C08" w:rsidP="00B52F6E">
      <w:pPr>
        <w:pStyle w:val="a6"/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52F6E">
        <w:rPr>
          <w:sz w:val="28"/>
          <w:szCs w:val="28"/>
        </w:rPr>
        <w:t xml:space="preserve">Российская газета 24 октября 2006; </w:t>
      </w:r>
      <w:bookmarkStart w:id="0" w:name="_GoBack"/>
      <w:bookmarkEnd w:id="0"/>
    </w:p>
    <w:sectPr w:rsidR="00747C08" w:rsidRPr="00B52F6E" w:rsidSect="00B52F6E"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37" w:rsidRDefault="006B1B37">
      <w:r>
        <w:separator/>
      </w:r>
    </w:p>
  </w:endnote>
  <w:endnote w:type="continuationSeparator" w:id="0">
    <w:p w:rsidR="006B1B37" w:rsidRDefault="006B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BB" w:rsidRDefault="00666843" w:rsidP="00AA749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801BB" w:rsidRDefault="00E801BB" w:rsidP="00736F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37" w:rsidRDefault="006B1B37">
      <w:r>
        <w:separator/>
      </w:r>
    </w:p>
  </w:footnote>
  <w:footnote w:type="continuationSeparator" w:id="0">
    <w:p w:rsidR="006B1B37" w:rsidRDefault="006B1B37">
      <w:r>
        <w:continuationSeparator/>
      </w:r>
    </w:p>
  </w:footnote>
  <w:footnote w:id="1">
    <w:p w:rsidR="006B1B37" w:rsidRDefault="00E801BB" w:rsidP="00B52F6E">
      <w:pPr>
        <w:jc w:val="both"/>
      </w:pPr>
      <w:r w:rsidRPr="00B52F6E">
        <w:rPr>
          <w:rStyle w:val="a8"/>
          <w:sz w:val="20"/>
          <w:szCs w:val="20"/>
        </w:rPr>
        <w:footnoteRef/>
      </w:r>
      <w:r w:rsidRPr="00B52F6E">
        <w:rPr>
          <w:sz w:val="20"/>
          <w:szCs w:val="20"/>
        </w:rPr>
        <w:t xml:space="preserve"> Нижегородская Ярмарка №15, от 29 июля 1883г. </w:t>
      </w:r>
    </w:p>
  </w:footnote>
  <w:footnote w:id="2">
    <w:p w:rsidR="006B1B37" w:rsidRDefault="00D101BC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Нижегородская Ярмарка №6, от 20 июля 1887г.</w:t>
      </w:r>
    </w:p>
  </w:footnote>
  <w:footnote w:id="3">
    <w:p w:rsidR="006B1B37" w:rsidRDefault="008A7586" w:rsidP="00B52F6E">
      <w:pPr>
        <w:pStyle w:val="a6"/>
        <w:jc w:val="both"/>
      </w:pPr>
      <w:r w:rsidRPr="00B52F6E">
        <w:rPr>
          <w:rStyle w:val="a8"/>
          <w:sz w:val="24"/>
          <w:szCs w:val="24"/>
        </w:rPr>
        <w:footnoteRef/>
      </w:r>
      <w:r w:rsidRPr="00B52F6E">
        <w:rPr>
          <w:sz w:val="24"/>
          <w:szCs w:val="24"/>
        </w:rPr>
        <w:t xml:space="preserve"> Красный Сормович </w:t>
      </w:r>
      <w:r w:rsidR="00A17367" w:rsidRPr="00666843">
        <w:rPr>
          <w:sz w:val="24"/>
          <w:szCs w:val="24"/>
        </w:rPr>
        <w:t xml:space="preserve"> </w:t>
      </w:r>
      <w:r w:rsidRPr="00666843">
        <w:rPr>
          <w:sz w:val="24"/>
          <w:szCs w:val="24"/>
        </w:rPr>
        <w:t>21 июня 2003</w:t>
      </w:r>
      <w:r w:rsidR="00A17367">
        <w:rPr>
          <w:sz w:val="24"/>
          <w:szCs w:val="24"/>
        </w:rPr>
        <w:t xml:space="preserve"> </w:t>
      </w:r>
    </w:p>
  </w:footnote>
  <w:footnote w:id="4">
    <w:p w:rsidR="006B1B37" w:rsidRDefault="00E0739F" w:rsidP="00B52F6E">
      <w:pPr>
        <w:jc w:val="both"/>
      </w:pPr>
      <w:r w:rsidRPr="00B52F6E">
        <w:rPr>
          <w:rStyle w:val="a8"/>
          <w:b/>
          <w:bCs/>
        </w:rPr>
        <w:footnoteRef/>
      </w:r>
      <w:r w:rsidRPr="00B52F6E">
        <w:t xml:space="preserve"> Город и горожане 05 августа 2003</w:t>
      </w:r>
    </w:p>
  </w:footnote>
  <w:footnote w:id="5">
    <w:p w:rsidR="006B1B37" w:rsidRDefault="008A7586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Нижегородская правда 14 октября 2006 </w:t>
      </w:r>
    </w:p>
  </w:footnote>
  <w:footnote w:id="6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="00A17367">
        <w:t xml:space="preserve"> </w:t>
      </w:r>
      <w:r w:rsidRPr="00B52F6E">
        <w:t xml:space="preserve">Российская газета 24 октября 2006; Коммерсантъ НН 24 октября 2006 </w:t>
      </w:r>
    </w:p>
  </w:footnote>
  <w:footnote w:id="7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Проспект 31 октября 200</w:t>
      </w:r>
      <w:r w:rsidR="00747C08" w:rsidRPr="00B52F6E">
        <w:t>6</w:t>
      </w:r>
    </w:p>
  </w:footnote>
  <w:footnote w:id="8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Нижегородские новости 16 ноября 2006</w:t>
      </w:r>
    </w:p>
  </w:footnote>
  <w:footnote w:id="9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Нижегородские новости 08 декабря 2006</w:t>
      </w:r>
    </w:p>
  </w:footnote>
  <w:footnote w:id="10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Нижегородские новости 15 января 2007</w:t>
      </w:r>
      <w:r w:rsidRPr="0006160B">
        <w:rPr>
          <w:i/>
          <w:iCs/>
          <w:sz w:val="24"/>
          <w:szCs w:val="24"/>
        </w:rPr>
        <w:t xml:space="preserve"> </w:t>
      </w:r>
    </w:p>
  </w:footnote>
  <w:footnote w:id="11">
    <w:p w:rsidR="006B1B37" w:rsidRDefault="00E801BB" w:rsidP="00B52F6E">
      <w:pPr>
        <w:pStyle w:val="a6"/>
        <w:jc w:val="both"/>
      </w:pPr>
      <w:r w:rsidRPr="00B52F6E">
        <w:rPr>
          <w:rStyle w:val="a8"/>
        </w:rPr>
        <w:footnoteRef/>
      </w:r>
      <w:r w:rsidRPr="00B52F6E">
        <w:t xml:space="preserve"> Нижегородская правда 19 февраля 2007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abstractNum w:abstractNumId="0">
    <w:nsid w:val="105A7725"/>
    <w:multiLevelType w:val="hybridMultilevel"/>
    <w:tmpl w:val="11508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2750E0"/>
    <w:multiLevelType w:val="multilevel"/>
    <w:tmpl w:val="B894A5E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B08"/>
    <w:rsid w:val="000153A2"/>
    <w:rsid w:val="00015B1A"/>
    <w:rsid w:val="00055332"/>
    <w:rsid w:val="0006160B"/>
    <w:rsid w:val="00065A45"/>
    <w:rsid w:val="00087A10"/>
    <w:rsid w:val="001423A0"/>
    <w:rsid w:val="00181098"/>
    <w:rsid w:val="001876E0"/>
    <w:rsid w:val="00190628"/>
    <w:rsid w:val="001E35E5"/>
    <w:rsid w:val="002E12C5"/>
    <w:rsid w:val="003C45B4"/>
    <w:rsid w:val="00461235"/>
    <w:rsid w:val="00487D85"/>
    <w:rsid w:val="004C7360"/>
    <w:rsid w:val="00502B34"/>
    <w:rsid w:val="00512EFF"/>
    <w:rsid w:val="0052584A"/>
    <w:rsid w:val="00531831"/>
    <w:rsid w:val="00562616"/>
    <w:rsid w:val="005C4B11"/>
    <w:rsid w:val="005C700E"/>
    <w:rsid w:val="005D24DA"/>
    <w:rsid w:val="005E2FA7"/>
    <w:rsid w:val="005E5F57"/>
    <w:rsid w:val="005F32D1"/>
    <w:rsid w:val="00607B80"/>
    <w:rsid w:val="00666843"/>
    <w:rsid w:val="006B1B37"/>
    <w:rsid w:val="006C3B79"/>
    <w:rsid w:val="007063F7"/>
    <w:rsid w:val="00730CD6"/>
    <w:rsid w:val="00736F16"/>
    <w:rsid w:val="00747C08"/>
    <w:rsid w:val="0077248C"/>
    <w:rsid w:val="007B230C"/>
    <w:rsid w:val="008178D5"/>
    <w:rsid w:val="00856148"/>
    <w:rsid w:val="00865305"/>
    <w:rsid w:val="008917BF"/>
    <w:rsid w:val="008A7586"/>
    <w:rsid w:val="008D3A56"/>
    <w:rsid w:val="008E2934"/>
    <w:rsid w:val="00901086"/>
    <w:rsid w:val="00977E94"/>
    <w:rsid w:val="009A32E4"/>
    <w:rsid w:val="009B3CE7"/>
    <w:rsid w:val="00A17367"/>
    <w:rsid w:val="00AA6B08"/>
    <w:rsid w:val="00AA749D"/>
    <w:rsid w:val="00AC0A50"/>
    <w:rsid w:val="00B52F6E"/>
    <w:rsid w:val="00BF2BBF"/>
    <w:rsid w:val="00C06C16"/>
    <w:rsid w:val="00CC573C"/>
    <w:rsid w:val="00CF6675"/>
    <w:rsid w:val="00D101BC"/>
    <w:rsid w:val="00D52CF6"/>
    <w:rsid w:val="00D95437"/>
    <w:rsid w:val="00DB4AC4"/>
    <w:rsid w:val="00E0739F"/>
    <w:rsid w:val="00E801BB"/>
    <w:rsid w:val="00E93358"/>
    <w:rsid w:val="00E9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7D42A2B-BA82-4B7E-91CE-AA721949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6F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36F16"/>
  </w:style>
  <w:style w:type="paragraph" w:styleId="a6">
    <w:name w:val="footnote text"/>
    <w:basedOn w:val="a"/>
    <w:link w:val="a7"/>
    <w:uiPriority w:val="99"/>
    <w:semiHidden/>
    <w:rsid w:val="00856148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856148"/>
    <w:rPr>
      <w:vertAlign w:val="superscript"/>
    </w:rPr>
  </w:style>
  <w:style w:type="character" w:styleId="a9">
    <w:name w:val="Hyperlink"/>
    <w:uiPriority w:val="99"/>
    <w:rsid w:val="00E965F1"/>
    <w:rPr>
      <w:color w:val="000000"/>
      <w:u w:val="single"/>
    </w:rPr>
  </w:style>
  <w:style w:type="paragraph" w:styleId="aa">
    <w:name w:val="Title"/>
    <w:basedOn w:val="a"/>
    <w:link w:val="ab"/>
    <w:uiPriority w:val="99"/>
    <w:qFormat/>
    <w:rsid w:val="00E965F1"/>
    <w:pPr>
      <w:spacing w:before="100" w:beforeAutospacing="1" w:after="100" w:afterAutospacing="1"/>
      <w:jc w:val="center"/>
    </w:pPr>
    <w:rPr>
      <w:b/>
      <w:bCs/>
      <w:color w:val="000000"/>
      <w:sz w:val="40"/>
      <w:szCs w:val="4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Normal (Web)"/>
    <w:basedOn w:val="a"/>
    <w:uiPriority w:val="99"/>
    <w:rsid w:val="00487D85"/>
    <w:pPr>
      <w:spacing w:before="120" w:after="120"/>
      <w:jc w:val="both"/>
    </w:pPr>
  </w:style>
  <w:style w:type="character" w:customStyle="1" w:styleId="text">
    <w:name w:val="text"/>
    <w:uiPriority w:val="99"/>
    <w:rsid w:val="0001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2492">
                              <w:marLeft w:val="200"/>
                              <w:marRight w:val="0"/>
                              <w:marTop w:val="200"/>
                              <w:marBottom w:val="200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86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dashed" w:sz="8" w:space="25" w:color="999999"/>
            <w:right w:val="none" w:sz="0" w:space="0" w:color="auto"/>
          </w:divBdr>
        </w:div>
      </w:divsChild>
    </w:div>
    <w:div w:id="11371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Нижегородской области Валерий Шанцев, представляя на заседании доклад о проблемах социально-экономического развития области, назвал цирк в числе культурных объектов, которые требуют финансирования из федерального бюджета</vt:lpstr>
    </vt:vector>
  </TitlesOfParts>
  <Company/>
  <LinksUpToDate>false</LinksUpToDate>
  <CharactersWithSpaces>22489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Нижегородской области Валерий Шанцев, представляя на заседании доклад о проблемах социально-экономического развития области, назвал цирк в числе культурных объектов, которые требуют финансирования из федерального бюджета</dc:title>
  <dc:subject/>
  <dc:creator>Квашнин Денис</dc:creator>
  <cp:keywords/>
  <dc:description/>
  <cp:lastModifiedBy>admin</cp:lastModifiedBy>
  <cp:revision>2</cp:revision>
  <dcterms:created xsi:type="dcterms:W3CDTF">2014-02-22T01:30:00Z</dcterms:created>
  <dcterms:modified xsi:type="dcterms:W3CDTF">2014-02-22T01:30:00Z</dcterms:modified>
</cp:coreProperties>
</file>