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97F" w:rsidRDefault="0089644F">
      <w:pPr>
        <w:pStyle w:val="a3"/>
        <w:rPr>
          <w:b/>
          <w:bCs/>
        </w:rPr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Биография</w:t>
      </w:r>
      <w:r>
        <w:br/>
      </w:r>
      <w:r>
        <w:rPr>
          <w:b/>
          <w:bCs/>
        </w:rPr>
        <w:t>2 Сочинения</w:t>
      </w:r>
      <w:r>
        <w:br/>
      </w:r>
      <w:r>
        <w:br/>
      </w:r>
      <w:r>
        <w:rPr>
          <w:b/>
          <w:bCs/>
        </w:rPr>
        <w:t>Список литературы</w:t>
      </w:r>
    </w:p>
    <w:p w:rsidR="00A0497F" w:rsidRDefault="0089644F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A0497F" w:rsidRDefault="0089644F">
      <w:pPr>
        <w:pStyle w:val="a3"/>
      </w:pPr>
      <w:r>
        <w:t>Андрей Львович (Людвиг Генрих) фон Николаи</w:t>
      </w:r>
    </w:p>
    <w:p w:rsidR="00A0497F" w:rsidRDefault="0089644F">
      <w:pPr>
        <w:pStyle w:val="a3"/>
        <w:rPr>
          <w:position w:val="10"/>
        </w:rPr>
      </w:pPr>
      <w:r>
        <w:t>Барон Андрей Львович (Людвиг Генрих) фон Николаи (27 декабря 1737 год — 1820) (нем. Ludwig Heinrich von Nicolay после перехода в православие — Андрей Львович</w:t>
      </w:r>
      <w:r>
        <w:rPr>
          <w:position w:val="10"/>
        </w:rPr>
        <w:t>[1]</w:t>
      </w:r>
      <w:r>
        <w:t>) — поэт, библиотекарь и педагог, учитель логики великого князя Павла Петровича (с 1796 г.император Павел I. С 1796 г. Николаи — член кабинета императора Павла I-ого в звании государственного секретаря. Президент Российской академии наук в период с 15 апреля 1798 года и по 6 февраля 1803 года.</w:t>
      </w:r>
      <w:r>
        <w:rPr>
          <w:position w:val="10"/>
        </w:rPr>
        <w:t>[2]</w:t>
      </w:r>
    </w:p>
    <w:p w:rsidR="00A0497F" w:rsidRDefault="0089644F">
      <w:pPr>
        <w:pStyle w:val="21"/>
        <w:pageBreakBefore/>
        <w:numPr>
          <w:ilvl w:val="0"/>
          <w:numId w:val="0"/>
        </w:numPr>
      </w:pPr>
      <w:r>
        <w:t>1. Биография</w:t>
      </w:r>
    </w:p>
    <w:p w:rsidR="00A0497F" w:rsidRDefault="0089644F">
      <w:pPr>
        <w:pStyle w:val="a3"/>
      </w:pPr>
      <w:r>
        <w:t>Людвиг Генрих Николаи</w:t>
      </w:r>
    </w:p>
    <w:p w:rsidR="00A0497F" w:rsidRDefault="0089644F">
      <w:pPr>
        <w:pStyle w:val="a3"/>
      </w:pPr>
      <w:r>
        <w:t>Людвиг Генрих Николаи родился в исторической столице Эльзаса городе Страсбурге, Франция. Он происходил из немецкой аристократической семьи и был лютеранского вероисповедания. В 1760 году Николаи окончил Страсбургский университет со степенью лицензиата (Licentiate) в области права. Тогда же Николаи опубликовал своё первое собрание элегий, писем, од и басен (Elegien und Briefe). Затем Николаи поселился в Париже где стал завсегдатаем литературных салонов, познакомился с философами-энциклопедистами (Дидро, Вольтер, Руссо, Монтескьё, Д’Аламбером). В Париж Николаи приехал вместе со своим другом детства Францем Германом Лафермьером (фр. </w:t>
      </w:r>
      <w:r>
        <w:rPr>
          <w:i/>
          <w:iCs/>
        </w:rPr>
        <w:t>Franz-Hermann LaFermière</w:t>
      </w:r>
      <w:r>
        <w:t xml:space="preserve"> 1737—1796).</w:t>
      </w:r>
      <w:r>
        <w:rPr>
          <w:position w:val="10"/>
        </w:rPr>
        <w:t>[3]</w:t>
      </w:r>
      <w:r>
        <w:t xml:space="preserve"> Здесь же они оба начали свои карьеры при Российском дворе. Лафермьер первым получил приглашение к петербургскому двору в 1765 году. Николаи начал свою российскую карьеру в Вене секретарём у князя Д. М. Голицына. Затем в 1766 году Николаи получил место наставника и компаньона сына графа Кирилла Григорьевича Разумовского Алексея. В 1769 г. Николаи был приглашён в Петербург, где по инициативе Екатерины II получил место наставника будущего императора Павла I. В 1796 г. Николаи стал членом кабинета императора Павла I в звании государственного секретаря. Кроме того в 1798 Николаи был также назначен президентом Императорской Академии наук.</w:t>
      </w:r>
    </w:p>
    <w:p w:rsidR="00A0497F" w:rsidRDefault="0089644F">
      <w:pPr>
        <w:pStyle w:val="a3"/>
        <w:rPr>
          <w:position w:val="10"/>
        </w:rPr>
      </w:pPr>
      <w:r>
        <w:t xml:space="preserve">В 1781—1782 гг. Николаи сопровождал Великого Князя и Великую Княгиню в поездке по Европе и с ними вновь посетил Вену. По этому случаю Император Иосиф II пожаловал Николаи дворянство, в один день с Иоганном Вольфгангом фон Гёте. </w:t>
      </w:r>
      <w:r>
        <w:rPr>
          <w:position w:val="10"/>
        </w:rPr>
        <w:t>[4]</w:t>
      </w:r>
    </w:p>
    <w:p w:rsidR="00A0497F" w:rsidRDefault="0089644F">
      <w:pPr>
        <w:pStyle w:val="a3"/>
      </w:pPr>
      <w:r>
        <w:t>Николаи был первым владельцем поместья в Монрепо, которым бароны Николаи владели более 200 лет.</w:t>
      </w:r>
    </w:p>
    <w:p w:rsidR="00A0497F" w:rsidRDefault="0089644F">
      <w:pPr>
        <w:pStyle w:val="21"/>
        <w:numPr>
          <w:ilvl w:val="0"/>
          <w:numId w:val="0"/>
        </w:numPr>
      </w:pPr>
      <w:r>
        <w:t>Сочинения[5]Vermischte Gedichte und prosaische Schriften Б., 1792Theatralische Werke Кенигсберг, 1811Poetische Werke В., 1817Список литературы:</w:t>
      </w:r>
    </w:p>
    <w:p w:rsidR="00A0497F" w:rsidRDefault="0089644F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НИКОЛАИ, бар.: Андрей Львович (1738—1820), писатель, президент Академии наук; его сын Павел Андреевич (1777—1847), поверенный в делах в Англии, в Швеции; его внуки — Николай Павлович (1818—1869), посланник в Дании; Александр Павлович (1821—1899), начальник главного управления наместника кавказского, товарищ министра (1862), министр (1881—1882) народного просвещения, член Государственного совета. РНБ, ф. 519, 4 карт., 1789—1893. ИР АН ГССР, ф. 4, 181 ед. хр., 1840—1900.</w:t>
      </w:r>
    </w:p>
    <w:p w:rsidR="00A0497F" w:rsidRDefault="0089644F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 xml:space="preserve">Сухомлинов </w:t>
      </w:r>
      <w:r>
        <w:rPr>
          <w:i/>
          <w:iCs/>
        </w:rPr>
        <w:t>История Российской Академии</w:t>
      </w:r>
      <w:r>
        <w:t xml:space="preserve"> т. II, стр. 172—173 ; «Исторический Вестник» 1882, IV</w:t>
      </w:r>
    </w:p>
    <w:p w:rsidR="00A0497F" w:rsidRDefault="0089644F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Воспоминания о Лафермьере и Николаи</w:t>
      </w:r>
      <w:r>
        <w:t xml:space="preserve"> «Русский архив», 1892 книга 1, выпуск 3, с. 334—336.</w:t>
      </w:r>
    </w:p>
    <w:p w:rsidR="00A0497F" w:rsidRDefault="0089644F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Н. Бондаренко Библиотека — внутренний мир Людвига Генриха Николаи Научно-исследовательская работа. ГОУ СПО «Выборгский педагогический колледж»</w:t>
      </w:r>
    </w:p>
    <w:p w:rsidR="00A0497F" w:rsidRDefault="0089644F">
      <w:pPr>
        <w:pStyle w:val="a3"/>
        <w:numPr>
          <w:ilvl w:val="0"/>
          <w:numId w:val="1"/>
        </w:numPr>
        <w:tabs>
          <w:tab w:val="left" w:pos="707"/>
        </w:tabs>
      </w:pPr>
      <w:r>
        <w:t>Николаи Андрей Львович (Генрих-Людвиг)</w:t>
      </w:r>
    </w:p>
    <w:p w:rsidR="00A0497F" w:rsidRDefault="0089644F">
      <w:pPr>
        <w:pStyle w:val="a3"/>
        <w:spacing w:after="0"/>
      </w:pPr>
      <w:r>
        <w:t>Источник: http://ru.wikipedia.org/wiki/Николаи,_Андрей_Львович_фон</w:t>
      </w:r>
      <w:bookmarkStart w:id="0" w:name="_GoBack"/>
      <w:bookmarkEnd w:id="0"/>
    </w:p>
    <w:sectPr w:rsidR="00A0497F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644F"/>
    <w:rsid w:val="0089644F"/>
    <w:rsid w:val="00A0497F"/>
    <w:rsid w:val="00B6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ABA58C-E49E-405A-BB1E-D842E23B0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492</Words>
  <Characters>2809</Characters>
  <Application>Microsoft Office Word</Application>
  <DocSecurity>0</DocSecurity>
  <Lines>23</Lines>
  <Paragraphs>6</Paragraphs>
  <ScaleCrop>false</ScaleCrop>
  <Company/>
  <LinksUpToDate>false</LinksUpToDate>
  <CharactersWithSpaces>3295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2014-04-11T18:30:00Z</dcterms:created>
  <dcterms:modified xsi:type="dcterms:W3CDTF">2014-04-11T18:30:00Z</dcterms:modified>
</cp:coreProperties>
</file>