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E0" w:rsidRPr="00134E8A" w:rsidRDefault="00D66EE0" w:rsidP="00D66EE0">
      <w:pPr>
        <w:spacing w:before="120"/>
        <w:jc w:val="center"/>
        <w:rPr>
          <w:b/>
          <w:bCs/>
          <w:sz w:val="32"/>
          <w:szCs w:val="32"/>
        </w:rPr>
      </w:pPr>
      <w:r w:rsidRPr="00134E8A">
        <w:rPr>
          <w:b/>
          <w:bCs/>
          <w:sz w:val="32"/>
          <w:szCs w:val="32"/>
        </w:rPr>
        <w:t>Николай Бердяев</w:t>
      </w:r>
    </w:p>
    <w:p w:rsidR="00D66EE0" w:rsidRPr="00134E8A" w:rsidRDefault="00D66EE0" w:rsidP="00D66EE0">
      <w:pPr>
        <w:spacing w:before="120"/>
        <w:ind w:firstLine="567"/>
        <w:jc w:val="both"/>
        <w:rPr>
          <w:sz w:val="28"/>
          <w:szCs w:val="28"/>
        </w:rPr>
      </w:pPr>
      <w:r w:rsidRPr="00134E8A">
        <w:rPr>
          <w:sz w:val="28"/>
          <w:szCs w:val="28"/>
        </w:rPr>
        <w:t>Борис ПАРАМОНОВ</w:t>
      </w:r>
    </w:p>
    <w:p w:rsidR="00D66EE0" w:rsidRPr="004113A0" w:rsidRDefault="00D66EE0" w:rsidP="00D66EE0">
      <w:pPr>
        <w:spacing w:before="120"/>
        <w:ind w:firstLine="567"/>
        <w:jc w:val="both"/>
      </w:pPr>
      <w:r w:rsidRPr="00134E8A">
        <w:t>Николай Александрович Бердяев</w:t>
      </w:r>
      <w:r w:rsidRPr="004113A0">
        <w:t xml:space="preserve"> (годы жизни 1874</w:t>
      </w:r>
      <w:r>
        <w:t xml:space="preserve"> </w:t>
      </w:r>
      <w:r w:rsidRPr="004113A0">
        <w:t>— 1948)</w:t>
      </w:r>
      <w:r>
        <w:t xml:space="preserve"> </w:t>
      </w:r>
      <w:r w:rsidRPr="004113A0">
        <w:t xml:space="preserve">— самый бесспорный кандидат на звание </w:t>
      </w:r>
      <w:r w:rsidRPr="00134E8A">
        <w:t>русского европейца</w:t>
      </w:r>
      <w:r w:rsidRPr="004113A0">
        <w:t>; да и не кандидат даже, а человек, обладающий всей полнотой прав этого звания. Начать хотя бы с того, что он уже при жизни был всемирно известен. Не только в европейском масштабе, но именно всемирно: в автобиографии «Самопознание» Бердяев пишет, как он однажды получил письмо от читателя из Чили, и как стало ему грустно, что его знают везде, но не знают на родине. Сейчас, конечно, положение изменилось, Бердяев вошел в пантеон отечественной классики, книги его широко изданы в России. Тут не обошлось, конечно, без парадоксов: поначалу, когда рушились цензурные препятствия, в эпоху гласности и перестройки, Бердяева начали издавать такими тиражами, что, как говорится, затоварили рынок. Приехавший из Парижа культурный эмигрант, занимавшийся как раз изданием за границей запрещенных в СССР русских книг, увидев на прилавках книжных магазинов кипы нераспроданной книги Бердяева «Истоки и смысл русского коммунизма», сказал: «У меня нет сил комментировать этот факт, я должен сперва его обдумать».</w:t>
      </w:r>
    </w:p>
    <w:p w:rsidR="00D66EE0" w:rsidRPr="004113A0" w:rsidRDefault="00D66EE0" w:rsidP="00D66EE0">
      <w:pPr>
        <w:spacing w:before="120"/>
        <w:ind w:firstLine="567"/>
        <w:jc w:val="both"/>
      </w:pPr>
      <w:r w:rsidRPr="004113A0">
        <w:t>Это был, конечно, русский курьез, что-то вроде Демьяновой ухи. Но вот ажиотаж схлынул, русский культурный пантеон восстановлен в полноте, значимость той или иной фигуры этого пантеона определилась, кажется, на вечные времена. Что же можно сказать о Бердяеве и России сейчас?</w:t>
      </w:r>
    </w:p>
    <w:p w:rsidR="00D66EE0" w:rsidRPr="004113A0" w:rsidRDefault="00D66EE0" w:rsidP="00D66EE0">
      <w:pPr>
        <w:spacing w:before="120"/>
        <w:ind w:firstLine="567"/>
        <w:jc w:val="both"/>
      </w:pPr>
      <w:r w:rsidRPr="004113A0">
        <w:t>Я не думаю, что он стал бестселлерным автором; да и не должен таким быть философ. Его издают и читают</w:t>
      </w:r>
      <w:r>
        <w:t xml:space="preserve"> </w:t>
      </w:r>
      <w:r w:rsidRPr="004113A0">
        <w:t xml:space="preserve">— те, кому сегодня надо читать такие книги. В конце концов, на большее никакой серьезный автор и не может претендовать. Но заметно и другое: в России некоторые философские имена оказались предпочтительней других, некоторые авторы имеют аудиторию, как бы и превышающую корректные академические или учебные масштабы. Похоже, что слишком популярным стал </w:t>
      </w:r>
      <w:r w:rsidRPr="00134E8A">
        <w:t>Иван Ильин</w:t>
      </w:r>
      <w:r w:rsidRPr="004113A0">
        <w:t>, когда-то написавший серьезную</w:t>
      </w:r>
      <w:r>
        <w:t xml:space="preserve"> </w:t>
      </w:r>
      <w:r w:rsidRPr="004113A0">
        <w:t>— лучшую в России</w:t>
      </w:r>
      <w:r>
        <w:t xml:space="preserve"> </w:t>
      </w:r>
      <w:r w:rsidRPr="004113A0">
        <w:t xml:space="preserve">— двухтомную книгу о </w:t>
      </w:r>
      <w:r w:rsidRPr="00134E8A">
        <w:t>Гегеле</w:t>
      </w:r>
      <w:r w:rsidRPr="004113A0">
        <w:t xml:space="preserve">, но потом, в эмиграции, ставший, прямо скажем, </w:t>
      </w:r>
      <w:r w:rsidRPr="00134E8A">
        <w:t>черносотенным</w:t>
      </w:r>
      <w:r w:rsidRPr="004113A0">
        <w:t xml:space="preserve"> публицистом. Одну из его книг «О сопротивлении злу силой» именно Бердяев назвал сочинением Великого Инквизитора.</w:t>
      </w:r>
    </w:p>
    <w:p w:rsidR="00D66EE0" w:rsidRPr="004113A0" w:rsidRDefault="00D66EE0" w:rsidP="00D66EE0">
      <w:pPr>
        <w:spacing w:before="120"/>
        <w:ind w:firstLine="567"/>
        <w:jc w:val="both"/>
      </w:pPr>
      <w:r w:rsidRPr="004113A0">
        <w:t>Что касается самого Бердяева, то у него с эмиграцией возникли холодноватые отношения. Его уважали, с ним считались</w:t>
      </w:r>
      <w:r>
        <w:t xml:space="preserve"> </w:t>
      </w:r>
      <w:r w:rsidRPr="004113A0">
        <w:t>— по причине его славы,</w:t>
      </w:r>
      <w:r>
        <w:t xml:space="preserve"> </w:t>
      </w:r>
      <w:r w:rsidRPr="004113A0">
        <w:t>— но он оставался чужим среди русских. В эмигрантской церковной среде Бердяева вообще ненавидели, почти открыто. При этом в европейских культурных кругах Бердяев считался едва ли не наиболее типичным русским: его тип мышления таким считали, видя в нем, думается, одного из философствующих героев Достоевского, хорошо знакомого на Западе. Вот тут и намечается центр бердяевского проблемы: знаменитый русский</w:t>
      </w:r>
      <w:r>
        <w:t xml:space="preserve"> </w:t>
      </w:r>
      <w:r w:rsidRPr="004113A0">
        <w:t>— не совсем и русский по складу своего мышления, по типу своей духовной личности. Тем более стоит говорить о европейском его спецификуме.</w:t>
      </w:r>
    </w:p>
    <w:p w:rsidR="00D66EE0" w:rsidRPr="004113A0" w:rsidRDefault="00D66EE0" w:rsidP="00D66EE0">
      <w:pPr>
        <w:spacing w:before="120"/>
        <w:ind w:firstLine="567"/>
        <w:jc w:val="both"/>
      </w:pPr>
      <w:r w:rsidRPr="004113A0">
        <w:t>Впрочем, сам Бердяев в упоминавшейся уже автобиографии «Самопознание» определил очертания и границы своего отношения к русской и западной культурной традиции:</w:t>
      </w:r>
    </w:p>
    <w:p w:rsidR="00D66EE0" w:rsidRPr="004113A0" w:rsidRDefault="00D66EE0" w:rsidP="00D66EE0">
      <w:pPr>
        <w:spacing w:before="120"/>
        <w:ind w:firstLine="567"/>
        <w:jc w:val="both"/>
      </w:pPr>
      <w:r w:rsidRPr="004113A0">
        <w:t xml:space="preserve">«Я был человеком западной культуры. Можно даже про меня сказать, что западная культура мне имманентна и что я имманентен ей. С какими же русскими мыслями приехал я на Запад? Думаю, что прежде всего я принес эсхатологическое чувство судеб истории, которое западным людям и западным христианам было чуждо и, может быть, лишь сейчас пробуждается в них. Я принес с собой мысли, рожденные в катастрофе русской революции, в конечности и запредельности русского коммунизма (:) Принес с собой сознание кризиса исторического христианства. Принес сознание конфликта личности и мировой гармонии, индивидуального и общего, неразрешимого в пределах истории. Принес также русскую критику рационализма, изначальную русскую </w:t>
      </w:r>
      <w:r w:rsidRPr="00134E8A">
        <w:t>экзистенциальность</w:t>
      </w:r>
      <w:r w:rsidRPr="004113A0">
        <w:t xml:space="preserve"> мышления. (:) Я многому учился у западной мысли, более всего у германской, многому продолжаю учиться за годы своего изгнанничества в Западной Европе. Но во мне всегда оставалось что-то неистребимо «мое» индивидуально-личное и мое русское. (:) Я принес также с собой своеобразный русский анархизм на религиозной почве, отрицание религиозного смысла принципа власти и верховной ценности государства. Русским я считаю также понимание христианства как религии Богочеловечества».</w:t>
      </w:r>
    </w:p>
    <w:p w:rsidR="00D66EE0" w:rsidRPr="004113A0" w:rsidRDefault="00D66EE0" w:rsidP="00D66EE0">
      <w:pPr>
        <w:spacing w:before="120"/>
        <w:ind w:firstLine="567"/>
        <w:jc w:val="both"/>
      </w:pPr>
      <w:r w:rsidRPr="004113A0">
        <w:t>Бердяев оказался прав в том, что западные люди вскоре сподобились приобщиться катастрофам. Всё прочее в этом перечислении не такое уж и стопроцентно-русское. Подобные темы и мотивы можно обнаружить в мировой философии, и Бердяев сам будет писать о вкорененности экзистенциального типа мышления</w:t>
      </w:r>
      <w:r>
        <w:t xml:space="preserve"> </w:t>
      </w:r>
      <w:r w:rsidRPr="004113A0">
        <w:t>— которое он здесь бегло очерчивает</w:t>
      </w:r>
      <w:r>
        <w:t xml:space="preserve"> </w:t>
      </w:r>
      <w:r w:rsidRPr="004113A0">
        <w:t>— в большую европейскую традицию. Экзистенциальность мышления</w:t>
      </w:r>
      <w:r>
        <w:t xml:space="preserve"> </w:t>
      </w:r>
      <w:r w:rsidRPr="004113A0">
        <w:t>— отнюдь не исключительно русская черта философии. Можно сказать и больше: главная черта мысли Бердяева, его философского даже не типа, а лица</w:t>
      </w:r>
      <w:r>
        <w:t xml:space="preserve"> </w:t>
      </w:r>
      <w:r w:rsidRPr="004113A0">
        <w:t xml:space="preserve">— обостренный </w:t>
      </w:r>
      <w:r w:rsidRPr="00134E8A">
        <w:t>персонализм</w:t>
      </w:r>
      <w:r>
        <w:t xml:space="preserve"> </w:t>
      </w:r>
      <w:r w:rsidRPr="004113A0">
        <w:t>— вообще вряд ли русская особенность. Бердяев был самый острый</w:t>
      </w:r>
      <w:r>
        <w:t xml:space="preserve"> </w:t>
      </w:r>
      <w:r w:rsidRPr="004113A0">
        <w:t>— и едва ли не единственный</w:t>
      </w:r>
      <w:r>
        <w:t xml:space="preserve"> </w:t>
      </w:r>
      <w:r w:rsidRPr="004113A0">
        <w:t>— персоналист в русской мысли, в русской культуре как таковой. Философия Бердяева</w:t>
      </w:r>
      <w:r>
        <w:t xml:space="preserve"> </w:t>
      </w:r>
      <w:r w:rsidRPr="004113A0">
        <w:t>— философия свободного духа, отвергающего любые социальные и культурные объективации, даже категорию бытия считающего результатом объективирующей рационализации. Родовая характеристика русской культуры</w:t>
      </w:r>
      <w:r>
        <w:t xml:space="preserve"> </w:t>
      </w:r>
      <w:r w:rsidRPr="004113A0">
        <w:t xml:space="preserve">— поиск </w:t>
      </w:r>
      <w:r w:rsidRPr="00134E8A">
        <w:t>соборности</w:t>
      </w:r>
      <w:r w:rsidRPr="004113A0">
        <w:t xml:space="preserve"> в мысли и социальном бытии. Европейцы действительно ошибались, принимая Бердяева за типично русского. Типично русские мыслители</w:t>
      </w:r>
      <w:r>
        <w:t xml:space="preserve"> </w:t>
      </w:r>
      <w:r w:rsidRPr="004113A0">
        <w:t xml:space="preserve">— это философы христианизированного </w:t>
      </w:r>
      <w:r w:rsidRPr="00134E8A">
        <w:t>платонизма</w:t>
      </w:r>
      <w:r w:rsidRPr="004113A0">
        <w:t xml:space="preserve">, </w:t>
      </w:r>
      <w:r w:rsidRPr="00134E8A">
        <w:t>софиологи</w:t>
      </w:r>
      <w:r w:rsidRPr="004113A0">
        <w:t xml:space="preserve">, идущие от Владимира Соловьева: </w:t>
      </w:r>
      <w:r w:rsidRPr="00134E8A">
        <w:t>Флоренский</w:t>
      </w:r>
      <w:r w:rsidRPr="004113A0">
        <w:t xml:space="preserve">, о. </w:t>
      </w:r>
      <w:r w:rsidRPr="00134E8A">
        <w:t>С. Булгаков</w:t>
      </w:r>
      <w:r w:rsidRPr="004113A0">
        <w:t xml:space="preserve">, </w:t>
      </w:r>
      <w:r w:rsidRPr="00134E8A">
        <w:t>Карсавин</w:t>
      </w:r>
      <w:r w:rsidRPr="004113A0">
        <w:t xml:space="preserve">, связанные с той же традицией </w:t>
      </w:r>
      <w:r w:rsidRPr="00134E8A">
        <w:t>евразийцы</w:t>
      </w:r>
      <w:r w:rsidRPr="004113A0">
        <w:t xml:space="preserve">, да тот же Иван Ильин, если постараться не думать о его истерическом казаковании с воображаемой нагайкой в руках (а папаху казацкую он в самом деле носил). Вот показательный штрих: крупнейший сейчас знаток, да и продолжатель, если угодно, русской философии </w:t>
      </w:r>
      <w:r w:rsidRPr="00134E8A">
        <w:t>Сергей Хоружий</w:t>
      </w:r>
      <w:r w:rsidRPr="004113A0">
        <w:t xml:space="preserve"> в своих «Путях русской философии», выстраивая традицию, говорит о всех, кроме Бердяева, старается забыть его, вытеснить из сознания.</w:t>
      </w:r>
    </w:p>
    <w:p w:rsidR="00D66EE0" w:rsidRPr="004113A0" w:rsidRDefault="00D66EE0" w:rsidP="00D66EE0">
      <w:pPr>
        <w:spacing w:before="120"/>
        <w:ind w:firstLine="567"/>
        <w:jc w:val="both"/>
      </w:pPr>
      <w:r w:rsidRPr="004113A0">
        <w:t>И еще</w:t>
      </w:r>
      <w:r>
        <w:t xml:space="preserve"> </w:t>
      </w:r>
      <w:r w:rsidRPr="004113A0">
        <w:t>— если хотите, главное: свойствен ли русскому мышлению тот анархизм на религиозной почве, который усвояет себе Бердяев? Тут всё нужно повернуть вверх головой и вниз ногами. Невозможно спорить с тем, что русские действительно анархисты не только внутри себя, в своем коллективном бессознательном, но и на высочайших высотах культуры. Достаточно назвать одно имя: Лев Толстой. Это был гений, на высотах культуры начавший погром культуры. Есть очень серьезные историко-культурные интерпретации Толстого, связывающие его с большевизмом (одна из таких интерпретаций принадлежит самому Бердяеву в статье 1918</w:t>
      </w:r>
      <w:r>
        <w:t xml:space="preserve"> </w:t>
      </w:r>
      <w:r w:rsidRPr="004113A0">
        <w:t>года «Духи русской революции»). И есть даже не соблазн, а скорее горькая необходимость думать о том, что авторитаризм русской истории и пытающейся осознать ее философии объясняется реакцией на этот природный</w:t>
      </w:r>
      <w:r>
        <w:t xml:space="preserve"> </w:t>
      </w:r>
      <w:r w:rsidRPr="004113A0">
        <w:t>— докультурный и противокультурный</w:t>
      </w:r>
      <w:r>
        <w:t xml:space="preserve"> </w:t>
      </w:r>
      <w:r w:rsidRPr="004113A0">
        <w:t>— анархизм, на угрожающую опасность русского бунта, бессмысленного и беспощадного.</w:t>
      </w:r>
    </w:p>
    <w:p w:rsidR="00D66EE0" w:rsidRDefault="00D66EE0" w:rsidP="00D66EE0">
      <w:pPr>
        <w:spacing w:before="120"/>
        <w:ind w:firstLine="567"/>
        <w:jc w:val="both"/>
      </w:pPr>
      <w:r w:rsidRPr="004113A0">
        <w:t>Бердяев же был по своей природе бунтарь, и пишет об этом констатирующим тоном, но одновременно как бы и с гордостью. Несомненно, случай Бердяева не может вызвать сомнения в оправданности персонализма</w:t>
      </w:r>
      <w:r>
        <w:t xml:space="preserve"> </w:t>
      </w:r>
      <w:r w:rsidRPr="004113A0">
        <w:t>— острого сознания первостепенной ценности личности, ее богоподобия, неподвластности никому, кроме Бога, осознания самого Бога не как карающей власти, а как модели и побуждения к высшему творчеству. Но это такая высокая планка, которую редко брали и в Европе, а сейчас, в эпоху масс и массовой культуры, вообще забыли о таких высотах. Философия Бердяева</w:t>
      </w:r>
      <w:r>
        <w:t xml:space="preserve"> </w:t>
      </w:r>
      <w:r w:rsidRPr="004113A0">
        <w:t>— вся, целиком</w:t>
      </w:r>
      <w:r>
        <w:t xml:space="preserve"> </w:t>
      </w:r>
      <w:r w:rsidRPr="004113A0">
        <w:t>— апология гениального творчества. А мы слабы и малодушны. Какое дело поэту мирному до нас</w:t>
      </w:r>
      <w:r>
        <w:t xml:space="preserve"> </w:t>
      </w:r>
      <w:r w:rsidRPr="004113A0">
        <w:t>— и далее по тексту.</w:t>
      </w:r>
    </w:p>
    <w:p w:rsidR="00D66EE0" w:rsidRDefault="00D66EE0" w:rsidP="00D66EE0">
      <w:pPr>
        <w:spacing w:before="120"/>
        <w:ind w:firstLine="567"/>
        <w:jc w:val="both"/>
      </w:pPr>
      <w:r w:rsidRPr="004113A0">
        <w:t>Бердяеву не понадобятся массовые тиражи.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EE0"/>
    <w:rsid w:val="00002B5A"/>
    <w:rsid w:val="0010437E"/>
    <w:rsid w:val="00134E8A"/>
    <w:rsid w:val="00346BBC"/>
    <w:rsid w:val="004113A0"/>
    <w:rsid w:val="004816AE"/>
    <w:rsid w:val="00616072"/>
    <w:rsid w:val="006A5004"/>
    <w:rsid w:val="00710178"/>
    <w:rsid w:val="008B35EE"/>
    <w:rsid w:val="00905CC1"/>
    <w:rsid w:val="009C7F2A"/>
    <w:rsid w:val="00B42C45"/>
    <w:rsid w:val="00B47B6A"/>
    <w:rsid w:val="00D66EE0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7A54EA-51B0-41F9-8541-88A0F337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66EE0"/>
    <w:rPr>
      <w:rFonts w:ascii="Arial" w:hAnsi="Arial" w:cs="Arial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Бердяев</vt:lpstr>
    </vt:vector>
  </TitlesOfParts>
  <Company>Home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Бердяев</dc:title>
  <dc:subject/>
  <dc:creator>User</dc:creator>
  <cp:keywords/>
  <dc:description/>
  <cp:lastModifiedBy>admin</cp:lastModifiedBy>
  <cp:revision>2</cp:revision>
  <dcterms:created xsi:type="dcterms:W3CDTF">2014-02-15T02:55:00Z</dcterms:created>
  <dcterms:modified xsi:type="dcterms:W3CDTF">2014-02-15T02:55:00Z</dcterms:modified>
</cp:coreProperties>
</file>