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842" w:rsidRDefault="00387842" w:rsidP="00261F7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25D9A" w:rsidRPr="00B35951" w:rsidRDefault="00525D9A" w:rsidP="00261F7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35951">
        <w:rPr>
          <w:rFonts w:ascii="Times New Roman" w:hAnsi="Times New Roman"/>
          <w:sz w:val="28"/>
          <w:szCs w:val="28"/>
        </w:rPr>
        <w:t>Министерство образования и науки РФ</w:t>
      </w:r>
    </w:p>
    <w:p w:rsidR="00525D9A" w:rsidRPr="00B35951" w:rsidRDefault="00525D9A" w:rsidP="00261F7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35951">
        <w:rPr>
          <w:rFonts w:ascii="Times New Roman" w:hAnsi="Times New Roman"/>
          <w:sz w:val="28"/>
          <w:szCs w:val="28"/>
        </w:rPr>
        <w:t>Федеральное агентство по образованию</w:t>
      </w:r>
    </w:p>
    <w:p w:rsidR="00525D9A" w:rsidRPr="00B35951" w:rsidRDefault="00525D9A" w:rsidP="00261F7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35951">
        <w:rPr>
          <w:rFonts w:ascii="Times New Roman" w:hAnsi="Times New Roman"/>
          <w:sz w:val="28"/>
          <w:szCs w:val="28"/>
        </w:rPr>
        <w:t>ГОУ ВПО «Череповецкий государственный университет»</w:t>
      </w:r>
    </w:p>
    <w:p w:rsidR="00525D9A" w:rsidRPr="00B35951" w:rsidRDefault="00525D9A" w:rsidP="00261F7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35951">
        <w:rPr>
          <w:rFonts w:ascii="Times New Roman" w:hAnsi="Times New Roman"/>
          <w:sz w:val="28"/>
          <w:szCs w:val="28"/>
        </w:rPr>
        <w:t>Инженерно-экономический институт</w:t>
      </w:r>
    </w:p>
    <w:p w:rsidR="00525D9A" w:rsidRPr="00B35951" w:rsidRDefault="00525D9A" w:rsidP="00261F7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35951">
        <w:rPr>
          <w:rFonts w:ascii="Times New Roman" w:hAnsi="Times New Roman"/>
          <w:sz w:val="28"/>
          <w:szCs w:val="28"/>
        </w:rPr>
        <w:t>Кафедра строительных технологий и экспертизы недвижимости</w:t>
      </w:r>
    </w:p>
    <w:p w:rsidR="00525D9A" w:rsidRPr="00B35951" w:rsidRDefault="00525D9A" w:rsidP="00261F7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25D9A" w:rsidRPr="00B35951" w:rsidRDefault="00525D9A" w:rsidP="00261F7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25D9A" w:rsidRPr="00B35951" w:rsidRDefault="00525D9A" w:rsidP="00261F72">
      <w:pPr>
        <w:spacing w:line="360" w:lineRule="auto"/>
        <w:jc w:val="center"/>
        <w:rPr>
          <w:rFonts w:ascii="Times New Roman" w:hAnsi="Times New Roman"/>
          <w:sz w:val="36"/>
          <w:szCs w:val="36"/>
        </w:rPr>
      </w:pPr>
      <w:r w:rsidRPr="00B35951">
        <w:rPr>
          <w:rFonts w:ascii="Times New Roman" w:hAnsi="Times New Roman"/>
          <w:sz w:val="36"/>
          <w:szCs w:val="36"/>
        </w:rPr>
        <w:t>Реферат</w:t>
      </w:r>
    </w:p>
    <w:p w:rsidR="00525D9A" w:rsidRPr="00B35951" w:rsidRDefault="00525D9A" w:rsidP="00261F7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35951">
        <w:rPr>
          <w:rFonts w:ascii="Times New Roman" w:hAnsi="Times New Roman"/>
          <w:sz w:val="28"/>
          <w:szCs w:val="28"/>
        </w:rPr>
        <w:t xml:space="preserve">по дисциплине </w:t>
      </w:r>
      <w:r>
        <w:rPr>
          <w:rFonts w:ascii="Times New Roman" w:hAnsi="Times New Roman"/>
          <w:sz w:val="28"/>
          <w:szCs w:val="28"/>
        </w:rPr>
        <w:t>«</w:t>
      </w:r>
      <w:r w:rsidRPr="00B35951">
        <w:rPr>
          <w:rFonts w:ascii="Times New Roman" w:hAnsi="Times New Roman"/>
          <w:sz w:val="28"/>
          <w:szCs w:val="28"/>
        </w:rPr>
        <w:t>Оценка объектов недвижимости</w:t>
      </w:r>
      <w:r>
        <w:rPr>
          <w:rFonts w:ascii="Times New Roman" w:hAnsi="Times New Roman"/>
          <w:sz w:val="28"/>
          <w:szCs w:val="28"/>
        </w:rPr>
        <w:t>»</w:t>
      </w:r>
    </w:p>
    <w:p w:rsidR="00525D9A" w:rsidRPr="00B35951" w:rsidRDefault="00525D9A" w:rsidP="00261F7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35951">
        <w:rPr>
          <w:rFonts w:ascii="Times New Roman" w:hAnsi="Times New Roman"/>
          <w:sz w:val="28"/>
          <w:szCs w:val="28"/>
        </w:rPr>
        <w:t>на тему «Юридическое понятие недвижимости. Нормативно-правовое регулирование сферы недвижимости».</w:t>
      </w:r>
    </w:p>
    <w:p w:rsidR="00525D9A" w:rsidRPr="00B35951" w:rsidRDefault="00525D9A" w:rsidP="00261F7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25D9A" w:rsidRPr="00B35951" w:rsidRDefault="00525D9A" w:rsidP="00261F72">
      <w:pPr>
        <w:spacing w:line="360" w:lineRule="auto"/>
        <w:ind w:firstLine="6300"/>
        <w:rPr>
          <w:rFonts w:ascii="Times New Roman" w:hAnsi="Times New Roman"/>
          <w:sz w:val="28"/>
          <w:szCs w:val="28"/>
        </w:rPr>
      </w:pPr>
      <w:r w:rsidRPr="00B35951">
        <w:rPr>
          <w:rFonts w:ascii="Times New Roman" w:hAnsi="Times New Roman"/>
          <w:sz w:val="28"/>
          <w:szCs w:val="28"/>
        </w:rPr>
        <w:t>Выполнил: студент</w:t>
      </w:r>
    </w:p>
    <w:p w:rsidR="00525D9A" w:rsidRPr="00B35951" w:rsidRDefault="00525D9A" w:rsidP="00261F72">
      <w:pPr>
        <w:spacing w:line="360" w:lineRule="auto"/>
        <w:ind w:firstLine="6300"/>
        <w:rPr>
          <w:rFonts w:ascii="Times New Roman" w:hAnsi="Times New Roman"/>
          <w:sz w:val="28"/>
          <w:szCs w:val="28"/>
        </w:rPr>
      </w:pPr>
      <w:r w:rsidRPr="00B35951">
        <w:rPr>
          <w:rFonts w:ascii="Times New Roman" w:hAnsi="Times New Roman"/>
          <w:sz w:val="28"/>
          <w:szCs w:val="28"/>
        </w:rPr>
        <w:t>группы 5ЭН-41</w:t>
      </w:r>
    </w:p>
    <w:p w:rsidR="00525D9A" w:rsidRPr="00B35951" w:rsidRDefault="00525D9A" w:rsidP="00261F72">
      <w:pPr>
        <w:spacing w:line="360" w:lineRule="auto"/>
        <w:ind w:firstLine="6300"/>
        <w:rPr>
          <w:rFonts w:ascii="Times New Roman" w:hAnsi="Times New Roman"/>
          <w:sz w:val="28"/>
          <w:szCs w:val="28"/>
        </w:rPr>
      </w:pPr>
      <w:r w:rsidRPr="00B35951">
        <w:rPr>
          <w:rFonts w:ascii="Times New Roman" w:hAnsi="Times New Roman"/>
          <w:sz w:val="28"/>
          <w:szCs w:val="28"/>
        </w:rPr>
        <w:t>Блинова Ю.А</w:t>
      </w:r>
    </w:p>
    <w:p w:rsidR="00525D9A" w:rsidRPr="00B35951" w:rsidRDefault="00525D9A" w:rsidP="00261F72">
      <w:pPr>
        <w:spacing w:line="360" w:lineRule="auto"/>
        <w:ind w:firstLine="6300"/>
        <w:rPr>
          <w:rFonts w:ascii="Times New Roman" w:hAnsi="Times New Roman"/>
          <w:sz w:val="28"/>
          <w:szCs w:val="28"/>
        </w:rPr>
      </w:pPr>
      <w:r w:rsidRPr="00B35951">
        <w:rPr>
          <w:rFonts w:ascii="Times New Roman" w:hAnsi="Times New Roman"/>
          <w:sz w:val="28"/>
          <w:szCs w:val="28"/>
        </w:rPr>
        <w:t>Принял:</w:t>
      </w:r>
    </w:p>
    <w:p w:rsidR="00525D9A" w:rsidRPr="00B35951" w:rsidRDefault="00525D9A" w:rsidP="00261F72">
      <w:pPr>
        <w:spacing w:line="360" w:lineRule="auto"/>
        <w:ind w:firstLine="6300"/>
        <w:rPr>
          <w:rFonts w:ascii="Times New Roman" w:hAnsi="Times New Roman"/>
          <w:sz w:val="28"/>
          <w:szCs w:val="28"/>
        </w:rPr>
      </w:pPr>
      <w:r w:rsidRPr="00B35951">
        <w:rPr>
          <w:rFonts w:ascii="Times New Roman" w:hAnsi="Times New Roman"/>
          <w:sz w:val="28"/>
          <w:szCs w:val="28"/>
        </w:rPr>
        <w:t>Ст.преп. Гендлина Ю. Б.</w:t>
      </w:r>
    </w:p>
    <w:p w:rsidR="00525D9A" w:rsidRPr="00B35951" w:rsidRDefault="00525D9A" w:rsidP="00261F72">
      <w:pPr>
        <w:spacing w:line="360" w:lineRule="auto"/>
        <w:ind w:firstLine="6300"/>
        <w:rPr>
          <w:rFonts w:ascii="Times New Roman" w:hAnsi="Times New Roman"/>
          <w:sz w:val="28"/>
          <w:szCs w:val="28"/>
        </w:rPr>
      </w:pPr>
    </w:p>
    <w:p w:rsidR="00525D9A" w:rsidRPr="00B35951" w:rsidRDefault="00525D9A" w:rsidP="00261F72">
      <w:pPr>
        <w:spacing w:line="360" w:lineRule="auto"/>
        <w:ind w:firstLine="6300"/>
        <w:rPr>
          <w:rFonts w:ascii="Times New Roman" w:hAnsi="Times New Roman"/>
          <w:sz w:val="28"/>
          <w:szCs w:val="28"/>
        </w:rPr>
      </w:pPr>
    </w:p>
    <w:p w:rsidR="00525D9A" w:rsidRPr="00B35951" w:rsidRDefault="00525D9A" w:rsidP="00261F7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35951">
        <w:rPr>
          <w:rFonts w:ascii="Times New Roman" w:hAnsi="Times New Roman"/>
          <w:sz w:val="28"/>
          <w:szCs w:val="28"/>
        </w:rPr>
        <w:t>г. Череповец</w:t>
      </w:r>
    </w:p>
    <w:p w:rsidR="00525D9A" w:rsidRPr="00B35951" w:rsidRDefault="00525D9A" w:rsidP="00261F7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35951">
        <w:rPr>
          <w:rFonts w:ascii="Times New Roman" w:hAnsi="Times New Roman"/>
          <w:sz w:val="28"/>
          <w:szCs w:val="28"/>
        </w:rPr>
        <w:lastRenderedPageBreak/>
        <w:t>2010 год.</w:t>
      </w:r>
    </w:p>
    <w:p w:rsidR="00525D9A" w:rsidRDefault="00525D9A" w:rsidP="00261F72">
      <w:pPr>
        <w:spacing w:line="36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C054D8">
        <w:rPr>
          <w:rFonts w:ascii="Times New Roman" w:hAnsi="Times New Roman"/>
          <w:b/>
          <w:sz w:val="28"/>
          <w:szCs w:val="28"/>
        </w:rPr>
        <w:t>Содержание</w:t>
      </w:r>
    </w:p>
    <w:p w:rsidR="00525D9A" w:rsidRPr="00C054D8" w:rsidRDefault="00525D9A" w:rsidP="00261F72">
      <w:pPr>
        <w:spacing w:line="36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525D9A" w:rsidRDefault="00525D9A" w:rsidP="00261F7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25D9A" w:rsidRPr="00C054D8" w:rsidRDefault="00525D9A" w:rsidP="00261F72">
      <w:pPr>
        <w:spacing w:line="36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C054D8">
        <w:rPr>
          <w:rFonts w:ascii="Times New Roman" w:hAnsi="Times New Roman"/>
          <w:b/>
          <w:sz w:val="28"/>
          <w:szCs w:val="28"/>
        </w:rPr>
        <w:t>Введение</w:t>
      </w:r>
    </w:p>
    <w:p w:rsidR="00525D9A" w:rsidRDefault="00525D9A" w:rsidP="00261F72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данной работы является изучить понятие «недвижимость» с юридической стороны, рассмотреть нормативно-правовое регулирование недвижимости.</w:t>
      </w:r>
    </w:p>
    <w:p w:rsidR="00525D9A" w:rsidRDefault="00525D9A" w:rsidP="00261F72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Недвижимость - один из самых ценных объектов гражданских прав. Права на недвижимое имущество и сделки с ним затрагивают интересы почти всех граждан и юридических лиц. В любом обществе, достигшем определенной стадии своего развития, возникает необходимость урегулирования отношений, возникающих как между членами общества, так и между его членами и государством. Такое урегулирование осуществляется посредством создания специальных норм, называемых правовыми. Наличие правовой нормы позволяет говорить о законном регулировании тех или иных отношений. Действующее законодательство, регулирующее отношения с недвижимостью характеризуется большим количеством нормативных актов и законов.</w:t>
      </w:r>
    </w:p>
    <w:p w:rsidR="00525D9A" w:rsidRDefault="00525D9A" w:rsidP="00261F72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054D8">
        <w:rPr>
          <w:rFonts w:ascii="Times New Roman" w:hAnsi="Times New Roman"/>
          <w:bCs/>
          <w:sz w:val="28"/>
          <w:szCs w:val="28"/>
        </w:rPr>
        <w:t>Правовая среда функционирования объекта недвижимости</w:t>
      </w:r>
      <w:r w:rsidRPr="00C054D8">
        <w:rPr>
          <w:rFonts w:ascii="Times New Roman" w:hAnsi="Times New Roman"/>
          <w:sz w:val="28"/>
          <w:szCs w:val="28"/>
        </w:rPr>
        <w:t xml:space="preserve"> формируется системой органов законодательной, исполнительной и судебной власти и их институтов во взаимодействии с хозяйствующими субъектами, собственниками имущества и рынками, с применением властных полномочий на основании нормативных актов.</w:t>
      </w:r>
      <w:r>
        <w:rPr>
          <w:rFonts w:ascii="Times New Roman" w:hAnsi="Times New Roman"/>
          <w:sz w:val="28"/>
          <w:szCs w:val="28"/>
        </w:rPr>
        <w:t xml:space="preserve"> Правовое понятие недвижимости является наиболее важным. Можно не иметь представления об экономическом содержании недвижимости и в то же время быть активным участником отношений, связанных с нею</w:t>
      </w:r>
      <w:r w:rsidRPr="00D53AD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владеть недвижимостью, покупать и продавать ее, наследовать и т.д. Эти возможности становятся реальными благодаря наличию соответствующих правовых норм.</w:t>
      </w:r>
    </w:p>
    <w:p w:rsidR="00525D9A" w:rsidRDefault="00525D9A" w:rsidP="00261F72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054D8">
        <w:rPr>
          <w:rFonts w:ascii="Times New Roman" w:hAnsi="Times New Roman"/>
          <w:sz w:val="28"/>
          <w:szCs w:val="28"/>
        </w:rPr>
        <w:t xml:space="preserve"> Правовая среда создает систему стимулов и ограничений для функционирования и развития недвижимости.</w:t>
      </w:r>
    </w:p>
    <w:p w:rsidR="00525D9A" w:rsidRPr="00C054D8" w:rsidRDefault="00525D9A" w:rsidP="00261F72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525D9A" w:rsidRPr="000138F0" w:rsidRDefault="00525D9A" w:rsidP="00261F72">
      <w:pPr>
        <w:spacing w:line="36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0138F0">
        <w:rPr>
          <w:rFonts w:ascii="Times New Roman" w:hAnsi="Times New Roman"/>
          <w:b/>
          <w:sz w:val="28"/>
          <w:szCs w:val="28"/>
        </w:rPr>
        <w:t>Юридическое понятие недвижимости</w:t>
      </w:r>
    </w:p>
    <w:p w:rsidR="00525D9A" w:rsidRPr="00A82C01" w:rsidRDefault="00525D9A" w:rsidP="00261F72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82C01">
        <w:rPr>
          <w:rFonts w:ascii="Times New Roman" w:hAnsi="Times New Roman"/>
          <w:sz w:val="28"/>
          <w:szCs w:val="28"/>
        </w:rPr>
        <w:t xml:space="preserve">Понятие «недвижимость» известно в России с 18 века, оно связано с категориями собственности и имущества. В советский период в нашей стране понятие недвижимость практически не использовалось. </w:t>
      </w:r>
      <w:r>
        <w:rPr>
          <w:rFonts w:ascii="Times New Roman" w:hAnsi="Times New Roman"/>
          <w:sz w:val="28"/>
          <w:szCs w:val="28"/>
        </w:rPr>
        <w:t xml:space="preserve">С 1917 по 1995 год юридическое понятие недвижимости отсутствовало. Связано это было с тем, что прежние законы прекратили свое действие, а принятый Гражданский кодекс 1923 года понятие недвижимого имущества не включал вообще. </w:t>
      </w:r>
      <w:r w:rsidRPr="00A82C01">
        <w:rPr>
          <w:rFonts w:ascii="Times New Roman" w:hAnsi="Times New Roman"/>
          <w:sz w:val="28"/>
          <w:szCs w:val="28"/>
        </w:rPr>
        <w:t xml:space="preserve">В условиях становления рыночных  отношений в России </w:t>
      </w:r>
      <w:r>
        <w:rPr>
          <w:rFonts w:ascii="Times New Roman" w:hAnsi="Times New Roman"/>
          <w:sz w:val="28"/>
          <w:szCs w:val="28"/>
        </w:rPr>
        <w:t>понятие «недвижимость»</w:t>
      </w:r>
      <w:r w:rsidRPr="00A82C01">
        <w:rPr>
          <w:rFonts w:ascii="Times New Roman" w:hAnsi="Times New Roman"/>
          <w:sz w:val="28"/>
          <w:szCs w:val="28"/>
        </w:rPr>
        <w:t xml:space="preserve"> снова вошло в употребление и в экономической, и в правовой сфере.</w:t>
      </w:r>
    </w:p>
    <w:p w:rsidR="00525D9A" w:rsidRDefault="00525D9A" w:rsidP="00261F72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82C01">
        <w:rPr>
          <w:rFonts w:ascii="Times New Roman" w:hAnsi="Times New Roman"/>
          <w:sz w:val="28"/>
          <w:szCs w:val="28"/>
        </w:rPr>
        <w:t>Понятие «недвижимость» закреплено в Гражданском кодексе Российской Федерации. Понятие «недвижимость» рассматривают в двух аспектах: недвижимость «по существу» и «юридически».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C01">
        <w:rPr>
          <w:rFonts w:ascii="Times New Roman" w:hAnsi="Times New Roman"/>
          <w:sz w:val="28"/>
          <w:szCs w:val="28"/>
        </w:rPr>
        <w:t xml:space="preserve">В ст. 130 ГК РФ приведен перечень объектов недвижимости, в соответствии с которым к недвижимым вещам (недвижимому имуществу, недвижимости) относятся земельные участки, участки недр, обособленные водные объекты, и все, что прочно связано с землей, т.е.  объекты,  перемещение которых без несоразмерного ущерба их назначению невозможно, в том числе леса, многолетние насаждения, здания, сооружения. </w:t>
      </w:r>
    </w:p>
    <w:p w:rsidR="00525D9A" w:rsidRPr="00A82C01" w:rsidRDefault="00525D9A" w:rsidP="00261F72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82C01">
        <w:rPr>
          <w:rFonts w:ascii="Times New Roman" w:hAnsi="Times New Roman"/>
          <w:sz w:val="28"/>
          <w:szCs w:val="28"/>
        </w:rPr>
        <w:t>К недвижимым вещам относятся также подлежащие государственной регистрации воздушные и морские суда, суда внутреннего плавания, космические объекты.</w:t>
      </w:r>
      <w:r>
        <w:rPr>
          <w:rFonts w:ascii="Times New Roman" w:hAnsi="Times New Roman"/>
          <w:sz w:val="28"/>
          <w:szCs w:val="28"/>
        </w:rPr>
        <w:t xml:space="preserve"> Несмотря на явную физическую природу указанных объектов как движимых вещей, они законодательно отнесены к недвижимому имуществу не только ввиду высокой стоимости и необходимости специального регулирования оборота, но и потому, что они являются «движущимися участками территории», находящимися под юрисдикцией российской Федерации </w:t>
      </w:r>
      <w:r w:rsidRPr="00E312AD">
        <w:rPr>
          <w:rFonts w:ascii="Times New Roman" w:hAnsi="Times New Roman"/>
          <w:sz w:val="28"/>
          <w:szCs w:val="28"/>
        </w:rPr>
        <w:t>[1]</w:t>
      </w:r>
      <w:r>
        <w:rPr>
          <w:rFonts w:ascii="Times New Roman" w:hAnsi="Times New Roman"/>
          <w:sz w:val="28"/>
          <w:szCs w:val="28"/>
        </w:rPr>
        <w:t>.</w:t>
      </w:r>
      <w:r w:rsidRPr="00081B0F">
        <w:rPr>
          <w:rFonts w:ascii="Times New Roman" w:hAnsi="Times New Roman"/>
          <w:sz w:val="28"/>
          <w:szCs w:val="28"/>
        </w:rPr>
        <w:t xml:space="preserve"> </w:t>
      </w:r>
      <w:r w:rsidRPr="00A82C01">
        <w:rPr>
          <w:rFonts w:ascii="Times New Roman" w:hAnsi="Times New Roman"/>
          <w:sz w:val="28"/>
          <w:szCs w:val="28"/>
        </w:rPr>
        <w:t>С недвижимым имуществом тесно соотносится предприятие как имущественный комплекс. В ст.132 ГК РФ отмечено, что предприятие в целом признается недвижимостью. Законом к недвижимым вещам может быть отнесено и иное имущество.</w:t>
      </w:r>
    </w:p>
    <w:p w:rsidR="00525D9A" w:rsidRPr="00A82C01" w:rsidRDefault="00525D9A" w:rsidP="00261F7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25D9A" w:rsidRPr="00DD559C" w:rsidRDefault="00525D9A" w:rsidP="00261F72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[4]</w:t>
      </w:r>
    </w:p>
    <w:p w:rsidR="00525D9A" w:rsidRDefault="00845D5D" w:rsidP="00261F7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51.45pt;margin-top:-.45pt;width:0;height:33.75pt;z-index:25166694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7" type="#_x0000_t32" style="position:absolute;left:0;text-align:left;margin-left:75.45pt;margin-top:-.45pt;width:0;height:33.75pt;z-index:25166592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8" type="#_x0000_t32" style="position:absolute;left:0;text-align:left;margin-left:291.45pt;margin-top:-.45pt;width:60pt;height:0;flip:x;z-index:251664896" o:connectortype="straight"/>
        </w:pict>
      </w:r>
      <w:r>
        <w:rPr>
          <w:noProof/>
          <w:lang w:eastAsia="ru-RU"/>
        </w:rPr>
        <w:pict>
          <v:shape id="_x0000_s1029" type="#_x0000_t32" style="position:absolute;left:0;text-align:left;margin-left:76.2pt;margin-top:-.45pt;width:60pt;height:0;flip:x;z-index:251663872" o:connectortype="straight"/>
        </w:pict>
      </w:r>
      <w:r>
        <w:rPr>
          <w:noProof/>
          <w:lang w:eastAsia="ru-RU"/>
        </w:rPr>
        <w:pict>
          <v:rect id="_x0000_s1030" style="position:absolute;left:0;text-align:left;margin-left:138.45pt;margin-top:-21.45pt;width:153pt;height:46.5pt;z-index:251648512">
            <v:textbox style="mso-next-textbox:#_x0000_s1030">
              <w:txbxContent>
                <w:p w:rsidR="00525D9A" w:rsidRPr="000138F0" w:rsidRDefault="00525D9A" w:rsidP="0054676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138F0">
                    <w:rPr>
                      <w:rFonts w:ascii="Times New Roman" w:hAnsi="Times New Roman"/>
                      <w:sz w:val="24"/>
                      <w:szCs w:val="24"/>
                    </w:rPr>
                    <w:t>Недвижимость</w:t>
                  </w:r>
                </w:p>
                <w:p w:rsidR="00525D9A" w:rsidRPr="000138F0" w:rsidRDefault="00525D9A" w:rsidP="0054676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138F0">
                    <w:rPr>
                      <w:rFonts w:ascii="Times New Roman" w:hAnsi="Times New Roman"/>
                      <w:sz w:val="24"/>
                      <w:szCs w:val="24"/>
                    </w:rPr>
                    <w:t>(как обобщенное понятие)</w:t>
                  </w:r>
                </w:p>
              </w:txbxContent>
            </v:textbox>
          </v:rect>
        </w:pict>
      </w:r>
    </w:p>
    <w:p w:rsidR="00525D9A" w:rsidRDefault="00845D5D" w:rsidP="00261F7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rect id="_x0000_s1031" style="position:absolute;left:0;text-align:left;margin-left:293.7pt;margin-top:4.8pt;width:147pt;height:33.75pt;z-index:251649536">
            <v:textbox>
              <w:txbxContent>
                <w:p w:rsidR="00525D9A" w:rsidRPr="000138F0" w:rsidRDefault="00525D9A" w:rsidP="0054676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138F0">
                    <w:rPr>
                      <w:rFonts w:ascii="Times New Roman" w:hAnsi="Times New Roman"/>
                      <w:sz w:val="24"/>
                      <w:szCs w:val="24"/>
                    </w:rPr>
                    <w:t>Недвижимость юридически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2" style="position:absolute;left:0;text-align:left;margin-left:-27.3pt;margin-top:4.8pt;width:153pt;height:39pt;z-index:251650560">
            <v:textbox>
              <w:txbxContent>
                <w:p w:rsidR="00525D9A" w:rsidRPr="000138F0" w:rsidRDefault="00525D9A" w:rsidP="0054676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138F0">
                    <w:rPr>
                      <w:rFonts w:ascii="Times New Roman" w:hAnsi="Times New Roman"/>
                      <w:sz w:val="24"/>
                      <w:szCs w:val="24"/>
                    </w:rPr>
                    <w:t>Недвижимость по существу</w:t>
                  </w:r>
                </w:p>
              </w:txbxContent>
            </v:textbox>
          </v:rect>
        </w:pict>
      </w:r>
    </w:p>
    <w:p w:rsidR="00525D9A" w:rsidRDefault="00845D5D" w:rsidP="00261F7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33" type="#_x0000_t32" style="position:absolute;left:0;text-align:left;margin-left:377.7pt;margin-top:10pt;width:.75pt;height:17.25pt;z-index:25166284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4" type="#_x0000_t32" style="position:absolute;left:0;text-align:left;margin-left:51.45pt;margin-top:15.25pt;width:.75pt;height:17.25pt;z-index:251661824" o:connectortype="straight">
            <v:stroke endarrow="block"/>
          </v:shape>
        </w:pict>
      </w:r>
    </w:p>
    <w:p w:rsidR="00525D9A" w:rsidRPr="00A82C01" w:rsidRDefault="00845D5D" w:rsidP="00261F7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rect id="_x0000_s1035" style="position:absolute;left:0;text-align:left;margin-left:315.45pt;margin-top:10.75pt;width:120.75pt;height:36pt;z-index:251660800">
            <v:textbox>
              <w:txbxContent>
                <w:p w:rsidR="00525D9A" w:rsidRPr="000138F0" w:rsidRDefault="00525D9A" w:rsidP="0054676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138F0">
                    <w:rPr>
                      <w:rFonts w:ascii="Times New Roman" w:hAnsi="Times New Roman"/>
                      <w:sz w:val="24"/>
                      <w:szCs w:val="24"/>
                    </w:rPr>
                    <w:t>Морские и речные суда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6" style="position:absolute;left:0;text-align:left;margin-left:273.45pt;margin-top:4pt;width:38.25pt;height:197.25pt;z-index:251656704">
            <v:textbox style="layout-flow:vertical;mso-layout-flow-alt:bottom-to-top">
              <w:txbxContent>
                <w:p w:rsidR="00525D9A" w:rsidRPr="000138F0" w:rsidRDefault="00525D9A" w:rsidP="00546764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0138F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Примеры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Pr="000138F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(проявления)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7" style="position:absolute;left:0;text-align:left;margin-left:-44.55pt;margin-top:13.75pt;width:38.25pt;height:197.25pt;z-index:251655680">
            <v:textbox style="layout-flow:vertical;mso-layout-flow-alt:bottom-to-top">
              <w:txbxContent>
                <w:p w:rsidR="00525D9A" w:rsidRPr="000138F0" w:rsidRDefault="00525D9A" w:rsidP="00546764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0138F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Примеры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Pr="000138F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(проявления)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8" style="position:absolute;left:0;text-align:left;margin-left:4.95pt;margin-top:9.25pt;width:120.75pt;height:37.5pt;z-index:251651584">
            <v:textbox>
              <w:txbxContent>
                <w:p w:rsidR="00525D9A" w:rsidRPr="000138F0" w:rsidRDefault="00525D9A" w:rsidP="0054676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138F0">
                    <w:rPr>
                      <w:rFonts w:ascii="Times New Roman" w:hAnsi="Times New Roman"/>
                      <w:sz w:val="24"/>
                      <w:szCs w:val="24"/>
                    </w:rPr>
                    <w:t>Земельные участки без улучшений</w:t>
                  </w:r>
                </w:p>
              </w:txbxContent>
            </v:textbox>
          </v:rect>
        </w:pict>
      </w:r>
    </w:p>
    <w:p w:rsidR="00525D9A" w:rsidRPr="00A82C01" w:rsidRDefault="00845D5D" w:rsidP="00261F7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rect id="_x0000_s1039" style="position:absolute;left:0;text-align:left;margin-left:4.95pt;margin-top:25pt;width:144.75pt;height:66.95pt;z-index:251654656">
            <v:textbox>
              <w:txbxContent>
                <w:p w:rsidR="00525D9A" w:rsidRPr="000138F0" w:rsidRDefault="00525D9A" w:rsidP="0054676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138F0">
                    <w:rPr>
                      <w:rFonts w:ascii="Times New Roman" w:hAnsi="Times New Roman"/>
                      <w:sz w:val="24"/>
                      <w:szCs w:val="24"/>
                    </w:rPr>
                    <w:t>Земельные участки с улучшениями (строениями, сооружениями)</w:t>
                  </w:r>
                </w:p>
              </w:txbxContent>
            </v:textbox>
          </v:rect>
        </w:pict>
      </w:r>
    </w:p>
    <w:p w:rsidR="00525D9A" w:rsidRPr="00A82C01" w:rsidRDefault="00845D5D" w:rsidP="00261F7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rect id="_x0000_s1040" style="position:absolute;left:0;text-align:left;margin-left:315.45pt;margin-top:.25pt;width:120.75pt;height:36pt;z-index:251659776">
            <v:textbox>
              <w:txbxContent>
                <w:p w:rsidR="00525D9A" w:rsidRPr="000138F0" w:rsidRDefault="00525D9A" w:rsidP="0054676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138F0">
                    <w:rPr>
                      <w:rFonts w:ascii="Times New Roman" w:hAnsi="Times New Roman"/>
                      <w:sz w:val="24"/>
                      <w:szCs w:val="24"/>
                    </w:rPr>
                    <w:t>Самолеты и вертолеты</w:t>
                  </w:r>
                </w:p>
              </w:txbxContent>
            </v:textbox>
          </v:rect>
        </w:pict>
      </w:r>
    </w:p>
    <w:p w:rsidR="00525D9A" w:rsidRPr="00A82C01" w:rsidRDefault="00845D5D" w:rsidP="00261F7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rect id="_x0000_s1041" style="position:absolute;left:0;text-align:left;margin-left:315.45pt;margin-top:15.2pt;width:120.75pt;height:36pt;z-index:251658752">
            <v:textbox>
              <w:txbxContent>
                <w:p w:rsidR="00525D9A" w:rsidRPr="000138F0" w:rsidRDefault="00525D9A" w:rsidP="0054676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138F0">
                    <w:rPr>
                      <w:rFonts w:ascii="Times New Roman" w:hAnsi="Times New Roman"/>
                      <w:sz w:val="24"/>
                      <w:szCs w:val="24"/>
                    </w:rPr>
                    <w:t>Спутники</w:t>
                  </w:r>
                </w:p>
              </w:txbxContent>
            </v:textbox>
          </v:rect>
        </w:pict>
      </w:r>
    </w:p>
    <w:p w:rsidR="00525D9A" w:rsidRPr="00A82C01" w:rsidRDefault="00845D5D" w:rsidP="00261F7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rect id="_x0000_s1042" style="position:absolute;left:0;text-align:left;margin-left:4.95pt;margin-top:10.7pt;width:120.75pt;height:51pt;z-index:251653632">
            <v:textbox>
              <w:txbxContent>
                <w:p w:rsidR="00525D9A" w:rsidRPr="000138F0" w:rsidRDefault="00525D9A" w:rsidP="0054676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138F0">
                    <w:rPr>
                      <w:rFonts w:ascii="Times New Roman" w:hAnsi="Times New Roman"/>
                      <w:sz w:val="24"/>
                      <w:szCs w:val="24"/>
                    </w:rPr>
                    <w:t>Строения и сооружения сами по себе</w:t>
                  </w:r>
                </w:p>
              </w:txbxContent>
            </v:textbox>
          </v:rect>
        </w:pict>
      </w:r>
    </w:p>
    <w:p w:rsidR="00525D9A" w:rsidRPr="00A82C01" w:rsidRDefault="00845D5D" w:rsidP="00261F7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rect id="_x0000_s1043" style="position:absolute;left:0;text-align:left;margin-left:315.45pt;margin-top:1.7pt;width:120.75pt;height:36pt;z-index:251657728">
            <v:textbox>
              <w:txbxContent>
                <w:p w:rsidR="00525D9A" w:rsidRPr="000138F0" w:rsidRDefault="00525D9A" w:rsidP="0054676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138F0">
                    <w:rPr>
                      <w:rFonts w:ascii="Times New Roman" w:hAnsi="Times New Roman"/>
                      <w:sz w:val="24"/>
                      <w:szCs w:val="24"/>
                    </w:rPr>
                    <w:t>Космолеты</w:t>
                  </w:r>
                </w:p>
              </w:txbxContent>
            </v:textbox>
          </v:rect>
        </w:pict>
      </w:r>
    </w:p>
    <w:p w:rsidR="00525D9A" w:rsidRPr="00A82C01" w:rsidRDefault="00845D5D" w:rsidP="00261F7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rect id="_x0000_s1044" style="position:absolute;left:0;text-align:left;margin-left:4.95pt;margin-top:12.95pt;width:120.75pt;height:35.5pt;z-index:251652608">
            <v:textbox>
              <w:txbxContent>
                <w:p w:rsidR="00525D9A" w:rsidRPr="000138F0" w:rsidRDefault="00525D9A" w:rsidP="0054676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138F0">
                    <w:rPr>
                      <w:rFonts w:ascii="Times New Roman" w:hAnsi="Times New Roman"/>
                      <w:sz w:val="24"/>
                      <w:szCs w:val="24"/>
                    </w:rPr>
                    <w:t>Части строений, например квартиры</w:t>
                  </w:r>
                </w:p>
              </w:txbxContent>
            </v:textbox>
          </v:rect>
        </w:pict>
      </w:r>
    </w:p>
    <w:p w:rsidR="00525D9A" w:rsidRDefault="00525D9A" w:rsidP="00261F72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525D9A" w:rsidRDefault="00525D9A" w:rsidP="00261F72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525D9A" w:rsidRDefault="00525D9A" w:rsidP="00261F72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525D9A" w:rsidRDefault="00525D9A" w:rsidP="00261F72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525D9A" w:rsidRDefault="00525D9A" w:rsidP="00261F72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525D9A" w:rsidRDefault="00525D9A" w:rsidP="00261F72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525D9A" w:rsidRDefault="00525D9A" w:rsidP="00261F72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525D9A" w:rsidRDefault="00525D9A" w:rsidP="00261F72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525D9A" w:rsidRDefault="00525D9A" w:rsidP="00261F72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525D9A" w:rsidRDefault="00525D9A" w:rsidP="00261F72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525D9A" w:rsidRDefault="00525D9A" w:rsidP="00261F7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25D9A" w:rsidRPr="00E312AD" w:rsidRDefault="00525D9A" w:rsidP="00261F72">
      <w:pPr>
        <w:spacing w:line="36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E312AD">
        <w:rPr>
          <w:rFonts w:ascii="Times New Roman" w:hAnsi="Times New Roman"/>
          <w:b/>
          <w:sz w:val="28"/>
          <w:szCs w:val="28"/>
        </w:rPr>
        <w:t>Нормативно-правовое регулирование сферы недвижимости</w:t>
      </w:r>
    </w:p>
    <w:p w:rsidR="00525D9A" w:rsidRDefault="00525D9A" w:rsidP="00261F72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82C01">
        <w:rPr>
          <w:rFonts w:ascii="Times New Roman" w:hAnsi="Times New Roman"/>
          <w:sz w:val="28"/>
          <w:szCs w:val="28"/>
        </w:rPr>
        <w:t>Характерной чертой рыночных отношений в сфере недвижимости являются наличие специальной нормативно-правовой базы, регламентирующей отношения, связанные с недвижимым имуществом, и, что особенно важно более значительная, чем в других секторах рыночной экономики, роль региональных и муниципальных нормативных актов.</w:t>
      </w:r>
    </w:p>
    <w:p w:rsidR="00525D9A" w:rsidRPr="006509FA" w:rsidRDefault="00525D9A" w:rsidP="00261F72">
      <w:pPr>
        <w:spacing w:before="100" w:beforeAutospacing="1" w:after="100" w:afterAutospacing="1" w:line="36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 w:rsidRPr="0083746A">
        <w:rPr>
          <w:rFonts w:ascii="Times New Roman" w:hAnsi="Times New Roman"/>
          <w:sz w:val="28"/>
          <w:szCs w:val="28"/>
          <w:lang w:eastAsia="ru-RU"/>
        </w:rPr>
        <w:t xml:space="preserve">Правовой режим недвижимости, а также особенности совершения сделок с недвижимостью определяются значительным количеством нормативных источников. </w:t>
      </w:r>
    </w:p>
    <w:p w:rsidR="00525D9A" w:rsidRPr="00A82C01" w:rsidRDefault="00525D9A" w:rsidP="00261F72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2C01">
        <w:rPr>
          <w:rFonts w:ascii="Times New Roman" w:hAnsi="Times New Roman"/>
          <w:sz w:val="28"/>
          <w:szCs w:val="28"/>
          <w:lang w:eastAsia="ru-RU"/>
        </w:rPr>
        <w:t xml:space="preserve">Законодательную базу РФ составляют: </w:t>
      </w:r>
    </w:p>
    <w:p w:rsidR="00525D9A" w:rsidRPr="00A82C01" w:rsidRDefault="00525D9A" w:rsidP="00261F72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2C01">
        <w:rPr>
          <w:rFonts w:ascii="Times New Roman" w:hAnsi="Times New Roman"/>
          <w:sz w:val="28"/>
          <w:szCs w:val="28"/>
          <w:lang w:eastAsia="ru-RU"/>
        </w:rPr>
        <w:t xml:space="preserve">Конституция РФ (закон высшей юридической силы); </w:t>
      </w:r>
    </w:p>
    <w:p w:rsidR="00525D9A" w:rsidRPr="00A82C01" w:rsidRDefault="00525D9A" w:rsidP="00261F72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2C01">
        <w:rPr>
          <w:rFonts w:ascii="Times New Roman" w:hAnsi="Times New Roman"/>
          <w:sz w:val="28"/>
          <w:szCs w:val="28"/>
          <w:lang w:eastAsia="ru-RU"/>
        </w:rPr>
        <w:t xml:space="preserve">конституционные законы; </w:t>
      </w:r>
    </w:p>
    <w:p w:rsidR="00525D9A" w:rsidRPr="00A82C01" w:rsidRDefault="00525D9A" w:rsidP="00261F72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2C01">
        <w:rPr>
          <w:rFonts w:ascii="Times New Roman" w:hAnsi="Times New Roman"/>
          <w:sz w:val="28"/>
          <w:szCs w:val="28"/>
          <w:lang w:eastAsia="ru-RU"/>
        </w:rPr>
        <w:t xml:space="preserve">Кодексы РФ – Гражданский, Земельный, Жилищный, Водный, Градостроительный, Лесной; </w:t>
      </w:r>
    </w:p>
    <w:p w:rsidR="00525D9A" w:rsidRPr="00225FC9" w:rsidRDefault="00525D9A" w:rsidP="00261F72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2C01">
        <w:rPr>
          <w:rFonts w:ascii="Times New Roman" w:hAnsi="Times New Roman"/>
          <w:sz w:val="28"/>
          <w:szCs w:val="28"/>
          <w:lang w:eastAsia="ru-RU"/>
        </w:rPr>
        <w:t xml:space="preserve">федеральные законы и другие акты Федерального собрания (постановления, положения). </w:t>
      </w:r>
    </w:p>
    <w:p w:rsidR="00525D9A" w:rsidRPr="00A82C01" w:rsidRDefault="00525D9A" w:rsidP="00261F72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2C01">
        <w:rPr>
          <w:rFonts w:ascii="Times New Roman" w:hAnsi="Times New Roman"/>
          <w:sz w:val="28"/>
          <w:szCs w:val="28"/>
          <w:lang w:eastAsia="ru-RU"/>
        </w:rPr>
        <w:t xml:space="preserve">К основным характеристикам правовой среды относят [3]: </w:t>
      </w:r>
    </w:p>
    <w:p w:rsidR="00525D9A" w:rsidRPr="00A82C01" w:rsidRDefault="00525D9A" w:rsidP="00261F72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2C01">
        <w:rPr>
          <w:rFonts w:ascii="Times New Roman" w:hAnsi="Times New Roman"/>
          <w:sz w:val="28"/>
          <w:szCs w:val="28"/>
          <w:lang w:eastAsia="ru-RU"/>
        </w:rPr>
        <w:t xml:space="preserve">уровень законодательных и нормативно-правовых гарантий прав собственности; </w:t>
      </w:r>
    </w:p>
    <w:p w:rsidR="00525D9A" w:rsidRPr="00A82C01" w:rsidRDefault="00525D9A" w:rsidP="00261F72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2C01">
        <w:rPr>
          <w:rFonts w:ascii="Times New Roman" w:hAnsi="Times New Roman"/>
          <w:sz w:val="28"/>
          <w:szCs w:val="28"/>
          <w:lang w:eastAsia="ru-RU"/>
        </w:rPr>
        <w:t xml:space="preserve">уровень сложности процедур оформления прав и обеспечения функционирования объекта; </w:t>
      </w:r>
    </w:p>
    <w:p w:rsidR="00525D9A" w:rsidRPr="00A82C01" w:rsidRDefault="00525D9A" w:rsidP="00261F72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2C01">
        <w:rPr>
          <w:rFonts w:ascii="Times New Roman" w:hAnsi="Times New Roman"/>
          <w:sz w:val="28"/>
          <w:szCs w:val="28"/>
          <w:lang w:eastAsia="ru-RU"/>
        </w:rPr>
        <w:t xml:space="preserve">стабильность принципов фискальной и таможенной политики; </w:t>
      </w:r>
    </w:p>
    <w:p w:rsidR="00525D9A" w:rsidRPr="00A82C01" w:rsidRDefault="00525D9A" w:rsidP="00261F72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2C01">
        <w:rPr>
          <w:rFonts w:ascii="Times New Roman" w:hAnsi="Times New Roman"/>
          <w:sz w:val="28"/>
          <w:szCs w:val="28"/>
          <w:lang w:eastAsia="ru-RU"/>
        </w:rPr>
        <w:t xml:space="preserve">нормативно-правовое обеспечение гарантий прав инвесторов; </w:t>
      </w:r>
    </w:p>
    <w:p w:rsidR="00525D9A" w:rsidRPr="00A82C01" w:rsidRDefault="00525D9A" w:rsidP="00261F72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2C01">
        <w:rPr>
          <w:rFonts w:ascii="Times New Roman" w:hAnsi="Times New Roman"/>
          <w:sz w:val="28"/>
          <w:szCs w:val="28"/>
          <w:lang w:eastAsia="ru-RU"/>
        </w:rPr>
        <w:t xml:space="preserve">законодательное обеспечение правил зонирования территории и градостроительства; </w:t>
      </w:r>
    </w:p>
    <w:p w:rsidR="00525D9A" w:rsidRPr="00A82C01" w:rsidRDefault="00525D9A" w:rsidP="00261F72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2C01">
        <w:rPr>
          <w:rFonts w:ascii="Times New Roman" w:hAnsi="Times New Roman"/>
          <w:sz w:val="28"/>
          <w:szCs w:val="28"/>
          <w:lang w:eastAsia="ru-RU"/>
        </w:rPr>
        <w:t xml:space="preserve">уровень ограничений на функционирование и развитие объектов со стороны органов охраны памятников, ведомств; </w:t>
      </w:r>
    </w:p>
    <w:p w:rsidR="00525D9A" w:rsidRPr="00A82C01" w:rsidRDefault="00525D9A" w:rsidP="00261F72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2C01">
        <w:rPr>
          <w:rFonts w:ascii="Times New Roman" w:hAnsi="Times New Roman"/>
          <w:sz w:val="28"/>
          <w:szCs w:val="28"/>
          <w:lang w:eastAsia="ru-RU"/>
        </w:rPr>
        <w:t xml:space="preserve">наличие правовых ограничений для мигрантов и иностранных граждан; </w:t>
      </w:r>
    </w:p>
    <w:p w:rsidR="00525D9A" w:rsidRPr="00A82C01" w:rsidRDefault="00525D9A" w:rsidP="00261F72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2C01">
        <w:rPr>
          <w:rFonts w:ascii="Times New Roman" w:hAnsi="Times New Roman"/>
          <w:sz w:val="28"/>
          <w:szCs w:val="28"/>
          <w:lang w:eastAsia="ru-RU"/>
        </w:rPr>
        <w:t xml:space="preserve">уровень политических рисков как причин изменений нормативов, регламентов и правил функционирования рынка недвижимости. </w:t>
      </w:r>
    </w:p>
    <w:p w:rsidR="00525D9A" w:rsidRPr="00A82C01" w:rsidRDefault="00525D9A" w:rsidP="00261F7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2C01">
        <w:rPr>
          <w:rFonts w:ascii="Times New Roman" w:hAnsi="Times New Roman"/>
          <w:sz w:val="28"/>
          <w:szCs w:val="28"/>
          <w:lang w:eastAsia="ru-RU"/>
        </w:rPr>
        <w:t xml:space="preserve">Применительно к недвижимости </w:t>
      </w:r>
      <w:r w:rsidRPr="00A82C01">
        <w:rPr>
          <w:rFonts w:ascii="Times New Roman" w:hAnsi="Times New Roman"/>
          <w:i/>
          <w:iCs/>
          <w:sz w:val="28"/>
          <w:szCs w:val="28"/>
          <w:lang w:eastAsia="ru-RU"/>
        </w:rPr>
        <w:t>Конституция РФ</w:t>
      </w:r>
      <w:r w:rsidRPr="00A82C01">
        <w:rPr>
          <w:rFonts w:ascii="Times New Roman" w:hAnsi="Times New Roman"/>
          <w:sz w:val="28"/>
          <w:szCs w:val="28"/>
          <w:lang w:eastAsia="ru-RU"/>
        </w:rPr>
        <w:t xml:space="preserve"> [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A82C01">
        <w:rPr>
          <w:rFonts w:ascii="Times New Roman" w:hAnsi="Times New Roman"/>
          <w:sz w:val="28"/>
          <w:szCs w:val="28"/>
          <w:lang w:eastAsia="ru-RU"/>
        </w:rPr>
        <w:t xml:space="preserve">]: </w:t>
      </w:r>
    </w:p>
    <w:p w:rsidR="00525D9A" w:rsidRPr="00A82C01" w:rsidRDefault="00525D9A" w:rsidP="00261F72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2C01">
        <w:rPr>
          <w:rFonts w:ascii="Times New Roman" w:hAnsi="Times New Roman"/>
          <w:sz w:val="28"/>
          <w:szCs w:val="28"/>
          <w:lang w:eastAsia="ru-RU"/>
        </w:rPr>
        <w:t xml:space="preserve">гарантирует свободу экономической деятельности и защищает права частной, государственной, муниципальной и иной форм собственности; </w:t>
      </w:r>
    </w:p>
    <w:p w:rsidR="00525D9A" w:rsidRPr="00A82C01" w:rsidRDefault="00525D9A" w:rsidP="00261F72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2C01">
        <w:rPr>
          <w:rFonts w:ascii="Times New Roman" w:hAnsi="Times New Roman"/>
          <w:sz w:val="28"/>
          <w:szCs w:val="28"/>
          <w:lang w:eastAsia="ru-RU"/>
        </w:rPr>
        <w:t xml:space="preserve">определяет особый статус земли и других природных ресурсов как основы жизни и деятельности народов, проживающих на соответствующей территории; </w:t>
      </w:r>
    </w:p>
    <w:p w:rsidR="00525D9A" w:rsidRPr="00A82C01" w:rsidRDefault="00525D9A" w:rsidP="00261F72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2C01">
        <w:rPr>
          <w:rFonts w:ascii="Times New Roman" w:hAnsi="Times New Roman"/>
          <w:sz w:val="28"/>
          <w:szCs w:val="28"/>
          <w:lang w:eastAsia="ru-RU"/>
        </w:rPr>
        <w:t xml:space="preserve">устанавливает право частной собственности на землю граждан и их объединений при условии соблюдения ими общественных интересов; </w:t>
      </w:r>
    </w:p>
    <w:p w:rsidR="00525D9A" w:rsidRPr="00225FC9" w:rsidRDefault="00525D9A" w:rsidP="00261F72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2C01">
        <w:rPr>
          <w:rFonts w:ascii="Times New Roman" w:hAnsi="Times New Roman"/>
          <w:sz w:val="28"/>
          <w:szCs w:val="28"/>
          <w:lang w:eastAsia="ru-RU"/>
        </w:rPr>
        <w:t xml:space="preserve">гарантирует право граждан на жилище и государственную защиту прав и свобод человека и гражданина РФ. </w:t>
      </w:r>
    </w:p>
    <w:p w:rsidR="00525D9A" w:rsidRPr="00DF36E3" w:rsidRDefault="00525D9A" w:rsidP="00261F72">
      <w:pPr>
        <w:pStyle w:val="a3"/>
        <w:spacing w:line="360" w:lineRule="auto"/>
        <w:jc w:val="both"/>
        <w:rPr>
          <w:sz w:val="28"/>
          <w:szCs w:val="28"/>
          <w:u w:val="single"/>
        </w:rPr>
      </w:pPr>
      <w:r w:rsidRPr="00DF36E3">
        <w:rPr>
          <w:sz w:val="28"/>
          <w:szCs w:val="28"/>
          <w:u w:val="single"/>
        </w:rPr>
        <w:t>Гражданский кодекс</w:t>
      </w:r>
      <w:r w:rsidRPr="00710362">
        <w:rPr>
          <w:sz w:val="28"/>
          <w:szCs w:val="28"/>
          <w:u w:val="single"/>
        </w:rPr>
        <w:t>:</w:t>
      </w:r>
    </w:p>
    <w:p w:rsidR="00525D9A" w:rsidRPr="00A82C01" w:rsidRDefault="00525D9A" w:rsidP="00261F7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2C01">
        <w:rPr>
          <w:rFonts w:ascii="Times New Roman" w:hAnsi="Times New Roman"/>
          <w:i/>
          <w:iCs/>
          <w:sz w:val="28"/>
          <w:szCs w:val="28"/>
          <w:lang w:eastAsia="ru-RU"/>
        </w:rPr>
        <w:t>Гражданский Кодекс РФ</w:t>
      </w:r>
      <w:r w:rsidRPr="00A82C01">
        <w:rPr>
          <w:rFonts w:ascii="Times New Roman" w:hAnsi="Times New Roman"/>
          <w:sz w:val="28"/>
          <w:szCs w:val="28"/>
          <w:lang w:eastAsia="ru-RU"/>
        </w:rPr>
        <w:t xml:space="preserve"> [2] устанавливает систему понятий, норм, институтов и принципов, гармонизирующих всю законодательную базу в интересах развития рыночных отношений, и применительно к недвижимости обеспечивает: </w:t>
      </w:r>
    </w:p>
    <w:p w:rsidR="00525D9A" w:rsidRPr="00A82C01" w:rsidRDefault="00525D9A" w:rsidP="00261F72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2C01">
        <w:rPr>
          <w:rFonts w:ascii="Times New Roman" w:hAnsi="Times New Roman"/>
          <w:sz w:val="28"/>
          <w:szCs w:val="28"/>
          <w:lang w:eastAsia="ru-RU"/>
        </w:rPr>
        <w:t xml:space="preserve">определение оснований возникновения, норм осуществления и защиты, гражданских прав; </w:t>
      </w:r>
    </w:p>
    <w:p w:rsidR="00525D9A" w:rsidRPr="00A82C01" w:rsidRDefault="00525D9A" w:rsidP="00261F72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2C01">
        <w:rPr>
          <w:rFonts w:ascii="Times New Roman" w:hAnsi="Times New Roman"/>
          <w:sz w:val="28"/>
          <w:szCs w:val="28"/>
          <w:lang w:eastAsia="ru-RU"/>
        </w:rPr>
        <w:t xml:space="preserve">описание содержания и элементов правоспособности и дееспособности граждан, в том числе в сфере имущественных правоотношений; </w:t>
      </w:r>
    </w:p>
    <w:p w:rsidR="00525D9A" w:rsidRDefault="00525D9A" w:rsidP="00261F72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2C01">
        <w:rPr>
          <w:rFonts w:ascii="Times New Roman" w:hAnsi="Times New Roman"/>
          <w:sz w:val="28"/>
          <w:szCs w:val="28"/>
          <w:lang w:eastAsia="ru-RU"/>
        </w:rPr>
        <w:t xml:space="preserve">нормативное регулирование процедур создания и функционирования юридического лица, а также имущественных прав предприятий различных форм собственности и организационной структуры. </w:t>
      </w:r>
    </w:p>
    <w:p w:rsidR="00525D9A" w:rsidRPr="00225FC9" w:rsidRDefault="00525D9A" w:rsidP="00261F72">
      <w:pPr>
        <w:pStyle w:val="a3"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A82C01">
        <w:rPr>
          <w:sz w:val="28"/>
          <w:szCs w:val="28"/>
        </w:rPr>
        <w:t>ражданское законодательство регулирует отношения, связанные с владением, пользованием и распоряжением как жилыми, так и нежилыми помещениями.</w:t>
      </w:r>
    </w:p>
    <w:p w:rsidR="00525D9A" w:rsidRPr="00A82C01" w:rsidRDefault="00525D9A" w:rsidP="00261F72">
      <w:pPr>
        <w:pStyle w:val="a3"/>
        <w:spacing w:line="360" w:lineRule="auto"/>
        <w:ind w:firstLine="284"/>
        <w:jc w:val="both"/>
        <w:rPr>
          <w:sz w:val="28"/>
          <w:szCs w:val="28"/>
        </w:rPr>
      </w:pPr>
      <w:r w:rsidRPr="00A82C01">
        <w:rPr>
          <w:sz w:val="28"/>
          <w:szCs w:val="28"/>
        </w:rPr>
        <w:t>Согласно ст. 288 ГК РФ собственник владеет, пользуется и распоряжается принадлежащим ему жилым помещением в соответствии с его назначением, т.е. для проживания собственника и членов его семьи. ГК РФ одновременно устанавливает также, что жилые помещения могут сдаваться для проживания других граждан на основании договора.</w:t>
      </w:r>
    </w:p>
    <w:p w:rsidR="00525D9A" w:rsidRDefault="00525D9A" w:rsidP="00261F72">
      <w:pPr>
        <w:pStyle w:val="a3"/>
        <w:spacing w:line="360" w:lineRule="auto"/>
        <w:ind w:firstLine="284"/>
        <w:jc w:val="both"/>
        <w:rPr>
          <w:sz w:val="28"/>
          <w:szCs w:val="28"/>
        </w:rPr>
      </w:pPr>
      <w:r w:rsidRPr="00A82C01">
        <w:rPr>
          <w:sz w:val="28"/>
          <w:szCs w:val="28"/>
        </w:rPr>
        <w:t xml:space="preserve">Вторая часть ГК РФ включает гл. 35 «Наем жилого помещения», посвященную общему регулированию найма жилого помещения, осуществляемого, как правило, на коммерческих началах. </w:t>
      </w:r>
    </w:p>
    <w:p w:rsidR="00525D9A" w:rsidRPr="0083746A" w:rsidRDefault="00525D9A" w:rsidP="00261F72">
      <w:pPr>
        <w:spacing w:before="100" w:beforeAutospacing="1" w:after="100" w:afterAutospacing="1" w:line="36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746A">
        <w:rPr>
          <w:rFonts w:ascii="Times New Roman" w:hAnsi="Times New Roman"/>
          <w:sz w:val="28"/>
          <w:szCs w:val="28"/>
          <w:lang w:eastAsia="ru-RU"/>
        </w:rPr>
        <w:t>В общей части урегулировано понятие недвижимости, закреплено требование о государственной регистрации прав на недвижимое имущество и сделок с ним, а также дано понятие предприятия, которое по правовому статусу рассматривается в качестве объекта недвижимости (ст. ст. 130 - 132 ГК РФ).</w:t>
      </w:r>
    </w:p>
    <w:p w:rsidR="00525D9A" w:rsidRPr="0083746A" w:rsidRDefault="00525D9A" w:rsidP="00261F72">
      <w:pPr>
        <w:spacing w:before="100" w:beforeAutospacing="1" w:after="100" w:afterAutospacing="1" w:line="36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746A">
        <w:rPr>
          <w:rFonts w:ascii="Times New Roman" w:hAnsi="Times New Roman"/>
          <w:sz w:val="28"/>
          <w:szCs w:val="28"/>
          <w:lang w:eastAsia="ru-RU"/>
        </w:rPr>
        <w:t xml:space="preserve">Особенная часть Гражданского кодекса регламентирует правила совершения сделок с отдельными видами недвижимости. </w:t>
      </w:r>
      <w:r w:rsidRPr="006509FA">
        <w:rPr>
          <w:rFonts w:ascii="Times New Roman" w:hAnsi="Times New Roman"/>
          <w:sz w:val="28"/>
          <w:szCs w:val="28"/>
          <w:lang w:eastAsia="ru-RU"/>
        </w:rPr>
        <w:t>Законодательством установлены</w:t>
      </w:r>
      <w:r w:rsidRPr="0083746A">
        <w:rPr>
          <w:rFonts w:ascii="Times New Roman" w:hAnsi="Times New Roman"/>
          <w:sz w:val="28"/>
          <w:szCs w:val="28"/>
          <w:lang w:eastAsia="ru-RU"/>
        </w:rPr>
        <w:t xml:space="preserve"> особенности продажи недвижимости (ст. ст. 549 - 558 ГК РФ); продажи предприятия (ст. ст. 559 - 566 ГК РФ); аренды зданий и сооружений (ст. ст. 650 - 655 ГК РФ); аренды предприятий (ст. ст. 656 - 664 ГК РФ); наем жилого помещения (ст. ст. 671 - 688 ГК РФ). Кроме того, к нормам, непосредственно регулирующим оборот недвижимости, необходимо отнести ст. ст. 740 - 757 ГК РФ, которыми урегулирован договор строительного подряда.</w:t>
      </w:r>
    </w:p>
    <w:p w:rsidR="00525D9A" w:rsidRPr="00DF36E3" w:rsidRDefault="00525D9A" w:rsidP="00261F72">
      <w:pPr>
        <w:pStyle w:val="a3"/>
        <w:spacing w:line="360" w:lineRule="auto"/>
        <w:jc w:val="both"/>
        <w:rPr>
          <w:sz w:val="28"/>
          <w:szCs w:val="28"/>
          <w:u w:val="single"/>
        </w:rPr>
      </w:pPr>
      <w:r w:rsidRPr="00DF36E3">
        <w:rPr>
          <w:sz w:val="28"/>
          <w:szCs w:val="28"/>
          <w:u w:val="single"/>
        </w:rPr>
        <w:t>Земельный кодекс</w:t>
      </w:r>
      <w:r w:rsidRPr="00710362">
        <w:rPr>
          <w:sz w:val="28"/>
          <w:szCs w:val="28"/>
          <w:u w:val="single"/>
        </w:rPr>
        <w:t>:</w:t>
      </w:r>
    </w:p>
    <w:p w:rsidR="00525D9A" w:rsidRPr="00EA08B7" w:rsidRDefault="00845D5D" w:rsidP="00261F72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5" w:tgtFrame="_blank" w:history="1">
        <w:r w:rsidR="00525D9A" w:rsidRPr="00EA08B7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Юридическое</w:t>
        </w:r>
      </w:hyperlink>
      <w:r w:rsidR="00525D9A" w:rsidRPr="00EA08B7">
        <w:rPr>
          <w:rFonts w:ascii="Times New Roman" w:hAnsi="Times New Roman"/>
          <w:sz w:val="28"/>
          <w:szCs w:val="28"/>
        </w:rPr>
        <w:t xml:space="preserve"> понятие недвижимости во всех правовых системах опирается на ключевое для недвижимости понятие земельного участка. Именно </w:t>
      </w:r>
      <w:hyperlink r:id="rId6" w:tgtFrame="_blank" w:history="1">
        <w:r w:rsidR="00525D9A" w:rsidRPr="00EA08B7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земельный участок</w:t>
        </w:r>
      </w:hyperlink>
      <w:r w:rsidR="00525D9A" w:rsidRPr="00EA08B7">
        <w:rPr>
          <w:rFonts w:ascii="Times New Roman" w:hAnsi="Times New Roman"/>
          <w:sz w:val="28"/>
          <w:szCs w:val="28"/>
        </w:rPr>
        <w:t xml:space="preserve"> лежит в основе конструирования правовой доктрины и законодательного регулирования понятия недвижимости.</w:t>
      </w:r>
    </w:p>
    <w:p w:rsidR="00525D9A" w:rsidRPr="00EA08B7" w:rsidRDefault="00525D9A" w:rsidP="00261F72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8B7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EA08B7">
        <w:rPr>
          <w:rFonts w:ascii="Times New Roman" w:hAnsi="Times New Roman"/>
          <w:i/>
          <w:iCs/>
          <w:sz w:val="28"/>
          <w:szCs w:val="28"/>
          <w:lang w:eastAsia="ru-RU"/>
        </w:rPr>
        <w:t>Земельном кодексе РФ</w:t>
      </w:r>
      <w:r w:rsidRPr="00EA08B7">
        <w:rPr>
          <w:rFonts w:ascii="Times New Roman" w:hAnsi="Times New Roman"/>
          <w:sz w:val="28"/>
          <w:szCs w:val="28"/>
          <w:lang w:eastAsia="ru-RU"/>
        </w:rPr>
        <w:t xml:space="preserve"> [2] представлены основные принципы и состав земельного законодательства, описаны отношения, регулируемые этим законодательством, охарактеризованы объекты и субъекты земельных отношений, ранжированы полномочия субъектов права на разных уровнях государственного управления. Здесь вводится категорирование земель по целевому назначению, определяется порядок отнесения земель к той или иной категории, оговаривается система мер по охране земли. </w:t>
      </w:r>
    </w:p>
    <w:p w:rsidR="00525D9A" w:rsidRPr="00EA08B7" w:rsidRDefault="00525D9A" w:rsidP="00261F72">
      <w:pPr>
        <w:spacing w:before="100" w:beforeAutospacing="1" w:after="100" w:afterAutospacing="1" w:line="36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8B7">
        <w:rPr>
          <w:rFonts w:ascii="Times New Roman" w:hAnsi="Times New Roman"/>
          <w:sz w:val="28"/>
          <w:szCs w:val="28"/>
          <w:lang w:eastAsia="ru-RU"/>
        </w:rPr>
        <w:t xml:space="preserve">Кодексом устанавливаются правила и порядок передачи земель гражданам и юридическим лицам в собственность и в аренду, а юридическим лицам — и в постоянное пользование (без права распоряжения). Оговариваются условия предоставления </w:t>
      </w:r>
      <w:hyperlink r:id="rId7" w:tgtFrame="_blank" w:history="1">
        <w:r w:rsidRPr="00EA08B7">
          <w:rPr>
            <w:rFonts w:ascii="Times New Roman" w:hAnsi="Times New Roman"/>
            <w:sz w:val="28"/>
            <w:szCs w:val="28"/>
            <w:lang w:eastAsia="ru-RU"/>
          </w:rPr>
          <w:t>участков под строительство</w:t>
        </w:r>
      </w:hyperlink>
      <w:r w:rsidRPr="00EA08B7">
        <w:rPr>
          <w:rFonts w:ascii="Times New Roman" w:hAnsi="Times New Roman"/>
          <w:sz w:val="28"/>
          <w:szCs w:val="28"/>
          <w:lang w:eastAsia="ru-RU"/>
        </w:rPr>
        <w:t xml:space="preserve">, для ведения крестьянского (фермерского) хозяйства, садоводства и огородничества, для дачного строительства и иных, не запрещенных законом целей. </w:t>
      </w:r>
    </w:p>
    <w:p w:rsidR="00525D9A" w:rsidRDefault="00525D9A" w:rsidP="00261F72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2C01">
        <w:rPr>
          <w:rFonts w:ascii="Times New Roman" w:hAnsi="Times New Roman"/>
          <w:iCs/>
          <w:sz w:val="28"/>
          <w:szCs w:val="28"/>
          <w:u w:val="single"/>
          <w:lang w:eastAsia="ru-RU"/>
        </w:rPr>
        <w:t>Водный кодекс РФ</w:t>
      </w:r>
      <w:r w:rsidRPr="00A82C01">
        <w:rPr>
          <w:rFonts w:ascii="Times New Roman" w:hAnsi="Times New Roman"/>
          <w:sz w:val="28"/>
          <w:szCs w:val="28"/>
          <w:lang w:eastAsia="ru-RU"/>
        </w:rPr>
        <w:t xml:space="preserve"> [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A82C01">
        <w:rPr>
          <w:rFonts w:ascii="Times New Roman" w:hAnsi="Times New Roman"/>
          <w:sz w:val="28"/>
          <w:szCs w:val="28"/>
          <w:lang w:eastAsia="ru-RU"/>
        </w:rPr>
        <w:t xml:space="preserve">] </w:t>
      </w:r>
    </w:p>
    <w:p w:rsidR="00525D9A" w:rsidRPr="00A82C01" w:rsidRDefault="00525D9A" w:rsidP="00261F72">
      <w:pPr>
        <w:spacing w:before="100" w:beforeAutospacing="1" w:after="100" w:afterAutospacing="1" w:line="36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A82C01">
        <w:rPr>
          <w:rFonts w:ascii="Times New Roman" w:hAnsi="Times New Roman"/>
          <w:sz w:val="28"/>
          <w:szCs w:val="28"/>
          <w:lang w:eastAsia="ru-RU"/>
        </w:rPr>
        <w:t xml:space="preserve">пределяет особенность вод как особого компонента природной среды. Кодекс вводит основные понятия, определяет состав, цели водного законодательства, отношения, регулируемые водным законодательством и действие водного законодательства во времени. В нем дается определение понятия водного объекта и классификация видов таких объектов (поверхностные и подземные водные объекты; внутренние морские воды и территориальное море РФ), приводятся характеристики поверхностных и подземных объектов. </w:t>
      </w:r>
    </w:p>
    <w:p w:rsidR="00525D9A" w:rsidRDefault="00525D9A" w:rsidP="00261F72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2C01">
        <w:rPr>
          <w:rFonts w:ascii="Times New Roman" w:hAnsi="Times New Roman"/>
          <w:iCs/>
          <w:sz w:val="28"/>
          <w:szCs w:val="28"/>
          <w:u w:val="single"/>
          <w:lang w:eastAsia="ru-RU"/>
        </w:rPr>
        <w:t>Лесной кодекс РФ</w:t>
      </w:r>
      <w:r w:rsidRPr="00A82C01">
        <w:rPr>
          <w:rFonts w:ascii="Times New Roman" w:hAnsi="Times New Roman"/>
          <w:sz w:val="28"/>
          <w:szCs w:val="28"/>
          <w:lang w:eastAsia="ru-RU"/>
        </w:rPr>
        <w:t xml:space="preserve"> [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A82C01">
        <w:rPr>
          <w:rFonts w:ascii="Times New Roman" w:hAnsi="Times New Roman"/>
          <w:sz w:val="28"/>
          <w:szCs w:val="28"/>
          <w:lang w:eastAsia="ru-RU"/>
        </w:rPr>
        <w:t>]</w:t>
      </w:r>
    </w:p>
    <w:p w:rsidR="00525D9A" w:rsidRPr="00A82C01" w:rsidRDefault="00525D9A" w:rsidP="00261F72">
      <w:pPr>
        <w:spacing w:before="100" w:beforeAutospacing="1" w:after="100" w:afterAutospacing="1" w:line="36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2C0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A82C01">
        <w:rPr>
          <w:rFonts w:ascii="Times New Roman" w:hAnsi="Times New Roman"/>
          <w:sz w:val="28"/>
          <w:szCs w:val="28"/>
          <w:lang w:eastAsia="ru-RU"/>
        </w:rPr>
        <w:t xml:space="preserve">станавливает правовые основы рационального использования, охраны, защиты и воспроизводства лесов, повышения их экологического и ресурсного потенциала. Здесь устанавливается, что: </w:t>
      </w:r>
    </w:p>
    <w:p w:rsidR="00525D9A" w:rsidRPr="00A82C01" w:rsidRDefault="00525D9A" w:rsidP="00261F72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2C01">
        <w:rPr>
          <w:rFonts w:ascii="Times New Roman" w:hAnsi="Times New Roman"/>
          <w:sz w:val="28"/>
          <w:szCs w:val="28"/>
          <w:lang w:eastAsia="ru-RU"/>
        </w:rPr>
        <w:t xml:space="preserve">купля-продажа, залог и совершение других сделок, которые влекут или могут повлечь за собой отчуждение участков лесного фонда, а также участков лесов, не входящих в лесной фонд, не допускаются; </w:t>
      </w:r>
    </w:p>
    <w:p w:rsidR="00525D9A" w:rsidRPr="00A82C01" w:rsidRDefault="00525D9A" w:rsidP="00261F72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2C01">
        <w:rPr>
          <w:rFonts w:ascii="Times New Roman" w:hAnsi="Times New Roman"/>
          <w:sz w:val="28"/>
          <w:szCs w:val="28"/>
          <w:lang w:eastAsia="ru-RU"/>
        </w:rPr>
        <w:t xml:space="preserve">сделки с правами пользования участками лесного фонда и правами пользования участками лесов, не входящих в лесной фонд, осуществляются в порядке, установленном лесным законодательством, а в части, не урегулированной им — гражданским законодательством; </w:t>
      </w:r>
    </w:p>
    <w:p w:rsidR="00525D9A" w:rsidRPr="00A82C01" w:rsidRDefault="00525D9A" w:rsidP="00261F72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2C01">
        <w:rPr>
          <w:rFonts w:ascii="Times New Roman" w:hAnsi="Times New Roman"/>
          <w:sz w:val="28"/>
          <w:szCs w:val="28"/>
          <w:lang w:eastAsia="ru-RU"/>
        </w:rPr>
        <w:t xml:space="preserve">древесно-кустарниковая растительность может переходить от одного лица к другому в порядке, предусмотренном гражданским законодательством и земельным законодательством. </w:t>
      </w:r>
    </w:p>
    <w:p w:rsidR="00525D9A" w:rsidRPr="00A82C01" w:rsidRDefault="00525D9A" w:rsidP="00261F7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2C01">
        <w:rPr>
          <w:rFonts w:ascii="Times New Roman" w:hAnsi="Times New Roman"/>
          <w:sz w:val="28"/>
          <w:szCs w:val="28"/>
          <w:lang w:eastAsia="ru-RU"/>
        </w:rPr>
        <w:br/>
      </w:r>
      <w:r w:rsidRPr="00A82C01">
        <w:rPr>
          <w:rFonts w:ascii="Times New Roman" w:hAnsi="Times New Roman"/>
          <w:iCs/>
          <w:sz w:val="28"/>
          <w:szCs w:val="28"/>
          <w:u w:val="single"/>
          <w:lang w:eastAsia="ru-RU"/>
        </w:rPr>
        <w:t>Жилищный кодекс РФ</w:t>
      </w:r>
      <w:r w:rsidRPr="00A82C01">
        <w:rPr>
          <w:rFonts w:ascii="Times New Roman" w:hAnsi="Times New Roman"/>
          <w:sz w:val="28"/>
          <w:szCs w:val="28"/>
          <w:lang w:eastAsia="ru-RU"/>
        </w:rPr>
        <w:t xml:space="preserve"> [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A82C01">
        <w:rPr>
          <w:rFonts w:ascii="Times New Roman" w:hAnsi="Times New Roman"/>
          <w:sz w:val="28"/>
          <w:szCs w:val="28"/>
          <w:lang w:eastAsia="ru-RU"/>
        </w:rPr>
        <w:t xml:space="preserve">] регулирует отношения по поводу: </w:t>
      </w:r>
    </w:p>
    <w:p w:rsidR="00525D9A" w:rsidRPr="00A82C01" w:rsidRDefault="00525D9A" w:rsidP="00261F72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2C01">
        <w:rPr>
          <w:rFonts w:ascii="Times New Roman" w:hAnsi="Times New Roman"/>
          <w:sz w:val="28"/>
          <w:szCs w:val="28"/>
          <w:lang w:eastAsia="ru-RU"/>
        </w:rPr>
        <w:t xml:space="preserve">возникновения, осуществления, изменения и прекращения права владения, пользования и распоряжения жилыми помещениями государственного и муниципального жилищного фонда; </w:t>
      </w:r>
    </w:p>
    <w:p w:rsidR="00525D9A" w:rsidRPr="00A82C01" w:rsidRDefault="00525D9A" w:rsidP="00261F72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2C01">
        <w:rPr>
          <w:rFonts w:ascii="Times New Roman" w:hAnsi="Times New Roman"/>
          <w:sz w:val="28"/>
          <w:szCs w:val="28"/>
          <w:lang w:eastAsia="ru-RU"/>
        </w:rPr>
        <w:t xml:space="preserve">пользования жилыми помещениями частного жилищного фонда; </w:t>
      </w:r>
    </w:p>
    <w:p w:rsidR="00525D9A" w:rsidRPr="00A82C01" w:rsidRDefault="00525D9A" w:rsidP="00261F72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2C01">
        <w:rPr>
          <w:rFonts w:ascii="Times New Roman" w:hAnsi="Times New Roman"/>
          <w:sz w:val="28"/>
          <w:szCs w:val="28"/>
          <w:lang w:eastAsia="ru-RU"/>
        </w:rPr>
        <w:t xml:space="preserve">пользования общим имуществом собственников помещений; </w:t>
      </w:r>
    </w:p>
    <w:p w:rsidR="00525D9A" w:rsidRPr="00A82C01" w:rsidRDefault="00525D9A" w:rsidP="00261F72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2C01">
        <w:rPr>
          <w:rFonts w:ascii="Times New Roman" w:hAnsi="Times New Roman"/>
          <w:sz w:val="28"/>
          <w:szCs w:val="28"/>
          <w:lang w:eastAsia="ru-RU"/>
        </w:rPr>
        <w:t xml:space="preserve">отнесения помещений к числу жилых помещений и исключения их из жилищного фонда; </w:t>
      </w:r>
    </w:p>
    <w:p w:rsidR="00525D9A" w:rsidRPr="00A82C01" w:rsidRDefault="00525D9A" w:rsidP="00261F72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2C01">
        <w:rPr>
          <w:rFonts w:ascii="Times New Roman" w:hAnsi="Times New Roman"/>
          <w:sz w:val="28"/>
          <w:szCs w:val="28"/>
          <w:lang w:eastAsia="ru-RU"/>
        </w:rPr>
        <w:t xml:space="preserve">учета жилищного фонда; содержания и ремонта жилых помещений; </w:t>
      </w:r>
    </w:p>
    <w:p w:rsidR="00525D9A" w:rsidRPr="00A82C01" w:rsidRDefault="00525D9A" w:rsidP="00261F72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2C01">
        <w:rPr>
          <w:rFonts w:ascii="Times New Roman" w:hAnsi="Times New Roman"/>
          <w:sz w:val="28"/>
          <w:szCs w:val="28"/>
          <w:lang w:eastAsia="ru-RU"/>
        </w:rPr>
        <w:t xml:space="preserve">переустройства и перепланировки жилых помещений; </w:t>
      </w:r>
    </w:p>
    <w:p w:rsidR="00525D9A" w:rsidRPr="00A82C01" w:rsidRDefault="00525D9A" w:rsidP="00261F72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2C01">
        <w:rPr>
          <w:rFonts w:ascii="Times New Roman" w:hAnsi="Times New Roman"/>
          <w:sz w:val="28"/>
          <w:szCs w:val="28"/>
          <w:lang w:eastAsia="ru-RU"/>
        </w:rPr>
        <w:t xml:space="preserve">управления многоквартирными домами; </w:t>
      </w:r>
    </w:p>
    <w:p w:rsidR="00525D9A" w:rsidRPr="00A82C01" w:rsidRDefault="00525D9A" w:rsidP="00261F72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2C01">
        <w:rPr>
          <w:rFonts w:ascii="Times New Roman" w:hAnsi="Times New Roman"/>
          <w:sz w:val="28"/>
          <w:szCs w:val="28"/>
          <w:lang w:eastAsia="ru-RU"/>
        </w:rPr>
        <w:t xml:space="preserve">создания и деятельности жилищных и жилищно-строительных кооперативов, товариществ собственников жилья, прав и обязанностей их членов; </w:t>
      </w:r>
    </w:p>
    <w:p w:rsidR="00525D9A" w:rsidRPr="00A82C01" w:rsidRDefault="00525D9A" w:rsidP="00261F72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2C01">
        <w:rPr>
          <w:rFonts w:ascii="Times New Roman" w:hAnsi="Times New Roman"/>
          <w:sz w:val="28"/>
          <w:szCs w:val="28"/>
          <w:lang w:eastAsia="ru-RU"/>
        </w:rPr>
        <w:t xml:space="preserve">предоставления коммунальных услуг; </w:t>
      </w:r>
    </w:p>
    <w:p w:rsidR="00525D9A" w:rsidRPr="00A82C01" w:rsidRDefault="00525D9A" w:rsidP="00261F72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2C01">
        <w:rPr>
          <w:rFonts w:ascii="Times New Roman" w:hAnsi="Times New Roman"/>
          <w:sz w:val="28"/>
          <w:szCs w:val="28"/>
          <w:lang w:eastAsia="ru-RU"/>
        </w:rPr>
        <w:t xml:space="preserve">контроля за использованием и сохранностью жилищного фонда, соответствием жилых помещений установленным санитарным и техническим правилам и нормам, а также иным требованиям законодательства. </w:t>
      </w:r>
    </w:p>
    <w:p w:rsidR="00525D9A" w:rsidRPr="00A82C01" w:rsidRDefault="00525D9A" w:rsidP="0039223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2C01">
        <w:rPr>
          <w:rFonts w:ascii="Times New Roman" w:hAnsi="Times New Roman"/>
          <w:sz w:val="28"/>
          <w:szCs w:val="28"/>
          <w:lang w:eastAsia="ru-RU"/>
        </w:rPr>
        <w:br/>
      </w:r>
      <w:r w:rsidRPr="00A82C01">
        <w:rPr>
          <w:rFonts w:ascii="Times New Roman" w:hAnsi="Times New Roman"/>
          <w:iCs/>
          <w:sz w:val="28"/>
          <w:szCs w:val="28"/>
          <w:u w:val="single"/>
          <w:lang w:eastAsia="ru-RU"/>
        </w:rPr>
        <w:t>Градостроительный Кодекс РФ</w:t>
      </w:r>
      <w:r w:rsidRPr="00A82C01">
        <w:rPr>
          <w:rFonts w:ascii="Times New Roman" w:hAnsi="Times New Roman"/>
          <w:sz w:val="28"/>
          <w:szCs w:val="28"/>
          <w:lang w:eastAsia="ru-RU"/>
        </w:rPr>
        <w:t xml:space="preserve"> [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A82C01">
        <w:rPr>
          <w:rFonts w:ascii="Times New Roman" w:hAnsi="Times New Roman"/>
          <w:sz w:val="28"/>
          <w:szCs w:val="28"/>
          <w:lang w:eastAsia="ru-RU"/>
        </w:rPr>
        <w:t xml:space="preserve">] регулирует отношения в области создания системы расселения, градостроительного планирования, застройки, благоустройства городских и сельских поселений. Регулируются также вопросы развития в поселениях инженерной, транспортной и социальной инфраструктур, рационального природопользования, сохранения объектов историко-культурного наследия и охраны окружающей природной среды — в целях обеспечения благоприятных условий проживания населения. </w:t>
      </w:r>
    </w:p>
    <w:p w:rsidR="00525D9A" w:rsidRPr="00261F72" w:rsidRDefault="00525D9A" w:rsidP="00261F72">
      <w:pPr>
        <w:spacing w:before="100" w:beforeAutospacing="1" w:after="100" w:afterAutospacing="1" w:line="360" w:lineRule="auto"/>
        <w:ind w:firstLine="284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261F72">
        <w:rPr>
          <w:rFonts w:ascii="Times New Roman" w:hAnsi="Times New Roman"/>
          <w:iCs/>
          <w:sz w:val="28"/>
          <w:szCs w:val="28"/>
          <w:lang w:eastAsia="ru-RU"/>
        </w:rPr>
        <w:t>Важнейшей частью юридического понятия недвижимости является система государственной регистрации объектов недвижимого имущества, прав на недвижимое имущество и сделок с ним.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Это означает, что любой объект недвижимости со своими конкретными характеристиками должен не только существовать «в натуре», но и быть зафиксированными документально в соответствии с требованиями, установленными законодательством. Важное требование правового регулирования недвижимости - документальное оформление прав собственности. Собственник у недвижимости существует всегда. По отношению к объекту недвижимости может осуществляться право передачи собственности в аренду, право сдавать в наем и др. все эти действия подлежат обязательной регистрации. Следовательно, с юридической точки зрения не может быть объекта недвижимости без тех или иных прав на него. При этом сам объект, права на него и совершаемые с ним сделки должны пройти государственную регистрацию, т.е. быть юридически оформленными. В противном случае права и сделки с данным объектом будут считаться недействительными.</w:t>
      </w:r>
    </w:p>
    <w:p w:rsidR="00525D9A" w:rsidRPr="00A82C01" w:rsidRDefault="00525D9A" w:rsidP="00261F72">
      <w:pPr>
        <w:spacing w:before="100" w:beforeAutospacing="1" w:after="100" w:afterAutospacing="1" w:line="36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2C01">
        <w:rPr>
          <w:rFonts w:ascii="Times New Roman" w:hAnsi="Times New Roman"/>
          <w:iCs/>
          <w:sz w:val="28"/>
          <w:szCs w:val="28"/>
          <w:u w:val="single"/>
          <w:lang w:eastAsia="ru-RU"/>
        </w:rPr>
        <w:t>Федеральный закон «О государственной регистрации прав на недвижимое имущество и сделок с ним»</w:t>
      </w:r>
      <w:r w:rsidRPr="00A82C01">
        <w:rPr>
          <w:rFonts w:ascii="Times New Roman" w:hAnsi="Times New Roman"/>
          <w:sz w:val="28"/>
          <w:szCs w:val="28"/>
          <w:u w:val="single"/>
          <w:lang w:eastAsia="ru-RU"/>
        </w:rPr>
        <w:t xml:space="preserve"> [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A82C01">
        <w:rPr>
          <w:rFonts w:ascii="Times New Roman" w:hAnsi="Times New Roman"/>
          <w:sz w:val="28"/>
          <w:szCs w:val="28"/>
          <w:lang w:eastAsia="ru-RU"/>
        </w:rPr>
        <w:t xml:space="preserve">] устанавливает обязательность регистрации и доступность сведений о ней. В нем представлен порядок регистрации с описанием реестра, условий подготовки и представления документов, а также оснований для приостановления регистрации или отказа в ней. Выделены особенности регистрации отдельных видов прав: права на недвижимое имущество в кондоминиумах, права общей собственности, права на вновь создаваемый объект недвижимости, права аренды, сервитутов, ипотеки, доверительного управления. </w:t>
      </w:r>
    </w:p>
    <w:p w:rsidR="00525D9A" w:rsidRPr="00A82C01" w:rsidRDefault="00525D9A" w:rsidP="00261F72">
      <w:pPr>
        <w:spacing w:before="100" w:beforeAutospacing="1" w:after="100" w:afterAutospacing="1" w:line="36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2C01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В </w:t>
      </w:r>
      <w:r w:rsidRPr="00A82C01">
        <w:rPr>
          <w:rFonts w:ascii="Times New Roman" w:hAnsi="Times New Roman"/>
          <w:iCs/>
          <w:sz w:val="28"/>
          <w:szCs w:val="28"/>
          <w:u w:val="single"/>
          <w:lang w:eastAsia="ru-RU"/>
        </w:rPr>
        <w:t>Федеральном законе «Об оценочной деятельности в Российской Федерации»</w:t>
      </w:r>
      <w:r w:rsidRPr="00A82C01">
        <w:rPr>
          <w:rFonts w:ascii="Times New Roman" w:hAnsi="Times New Roman"/>
          <w:sz w:val="28"/>
          <w:szCs w:val="28"/>
          <w:lang w:eastAsia="ru-RU"/>
        </w:rPr>
        <w:t xml:space="preserve"> [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A82C01">
        <w:rPr>
          <w:rFonts w:ascii="Times New Roman" w:hAnsi="Times New Roman"/>
          <w:sz w:val="28"/>
          <w:szCs w:val="28"/>
          <w:lang w:eastAsia="ru-RU"/>
        </w:rPr>
        <w:t xml:space="preserve">] предусматривается обязательность оценки рыночной и других видов стоимости объектов недвижимости, принадлежащих РФ, ее субъектам или муниципалитетам – при приватизации, передаче в доверительное управление, сдаче в аренду, при залоге, отчуждении, вкладе в уставный капитал, а также при возникновении имущественных споров. Прописаны договорные основания для проведения оценки, сформулированы требования к договору и к содержанию отчета об оценке. Закон обязывает оценщиков страховать свою гражданскую ответственность, устанавливает порядок регулирования оценочной деятельности, в том числе путем утверждения стандартов оценки, определения требований к уровню образования оценщиков и к лицензированию этого вида деятельности. </w:t>
      </w:r>
    </w:p>
    <w:p w:rsidR="00525D9A" w:rsidRPr="00A82C01" w:rsidRDefault="00525D9A" w:rsidP="00261F72">
      <w:pPr>
        <w:spacing w:before="100" w:beforeAutospacing="1" w:after="100" w:afterAutospacing="1" w:line="36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2C01">
        <w:rPr>
          <w:rFonts w:ascii="Times New Roman" w:hAnsi="Times New Roman"/>
          <w:iCs/>
          <w:sz w:val="28"/>
          <w:szCs w:val="28"/>
          <w:u w:val="single"/>
          <w:lang w:eastAsia="ru-RU"/>
        </w:rPr>
        <w:t>Федеральный закон «Об ипотеке (залоге недвижимости)»</w:t>
      </w:r>
      <w:r w:rsidRPr="00A82C01">
        <w:rPr>
          <w:rFonts w:ascii="Times New Roman" w:hAnsi="Times New Roman"/>
          <w:sz w:val="28"/>
          <w:szCs w:val="28"/>
          <w:lang w:eastAsia="ru-RU"/>
        </w:rPr>
        <w:t xml:space="preserve"> [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A82C01">
        <w:rPr>
          <w:rFonts w:ascii="Times New Roman" w:hAnsi="Times New Roman"/>
          <w:sz w:val="28"/>
          <w:szCs w:val="28"/>
          <w:lang w:eastAsia="ru-RU"/>
        </w:rPr>
        <w:t xml:space="preserve">] устанавливает основания возникновения ипотеки и ее регулирование, включая перечень обязательств и требований, обеспечиваемых ипотекой. Приводится перечень типов объектов недвижимости, которые могут быть предметом залога, а также характеристики права передачи имущества в залог, вводится запрет на залог имущества, изъятого из оборота, ставшего предметом взыскания, подлежащего обязательной приватизации или не подлежащего приватизации вообще, условия залога права аренды, а также имущества, находящегося в общей собственности. </w:t>
      </w:r>
    </w:p>
    <w:p w:rsidR="00525D9A" w:rsidRPr="00A82C01" w:rsidRDefault="00525D9A" w:rsidP="00261F72">
      <w:pPr>
        <w:spacing w:before="100" w:beforeAutospacing="1" w:after="100" w:afterAutospacing="1" w:line="36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2C01">
        <w:rPr>
          <w:rFonts w:ascii="Times New Roman" w:hAnsi="Times New Roman"/>
          <w:iCs/>
          <w:sz w:val="28"/>
          <w:szCs w:val="28"/>
          <w:u w:val="single"/>
          <w:lang w:eastAsia="ru-RU"/>
        </w:rPr>
        <w:t>Федеральный закон «О недрах»</w:t>
      </w:r>
      <w:r>
        <w:rPr>
          <w:rFonts w:ascii="Times New Roman" w:hAnsi="Times New Roman"/>
          <w:sz w:val="28"/>
          <w:szCs w:val="28"/>
          <w:lang w:eastAsia="ru-RU"/>
        </w:rPr>
        <w:t xml:space="preserve"> [</w:t>
      </w:r>
      <w:r w:rsidRPr="00A82C01">
        <w:rPr>
          <w:rFonts w:ascii="Times New Roman" w:hAnsi="Times New Roman"/>
          <w:sz w:val="28"/>
          <w:szCs w:val="28"/>
          <w:lang w:eastAsia="ru-RU"/>
        </w:rPr>
        <w:t xml:space="preserve">2], содержащий правовые и экономические основы рационального использования и охраны недр, обеспечивает защиту интересов государства и граждан Российской Федерации, а также прав пользователей недр. Он вводит определение понятия недр, сферу регулирования, систему законодательных актов о недрах, условия правового регулирования отношений пользования недрами и особенности реализации прав собственности на недра. Предусмотрено, что недра в границах территории Российской Федерации, включая подземное пространство и содержащиеся в недрах полезные ископаемые, энергетические и иные ресурсы, являются государственной собственностью с реализацией этого права совместно Российской Федерацией и ее субъектами, но без права любой формы отчуждения участков недр. </w:t>
      </w:r>
    </w:p>
    <w:p w:rsidR="00525D9A" w:rsidRPr="0083746A" w:rsidRDefault="00525D9A" w:rsidP="00261F72">
      <w:pPr>
        <w:spacing w:before="100" w:beforeAutospacing="1" w:after="100" w:afterAutospacing="1" w:line="36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746A">
        <w:rPr>
          <w:rFonts w:ascii="Times New Roman" w:hAnsi="Times New Roman"/>
          <w:sz w:val="28"/>
          <w:szCs w:val="28"/>
          <w:lang w:eastAsia="ru-RU"/>
        </w:rPr>
        <w:t>Сделки на рынке недвижимости регулируются также целым рядом подзаконных актов, отражающих правовое регулирование различных видов недвижимости.</w:t>
      </w:r>
    </w:p>
    <w:p w:rsidR="00525D9A" w:rsidRDefault="00525D9A" w:rsidP="00261F7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25D9A" w:rsidRDefault="00525D9A" w:rsidP="00261F7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25D9A" w:rsidRDefault="00525D9A" w:rsidP="00261F7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25D9A" w:rsidRDefault="00525D9A" w:rsidP="00261F7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25D9A" w:rsidRDefault="00525D9A" w:rsidP="00261F7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25D9A" w:rsidRDefault="00525D9A" w:rsidP="00261F7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25D9A" w:rsidRDefault="00525D9A" w:rsidP="00261F7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25D9A" w:rsidRPr="00DB40CC" w:rsidRDefault="00525D9A" w:rsidP="00261F7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B40CC">
        <w:rPr>
          <w:rFonts w:ascii="Times New Roman" w:hAnsi="Times New Roman"/>
          <w:b/>
          <w:sz w:val="28"/>
          <w:szCs w:val="28"/>
          <w:lang w:eastAsia="ru-RU"/>
        </w:rPr>
        <w:t>Заключение</w:t>
      </w:r>
    </w:p>
    <w:p w:rsidR="00525D9A" w:rsidRDefault="00525D9A" w:rsidP="00261F72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746A">
        <w:rPr>
          <w:rFonts w:ascii="Times New Roman" w:hAnsi="Times New Roman"/>
          <w:sz w:val="28"/>
          <w:szCs w:val="28"/>
          <w:lang w:eastAsia="ru-RU"/>
        </w:rPr>
        <w:t>Таким образом, система правового регулирования рынка недвижимости является очень емкой и отражает особенности оборота каждого вида недвижимого имущества.</w:t>
      </w:r>
      <w:r w:rsidRPr="00DB40C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Все процессы на рынке недвижимости регламентированы многочисленными законодательными и нормативными документами.</w:t>
      </w:r>
    </w:p>
    <w:p w:rsidR="00525D9A" w:rsidRDefault="00525D9A" w:rsidP="00261F72">
      <w:pPr>
        <w:spacing w:before="100" w:beforeAutospacing="1" w:after="100" w:afterAutospacing="1" w:line="36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Недвижимое имущество - это объекты с особым </w:t>
      </w:r>
      <w:r w:rsidRPr="00E67B29">
        <w:rPr>
          <w:rFonts w:ascii="Times New Roman" w:hAnsi="Times New Roman"/>
          <w:i/>
          <w:sz w:val="28"/>
          <w:szCs w:val="28"/>
          <w:lang w:eastAsia="ru-RU"/>
        </w:rPr>
        <w:t>юридическим режимом недвижимости</w:t>
      </w:r>
      <w:r>
        <w:rPr>
          <w:rFonts w:ascii="Times New Roman" w:hAnsi="Times New Roman"/>
          <w:sz w:val="28"/>
          <w:szCs w:val="28"/>
          <w:lang w:eastAsia="ru-RU"/>
        </w:rPr>
        <w:t>, управление которых подчинятся специальным правилам.</w:t>
      </w:r>
    </w:p>
    <w:p w:rsidR="00525D9A" w:rsidRDefault="00525D9A" w:rsidP="00261F72">
      <w:pPr>
        <w:spacing w:before="100" w:beforeAutospacing="1" w:after="100" w:afterAutospacing="1" w:line="36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Ниже приводится перечень объектов недвижимости со ссылкой на соответствующие законодательные и судебные акты</w:t>
      </w:r>
      <w:r w:rsidRPr="00E67B29">
        <w:rPr>
          <w:rFonts w:ascii="Times New Roman" w:hAnsi="Times New Roman"/>
          <w:sz w:val="28"/>
          <w:szCs w:val="28"/>
          <w:lang w:eastAsia="ru-RU"/>
        </w:rPr>
        <w:t>:</w:t>
      </w:r>
    </w:p>
    <w:p w:rsidR="00525D9A" w:rsidRDefault="00525D9A" w:rsidP="00261F72">
      <w:pPr>
        <w:spacing w:before="100" w:beforeAutospacing="1" w:after="100" w:afterAutospacing="1" w:line="36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1.земельные участки, участки недр, обособленные водные объекты, леса, многолетние насаждения (ст130 ГК, ст. 6ЗК, Закон о регистрации прав, ст.1).</w:t>
      </w:r>
    </w:p>
    <w:p w:rsidR="00525D9A" w:rsidRDefault="00525D9A" w:rsidP="00261F72">
      <w:pPr>
        <w:spacing w:before="100" w:beforeAutospacing="1" w:after="100" w:afterAutospacing="1" w:line="36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2.здания, сооружения, нежилые помещения (ст.130ГК, Закон о регистрации прав).</w:t>
      </w:r>
    </w:p>
    <w:p w:rsidR="00525D9A" w:rsidRDefault="00525D9A" w:rsidP="00261F72">
      <w:pPr>
        <w:spacing w:before="100" w:beforeAutospacing="1" w:after="100" w:afterAutospacing="1" w:line="36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3.жилые дома, квартиры (ст. 289,558 ГК, ст.16 ЖК, Закон об ипотеке).</w:t>
      </w:r>
    </w:p>
    <w:p w:rsidR="00525D9A" w:rsidRPr="00E67B29" w:rsidRDefault="00525D9A" w:rsidP="00261F72">
      <w:pPr>
        <w:spacing w:before="100" w:beforeAutospacing="1" w:after="100" w:afterAutospacing="1" w:line="36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4.предприятия как имущественные комплексы (ст.132 ГК, Закон о регистрации прав).</w:t>
      </w:r>
    </w:p>
    <w:p w:rsidR="00525D9A" w:rsidRPr="00A82C01" w:rsidRDefault="00525D9A" w:rsidP="00261F72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законодательстве уделяется значительное внимание регулированию правоотношений связанных с недвижимым имуществом.</w:t>
      </w:r>
    </w:p>
    <w:p w:rsidR="00525D9A" w:rsidRPr="00A82C01" w:rsidRDefault="00525D9A" w:rsidP="00261F7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2C01">
        <w:rPr>
          <w:rFonts w:ascii="Times New Roman" w:hAnsi="Times New Roman"/>
          <w:sz w:val="28"/>
          <w:szCs w:val="28"/>
          <w:lang w:eastAsia="ru-RU"/>
        </w:rPr>
        <w:br/>
      </w:r>
    </w:p>
    <w:p w:rsidR="00525D9A" w:rsidRPr="00A82C01" w:rsidRDefault="00525D9A" w:rsidP="00261F72">
      <w:pPr>
        <w:spacing w:after="0" w:line="360" w:lineRule="auto"/>
        <w:jc w:val="both"/>
        <w:rPr>
          <w:sz w:val="28"/>
          <w:szCs w:val="28"/>
        </w:rPr>
      </w:pPr>
      <w:r w:rsidRPr="00A82C01">
        <w:rPr>
          <w:rFonts w:ascii="Times New Roman" w:hAnsi="Times New Roman"/>
          <w:sz w:val="28"/>
          <w:szCs w:val="28"/>
          <w:lang w:eastAsia="ru-RU"/>
        </w:rPr>
        <w:br/>
      </w:r>
    </w:p>
    <w:p w:rsidR="00525D9A" w:rsidRDefault="00525D9A" w:rsidP="00261F7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25D9A" w:rsidRPr="00A82C01" w:rsidRDefault="00525D9A" w:rsidP="00261F7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25D9A" w:rsidRDefault="00525D9A" w:rsidP="00261F7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B40CC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525D9A" w:rsidRDefault="00525D9A" w:rsidP="00261F7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2.Экономика недвижимости Л.С.Васильева Москва Эксмо 2008</w:t>
      </w:r>
    </w:p>
    <w:p w:rsidR="00525D9A" w:rsidRDefault="00525D9A" w:rsidP="00261F7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1,Недвижимость</w:t>
      </w:r>
      <w:r w:rsidRPr="00DB40CC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>права и сделки М.Г.Пискунова Е.А. Киндеева 2 изд Москва Юрайт 2006</w:t>
      </w:r>
    </w:p>
    <w:p w:rsidR="00525D9A" w:rsidRPr="00AF58A4" w:rsidRDefault="00525D9A" w:rsidP="00261F7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3,Экономика недвижимости 4изд. Москва высшее образование 2007 В.А.Горемыкин</w:t>
      </w:r>
    </w:p>
    <w:p w:rsidR="00525D9A" w:rsidRPr="00AF58A4" w:rsidRDefault="00525D9A" w:rsidP="00261F7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F58A4">
        <w:rPr>
          <w:rFonts w:ascii="Times New Roman" w:hAnsi="Times New Roman"/>
          <w:b/>
          <w:sz w:val="28"/>
          <w:szCs w:val="28"/>
        </w:rPr>
        <w:t>4.</w:t>
      </w:r>
    </w:p>
    <w:p w:rsidR="00525D9A" w:rsidRPr="00A82C01" w:rsidRDefault="00525D9A" w:rsidP="00261F7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25D9A" w:rsidRPr="00A82C01" w:rsidRDefault="00525D9A" w:rsidP="00261F7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25D9A" w:rsidRPr="00A82C01" w:rsidRDefault="00525D9A" w:rsidP="00261F7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25D9A" w:rsidRPr="00A82C01" w:rsidRDefault="00525D9A" w:rsidP="00261F7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25D9A" w:rsidRPr="00A82C01" w:rsidRDefault="00525D9A" w:rsidP="00261F7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25D9A" w:rsidRPr="00A82C01" w:rsidRDefault="00525D9A" w:rsidP="00261F7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25D9A" w:rsidRPr="00A82C01" w:rsidRDefault="00525D9A" w:rsidP="00261F7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25D9A" w:rsidRPr="00A82C01" w:rsidRDefault="00525D9A" w:rsidP="00261F7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25D9A" w:rsidRPr="00A82C01" w:rsidRDefault="00525D9A" w:rsidP="00261F7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25D9A" w:rsidRPr="00A82C01" w:rsidRDefault="00525D9A" w:rsidP="00261F7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25D9A" w:rsidRPr="00A82C01" w:rsidRDefault="00525D9A" w:rsidP="00261F7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25D9A" w:rsidRPr="00A82C01" w:rsidRDefault="00525D9A" w:rsidP="00261F7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25D9A" w:rsidRPr="00A82C01" w:rsidRDefault="00525D9A" w:rsidP="00261F7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25D9A" w:rsidRPr="00A82C01" w:rsidRDefault="00525D9A" w:rsidP="00261F7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25D9A" w:rsidRPr="00A82C01" w:rsidRDefault="00525D9A" w:rsidP="00261F7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25D9A" w:rsidRPr="00A82C01" w:rsidRDefault="00525D9A" w:rsidP="00261F7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25D9A" w:rsidRPr="00A82C01" w:rsidRDefault="00525D9A" w:rsidP="00261F7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25D9A" w:rsidRPr="00A82C01" w:rsidRDefault="00525D9A" w:rsidP="00261F7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25D9A" w:rsidRPr="00A82C01" w:rsidRDefault="00525D9A" w:rsidP="00261F7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25D9A" w:rsidRPr="00A82C01" w:rsidRDefault="00525D9A" w:rsidP="00261F7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25D9A" w:rsidRPr="0083746A" w:rsidRDefault="00525D9A" w:rsidP="00261F7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83746A">
        <w:rPr>
          <w:rFonts w:ascii="Times New Roman" w:hAnsi="Times New Roman"/>
          <w:sz w:val="24"/>
          <w:szCs w:val="24"/>
          <w:lang w:eastAsia="ru-RU"/>
        </w:rPr>
        <w:t xml:space="preserve">1.3 Правовое регулирование рынка недвижимости </w:t>
      </w:r>
    </w:p>
    <w:p w:rsidR="00525D9A" w:rsidRPr="0083746A" w:rsidRDefault="00525D9A" w:rsidP="00261F72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83746A">
        <w:rPr>
          <w:rFonts w:ascii="Arial" w:hAnsi="Arial" w:cs="Arial"/>
          <w:sz w:val="20"/>
          <w:szCs w:val="20"/>
          <w:lang w:eastAsia="ru-RU"/>
        </w:rPr>
        <w:t>Конституция Российской Федерации не содержит терминов «недвижимость», «недвижимое имущество». Однако в широком смысле слова Конституция РФ является идейным источником, определяющим фундаментальные основы формирования и нормального функционирования рынка недвижимости как составной и существенной части гражданского оборота. Значимыми в этом смысле являются нормы, определенные в ст. 8, которые устанавливают равенство форм собственности - частной, государственной, муниципальной и иных. При этом согласно конституционным положениям гарантируется единство экономического пространства, свободное перемещение товаров, поддержка конкуренции и свобода экономической деятельности. Таким образом, в России созданы условия для вовлечения в оборот различного рода имущества (в том числе и недвижимого), которое может находиться в разных формах собственности, равенство которых обеспечивается государством.</w:t>
      </w:r>
    </w:p>
    <w:p w:rsidR="00525D9A" w:rsidRPr="0083746A" w:rsidRDefault="00525D9A" w:rsidP="00261F72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83746A">
        <w:rPr>
          <w:rFonts w:ascii="Arial" w:hAnsi="Arial" w:cs="Arial"/>
          <w:sz w:val="20"/>
          <w:szCs w:val="20"/>
          <w:lang w:eastAsia="ru-RU"/>
        </w:rPr>
        <w:t>Статья 9 Конституции РФ устанавливает, что земля и другие природные ресурсы могут находиться в частной, государственной, муниципальной и иных формах собственности. Это положение определяет принципиальную возможность вовлечения в гражданский оборот земли, которая является фундаментальной основой любых видов недвижимости.</w:t>
      </w:r>
    </w:p>
    <w:p w:rsidR="00525D9A" w:rsidRPr="0083746A" w:rsidRDefault="00525D9A" w:rsidP="00261F72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83746A">
        <w:rPr>
          <w:rFonts w:ascii="Arial" w:hAnsi="Arial" w:cs="Arial"/>
          <w:sz w:val="20"/>
          <w:szCs w:val="20"/>
          <w:lang w:eastAsia="ru-RU"/>
        </w:rPr>
        <w:t>Важное значение для создания условий функционирования рынка недвижимости имеют положения ст. 34 Конституции РФ, которыми установлено равенство всех участников гражданского оборота в свободном использовании своих способностей и имущества для предпринимательской и иной не запрещенной законом экономической деятельности. При этом государство берет на себя обязанность по недопущению экономической деятельности, которая направлена на монополизацию и недобросовестную конкуренцию.</w:t>
      </w:r>
    </w:p>
    <w:p w:rsidR="00525D9A" w:rsidRPr="0083746A" w:rsidRDefault="00525D9A" w:rsidP="00261F72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83746A">
        <w:rPr>
          <w:rFonts w:ascii="Arial" w:hAnsi="Arial" w:cs="Arial"/>
          <w:sz w:val="20"/>
          <w:szCs w:val="20"/>
          <w:lang w:eastAsia="ru-RU"/>
        </w:rPr>
        <w:t>Таким образом, главенствующее и определяющее положение для экономической деятельности имеют конституционные нормы, которыми закреплены права и свободы человека и гражданина, а государство, признавая право индивида на свободу экономической деятельности, «обязано гарантировать ему на своей территории единое экономическое пространство»</w:t>
      </w:r>
      <w:hyperlink r:id="rId8" w:anchor="_ftn1" w:history="1">
        <w:r w:rsidRPr="0083746A">
          <w:rPr>
            <w:rFonts w:ascii="Arial" w:hAnsi="Arial" w:cs="Arial"/>
            <w:color w:val="0000FF"/>
            <w:sz w:val="20"/>
            <w:u w:val="single"/>
            <w:lang w:eastAsia="ru-RU"/>
          </w:rPr>
          <w:t>[1]</w:t>
        </w:r>
      </w:hyperlink>
      <w:r w:rsidRPr="0083746A">
        <w:rPr>
          <w:rFonts w:ascii="Arial" w:hAnsi="Arial" w:cs="Arial"/>
          <w:sz w:val="20"/>
          <w:szCs w:val="20"/>
          <w:lang w:eastAsia="ru-RU"/>
        </w:rPr>
        <w:t>.</w:t>
      </w:r>
    </w:p>
    <w:p w:rsidR="00525D9A" w:rsidRPr="0083746A" w:rsidRDefault="00525D9A" w:rsidP="00261F72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83746A">
        <w:rPr>
          <w:rFonts w:ascii="Arial" w:hAnsi="Arial" w:cs="Arial"/>
          <w:sz w:val="20"/>
          <w:szCs w:val="20"/>
          <w:lang w:eastAsia="ru-RU"/>
        </w:rPr>
        <w:t>Основным источником непосредственного регулирования оборота недвижимости является Гражданский кодекс РФ. Он дает определение недвижимого имущества, устанавливает его виды, правовой режим, закрепляет общие условия совершения сделок, а также формулирует специфические требования к совершению отдельных видов сделок с недвижимым имуществом. Будучи «центральным, стержневым актом гражданского законодательства», «первым среди равных»</w:t>
      </w:r>
      <w:hyperlink r:id="rId9" w:anchor="_ftn2" w:history="1">
        <w:r w:rsidRPr="0083746A">
          <w:rPr>
            <w:rFonts w:ascii="Arial" w:hAnsi="Arial" w:cs="Arial"/>
            <w:color w:val="0000FF"/>
            <w:sz w:val="20"/>
            <w:u w:val="single"/>
            <w:lang w:eastAsia="ru-RU"/>
          </w:rPr>
          <w:t>[2]</w:t>
        </w:r>
      </w:hyperlink>
      <w:r w:rsidRPr="0083746A">
        <w:rPr>
          <w:rFonts w:ascii="Arial" w:hAnsi="Arial" w:cs="Arial"/>
          <w:sz w:val="20"/>
          <w:szCs w:val="20"/>
          <w:lang w:eastAsia="ru-RU"/>
        </w:rPr>
        <w:t>, ГК РФ содержит норму, согласно которой все иные законы, содержащие нормы гражданского права, должны соответствовать ему (п. 2 ст. 3 ГК РФ).</w:t>
      </w:r>
    </w:p>
    <w:p w:rsidR="00525D9A" w:rsidRPr="0083746A" w:rsidRDefault="00525D9A" w:rsidP="00261F72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83746A">
        <w:rPr>
          <w:rFonts w:ascii="Arial" w:hAnsi="Arial" w:cs="Arial"/>
          <w:sz w:val="20"/>
          <w:szCs w:val="20"/>
          <w:lang w:eastAsia="ru-RU"/>
        </w:rPr>
        <w:t>В Гражданском кодексе РФ нормы о недвижимости расположены в частях. В общей части урегулировано понятие недвижимости, закреплено требование о государственной регистрации прав на недвижимое имущество и сделок с ним, а также дано понятие предприятия, которое по правовому статусу рассматривается в качестве объекта недвижимости (ст. ст. 130 - 132 ГК РФ).</w:t>
      </w:r>
    </w:p>
    <w:p w:rsidR="00525D9A" w:rsidRPr="0083746A" w:rsidRDefault="00525D9A" w:rsidP="00261F72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83746A">
        <w:rPr>
          <w:rFonts w:ascii="Arial" w:hAnsi="Arial" w:cs="Arial"/>
          <w:sz w:val="20"/>
          <w:szCs w:val="20"/>
          <w:lang w:eastAsia="ru-RU"/>
        </w:rPr>
        <w:t>Особенная часть Гражданского кодекса регламентирует правила совершения сделок с отдельными видами недвижимости. Законодатель посчитал необходимым установить особенности продажи недвижимости (ст. ст. 549 - 558 ГК РФ); продажи предприятия (ст. ст. 559 - 566 ГК РФ); аренды зданий и сооружений (ст. ст. 650 - 655 ГК РФ); аренды предприятий (ст. ст. 656 - 664 ГК РФ); наем жилого помещения (ст. ст. 671 - 688 ГК РФ). Кроме того, к нормам, непосредственно регулирующим оборот недвижимости, необходимо отнести ст. ст. 740 - 757 ГК РФ, которыми урегулирован договор строительного подряда.</w:t>
      </w:r>
    </w:p>
    <w:p w:rsidR="00525D9A" w:rsidRPr="0083746A" w:rsidRDefault="00525D9A" w:rsidP="00261F72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83746A">
        <w:rPr>
          <w:rFonts w:ascii="Arial" w:hAnsi="Arial" w:cs="Arial"/>
          <w:sz w:val="20"/>
          <w:szCs w:val="20"/>
          <w:lang w:eastAsia="ru-RU"/>
        </w:rPr>
        <w:t>Другим значимым законодательным актом, регулирующим понятие, режим и оборот недвижимости, является Земельный кодекс РФ</w:t>
      </w:r>
      <w:hyperlink r:id="rId10" w:anchor="_ftn3" w:history="1">
        <w:r w:rsidRPr="0083746A">
          <w:rPr>
            <w:rFonts w:ascii="Arial" w:hAnsi="Arial" w:cs="Arial"/>
            <w:color w:val="0000FF"/>
            <w:sz w:val="20"/>
            <w:u w:val="single"/>
            <w:lang w:eastAsia="ru-RU"/>
          </w:rPr>
          <w:t>[3]</w:t>
        </w:r>
      </w:hyperlink>
      <w:r w:rsidRPr="0083746A">
        <w:rPr>
          <w:rFonts w:ascii="Arial" w:hAnsi="Arial" w:cs="Arial"/>
          <w:sz w:val="20"/>
          <w:szCs w:val="20"/>
          <w:lang w:eastAsia="ru-RU"/>
        </w:rPr>
        <w:t>. Земельное законодательство (и в том числе Земельный кодекс) регулирует отношения по использованию и охране земель в Российской Федерации как основы жизни и деятельности народов, проживающих на соответствующей территории (п. 1 ст. 3 ЗК РФ). В то же время приоритет в регулировании имущественных отношений по владению, пользованию и распоряжению земельными участками установлен за гражданским законодательством (п. 3 ст. 3 ЗК РФ). Однако, устанавливая указанное правило, законодатель в Земельном кодексе РФ допустил оговорку о том, что оно применяется, если иное не предусмотрено земельным, лесным, водным законодательством, законодательством о недрах, об охране окружающей среды, специальными федеральными законами.</w:t>
      </w:r>
    </w:p>
    <w:p w:rsidR="00525D9A" w:rsidRPr="0083746A" w:rsidRDefault="00525D9A" w:rsidP="00261F72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83746A">
        <w:rPr>
          <w:rFonts w:ascii="Arial" w:hAnsi="Arial" w:cs="Arial"/>
          <w:sz w:val="20"/>
          <w:szCs w:val="20"/>
          <w:lang w:eastAsia="ru-RU"/>
        </w:rPr>
        <w:t>Важно отметить, что, определяя принципы земельного законодательства, законодатель в качестве первого такого принципа установил, что земля - не только природный объект, важнейшая составная часть природы, природный ресурс, используемый в качестве средства производства в сельском хозяйстве, но и одновременно - недвижимое имущество, объект права собственности и иных прав на землю (пп. 1 п. 1 ст. 1 ЗК РФ). Таким образом, поскольку регулирование оборота вещных прав - это прерогатива ГК РФ, то ему принадлежит приоритет в установлении правил гражданско-правового оборота этого объекта, хотя и на основе того статуса земельных объектов, который определен в Земельном кодексе РФ.</w:t>
      </w:r>
    </w:p>
    <w:p w:rsidR="00525D9A" w:rsidRPr="0083746A" w:rsidRDefault="00525D9A" w:rsidP="00261F72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83746A">
        <w:rPr>
          <w:rFonts w:ascii="Arial" w:hAnsi="Arial" w:cs="Arial"/>
          <w:sz w:val="20"/>
          <w:szCs w:val="20"/>
          <w:lang w:eastAsia="ru-RU"/>
        </w:rPr>
        <w:t>Необходимо отметить и то обстоятельство, что нормы Земельного кодекса РФ носят разноотраслевой характер: часть норм, регулирующих оборот земельной недвижимости, исходно цивилистична. В то же время те нормы, которыми установлены запреты, ограничения, приоритет государства в определении условий оборота, необходимость согласования с государственными органами совершения сделок с недвижимостью, то есть те нормы, которыми обеспечиваются общественные интересы, имеют публично-правовой характер и в этом смысле не корреспондируют с нормами ГК РФ. Поскольку земельные правоотношения, складывающиеся между неравными субъектами, основаны на властном подчинении одной стороны другой стороне, то действует правило, предусмотренное п. 3 ст. 2 ГК РФ.</w:t>
      </w:r>
    </w:p>
    <w:p w:rsidR="00525D9A" w:rsidRPr="0083746A" w:rsidRDefault="00525D9A" w:rsidP="00261F72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83746A">
        <w:rPr>
          <w:rFonts w:ascii="Arial" w:hAnsi="Arial" w:cs="Arial"/>
          <w:sz w:val="20"/>
          <w:szCs w:val="20"/>
          <w:lang w:eastAsia="ru-RU"/>
        </w:rPr>
        <w:t>При этом следует различать, с одной стороны, принцип приоритетности норм ГК РФ перед нормами Земельного кодекса РФ в случае противоречий между ними и, с другой стороны, принцип, согласно которому Земельный кодекс РФ выполняет функцию специального закона по отношению к нормам ГК РФ и развивает отдельные его положения. Благодаря последнему принципу в Земельном кодексе РФ сформулировано значительное количество норм публично-правового характера, направленных на обеспечение общественно значимых интересов при функционировании рынка поземельной недвижимости.</w:t>
      </w:r>
    </w:p>
    <w:p w:rsidR="00525D9A" w:rsidRPr="0083746A" w:rsidRDefault="00525D9A" w:rsidP="00261F72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83746A">
        <w:rPr>
          <w:rFonts w:ascii="Arial" w:hAnsi="Arial" w:cs="Arial"/>
          <w:sz w:val="20"/>
          <w:szCs w:val="20"/>
          <w:lang w:eastAsia="ru-RU"/>
        </w:rPr>
        <w:t>Среди кодифицированных законодательных актов, регулирующих статус и оборот недвижимых вещей, необходимо назвать Жилищный кодекс РФ</w:t>
      </w:r>
      <w:hyperlink r:id="rId11" w:anchor="_ftn4" w:history="1">
        <w:r w:rsidRPr="0083746A">
          <w:rPr>
            <w:rFonts w:ascii="Arial" w:hAnsi="Arial" w:cs="Arial"/>
            <w:color w:val="0000FF"/>
            <w:sz w:val="20"/>
            <w:u w:val="single"/>
            <w:lang w:eastAsia="ru-RU"/>
          </w:rPr>
          <w:t>[4]</w:t>
        </w:r>
      </w:hyperlink>
      <w:r w:rsidRPr="0083746A">
        <w:rPr>
          <w:rFonts w:ascii="Arial" w:hAnsi="Arial" w:cs="Arial"/>
          <w:sz w:val="20"/>
          <w:szCs w:val="20"/>
          <w:lang w:eastAsia="ru-RU"/>
        </w:rPr>
        <w:t>, Воздушный кодекс РФ от 19 марта 1997 г. N 60-ФЗ (в части определения условий оборота воздушных судов)</w:t>
      </w:r>
      <w:hyperlink r:id="rId12" w:anchor="_ftn5" w:history="1">
        <w:r w:rsidRPr="0083746A">
          <w:rPr>
            <w:rFonts w:ascii="Arial" w:hAnsi="Arial" w:cs="Arial"/>
            <w:color w:val="0000FF"/>
            <w:sz w:val="20"/>
            <w:u w:val="single"/>
            <w:lang w:eastAsia="ru-RU"/>
          </w:rPr>
          <w:t>[5]</w:t>
        </w:r>
      </w:hyperlink>
      <w:r w:rsidRPr="0083746A">
        <w:rPr>
          <w:rFonts w:ascii="Arial" w:hAnsi="Arial" w:cs="Arial"/>
          <w:sz w:val="20"/>
          <w:szCs w:val="20"/>
          <w:lang w:eastAsia="ru-RU"/>
        </w:rPr>
        <w:t>, Лесной кодекс РФ</w:t>
      </w:r>
      <w:hyperlink r:id="rId13" w:anchor="_ftn6" w:history="1">
        <w:r w:rsidRPr="0083746A">
          <w:rPr>
            <w:rFonts w:ascii="Arial" w:hAnsi="Arial" w:cs="Arial"/>
            <w:color w:val="0000FF"/>
            <w:sz w:val="20"/>
            <w:u w:val="single"/>
            <w:lang w:eastAsia="ru-RU"/>
          </w:rPr>
          <w:t>[6]</w:t>
        </w:r>
      </w:hyperlink>
      <w:r w:rsidRPr="0083746A">
        <w:rPr>
          <w:rFonts w:ascii="Arial" w:hAnsi="Arial" w:cs="Arial"/>
          <w:sz w:val="20"/>
          <w:szCs w:val="20"/>
          <w:lang w:eastAsia="ru-RU"/>
        </w:rPr>
        <w:t>, Градостроительный кодекс РФ от 29 декабря 2004 г. N 190-ФЗ</w:t>
      </w:r>
      <w:hyperlink r:id="rId14" w:anchor="_ftn7" w:history="1">
        <w:r w:rsidRPr="0083746A">
          <w:rPr>
            <w:rFonts w:ascii="Arial" w:hAnsi="Arial" w:cs="Arial"/>
            <w:color w:val="0000FF"/>
            <w:sz w:val="20"/>
            <w:u w:val="single"/>
            <w:lang w:eastAsia="ru-RU"/>
          </w:rPr>
          <w:t>[7]</w:t>
        </w:r>
      </w:hyperlink>
      <w:r w:rsidRPr="0083746A">
        <w:rPr>
          <w:rFonts w:ascii="Arial" w:hAnsi="Arial" w:cs="Arial"/>
          <w:sz w:val="20"/>
          <w:szCs w:val="20"/>
          <w:lang w:eastAsia="ru-RU"/>
        </w:rPr>
        <w:t>, Кодекс торгового мореплавания РФ (в части определения условий оборота морских судов)</w:t>
      </w:r>
      <w:hyperlink r:id="rId15" w:anchor="_ftn8" w:history="1">
        <w:r w:rsidRPr="0083746A">
          <w:rPr>
            <w:rFonts w:ascii="Arial" w:hAnsi="Arial" w:cs="Arial"/>
            <w:color w:val="0000FF"/>
            <w:sz w:val="20"/>
            <w:u w:val="single"/>
            <w:lang w:eastAsia="ru-RU"/>
          </w:rPr>
          <w:t>[8]</w:t>
        </w:r>
      </w:hyperlink>
      <w:r w:rsidRPr="0083746A">
        <w:rPr>
          <w:rFonts w:ascii="Arial" w:hAnsi="Arial" w:cs="Arial"/>
          <w:sz w:val="20"/>
          <w:szCs w:val="20"/>
          <w:lang w:eastAsia="ru-RU"/>
        </w:rPr>
        <w:t xml:space="preserve"> и др.. Все указанные Кодексы являются источниками права при регулировании гражданско-правового оборота жилых помещений, лесов, многолетних насаждений, обособленных водных объектов, воздушных и морских судов, судов внутреннего плавания, то есть тех объектов, в отношении которых Гражданским кодексом РФ установлен правовой режим недвижимости.</w:t>
      </w:r>
    </w:p>
    <w:p w:rsidR="00525D9A" w:rsidRPr="0083746A" w:rsidRDefault="00525D9A" w:rsidP="00261F72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83746A">
        <w:rPr>
          <w:rFonts w:ascii="Arial" w:hAnsi="Arial" w:cs="Arial"/>
          <w:sz w:val="20"/>
          <w:szCs w:val="20"/>
          <w:lang w:eastAsia="ru-RU"/>
        </w:rPr>
        <w:t>Соотношение между всеми указанными Кодексами и ГК РФ такое же, как и соотношение между Земельным кодексом РФ и ГК РФ. Поскольку эти кодифицированные законодательные акты имеют комплексный разноотраслевой характер, то есть содержат нормы не только частноправового характера, но и публично-правовые нормы, то и квалификация этих норм зависит от указанного обстоятельства. Кроме того, указанные Кодексы выполняют функции специальных законов по отношению к ГК РФ, регламентируя особенности отдельных видов недвижимых вещей.</w:t>
      </w:r>
    </w:p>
    <w:p w:rsidR="00525D9A" w:rsidRPr="0083746A" w:rsidRDefault="00525D9A" w:rsidP="00261F72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83746A">
        <w:rPr>
          <w:rFonts w:ascii="Arial" w:hAnsi="Arial" w:cs="Arial"/>
          <w:sz w:val="20"/>
          <w:szCs w:val="20"/>
          <w:lang w:eastAsia="ru-RU"/>
        </w:rPr>
        <w:t>К источникам правового регулирования права недвижимости следует отнести и процессуальные законы - Гражданский процессуальный кодекс РФ от 14 ноября 2002 г. N 138-ФЗ</w:t>
      </w:r>
      <w:hyperlink r:id="rId16" w:anchor="_ftn9" w:history="1">
        <w:r w:rsidRPr="0083746A">
          <w:rPr>
            <w:rFonts w:ascii="Arial" w:hAnsi="Arial" w:cs="Arial"/>
            <w:color w:val="0000FF"/>
            <w:sz w:val="20"/>
            <w:u w:val="single"/>
            <w:lang w:eastAsia="ru-RU"/>
          </w:rPr>
          <w:t>[9]</w:t>
        </w:r>
      </w:hyperlink>
      <w:r w:rsidRPr="0083746A">
        <w:rPr>
          <w:rFonts w:ascii="Arial" w:hAnsi="Arial" w:cs="Arial"/>
          <w:sz w:val="20"/>
          <w:szCs w:val="20"/>
          <w:lang w:eastAsia="ru-RU"/>
        </w:rPr>
        <w:t xml:space="preserve"> и Арбитражный процессуальный кодекс РФ от 24 июля 2002 г. N 95-ФЗ</w:t>
      </w:r>
      <w:hyperlink r:id="rId17" w:anchor="_ftn10" w:history="1">
        <w:r w:rsidRPr="0083746A">
          <w:rPr>
            <w:rFonts w:ascii="Arial" w:hAnsi="Arial" w:cs="Arial"/>
            <w:color w:val="0000FF"/>
            <w:sz w:val="20"/>
            <w:u w:val="single"/>
            <w:lang w:eastAsia="ru-RU"/>
          </w:rPr>
          <w:t>[10]</w:t>
        </w:r>
      </w:hyperlink>
      <w:r w:rsidRPr="0083746A">
        <w:rPr>
          <w:rFonts w:ascii="Arial" w:hAnsi="Arial" w:cs="Arial"/>
          <w:sz w:val="20"/>
          <w:szCs w:val="20"/>
          <w:lang w:eastAsia="ru-RU"/>
        </w:rPr>
        <w:t xml:space="preserve"> в той их части, которая устанавливает правила рассмотрения споров о правах на недвижимость.</w:t>
      </w:r>
    </w:p>
    <w:p w:rsidR="00525D9A" w:rsidRPr="0083746A" w:rsidRDefault="00525D9A" w:rsidP="00261F72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83746A">
        <w:rPr>
          <w:rFonts w:ascii="Arial" w:hAnsi="Arial" w:cs="Arial"/>
          <w:sz w:val="20"/>
          <w:szCs w:val="20"/>
          <w:lang w:eastAsia="ru-RU"/>
        </w:rPr>
        <w:t>Систему источников правового регулирования оборота недвижимости составляет целый ряд федеральных законов.</w:t>
      </w:r>
    </w:p>
    <w:p w:rsidR="00525D9A" w:rsidRPr="0083746A" w:rsidRDefault="00525D9A" w:rsidP="00261F72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83746A">
        <w:rPr>
          <w:rFonts w:ascii="Arial" w:hAnsi="Arial" w:cs="Arial"/>
          <w:sz w:val="20"/>
          <w:szCs w:val="20"/>
          <w:lang w:eastAsia="ru-RU"/>
        </w:rPr>
        <w:t>В Федеральном законе от 30 декабря 1995 г. N 225-ФЗ «О соглашениях о разделе продукции»</w:t>
      </w:r>
      <w:hyperlink r:id="rId18" w:anchor="_ftn11" w:history="1">
        <w:r w:rsidRPr="0083746A">
          <w:rPr>
            <w:rFonts w:ascii="Arial" w:hAnsi="Arial" w:cs="Arial"/>
            <w:color w:val="0000FF"/>
            <w:sz w:val="20"/>
            <w:u w:val="single"/>
            <w:lang w:eastAsia="ru-RU"/>
          </w:rPr>
          <w:t>[11]</w:t>
        </w:r>
      </w:hyperlink>
      <w:r w:rsidRPr="0083746A">
        <w:rPr>
          <w:rFonts w:ascii="Arial" w:hAnsi="Arial" w:cs="Arial"/>
          <w:sz w:val="20"/>
          <w:szCs w:val="20"/>
          <w:lang w:eastAsia="ru-RU"/>
        </w:rPr>
        <w:t xml:space="preserve"> установлен порядок заключения сделок с одним из видов недвижимости - участком недр. Сферой урегулирования Закона являются только договоры на использование участков недр и в нее не входят сделки по их отчуждению. Понятие недр сформулировано в Законе о недрах, в соответствии со ст. 7 которого под участком недр подразумевается геометрически определенное пространство недр, которое индивидуализируется в виде горного отвода - геометризированного блока недр.</w:t>
      </w:r>
    </w:p>
    <w:p w:rsidR="00525D9A" w:rsidRPr="0083746A" w:rsidRDefault="00525D9A" w:rsidP="00261F72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83746A">
        <w:rPr>
          <w:rFonts w:ascii="Arial" w:hAnsi="Arial" w:cs="Arial"/>
          <w:sz w:val="20"/>
          <w:szCs w:val="20"/>
          <w:lang w:eastAsia="ru-RU"/>
        </w:rPr>
        <w:t>Чрезвычайно важное значение имеет Закон о госрегистрации прав на недвижимость</w:t>
      </w:r>
      <w:hyperlink r:id="rId19" w:anchor="_ftn12" w:history="1">
        <w:r w:rsidRPr="0083746A">
          <w:rPr>
            <w:rFonts w:ascii="Arial" w:hAnsi="Arial" w:cs="Arial"/>
            <w:color w:val="0000FF"/>
            <w:sz w:val="20"/>
            <w:u w:val="single"/>
            <w:lang w:eastAsia="ru-RU"/>
          </w:rPr>
          <w:t>[12]</w:t>
        </w:r>
      </w:hyperlink>
      <w:r w:rsidRPr="0083746A">
        <w:rPr>
          <w:rFonts w:ascii="Arial" w:hAnsi="Arial" w:cs="Arial"/>
          <w:sz w:val="20"/>
          <w:szCs w:val="20"/>
          <w:lang w:eastAsia="ru-RU"/>
        </w:rPr>
        <w:t>, который устанавливает порядок юридического признания и подтверждения государством возникновения, ограничения (обременения), перехода или прекращения прав на недвижимое имущество. Законом определены органы, осуществляющие государственную регистрацию прав на недвижимое имущество и сделок с ним, основания для отказа в государственной регистрации и ее приостановления. Фактически этим Законом реализованы условия публично-правового начала в организации оборота недвижимого имущества.</w:t>
      </w:r>
    </w:p>
    <w:p w:rsidR="00525D9A" w:rsidRPr="0083746A" w:rsidRDefault="00525D9A" w:rsidP="00261F72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83746A">
        <w:rPr>
          <w:rFonts w:ascii="Arial" w:hAnsi="Arial" w:cs="Arial"/>
          <w:sz w:val="20"/>
          <w:szCs w:val="20"/>
          <w:lang w:eastAsia="ru-RU"/>
        </w:rPr>
        <w:t>В Федеральном законе от 29 июля 1998 г. N 135-ФЗ «Об оценочной деятельности в Российской Федерации»</w:t>
      </w:r>
      <w:hyperlink r:id="rId20" w:anchor="_ftn13" w:history="1">
        <w:r w:rsidRPr="0083746A">
          <w:rPr>
            <w:rFonts w:ascii="Arial" w:hAnsi="Arial" w:cs="Arial"/>
            <w:color w:val="0000FF"/>
            <w:sz w:val="20"/>
            <w:u w:val="single"/>
            <w:lang w:eastAsia="ru-RU"/>
          </w:rPr>
          <w:t>[13]</w:t>
        </w:r>
      </w:hyperlink>
      <w:r w:rsidRPr="0083746A">
        <w:rPr>
          <w:rFonts w:ascii="Arial" w:hAnsi="Arial" w:cs="Arial"/>
          <w:sz w:val="20"/>
          <w:szCs w:val="20"/>
          <w:lang w:eastAsia="ru-RU"/>
        </w:rPr>
        <w:t xml:space="preserve"> затрагиваются вопросы оценки предмета сделок с недвижимостью. Значение этого Закона определяется тем обстоятельством, что значительное количество сделок с недвижимым имуществом совершается только при условии предварительной оценки недвижимости. Проведение оценки объектов недвижимости является обязательным в случае вовлечения в сделку объектов оценки, принадлежащих полностью или частично Российской Федерации, субъектам Российской Федерации либо муниципальным образованиям.</w:t>
      </w:r>
    </w:p>
    <w:p w:rsidR="00525D9A" w:rsidRPr="0083746A" w:rsidRDefault="00525D9A" w:rsidP="00261F72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83746A">
        <w:rPr>
          <w:rFonts w:ascii="Arial" w:hAnsi="Arial" w:cs="Arial"/>
          <w:sz w:val="20"/>
          <w:szCs w:val="20"/>
          <w:lang w:eastAsia="ru-RU"/>
        </w:rPr>
        <w:t xml:space="preserve">Закон о земельном </w:t>
      </w:r>
      <w:hyperlink r:id="rId21" w:tgtFrame="_blank" w:history="1">
        <w:r w:rsidRPr="0083746A">
          <w:rPr>
            <w:rFonts w:ascii="Arial" w:hAnsi="Arial" w:cs="Arial"/>
            <w:color w:val="0000FF"/>
            <w:sz w:val="20"/>
            <w:lang w:eastAsia="ru-RU"/>
          </w:rPr>
          <w:t>кадастре</w:t>
        </w:r>
      </w:hyperlink>
      <w:hyperlink r:id="rId22" w:anchor="_ftn14" w:history="1">
        <w:r w:rsidRPr="0083746A">
          <w:rPr>
            <w:rFonts w:ascii="Arial" w:hAnsi="Arial" w:cs="Arial"/>
            <w:color w:val="0000FF"/>
            <w:sz w:val="20"/>
            <w:u w:val="single"/>
            <w:lang w:eastAsia="ru-RU"/>
          </w:rPr>
          <w:t>[14]</w:t>
        </w:r>
      </w:hyperlink>
      <w:r w:rsidRPr="0083746A">
        <w:rPr>
          <w:rFonts w:ascii="Arial" w:hAnsi="Arial" w:cs="Arial"/>
          <w:sz w:val="20"/>
          <w:szCs w:val="20"/>
          <w:lang w:eastAsia="ru-RU"/>
        </w:rPr>
        <w:t xml:space="preserve"> регулирует отношения, возникающие при осуществлении деятельности по ведению государственного земельного кадастра, под которым понимается систематизированный свод документированных сведений, получаемых в результате проведения государственного кадастрового учетаземельных участков и прочно связанных с этими земельными участками объектов, а также при использовании его сведений. </w:t>
      </w:r>
    </w:p>
    <w:p w:rsidR="00525D9A" w:rsidRPr="0083746A" w:rsidRDefault="00525D9A" w:rsidP="00261F72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83746A">
        <w:rPr>
          <w:rFonts w:ascii="Arial" w:hAnsi="Arial" w:cs="Arial"/>
          <w:sz w:val="20"/>
          <w:szCs w:val="20"/>
          <w:lang w:eastAsia="ru-RU"/>
        </w:rPr>
        <w:t>Поскольку использование такого гражданско-правового института, как ипотека, возможно только в отношении недвижимости, очень важным в праве недвижимости является Закон об ипотеке. Этот Закон устанавливает основания возникновения ипотеки, определяет круг обязательств, которые могут быть обеспечены ипотекой; имущество, которое может быть предметом ипотеки; регламентирует требования к договору об ипотеке и порядку его заключения; определяет положения о государственной регистрации ипотеки и иные важные правила, обязательные при использовании залога недвижимости.</w:t>
      </w:r>
    </w:p>
    <w:p w:rsidR="00525D9A" w:rsidRPr="0083746A" w:rsidRDefault="00525D9A" w:rsidP="00261F72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83746A">
        <w:rPr>
          <w:rFonts w:ascii="Arial" w:hAnsi="Arial" w:cs="Arial"/>
          <w:sz w:val="20"/>
          <w:szCs w:val="20"/>
          <w:lang w:eastAsia="ru-RU"/>
        </w:rPr>
        <w:t>Отношения в сфере оборота недвижимости регулируются и Федеральным законом от 25 февраля 1999 г. N 39-ФЗ «Об инвестиционной деятельности в Российской Федерации, осуществляемой в форме капитальных вложений»</w:t>
      </w:r>
      <w:hyperlink r:id="rId23" w:anchor="_ftn15" w:history="1">
        <w:r w:rsidRPr="0083746A">
          <w:rPr>
            <w:rFonts w:ascii="Arial" w:hAnsi="Arial" w:cs="Arial"/>
            <w:color w:val="0000FF"/>
            <w:sz w:val="20"/>
            <w:u w:val="single"/>
            <w:lang w:eastAsia="ru-RU"/>
          </w:rPr>
          <w:t>[15]</w:t>
        </w:r>
      </w:hyperlink>
      <w:r w:rsidRPr="0083746A">
        <w:rPr>
          <w:rFonts w:ascii="Arial" w:hAnsi="Arial" w:cs="Arial"/>
          <w:sz w:val="20"/>
          <w:szCs w:val="20"/>
          <w:lang w:eastAsia="ru-RU"/>
        </w:rPr>
        <w:t>. Под капитальными вложениями этот Закон понимает инвестиции в основной капитал (основные средства), в том числе затраты на новое строительство, расширение, реконструкцию и техническое перевооружение действующих предприятий, приобретение машин, оборудования, инструмента, инвентаря, проектно-изыскательские работы и другие затраты (ст. 1). При этом объектами капитальных вложений признаются различные виды вновь создаваемого и (или) модернизируемого имущества, за изъятиями, устанавливаемыми федеральными законами (ст. 3). Таким образом, хотя этот Закон и не употребляет термин «недвижимость», очевидно, что он имеет важное значение для урегулирования отношений, связанных с использованием недвижимого имущества, поскольку именно это имущество, как правило, требует капитальных вложений.</w:t>
      </w:r>
    </w:p>
    <w:p w:rsidR="00525D9A" w:rsidRPr="0083746A" w:rsidRDefault="00525D9A" w:rsidP="00261F72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83746A">
        <w:rPr>
          <w:rFonts w:ascii="Arial" w:hAnsi="Arial" w:cs="Arial"/>
          <w:sz w:val="20"/>
          <w:szCs w:val="20"/>
          <w:lang w:eastAsia="ru-RU"/>
        </w:rPr>
        <w:t>Федеральный закон от 21 декабря 2001 г. N 178-ФЗ «О приватизации государственного имущества и муниципального имущества»</w:t>
      </w:r>
      <w:hyperlink r:id="rId24" w:anchor="_ftn16" w:history="1">
        <w:r w:rsidRPr="0083746A">
          <w:rPr>
            <w:rFonts w:ascii="Arial" w:hAnsi="Arial" w:cs="Arial"/>
            <w:color w:val="0000FF"/>
            <w:sz w:val="20"/>
            <w:u w:val="single"/>
            <w:lang w:eastAsia="ru-RU"/>
          </w:rPr>
          <w:t>[16]</w:t>
        </w:r>
      </w:hyperlink>
      <w:r w:rsidRPr="0083746A">
        <w:rPr>
          <w:rFonts w:ascii="Arial" w:hAnsi="Arial" w:cs="Arial"/>
          <w:sz w:val="20"/>
          <w:szCs w:val="20"/>
          <w:lang w:eastAsia="ru-RU"/>
        </w:rPr>
        <w:t xml:space="preserve"> устанавливает основы преобразования отношений собственности путем приватизации государственного и муниципального имущества. Хотя этот Закон и не содержит положений, выделяющих особенности приватизации недвижимого имущества, но важность этого Закона для права недвижимости определяется тем, что он, как показывает практика, является основой вовлечения в гражданский оборот значительного объема государственного и муниципального имущества.</w:t>
      </w:r>
    </w:p>
    <w:p w:rsidR="00525D9A" w:rsidRPr="0083746A" w:rsidRDefault="00525D9A" w:rsidP="00261F72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83746A">
        <w:rPr>
          <w:rFonts w:ascii="Arial" w:hAnsi="Arial" w:cs="Arial"/>
          <w:sz w:val="20"/>
          <w:szCs w:val="20"/>
          <w:lang w:eastAsia="ru-RU"/>
        </w:rPr>
        <w:t>В конце 2004 г. был принят ряд законодательных актов, входящих в так называемый жилищный пакет. К числу таких актов относится Закон об участии в долевом строительстве</w:t>
      </w:r>
      <w:hyperlink r:id="rId25" w:anchor="_ftn17" w:history="1">
        <w:r w:rsidRPr="0083746A">
          <w:rPr>
            <w:rFonts w:ascii="Arial" w:hAnsi="Arial" w:cs="Arial"/>
            <w:color w:val="0000FF"/>
            <w:sz w:val="20"/>
            <w:u w:val="single"/>
            <w:lang w:eastAsia="ru-RU"/>
          </w:rPr>
          <w:t>[17]</w:t>
        </w:r>
      </w:hyperlink>
      <w:r w:rsidRPr="0083746A">
        <w:rPr>
          <w:rFonts w:ascii="Arial" w:hAnsi="Arial" w:cs="Arial"/>
          <w:sz w:val="20"/>
          <w:szCs w:val="20"/>
          <w:lang w:eastAsia="ru-RU"/>
        </w:rPr>
        <w:t>. Этот Закон урегулировал отношения, возникающие при так называемом строительстве многоквартирных домов и иных объектов недвижимости. Субъектами таких отношений выступают, с одной стороны, застройщики, обладающие определенными правами на земельные участки, на которых предполагается вести строительство, с другой стороны, частные инвесторы, предоставляющие денежные средства для строительства с тем, чтобы по окончании строительства приобрести в собственностьквартиры или иные объекты недвижимости. При этом указанным Законом не регулируются отношения, связанные с долевым участием в строительстве объектов производственного назначения.</w:t>
      </w:r>
    </w:p>
    <w:p w:rsidR="00525D9A" w:rsidRPr="0083746A" w:rsidRDefault="00525D9A" w:rsidP="00261F72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83746A">
        <w:rPr>
          <w:rFonts w:ascii="Arial" w:hAnsi="Arial" w:cs="Arial"/>
          <w:sz w:val="20"/>
          <w:szCs w:val="20"/>
          <w:lang w:eastAsia="ru-RU"/>
        </w:rPr>
        <w:t>Важное значение для оборота недвижимости имеют и такие законы, как Градостроительный кодекс РФ, Жилищный кодекс РФ, Федеральный закон от 30 декабря 2004 г. N 215-ФЗ «О жилищных накопительных кооперативах»</w:t>
      </w:r>
      <w:hyperlink r:id="rId26" w:anchor="_ftn18" w:history="1">
        <w:r w:rsidRPr="0083746A">
          <w:rPr>
            <w:rFonts w:ascii="Arial" w:hAnsi="Arial" w:cs="Arial"/>
            <w:color w:val="0000FF"/>
            <w:sz w:val="20"/>
            <w:u w:val="single"/>
            <w:lang w:eastAsia="ru-RU"/>
          </w:rPr>
          <w:t>[18]</w:t>
        </w:r>
      </w:hyperlink>
      <w:r w:rsidRPr="0083746A">
        <w:rPr>
          <w:rFonts w:ascii="Arial" w:hAnsi="Arial" w:cs="Arial"/>
          <w:sz w:val="20"/>
          <w:szCs w:val="20"/>
          <w:lang w:eastAsia="ru-RU"/>
        </w:rPr>
        <w:t>, а также те изменения, которые были внесены в ГК РФ, Закон об ипотеке</w:t>
      </w:r>
      <w:hyperlink r:id="rId27" w:anchor="_ftn19" w:history="1">
        <w:r w:rsidRPr="0083746A">
          <w:rPr>
            <w:rFonts w:ascii="Arial" w:hAnsi="Arial" w:cs="Arial"/>
            <w:color w:val="0000FF"/>
            <w:sz w:val="20"/>
            <w:u w:val="single"/>
            <w:lang w:eastAsia="ru-RU"/>
          </w:rPr>
          <w:t>[19]</w:t>
        </w:r>
      </w:hyperlink>
      <w:r w:rsidRPr="0083746A">
        <w:rPr>
          <w:rFonts w:ascii="Arial" w:hAnsi="Arial" w:cs="Arial"/>
          <w:sz w:val="20"/>
          <w:szCs w:val="20"/>
          <w:lang w:eastAsia="ru-RU"/>
        </w:rPr>
        <w:t>, Закон о госрегистрации прав на недвижимость.</w:t>
      </w:r>
    </w:p>
    <w:p w:rsidR="00525D9A" w:rsidRPr="0083746A" w:rsidRDefault="00525D9A" w:rsidP="00261F72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83746A">
        <w:rPr>
          <w:rFonts w:ascii="Arial" w:hAnsi="Arial" w:cs="Arial"/>
          <w:sz w:val="20"/>
          <w:szCs w:val="20"/>
          <w:lang w:eastAsia="ru-RU"/>
        </w:rPr>
        <w:t>Сделки на рынке недвижимости регулируются также целым рядом подзаконных актов, отражающих правовое регулирование различных видов недвижимости.</w:t>
      </w:r>
    </w:p>
    <w:p w:rsidR="00525D9A" w:rsidRPr="0083746A" w:rsidRDefault="00525D9A" w:rsidP="00261F72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83746A">
        <w:rPr>
          <w:rFonts w:ascii="Arial" w:hAnsi="Arial" w:cs="Arial"/>
          <w:sz w:val="20"/>
          <w:szCs w:val="20"/>
          <w:lang w:eastAsia="ru-RU"/>
        </w:rPr>
        <w:t>Таким образом, система правового регулирования рынка недвижимости является очень емкой и отражает особенности оборота каждого вида недвижимого имущества.</w:t>
      </w:r>
    </w:p>
    <w:p w:rsidR="00525D9A" w:rsidRPr="00A82C01" w:rsidRDefault="00525D9A" w:rsidP="00261F7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525D9A" w:rsidRPr="00A82C01" w:rsidSect="00B27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032B6"/>
    <w:multiLevelType w:val="multilevel"/>
    <w:tmpl w:val="58DE9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2F56AD"/>
    <w:multiLevelType w:val="multilevel"/>
    <w:tmpl w:val="FA727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78155F3"/>
    <w:multiLevelType w:val="multilevel"/>
    <w:tmpl w:val="21F62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B2F7D75"/>
    <w:multiLevelType w:val="multilevel"/>
    <w:tmpl w:val="81260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30A4C30"/>
    <w:multiLevelType w:val="multilevel"/>
    <w:tmpl w:val="1AE89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F4217AD"/>
    <w:multiLevelType w:val="multilevel"/>
    <w:tmpl w:val="F3AED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5F751C2"/>
    <w:multiLevelType w:val="multilevel"/>
    <w:tmpl w:val="71B84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5F90884"/>
    <w:multiLevelType w:val="hybridMultilevel"/>
    <w:tmpl w:val="E682A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2977F0"/>
    <w:multiLevelType w:val="hybridMultilevel"/>
    <w:tmpl w:val="E8CC8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0A87"/>
    <w:rsid w:val="000138F0"/>
    <w:rsid w:val="00081B0F"/>
    <w:rsid w:val="001465A8"/>
    <w:rsid w:val="001A34F7"/>
    <w:rsid w:val="00225FC9"/>
    <w:rsid w:val="00261F72"/>
    <w:rsid w:val="00354A8F"/>
    <w:rsid w:val="003818F5"/>
    <w:rsid w:val="00387842"/>
    <w:rsid w:val="00392238"/>
    <w:rsid w:val="003A5A62"/>
    <w:rsid w:val="004F7C68"/>
    <w:rsid w:val="00525D9A"/>
    <w:rsid w:val="00546764"/>
    <w:rsid w:val="005A25B1"/>
    <w:rsid w:val="005D0A87"/>
    <w:rsid w:val="006509FA"/>
    <w:rsid w:val="00710362"/>
    <w:rsid w:val="0083746A"/>
    <w:rsid w:val="00845D5D"/>
    <w:rsid w:val="008628DF"/>
    <w:rsid w:val="008D13E3"/>
    <w:rsid w:val="008F5392"/>
    <w:rsid w:val="00A25847"/>
    <w:rsid w:val="00A608C0"/>
    <w:rsid w:val="00A61303"/>
    <w:rsid w:val="00A82C01"/>
    <w:rsid w:val="00AD0F1C"/>
    <w:rsid w:val="00AF58A4"/>
    <w:rsid w:val="00B27EA1"/>
    <w:rsid w:val="00B35951"/>
    <w:rsid w:val="00B42D5C"/>
    <w:rsid w:val="00B727DD"/>
    <w:rsid w:val="00C054D8"/>
    <w:rsid w:val="00CE3D7C"/>
    <w:rsid w:val="00CE56B8"/>
    <w:rsid w:val="00D53AD6"/>
    <w:rsid w:val="00DB40CC"/>
    <w:rsid w:val="00DD191B"/>
    <w:rsid w:val="00DD559C"/>
    <w:rsid w:val="00DF36E3"/>
    <w:rsid w:val="00E21219"/>
    <w:rsid w:val="00E312AD"/>
    <w:rsid w:val="00E626A3"/>
    <w:rsid w:val="00E67B29"/>
    <w:rsid w:val="00EA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6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3"/>
        <o:r id="V:Rule6" type="connector" idref="#_x0000_s1034"/>
      </o:rules>
    </o:shapelayout>
  </w:shapeDefaults>
  <w:decimalSymbol w:val=","/>
  <w:listSeparator w:val=";"/>
  <w15:chartTrackingRefBased/>
  <w15:docId w15:val="{5E17CAD3-F5AA-4DF7-AF2C-451863E3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EA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608C0"/>
    <w:pPr>
      <w:ind w:left="720"/>
      <w:contextualSpacing/>
    </w:pPr>
  </w:style>
  <w:style w:type="paragraph" w:styleId="a3">
    <w:name w:val="Normal (Web)"/>
    <w:basedOn w:val="a"/>
    <w:rsid w:val="00A82C0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semiHidden/>
    <w:rsid w:val="00A82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A82C01"/>
    <w:rPr>
      <w:rFonts w:ascii="Tahoma" w:hAnsi="Tahoma" w:cs="Tahoma"/>
      <w:sz w:val="16"/>
      <w:szCs w:val="16"/>
    </w:rPr>
  </w:style>
  <w:style w:type="character" w:styleId="a6">
    <w:name w:val="Hyperlink"/>
    <w:basedOn w:val="a0"/>
    <w:semiHidden/>
    <w:rsid w:val="00A82C0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pravo.ru/diploma/doc21p6/instrum6965/item6969.html" TargetMode="External"/><Relationship Id="rId13" Type="http://schemas.openxmlformats.org/officeDocument/2006/relationships/hyperlink" Target="http://www.allpravo.ru/diploma/doc21p6/instrum6965/item6969.html" TargetMode="External"/><Relationship Id="rId18" Type="http://schemas.openxmlformats.org/officeDocument/2006/relationships/hyperlink" Target="http://www.allpravo.ru/diploma/doc21p6/instrum6965/item6969.html" TargetMode="External"/><Relationship Id="rId26" Type="http://schemas.openxmlformats.org/officeDocument/2006/relationships/hyperlink" Target="http://www.allpravo.ru/diploma/doc21p6/instrum6965/item6969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lick02.begun.ru/click.jsp?url=seMzeXJ1dHXe*bHAJqPyqMbxWiDjtpgZsRqZb75GdsHAy9Lr3dwGbXAxl-xDg06AsAm-9xKlOYgZ4oZh9GmvU76sNa431g*BE7d9yoUsEBrbmMQ*KokSba36ZijcPuA9HcNE*VqwnXfoIE8r65MlsM2Q9bvk3Ors2b6s0CxWRXpxeTliMlMeeRXgtqBhG67xH6i5hOnYaijE*1BnJTr78nvhJU5aKi*K6X*AxpZ1YZVeE6cx54JKHSjUDOVHZjQEihmwmmtbhTEu8OUbDTC1wAbzIso" TargetMode="External"/><Relationship Id="rId7" Type="http://schemas.openxmlformats.org/officeDocument/2006/relationships/hyperlink" Target="http://click02.begun.ru/click.jsp?url=seMzeVFYWVhgwDo-9CyfnSUf0kFei*rdYWrgMk1xUpZMbFAq1K*k0d*wUWH1QTAK2ZSaYI6RGFSrf4ZTjz*9znhJ6i2vedfoVqQo*WyO9GEYfbwFTwRjrizcXpOGh*b4OoBBzGXhFaHTRb-E6COiLgbcqfASbNayqQEyQbdpdMK7ac5nS5YbFvlJ-5rAGb8CgQSDZBVNRXck26O*Qus7eGbSTDhDzSgFkPrn0mky5FXkW1gmz5eDlLzbIKxokqy3EBpcmN65YrdBbWm73UHZW18p7e-7EpoIOtN5jgecnvK2cQlWyHnHOhgaaDXy*-J*czhAeKkoOD2WRN5iCSAGI3heT*S3Z87EwioVEgqnBovvaIBd" TargetMode="External"/><Relationship Id="rId12" Type="http://schemas.openxmlformats.org/officeDocument/2006/relationships/hyperlink" Target="http://www.allpravo.ru/diploma/doc21p6/instrum6965/item6969.html" TargetMode="External"/><Relationship Id="rId17" Type="http://schemas.openxmlformats.org/officeDocument/2006/relationships/hyperlink" Target="http://www.allpravo.ru/diploma/doc21p6/instrum6965/item6969.html" TargetMode="External"/><Relationship Id="rId25" Type="http://schemas.openxmlformats.org/officeDocument/2006/relationships/hyperlink" Target="http://www.allpravo.ru/diploma/doc21p6/instrum6965/item6969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llpravo.ru/diploma/doc21p6/instrum6965/item6969.html" TargetMode="External"/><Relationship Id="rId20" Type="http://schemas.openxmlformats.org/officeDocument/2006/relationships/hyperlink" Target="http://www.allpravo.ru/diploma/doc21p6/instrum6965/item6969.html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click01.begun.ru/click.jsp?url=seMzebSys7Jjwbg05-I5GFL8QtN4Mxvq0pctfWclBdp9fGVee2bPbdLxAqVLAC9-pHKRcUGOJVat-zXVK-vhVbt1WZihNr8LrllQJ-jTfgPhfehH2d8pc*6afXkXP30anO4bkGMAOZitQ9Ph-4urTEISawf6RU4zkQiAjDXr69jGS1gWQkfOOviOwmD0WeOujG9KPWmOx05VFSKtpXHXhGBDUjV4wHomywINWdmQRF4yVfCLXrk4vYX2XwMGrUjgsr62pEdOWYQrNY4P3THMODxlTabSc6gONQ61X75y9XNRAOWyRoVi8xnbRHVDmmvFGc5DhULWYGWcdtdGBfW6UFDR2tKQWJlC*47QiA" TargetMode="External"/><Relationship Id="rId11" Type="http://schemas.openxmlformats.org/officeDocument/2006/relationships/hyperlink" Target="http://www.allpravo.ru/diploma/doc21p6/instrum6965/item6969.html" TargetMode="External"/><Relationship Id="rId24" Type="http://schemas.openxmlformats.org/officeDocument/2006/relationships/hyperlink" Target="http://www.allpravo.ru/diploma/doc21p6/instrum6965/item6969.html" TargetMode="External"/><Relationship Id="rId5" Type="http://schemas.openxmlformats.org/officeDocument/2006/relationships/hyperlink" Target="http://click01.begun.ru/click.jsp?url=seMzeRQTEhOTP4eqeWynhsxi3E3W0BF5vvSvUD5WiPPRQJlDwBQmvWyHU0OYpd9FQnZUzFyJLu71n0aQcUpKLYlH8CY*nAUhpO-LhynOsSP9gulqB*YTEtSezxM118p6rtiw3qs4Uh4rhInyoJx79eIwItwsDLlFOCw9*CCIAdOiDiAgdU4mC8K900mqqTGJYsq*l1b4JQP6Y*JGH1UWcxeVitvougiSDjgU7z*miXQUlhAumGHG*Oq3IzOj991yPdCcsR8VzXgWEaQ2vy5NhWH8CbjbrMZw7IajiQ" TargetMode="External"/><Relationship Id="rId15" Type="http://schemas.openxmlformats.org/officeDocument/2006/relationships/hyperlink" Target="http://www.allpravo.ru/diploma/doc21p6/instrum6965/item6969.html" TargetMode="External"/><Relationship Id="rId23" Type="http://schemas.openxmlformats.org/officeDocument/2006/relationships/hyperlink" Target="http://www.allpravo.ru/diploma/doc21p6/instrum6965/item6969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allpravo.ru/diploma/doc21p6/instrum6965/item6969.html" TargetMode="External"/><Relationship Id="rId19" Type="http://schemas.openxmlformats.org/officeDocument/2006/relationships/hyperlink" Target="http://www.allpravo.ru/diploma/doc21p6/instrum6965/item696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llpravo.ru/diploma/doc21p6/instrum6965/item6969.html" TargetMode="External"/><Relationship Id="rId14" Type="http://schemas.openxmlformats.org/officeDocument/2006/relationships/hyperlink" Target="http://www.allpravo.ru/diploma/doc21p6/instrum6965/item6969.html" TargetMode="External"/><Relationship Id="rId22" Type="http://schemas.openxmlformats.org/officeDocument/2006/relationships/hyperlink" Target="http://www.allpravo.ru/diploma/doc21p6/instrum6965/item6969.html" TargetMode="External"/><Relationship Id="rId27" Type="http://schemas.openxmlformats.org/officeDocument/2006/relationships/hyperlink" Target="http://www.allpravo.ru/diploma/doc21p6/instrum6965/item696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5128</Words>
  <Characters>29234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>Wolfish Lair</Company>
  <LinksUpToDate>false</LinksUpToDate>
  <CharactersWithSpaces>34294</CharactersWithSpaces>
  <SharedDoc>false</SharedDoc>
  <HLinks>
    <vt:vector size="138" baseType="variant">
      <vt:variant>
        <vt:i4>6357020</vt:i4>
      </vt:variant>
      <vt:variant>
        <vt:i4>66</vt:i4>
      </vt:variant>
      <vt:variant>
        <vt:i4>0</vt:i4>
      </vt:variant>
      <vt:variant>
        <vt:i4>5</vt:i4>
      </vt:variant>
      <vt:variant>
        <vt:lpwstr>http://www.allpravo.ru/diploma/doc21p6/instrum6965/item6969.html</vt:lpwstr>
      </vt:variant>
      <vt:variant>
        <vt:lpwstr>_ftn19</vt:lpwstr>
      </vt:variant>
      <vt:variant>
        <vt:i4>6291484</vt:i4>
      </vt:variant>
      <vt:variant>
        <vt:i4>63</vt:i4>
      </vt:variant>
      <vt:variant>
        <vt:i4>0</vt:i4>
      </vt:variant>
      <vt:variant>
        <vt:i4>5</vt:i4>
      </vt:variant>
      <vt:variant>
        <vt:lpwstr>http://www.allpravo.ru/diploma/doc21p6/instrum6965/item6969.html</vt:lpwstr>
      </vt:variant>
      <vt:variant>
        <vt:lpwstr>_ftn18</vt:lpwstr>
      </vt:variant>
      <vt:variant>
        <vt:i4>7274524</vt:i4>
      </vt:variant>
      <vt:variant>
        <vt:i4>60</vt:i4>
      </vt:variant>
      <vt:variant>
        <vt:i4>0</vt:i4>
      </vt:variant>
      <vt:variant>
        <vt:i4>5</vt:i4>
      </vt:variant>
      <vt:variant>
        <vt:lpwstr>http://www.allpravo.ru/diploma/doc21p6/instrum6965/item6969.html</vt:lpwstr>
      </vt:variant>
      <vt:variant>
        <vt:lpwstr>_ftn17</vt:lpwstr>
      </vt:variant>
      <vt:variant>
        <vt:i4>7208988</vt:i4>
      </vt:variant>
      <vt:variant>
        <vt:i4>57</vt:i4>
      </vt:variant>
      <vt:variant>
        <vt:i4>0</vt:i4>
      </vt:variant>
      <vt:variant>
        <vt:i4>5</vt:i4>
      </vt:variant>
      <vt:variant>
        <vt:lpwstr>http://www.allpravo.ru/diploma/doc21p6/instrum6965/item6969.html</vt:lpwstr>
      </vt:variant>
      <vt:variant>
        <vt:lpwstr>_ftn16</vt:lpwstr>
      </vt:variant>
      <vt:variant>
        <vt:i4>7143452</vt:i4>
      </vt:variant>
      <vt:variant>
        <vt:i4>54</vt:i4>
      </vt:variant>
      <vt:variant>
        <vt:i4>0</vt:i4>
      </vt:variant>
      <vt:variant>
        <vt:i4>5</vt:i4>
      </vt:variant>
      <vt:variant>
        <vt:lpwstr>http://www.allpravo.ru/diploma/doc21p6/instrum6965/item6969.html</vt:lpwstr>
      </vt:variant>
      <vt:variant>
        <vt:lpwstr>_ftn15</vt:lpwstr>
      </vt:variant>
      <vt:variant>
        <vt:i4>7077916</vt:i4>
      </vt:variant>
      <vt:variant>
        <vt:i4>51</vt:i4>
      </vt:variant>
      <vt:variant>
        <vt:i4>0</vt:i4>
      </vt:variant>
      <vt:variant>
        <vt:i4>5</vt:i4>
      </vt:variant>
      <vt:variant>
        <vt:lpwstr>http://www.allpravo.ru/diploma/doc21p6/instrum6965/item6969.html</vt:lpwstr>
      </vt:variant>
      <vt:variant>
        <vt:lpwstr>_ftn14</vt:lpwstr>
      </vt:variant>
      <vt:variant>
        <vt:i4>3866669</vt:i4>
      </vt:variant>
      <vt:variant>
        <vt:i4>48</vt:i4>
      </vt:variant>
      <vt:variant>
        <vt:i4>0</vt:i4>
      </vt:variant>
      <vt:variant>
        <vt:i4>5</vt:i4>
      </vt:variant>
      <vt:variant>
        <vt:lpwstr>http://click02.begun.ru/click.jsp?url=seMzeXJ1dHXe*bHAJqPyqMbxWiDjtpgZsRqZb75GdsHAy9Lr3dwGbXAxl-xDg06AsAm-9xKlOYgZ4oZh9GmvU76sNa431g*BE7d9yoUsEBrbmMQ*KokSba36ZijcPuA9HcNE*VqwnXfoIE8r65MlsM2Q9bvk3Ors2b6s0CxWRXpxeTliMlMeeRXgtqBhG67xH6i5hOnYaijE*1BnJTr78nvhJU5aKi*K6X*AxpZ1YZVeE6cx54JKHSjUDOVHZjQEihmwmmtbhTEu8OUbDTC1wAbzIso</vt:lpwstr>
      </vt:variant>
      <vt:variant>
        <vt:lpwstr/>
      </vt:variant>
      <vt:variant>
        <vt:i4>7012380</vt:i4>
      </vt:variant>
      <vt:variant>
        <vt:i4>45</vt:i4>
      </vt:variant>
      <vt:variant>
        <vt:i4>0</vt:i4>
      </vt:variant>
      <vt:variant>
        <vt:i4>5</vt:i4>
      </vt:variant>
      <vt:variant>
        <vt:lpwstr>http://www.allpravo.ru/diploma/doc21p6/instrum6965/item6969.html</vt:lpwstr>
      </vt:variant>
      <vt:variant>
        <vt:lpwstr>_ftn13</vt:lpwstr>
      </vt:variant>
      <vt:variant>
        <vt:i4>6946844</vt:i4>
      </vt:variant>
      <vt:variant>
        <vt:i4>42</vt:i4>
      </vt:variant>
      <vt:variant>
        <vt:i4>0</vt:i4>
      </vt:variant>
      <vt:variant>
        <vt:i4>5</vt:i4>
      </vt:variant>
      <vt:variant>
        <vt:lpwstr>http://www.allpravo.ru/diploma/doc21p6/instrum6965/item6969.html</vt:lpwstr>
      </vt:variant>
      <vt:variant>
        <vt:lpwstr>_ftn12</vt:lpwstr>
      </vt:variant>
      <vt:variant>
        <vt:i4>6881308</vt:i4>
      </vt:variant>
      <vt:variant>
        <vt:i4>39</vt:i4>
      </vt:variant>
      <vt:variant>
        <vt:i4>0</vt:i4>
      </vt:variant>
      <vt:variant>
        <vt:i4>5</vt:i4>
      </vt:variant>
      <vt:variant>
        <vt:lpwstr>http://www.allpravo.ru/diploma/doc21p6/instrum6965/item6969.html</vt:lpwstr>
      </vt:variant>
      <vt:variant>
        <vt:lpwstr>_ftn11</vt:lpwstr>
      </vt:variant>
      <vt:variant>
        <vt:i4>6815772</vt:i4>
      </vt:variant>
      <vt:variant>
        <vt:i4>36</vt:i4>
      </vt:variant>
      <vt:variant>
        <vt:i4>0</vt:i4>
      </vt:variant>
      <vt:variant>
        <vt:i4>5</vt:i4>
      </vt:variant>
      <vt:variant>
        <vt:lpwstr>http://www.allpravo.ru/diploma/doc21p6/instrum6965/item6969.html</vt:lpwstr>
      </vt:variant>
      <vt:variant>
        <vt:lpwstr>_ftn10</vt:lpwstr>
      </vt:variant>
      <vt:variant>
        <vt:i4>5767213</vt:i4>
      </vt:variant>
      <vt:variant>
        <vt:i4>33</vt:i4>
      </vt:variant>
      <vt:variant>
        <vt:i4>0</vt:i4>
      </vt:variant>
      <vt:variant>
        <vt:i4>5</vt:i4>
      </vt:variant>
      <vt:variant>
        <vt:lpwstr>http://www.allpravo.ru/diploma/doc21p6/instrum6965/item6969.html</vt:lpwstr>
      </vt:variant>
      <vt:variant>
        <vt:lpwstr>_ftn9</vt:lpwstr>
      </vt:variant>
      <vt:variant>
        <vt:i4>5767213</vt:i4>
      </vt:variant>
      <vt:variant>
        <vt:i4>30</vt:i4>
      </vt:variant>
      <vt:variant>
        <vt:i4>0</vt:i4>
      </vt:variant>
      <vt:variant>
        <vt:i4>5</vt:i4>
      </vt:variant>
      <vt:variant>
        <vt:lpwstr>http://www.allpravo.ru/diploma/doc21p6/instrum6965/item6969.html</vt:lpwstr>
      </vt:variant>
      <vt:variant>
        <vt:lpwstr>_ftn8</vt:lpwstr>
      </vt:variant>
      <vt:variant>
        <vt:i4>5767213</vt:i4>
      </vt:variant>
      <vt:variant>
        <vt:i4>27</vt:i4>
      </vt:variant>
      <vt:variant>
        <vt:i4>0</vt:i4>
      </vt:variant>
      <vt:variant>
        <vt:i4>5</vt:i4>
      </vt:variant>
      <vt:variant>
        <vt:lpwstr>http://www.allpravo.ru/diploma/doc21p6/instrum6965/item6969.html</vt:lpwstr>
      </vt:variant>
      <vt:variant>
        <vt:lpwstr>_ftn7</vt:lpwstr>
      </vt:variant>
      <vt:variant>
        <vt:i4>5767213</vt:i4>
      </vt:variant>
      <vt:variant>
        <vt:i4>24</vt:i4>
      </vt:variant>
      <vt:variant>
        <vt:i4>0</vt:i4>
      </vt:variant>
      <vt:variant>
        <vt:i4>5</vt:i4>
      </vt:variant>
      <vt:variant>
        <vt:lpwstr>http://www.allpravo.ru/diploma/doc21p6/instrum6965/item6969.html</vt:lpwstr>
      </vt:variant>
      <vt:variant>
        <vt:lpwstr>_ftn6</vt:lpwstr>
      </vt:variant>
      <vt:variant>
        <vt:i4>5767213</vt:i4>
      </vt:variant>
      <vt:variant>
        <vt:i4>21</vt:i4>
      </vt:variant>
      <vt:variant>
        <vt:i4>0</vt:i4>
      </vt:variant>
      <vt:variant>
        <vt:i4>5</vt:i4>
      </vt:variant>
      <vt:variant>
        <vt:lpwstr>http://www.allpravo.ru/diploma/doc21p6/instrum6965/item6969.html</vt:lpwstr>
      </vt:variant>
      <vt:variant>
        <vt:lpwstr>_ftn5</vt:lpwstr>
      </vt:variant>
      <vt:variant>
        <vt:i4>5767213</vt:i4>
      </vt:variant>
      <vt:variant>
        <vt:i4>18</vt:i4>
      </vt:variant>
      <vt:variant>
        <vt:i4>0</vt:i4>
      </vt:variant>
      <vt:variant>
        <vt:i4>5</vt:i4>
      </vt:variant>
      <vt:variant>
        <vt:lpwstr>http://www.allpravo.ru/diploma/doc21p6/instrum6965/item6969.html</vt:lpwstr>
      </vt:variant>
      <vt:variant>
        <vt:lpwstr>_ftn4</vt:lpwstr>
      </vt:variant>
      <vt:variant>
        <vt:i4>5767213</vt:i4>
      </vt:variant>
      <vt:variant>
        <vt:i4>15</vt:i4>
      </vt:variant>
      <vt:variant>
        <vt:i4>0</vt:i4>
      </vt:variant>
      <vt:variant>
        <vt:i4>5</vt:i4>
      </vt:variant>
      <vt:variant>
        <vt:lpwstr>http://www.allpravo.ru/diploma/doc21p6/instrum6965/item6969.html</vt:lpwstr>
      </vt:variant>
      <vt:variant>
        <vt:lpwstr>_ftn3</vt:lpwstr>
      </vt:variant>
      <vt:variant>
        <vt:i4>5767213</vt:i4>
      </vt:variant>
      <vt:variant>
        <vt:i4>12</vt:i4>
      </vt:variant>
      <vt:variant>
        <vt:i4>0</vt:i4>
      </vt:variant>
      <vt:variant>
        <vt:i4>5</vt:i4>
      </vt:variant>
      <vt:variant>
        <vt:lpwstr>http://www.allpravo.ru/diploma/doc21p6/instrum6965/item6969.html</vt:lpwstr>
      </vt:variant>
      <vt:variant>
        <vt:lpwstr>_ftn2</vt:lpwstr>
      </vt:variant>
      <vt:variant>
        <vt:i4>5767213</vt:i4>
      </vt:variant>
      <vt:variant>
        <vt:i4>9</vt:i4>
      </vt:variant>
      <vt:variant>
        <vt:i4>0</vt:i4>
      </vt:variant>
      <vt:variant>
        <vt:i4>5</vt:i4>
      </vt:variant>
      <vt:variant>
        <vt:lpwstr>http://www.allpravo.ru/diploma/doc21p6/instrum6965/item6969.html</vt:lpwstr>
      </vt:variant>
      <vt:variant>
        <vt:lpwstr>_ftn1</vt:lpwstr>
      </vt:variant>
      <vt:variant>
        <vt:i4>3997730</vt:i4>
      </vt:variant>
      <vt:variant>
        <vt:i4>6</vt:i4>
      </vt:variant>
      <vt:variant>
        <vt:i4>0</vt:i4>
      </vt:variant>
      <vt:variant>
        <vt:i4>5</vt:i4>
      </vt:variant>
      <vt:variant>
        <vt:lpwstr>http://click02.begun.ru/click.jsp?url=seMzeVFYWVhgwDo-9CyfnSUf0kFei*rdYWrgMk1xUpZMbFAq1K*k0d*wUWH1QTAK2ZSaYI6RGFSrf4ZTjz*9znhJ6i2vedfoVqQo*WyO9GEYfbwFTwRjrizcXpOGh*b4OoBBzGXhFaHTRb-E6COiLgbcqfASbNayqQEyQbdpdMK7ac5nS5YbFvlJ-5rAGb8CgQSDZBVNRXck26O*Qus7eGbSTDhDzSgFkPrn0mky5FXkW1gmz5eDlLzbIKxokqy3EBpcmN65YrdBbWm73UHZW18p7e-7EpoIOtN5jgecnvK2cQlWyHnHOhgaaDXy*-J*czhAeKkoOD2WRN5iCSAGI3heT*S3Z87EwioVEgqnBovvaIBd</vt:lpwstr>
      </vt:variant>
      <vt:variant>
        <vt:lpwstr/>
      </vt:variant>
      <vt:variant>
        <vt:i4>2818162</vt:i4>
      </vt:variant>
      <vt:variant>
        <vt:i4>3</vt:i4>
      </vt:variant>
      <vt:variant>
        <vt:i4>0</vt:i4>
      </vt:variant>
      <vt:variant>
        <vt:i4>5</vt:i4>
      </vt:variant>
      <vt:variant>
        <vt:lpwstr>http://click01.begun.ru/click.jsp?url=seMzebSys7Jjwbg05-I5GFL8QtN4Mxvq0pctfWclBdp9fGVee2bPbdLxAqVLAC9-pHKRcUGOJVat-zXVK-vhVbt1WZihNr8LrllQJ-jTfgPhfehH2d8pc*6afXkXP30anO4bkGMAOZitQ9Ph-4urTEISawf6RU4zkQiAjDXr69jGS1gWQkfOOviOwmD0WeOujG9KPWmOx05VFSKtpXHXhGBDUjV4wHomywINWdmQRF4yVfCLXrk4vYX2XwMGrUjgsr62pEdOWYQrNY4P3THMODxlTabSc6gONQ61X75y9XNRAOWyRoVi8xnbRHVDmmvFGc5DhULWYGWcdtdGBfW6UFDR2tKQWJlC*47QiA</vt:lpwstr>
      </vt:variant>
      <vt:variant>
        <vt:lpwstr/>
      </vt:variant>
      <vt:variant>
        <vt:i4>2490472</vt:i4>
      </vt:variant>
      <vt:variant>
        <vt:i4>0</vt:i4>
      </vt:variant>
      <vt:variant>
        <vt:i4>0</vt:i4>
      </vt:variant>
      <vt:variant>
        <vt:i4>5</vt:i4>
      </vt:variant>
      <vt:variant>
        <vt:lpwstr>http://click01.begun.ru/click.jsp?url=seMzeRQTEhOTP4eqeWynhsxi3E3W0BF5vvSvUD5WiPPRQJlDwBQmvWyHU0OYpd9FQnZUzFyJLu71n0aQcUpKLYlH8CY*nAUhpO-LhynOsSP9gulqB*YTEtSezxM118p6rtiw3qs4Uh4rhInyoJx79eIwItwsDLlFOCw9*CCIAdOiDiAgdU4mC8K900mqqTGJYsq*l1b4JQP6Y*JGH1UWcxeVitvougiSDjgU7z*miXQUlhAumGHG*Oq3IzOj991yPdCcsR8VzXgWEaQ2vy5NhWH8CbjbrMZw7IajiQ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subject/>
  <dc:creator>123</dc:creator>
  <cp:keywords/>
  <dc:description/>
  <cp:lastModifiedBy>admin</cp:lastModifiedBy>
  <cp:revision>2</cp:revision>
  <dcterms:created xsi:type="dcterms:W3CDTF">2014-04-09T07:11:00Z</dcterms:created>
  <dcterms:modified xsi:type="dcterms:W3CDTF">2014-04-09T07:11:00Z</dcterms:modified>
</cp:coreProperties>
</file>