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9A0" w:rsidRPr="00C57588" w:rsidRDefault="000459A0" w:rsidP="00C57588">
      <w:pPr>
        <w:widowControl w:val="0"/>
        <w:spacing w:line="360" w:lineRule="auto"/>
        <w:ind w:firstLine="709"/>
        <w:jc w:val="center"/>
        <w:rPr>
          <w:b/>
          <w:sz w:val="28"/>
          <w:szCs w:val="28"/>
        </w:rPr>
      </w:pPr>
      <w:r w:rsidRPr="00C57588">
        <w:rPr>
          <w:b/>
          <w:sz w:val="28"/>
          <w:szCs w:val="28"/>
        </w:rPr>
        <w:t>ГОСУДАРСТВЕННОЕ ОБРАЗОВАТЕЛЬНОЕ УЧРЕЖДЕНИЕ</w:t>
      </w:r>
    </w:p>
    <w:p w:rsidR="000459A0" w:rsidRPr="00C57588" w:rsidRDefault="000459A0" w:rsidP="00C57588">
      <w:pPr>
        <w:widowControl w:val="0"/>
        <w:spacing w:line="360" w:lineRule="auto"/>
        <w:ind w:firstLine="709"/>
        <w:jc w:val="center"/>
        <w:rPr>
          <w:b/>
          <w:sz w:val="28"/>
          <w:szCs w:val="28"/>
        </w:rPr>
      </w:pPr>
      <w:r w:rsidRPr="00C57588">
        <w:rPr>
          <w:b/>
          <w:sz w:val="28"/>
          <w:szCs w:val="28"/>
        </w:rPr>
        <w:t>ВЫСШЕГО ПРОФЕССИОНАЛЬНОГО ОБРАЗОВАНИЯ</w:t>
      </w:r>
    </w:p>
    <w:p w:rsidR="000459A0" w:rsidRPr="00C57588" w:rsidRDefault="000459A0" w:rsidP="00C57588">
      <w:pPr>
        <w:widowControl w:val="0"/>
        <w:spacing w:line="360" w:lineRule="auto"/>
        <w:ind w:firstLine="709"/>
        <w:jc w:val="center"/>
        <w:rPr>
          <w:b/>
          <w:sz w:val="28"/>
          <w:szCs w:val="28"/>
        </w:rPr>
      </w:pPr>
      <w:r w:rsidRPr="00C57588">
        <w:rPr>
          <w:b/>
          <w:sz w:val="28"/>
          <w:szCs w:val="28"/>
        </w:rPr>
        <w:t>«МОСКОВСКИЙ ГОРОДСКОЙ ПЕДАГОГИЧЕСКИЙ УНИВЕРСИТЕТ»</w:t>
      </w:r>
    </w:p>
    <w:p w:rsidR="000459A0" w:rsidRPr="00C57588" w:rsidRDefault="000459A0" w:rsidP="00C57588">
      <w:pPr>
        <w:widowControl w:val="0"/>
        <w:spacing w:line="360" w:lineRule="auto"/>
        <w:ind w:firstLine="709"/>
        <w:jc w:val="center"/>
        <w:rPr>
          <w:b/>
          <w:sz w:val="28"/>
          <w:szCs w:val="28"/>
        </w:rPr>
      </w:pPr>
      <w:r w:rsidRPr="00C57588">
        <w:rPr>
          <w:b/>
          <w:sz w:val="28"/>
          <w:szCs w:val="28"/>
        </w:rPr>
        <w:t>КАФЕДРА БЕЗОПАСНОСТИ ЖИЗНЕДЕЯТЕЛЬНОСТИ</w:t>
      </w:r>
    </w:p>
    <w:p w:rsidR="000459A0" w:rsidRPr="00C57588" w:rsidRDefault="000459A0" w:rsidP="00C57588">
      <w:pPr>
        <w:widowControl w:val="0"/>
        <w:spacing w:line="360" w:lineRule="auto"/>
        <w:ind w:firstLine="709"/>
        <w:jc w:val="both"/>
        <w:rPr>
          <w:sz w:val="28"/>
        </w:rPr>
      </w:pPr>
    </w:p>
    <w:p w:rsidR="000459A0" w:rsidRPr="00C57588" w:rsidRDefault="000459A0" w:rsidP="00C57588">
      <w:pPr>
        <w:widowControl w:val="0"/>
        <w:spacing w:line="360" w:lineRule="auto"/>
        <w:ind w:firstLine="709"/>
        <w:jc w:val="both"/>
        <w:rPr>
          <w:b/>
          <w:sz w:val="28"/>
        </w:rPr>
      </w:pPr>
    </w:p>
    <w:p w:rsidR="000459A0" w:rsidRPr="00C57588" w:rsidRDefault="000459A0" w:rsidP="00C57588">
      <w:pPr>
        <w:widowControl w:val="0"/>
        <w:spacing w:line="360" w:lineRule="auto"/>
        <w:ind w:firstLine="709"/>
        <w:jc w:val="both"/>
        <w:rPr>
          <w:b/>
          <w:sz w:val="28"/>
        </w:rPr>
      </w:pPr>
    </w:p>
    <w:p w:rsidR="000459A0" w:rsidRPr="00C57588" w:rsidRDefault="000459A0" w:rsidP="00C57588">
      <w:pPr>
        <w:widowControl w:val="0"/>
        <w:spacing w:line="360" w:lineRule="auto"/>
        <w:ind w:firstLine="709"/>
        <w:jc w:val="both"/>
        <w:rPr>
          <w:b/>
          <w:sz w:val="28"/>
        </w:rPr>
      </w:pPr>
    </w:p>
    <w:p w:rsidR="00DF5F63" w:rsidRPr="00C57588" w:rsidRDefault="00DF5F63" w:rsidP="00C57588">
      <w:pPr>
        <w:widowControl w:val="0"/>
        <w:spacing w:line="360" w:lineRule="auto"/>
        <w:ind w:firstLine="709"/>
        <w:jc w:val="both"/>
        <w:rPr>
          <w:b/>
          <w:sz w:val="28"/>
        </w:rPr>
      </w:pPr>
    </w:p>
    <w:p w:rsidR="00DF5F63" w:rsidRPr="00C57588" w:rsidRDefault="00DF5F63" w:rsidP="00C57588">
      <w:pPr>
        <w:widowControl w:val="0"/>
        <w:spacing w:line="360" w:lineRule="auto"/>
        <w:ind w:firstLine="709"/>
        <w:jc w:val="both"/>
        <w:rPr>
          <w:b/>
          <w:sz w:val="28"/>
        </w:rPr>
      </w:pPr>
    </w:p>
    <w:p w:rsidR="000459A0" w:rsidRPr="00C57588" w:rsidRDefault="000459A0" w:rsidP="00C57588">
      <w:pPr>
        <w:widowControl w:val="0"/>
        <w:spacing w:line="360" w:lineRule="auto"/>
        <w:ind w:firstLine="709"/>
        <w:jc w:val="both"/>
        <w:rPr>
          <w:b/>
          <w:sz w:val="28"/>
        </w:rPr>
      </w:pPr>
    </w:p>
    <w:p w:rsidR="000459A0" w:rsidRPr="00C57588" w:rsidRDefault="000459A0" w:rsidP="00C57588">
      <w:pPr>
        <w:widowControl w:val="0"/>
        <w:spacing w:line="360" w:lineRule="auto"/>
        <w:ind w:firstLine="709"/>
        <w:jc w:val="center"/>
        <w:rPr>
          <w:b/>
          <w:sz w:val="28"/>
        </w:rPr>
      </w:pPr>
      <w:r w:rsidRPr="00C57588">
        <w:rPr>
          <w:b/>
          <w:sz w:val="28"/>
        </w:rPr>
        <w:t>РЕФЕРАТ</w:t>
      </w:r>
    </w:p>
    <w:p w:rsidR="000459A0" w:rsidRPr="00C57588" w:rsidRDefault="000459A0" w:rsidP="00C57588">
      <w:pPr>
        <w:widowControl w:val="0"/>
        <w:spacing w:line="360" w:lineRule="auto"/>
        <w:ind w:firstLine="709"/>
        <w:jc w:val="center"/>
        <w:rPr>
          <w:b/>
          <w:sz w:val="28"/>
          <w:szCs w:val="28"/>
        </w:rPr>
      </w:pPr>
      <w:r w:rsidRPr="00C57588">
        <w:rPr>
          <w:sz w:val="28"/>
          <w:szCs w:val="28"/>
        </w:rPr>
        <w:t>по дисциплине</w:t>
      </w:r>
      <w:r w:rsidR="00C57588">
        <w:rPr>
          <w:sz w:val="28"/>
          <w:szCs w:val="28"/>
        </w:rPr>
        <w:t xml:space="preserve"> </w:t>
      </w:r>
      <w:r w:rsidRPr="00C57588">
        <w:rPr>
          <w:b/>
          <w:sz w:val="28"/>
          <w:szCs w:val="28"/>
        </w:rPr>
        <w:t>Правовое регулирование и органы обеспечения</w:t>
      </w:r>
      <w:r w:rsidR="00C57588">
        <w:rPr>
          <w:b/>
          <w:sz w:val="28"/>
          <w:szCs w:val="28"/>
        </w:rPr>
        <w:t xml:space="preserve"> </w:t>
      </w:r>
      <w:r w:rsidRPr="00C57588">
        <w:rPr>
          <w:b/>
          <w:sz w:val="28"/>
          <w:szCs w:val="28"/>
        </w:rPr>
        <w:t>безопасности жизнедеятельности</w:t>
      </w:r>
    </w:p>
    <w:p w:rsidR="000459A0" w:rsidRPr="00C57588" w:rsidRDefault="000459A0" w:rsidP="00C57588">
      <w:pPr>
        <w:widowControl w:val="0"/>
        <w:spacing w:line="360" w:lineRule="auto"/>
        <w:ind w:firstLine="709"/>
        <w:jc w:val="center"/>
        <w:rPr>
          <w:b/>
          <w:sz w:val="28"/>
          <w:szCs w:val="28"/>
        </w:rPr>
      </w:pPr>
      <w:r w:rsidRPr="00C57588">
        <w:rPr>
          <w:sz w:val="28"/>
          <w:szCs w:val="28"/>
        </w:rPr>
        <w:t>на тему: «</w:t>
      </w:r>
      <w:r w:rsidRPr="00C57588">
        <w:rPr>
          <w:b/>
          <w:sz w:val="28"/>
          <w:szCs w:val="28"/>
        </w:rPr>
        <w:t>Нормативно-правовые акты, регулирующие деятельность системы образования</w:t>
      </w:r>
      <w:r w:rsidR="00E12026" w:rsidRPr="00C57588">
        <w:rPr>
          <w:b/>
          <w:sz w:val="28"/>
          <w:szCs w:val="28"/>
        </w:rPr>
        <w:t xml:space="preserve"> (на примере высшего образования)</w:t>
      </w:r>
      <w:r w:rsidRPr="00C57588">
        <w:rPr>
          <w:b/>
          <w:sz w:val="28"/>
          <w:szCs w:val="28"/>
        </w:rPr>
        <w:t>»</w:t>
      </w:r>
    </w:p>
    <w:p w:rsidR="000459A0" w:rsidRPr="00C57588" w:rsidRDefault="000459A0" w:rsidP="00C57588">
      <w:pPr>
        <w:widowControl w:val="0"/>
        <w:spacing w:line="360" w:lineRule="auto"/>
        <w:ind w:firstLine="709"/>
        <w:jc w:val="both"/>
        <w:rPr>
          <w:b/>
          <w:sz w:val="28"/>
          <w:szCs w:val="28"/>
        </w:rPr>
      </w:pPr>
    </w:p>
    <w:p w:rsidR="000459A0" w:rsidRPr="00C57588" w:rsidRDefault="000459A0" w:rsidP="00C57588">
      <w:pPr>
        <w:widowControl w:val="0"/>
        <w:spacing w:line="360" w:lineRule="auto"/>
        <w:ind w:firstLine="709"/>
        <w:jc w:val="both"/>
        <w:rPr>
          <w:sz w:val="28"/>
        </w:rPr>
      </w:pPr>
    </w:p>
    <w:p w:rsidR="000459A0" w:rsidRPr="00C57588" w:rsidRDefault="000459A0" w:rsidP="00C57588">
      <w:pPr>
        <w:widowControl w:val="0"/>
        <w:spacing w:line="360" w:lineRule="auto"/>
        <w:ind w:firstLine="709"/>
        <w:jc w:val="both"/>
        <w:rPr>
          <w:b/>
          <w:sz w:val="28"/>
          <w:szCs w:val="28"/>
        </w:rPr>
      </w:pPr>
      <w:r w:rsidRPr="00C57588">
        <w:rPr>
          <w:b/>
          <w:sz w:val="28"/>
          <w:szCs w:val="28"/>
        </w:rPr>
        <w:t>Выполнила:</w:t>
      </w:r>
    </w:p>
    <w:p w:rsidR="000459A0" w:rsidRPr="00C57588" w:rsidRDefault="000459A0" w:rsidP="00C57588">
      <w:pPr>
        <w:widowControl w:val="0"/>
        <w:spacing w:line="360" w:lineRule="auto"/>
        <w:ind w:firstLine="709"/>
        <w:jc w:val="both"/>
        <w:rPr>
          <w:sz w:val="28"/>
          <w:szCs w:val="24"/>
        </w:rPr>
      </w:pPr>
      <w:r w:rsidRPr="00C57588">
        <w:rPr>
          <w:sz w:val="28"/>
          <w:szCs w:val="24"/>
        </w:rPr>
        <w:t>Студентка 5 курса</w:t>
      </w:r>
    </w:p>
    <w:p w:rsidR="000459A0" w:rsidRPr="00C57588" w:rsidRDefault="000459A0" w:rsidP="00C57588">
      <w:pPr>
        <w:widowControl w:val="0"/>
        <w:spacing w:line="360" w:lineRule="auto"/>
        <w:ind w:firstLine="709"/>
        <w:jc w:val="both"/>
        <w:rPr>
          <w:sz w:val="28"/>
          <w:szCs w:val="24"/>
        </w:rPr>
      </w:pPr>
      <w:r w:rsidRPr="00C57588">
        <w:rPr>
          <w:sz w:val="28"/>
          <w:szCs w:val="24"/>
        </w:rPr>
        <w:t>заочного отделения</w:t>
      </w:r>
    </w:p>
    <w:p w:rsidR="000459A0" w:rsidRPr="00C57588" w:rsidRDefault="000459A0" w:rsidP="00C57588">
      <w:pPr>
        <w:widowControl w:val="0"/>
        <w:spacing w:line="360" w:lineRule="auto"/>
        <w:ind w:firstLine="709"/>
        <w:jc w:val="both"/>
        <w:rPr>
          <w:sz w:val="28"/>
          <w:szCs w:val="24"/>
        </w:rPr>
      </w:pPr>
      <w:r w:rsidRPr="00C57588">
        <w:rPr>
          <w:sz w:val="28"/>
          <w:szCs w:val="24"/>
        </w:rPr>
        <w:t>Кислякова</w:t>
      </w:r>
    </w:p>
    <w:p w:rsidR="000459A0" w:rsidRPr="00C57588" w:rsidRDefault="000459A0" w:rsidP="00C57588">
      <w:pPr>
        <w:widowControl w:val="0"/>
        <w:spacing w:line="360" w:lineRule="auto"/>
        <w:ind w:firstLine="709"/>
        <w:jc w:val="both"/>
        <w:rPr>
          <w:sz w:val="28"/>
          <w:szCs w:val="24"/>
        </w:rPr>
      </w:pPr>
      <w:r w:rsidRPr="00C57588">
        <w:rPr>
          <w:sz w:val="28"/>
          <w:szCs w:val="24"/>
        </w:rPr>
        <w:t>Марина Сергеевна</w:t>
      </w:r>
    </w:p>
    <w:p w:rsidR="000459A0" w:rsidRPr="00C57588" w:rsidRDefault="000459A0" w:rsidP="00C57588">
      <w:pPr>
        <w:widowControl w:val="0"/>
        <w:spacing w:line="360" w:lineRule="auto"/>
        <w:ind w:firstLine="709"/>
        <w:jc w:val="both"/>
        <w:rPr>
          <w:sz w:val="28"/>
        </w:rPr>
      </w:pPr>
    </w:p>
    <w:p w:rsidR="000459A0" w:rsidRPr="00C57588" w:rsidRDefault="000459A0" w:rsidP="00C57588">
      <w:pPr>
        <w:widowControl w:val="0"/>
        <w:spacing w:line="360" w:lineRule="auto"/>
        <w:ind w:firstLine="709"/>
        <w:jc w:val="both"/>
        <w:rPr>
          <w:sz w:val="28"/>
        </w:rPr>
      </w:pPr>
    </w:p>
    <w:p w:rsidR="000459A0" w:rsidRPr="00C57588" w:rsidRDefault="000459A0" w:rsidP="00C57588">
      <w:pPr>
        <w:widowControl w:val="0"/>
        <w:spacing w:line="360" w:lineRule="auto"/>
        <w:ind w:firstLine="709"/>
        <w:jc w:val="both"/>
        <w:rPr>
          <w:sz w:val="28"/>
        </w:rPr>
      </w:pPr>
    </w:p>
    <w:p w:rsidR="000459A0" w:rsidRPr="00C57588" w:rsidRDefault="000459A0" w:rsidP="00C57588">
      <w:pPr>
        <w:widowControl w:val="0"/>
        <w:spacing w:line="360" w:lineRule="auto"/>
        <w:ind w:firstLine="709"/>
        <w:jc w:val="both"/>
        <w:rPr>
          <w:sz w:val="28"/>
        </w:rPr>
      </w:pPr>
    </w:p>
    <w:p w:rsidR="000459A0" w:rsidRPr="00C57588" w:rsidRDefault="000459A0" w:rsidP="00C57588">
      <w:pPr>
        <w:widowControl w:val="0"/>
        <w:spacing w:line="360" w:lineRule="auto"/>
        <w:ind w:firstLine="709"/>
        <w:jc w:val="center"/>
        <w:rPr>
          <w:sz w:val="28"/>
          <w:szCs w:val="28"/>
        </w:rPr>
      </w:pPr>
      <w:r w:rsidRPr="00C57588">
        <w:rPr>
          <w:sz w:val="28"/>
          <w:szCs w:val="28"/>
        </w:rPr>
        <w:t>г.Москва, 2010г</w:t>
      </w:r>
    </w:p>
    <w:p w:rsidR="0087259B" w:rsidRPr="00C57588" w:rsidRDefault="00C57588" w:rsidP="00C575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rPr>
        <w:br w:type="page"/>
      </w:r>
      <w:r w:rsidR="0087259B" w:rsidRPr="00C57588">
        <w:rPr>
          <w:rFonts w:ascii="Times New Roman" w:hAnsi="Times New Roman" w:cs="Times New Roman"/>
          <w:sz w:val="28"/>
          <w:szCs w:val="28"/>
        </w:rPr>
        <w:t>Оглавление</w:t>
      </w:r>
    </w:p>
    <w:p w:rsidR="00C57588" w:rsidRDefault="00C57588" w:rsidP="00C57588">
      <w:pPr>
        <w:pStyle w:val="ConsPlusNormal"/>
        <w:spacing w:line="360" w:lineRule="auto"/>
        <w:ind w:firstLine="709"/>
        <w:jc w:val="both"/>
        <w:rPr>
          <w:rFonts w:ascii="Times New Roman" w:hAnsi="Times New Roman" w:cs="Times New Roman"/>
          <w:sz w:val="28"/>
          <w:szCs w:val="28"/>
        </w:rPr>
      </w:pPr>
    </w:p>
    <w:p w:rsidR="0087259B" w:rsidRPr="00C57588" w:rsidRDefault="0087259B" w:rsidP="00C57588">
      <w:pPr>
        <w:pStyle w:val="ConsPlusNormal"/>
        <w:spacing w:line="360" w:lineRule="auto"/>
        <w:ind w:firstLine="0"/>
        <w:rPr>
          <w:rFonts w:ascii="Times New Roman" w:hAnsi="Times New Roman" w:cs="Times New Roman"/>
          <w:sz w:val="28"/>
          <w:szCs w:val="28"/>
        </w:rPr>
      </w:pPr>
      <w:r w:rsidRPr="00C57588">
        <w:rPr>
          <w:rFonts w:ascii="Times New Roman" w:hAnsi="Times New Roman" w:cs="Times New Roman"/>
          <w:sz w:val="28"/>
          <w:szCs w:val="28"/>
        </w:rPr>
        <w:t>Введение</w:t>
      </w:r>
      <w:r w:rsidR="00E12026" w:rsidRPr="00C57588">
        <w:rPr>
          <w:rFonts w:ascii="Times New Roman" w:hAnsi="Times New Roman" w:cs="Times New Roman"/>
          <w:sz w:val="28"/>
          <w:szCs w:val="28"/>
        </w:rPr>
        <w:t xml:space="preserve"> </w:t>
      </w:r>
    </w:p>
    <w:p w:rsidR="008B669B" w:rsidRPr="00C57588" w:rsidRDefault="008B669B" w:rsidP="00C57588">
      <w:pPr>
        <w:pStyle w:val="ConsPlusNormal"/>
        <w:numPr>
          <w:ilvl w:val="0"/>
          <w:numId w:val="2"/>
        </w:numPr>
        <w:spacing w:line="360" w:lineRule="auto"/>
        <w:ind w:left="0" w:firstLine="0"/>
        <w:rPr>
          <w:rFonts w:ascii="Times New Roman" w:hAnsi="Times New Roman" w:cs="Times New Roman"/>
          <w:sz w:val="28"/>
          <w:szCs w:val="28"/>
        </w:rPr>
      </w:pPr>
      <w:r w:rsidRPr="00C57588">
        <w:rPr>
          <w:rFonts w:ascii="Times New Roman" w:hAnsi="Times New Roman" w:cs="Times New Roman"/>
          <w:sz w:val="28"/>
          <w:szCs w:val="28"/>
        </w:rPr>
        <w:t xml:space="preserve">Нормативный правовой акт как источник права </w:t>
      </w:r>
    </w:p>
    <w:p w:rsidR="008B669B" w:rsidRPr="00C57588" w:rsidRDefault="008B669B" w:rsidP="00C57588">
      <w:pPr>
        <w:pStyle w:val="ConsPlusNormal"/>
        <w:numPr>
          <w:ilvl w:val="1"/>
          <w:numId w:val="2"/>
        </w:numPr>
        <w:spacing w:line="360" w:lineRule="auto"/>
        <w:ind w:left="0" w:firstLine="0"/>
        <w:rPr>
          <w:rFonts w:ascii="Times New Roman" w:hAnsi="Times New Roman" w:cs="Times New Roman"/>
          <w:sz w:val="28"/>
          <w:szCs w:val="28"/>
        </w:rPr>
      </w:pPr>
      <w:r w:rsidRPr="00C57588">
        <w:rPr>
          <w:rFonts w:ascii="Times New Roman" w:hAnsi="Times New Roman" w:cs="Times New Roman"/>
          <w:sz w:val="28"/>
          <w:szCs w:val="28"/>
        </w:rPr>
        <w:t xml:space="preserve">Понятие и признаки нормативно-правовых актов </w:t>
      </w:r>
    </w:p>
    <w:p w:rsidR="008B669B" w:rsidRPr="00C57588" w:rsidRDefault="008B669B" w:rsidP="00C57588">
      <w:pPr>
        <w:pStyle w:val="ConsPlusNormal"/>
        <w:numPr>
          <w:ilvl w:val="1"/>
          <w:numId w:val="2"/>
        </w:numPr>
        <w:spacing w:line="360" w:lineRule="auto"/>
        <w:ind w:left="0" w:firstLine="0"/>
        <w:rPr>
          <w:rFonts w:ascii="Times New Roman" w:hAnsi="Times New Roman" w:cs="Times New Roman"/>
          <w:sz w:val="28"/>
          <w:szCs w:val="28"/>
        </w:rPr>
      </w:pPr>
      <w:r w:rsidRPr="00C57588">
        <w:rPr>
          <w:rFonts w:ascii="Times New Roman" w:hAnsi="Times New Roman" w:cs="Times New Roman"/>
          <w:sz w:val="28"/>
          <w:szCs w:val="28"/>
        </w:rPr>
        <w:t xml:space="preserve">Классификация нормативно-правовых актов </w:t>
      </w:r>
    </w:p>
    <w:p w:rsidR="008B669B" w:rsidRPr="00C57588" w:rsidRDefault="008B669B" w:rsidP="00C57588">
      <w:pPr>
        <w:pStyle w:val="ConsPlusNormal"/>
        <w:numPr>
          <w:ilvl w:val="0"/>
          <w:numId w:val="2"/>
        </w:numPr>
        <w:spacing w:line="360" w:lineRule="auto"/>
        <w:ind w:left="0" w:firstLine="0"/>
        <w:rPr>
          <w:rFonts w:ascii="Times New Roman" w:hAnsi="Times New Roman" w:cs="Times New Roman"/>
          <w:sz w:val="28"/>
          <w:szCs w:val="28"/>
        </w:rPr>
      </w:pPr>
      <w:r w:rsidRPr="00C57588">
        <w:rPr>
          <w:rFonts w:ascii="Times New Roman" w:hAnsi="Times New Roman" w:cs="Times New Roman"/>
          <w:sz w:val="28"/>
          <w:szCs w:val="28"/>
        </w:rPr>
        <w:t xml:space="preserve">Нормативно-правовые акты Российского права </w:t>
      </w:r>
    </w:p>
    <w:p w:rsidR="008B669B" w:rsidRPr="00C57588" w:rsidRDefault="008B669B" w:rsidP="00C57588">
      <w:pPr>
        <w:pStyle w:val="ConsPlusNormal"/>
        <w:numPr>
          <w:ilvl w:val="1"/>
          <w:numId w:val="2"/>
        </w:numPr>
        <w:spacing w:line="360" w:lineRule="auto"/>
        <w:ind w:left="0" w:firstLine="0"/>
        <w:rPr>
          <w:rFonts w:ascii="Times New Roman" w:hAnsi="Times New Roman" w:cs="Times New Roman"/>
          <w:sz w:val="28"/>
          <w:szCs w:val="28"/>
        </w:rPr>
      </w:pPr>
      <w:r w:rsidRPr="00C57588">
        <w:rPr>
          <w:rFonts w:ascii="Times New Roman" w:hAnsi="Times New Roman" w:cs="Times New Roman"/>
          <w:sz w:val="28"/>
          <w:szCs w:val="28"/>
        </w:rPr>
        <w:t>Виды нормативно-правовых актов в РФ</w:t>
      </w:r>
    </w:p>
    <w:p w:rsidR="0087259B" w:rsidRPr="00C57588" w:rsidRDefault="003D262F" w:rsidP="00C57588">
      <w:pPr>
        <w:pStyle w:val="ConsPlusNormal"/>
        <w:numPr>
          <w:ilvl w:val="0"/>
          <w:numId w:val="2"/>
        </w:numPr>
        <w:spacing w:line="360" w:lineRule="auto"/>
        <w:ind w:left="0" w:firstLine="0"/>
        <w:rPr>
          <w:rFonts w:ascii="Times New Roman" w:hAnsi="Times New Roman" w:cs="Times New Roman"/>
          <w:sz w:val="28"/>
          <w:szCs w:val="28"/>
        </w:rPr>
      </w:pPr>
      <w:r w:rsidRPr="00C57588">
        <w:rPr>
          <w:rFonts w:ascii="Times New Roman" w:hAnsi="Times New Roman" w:cs="Times New Roman"/>
          <w:sz w:val="28"/>
          <w:szCs w:val="28"/>
        </w:rPr>
        <w:t xml:space="preserve">Законодательная основа правового регулирования отношений в сфере высшего и послевузовского </w:t>
      </w:r>
      <w:r w:rsidR="00E12026" w:rsidRPr="00C57588">
        <w:rPr>
          <w:rFonts w:ascii="Times New Roman" w:hAnsi="Times New Roman" w:cs="Times New Roman"/>
          <w:sz w:val="28"/>
          <w:szCs w:val="28"/>
        </w:rPr>
        <w:t>о</w:t>
      </w:r>
      <w:r w:rsidRPr="00C57588">
        <w:rPr>
          <w:rFonts w:ascii="Times New Roman" w:hAnsi="Times New Roman" w:cs="Times New Roman"/>
          <w:sz w:val="28"/>
          <w:szCs w:val="28"/>
        </w:rPr>
        <w:t>бразования</w:t>
      </w:r>
    </w:p>
    <w:p w:rsidR="003D262F" w:rsidRPr="00C57588" w:rsidRDefault="003D262F" w:rsidP="00C57588">
      <w:pPr>
        <w:pStyle w:val="ConsPlusNormal"/>
        <w:numPr>
          <w:ilvl w:val="1"/>
          <w:numId w:val="2"/>
        </w:numPr>
        <w:spacing w:line="360" w:lineRule="auto"/>
        <w:ind w:left="0" w:firstLine="0"/>
        <w:rPr>
          <w:rFonts w:ascii="Times New Roman" w:hAnsi="Times New Roman" w:cs="Times New Roman"/>
          <w:sz w:val="28"/>
          <w:szCs w:val="28"/>
        </w:rPr>
      </w:pPr>
      <w:r w:rsidRPr="00C57588">
        <w:rPr>
          <w:rFonts w:ascii="Times New Roman" w:hAnsi="Times New Roman" w:cs="Times New Roman"/>
          <w:sz w:val="28"/>
          <w:szCs w:val="28"/>
        </w:rPr>
        <w:t>Подзаконные нормативно-правовые акты</w:t>
      </w:r>
    </w:p>
    <w:p w:rsidR="003D262F" w:rsidRPr="00C57588" w:rsidRDefault="00EB23AB" w:rsidP="00C57588">
      <w:pPr>
        <w:pStyle w:val="ConsPlusNormal"/>
        <w:spacing w:line="360" w:lineRule="auto"/>
        <w:ind w:firstLine="0"/>
        <w:rPr>
          <w:rFonts w:ascii="Times New Roman" w:hAnsi="Times New Roman" w:cs="Times New Roman"/>
          <w:sz w:val="28"/>
          <w:szCs w:val="28"/>
        </w:rPr>
      </w:pPr>
      <w:r w:rsidRPr="00C57588">
        <w:rPr>
          <w:rFonts w:ascii="Times New Roman" w:hAnsi="Times New Roman" w:cs="Times New Roman"/>
          <w:sz w:val="28"/>
          <w:szCs w:val="28"/>
        </w:rPr>
        <w:t xml:space="preserve">3.2 </w:t>
      </w:r>
      <w:r w:rsidR="003D262F" w:rsidRPr="00C57588">
        <w:rPr>
          <w:rFonts w:ascii="Times New Roman" w:hAnsi="Times New Roman" w:cs="Times New Roman"/>
          <w:sz w:val="28"/>
          <w:szCs w:val="28"/>
        </w:rPr>
        <w:t>Международно-правовые акты в сфере образования</w:t>
      </w:r>
    </w:p>
    <w:p w:rsidR="003D262F" w:rsidRPr="00C57588" w:rsidRDefault="003D262F" w:rsidP="00C57588">
      <w:pPr>
        <w:pStyle w:val="ConsPlusNormal"/>
        <w:spacing w:line="360" w:lineRule="auto"/>
        <w:ind w:firstLine="0"/>
        <w:rPr>
          <w:rFonts w:ascii="Times New Roman" w:hAnsi="Times New Roman" w:cs="Times New Roman"/>
          <w:sz w:val="28"/>
          <w:szCs w:val="28"/>
        </w:rPr>
      </w:pPr>
      <w:r w:rsidRPr="00C57588">
        <w:rPr>
          <w:rFonts w:ascii="Times New Roman" w:hAnsi="Times New Roman" w:cs="Times New Roman"/>
          <w:sz w:val="28"/>
          <w:szCs w:val="28"/>
        </w:rPr>
        <w:t>Заключение</w:t>
      </w:r>
    </w:p>
    <w:p w:rsidR="003D262F" w:rsidRPr="00C57588" w:rsidRDefault="003D262F" w:rsidP="00C57588">
      <w:pPr>
        <w:pStyle w:val="ConsPlusNormal"/>
        <w:spacing w:line="360" w:lineRule="auto"/>
        <w:ind w:firstLine="0"/>
        <w:rPr>
          <w:rFonts w:ascii="Times New Roman" w:hAnsi="Times New Roman" w:cs="Times New Roman"/>
          <w:sz w:val="28"/>
          <w:szCs w:val="28"/>
        </w:rPr>
      </w:pPr>
      <w:r w:rsidRPr="00C57588">
        <w:rPr>
          <w:rFonts w:ascii="Times New Roman" w:hAnsi="Times New Roman" w:cs="Times New Roman"/>
          <w:sz w:val="28"/>
          <w:szCs w:val="28"/>
        </w:rPr>
        <w:t>Библиографический список</w:t>
      </w:r>
    </w:p>
    <w:p w:rsidR="0087259B" w:rsidRPr="00C57588" w:rsidRDefault="0087259B" w:rsidP="00C57588">
      <w:pPr>
        <w:pStyle w:val="ConsPlusNormal"/>
        <w:spacing w:line="360" w:lineRule="auto"/>
        <w:ind w:firstLine="709"/>
        <w:jc w:val="both"/>
        <w:rPr>
          <w:rFonts w:ascii="Times New Roman" w:hAnsi="Times New Roman" w:cs="Times New Roman"/>
          <w:sz w:val="28"/>
          <w:szCs w:val="28"/>
        </w:rPr>
      </w:pPr>
    </w:p>
    <w:p w:rsidR="0087259B" w:rsidRPr="00C57588" w:rsidRDefault="00C57588" w:rsidP="00C57588">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3D262F" w:rsidRPr="00C57588">
        <w:rPr>
          <w:rFonts w:ascii="Times New Roman" w:hAnsi="Times New Roman" w:cs="Times New Roman"/>
          <w:b/>
          <w:sz w:val="28"/>
          <w:szCs w:val="28"/>
        </w:rPr>
        <w:t>Введение</w:t>
      </w:r>
    </w:p>
    <w:p w:rsidR="00C57588" w:rsidRDefault="00C57588" w:rsidP="00C57588">
      <w:pPr>
        <w:pStyle w:val="ConsPlusNormal"/>
        <w:spacing w:line="360" w:lineRule="auto"/>
        <w:ind w:firstLine="709"/>
        <w:jc w:val="both"/>
        <w:rPr>
          <w:rFonts w:ascii="Times New Roman" w:hAnsi="Times New Roman" w:cs="Times New Roman"/>
          <w:sz w:val="28"/>
          <w:szCs w:val="28"/>
        </w:rPr>
      </w:pP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То особое место, которое высшее образование занимает в современной экономической и социальной политике Российской Федерации, предопределяет значение четкого и эффективного нормативно-правового регулирования соответствующей сферы общественных отношений.</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Развернувшаяся реформа российского образования, процессы интернационализации в сфере высшего образования, создание единого европейского образовательного пространства и вхождение России в Болонский процесс делают теоретические исследования системы нормативно-правового регулирования образования особо актуальными.</w:t>
      </w:r>
      <w:r w:rsidR="003D262F" w:rsidRPr="00C57588">
        <w:rPr>
          <w:rFonts w:ascii="Times New Roman" w:hAnsi="Times New Roman" w:cs="Times New Roman"/>
          <w:sz w:val="28"/>
          <w:szCs w:val="28"/>
        </w:rPr>
        <w:t xml:space="preserve"> Этим обусловлено то, что данный вопрос вызывает живой интерес в научных и исследовательских </w:t>
      </w:r>
      <w:r w:rsidR="00843BC4" w:rsidRPr="00C57588">
        <w:rPr>
          <w:rFonts w:ascii="Times New Roman" w:hAnsi="Times New Roman" w:cs="Times New Roman"/>
          <w:sz w:val="28"/>
          <w:szCs w:val="28"/>
        </w:rPr>
        <w:t xml:space="preserve">кругах. </w:t>
      </w:r>
    </w:p>
    <w:p w:rsidR="005125DD" w:rsidRPr="00C57588" w:rsidRDefault="00843BC4" w:rsidP="00C57588">
      <w:pPr>
        <w:pStyle w:val="Listkmarker"/>
        <w:widowControl w:val="0"/>
        <w:numPr>
          <w:ilvl w:val="0"/>
          <w:numId w:val="0"/>
        </w:numPr>
        <w:spacing w:line="360" w:lineRule="auto"/>
        <w:ind w:firstLine="709"/>
        <w:jc w:val="both"/>
        <w:rPr>
          <w:sz w:val="28"/>
          <w:szCs w:val="28"/>
        </w:rPr>
      </w:pPr>
      <w:r w:rsidRPr="00C57588">
        <w:rPr>
          <w:sz w:val="28"/>
          <w:szCs w:val="28"/>
        </w:rPr>
        <w:t xml:space="preserve">Таким образом, определив тему реферата, </w:t>
      </w:r>
      <w:r w:rsidR="005125DD" w:rsidRPr="00C57588">
        <w:rPr>
          <w:sz w:val="28"/>
          <w:szCs w:val="28"/>
        </w:rPr>
        <w:t>была поставлена следующая</w:t>
      </w:r>
      <w:r w:rsidRPr="00C57588">
        <w:rPr>
          <w:sz w:val="28"/>
          <w:szCs w:val="28"/>
        </w:rPr>
        <w:t xml:space="preserve"> </w:t>
      </w:r>
      <w:r w:rsidR="005125DD" w:rsidRPr="00C57588">
        <w:rPr>
          <w:b/>
          <w:sz w:val="28"/>
          <w:szCs w:val="28"/>
        </w:rPr>
        <w:t>цель</w:t>
      </w:r>
      <w:r w:rsidR="005125DD" w:rsidRPr="00C57588">
        <w:rPr>
          <w:sz w:val="28"/>
          <w:szCs w:val="28"/>
        </w:rPr>
        <w:t>:</w:t>
      </w:r>
      <w:r w:rsidR="00C57588">
        <w:rPr>
          <w:sz w:val="28"/>
          <w:szCs w:val="28"/>
        </w:rPr>
        <w:t xml:space="preserve"> </w:t>
      </w:r>
      <w:r w:rsidR="005125DD" w:rsidRPr="00C57588">
        <w:rPr>
          <w:sz w:val="28"/>
          <w:szCs w:val="28"/>
        </w:rPr>
        <w:t xml:space="preserve">рассмотреть </w:t>
      </w:r>
      <w:r w:rsidRPr="00C57588">
        <w:rPr>
          <w:sz w:val="28"/>
          <w:szCs w:val="28"/>
        </w:rPr>
        <w:t>систему «внутренних»</w:t>
      </w:r>
      <w:r w:rsidR="005125DD" w:rsidRPr="00C57588">
        <w:rPr>
          <w:sz w:val="28"/>
          <w:szCs w:val="28"/>
        </w:rPr>
        <w:t xml:space="preserve"> и «внешних»</w:t>
      </w:r>
      <w:r w:rsidRPr="00C57588">
        <w:rPr>
          <w:sz w:val="28"/>
          <w:szCs w:val="28"/>
        </w:rPr>
        <w:t xml:space="preserve"> нормативно-правовых актов РФ в сфере регулирования высшег</w:t>
      </w:r>
      <w:r w:rsidR="005125DD" w:rsidRPr="00C57588">
        <w:rPr>
          <w:sz w:val="28"/>
          <w:szCs w:val="28"/>
        </w:rPr>
        <w:t xml:space="preserve">о и послевузовского образования. </w:t>
      </w:r>
    </w:p>
    <w:p w:rsidR="005125DD" w:rsidRPr="00C57588" w:rsidRDefault="005125DD" w:rsidP="00C57588">
      <w:pPr>
        <w:pStyle w:val="Listkmarker"/>
        <w:widowControl w:val="0"/>
        <w:numPr>
          <w:ilvl w:val="0"/>
          <w:numId w:val="0"/>
        </w:numPr>
        <w:spacing w:line="360" w:lineRule="auto"/>
        <w:ind w:firstLine="709"/>
        <w:jc w:val="both"/>
        <w:rPr>
          <w:sz w:val="28"/>
          <w:szCs w:val="28"/>
        </w:rPr>
      </w:pPr>
      <w:r w:rsidRPr="00C57588">
        <w:rPr>
          <w:sz w:val="28"/>
          <w:szCs w:val="28"/>
        </w:rPr>
        <w:t>Исходя из цели работы, были поставлены следующие задачи:</w:t>
      </w:r>
    </w:p>
    <w:p w:rsidR="00500719" w:rsidRPr="00C57588" w:rsidRDefault="00500719" w:rsidP="00C57588">
      <w:pPr>
        <w:pStyle w:val="Listkmarker"/>
        <w:widowControl w:val="0"/>
        <w:numPr>
          <w:ilvl w:val="0"/>
          <w:numId w:val="0"/>
        </w:numPr>
        <w:spacing w:line="360" w:lineRule="auto"/>
        <w:ind w:firstLine="709"/>
        <w:jc w:val="both"/>
        <w:rPr>
          <w:sz w:val="28"/>
          <w:szCs w:val="28"/>
        </w:rPr>
      </w:pPr>
      <w:r w:rsidRPr="00C57588">
        <w:rPr>
          <w:sz w:val="28"/>
          <w:szCs w:val="28"/>
        </w:rPr>
        <w:t>- определить понятие нормативно-правового акта;</w:t>
      </w:r>
    </w:p>
    <w:p w:rsidR="00500719" w:rsidRPr="00C57588" w:rsidRDefault="00500719" w:rsidP="00C57588">
      <w:pPr>
        <w:pStyle w:val="Listkmarker"/>
        <w:widowControl w:val="0"/>
        <w:numPr>
          <w:ilvl w:val="0"/>
          <w:numId w:val="0"/>
        </w:numPr>
        <w:spacing w:line="360" w:lineRule="auto"/>
        <w:ind w:firstLine="709"/>
        <w:jc w:val="both"/>
        <w:rPr>
          <w:sz w:val="28"/>
          <w:szCs w:val="28"/>
        </w:rPr>
      </w:pPr>
      <w:r w:rsidRPr="00C57588">
        <w:rPr>
          <w:sz w:val="28"/>
          <w:szCs w:val="28"/>
        </w:rPr>
        <w:t xml:space="preserve">- </w:t>
      </w:r>
      <w:r w:rsidR="008B669B" w:rsidRPr="00C57588">
        <w:rPr>
          <w:sz w:val="28"/>
          <w:szCs w:val="28"/>
        </w:rPr>
        <w:t>дать классификацию нормативно-правовых актов;</w:t>
      </w:r>
    </w:p>
    <w:p w:rsidR="008B669B" w:rsidRPr="00C57588" w:rsidRDefault="008B669B" w:rsidP="00C57588">
      <w:pPr>
        <w:pStyle w:val="Listkmarker"/>
        <w:widowControl w:val="0"/>
        <w:numPr>
          <w:ilvl w:val="0"/>
          <w:numId w:val="0"/>
        </w:numPr>
        <w:spacing w:line="360" w:lineRule="auto"/>
        <w:ind w:firstLine="709"/>
        <w:jc w:val="both"/>
        <w:rPr>
          <w:sz w:val="28"/>
          <w:szCs w:val="28"/>
        </w:rPr>
      </w:pPr>
      <w:r w:rsidRPr="00C57588">
        <w:rPr>
          <w:sz w:val="28"/>
          <w:szCs w:val="28"/>
        </w:rPr>
        <w:t>- ознакомиться с нормативно-правовыми актами Российского права;</w:t>
      </w:r>
    </w:p>
    <w:p w:rsidR="005125DD" w:rsidRPr="00C57588" w:rsidRDefault="005125DD" w:rsidP="00C57588">
      <w:pPr>
        <w:pStyle w:val="Listkmarker"/>
        <w:widowControl w:val="0"/>
        <w:numPr>
          <w:ilvl w:val="0"/>
          <w:numId w:val="0"/>
        </w:numPr>
        <w:spacing w:line="360" w:lineRule="auto"/>
        <w:ind w:firstLine="709"/>
        <w:jc w:val="both"/>
        <w:rPr>
          <w:sz w:val="28"/>
          <w:szCs w:val="28"/>
        </w:rPr>
      </w:pPr>
      <w:r w:rsidRPr="00C57588">
        <w:rPr>
          <w:sz w:val="28"/>
          <w:szCs w:val="28"/>
        </w:rPr>
        <w:t xml:space="preserve">- </w:t>
      </w:r>
      <w:r w:rsidR="00843BC4" w:rsidRPr="00C57588">
        <w:rPr>
          <w:sz w:val="28"/>
          <w:szCs w:val="28"/>
        </w:rPr>
        <w:t xml:space="preserve">исследовать </w:t>
      </w:r>
      <w:r w:rsidRPr="00C57588">
        <w:rPr>
          <w:sz w:val="28"/>
          <w:szCs w:val="28"/>
        </w:rPr>
        <w:t>законодательную основу регулирования высшего образования РФ;</w:t>
      </w:r>
    </w:p>
    <w:p w:rsidR="005125DD" w:rsidRPr="00C57588" w:rsidRDefault="005125DD" w:rsidP="00C57588">
      <w:pPr>
        <w:pStyle w:val="Listkmarker"/>
        <w:widowControl w:val="0"/>
        <w:numPr>
          <w:ilvl w:val="0"/>
          <w:numId w:val="0"/>
        </w:numPr>
        <w:spacing w:line="360" w:lineRule="auto"/>
        <w:ind w:firstLine="709"/>
        <w:jc w:val="both"/>
        <w:rPr>
          <w:sz w:val="28"/>
          <w:szCs w:val="28"/>
        </w:rPr>
      </w:pPr>
      <w:r w:rsidRPr="00C57588">
        <w:rPr>
          <w:sz w:val="28"/>
          <w:szCs w:val="28"/>
        </w:rPr>
        <w:t>-</w:t>
      </w:r>
      <w:r w:rsidR="00C57588">
        <w:rPr>
          <w:sz w:val="28"/>
          <w:szCs w:val="28"/>
        </w:rPr>
        <w:t xml:space="preserve"> </w:t>
      </w:r>
      <w:r w:rsidRPr="00C57588">
        <w:rPr>
          <w:sz w:val="28"/>
          <w:szCs w:val="28"/>
        </w:rPr>
        <w:t>исследовать систему подзаконных нормативно-правовых актов в сфере высшего образования;</w:t>
      </w:r>
    </w:p>
    <w:p w:rsidR="005125DD" w:rsidRPr="00C57588" w:rsidRDefault="005125DD" w:rsidP="00C57588">
      <w:pPr>
        <w:pStyle w:val="Listkmarker"/>
        <w:widowControl w:val="0"/>
        <w:numPr>
          <w:ilvl w:val="0"/>
          <w:numId w:val="0"/>
        </w:numPr>
        <w:spacing w:line="360" w:lineRule="auto"/>
        <w:ind w:firstLine="709"/>
        <w:jc w:val="both"/>
        <w:rPr>
          <w:sz w:val="28"/>
          <w:szCs w:val="28"/>
        </w:rPr>
      </w:pPr>
      <w:r w:rsidRPr="00C57588">
        <w:rPr>
          <w:sz w:val="28"/>
          <w:szCs w:val="28"/>
        </w:rPr>
        <w:t>- дать характеристику международно-правовых актов в сфере высшего и послевузовского образования.</w:t>
      </w:r>
    </w:p>
    <w:p w:rsidR="008B669B" w:rsidRPr="00C57588" w:rsidRDefault="00C57588" w:rsidP="00C57588">
      <w:pPr>
        <w:pStyle w:val="Listkmarker"/>
        <w:widowControl w:val="0"/>
        <w:numPr>
          <w:ilvl w:val="0"/>
          <w:numId w:val="0"/>
        </w:numPr>
        <w:spacing w:line="360" w:lineRule="auto"/>
        <w:ind w:firstLine="709"/>
        <w:jc w:val="both"/>
        <w:rPr>
          <w:b/>
          <w:sz w:val="28"/>
          <w:szCs w:val="28"/>
        </w:rPr>
      </w:pPr>
      <w:r>
        <w:rPr>
          <w:b/>
          <w:sz w:val="28"/>
          <w:szCs w:val="28"/>
        </w:rPr>
        <w:br w:type="page"/>
      </w:r>
      <w:r w:rsidR="008B669B" w:rsidRPr="00C57588">
        <w:rPr>
          <w:b/>
          <w:sz w:val="28"/>
          <w:szCs w:val="28"/>
        </w:rPr>
        <w:t>1. Нормативный правовой акт как источник права</w:t>
      </w:r>
    </w:p>
    <w:p w:rsidR="00C57588" w:rsidRDefault="00C57588" w:rsidP="00C57588">
      <w:pPr>
        <w:pStyle w:val="Listkmarker"/>
        <w:widowControl w:val="0"/>
        <w:numPr>
          <w:ilvl w:val="0"/>
          <w:numId w:val="0"/>
        </w:numPr>
        <w:spacing w:line="360" w:lineRule="auto"/>
        <w:ind w:firstLine="709"/>
        <w:jc w:val="both"/>
        <w:rPr>
          <w:b/>
          <w:sz w:val="28"/>
          <w:szCs w:val="28"/>
        </w:rPr>
      </w:pPr>
    </w:p>
    <w:p w:rsidR="008B669B" w:rsidRPr="00C57588" w:rsidRDefault="008B669B" w:rsidP="00C57588">
      <w:pPr>
        <w:pStyle w:val="Listkmarker"/>
        <w:widowControl w:val="0"/>
        <w:numPr>
          <w:ilvl w:val="0"/>
          <w:numId w:val="0"/>
        </w:numPr>
        <w:spacing w:line="360" w:lineRule="auto"/>
        <w:ind w:firstLine="709"/>
        <w:jc w:val="both"/>
        <w:rPr>
          <w:b/>
          <w:sz w:val="28"/>
          <w:szCs w:val="28"/>
        </w:rPr>
      </w:pPr>
      <w:r w:rsidRPr="00C57588">
        <w:rPr>
          <w:b/>
          <w:sz w:val="28"/>
          <w:szCs w:val="28"/>
        </w:rPr>
        <w:t>1.1 Понятие и признаки нормативно-правовых актов</w:t>
      </w:r>
    </w:p>
    <w:p w:rsidR="00C57588" w:rsidRDefault="00C57588" w:rsidP="00C57588">
      <w:pPr>
        <w:widowControl w:val="0"/>
        <w:spacing w:line="360" w:lineRule="auto"/>
        <w:ind w:firstLine="709"/>
        <w:jc w:val="both"/>
        <w:rPr>
          <w:snapToGrid w:val="0"/>
          <w:sz w:val="28"/>
          <w:szCs w:val="28"/>
        </w:rPr>
      </w:pPr>
    </w:p>
    <w:p w:rsidR="008B669B" w:rsidRPr="00C57588" w:rsidRDefault="008B669B" w:rsidP="00C57588">
      <w:pPr>
        <w:widowControl w:val="0"/>
        <w:spacing w:line="360" w:lineRule="auto"/>
        <w:ind w:firstLine="709"/>
        <w:jc w:val="both"/>
        <w:rPr>
          <w:snapToGrid w:val="0"/>
          <w:sz w:val="28"/>
          <w:szCs w:val="28"/>
        </w:rPr>
      </w:pPr>
      <w:r w:rsidRPr="00C57588">
        <w:rPr>
          <w:snapToGrid w:val="0"/>
          <w:sz w:val="28"/>
          <w:szCs w:val="28"/>
        </w:rPr>
        <w:t>Нормативно-правовой акт — это акт правотворчества, в котором содержатся нормы права</w:t>
      </w:r>
      <w:r w:rsidRPr="00C57588">
        <w:rPr>
          <w:rStyle w:val="aa"/>
          <w:snapToGrid w:val="0"/>
          <w:sz w:val="28"/>
          <w:szCs w:val="28"/>
        </w:rPr>
        <w:footnoteReference w:id="1"/>
      </w:r>
      <w:r w:rsidRPr="00C57588">
        <w:rPr>
          <w:snapToGrid w:val="0"/>
          <w:sz w:val="28"/>
          <w:szCs w:val="28"/>
        </w:rPr>
        <w:t>. Среди современных источников права нормативно-правовой акт занимает ведущее место. Он объединяет в себе общеобязательные правила поведения, которые создаются и охраняются государством. К нормативно-правовым актам относятся конституции, другие законы, нормативные решения органов исполнительной власти. В отличие от других источников права, нормативные акты наиболее полно и оперативно отражают изменяющиеся потребности общественного развития, обеспечивают необходимую стабильность и эффективность правового регулирования.</w:t>
      </w:r>
    </w:p>
    <w:p w:rsidR="008B669B" w:rsidRPr="00C57588" w:rsidRDefault="008B669B"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Другие источники права (правовые обычаи, судебные и административные прецеденты) общерегулятивной значимостью не обладают. Они играют частичную, вспомогательную или дополнительную роль в регулировании общественных отношений.</w:t>
      </w:r>
    </w:p>
    <w:p w:rsidR="008B669B" w:rsidRPr="00C57588" w:rsidRDefault="008B669B"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В нормативно-правовых актах закрепляются нормы, которые учитывают интересы большинства и меньшинства в целом, координируют их в зависимости от конкретных экономических, социальных, национальных и международных отношений в данный исторический период.</w:t>
      </w:r>
    </w:p>
    <w:p w:rsidR="008B669B" w:rsidRPr="00C57588" w:rsidRDefault="008B669B"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Мировая юридическая наука рассматривает источники права в неразрывном единстве с содержанием правовых норм. Эти нормы складываются постепенно, по мере повторения частных случаев, применения определенного правила поведения. Поэтому юридические нормы не могут в указанных формах воплотить в себе общего и достаточно определенного выражения.</w:t>
      </w:r>
    </w:p>
    <w:p w:rsidR="008B669B" w:rsidRPr="00C57588" w:rsidRDefault="008B669B"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 xml:space="preserve">С развитием общественной жизни, усложнением общественных отношений эти обязательные установления становятся тормозом общественного прогресса. </w:t>
      </w:r>
    </w:p>
    <w:p w:rsidR="008B669B" w:rsidRPr="00C57588" w:rsidRDefault="008B669B"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Переход к всеобщему нормативному регулированию осуществляется эволюционно. Вначале нормативное регулирование распространялось лишь на те сферы общественной жизни, которые непосредственно касались интересов государственной власти. Частные имущественные и семейные отношения длительное время оставались под воздействием обычного права и судебной практики. Со временем нормативно-правовое регулирование расширяется, подчиняя себе другие области общественной жизни, и становится, таким образом, преобладающей формой правового регулирование общественных отношений.</w:t>
      </w:r>
    </w:p>
    <w:p w:rsidR="008B669B" w:rsidRPr="00C57588" w:rsidRDefault="008B669B"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В отличие от других источников (форм) права нормативно-правовой акт обладает следующими признаками:</w:t>
      </w:r>
      <w:r w:rsidRPr="00C57588">
        <w:rPr>
          <w:rStyle w:val="aa"/>
          <w:snapToGrid w:val="0"/>
          <w:sz w:val="28"/>
          <w:szCs w:val="28"/>
        </w:rPr>
        <w:t xml:space="preserve"> </w:t>
      </w:r>
      <w:r w:rsidRPr="00C57588">
        <w:rPr>
          <w:rStyle w:val="aa"/>
          <w:snapToGrid w:val="0"/>
          <w:sz w:val="28"/>
          <w:szCs w:val="28"/>
        </w:rPr>
        <w:footnoteReference w:id="2"/>
      </w:r>
    </w:p>
    <w:p w:rsidR="008B669B" w:rsidRPr="00C57588" w:rsidRDefault="008B669B"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1. Нормативно-правовой акт создается в результате правотворческой деятельности компетентных органов государства или всенародным волеизъявлением (референдумом). Правотворческая деятельность представляет собой такую государственную деятельность, которая состоит в издании норм права, а также в совершенствовании и отмене устаревших правовых норм.</w:t>
      </w:r>
    </w:p>
    <w:p w:rsidR="008B669B" w:rsidRPr="00C57588" w:rsidRDefault="008B669B"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Правотворчество — это деятельность, направленная на подготовку, издание и совершенствование нормативно-правовых актов. Она имеет две основные формы: непосредственное правотворчество и опосредованное (государственное) правотворчество.</w:t>
      </w:r>
    </w:p>
    <w:p w:rsidR="008B669B" w:rsidRPr="00C57588" w:rsidRDefault="008B669B"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Непосредственное правотворчество осуществляется в результате проведения референдумов, которые в конституционном порядке принимают или отвергают предлагаемые государственной законодательной властью нормативно-правовые акты.</w:t>
      </w:r>
    </w:p>
    <w:p w:rsidR="008B669B" w:rsidRPr="00C57588" w:rsidRDefault="008B669B"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Государственное правотворчество выражается в установлении, изменении или отмене норм права в определяемом законом порядке. К нему примыкает также нормотворчество общественных организаций, которое санкционируется государством. При этом нормы, создаваемые общественными организациями, приобретают качество и свойства правовых норм, охраняемых государством.</w:t>
      </w:r>
    </w:p>
    <w:p w:rsidR="008B669B" w:rsidRPr="00C57588" w:rsidRDefault="008B669B"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2. В нормативно-правовых актах содержатся только нормы права, то есть правила общего характера, обладающие государственной обязательностью. Поэтому нормативно-правовые акты необходимо отличать от индивидуальных правовых актов, которые источниками права не являются. Индивидуальный правовой акт распространяет свое действие на конкретные субъекты права, которые находятся в сфере правового регулирования. Он рассчитан на одноразовое применение, относится персонально к определенным лицам и прекращает свое действие с реализацией конкретного права или обязанности (например, назначение органом социального обеспечения пенсий конкретному лицу, решение суда о принудительном возвращении долга обязанным лицом).</w:t>
      </w:r>
    </w:p>
    <w:p w:rsidR="008B669B" w:rsidRPr="00C57588" w:rsidRDefault="008B669B"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Индивидуальные правовые акты являются важным и необходимым средством реализации общих предписаний правовых норм, содержащихся в нормативно-правовых актах. Они имеют обязательный государственный характер, их осуществление обеспечивается компетентными органами государства (судом, мэрией, арбитражем), однако источ</w:t>
      </w:r>
      <w:r w:rsidR="00E15770" w:rsidRPr="00C57588">
        <w:rPr>
          <w:sz w:val="28"/>
          <w:szCs w:val="28"/>
        </w:rPr>
        <w:t>н</w:t>
      </w:r>
      <w:r w:rsidR="00317199" w:rsidRPr="00C57588">
        <w:rPr>
          <w:sz w:val="28"/>
          <w:szCs w:val="28"/>
        </w:rPr>
        <w:t>иками</w:t>
      </w:r>
      <w:r w:rsidRPr="00C57588">
        <w:rPr>
          <w:sz w:val="28"/>
          <w:szCs w:val="28"/>
        </w:rPr>
        <w:t xml:space="preserve"> права они не являются, поскольку норм права не содержат. В отличие от правовых норм их предписания относятся к персонифицированным лицам и конкретным жизненным ситуациям.</w:t>
      </w:r>
    </w:p>
    <w:p w:rsidR="008B669B" w:rsidRPr="00C57588" w:rsidRDefault="008B669B"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3.</w:t>
      </w:r>
      <w:r w:rsidR="00C57588">
        <w:rPr>
          <w:sz w:val="28"/>
          <w:szCs w:val="28"/>
        </w:rPr>
        <w:t xml:space="preserve"> </w:t>
      </w:r>
      <w:r w:rsidRPr="00C57588">
        <w:rPr>
          <w:sz w:val="28"/>
          <w:szCs w:val="28"/>
        </w:rPr>
        <w:t>От нормативно-правового акта как источника права следует отличать источники правоведения, или источники нашего знания о праве. Мы черпаем сведения о нормах права из различного рода сборников законодательства, из исторических правовых памятников, из произведений профессиональных юристов. Все это источники нашего познания правовых норм, а не источники права.</w:t>
      </w:r>
    </w:p>
    <w:p w:rsidR="008B669B" w:rsidRPr="00C57588" w:rsidRDefault="008B669B"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4.</w:t>
      </w:r>
      <w:r w:rsidR="00C57588">
        <w:rPr>
          <w:sz w:val="28"/>
          <w:szCs w:val="28"/>
        </w:rPr>
        <w:t xml:space="preserve"> </w:t>
      </w:r>
      <w:r w:rsidRPr="00C57588">
        <w:rPr>
          <w:sz w:val="28"/>
          <w:szCs w:val="28"/>
        </w:rPr>
        <w:t>Нормативно-правовой акт оформляется в виде официального государственного документа, который имеет обязательные атрибуты: название акта (закон, указ, постановление); наименование органа, принявшего</w:t>
      </w:r>
      <w:r w:rsidR="00C57588">
        <w:rPr>
          <w:sz w:val="28"/>
          <w:szCs w:val="28"/>
        </w:rPr>
        <w:t xml:space="preserve"> </w:t>
      </w:r>
      <w:r w:rsidRPr="00C57588">
        <w:rPr>
          <w:sz w:val="28"/>
          <w:szCs w:val="28"/>
        </w:rPr>
        <w:t>акт</w:t>
      </w:r>
      <w:r w:rsidR="00C57588">
        <w:rPr>
          <w:sz w:val="28"/>
          <w:szCs w:val="28"/>
        </w:rPr>
        <w:t xml:space="preserve"> </w:t>
      </w:r>
      <w:r w:rsidRPr="00C57588">
        <w:rPr>
          <w:sz w:val="28"/>
          <w:szCs w:val="28"/>
        </w:rPr>
        <w:t>(парламент,</w:t>
      </w:r>
      <w:r w:rsidR="00C57588">
        <w:rPr>
          <w:sz w:val="28"/>
          <w:szCs w:val="28"/>
        </w:rPr>
        <w:t xml:space="preserve"> </w:t>
      </w:r>
      <w:r w:rsidRPr="00C57588">
        <w:rPr>
          <w:sz w:val="28"/>
          <w:szCs w:val="28"/>
        </w:rPr>
        <w:t>президент,</w:t>
      </w:r>
      <w:r w:rsidR="00C57588">
        <w:rPr>
          <w:sz w:val="28"/>
          <w:szCs w:val="28"/>
        </w:rPr>
        <w:t xml:space="preserve"> </w:t>
      </w:r>
      <w:r w:rsidRPr="00C57588">
        <w:rPr>
          <w:sz w:val="28"/>
          <w:szCs w:val="28"/>
        </w:rPr>
        <w:t>правительство,</w:t>
      </w:r>
      <w:r w:rsidR="00C57588">
        <w:rPr>
          <w:sz w:val="28"/>
          <w:szCs w:val="28"/>
        </w:rPr>
        <w:t xml:space="preserve"> </w:t>
      </w:r>
      <w:r w:rsidRPr="00C57588">
        <w:rPr>
          <w:sz w:val="28"/>
          <w:szCs w:val="28"/>
        </w:rPr>
        <w:t>местный</w:t>
      </w:r>
      <w:r w:rsidR="00C57588">
        <w:rPr>
          <w:sz w:val="28"/>
          <w:szCs w:val="28"/>
        </w:rPr>
        <w:t xml:space="preserve"> </w:t>
      </w:r>
      <w:r w:rsidRPr="00C57588">
        <w:rPr>
          <w:sz w:val="28"/>
          <w:szCs w:val="28"/>
        </w:rPr>
        <w:t>орган власти).</w:t>
      </w:r>
    </w:p>
    <w:p w:rsidR="008B669B" w:rsidRPr="00C57588" w:rsidRDefault="008B669B"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5.</w:t>
      </w:r>
      <w:r w:rsidR="00C57588">
        <w:rPr>
          <w:sz w:val="28"/>
          <w:szCs w:val="28"/>
        </w:rPr>
        <w:t xml:space="preserve"> </w:t>
      </w:r>
      <w:r w:rsidRPr="00C57588">
        <w:rPr>
          <w:sz w:val="28"/>
          <w:szCs w:val="28"/>
        </w:rPr>
        <w:t>В нормативных актах нормы права группируются по определенным структурным образованиям: разделам, главам, статьям (например, в Гражданском кодексе: раздел «Обязательное право», глава «Исполнение обязательств», статья «Досрочное исполнение обязательства»).</w:t>
      </w:r>
    </w:p>
    <w:p w:rsidR="00C57588" w:rsidRDefault="00C57588" w:rsidP="00C57588">
      <w:pPr>
        <w:pStyle w:val="Listkmarker"/>
        <w:widowControl w:val="0"/>
        <w:numPr>
          <w:ilvl w:val="0"/>
          <w:numId w:val="0"/>
        </w:numPr>
        <w:spacing w:line="360" w:lineRule="auto"/>
        <w:ind w:firstLine="709"/>
        <w:jc w:val="both"/>
        <w:rPr>
          <w:b/>
          <w:sz w:val="28"/>
          <w:szCs w:val="28"/>
        </w:rPr>
      </w:pPr>
    </w:p>
    <w:p w:rsidR="008B669B" w:rsidRPr="00C57588" w:rsidRDefault="00317199" w:rsidP="00C57588">
      <w:pPr>
        <w:pStyle w:val="Listkmarker"/>
        <w:widowControl w:val="0"/>
        <w:numPr>
          <w:ilvl w:val="0"/>
          <w:numId w:val="0"/>
        </w:numPr>
        <w:spacing w:line="360" w:lineRule="auto"/>
        <w:ind w:firstLine="709"/>
        <w:jc w:val="both"/>
        <w:rPr>
          <w:b/>
          <w:sz w:val="28"/>
          <w:szCs w:val="28"/>
        </w:rPr>
      </w:pPr>
      <w:r w:rsidRPr="00C57588">
        <w:rPr>
          <w:b/>
          <w:sz w:val="28"/>
          <w:szCs w:val="28"/>
        </w:rPr>
        <w:t>1.2 Классификация нормативно-правовых актов</w:t>
      </w:r>
    </w:p>
    <w:p w:rsidR="00C57588" w:rsidRDefault="00C57588" w:rsidP="00C57588">
      <w:pPr>
        <w:widowControl w:val="0"/>
        <w:shd w:val="clear" w:color="auto" w:fill="FFFFFF"/>
        <w:autoSpaceDE w:val="0"/>
        <w:autoSpaceDN w:val="0"/>
        <w:adjustRightInd w:val="0"/>
        <w:spacing w:line="360" w:lineRule="auto"/>
        <w:ind w:firstLine="709"/>
        <w:jc w:val="both"/>
        <w:rPr>
          <w:sz w:val="28"/>
          <w:szCs w:val="28"/>
        </w:rPr>
      </w:pP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Классификация нормативно-правовых актов производится по различным основаниям: по юридической силе; по содержанию; по объему и характеру действия; субъектам, их издающим.</w:t>
      </w:r>
      <w:r w:rsidRPr="00C57588">
        <w:rPr>
          <w:rStyle w:val="aa"/>
          <w:snapToGrid w:val="0"/>
          <w:sz w:val="28"/>
          <w:szCs w:val="28"/>
        </w:rPr>
        <w:t xml:space="preserve"> </w:t>
      </w:r>
      <w:r w:rsidRPr="00C57588">
        <w:rPr>
          <w:rStyle w:val="aa"/>
          <w:snapToGrid w:val="0"/>
          <w:sz w:val="28"/>
          <w:szCs w:val="28"/>
        </w:rPr>
        <w:footnoteReference w:id="3"/>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По юридической силе все нормативно-правовые акты подразделяются на законы и подзаконные акты. Юридическая сила нормативно-правовых актов является наиболее существенным признаком их классификации. Она определяет их место и значимость в общей системе государственного нормативного регулирования.</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В соответствии с теорией и практикой правотворчества акты вышестоящих правотворческих органов обладают более высокой юридической силой, чем акты нижестоящих правотворческих органов. Последние издаются на основе и во исполнение нормативных актов, издаваемых вышестоящими правотворческими органами.</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Нормативно-правовые акты классифицируются также по содержанию. Такое деление в известной мере условно. Условность эта объективно объясняется тем, что не во всех нормативно-правовых актах содержатся нормы однородного содержания. Имеются акты, содержащие нормы только одной отрасли права (например,</w:t>
      </w:r>
      <w:r w:rsidR="00C57588">
        <w:rPr>
          <w:sz w:val="28"/>
          <w:szCs w:val="28"/>
        </w:rPr>
        <w:t xml:space="preserve"> </w:t>
      </w:r>
      <w:r w:rsidRPr="00C57588">
        <w:rPr>
          <w:sz w:val="28"/>
          <w:szCs w:val="28"/>
        </w:rPr>
        <w:t>семейное, уголовное законодательство, законодательство об образовании). Но наряду с отраслевыми нормативными актами действуют и акты, имеющие комплексный характер. Они включают нормы различных отраслей права, обслуживающих определенную сферу общественной жизни. Хозяйственное, торговое, военное, морское законодательство — примеры комплексных нормативно-правовых актов.</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По объему и характеру действия нормативно-правовые акты подразделяются:</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w:t>
      </w:r>
      <w:r w:rsidR="00C57588">
        <w:rPr>
          <w:sz w:val="28"/>
          <w:szCs w:val="28"/>
        </w:rPr>
        <w:t xml:space="preserve"> </w:t>
      </w:r>
      <w:r w:rsidRPr="00C57588">
        <w:rPr>
          <w:sz w:val="28"/>
          <w:szCs w:val="28"/>
        </w:rPr>
        <w:t>на акты общего действия, охватывающие всю совокупность отношений определенного вида на данной территории;</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w:t>
      </w:r>
      <w:r w:rsidR="00C57588">
        <w:rPr>
          <w:sz w:val="28"/>
          <w:szCs w:val="28"/>
        </w:rPr>
        <w:t xml:space="preserve"> </w:t>
      </w:r>
      <w:r w:rsidRPr="00C57588">
        <w:rPr>
          <w:sz w:val="28"/>
          <w:szCs w:val="28"/>
        </w:rPr>
        <w:t>на акты ограниченного действия — распространяются только на часть территории или на строго определенный контингент лиц, находящихся на данной территории;</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w:t>
      </w:r>
      <w:r w:rsidR="00C57588">
        <w:rPr>
          <w:sz w:val="28"/>
          <w:szCs w:val="28"/>
        </w:rPr>
        <w:t xml:space="preserve"> </w:t>
      </w:r>
      <w:r w:rsidRPr="00C57588">
        <w:rPr>
          <w:sz w:val="28"/>
          <w:szCs w:val="28"/>
        </w:rPr>
        <w:t>на акты исключительного (чрезвычайного) действия. Их регулятивные возможности реализуются лишь при наступлении исключительных обстоятельств, на которые рассчитан акт (военных действий, стихийных бедствий).</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По основным субъектам государственного правотворчества нормативно-правовые акты можно подразделить на акты законодательной власти (законы); акты исполнительной власти (подзаконные акты); акты судебной власти (юрисдикционные акты общего характера).</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i/>
          <w:sz w:val="28"/>
          <w:szCs w:val="28"/>
        </w:rPr>
        <w:t>Закон</w:t>
      </w:r>
      <w:r w:rsidRPr="00C57588">
        <w:rPr>
          <w:sz w:val="28"/>
          <w:szCs w:val="28"/>
        </w:rPr>
        <w:t xml:space="preserve"> – это главный и преимущественный нормативно-правовой акт современного государства. Он содержит правовые нормы, которые регламентируют наиболее важные стороны общественной и государственной жизни. Определение закона можно сформулировать следующим образом: это нормативно-правовой акт, принимаемый высшим представительным органом государства в особом законодательном порядке, обладающий высшей юридической силой и регулирующий наиболее важные общественные отношения с точки зрения интересов и потребностей населения страны.</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Признаками закона как основного источника права, как нормативно-правового акта, обладающего высшей юридической силой, являются:</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1)</w:t>
      </w:r>
      <w:r w:rsidR="00C57588">
        <w:rPr>
          <w:sz w:val="28"/>
          <w:szCs w:val="28"/>
        </w:rPr>
        <w:t xml:space="preserve"> </w:t>
      </w:r>
      <w:r w:rsidRPr="00C57588">
        <w:rPr>
          <w:sz w:val="28"/>
          <w:szCs w:val="28"/>
        </w:rPr>
        <w:t>законы принимаются высшими представительными органами государства или самим народом в результате референдума;</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2) законы принимаются по основным, наиболее существенным вопросам общественной жизни, которые требуют оптимального удовлетворения интересов личности;</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3) законы принимаются в особом законодательном порядке, что не Присуще подзаконным нормативно-правовым актам. Принятие закона включает в себя четыре обязательные стадии: внесение законопроекта в законодательный орган; обсуждение законопроекта; принятие закона; его опубликование (обнародование). Принятие закона в результате референдума также осуществляется в</w:t>
      </w:r>
      <w:r w:rsidR="00C57588">
        <w:rPr>
          <w:sz w:val="28"/>
          <w:szCs w:val="28"/>
        </w:rPr>
        <w:t xml:space="preserve"> </w:t>
      </w:r>
      <w:r w:rsidRPr="00C57588">
        <w:rPr>
          <w:sz w:val="28"/>
          <w:szCs w:val="28"/>
        </w:rPr>
        <w:t>законодательном порядке,</w:t>
      </w:r>
      <w:r w:rsidR="00C57588">
        <w:rPr>
          <w:sz w:val="28"/>
          <w:szCs w:val="28"/>
        </w:rPr>
        <w:t xml:space="preserve"> </w:t>
      </w:r>
      <w:r w:rsidRPr="00C57588">
        <w:rPr>
          <w:sz w:val="28"/>
          <w:szCs w:val="28"/>
        </w:rPr>
        <w:t>предусмотренном Законом о референдуме;</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4) законы не подлежат контролю или утверждению со стороны какого-либо другого органа государства. Они могут быть отменены или изменены только</w:t>
      </w:r>
      <w:r w:rsidR="00C57588">
        <w:rPr>
          <w:sz w:val="28"/>
          <w:szCs w:val="28"/>
        </w:rPr>
        <w:t xml:space="preserve"> </w:t>
      </w:r>
      <w:r w:rsidRPr="00C57588">
        <w:rPr>
          <w:sz w:val="28"/>
          <w:szCs w:val="28"/>
        </w:rPr>
        <w:t>законодательной властью.</w:t>
      </w:r>
      <w:r w:rsidR="00C57588">
        <w:rPr>
          <w:sz w:val="28"/>
          <w:szCs w:val="28"/>
        </w:rPr>
        <w:t xml:space="preserve"> </w:t>
      </w:r>
      <w:r w:rsidRPr="00C57588">
        <w:rPr>
          <w:sz w:val="28"/>
          <w:szCs w:val="28"/>
        </w:rPr>
        <w:t>Конституционный или другой аналогичный суд может признать закон, принятый парламентом, неконституционным, однако отменить его может только законодательный орган;</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5)</w:t>
      </w:r>
      <w:r w:rsidR="00C57588">
        <w:rPr>
          <w:sz w:val="28"/>
          <w:szCs w:val="28"/>
        </w:rPr>
        <w:t xml:space="preserve"> </w:t>
      </w:r>
      <w:r w:rsidRPr="00C57588">
        <w:rPr>
          <w:sz w:val="28"/>
          <w:szCs w:val="28"/>
        </w:rPr>
        <w:t>законы представляют собой ядро всей правовой системы государства, они обусловливают структуру всей совокупности нормативно-правовых актов, юридическую силу каждого из них, субординацию нормативно-правовых актов по отношению друг к другу.</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Ведущее и определяющее положение законов в системе нормативно-правовых актов государства выражает одно из основных требований законности — верховенство закона в регулировании общественных отношений. Ни один подзаконный акт не может вторгаться в сферу законодательного регулирования. Он должен быть приведен в соответствие с законом или немедленно отменен.</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В свою очередь, законы подразделяются на конституционные и обыкновенные. Конституционные законы определяют основные начала государственного и общественного строя, правовое положение личности и организаций. На основе конституционных законов строится и детализируется вся система нормативно-правовых актов. Конституция по отношению к другим нормативно-правовым актам, в том числе, и законам, обладает высшей юридической силой. Обыкновенные законы принимаются и действуют в строгом соответствии с конституционными актами, регламентируют определенные и ограниченные сферы общественной жизни.</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i/>
          <w:sz w:val="28"/>
          <w:szCs w:val="28"/>
        </w:rPr>
        <w:t>Подзаконные нормативно-правовые акты</w:t>
      </w:r>
      <w:r w:rsidRPr="00C57588">
        <w:rPr>
          <w:sz w:val="28"/>
          <w:szCs w:val="28"/>
        </w:rPr>
        <w:t xml:space="preserve"> – это правотворческие акты компетентных органов, которые осно_ей_ы на законе и не противоречат ему. Подзаконные акты обладают меньшей юридической силой, чем законы, они базируются на юридической силе законов и не могут противостоять им. Эффективное регулирование общественных отношений имеет место тогда, когда общие интересы согласуются с индивидуальными интересами. Подзаконные акты как раз и призваны конкретизировать основные, принципиальные положения законов применительно к своеобразию различных индивидуальных, интересов.</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По своему содержанию подзаконные акты, как правило, являются актами различных органов исполнительной власти. По субъектам издания и сфере распространения они подразделяются на общие, местные, ведомственные и внутриорганизационные акты.</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1.</w:t>
      </w:r>
      <w:r w:rsidR="00C57588">
        <w:rPr>
          <w:sz w:val="28"/>
          <w:szCs w:val="28"/>
        </w:rPr>
        <w:t xml:space="preserve"> </w:t>
      </w:r>
      <w:r w:rsidRPr="00C57588">
        <w:rPr>
          <w:sz w:val="28"/>
          <w:szCs w:val="28"/>
        </w:rPr>
        <w:t>Общие подзаконные акты.</w:t>
      </w:r>
      <w:r w:rsidR="00C57588">
        <w:rPr>
          <w:sz w:val="28"/>
          <w:szCs w:val="28"/>
        </w:rPr>
        <w:t xml:space="preserve"> </w:t>
      </w:r>
      <w:r w:rsidRPr="00C57588">
        <w:rPr>
          <w:sz w:val="28"/>
          <w:szCs w:val="28"/>
        </w:rPr>
        <w:t>Это нормативно-правовые акты общей компетенции, действие которых распространяется на всех лиц в пределах территории страны. По своей юридической силе и значению в системе правового регулирования общие подзаконные акты следуют за законами. Посредством подзаконных актов осуществляется государственное управление обществом, координируются экономические, социальные и другие вопросы общественной жизни.</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К общим подзаконным актам относятся нормотворческие предписания высших (центральных) органов исполнительной власти. Они исходят от президента страны или главы правительства. В зависимости от формы государственного правления (президентской или парламентской республики) нормативно-правовые акты высшей исполнительной власти находят внешнее выражение в двух разновидностях подзаконных актов.</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Нормативные указы президента. В системе подзаконных, актов они обладают высшей юридической силой и издаются на основе и в развитие законов. Полномочия президента в правотворческой деятельности определяются конституцией страны или специальными конституционными законами. Они регламентируют самые разнообразные стороны общественной жизни, связанные с государственным управлением.</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Постановления правительства. Это подзаконные нормативные акты, принимаемые в контексте с указами президента и призванные в необходимых случаях урегулировать более подробные вопросы государственного управления экономикой, социальным строительством, здравоохранением, народным образованием, строительством вооруженных сил и т. Д.</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2.</w:t>
      </w:r>
      <w:r w:rsidR="00C57588">
        <w:rPr>
          <w:sz w:val="28"/>
          <w:szCs w:val="28"/>
        </w:rPr>
        <w:t xml:space="preserve"> </w:t>
      </w:r>
      <w:r w:rsidRPr="00C57588">
        <w:rPr>
          <w:sz w:val="28"/>
          <w:szCs w:val="28"/>
        </w:rPr>
        <w:t>Местные подзаконные акты. Это нормативно-правовые акты органов представительной и исполнительной власти на местах. Их издают местные органы представител</w:t>
      </w:r>
      <w:r w:rsidR="00E15770" w:rsidRPr="00C57588">
        <w:rPr>
          <w:sz w:val="28"/>
          <w:szCs w:val="28"/>
        </w:rPr>
        <w:t>ьной власти и органы местного _са</w:t>
      </w:r>
      <w:r w:rsidRPr="00C57588">
        <w:rPr>
          <w:sz w:val="28"/>
          <w:szCs w:val="28"/>
        </w:rPr>
        <w:t>моуправления. Действие этих актов ограничено подвластной им территорией. Нормативные предписания местных органов государственной власти и управления обязательны для всех лиц, проживающих на данной территории. Это могут быть нормативные решения или постановления совета, муниципалитета, мэрии, префекта по самым различным вопросам местного характера.</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3.</w:t>
      </w:r>
      <w:r w:rsidR="00C57588">
        <w:rPr>
          <w:sz w:val="28"/>
          <w:szCs w:val="28"/>
        </w:rPr>
        <w:t xml:space="preserve"> </w:t>
      </w:r>
      <w:r w:rsidRPr="00C57588">
        <w:rPr>
          <w:sz w:val="28"/>
          <w:szCs w:val="28"/>
        </w:rPr>
        <w:t>Ведомственные нормативно-правовые акты (приказы, инструкции). В ряде стран определенные структурные подразделения правительственных органов (министерства, ведомства) также наделяются правотворческими функциями, которые делегируются законодательной властью, президентом или правительством. Это нормативно-правовые акты общего действия, однако они распространяются лишь на ограниченную сферу общественных отношений (таможенные, банковские, транспортные, государственно-кредитные и другие).</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4.</w:t>
      </w:r>
      <w:r w:rsidR="00C57588">
        <w:rPr>
          <w:sz w:val="28"/>
          <w:szCs w:val="28"/>
        </w:rPr>
        <w:t xml:space="preserve"> </w:t>
      </w:r>
      <w:r w:rsidRPr="00C57588">
        <w:rPr>
          <w:sz w:val="28"/>
          <w:szCs w:val="28"/>
        </w:rPr>
        <w:t>Внутриорганизационные подзаконные акты. Это такие нормативно-правовые акты, которые издаются различными организациями для регламентации своих внутренних вопросов и распространяются на членов этих организаций. В рамках, определенных актами высшей юридической силы, внутриорганизационные нормативные акты регулируют самые разнообразные отношения, возникающие в конкретной деятельности государственных учреждений, предприятий, воинских частей и других организаций.</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Система нормативно-правовых актов современных государств неоднородна. Это объясняется особенностями форм государственного правления, многовековыми традициями отдельных стран, национальными и другими факторами. Подавляющее большинство нормативно-правовых систем строится по признаку степени юридической силы акта. Нижестоящие акты в интересах стабильности общественной жизни и ее оптимальной организованности должны соответствовать предписаниям актов вышестоящих органов. Все коллизии, противоречия между подзаконными актами в цивилизованном государстве решает закон, обладающий высшей юридической силой.</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Степень юридической силы нормативно-правовых актов может быть различна, но степень обязательности содержащихся в них норм абсолютно одинакова для всех тех, к кому относятся их предписания. Это принципиальное положение составляет основу функционирования правового государства.</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В нормативном регулировании общественных отношений главное и определяющее место занимает закон. Подзаконные же акты играют лишь вспомогательную и детализирующую роль. В правовом государстве закон охватывает своим действием все основные стороны общественной жизни, он является главным гарантом коренных интересов, прав и свобод личности.</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Акты судебной власти. Решения судебных органов приобретают нормативный характер в результате обобщения судебной практики, которая в своей основе носит индивидуальный, правоприменительный характер. Судебная практика выступает источником права в тех случаях, когда в силу неясности, противоречивости или неопределенности нормативных предписании суд вынужден конкретизировать или уточнять содержание правовых норм или создавать новые нормы вследствие обнаруженных пробелов в праве.</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Правотворческие функции судов формируются самой судебной практикой, потребностями правового урегулирования тех общих жизненных случаев, которые не предусмотрены законом. Накопленный опыт правоприменительной практики позволяет судам принимать такие решения, которые имеют общеобязательное значение при рассмотрении той или иной группы юридических дел.</w:t>
      </w:r>
    </w:p>
    <w:p w:rsidR="00317199" w:rsidRPr="00C57588" w:rsidRDefault="00317199" w:rsidP="00C57588">
      <w:pPr>
        <w:widowControl w:val="0"/>
        <w:shd w:val="clear" w:color="auto" w:fill="FFFFFF"/>
        <w:autoSpaceDE w:val="0"/>
        <w:autoSpaceDN w:val="0"/>
        <w:adjustRightInd w:val="0"/>
        <w:spacing w:line="360" w:lineRule="auto"/>
        <w:ind w:firstLine="709"/>
        <w:jc w:val="both"/>
        <w:rPr>
          <w:snapToGrid w:val="0"/>
          <w:sz w:val="28"/>
          <w:szCs w:val="28"/>
        </w:rPr>
      </w:pPr>
      <w:r w:rsidRPr="00C57588">
        <w:rPr>
          <w:sz w:val="28"/>
          <w:szCs w:val="28"/>
        </w:rPr>
        <w:t>Высшие органы судебной власти не только конкретизируют _</w:t>
      </w:r>
      <w:r w:rsidR="00E15770" w:rsidRPr="00C57588">
        <w:rPr>
          <w:sz w:val="28"/>
          <w:szCs w:val="28"/>
        </w:rPr>
        <w:t>д</w:t>
      </w:r>
      <w:r w:rsidRPr="00C57588">
        <w:rPr>
          <w:sz w:val="28"/>
          <w:szCs w:val="28"/>
        </w:rPr>
        <w:t xml:space="preserve">ействующие нормы права, но и создают в пределах своей компетенции новые правовые нормы с целью руководящего разъяснения применения законодательства по вопросам, возникающим при практическом разрешении юридических дел (примером таких норм будут постановления Верховного суда). Обязательная сила судебной практики состоит не в ней самой, а в велениях законодательной власти. </w:t>
      </w:r>
    </w:p>
    <w:p w:rsidR="008B669B" w:rsidRPr="00C57588" w:rsidRDefault="00C57588" w:rsidP="00C57588">
      <w:pPr>
        <w:pStyle w:val="Listkmarker"/>
        <w:widowControl w:val="0"/>
        <w:numPr>
          <w:ilvl w:val="0"/>
          <w:numId w:val="0"/>
        </w:numPr>
        <w:spacing w:line="360" w:lineRule="auto"/>
        <w:ind w:firstLine="709"/>
        <w:jc w:val="both"/>
        <w:rPr>
          <w:b/>
          <w:sz w:val="28"/>
          <w:szCs w:val="28"/>
        </w:rPr>
      </w:pPr>
      <w:r>
        <w:rPr>
          <w:b/>
          <w:sz w:val="28"/>
          <w:szCs w:val="28"/>
        </w:rPr>
        <w:br w:type="page"/>
      </w:r>
      <w:r w:rsidR="00317199" w:rsidRPr="00C57588">
        <w:rPr>
          <w:b/>
          <w:sz w:val="28"/>
          <w:szCs w:val="28"/>
        </w:rPr>
        <w:t>2.Нормативно-правовые акты Российского права</w:t>
      </w:r>
    </w:p>
    <w:p w:rsidR="00C57588" w:rsidRDefault="00C57588" w:rsidP="00C57588">
      <w:pPr>
        <w:pStyle w:val="Listkmarker"/>
        <w:widowControl w:val="0"/>
        <w:numPr>
          <w:ilvl w:val="0"/>
          <w:numId w:val="0"/>
        </w:numPr>
        <w:spacing w:line="360" w:lineRule="auto"/>
        <w:ind w:firstLine="709"/>
        <w:jc w:val="both"/>
        <w:rPr>
          <w:b/>
          <w:sz w:val="28"/>
          <w:szCs w:val="28"/>
        </w:rPr>
      </w:pPr>
    </w:p>
    <w:p w:rsidR="00317199" w:rsidRPr="00C57588" w:rsidRDefault="00317199" w:rsidP="00C57588">
      <w:pPr>
        <w:pStyle w:val="Listkmarker"/>
        <w:widowControl w:val="0"/>
        <w:numPr>
          <w:ilvl w:val="0"/>
          <w:numId w:val="0"/>
        </w:numPr>
        <w:spacing w:line="360" w:lineRule="auto"/>
        <w:ind w:firstLine="709"/>
        <w:jc w:val="both"/>
        <w:rPr>
          <w:b/>
          <w:sz w:val="28"/>
          <w:szCs w:val="28"/>
        </w:rPr>
      </w:pPr>
      <w:r w:rsidRPr="00C57588">
        <w:rPr>
          <w:b/>
          <w:sz w:val="28"/>
          <w:szCs w:val="28"/>
        </w:rPr>
        <w:t>2.1 Виды нормативно-правовых актов в российской Федерации</w:t>
      </w:r>
    </w:p>
    <w:p w:rsidR="00C57588" w:rsidRDefault="00C57588" w:rsidP="00C57588">
      <w:pPr>
        <w:widowControl w:val="0"/>
        <w:shd w:val="clear" w:color="auto" w:fill="FFFFFF"/>
        <w:autoSpaceDE w:val="0"/>
        <w:autoSpaceDN w:val="0"/>
        <w:adjustRightInd w:val="0"/>
        <w:spacing w:line="360" w:lineRule="auto"/>
        <w:ind w:firstLine="709"/>
        <w:jc w:val="both"/>
        <w:rPr>
          <w:sz w:val="28"/>
          <w:szCs w:val="28"/>
        </w:rPr>
      </w:pP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Закон — это нормативный акт, принятый высшим законодательным органом или путем референдума, обладающий высшей юридической силой.</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Закон— это, во-первых, нормативный акт, содержащий нормы права. Во-вторых, он принимается путем всенародного голосования (референдума) или высшим законодательным органом — парламентом. В-третьих, в силу указанного закон обладает высшей юридической силой. Это означает, что другие органы не могут изменять законы, что все прочие нормативные акты, называемые подзаконными, должны издаваться в соответствии с законами, не нарушать их. Правоприменительные, индивидуальные акты также должны выноситься на основе законов. Если при решении конкретного дела возникает ситуация, когда подзаконный акт (например, указ Президента или постановление Правительства РФ) противоречит закону, то правоприменитель должен отдать предпочтение закону. В-четвертых, законы не только регулируют наиболее важные, коренные общественные отношения, но и устанавливают принципиальные положения правового регулирования.</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Законы Российской Федерации</w:t>
      </w:r>
      <w:r w:rsidR="00C57588">
        <w:rPr>
          <w:sz w:val="28"/>
          <w:szCs w:val="28"/>
        </w:rPr>
        <w:t xml:space="preserve"> </w:t>
      </w:r>
      <w:r w:rsidRPr="00C57588">
        <w:rPr>
          <w:sz w:val="28"/>
          <w:szCs w:val="28"/>
        </w:rPr>
        <w:t>подразделяют по субъектам, их принимающим, по юридической силе и по отраслям права. По субъектам принятия законы делятся на:</w:t>
      </w:r>
      <w:r w:rsidRPr="00C57588">
        <w:rPr>
          <w:rStyle w:val="aa"/>
          <w:sz w:val="28"/>
          <w:szCs w:val="28"/>
        </w:rPr>
        <w:t xml:space="preserve"> </w:t>
      </w:r>
      <w:r w:rsidRPr="00C57588">
        <w:rPr>
          <w:rStyle w:val="aa"/>
          <w:sz w:val="28"/>
          <w:szCs w:val="28"/>
        </w:rPr>
        <w:footnoteReference w:id="4"/>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а)</w:t>
      </w:r>
      <w:r w:rsidR="00C57588">
        <w:rPr>
          <w:sz w:val="28"/>
          <w:szCs w:val="28"/>
        </w:rPr>
        <w:t xml:space="preserve"> </w:t>
      </w:r>
      <w:r w:rsidRPr="00C57588">
        <w:rPr>
          <w:sz w:val="28"/>
          <w:szCs w:val="28"/>
        </w:rPr>
        <w:t>принятые на референдуме;</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б)</w:t>
      </w:r>
      <w:r w:rsidR="00C57588">
        <w:rPr>
          <w:sz w:val="28"/>
          <w:szCs w:val="28"/>
        </w:rPr>
        <w:t xml:space="preserve"> </w:t>
      </w:r>
      <w:r w:rsidRPr="00C57588">
        <w:rPr>
          <w:sz w:val="28"/>
          <w:szCs w:val="28"/>
        </w:rPr>
        <w:t>принятые Федеральным Собранием РФ;</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в) законы субъектов федерации.</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Путем референдума могут быть приняты как федеральные законы, так и законы субъектов федерации.</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Федеральные законы подразделяются на федеральные конституционные законы и просто на федеральные (текущие) законы.</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Конституционные федеральные законы принимаются по вопросам, прямо указанным Конституцией РФ. К их числу относятся законы об изменении Конституции, кроме гл. 1 и 2 (ст. 136 Конституции РФ), о введении чрезвычайного положения (ст. 56), военного положения (ст. 87), о принятии и образовании новых субъектов федерации и об изменении их статуса (ст. 65, 66), о Государственном флаге, гербе, гимне (ст. 70), о правительстве, о судебной системе и высших судебных инстанциях (ст. 118, 128). Законы, прямо не отнесенные к числу конституционных, таковыми не являются, несмотря на их важность и необходимость.</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Законы субъектов федерации принимаются в пределах полномочий этих субъектов, определенных Конституцией РФ, федеральными договорами и специальными договорами, заключенными Российской Федерацией с отдельными субъектами.</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Все прочие нормативные акты, кроме законов, называются подзаконными. Это означает, что по своей юридической силе они стоят ниже законов, не должны им противоречить. Их юридическая сила определяется местом органа, их принявшего, в иерархической лестнице государственного аппарата.</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Подзаконными нормативными актами являются:</w:t>
      </w:r>
      <w:r w:rsidRPr="00C57588">
        <w:rPr>
          <w:rStyle w:val="aa"/>
          <w:sz w:val="28"/>
          <w:szCs w:val="28"/>
        </w:rPr>
        <w:t xml:space="preserve"> </w:t>
      </w:r>
      <w:r w:rsidRPr="00C57588">
        <w:rPr>
          <w:rStyle w:val="aa"/>
          <w:sz w:val="28"/>
          <w:szCs w:val="28"/>
        </w:rPr>
        <w:footnoteReference w:id="5"/>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 Акты Президента. Президент РФ издает указы и распоряжения. Указы Президента РФ могут быть как нормативными, так и индивидуальными правоприменительными (например, Указы о награждениях, назначениях на государственные должности и др.). Нормативные указы Президента занимают второе место после законов. Они не должны противоречить Конституции РФ и федеральным законам, обязательны для исполнения на всей территории РФ (см. ст. 90 Конституции РФ). Указы Президента принимаются по широкому кругу вопросов, входящих в компетенцию Президента. Распоряжения принимаются обычно по конкретным вопросам.</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 Акты Правительства РФ. Постановления и распоряжения Правительства могут быть как нормативными, так и индивидуальными, правоприменительными. Распоряжения принимаются обычно по конкретным вопросам. Нормативные постановления Правительства принимаются по широкому кругу вопросов в пределах его компетенции, во исполнение законов и указов Президента РФ. Акты Правительства РФ могут быть отменены Президентом РФ.</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 Акты федеральных органов исполнительной власти могут носить разное название: инструкции, постановления, приказы, правила, положения, разъяснения и т. п. Эти акты принимаются министерствами, государственными комитетами, комитетами, государственными службами. Приказы и постановления могут быть как нормативными, так и ненормативными. Указанные нормативные акты издаются в соответствии с компетенцией соответствующих органов по специальному кругу вопросов, им подведомственных, на основании и во исполнение законов РФ, указов Президента и постановлений Правительства РФ.</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Эти акты могут быть чисто внутриведомственного значения, распространяться на органы и работников только данного ведомства. Но многие из них имеют общее действие, выходят за рамки данного ведомства, распространяются на широкий круг субъектов, не входящих в данное ведомство, например инструкции Министерства финансов, Государственного банка, министерств охраны окружающей среды и природных ресурсов, связи, путей сообщения, Государственного таможенного комитета, Комитета санитарно-эпидемиологического надзора, Комитета по патентам и товарным знакам, Федеральной службы лесного хозяйства и др.</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 xml:space="preserve"> В ряде случаев могут издаваться совместные акты, например, министерств внутренних дел и юстиции РФ и др.</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Согласно Указу Президента РФ № 763 от 23 мая 1996 г. нормативные акты министерств и ведомств, затрагивающие права, свободы и обязанности граждан и имеющие межведомственное значение, подлежат обязательной регистрации в Министерстве юстиции РФ и обязательному официальному опубликованию в «Российской газете» не позднее 10 дней после регистрации. Незарегистрированные и неопубликованные акты не имеют юридической силы и не могут применяться к гражданам. Это сделано в целях недопущения ограничения прав и свобод граждан, возложения на них обязанностей, противоречащих законам.</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Акты субъектов федерации по своей системе во многом совпадают с системой федеральных актов. Ими являются законы, принимаемые законодательными органами субъектов федерации, высшими из которых являются конституции республик и уставы краев, областей, автономных округов. Законы, принимаемые субъектами федерации, по вопросам их исключительного ведения имеют преимущества перед федеральными актами. Ниже законов по юридической силе стоят указы и распоряжения президентов республик, губернаторов краев, областей, округов, далее — постановления и распоряжения правительств. Управления, департаменты, отделы, как правило, актов общего характера не принимают.</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 Нормативные акты органов местного самоуправления. Органы местного самоуправления действуют на территории районов, городов (кроме Москвы и Ленинграда, являющихся субъектами федерации), сел, поселков, микрорайонов и т.п.</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К числу этих актов относятся акты представительных органов городов, районов, сел, поселков, акты, принимаемые на сельских, поселковых сходах (обычно там, где не создаются представительные органы), акты глав администрации местного самоуправления, а также акты, принимаемые путем референдума населением соответствующей самоуправляющейся территории (референдумы районные, городские, сельские и т. п.). Эти акты принимаются в пределах компетенции указанных органов, определяемой федеральными законами и законами субъектов федерации по вопросам управления муниципальной собственностью (городов, районов и т. п.), местным налогам, сборам, вопросам местного жилищно-коммунального хозяйства, благоустройства территорий, бытовому, торговому обслуживанию населения, охране общественного порядка, окружающей среды и т. п. Среди этих актов особо следует выделить уставы местных сообществ (городов, районов и т. п.), принимаемые местным референдумом или представительным органом местного сообщества.</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Акты органов местного самоуправления, принятые в пределах их компетенции, не могут быть отменены общегосударственными органами или органами субъектов федерации, они могут быть только обжалованы в судебном порядке.</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 Локальные нормативные акты — акты, регулирующие внутреннюю жизнь предприятий, учреждений, объединений, ассоциаций, союзов и других организаций. Основными актами подобного рода являются уставы этих организаций, которые (за некоторым исключением) подлежат обязательной регистрации в государственных органах, правила внутреннего трудового распорядка, коллективные договоры между администрацией предприятия, учреждения и органом профсоюза (трудовым коллективом), различного рода другие акты (по технике безопасности, должностные инструкции и т. п.).</w:t>
      </w:r>
      <w:r w:rsidRPr="00C57588">
        <w:rPr>
          <w:rStyle w:val="aa"/>
          <w:sz w:val="28"/>
          <w:szCs w:val="28"/>
        </w:rPr>
        <w:t xml:space="preserve"> </w:t>
      </w:r>
      <w:r w:rsidRPr="00C57588">
        <w:rPr>
          <w:rStyle w:val="aa"/>
          <w:sz w:val="28"/>
          <w:szCs w:val="28"/>
        </w:rPr>
        <w:footnoteReference w:id="6"/>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 Нормативные договоры также являются источниками российского права. К их числу относятся, прежде всего, федеративные договоры Российской Федерации с ее субъектами: республиками; краями и областями; автономными областями и автономными округами. Таких договоров три. Кроме того, заключаются особые договоры с отдельными субъектами федерации, например с республиками Татарстан, Башкортостан, Свердловской и иными областями и т. п.</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К числу нормативных договоров следует отнести также коллективные договоры, заключаемые между администрацией предприятий и трудовым коллективом, которые по сфере действия являются локальными.</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 xml:space="preserve"> Международно-правовые акты, акты СССР и акты Конституционного Суда РФ также являются</w:t>
      </w:r>
      <w:r w:rsidR="00C57588">
        <w:rPr>
          <w:sz w:val="28"/>
          <w:szCs w:val="28"/>
        </w:rPr>
        <w:t xml:space="preserve"> </w:t>
      </w:r>
      <w:r w:rsidRPr="00C57588">
        <w:rPr>
          <w:sz w:val="28"/>
          <w:szCs w:val="28"/>
        </w:rPr>
        <w:t>источниками российского права.</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Согласно ст. 15 п. 4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установлены иные правила, чем те, которые предусмотрены законом РФ, то применяются правила международного договора.</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Речь идет о различного рода международных пактах, о правах человека, конвенциях, международных договорах, ратифицированных Российской Федерацией. Признание указанных актов частью российского права не лишает международное право его самостоятельности в качестве особой отрасли, а подтверждает лишь его примат (первенство) над внутригосударственным.</w:t>
      </w:r>
      <w:r w:rsidRPr="00C57588">
        <w:rPr>
          <w:rStyle w:val="aa"/>
          <w:sz w:val="28"/>
          <w:szCs w:val="28"/>
        </w:rPr>
        <w:footnoteReference w:id="7"/>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После распада СССР Верховным Советом РСФСР принято постановление, согласно которому на территории Российской Федерации продолжают действовать законы и иные акты СССР, если они не противоречат законам России и если по соответствующим вопросам отсутствуют российские нормативные акты.</w:t>
      </w:r>
    </w:p>
    <w:p w:rsidR="00317199" w:rsidRPr="00C57588" w:rsidRDefault="00317199"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Конституционный Суд РФ не относится к числу правотворческих органов, в том смысле, что он не правомочен принимать нормативные акты, устанавливающие новые нормы права. Однако он все-таки принимает участие в правотворчестве, так как последнее предполагает также изменение и отмену действующих норм. Конституционный Суд своим решением может признать законы, указы Президента РФ и иные акты неконституционными, в силу чего они утрачивают юридическую силу, т. е. фактически отменяются. Этим самым вносятся существенные изменения в действующий массив норм права. Например, Конституционный Суд признал неконституционной норму закона о пенсиях, приостанавливающую выплату пенсии лицам, находящимся в заключении по приговору суда, а также норму Жилищного кодекса об утрате права на жилплощадь теми же лицами после шести месяцев заключения. Таким образом, Конституционный Суд внес существенные изменения в законодательство.</w:t>
      </w:r>
    </w:p>
    <w:p w:rsidR="00EB23AB" w:rsidRPr="00C57588" w:rsidRDefault="00EB23AB" w:rsidP="00C57588">
      <w:pPr>
        <w:widowControl w:val="0"/>
        <w:shd w:val="clear" w:color="auto" w:fill="FFFFFF"/>
        <w:autoSpaceDE w:val="0"/>
        <w:autoSpaceDN w:val="0"/>
        <w:adjustRightInd w:val="0"/>
        <w:spacing w:line="360" w:lineRule="auto"/>
        <w:ind w:firstLine="709"/>
        <w:jc w:val="both"/>
        <w:rPr>
          <w:sz w:val="28"/>
          <w:szCs w:val="28"/>
        </w:rPr>
      </w:pPr>
      <w:r w:rsidRPr="00C57588">
        <w:rPr>
          <w:sz w:val="28"/>
          <w:szCs w:val="28"/>
        </w:rPr>
        <w:t>Рассмотрев основные виды нормативно-правовых актов, хотелось бы остановиться более подробно на актах, регулирующих деятельность системы образования. И сделаем мы это на примере высшего и послевузовского образования.</w:t>
      </w:r>
    </w:p>
    <w:p w:rsidR="003D262F" w:rsidRPr="00C57588" w:rsidRDefault="00C57588" w:rsidP="00C57588">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EB23AB" w:rsidRPr="00C57588">
        <w:rPr>
          <w:rFonts w:ascii="Times New Roman" w:hAnsi="Times New Roman" w:cs="Times New Roman"/>
          <w:b/>
          <w:sz w:val="28"/>
          <w:szCs w:val="28"/>
        </w:rPr>
        <w:t>3</w:t>
      </w:r>
      <w:r w:rsidR="00E12026" w:rsidRPr="00C57588">
        <w:rPr>
          <w:rFonts w:ascii="Times New Roman" w:hAnsi="Times New Roman" w:cs="Times New Roman"/>
          <w:b/>
          <w:sz w:val="28"/>
          <w:szCs w:val="28"/>
        </w:rPr>
        <w:t xml:space="preserve">. </w:t>
      </w:r>
      <w:r w:rsidR="005125DD" w:rsidRPr="00C57588">
        <w:rPr>
          <w:rFonts w:ascii="Times New Roman" w:hAnsi="Times New Roman" w:cs="Times New Roman"/>
          <w:b/>
          <w:sz w:val="28"/>
          <w:szCs w:val="28"/>
        </w:rPr>
        <w:t>Законодательная основа правового регулирования отношений в сфере высшего и послевузовского образования</w:t>
      </w:r>
    </w:p>
    <w:p w:rsidR="00C57588" w:rsidRDefault="00C57588" w:rsidP="00C57588">
      <w:pPr>
        <w:pStyle w:val="ConsPlusNormal"/>
        <w:spacing w:line="360" w:lineRule="auto"/>
        <w:ind w:firstLine="709"/>
        <w:jc w:val="both"/>
        <w:rPr>
          <w:rFonts w:ascii="Times New Roman" w:hAnsi="Times New Roman" w:cs="Times New Roman"/>
          <w:sz w:val="28"/>
          <w:szCs w:val="28"/>
        </w:rPr>
      </w:pP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Существующая в настоящий момент система источников права, которыми регулируются отношения в области вузовского и послевузовского образования, включает два уровня нормативно-правового регулирования: "внутренние", российские нормативные правовые акты, и "внешние", международно-правовые акты.</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В свою очередь, система "внутренних" российских актов представлена нормативными правовыми актами, принятыми на федеральном уровне и включающими федеральные законы и подзаконные нормативные акты.</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Законодательная основа правового регулирования отношений в сфере высшего и послевузовского образования представлена:</w:t>
      </w:r>
    </w:p>
    <w:p w:rsidR="002C5BDA" w:rsidRPr="00C57588" w:rsidRDefault="002C5BDA" w:rsidP="00C57588">
      <w:pPr>
        <w:pStyle w:val="Listkmarker"/>
        <w:widowControl w:val="0"/>
        <w:spacing w:line="360" w:lineRule="auto"/>
        <w:ind w:left="0" w:firstLine="709"/>
        <w:jc w:val="both"/>
        <w:rPr>
          <w:sz w:val="28"/>
          <w:szCs w:val="28"/>
        </w:rPr>
      </w:pPr>
      <w:r w:rsidRPr="00C57588">
        <w:rPr>
          <w:sz w:val="28"/>
          <w:szCs w:val="28"/>
        </w:rPr>
        <w:t>Конституцией РФ;</w:t>
      </w:r>
    </w:p>
    <w:p w:rsidR="002C5BDA" w:rsidRPr="00C57588" w:rsidRDefault="002C5BDA" w:rsidP="00C57588">
      <w:pPr>
        <w:pStyle w:val="Listkmarker"/>
        <w:widowControl w:val="0"/>
        <w:spacing w:line="360" w:lineRule="auto"/>
        <w:ind w:left="0" w:firstLine="709"/>
        <w:jc w:val="both"/>
        <w:rPr>
          <w:sz w:val="28"/>
          <w:szCs w:val="28"/>
        </w:rPr>
      </w:pPr>
      <w:r w:rsidRPr="00C57588">
        <w:rPr>
          <w:sz w:val="28"/>
          <w:szCs w:val="28"/>
        </w:rPr>
        <w:t xml:space="preserve">Федеральным законом от 22 августа </w:t>
      </w:r>
      <w:smartTag w:uri="urn:schemas-microsoft-com:office:smarttags" w:element="metricconverter">
        <w:smartTagPr>
          <w:attr w:name="ProductID" w:val="1996 г"/>
        </w:smartTagPr>
        <w:r w:rsidRPr="00C57588">
          <w:rPr>
            <w:sz w:val="28"/>
            <w:szCs w:val="28"/>
          </w:rPr>
          <w:t>1996 г</w:t>
        </w:r>
      </w:smartTag>
      <w:r w:rsidRPr="00C57588">
        <w:rPr>
          <w:sz w:val="28"/>
          <w:szCs w:val="28"/>
        </w:rPr>
        <w:t>. N 125-ФЗ "О высшем и послевузовском профессиональном образовании";</w:t>
      </w:r>
    </w:p>
    <w:p w:rsidR="002C5BDA" w:rsidRPr="00C57588" w:rsidRDefault="002C5BDA" w:rsidP="00C57588">
      <w:pPr>
        <w:pStyle w:val="Listkmarker"/>
        <w:widowControl w:val="0"/>
        <w:spacing w:line="360" w:lineRule="auto"/>
        <w:ind w:left="0" w:firstLine="709"/>
        <w:jc w:val="both"/>
        <w:rPr>
          <w:sz w:val="28"/>
          <w:szCs w:val="28"/>
        </w:rPr>
      </w:pPr>
      <w:r w:rsidRPr="00C57588">
        <w:rPr>
          <w:sz w:val="28"/>
          <w:szCs w:val="28"/>
        </w:rPr>
        <w:t xml:space="preserve">Законом РФ от 10 июля </w:t>
      </w:r>
      <w:smartTag w:uri="urn:schemas-microsoft-com:office:smarttags" w:element="metricconverter">
        <w:smartTagPr>
          <w:attr w:name="ProductID" w:val="1992 г"/>
        </w:smartTagPr>
        <w:r w:rsidRPr="00C57588">
          <w:rPr>
            <w:sz w:val="28"/>
            <w:szCs w:val="28"/>
          </w:rPr>
          <w:t>1992 г</w:t>
        </w:r>
      </w:smartTag>
      <w:r w:rsidRPr="00C57588">
        <w:rPr>
          <w:sz w:val="28"/>
          <w:szCs w:val="28"/>
        </w:rPr>
        <w:t>. N 3266-1 "Об образовании";</w:t>
      </w:r>
    </w:p>
    <w:p w:rsidR="002C5BDA" w:rsidRPr="00C57588" w:rsidRDefault="002C5BDA" w:rsidP="00C57588">
      <w:pPr>
        <w:pStyle w:val="Listkmarker"/>
        <w:widowControl w:val="0"/>
        <w:spacing w:line="360" w:lineRule="auto"/>
        <w:ind w:left="0" w:firstLine="709"/>
        <w:jc w:val="both"/>
        <w:rPr>
          <w:sz w:val="28"/>
          <w:szCs w:val="28"/>
        </w:rPr>
      </w:pPr>
      <w:r w:rsidRPr="00C57588">
        <w:rPr>
          <w:sz w:val="28"/>
          <w:szCs w:val="28"/>
        </w:rPr>
        <w:t>иными "профильными" федеральными законами, т.е. законами, принятыми для регулирования отношений, складывающихся исключительно в области образования;</w:t>
      </w:r>
    </w:p>
    <w:p w:rsidR="002C5BDA" w:rsidRPr="00C57588" w:rsidRDefault="002C5BDA" w:rsidP="00C57588">
      <w:pPr>
        <w:pStyle w:val="Listkmarker"/>
        <w:widowControl w:val="0"/>
        <w:spacing w:line="360" w:lineRule="auto"/>
        <w:ind w:left="0" w:firstLine="709"/>
        <w:jc w:val="both"/>
        <w:rPr>
          <w:sz w:val="28"/>
          <w:szCs w:val="28"/>
        </w:rPr>
      </w:pPr>
      <w:r w:rsidRPr="00C57588">
        <w:rPr>
          <w:sz w:val="28"/>
          <w:szCs w:val="28"/>
        </w:rPr>
        <w:t>"непрофильными" законами, содержащими отдельные нормы, регулирующие отношения в сфере образования.</w:t>
      </w:r>
    </w:p>
    <w:p w:rsidR="002C5BDA" w:rsidRPr="00C57588" w:rsidRDefault="002C5BDA" w:rsidP="00C57588">
      <w:pPr>
        <w:pStyle w:val="ConsPlusNormal"/>
        <w:spacing w:line="360" w:lineRule="auto"/>
        <w:ind w:firstLine="709"/>
        <w:jc w:val="both"/>
        <w:rPr>
          <w:rFonts w:ascii="Times New Roman" w:hAnsi="Times New Roman" w:cs="Times New Roman"/>
          <w:i/>
          <w:sz w:val="28"/>
          <w:szCs w:val="28"/>
        </w:rPr>
      </w:pPr>
      <w:r w:rsidRPr="00C57588">
        <w:rPr>
          <w:rFonts w:ascii="Times New Roman" w:hAnsi="Times New Roman" w:cs="Times New Roman"/>
          <w:i/>
          <w:sz w:val="28"/>
          <w:szCs w:val="28"/>
        </w:rPr>
        <w:t>Конституция РФ.</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Статья 43 Конституции РФ целиком посвящена образованию. В ней закрепляется право каждого на образование. Применительно к высшему образованию данная норма конкретизируется следующим образом: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r w:rsidR="00534153" w:rsidRPr="00C57588">
        <w:rPr>
          <w:rStyle w:val="aa"/>
          <w:rFonts w:ascii="Times New Roman" w:hAnsi="Times New Roman" w:cs="Arial"/>
          <w:sz w:val="28"/>
          <w:szCs w:val="28"/>
        </w:rPr>
        <w:footnoteReference w:id="8"/>
      </w:r>
      <w:r w:rsidRPr="00C57588">
        <w:rPr>
          <w:rFonts w:ascii="Times New Roman" w:hAnsi="Times New Roman" w:cs="Times New Roman"/>
          <w:sz w:val="28"/>
          <w:szCs w:val="28"/>
        </w:rPr>
        <w:t>. При этом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 xml:space="preserve">Наряду со ст. 43 отдельные положения, регулирующие отношения в области высшего и послевузовского образования, содержатся и в других статьях Конституции Российской Федерации: так, в ст. 72 (п. </w:t>
      </w:r>
      <w:r w:rsidR="005125DD" w:rsidRPr="00C57588">
        <w:rPr>
          <w:rFonts w:ascii="Times New Roman" w:hAnsi="Times New Roman" w:cs="Times New Roman"/>
          <w:sz w:val="28"/>
          <w:szCs w:val="28"/>
        </w:rPr>
        <w:t xml:space="preserve">1) </w:t>
      </w:r>
      <w:r w:rsidRPr="00C57588">
        <w:rPr>
          <w:rFonts w:ascii="Times New Roman" w:hAnsi="Times New Roman" w:cs="Times New Roman"/>
          <w:sz w:val="28"/>
          <w:szCs w:val="28"/>
        </w:rPr>
        <w:t>общие вопросы образования отнесены к совместному ведению Российской Федерации и субъектов Российской Федерации; в ст. 114 устанавливается, что Правительство РФ обеспечивает проведение в Российской Федерации единой государственной политики в области образования.</w:t>
      </w:r>
    </w:p>
    <w:p w:rsidR="002C5BDA" w:rsidRPr="00C57588" w:rsidRDefault="002C5BDA" w:rsidP="00C57588">
      <w:pPr>
        <w:pStyle w:val="ConsPlusNormal"/>
        <w:spacing w:line="360" w:lineRule="auto"/>
        <w:ind w:firstLine="709"/>
        <w:jc w:val="both"/>
        <w:rPr>
          <w:rFonts w:ascii="Times New Roman" w:hAnsi="Times New Roman" w:cs="Times New Roman"/>
          <w:i/>
          <w:sz w:val="28"/>
          <w:szCs w:val="28"/>
        </w:rPr>
      </w:pPr>
      <w:r w:rsidRPr="00C57588">
        <w:rPr>
          <w:rFonts w:ascii="Times New Roman" w:hAnsi="Times New Roman" w:cs="Times New Roman"/>
          <w:i/>
          <w:sz w:val="28"/>
          <w:szCs w:val="28"/>
        </w:rPr>
        <w:t xml:space="preserve">Федеральный закон от 22 августа </w:t>
      </w:r>
      <w:smartTag w:uri="urn:schemas-microsoft-com:office:smarttags" w:element="metricconverter">
        <w:smartTagPr>
          <w:attr w:name="ProductID" w:val="1996 г"/>
        </w:smartTagPr>
        <w:r w:rsidRPr="00C57588">
          <w:rPr>
            <w:rFonts w:ascii="Times New Roman" w:hAnsi="Times New Roman" w:cs="Times New Roman"/>
            <w:i/>
            <w:sz w:val="28"/>
            <w:szCs w:val="28"/>
          </w:rPr>
          <w:t>1996 г</w:t>
        </w:r>
      </w:smartTag>
      <w:r w:rsidRPr="00C57588">
        <w:rPr>
          <w:rFonts w:ascii="Times New Roman" w:hAnsi="Times New Roman" w:cs="Times New Roman"/>
          <w:i/>
          <w:sz w:val="28"/>
          <w:szCs w:val="28"/>
        </w:rPr>
        <w:t>. N 125-ФЗ "О высшем и послевузовском профессиональном образовании".</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 xml:space="preserve">Принятый через четыре года после появления базового закона - Закона РФ от 10 июля </w:t>
      </w:r>
      <w:smartTag w:uri="urn:schemas-microsoft-com:office:smarttags" w:element="metricconverter">
        <w:smartTagPr>
          <w:attr w:name="ProductID" w:val="1992 г"/>
        </w:smartTagPr>
        <w:r w:rsidRPr="00C57588">
          <w:rPr>
            <w:rFonts w:ascii="Times New Roman" w:hAnsi="Times New Roman" w:cs="Times New Roman"/>
            <w:sz w:val="28"/>
            <w:szCs w:val="28"/>
          </w:rPr>
          <w:t>1992 г</w:t>
        </w:r>
      </w:smartTag>
      <w:r w:rsidRPr="00C57588">
        <w:rPr>
          <w:rFonts w:ascii="Times New Roman" w:hAnsi="Times New Roman" w:cs="Times New Roman"/>
          <w:sz w:val="28"/>
          <w:szCs w:val="28"/>
        </w:rPr>
        <w:t>. N 3266-1 "Об образовании" - Закон о высшем образовании развил, конкретизировал и уточнил основные положения Закона РФ "Об образовании" применительно к сфере высшего и послевузовского образования.</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Федеральный закон "О высшем и послевузовском профессиональном образовании" регулирует различные виды общественных отношений, связанных с получением высшего профессионального образования, обучения в аспирантуре и докторантуре, присвоением ученых званий и присуждением ученых степеней и т.д. В нем содержатся правовые нормы, регламентирующие следующие основные направления в сфере высшего и послевузовского образования:</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 система высшего и послевузовского образования и управление этой системой;</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 статус субъектов учебной и научной деятельности в системе высшего и послевузовского образования;</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 экономика системы высшего и послевузовского образования;</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 международная и внешнеэкономическая деятельность высших учебных заведений.</w:t>
      </w:r>
    </w:p>
    <w:p w:rsidR="002C5BDA" w:rsidRPr="00C57588" w:rsidRDefault="002C5BDA" w:rsidP="00C57588">
      <w:pPr>
        <w:pStyle w:val="ConsPlusNormal"/>
        <w:spacing w:line="360" w:lineRule="auto"/>
        <w:ind w:firstLine="709"/>
        <w:jc w:val="both"/>
        <w:rPr>
          <w:rFonts w:ascii="Times New Roman" w:hAnsi="Times New Roman" w:cs="Times New Roman"/>
          <w:i/>
          <w:sz w:val="28"/>
          <w:szCs w:val="28"/>
        </w:rPr>
      </w:pPr>
      <w:r w:rsidRPr="00C57588">
        <w:rPr>
          <w:rFonts w:ascii="Times New Roman" w:hAnsi="Times New Roman" w:cs="Times New Roman"/>
          <w:i/>
          <w:sz w:val="28"/>
          <w:szCs w:val="28"/>
        </w:rPr>
        <w:t xml:space="preserve">Закон РФ от 10 июля </w:t>
      </w:r>
      <w:smartTag w:uri="urn:schemas-microsoft-com:office:smarttags" w:element="metricconverter">
        <w:smartTagPr>
          <w:attr w:name="ProductID" w:val="1992 г"/>
        </w:smartTagPr>
        <w:r w:rsidRPr="00C57588">
          <w:rPr>
            <w:rFonts w:ascii="Times New Roman" w:hAnsi="Times New Roman" w:cs="Times New Roman"/>
            <w:i/>
            <w:sz w:val="28"/>
            <w:szCs w:val="28"/>
          </w:rPr>
          <w:t>1992 г</w:t>
        </w:r>
      </w:smartTag>
      <w:r w:rsidRPr="00C57588">
        <w:rPr>
          <w:rFonts w:ascii="Times New Roman" w:hAnsi="Times New Roman" w:cs="Times New Roman"/>
          <w:i/>
          <w:sz w:val="28"/>
          <w:szCs w:val="28"/>
        </w:rPr>
        <w:t>. N 3266-1 "Об образовании".</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Закон РФ "Об образовании" регулирует систему общественных отношений, складывающихся в образовании, под которым законодатель понимает "целенаправленный процесс воспитания и обучения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w:t>
      </w:r>
      <w:r w:rsidR="005125DD" w:rsidRPr="00C57588">
        <w:rPr>
          <w:rFonts w:ascii="Times New Roman" w:hAnsi="Times New Roman" w:cs="Times New Roman"/>
          <w:sz w:val="28"/>
          <w:szCs w:val="28"/>
        </w:rPr>
        <w:t>ьных цензов)"</w:t>
      </w:r>
      <w:r w:rsidRPr="00C57588">
        <w:rPr>
          <w:rFonts w:ascii="Times New Roman" w:hAnsi="Times New Roman" w:cs="Times New Roman"/>
          <w:sz w:val="28"/>
          <w:szCs w:val="28"/>
        </w:rPr>
        <w:t>.</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В Законе РФ "Об образовании" регламентируются вопросы, общие для всех элементов и уровней системы образования в Российской Федерации, а также содержатся нормы, непосредственно касающиеся высшего и послевузовского образовании (например, ст. ст. 24, 25).</w:t>
      </w:r>
    </w:p>
    <w:p w:rsidR="002C5BDA" w:rsidRPr="00C57588" w:rsidRDefault="002C5BDA" w:rsidP="00C57588">
      <w:pPr>
        <w:pStyle w:val="ConsPlusNormal"/>
        <w:spacing w:line="360" w:lineRule="auto"/>
        <w:ind w:firstLine="709"/>
        <w:jc w:val="both"/>
        <w:rPr>
          <w:rFonts w:ascii="Times New Roman" w:hAnsi="Times New Roman" w:cs="Times New Roman"/>
          <w:i/>
          <w:sz w:val="28"/>
          <w:szCs w:val="28"/>
        </w:rPr>
      </w:pPr>
      <w:r w:rsidRPr="00C57588">
        <w:rPr>
          <w:rFonts w:ascii="Times New Roman" w:hAnsi="Times New Roman" w:cs="Times New Roman"/>
          <w:i/>
          <w:sz w:val="28"/>
          <w:szCs w:val="28"/>
        </w:rPr>
        <w:t>Иные "профильные" федеральные законы.</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В системе актов российского законодательства, регулирующих отношения в сфере высшего и послевузовского образования, наряду с Законом о высшем образовании и Законом РФ "Об образовании" присутствуют и другие законодательные акты, принятые для регулирования отношений, складывающихся исключительно в сфере об</w:t>
      </w:r>
      <w:r w:rsidR="005125DD" w:rsidRPr="00C57588">
        <w:rPr>
          <w:rFonts w:ascii="Times New Roman" w:hAnsi="Times New Roman" w:cs="Times New Roman"/>
          <w:sz w:val="28"/>
          <w:szCs w:val="28"/>
        </w:rPr>
        <w:t>разования. Например, Федеральный закон</w:t>
      </w:r>
      <w:r w:rsidRPr="00C57588">
        <w:rPr>
          <w:rFonts w:ascii="Times New Roman" w:hAnsi="Times New Roman" w:cs="Times New Roman"/>
          <w:sz w:val="28"/>
          <w:szCs w:val="28"/>
        </w:rPr>
        <w:t xml:space="preserve"> от 10 апреля </w:t>
      </w:r>
      <w:smartTag w:uri="urn:schemas-microsoft-com:office:smarttags" w:element="metricconverter">
        <w:smartTagPr>
          <w:attr w:name="ProductID" w:val="2000 г"/>
        </w:smartTagPr>
        <w:r w:rsidRPr="00C57588">
          <w:rPr>
            <w:rFonts w:ascii="Times New Roman" w:hAnsi="Times New Roman" w:cs="Times New Roman"/>
            <w:sz w:val="28"/>
            <w:szCs w:val="28"/>
          </w:rPr>
          <w:t>2000 г</w:t>
        </w:r>
      </w:smartTag>
      <w:r w:rsidRPr="00C57588">
        <w:rPr>
          <w:rFonts w:ascii="Times New Roman" w:hAnsi="Times New Roman" w:cs="Times New Roman"/>
          <w:sz w:val="28"/>
          <w:szCs w:val="28"/>
        </w:rPr>
        <w:t xml:space="preserve">. N 51-ФЗ "Об утверждении Федеральной программы развития образования", от 12 июля </w:t>
      </w:r>
      <w:smartTag w:uri="urn:schemas-microsoft-com:office:smarttags" w:element="metricconverter">
        <w:smartTagPr>
          <w:attr w:name="ProductID" w:val="1995 г"/>
        </w:smartTagPr>
        <w:r w:rsidRPr="00C57588">
          <w:rPr>
            <w:rFonts w:ascii="Times New Roman" w:hAnsi="Times New Roman" w:cs="Times New Roman"/>
            <w:sz w:val="28"/>
            <w:szCs w:val="28"/>
          </w:rPr>
          <w:t>1995 г</w:t>
        </w:r>
      </w:smartTag>
      <w:r w:rsidRPr="00C57588">
        <w:rPr>
          <w:rFonts w:ascii="Times New Roman" w:hAnsi="Times New Roman" w:cs="Times New Roman"/>
          <w:sz w:val="28"/>
          <w:szCs w:val="28"/>
        </w:rPr>
        <w:t>.</w:t>
      </w:r>
      <w:r w:rsidR="005125DD" w:rsidRPr="00C57588">
        <w:rPr>
          <w:rFonts w:ascii="Times New Roman" w:hAnsi="Times New Roman" w:cs="Times New Roman"/>
          <w:sz w:val="28"/>
          <w:szCs w:val="28"/>
        </w:rPr>
        <w:t xml:space="preserve"> </w:t>
      </w:r>
    </w:p>
    <w:p w:rsidR="002C5BDA" w:rsidRPr="00C57588" w:rsidRDefault="002C5BDA" w:rsidP="00C57588">
      <w:pPr>
        <w:pStyle w:val="ConsPlusNormal"/>
        <w:spacing w:line="360" w:lineRule="auto"/>
        <w:ind w:firstLine="709"/>
        <w:jc w:val="both"/>
        <w:rPr>
          <w:rFonts w:ascii="Times New Roman" w:hAnsi="Times New Roman" w:cs="Times New Roman"/>
          <w:i/>
          <w:sz w:val="28"/>
          <w:szCs w:val="28"/>
        </w:rPr>
      </w:pPr>
      <w:r w:rsidRPr="00C57588">
        <w:rPr>
          <w:rFonts w:ascii="Times New Roman" w:hAnsi="Times New Roman" w:cs="Times New Roman"/>
          <w:i/>
          <w:sz w:val="28"/>
          <w:szCs w:val="28"/>
        </w:rPr>
        <w:t>"Непрофильные" законы, содержащие правовые нормы, которыми регулируются отношения в сфере высшего и послевузовского образования.</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Эти законы занимают особое место в механизме правового регулирования отношений в сфере высшего и послевузовского образования. Большое количество таких законов, их "разнокалиберность" (</w:t>
      </w:r>
      <w:r w:rsidR="005125DD" w:rsidRPr="00C57588">
        <w:rPr>
          <w:rFonts w:ascii="Times New Roman" w:hAnsi="Times New Roman" w:cs="Times New Roman"/>
          <w:sz w:val="28"/>
          <w:szCs w:val="28"/>
        </w:rPr>
        <w:t xml:space="preserve">в одних законах содержатся одна, </w:t>
      </w:r>
      <w:r w:rsidRPr="00C57588">
        <w:rPr>
          <w:rFonts w:ascii="Times New Roman" w:hAnsi="Times New Roman" w:cs="Times New Roman"/>
          <w:sz w:val="28"/>
          <w:szCs w:val="28"/>
        </w:rPr>
        <w:t>две статьи по образовательной проблематике, в других - целые главы), частые случаи столкновений норм таких законов с нормами, содержащимися в "профильных" законах об образовании, - эти и ряд других причин делают весьма актуальной задачу систематизации законодательства в сфере образования.</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Многочисленные "непрофильные" законы можно попытаться объединить, с известной долей условности, в следующие группы:</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а) федеральные законы, в которых регламентируются общие вопросы организации высшего и послевузовского образования в Российской Федерации;</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б) федеральные законы, в которых содержатся нормы о специальных видах (направлениях) образования;</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в) федеральные законы, в которых устанавливаются различные льготы участникам образовательных отношений;</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г) федеральные законы, регулирующие трудовые отношения и определяющие порядок социального обеспечения субъектов образовательных отношений;</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д) федеральные законы, регулирующие отношения в сфере экономики и финансов высшего и послевузовского образования.</w:t>
      </w:r>
    </w:p>
    <w:p w:rsidR="00C57588" w:rsidRDefault="00C57588" w:rsidP="00C57588">
      <w:pPr>
        <w:pStyle w:val="ConsPlusNormal"/>
        <w:spacing w:line="360" w:lineRule="auto"/>
        <w:ind w:firstLine="709"/>
        <w:jc w:val="both"/>
        <w:rPr>
          <w:rFonts w:ascii="Times New Roman" w:hAnsi="Times New Roman" w:cs="Times New Roman"/>
          <w:b/>
          <w:sz w:val="28"/>
          <w:szCs w:val="28"/>
        </w:rPr>
      </w:pPr>
    </w:p>
    <w:p w:rsidR="005125DD" w:rsidRPr="00C57588" w:rsidRDefault="00EB23AB" w:rsidP="00C57588">
      <w:pPr>
        <w:pStyle w:val="ConsPlusNormal"/>
        <w:spacing w:line="360" w:lineRule="auto"/>
        <w:ind w:firstLine="709"/>
        <w:jc w:val="both"/>
        <w:rPr>
          <w:rFonts w:ascii="Times New Roman" w:hAnsi="Times New Roman" w:cs="Times New Roman"/>
          <w:b/>
          <w:sz w:val="28"/>
          <w:szCs w:val="28"/>
        </w:rPr>
      </w:pPr>
      <w:r w:rsidRPr="00C57588">
        <w:rPr>
          <w:rFonts w:ascii="Times New Roman" w:hAnsi="Times New Roman" w:cs="Times New Roman"/>
          <w:b/>
          <w:sz w:val="28"/>
          <w:szCs w:val="28"/>
        </w:rPr>
        <w:t xml:space="preserve">3.1 </w:t>
      </w:r>
      <w:r w:rsidR="005125DD" w:rsidRPr="00C57588">
        <w:rPr>
          <w:rFonts w:ascii="Times New Roman" w:hAnsi="Times New Roman" w:cs="Times New Roman"/>
          <w:b/>
          <w:sz w:val="28"/>
          <w:szCs w:val="28"/>
        </w:rPr>
        <w:t>Подзаконные нормативно-правовые акты</w:t>
      </w:r>
    </w:p>
    <w:p w:rsidR="00C57588" w:rsidRDefault="00C57588" w:rsidP="00C57588">
      <w:pPr>
        <w:pStyle w:val="ConsPlusNormal"/>
        <w:spacing w:line="360" w:lineRule="auto"/>
        <w:ind w:firstLine="709"/>
        <w:jc w:val="both"/>
        <w:rPr>
          <w:rFonts w:ascii="Times New Roman" w:hAnsi="Times New Roman" w:cs="Times New Roman"/>
          <w:sz w:val="28"/>
          <w:szCs w:val="28"/>
        </w:rPr>
      </w:pP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Подзаконные нормативные правовые акты, регулирующие отношения в сфере высшего и послевузовского профессионального образования, могут быть объединены по принципу убывания юридической силы в следующие группы.</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1. Указы Президента РФ, среди которых можно выделить:</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а) указы, принятые исключительно для регулирования отношений в сфере высшего и послевузовского профессионального образования;</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б) указы, содержащие отдельные положения, которые касаются проблематики высшего и послевузовского профессионального образования.</w:t>
      </w:r>
    </w:p>
    <w:p w:rsidR="005125DD"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2. Постановления Правительства РФ, которые также могут быть посвящены целиком регулированию высшего и послевузовског</w:t>
      </w:r>
      <w:r w:rsidR="005125DD" w:rsidRPr="00C57588">
        <w:rPr>
          <w:rFonts w:ascii="Times New Roman" w:hAnsi="Times New Roman" w:cs="Times New Roman"/>
          <w:sz w:val="28"/>
          <w:szCs w:val="28"/>
        </w:rPr>
        <w:t>о профессионального образования,</w:t>
      </w:r>
      <w:r w:rsidRPr="00C57588">
        <w:rPr>
          <w:rFonts w:ascii="Times New Roman" w:hAnsi="Times New Roman" w:cs="Times New Roman"/>
          <w:sz w:val="28"/>
          <w:szCs w:val="28"/>
        </w:rPr>
        <w:t xml:space="preserve"> либо могут содержать отдельные положения, регулирующие некоторые отношения в сфере высшего и послевузовского профессионального образования</w:t>
      </w:r>
      <w:r w:rsidR="005125DD" w:rsidRPr="00C57588">
        <w:rPr>
          <w:rFonts w:ascii="Times New Roman" w:hAnsi="Times New Roman" w:cs="Times New Roman"/>
          <w:sz w:val="28"/>
          <w:szCs w:val="28"/>
        </w:rPr>
        <w:t>.</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3. Нормативные правовые акты федеральных органов исполнительной власти, принятые по вопросам высшего и послевузовского профессионального образования.</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Этот многочисленный и разнообразный массив нормативных правовых актов, в свою очередь, можно условно объединить в следующие группы:</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1) нормативные правовые акты Министерства образования и науки РФ</w:t>
      </w:r>
      <w:r w:rsidR="005125DD" w:rsidRPr="00C57588">
        <w:rPr>
          <w:rFonts w:ascii="Times New Roman" w:hAnsi="Times New Roman" w:cs="Times New Roman"/>
          <w:sz w:val="28"/>
          <w:szCs w:val="28"/>
        </w:rPr>
        <w:t>;</w:t>
      </w:r>
      <w:r w:rsidR="00C57588">
        <w:rPr>
          <w:rFonts w:ascii="Times New Roman" w:hAnsi="Times New Roman" w:cs="Times New Roman"/>
          <w:sz w:val="28"/>
          <w:szCs w:val="28"/>
        </w:rPr>
        <w:t xml:space="preserve"> </w:t>
      </w:r>
      <w:r w:rsidRPr="00C57588">
        <w:rPr>
          <w:rFonts w:ascii="Times New Roman" w:hAnsi="Times New Roman" w:cs="Times New Roman"/>
          <w:sz w:val="28"/>
          <w:szCs w:val="28"/>
        </w:rPr>
        <w:t>2) нормативные правовые акты иных федеральных органов исполнительной власти, в том числе:</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а) "профильные", то есть принятые для регулирования отношений, складывающихся исключительно в сфере высшего и послевузовского профессионального образования;</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б) "непрофильные", в которых содержатся лишь отдельные положения прямо или опосредованно связанные с проблематикой высшего и послевузовского профессионального образования.</w:t>
      </w:r>
    </w:p>
    <w:p w:rsidR="00C57588" w:rsidRDefault="00C57588" w:rsidP="00C57588">
      <w:pPr>
        <w:pStyle w:val="ConsPlusNormal"/>
        <w:spacing w:line="360" w:lineRule="auto"/>
        <w:ind w:firstLine="709"/>
        <w:jc w:val="both"/>
        <w:rPr>
          <w:rFonts w:ascii="Times New Roman" w:hAnsi="Times New Roman" w:cs="Times New Roman"/>
          <w:b/>
          <w:sz w:val="28"/>
          <w:szCs w:val="28"/>
        </w:rPr>
      </w:pPr>
    </w:p>
    <w:p w:rsidR="005125DD" w:rsidRPr="00C57588" w:rsidRDefault="00EB23AB"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b/>
          <w:sz w:val="28"/>
          <w:szCs w:val="28"/>
        </w:rPr>
        <w:t xml:space="preserve">3.2 </w:t>
      </w:r>
      <w:r w:rsidR="005125DD" w:rsidRPr="00C57588">
        <w:rPr>
          <w:rFonts w:ascii="Times New Roman" w:hAnsi="Times New Roman" w:cs="Times New Roman"/>
          <w:b/>
          <w:sz w:val="28"/>
          <w:szCs w:val="28"/>
        </w:rPr>
        <w:t>Международно-правовые акты в сфере образования</w:t>
      </w:r>
    </w:p>
    <w:p w:rsidR="00C57588" w:rsidRDefault="00C57588" w:rsidP="00C57588">
      <w:pPr>
        <w:pStyle w:val="ConsPlusNormal"/>
        <w:spacing w:line="360" w:lineRule="auto"/>
        <w:ind w:firstLine="709"/>
        <w:jc w:val="both"/>
        <w:rPr>
          <w:rFonts w:ascii="Times New Roman" w:hAnsi="Times New Roman" w:cs="Times New Roman"/>
          <w:sz w:val="28"/>
          <w:szCs w:val="28"/>
        </w:rPr>
      </w:pP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Развитие научных и культурных обменов, академическая мобильность и интенсификация обменов студентами, а также другие причины, содействующие расширению международного сотрудничества в сфере образования, обусловливают неизбежность международно-правовой регламентации образовательных отношений.</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К настоящему времени уже сформировался значительный блок международно-правовых актов в области образования.</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Нормы, регулирующие образовательные отношения, могут содержаться как в международных договорах и соглашениях, регулирующих исключительно образовательные отношения, так и в различных договорах и соглашениях, в которых вопросы образования затрагиваются прямо или опосредованно, наряду с другими вопросами.</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 xml:space="preserve">Примером последних может служить Международный пакт об экономических, социальных и культурных правах (Нью-Йорк, 16 декабря </w:t>
      </w:r>
      <w:smartTag w:uri="urn:schemas-microsoft-com:office:smarttags" w:element="metricconverter">
        <w:smartTagPr>
          <w:attr w:name="ProductID" w:val="1966 г"/>
        </w:smartTagPr>
        <w:r w:rsidRPr="00C57588">
          <w:rPr>
            <w:rFonts w:ascii="Times New Roman" w:hAnsi="Times New Roman" w:cs="Times New Roman"/>
            <w:sz w:val="28"/>
            <w:szCs w:val="28"/>
          </w:rPr>
          <w:t>1966 г</w:t>
        </w:r>
      </w:smartTag>
      <w:r w:rsidRPr="00C57588">
        <w:rPr>
          <w:rFonts w:ascii="Times New Roman" w:hAnsi="Times New Roman" w:cs="Times New Roman"/>
          <w:sz w:val="28"/>
          <w:szCs w:val="28"/>
        </w:rPr>
        <w:t xml:space="preserve">.). В ст. 13 этого международно-правового акта закреплено право каждого человека на образование и определены основные гарантии реализации этого права. Другой пример - Конвенция о правах ребенка (принята 20 ноября </w:t>
      </w:r>
      <w:smartTag w:uri="urn:schemas-microsoft-com:office:smarttags" w:element="metricconverter">
        <w:smartTagPr>
          <w:attr w:name="ProductID" w:val="1989 г"/>
        </w:smartTagPr>
        <w:r w:rsidRPr="00C57588">
          <w:rPr>
            <w:rFonts w:ascii="Times New Roman" w:hAnsi="Times New Roman" w:cs="Times New Roman"/>
            <w:sz w:val="28"/>
            <w:szCs w:val="28"/>
          </w:rPr>
          <w:t>1989 г</w:t>
        </w:r>
      </w:smartTag>
      <w:r w:rsidRPr="00C57588">
        <w:rPr>
          <w:rFonts w:ascii="Times New Roman" w:hAnsi="Times New Roman" w:cs="Times New Roman"/>
          <w:sz w:val="28"/>
          <w:szCs w:val="28"/>
        </w:rPr>
        <w:t>. Резолюцией 44/25 Генеральной Ассамблеи ООН). Ряд статей этой Конвенции (например, ст. ст. 28, 29, 32, 33 и др.) также затрагивают сферу образования.</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Отдельные нормы могут содержаться не только в двусторонних договорах, но и в многосторонних конвенциях (договорах, соглашениях). Среди последних можно выделить:</w:t>
      </w:r>
    </w:p>
    <w:p w:rsidR="005125DD"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 международно-правовые акты универсального характера, многие из которых приняты под эгидой ООН, Организации Объединенных Наций по вопросам образования, науки и культуры (ЮНЕСКО), Международной организации труда (МОТ) и т.д</w:t>
      </w:r>
      <w:r w:rsidR="005125DD" w:rsidRPr="00C57588">
        <w:rPr>
          <w:rFonts w:ascii="Times New Roman" w:hAnsi="Times New Roman" w:cs="Times New Roman"/>
          <w:sz w:val="28"/>
          <w:szCs w:val="28"/>
        </w:rPr>
        <w:t>;</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 так называемые региональные международно-правовые акты, принятые в рамках Совета Европы, СНГ</w:t>
      </w:r>
      <w:r w:rsidR="005125DD" w:rsidRPr="00C57588">
        <w:rPr>
          <w:rFonts w:ascii="Times New Roman" w:hAnsi="Times New Roman" w:cs="Times New Roman"/>
          <w:sz w:val="28"/>
          <w:szCs w:val="28"/>
        </w:rPr>
        <w:t>, региональные конвенции ЮНЕСКО;</w:t>
      </w:r>
      <w:r w:rsidRPr="00C57588">
        <w:rPr>
          <w:rFonts w:ascii="Times New Roman" w:hAnsi="Times New Roman" w:cs="Times New Roman"/>
          <w:sz w:val="28"/>
          <w:szCs w:val="28"/>
        </w:rPr>
        <w:t xml:space="preserve"> </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Нормы, регулирующие образовательные отношения, могут содержаться в международно-правовых актах, основное содержание которых непосредственно не связано со сферой образования: например, Рамочная конвенция о защите национальных меньшинств</w:t>
      </w:r>
      <w:r w:rsidR="005125DD" w:rsidRPr="00C57588">
        <w:rPr>
          <w:rFonts w:ascii="Times New Roman" w:hAnsi="Times New Roman" w:cs="Times New Roman"/>
          <w:sz w:val="28"/>
          <w:szCs w:val="28"/>
        </w:rPr>
        <w:t>.</w:t>
      </w:r>
      <w:r w:rsidRPr="00C57588">
        <w:rPr>
          <w:rFonts w:ascii="Times New Roman" w:hAnsi="Times New Roman" w:cs="Times New Roman"/>
          <w:sz w:val="28"/>
          <w:szCs w:val="28"/>
        </w:rPr>
        <w:t xml:space="preserve"> Разнообразные соглашения по сотрудничеству в сфере образования заключаются на двустороннем уровне: например, Соглашение между Правительством Российской Федерации и Правительством Итальянской Республики о сотрудничестве в области культуры и образования (заключено в Риме 10 февраля </w:t>
      </w:r>
      <w:smartTag w:uri="urn:schemas-microsoft-com:office:smarttags" w:element="metricconverter">
        <w:smartTagPr>
          <w:attr w:name="ProductID" w:val="1998 г"/>
        </w:smartTagPr>
        <w:r w:rsidRPr="00C57588">
          <w:rPr>
            <w:rFonts w:ascii="Times New Roman" w:hAnsi="Times New Roman" w:cs="Times New Roman"/>
            <w:sz w:val="28"/>
            <w:szCs w:val="28"/>
          </w:rPr>
          <w:t>1998 г</w:t>
        </w:r>
      </w:smartTag>
      <w:r w:rsidRPr="00C57588">
        <w:rPr>
          <w:rFonts w:ascii="Times New Roman" w:hAnsi="Times New Roman" w:cs="Times New Roman"/>
          <w:sz w:val="28"/>
          <w:szCs w:val="28"/>
        </w:rPr>
        <w:t xml:space="preserve">.); Соглашение между Правительством Российской Федерации и Правительством Соединенного Королевства Великобритании и Северной Ирландии о сотрудничестве в области образования, науки и культуры (заключено в Москве 15 февраля </w:t>
      </w:r>
      <w:smartTag w:uri="urn:schemas-microsoft-com:office:smarttags" w:element="metricconverter">
        <w:smartTagPr>
          <w:attr w:name="ProductID" w:val="1994 г"/>
        </w:smartTagPr>
        <w:r w:rsidRPr="00C57588">
          <w:rPr>
            <w:rFonts w:ascii="Times New Roman" w:hAnsi="Times New Roman" w:cs="Times New Roman"/>
            <w:sz w:val="28"/>
            <w:szCs w:val="28"/>
          </w:rPr>
          <w:t>1994 г</w:t>
        </w:r>
      </w:smartTag>
      <w:r w:rsidRPr="00C57588">
        <w:rPr>
          <w:rFonts w:ascii="Times New Roman" w:hAnsi="Times New Roman" w:cs="Times New Roman"/>
          <w:sz w:val="28"/>
          <w:szCs w:val="28"/>
        </w:rPr>
        <w:t xml:space="preserve">.); Соглашение между Правительством Российской Федерации и Правительством Республики Узбекистан о сотрудничестве в области высшего образования (заключено в Ташкенте 27 июля </w:t>
      </w:r>
      <w:smartTag w:uri="urn:schemas-microsoft-com:office:smarttags" w:element="metricconverter">
        <w:smartTagPr>
          <w:attr w:name="ProductID" w:val="1995 г"/>
        </w:smartTagPr>
        <w:r w:rsidRPr="00C57588">
          <w:rPr>
            <w:rFonts w:ascii="Times New Roman" w:hAnsi="Times New Roman" w:cs="Times New Roman"/>
            <w:sz w:val="28"/>
            <w:szCs w:val="28"/>
          </w:rPr>
          <w:t>1995 г</w:t>
        </w:r>
      </w:smartTag>
      <w:r w:rsidRPr="00C57588">
        <w:rPr>
          <w:rFonts w:ascii="Times New Roman" w:hAnsi="Times New Roman" w:cs="Times New Roman"/>
          <w:sz w:val="28"/>
          <w:szCs w:val="28"/>
        </w:rPr>
        <w:t>.) и др.</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На двустороннем уровне вопросы сотрудничества в сфере образования могут затрагиваться, помимо межправительственных соглашений в иных правовых и дипломатических актах, таких как меморандумы, протоколы и др.</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 xml:space="preserve">В развитие двусторонних соглашений договаривающиеся стороны могут принимать программы сотрудничества в сфере образования (например, Программа сотрудничества в области культуры, образования и науки между Правительством Российской Федерации и Правительством Республики Македония на 2004 - 2006 годы (принята в Москве 16 октября </w:t>
      </w:r>
      <w:smartTag w:uri="urn:schemas-microsoft-com:office:smarttags" w:element="metricconverter">
        <w:smartTagPr>
          <w:attr w:name="ProductID" w:val="2003 г"/>
        </w:smartTagPr>
        <w:r w:rsidRPr="00C57588">
          <w:rPr>
            <w:rFonts w:ascii="Times New Roman" w:hAnsi="Times New Roman" w:cs="Times New Roman"/>
            <w:sz w:val="28"/>
            <w:szCs w:val="28"/>
          </w:rPr>
          <w:t>2003 г</w:t>
        </w:r>
      </w:smartTag>
      <w:r w:rsidRPr="00C57588">
        <w:rPr>
          <w:rFonts w:ascii="Times New Roman" w:hAnsi="Times New Roman" w:cs="Times New Roman"/>
          <w:sz w:val="28"/>
          <w:szCs w:val="28"/>
        </w:rPr>
        <w:t>.)).</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 xml:space="preserve">Договоренности о развитии сотрудничества могут достигаться не только на межправительственном, но и на межведомственном (министерском) уровне: Протокол между Министерством образования Российской Федерации и Министерством образования и исследований Румынии о сотрудничестве и обменах в области образования на 2002/2003 и 2003/2004 учебные годы (подписан в Бухаресте 27 марта </w:t>
      </w:r>
      <w:smartTag w:uri="urn:schemas-microsoft-com:office:smarttags" w:element="metricconverter">
        <w:smartTagPr>
          <w:attr w:name="ProductID" w:val="2003 г"/>
        </w:smartTagPr>
        <w:r w:rsidRPr="00C57588">
          <w:rPr>
            <w:rFonts w:ascii="Times New Roman" w:hAnsi="Times New Roman" w:cs="Times New Roman"/>
            <w:sz w:val="28"/>
            <w:szCs w:val="28"/>
          </w:rPr>
          <w:t>2003 г</w:t>
        </w:r>
      </w:smartTag>
      <w:r w:rsidRPr="00C57588">
        <w:rPr>
          <w:rFonts w:ascii="Times New Roman" w:hAnsi="Times New Roman" w:cs="Times New Roman"/>
          <w:sz w:val="28"/>
          <w:szCs w:val="28"/>
        </w:rPr>
        <w:t xml:space="preserve">.), Соглашение между Министерством общего и профессионального образования Российской Федерации и Министерством образования Республики Молдова о сотрудничестве в области дошкольного, общего, начального профессионального и педагогического образования (заключено в Москве 8 октября </w:t>
      </w:r>
      <w:smartTag w:uri="urn:schemas-microsoft-com:office:smarttags" w:element="metricconverter">
        <w:smartTagPr>
          <w:attr w:name="ProductID" w:val="1996 г"/>
        </w:smartTagPr>
        <w:r w:rsidRPr="00C57588">
          <w:rPr>
            <w:rFonts w:ascii="Times New Roman" w:hAnsi="Times New Roman" w:cs="Times New Roman"/>
            <w:sz w:val="28"/>
            <w:szCs w:val="28"/>
          </w:rPr>
          <w:t>1996 г</w:t>
        </w:r>
      </w:smartTag>
      <w:r w:rsidRPr="00C57588">
        <w:rPr>
          <w:rFonts w:ascii="Times New Roman" w:hAnsi="Times New Roman" w:cs="Times New Roman"/>
          <w:sz w:val="28"/>
          <w:szCs w:val="28"/>
        </w:rPr>
        <w:t>.) и др.</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 xml:space="preserve">Порядок заключения, выполнения и прекращения международных договоров Российской Федерации установлен Федеральным законом от 15 июля </w:t>
      </w:r>
      <w:smartTag w:uri="urn:schemas-microsoft-com:office:smarttags" w:element="metricconverter">
        <w:smartTagPr>
          <w:attr w:name="ProductID" w:val="1995 г"/>
        </w:smartTagPr>
        <w:r w:rsidRPr="00C57588">
          <w:rPr>
            <w:rFonts w:ascii="Times New Roman" w:hAnsi="Times New Roman" w:cs="Times New Roman"/>
            <w:sz w:val="28"/>
            <w:szCs w:val="28"/>
          </w:rPr>
          <w:t>1995 г</w:t>
        </w:r>
      </w:smartTag>
      <w:r w:rsidRPr="00C57588">
        <w:rPr>
          <w:rFonts w:ascii="Times New Roman" w:hAnsi="Times New Roman" w:cs="Times New Roman"/>
          <w:sz w:val="28"/>
          <w:szCs w:val="28"/>
        </w:rPr>
        <w:t>. N 101-ФЗ "О международных договорах Российской Федерации". Этот законодательный акт применяется в отношении международных договоров Российской Федерации (межгосударственных, межправительственных договоров и договоров межведомственного характера) независимо от их вида и наименования (договор, соглашение, конвенция, протокол и т.д.).</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 xml:space="preserve">Вместе с тем не все вопросы, относящиеся к международным договорам, полностью урегулированы этим законом, поэтому он должен применяться в единстве с двумя Венскими конвенциями о праве международных договоров (одна из них - Конвенция </w:t>
      </w:r>
      <w:smartTag w:uri="urn:schemas-microsoft-com:office:smarttags" w:element="metricconverter">
        <w:smartTagPr>
          <w:attr w:name="ProductID" w:val="1969 г"/>
        </w:smartTagPr>
        <w:r w:rsidRPr="00C57588">
          <w:rPr>
            <w:rFonts w:ascii="Times New Roman" w:hAnsi="Times New Roman" w:cs="Times New Roman"/>
            <w:sz w:val="28"/>
            <w:szCs w:val="28"/>
          </w:rPr>
          <w:t>1969 г</w:t>
        </w:r>
      </w:smartTag>
      <w:r w:rsidRPr="00C57588">
        <w:rPr>
          <w:rFonts w:ascii="Times New Roman" w:hAnsi="Times New Roman" w:cs="Times New Roman"/>
          <w:sz w:val="28"/>
          <w:szCs w:val="28"/>
        </w:rPr>
        <w:t xml:space="preserve">. - касается договоров с участием государств, другая - Конвенция </w:t>
      </w:r>
      <w:smartTag w:uri="urn:schemas-microsoft-com:office:smarttags" w:element="metricconverter">
        <w:smartTagPr>
          <w:attr w:name="ProductID" w:val="1986 г"/>
        </w:smartTagPr>
        <w:r w:rsidRPr="00C57588">
          <w:rPr>
            <w:rFonts w:ascii="Times New Roman" w:hAnsi="Times New Roman" w:cs="Times New Roman"/>
            <w:sz w:val="28"/>
            <w:szCs w:val="28"/>
          </w:rPr>
          <w:t>1986 г</w:t>
        </w:r>
      </w:smartTag>
      <w:r w:rsidRPr="00C57588">
        <w:rPr>
          <w:rFonts w:ascii="Times New Roman" w:hAnsi="Times New Roman" w:cs="Times New Roman"/>
          <w:sz w:val="28"/>
          <w:szCs w:val="28"/>
        </w:rPr>
        <w:t>. - договоров с участием государств и международных организаций) и нормами международного обычного права, которые регулируют вопросы, не нашедшие разрешения в положениях упомянутых Венских конвенций.</w:t>
      </w:r>
    </w:p>
    <w:p w:rsidR="005125DD" w:rsidRPr="00C57588" w:rsidRDefault="00C57588" w:rsidP="00C57588">
      <w:pPr>
        <w:pStyle w:val="ConsPlusNormal"/>
        <w:tabs>
          <w:tab w:val="left" w:pos="4335"/>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5125DD" w:rsidRPr="00C57588">
        <w:rPr>
          <w:rFonts w:ascii="Times New Roman" w:hAnsi="Times New Roman" w:cs="Times New Roman"/>
          <w:b/>
          <w:sz w:val="28"/>
          <w:szCs w:val="28"/>
        </w:rPr>
        <w:t>Заключение</w:t>
      </w:r>
    </w:p>
    <w:p w:rsidR="00C57588" w:rsidRDefault="00C57588" w:rsidP="00C57588">
      <w:pPr>
        <w:pStyle w:val="ConsPlusNormal"/>
        <w:spacing w:line="360" w:lineRule="auto"/>
        <w:ind w:firstLine="709"/>
        <w:jc w:val="both"/>
        <w:rPr>
          <w:rFonts w:ascii="Times New Roman" w:hAnsi="Times New Roman" w:cs="Times New Roman"/>
          <w:sz w:val="28"/>
          <w:szCs w:val="28"/>
        </w:rPr>
      </w:pPr>
    </w:p>
    <w:p w:rsidR="002C5BDA" w:rsidRPr="00C57588" w:rsidRDefault="005125DD"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 xml:space="preserve">Проанализировав систему нормативно-правовых актов в сфере регулирования высшего и послевузовского образования, можно сделать вывод, что на сегодняшний день сформирована обширная нормативно-правовая база в данной области. Однако многие вопросы так и остаются нерешенными, в частности одна из острейших задач по совершенствованию нормативно-правовой базы высшего образования состоит в необходимости скорейшего приведения внутреннего законодательства Российской Федерации в соответствие с нормами международных договоров Российской Федерации. </w:t>
      </w:r>
      <w:r w:rsidR="002C5BDA" w:rsidRPr="00C57588">
        <w:rPr>
          <w:rFonts w:ascii="Times New Roman" w:hAnsi="Times New Roman" w:cs="Times New Roman"/>
          <w:sz w:val="28"/>
          <w:szCs w:val="28"/>
        </w:rPr>
        <w:t>Значение указанной задачи заметно возросло в связи с вхождением России в Болонский процесс. Достаточно отметить, что действующее законодательство до сих пор не имплементировало основные понятия и термины Болонского процесса.</w:t>
      </w:r>
    </w:p>
    <w:p w:rsidR="002C5BDA" w:rsidRPr="00C57588" w:rsidRDefault="002C5BDA" w:rsidP="00C57588">
      <w:pPr>
        <w:pStyle w:val="ConsPlusNormal"/>
        <w:spacing w:line="360" w:lineRule="auto"/>
        <w:ind w:firstLine="709"/>
        <w:jc w:val="both"/>
        <w:rPr>
          <w:rFonts w:ascii="Times New Roman" w:hAnsi="Times New Roman" w:cs="Times New Roman"/>
          <w:sz w:val="28"/>
          <w:szCs w:val="28"/>
        </w:rPr>
      </w:pPr>
      <w:r w:rsidRPr="00C57588">
        <w:rPr>
          <w:rFonts w:ascii="Times New Roman" w:hAnsi="Times New Roman" w:cs="Times New Roman"/>
          <w:sz w:val="28"/>
          <w:szCs w:val="28"/>
        </w:rPr>
        <w:t>В активизировавшихся в последнее время дискуссиях о путях и формах систематизации российского образовательного законодательства предлагаются различные варианты - принятие Кодекса об образовании РФ, включение норм Закона о высшем образовании в действующий Закон РФ "Об образовании" и др. Вхождение России в Болонский процесс и необходимость имплементации соответствующих международно-правовых норм во внутреннее законодательство Российской Федерации позволяют по-новому взглянуть на будущее Федерального закона "О высшем и послевузовском профессиональном образовании" как на своего рода адаптер российского законодательства к новым международно-правовым реалиям, обусловленным участием России в формировании единого европейского образовательного пространства.</w:t>
      </w:r>
    </w:p>
    <w:p w:rsidR="005125DD" w:rsidRPr="00C57588" w:rsidRDefault="00C57588" w:rsidP="00C57588">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534153" w:rsidRPr="00C57588">
        <w:rPr>
          <w:rFonts w:ascii="Times New Roman" w:hAnsi="Times New Roman" w:cs="Times New Roman"/>
          <w:b/>
          <w:sz w:val="28"/>
          <w:szCs w:val="28"/>
        </w:rPr>
        <w:t>Б</w:t>
      </w:r>
      <w:r w:rsidR="005125DD" w:rsidRPr="00C57588">
        <w:rPr>
          <w:rFonts w:ascii="Times New Roman" w:hAnsi="Times New Roman" w:cs="Times New Roman"/>
          <w:b/>
          <w:sz w:val="28"/>
          <w:szCs w:val="28"/>
        </w:rPr>
        <w:t>иблиографический список</w:t>
      </w:r>
    </w:p>
    <w:p w:rsidR="00C57588" w:rsidRDefault="00C57588" w:rsidP="00C57588">
      <w:pPr>
        <w:pStyle w:val="ConsPlusNormal"/>
        <w:spacing w:line="360" w:lineRule="auto"/>
        <w:ind w:firstLine="709"/>
        <w:jc w:val="both"/>
        <w:rPr>
          <w:rFonts w:ascii="Times New Roman" w:hAnsi="Times New Roman" w:cs="Times New Roman"/>
          <w:b/>
          <w:sz w:val="28"/>
          <w:szCs w:val="28"/>
        </w:rPr>
      </w:pPr>
    </w:p>
    <w:p w:rsidR="005125DD" w:rsidRDefault="00C2015B" w:rsidP="00C57588">
      <w:pPr>
        <w:pStyle w:val="ConsPlusNormal"/>
        <w:spacing w:line="360" w:lineRule="auto"/>
        <w:ind w:firstLine="709"/>
        <w:jc w:val="both"/>
        <w:rPr>
          <w:rFonts w:ascii="Times New Roman" w:hAnsi="Times New Roman" w:cs="Times New Roman"/>
          <w:b/>
          <w:sz w:val="28"/>
          <w:szCs w:val="28"/>
        </w:rPr>
      </w:pPr>
      <w:r w:rsidRPr="00C57588">
        <w:rPr>
          <w:rFonts w:ascii="Times New Roman" w:hAnsi="Times New Roman" w:cs="Times New Roman"/>
          <w:b/>
          <w:sz w:val="28"/>
          <w:szCs w:val="28"/>
        </w:rPr>
        <w:t xml:space="preserve">1. </w:t>
      </w:r>
      <w:r w:rsidR="005125DD" w:rsidRPr="00C57588">
        <w:rPr>
          <w:rFonts w:ascii="Times New Roman" w:hAnsi="Times New Roman" w:cs="Times New Roman"/>
          <w:b/>
          <w:sz w:val="28"/>
          <w:szCs w:val="28"/>
        </w:rPr>
        <w:t>Нормативно-правовые акты</w:t>
      </w:r>
      <w:r w:rsidR="00534153" w:rsidRPr="00C57588">
        <w:rPr>
          <w:rFonts w:ascii="Times New Roman" w:hAnsi="Times New Roman" w:cs="Times New Roman"/>
          <w:b/>
          <w:sz w:val="28"/>
          <w:szCs w:val="28"/>
        </w:rPr>
        <w:t xml:space="preserve"> в сфере высшего образовния</w:t>
      </w:r>
      <w:r w:rsidR="005125DD" w:rsidRPr="00C57588">
        <w:rPr>
          <w:rFonts w:ascii="Times New Roman" w:hAnsi="Times New Roman" w:cs="Times New Roman"/>
          <w:b/>
          <w:sz w:val="28"/>
          <w:szCs w:val="28"/>
        </w:rPr>
        <w:t>:</w:t>
      </w:r>
    </w:p>
    <w:p w:rsidR="005125DD" w:rsidRPr="00C57588" w:rsidRDefault="005125DD" w:rsidP="00C57588">
      <w:pPr>
        <w:pStyle w:val="ConsPlusNormal"/>
        <w:numPr>
          <w:ilvl w:val="0"/>
          <w:numId w:val="12"/>
        </w:numPr>
        <w:spacing w:line="360" w:lineRule="auto"/>
        <w:ind w:left="0" w:firstLine="0"/>
        <w:jc w:val="both"/>
        <w:rPr>
          <w:rFonts w:ascii="Times New Roman" w:hAnsi="Times New Roman" w:cs="Times New Roman"/>
          <w:sz w:val="28"/>
          <w:szCs w:val="28"/>
        </w:rPr>
      </w:pPr>
      <w:r w:rsidRPr="00C57588">
        <w:rPr>
          <w:rFonts w:ascii="Times New Roman" w:hAnsi="Times New Roman" w:cs="Times New Roman"/>
          <w:sz w:val="28"/>
          <w:szCs w:val="28"/>
        </w:rPr>
        <w:t>Конституция РФ</w:t>
      </w:r>
    </w:p>
    <w:p w:rsidR="005125DD" w:rsidRPr="00C57588" w:rsidRDefault="005125DD" w:rsidP="00C57588">
      <w:pPr>
        <w:pStyle w:val="Listkmarker"/>
        <w:widowControl w:val="0"/>
        <w:numPr>
          <w:ilvl w:val="0"/>
          <w:numId w:val="12"/>
        </w:numPr>
        <w:spacing w:line="360" w:lineRule="auto"/>
        <w:ind w:left="0" w:firstLine="0"/>
        <w:jc w:val="both"/>
        <w:rPr>
          <w:sz w:val="28"/>
          <w:szCs w:val="28"/>
        </w:rPr>
      </w:pPr>
      <w:r w:rsidRPr="00C57588">
        <w:rPr>
          <w:sz w:val="28"/>
          <w:szCs w:val="28"/>
        </w:rPr>
        <w:t xml:space="preserve">Федеральный закон от 22 августа </w:t>
      </w:r>
      <w:smartTag w:uri="urn:schemas-microsoft-com:office:smarttags" w:element="metricconverter">
        <w:smartTagPr>
          <w:attr w:name="ProductID" w:val="1996 г"/>
        </w:smartTagPr>
        <w:r w:rsidRPr="00C57588">
          <w:rPr>
            <w:sz w:val="28"/>
            <w:szCs w:val="28"/>
          </w:rPr>
          <w:t>1996 г</w:t>
        </w:r>
      </w:smartTag>
      <w:r w:rsidRPr="00C57588">
        <w:rPr>
          <w:sz w:val="28"/>
          <w:szCs w:val="28"/>
        </w:rPr>
        <w:t>. N 125-ФЗ "О высшем и послевузовском профессиональном образовании";</w:t>
      </w:r>
    </w:p>
    <w:p w:rsidR="005125DD" w:rsidRPr="00C57588" w:rsidRDefault="005125DD" w:rsidP="00C57588">
      <w:pPr>
        <w:pStyle w:val="Listkmarker"/>
        <w:widowControl w:val="0"/>
        <w:numPr>
          <w:ilvl w:val="0"/>
          <w:numId w:val="12"/>
        </w:numPr>
        <w:spacing w:line="360" w:lineRule="auto"/>
        <w:ind w:left="0" w:firstLine="0"/>
        <w:jc w:val="both"/>
        <w:rPr>
          <w:sz w:val="28"/>
          <w:szCs w:val="28"/>
        </w:rPr>
      </w:pPr>
      <w:r w:rsidRPr="00C57588">
        <w:rPr>
          <w:sz w:val="28"/>
          <w:szCs w:val="28"/>
        </w:rPr>
        <w:t xml:space="preserve">Закон РФ от 10 июля </w:t>
      </w:r>
      <w:smartTag w:uri="urn:schemas-microsoft-com:office:smarttags" w:element="metricconverter">
        <w:smartTagPr>
          <w:attr w:name="ProductID" w:val="1992 г"/>
        </w:smartTagPr>
        <w:r w:rsidRPr="00C57588">
          <w:rPr>
            <w:sz w:val="28"/>
            <w:szCs w:val="28"/>
          </w:rPr>
          <w:t>1992 г</w:t>
        </w:r>
      </w:smartTag>
      <w:r w:rsidRPr="00C57588">
        <w:rPr>
          <w:sz w:val="28"/>
          <w:szCs w:val="28"/>
        </w:rPr>
        <w:t>. N 3266-1 "Об образовании";</w:t>
      </w:r>
    </w:p>
    <w:p w:rsidR="005125DD" w:rsidRPr="00C57588" w:rsidRDefault="005125DD" w:rsidP="00C57588">
      <w:pPr>
        <w:widowControl w:val="0"/>
        <w:numPr>
          <w:ilvl w:val="0"/>
          <w:numId w:val="12"/>
        </w:numPr>
        <w:spacing w:line="360" w:lineRule="auto"/>
        <w:ind w:left="0" w:firstLine="0"/>
        <w:jc w:val="both"/>
        <w:rPr>
          <w:sz w:val="28"/>
        </w:rPr>
      </w:pPr>
      <w:r w:rsidRPr="00C57588">
        <w:rPr>
          <w:sz w:val="28"/>
          <w:szCs w:val="28"/>
        </w:rPr>
        <w:t xml:space="preserve">Международный пакт об экономических, социальных и культурных правах (Нью-Йорк, 16 декабря </w:t>
      </w:r>
      <w:smartTag w:uri="urn:schemas-microsoft-com:office:smarttags" w:element="metricconverter">
        <w:smartTagPr>
          <w:attr w:name="ProductID" w:val="1966 г"/>
        </w:smartTagPr>
        <w:r w:rsidRPr="00C57588">
          <w:rPr>
            <w:sz w:val="28"/>
            <w:szCs w:val="28"/>
          </w:rPr>
          <w:t>1966 г</w:t>
        </w:r>
      </w:smartTag>
      <w:r w:rsidRPr="00C57588">
        <w:rPr>
          <w:sz w:val="28"/>
          <w:szCs w:val="28"/>
        </w:rPr>
        <w:t>.).</w:t>
      </w:r>
    </w:p>
    <w:p w:rsidR="005125DD" w:rsidRPr="00C57588" w:rsidRDefault="005125DD" w:rsidP="00C57588">
      <w:pPr>
        <w:widowControl w:val="0"/>
        <w:numPr>
          <w:ilvl w:val="0"/>
          <w:numId w:val="12"/>
        </w:numPr>
        <w:spacing w:line="360" w:lineRule="auto"/>
        <w:ind w:left="0" w:firstLine="0"/>
        <w:jc w:val="both"/>
        <w:rPr>
          <w:sz w:val="28"/>
          <w:szCs w:val="28"/>
        </w:rPr>
      </w:pPr>
      <w:r w:rsidRPr="00C57588">
        <w:rPr>
          <w:sz w:val="28"/>
          <w:szCs w:val="28"/>
        </w:rPr>
        <w:t xml:space="preserve">Конвенция о правах ребенка (принята 20 ноября </w:t>
      </w:r>
      <w:smartTag w:uri="urn:schemas-microsoft-com:office:smarttags" w:element="metricconverter">
        <w:smartTagPr>
          <w:attr w:name="ProductID" w:val="1989 г"/>
        </w:smartTagPr>
        <w:r w:rsidRPr="00C57588">
          <w:rPr>
            <w:sz w:val="28"/>
            <w:szCs w:val="28"/>
          </w:rPr>
          <w:t>1989 г</w:t>
        </w:r>
      </w:smartTag>
      <w:r w:rsidRPr="00C57588">
        <w:rPr>
          <w:sz w:val="28"/>
          <w:szCs w:val="28"/>
        </w:rPr>
        <w:t>. Резолюцией 44/25 Генеральной Ассамблеи ООН)</w:t>
      </w:r>
    </w:p>
    <w:p w:rsidR="00534153" w:rsidRPr="00C57588" w:rsidRDefault="00534153" w:rsidP="00C57588">
      <w:pPr>
        <w:widowControl w:val="0"/>
        <w:numPr>
          <w:ilvl w:val="0"/>
          <w:numId w:val="12"/>
        </w:numPr>
        <w:spacing w:line="360" w:lineRule="auto"/>
        <w:ind w:left="0" w:firstLine="0"/>
        <w:jc w:val="both"/>
        <w:rPr>
          <w:sz w:val="28"/>
          <w:szCs w:val="28"/>
        </w:rPr>
      </w:pPr>
      <w:r w:rsidRPr="00C57588">
        <w:rPr>
          <w:sz w:val="28"/>
          <w:szCs w:val="28"/>
        </w:rPr>
        <w:t>Указ Президента РФ от 12 апреля 1993г. № 443 (ред. от 23 февраля 2006, с изм. от 14 февраля 2010) "О неотложных мерах государственной поддержки студентов и аспирантов образовательных учреждений высшего профессионального образования"</w:t>
      </w:r>
    </w:p>
    <w:p w:rsidR="00925D64" w:rsidRPr="00C57588" w:rsidRDefault="00925D64" w:rsidP="00C57588">
      <w:pPr>
        <w:widowControl w:val="0"/>
        <w:numPr>
          <w:ilvl w:val="0"/>
          <w:numId w:val="12"/>
        </w:numPr>
        <w:spacing w:line="360" w:lineRule="auto"/>
        <w:ind w:left="0" w:firstLine="0"/>
        <w:jc w:val="both"/>
        <w:rPr>
          <w:sz w:val="28"/>
          <w:szCs w:val="28"/>
        </w:rPr>
      </w:pPr>
      <w:r w:rsidRPr="00C57588">
        <w:rPr>
          <w:sz w:val="28"/>
          <w:szCs w:val="28"/>
        </w:rPr>
        <w:t>Постановление Правительства Москвы от 8 июля 2003г. №534-ПП "Об утверждении положения о порядке назначения и выплаты именных стипендий Правительства Москвы студентам высших учебных заведений"</w:t>
      </w:r>
    </w:p>
    <w:p w:rsidR="00534153" w:rsidRPr="00C57588" w:rsidRDefault="00534153" w:rsidP="00C57588">
      <w:pPr>
        <w:widowControl w:val="0"/>
        <w:spacing w:line="360" w:lineRule="auto"/>
        <w:ind w:firstLine="709"/>
        <w:jc w:val="both"/>
        <w:rPr>
          <w:sz w:val="28"/>
        </w:rPr>
      </w:pPr>
    </w:p>
    <w:p w:rsidR="005125DD" w:rsidRDefault="00C2015B" w:rsidP="00C57588">
      <w:pPr>
        <w:pStyle w:val="ConsPlusNormal"/>
        <w:spacing w:line="360" w:lineRule="auto"/>
        <w:ind w:firstLine="709"/>
        <w:jc w:val="both"/>
        <w:rPr>
          <w:rFonts w:ascii="Times New Roman" w:hAnsi="Times New Roman" w:cs="Times New Roman"/>
          <w:b/>
          <w:sz w:val="28"/>
          <w:szCs w:val="28"/>
        </w:rPr>
      </w:pPr>
      <w:r w:rsidRPr="00C57588">
        <w:rPr>
          <w:rFonts w:ascii="Times New Roman" w:hAnsi="Times New Roman" w:cs="Times New Roman"/>
          <w:b/>
          <w:sz w:val="28"/>
          <w:szCs w:val="28"/>
        </w:rPr>
        <w:t xml:space="preserve">2. </w:t>
      </w:r>
      <w:r w:rsidR="005125DD" w:rsidRPr="00C57588">
        <w:rPr>
          <w:rFonts w:ascii="Times New Roman" w:hAnsi="Times New Roman" w:cs="Times New Roman"/>
          <w:b/>
          <w:sz w:val="28"/>
          <w:szCs w:val="28"/>
        </w:rPr>
        <w:t>Литература:</w:t>
      </w:r>
    </w:p>
    <w:p w:rsidR="005125DD" w:rsidRPr="00C57588" w:rsidRDefault="008839F4" w:rsidP="00C57588">
      <w:pPr>
        <w:pStyle w:val="ConsPlusNormal"/>
        <w:numPr>
          <w:ilvl w:val="0"/>
          <w:numId w:val="13"/>
        </w:numPr>
        <w:spacing w:line="360" w:lineRule="auto"/>
        <w:ind w:left="0" w:firstLine="0"/>
        <w:jc w:val="both"/>
        <w:rPr>
          <w:rFonts w:ascii="Times New Roman" w:hAnsi="Times New Roman" w:cs="Times New Roman"/>
          <w:sz w:val="28"/>
          <w:szCs w:val="28"/>
        </w:rPr>
      </w:pPr>
      <w:r w:rsidRPr="00C57588">
        <w:rPr>
          <w:rFonts w:ascii="Times New Roman" w:hAnsi="Times New Roman" w:cs="Times New Roman"/>
          <w:sz w:val="28"/>
          <w:szCs w:val="28"/>
        </w:rPr>
        <w:t>Жалинский</w:t>
      </w:r>
      <w:r w:rsidR="00C57588">
        <w:rPr>
          <w:rFonts w:ascii="Times New Roman" w:hAnsi="Times New Roman" w:cs="Times New Roman"/>
          <w:sz w:val="28"/>
          <w:szCs w:val="28"/>
        </w:rPr>
        <w:t xml:space="preserve"> </w:t>
      </w:r>
      <w:r w:rsidRPr="00C57588">
        <w:rPr>
          <w:rFonts w:ascii="Times New Roman" w:hAnsi="Times New Roman" w:cs="Times New Roman"/>
          <w:sz w:val="28"/>
          <w:szCs w:val="28"/>
        </w:rPr>
        <w:t>А., Рерихт</w:t>
      </w:r>
      <w:r w:rsidR="00C57588">
        <w:rPr>
          <w:rFonts w:ascii="Times New Roman" w:hAnsi="Times New Roman" w:cs="Times New Roman"/>
          <w:sz w:val="28"/>
          <w:szCs w:val="28"/>
        </w:rPr>
        <w:t xml:space="preserve"> </w:t>
      </w:r>
      <w:r w:rsidRPr="00C57588">
        <w:rPr>
          <w:rFonts w:ascii="Times New Roman" w:hAnsi="Times New Roman" w:cs="Times New Roman"/>
          <w:sz w:val="28"/>
          <w:szCs w:val="28"/>
        </w:rPr>
        <w:t>А. Введение в немецкое право.</w:t>
      </w:r>
    </w:p>
    <w:p w:rsidR="00925D64" w:rsidRPr="00C57588" w:rsidRDefault="008839F4" w:rsidP="00C57588">
      <w:pPr>
        <w:widowControl w:val="0"/>
        <w:numPr>
          <w:ilvl w:val="0"/>
          <w:numId w:val="13"/>
        </w:numPr>
        <w:spacing w:line="360" w:lineRule="auto"/>
        <w:ind w:left="0" w:firstLine="0"/>
        <w:jc w:val="both"/>
        <w:rPr>
          <w:sz w:val="28"/>
          <w:szCs w:val="28"/>
        </w:rPr>
      </w:pPr>
      <w:r w:rsidRPr="00C57588">
        <w:rPr>
          <w:sz w:val="28"/>
          <w:szCs w:val="28"/>
        </w:rPr>
        <w:t>Лихачев Б.Т. Педагогика. М., 1993.</w:t>
      </w:r>
    </w:p>
    <w:p w:rsidR="008839F4" w:rsidRPr="00C57588" w:rsidRDefault="008839F4" w:rsidP="00C57588">
      <w:pPr>
        <w:widowControl w:val="0"/>
        <w:numPr>
          <w:ilvl w:val="0"/>
          <w:numId w:val="13"/>
        </w:numPr>
        <w:spacing w:line="360" w:lineRule="auto"/>
        <w:ind w:left="0" w:firstLine="0"/>
        <w:jc w:val="both"/>
        <w:rPr>
          <w:sz w:val="28"/>
          <w:szCs w:val="28"/>
        </w:rPr>
      </w:pPr>
      <w:r w:rsidRPr="00C57588">
        <w:rPr>
          <w:sz w:val="28"/>
          <w:szCs w:val="28"/>
        </w:rPr>
        <w:t>Леднев В.С.</w:t>
      </w:r>
      <w:r w:rsidR="00C57588">
        <w:rPr>
          <w:sz w:val="28"/>
          <w:szCs w:val="28"/>
        </w:rPr>
        <w:t xml:space="preserve"> </w:t>
      </w:r>
      <w:r w:rsidRPr="00C57588">
        <w:rPr>
          <w:sz w:val="28"/>
          <w:szCs w:val="28"/>
        </w:rPr>
        <w:t>Содержание образования: сущность, структура, перспективы. М., 1999</w:t>
      </w:r>
    </w:p>
    <w:p w:rsidR="008839F4" w:rsidRPr="00C57588" w:rsidRDefault="008839F4" w:rsidP="00C57588">
      <w:pPr>
        <w:pStyle w:val="ConsPlusNormal"/>
        <w:numPr>
          <w:ilvl w:val="0"/>
          <w:numId w:val="13"/>
        </w:numPr>
        <w:spacing w:line="360" w:lineRule="auto"/>
        <w:ind w:left="0" w:firstLine="0"/>
        <w:jc w:val="both"/>
        <w:rPr>
          <w:rFonts w:ascii="Times New Roman" w:hAnsi="Times New Roman" w:cs="Times New Roman"/>
          <w:sz w:val="28"/>
          <w:szCs w:val="28"/>
        </w:rPr>
      </w:pPr>
      <w:r w:rsidRPr="00C57588">
        <w:rPr>
          <w:rFonts w:ascii="Times New Roman" w:hAnsi="Times New Roman" w:cs="Times New Roman"/>
          <w:sz w:val="28"/>
          <w:szCs w:val="28"/>
        </w:rPr>
        <w:t>Юридическое образование и наука. 2000. №</w:t>
      </w:r>
      <w:r w:rsidR="00C57588">
        <w:rPr>
          <w:rFonts w:ascii="Times New Roman" w:hAnsi="Times New Roman" w:cs="Times New Roman"/>
          <w:sz w:val="28"/>
          <w:szCs w:val="28"/>
        </w:rPr>
        <w:t xml:space="preserve"> </w:t>
      </w:r>
      <w:r w:rsidRPr="00C57588">
        <w:rPr>
          <w:rFonts w:ascii="Times New Roman" w:hAnsi="Times New Roman" w:cs="Times New Roman"/>
          <w:sz w:val="28"/>
          <w:szCs w:val="28"/>
        </w:rPr>
        <w:t>1.</w:t>
      </w:r>
    </w:p>
    <w:p w:rsidR="00925D64" w:rsidRPr="00C57588" w:rsidRDefault="008B669B" w:rsidP="00C57588">
      <w:pPr>
        <w:pStyle w:val="a8"/>
        <w:widowControl w:val="0"/>
        <w:numPr>
          <w:ilvl w:val="0"/>
          <w:numId w:val="13"/>
        </w:numPr>
        <w:spacing w:line="360" w:lineRule="auto"/>
        <w:ind w:left="0" w:firstLine="0"/>
        <w:jc w:val="both"/>
        <w:rPr>
          <w:snapToGrid w:val="0"/>
          <w:sz w:val="28"/>
          <w:szCs w:val="28"/>
        </w:rPr>
      </w:pPr>
      <w:r w:rsidRPr="00C57588">
        <w:rPr>
          <w:snapToGrid w:val="0"/>
          <w:sz w:val="28"/>
          <w:szCs w:val="28"/>
        </w:rPr>
        <w:t>Хропанюк В.Н. Теория государства и права. Учебник для вузов. Изд. 2-е перераб. и доп. /Под ред. проф. Стрекозова. М.: Интерстиль, 2001. С.219.</w:t>
      </w:r>
    </w:p>
    <w:p w:rsidR="00EB23AB" w:rsidRPr="00C57588" w:rsidRDefault="00EB23AB" w:rsidP="00C57588">
      <w:pPr>
        <w:pStyle w:val="a8"/>
        <w:widowControl w:val="0"/>
        <w:numPr>
          <w:ilvl w:val="0"/>
          <w:numId w:val="13"/>
        </w:numPr>
        <w:spacing w:line="360" w:lineRule="auto"/>
        <w:ind w:left="0" w:firstLine="0"/>
        <w:jc w:val="both"/>
        <w:rPr>
          <w:snapToGrid w:val="0"/>
          <w:sz w:val="28"/>
          <w:szCs w:val="28"/>
        </w:rPr>
      </w:pPr>
      <w:r w:rsidRPr="00C57588">
        <w:rPr>
          <w:snapToGrid w:val="0"/>
          <w:sz w:val="28"/>
          <w:szCs w:val="28"/>
        </w:rPr>
        <w:t>Черданцев А.Ф. Теория государства и права. Учебник для вузов. М.: Юрайт-М. 2001.С.221.</w:t>
      </w:r>
      <w:bookmarkStart w:id="0" w:name="_GoBack"/>
      <w:bookmarkEnd w:id="0"/>
    </w:p>
    <w:sectPr w:rsidR="00EB23AB" w:rsidRPr="00C57588" w:rsidSect="00C57588">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A45" w:rsidRDefault="004C4A45">
      <w:r>
        <w:separator/>
      </w:r>
    </w:p>
  </w:endnote>
  <w:endnote w:type="continuationSeparator" w:id="0">
    <w:p w:rsidR="004C4A45" w:rsidRDefault="004C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F63" w:rsidRDefault="00DF5F63" w:rsidP="00B5586D">
    <w:pPr>
      <w:pStyle w:val="a5"/>
      <w:framePr w:wrap="around" w:vAnchor="text" w:hAnchor="margin" w:xAlign="right" w:y="1"/>
      <w:rPr>
        <w:rStyle w:val="a7"/>
      </w:rPr>
    </w:pPr>
  </w:p>
  <w:p w:rsidR="00DF5F63" w:rsidRDefault="00DF5F63" w:rsidP="00E1202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A45" w:rsidRDefault="004C4A45">
      <w:r>
        <w:separator/>
      </w:r>
    </w:p>
  </w:footnote>
  <w:footnote w:type="continuationSeparator" w:id="0">
    <w:p w:rsidR="004C4A45" w:rsidRDefault="004C4A45">
      <w:r>
        <w:continuationSeparator/>
      </w:r>
    </w:p>
  </w:footnote>
  <w:footnote w:id="1">
    <w:p w:rsidR="004C4A45" w:rsidRDefault="00DF5F63" w:rsidP="008B669B">
      <w:pPr>
        <w:pStyle w:val="a8"/>
        <w:jc w:val="both"/>
      </w:pPr>
      <w:r>
        <w:rPr>
          <w:rStyle w:val="aa"/>
          <w:color w:val="111111"/>
        </w:rPr>
        <w:footnoteRef/>
      </w:r>
      <w:r>
        <w:rPr>
          <w:color w:val="111111"/>
        </w:rPr>
        <w:t xml:space="preserve"> </w:t>
      </w:r>
      <w:r>
        <w:rPr>
          <w:snapToGrid w:val="0"/>
          <w:color w:val="111111"/>
        </w:rPr>
        <w:t>Хропанюк В.Н. Теория государства и права. Учебник для вузов. Изд. 2-е перераб. и доп. /Под ред. проф. Стрекозова. М.: Интерстиль, 2001. С.219.</w:t>
      </w:r>
    </w:p>
  </w:footnote>
  <w:footnote w:id="2">
    <w:p w:rsidR="004C4A45" w:rsidRDefault="00DF5F63" w:rsidP="008B669B">
      <w:pPr>
        <w:pStyle w:val="a8"/>
        <w:jc w:val="both"/>
      </w:pPr>
      <w:r>
        <w:rPr>
          <w:rStyle w:val="aa"/>
          <w:color w:val="111111"/>
        </w:rPr>
        <w:footnoteRef/>
      </w:r>
      <w:r>
        <w:rPr>
          <w:color w:val="111111"/>
        </w:rPr>
        <w:t xml:space="preserve"> </w:t>
      </w:r>
      <w:r>
        <w:rPr>
          <w:snapToGrid w:val="0"/>
          <w:color w:val="111111"/>
        </w:rPr>
        <w:t>Хропанюк В.Н. Теория государства и права. Учебник для вузов. Изд. 2-е перераб. и доп. /Под ред. проф. Стрекозова. М.: Интерстиль, 2001. С.220.</w:t>
      </w:r>
    </w:p>
  </w:footnote>
  <w:footnote w:id="3">
    <w:p w:rsidR="004C4A45" w:rsidRDefault="00DF5F63" w:rsidP="00317199">
      <w:pPr>
        <w:pStyle w:val="a8"/>
        <w:jc w:val="both"/>
      </w:pPr>
      <w:r>
        <w:rPr>
          <w:rStyle w:val="aa"/>
          <w:color w:val="111111"/>
        </w:rPr>
        <w:footnoteRef/>
      </w:r>
      <w:r>
        <w:rPr>
          <w:color w:val="111111"/>
        </w:rPr>
        <w:t xml:space="preserve"> </w:t>
      </w:r>
      <w:r>
        <w:rPr>
          <w:snapToGrid w:val="0"/>
          <w:color w:val="111111"/>
        </w:rPr>
        <w:t>Хропанюк В.Н. Теория государства и права. Учебник для вузов. Изд. 2-е перераб. и доп. /Под ред. проф. Стрекозова. М.: Интерстиль, 2001. С.221.</w:t>
      </w:r>
    </w:p>
  </w:footnote>
  <w:footnote w:id="4">
    <w:p w:rsidR="004C4A45" w:rsidRDefault="00DF5F63" w:rsidP="00317199">
      <w:pPr>
        <w:pStyle w:val="a8"/>
        <w:jc w:val="both"/>
      </w:pPr>
      <w:r>
        <w:rPr>
          <w:rStyle w:val="aa"/>
          <w:color w:val="111111"/>
        </w:rPr>
        <w:footnoteRef/>
      </w:r>
      <w:r>
        <w:rPr>
          <w:color w:val="111111"/>
        </w:rPr>
        <w:t xml:space="preserve"> </w:t>
      </w:r>
      <w:r>
        <w:rPr>
          <w:snapToGrid w:val="0"/>
          <w:color w:val="111111"/>
        </w:rPr>
        <w:t>Черданцев А.Ф. Теория государства и права. Учебник для вузов. М.: Юрайт-М. 2001.С.221.</w:t>
      </w:r>
    </w:p>
  </w:footnote>
  <w:footnote w:id="5">
    <w:p w:rsidR="004C4A45" w:rsidRDefault="00DF5F63" w:rsidP="00317199">
      <w:pPr>
        <w:pStyle w:val="a8"/>
        <w:jc w:val="both"/>
      </w:pPr>
      <w:r>
        <w:rPr>
          <w:rStyle w:val="aa"/>
          <w:color w:val="111111"/>
        </w:rPr>
        <w:footnoteRef/>
      </w:r>
      <w:r>
        <w:rPr>
          <w:color w:val="111111"/>
        </w:rPr>
        <w:t xml:space="preserve"> </w:t>
      </w:r>
      <w:r>
        <w:rPr>
          <w:snapToGrid w:val="0"/>
          <w:color w:val="111111"/>
        </w:rPr>
        <w:t>Черданцев А.Ф. Теория государства и права. Учебник для вузов. М.: Юрайт-М. 2001.С.224.</w:t>
      </w:r>
    </w:p>
  </w:footnote>
  <w:footnote w:id="6">
    <w:p w:rsidR="004C4A45" w:rsidRDefault="00DF5F63" w:rsidP="00317199">
      <w:pPr>
        <w:pStyle w:val="a8"/>
        <w:jc w:val="both"/>
      </w:pPr>
      <w:r>
        <w:rPr>
          <w:rStyle w:val="aa"/>
          <w:color w:val="111111"/>
        </w:rPr>
        <w:footnoteRef/>
      </w:r>
      <w:r>
        <w:rPr>
          <w:color w:val="111111"/>
        </w:rPr>
        <w:t xml:space="preserve"> </w:t>
      </w:r>
      <w:r>
        <w:rPr>
          <w:snapToGrid w:val="0"/>
          <w:color w:val="111111"/>
        </w:rPr>
        <w:t>Черданцев А.Ф. Теория государства и права. Учебник для вузов. М.: Юрайт-М. 2001.С.223.</w:t>
      </w:r>
    </w:p>
  </w:footnote>
  <w:footnote w:id="7">
    <w:p w:rsidR="004C4A45" w:rsidRDefault="00DF5F63" w:rsidP="00317199">
      <w:pPr>
        <w:pStyle w:val="a8"/>
        <w:jc w:val="both"/>
      </w:pPr>
      <w:r>
        <w:rPr>
          <w:rStyle w:val="aa"/>
          <w:color w:val="111111"/>
        </w:rPr>
        <w:footnoteRef/>
      </w:r>
      <w:r>
        <w:rPr>
          <w:color w:val="111111"/>
        </w:rPr>
        <w:t xml:space="preserve"> </w:t>
      </w:r>
      <w:r>
        <w:rPr>
          <w:snapToGrid w:val="0"/>
          <w:color w:val="111111"/>
        </w:rPr>
        <w:t>То же.С.224.</w:t>
      </w:r>
    </w:p>
  </w:footnote>
  <w:footnote w:id="8">
    <w:p w:rsidR="004C4A45" w:rsidRDefault="00DF5F63" w:rsidP="00534153">
      <w:pPr>
        <w:pStyle w:val="a8"/>
        <w:jc w:val="both"/>
      </w:pPr>
      <w:r>
        <w:rPr>
          <w:rStyle w:val="aa"/>
          <w:color w:val="111111"/>
        </w:rPr>
        <w:footnoteRef/>
      </w:r>
      <w:r>
        <w:rPr>
          <w:color w:val="111111"/>
        </w:rPr>
        <w:t xml:space="preserve"> Конституция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BAA"/>
    <w:multiLevelType w:val="multilevel"/>
    <w:tmpl w:val="AC7E00A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01E7517"/>
    <w:multiLevelType w:val="hybridMultilevel"/>
    <w:tmpl w:val="C58646FA"/>
    <w:lvl w:ilvl="0" w:tplc="3484F702">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3D6AFA"/>
    <w:multiLevelType w:val="multilevel"/>
    <w:tmpl w:val="635E9A9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83A2B25"/>
    <w:multiLevelType w:val="hybridMultilevel"/>
    <w:tmpl w:val="BEAC7FC6"/>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FA46D6"/>
    <w:multiLevelType w:val="hybridMultilevel"/>
    <w:tmpl w:val="635E9A92"/>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E66BE6"/>
    <w:multiLevelType w:val="hybridMultilevel"/>
    <w:tmpl w:val="D482183A"/>
    <w:lvl w:ilvl="0" w:tplc="50D8C4B2">
      <w:start w:val="1"/>
      <w:numFmt w:val="bullet"/>
      <w:pStyle w:val="Listkmarker"/>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60630F"/>
    <w:multiLevelType w:val="multilevel"/>
    <w:tmpl w:val="39942B8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2CC838EA"/>
    <w:multiLevelType w:val="hybridMultilevel"/>
    <w:tmpl w:val="57EA1EF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4A281B87"/>
    <w:multiLevelType w:val="hybridMultilevel"/>
    <w:tmpl w:val="A5821E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56E2F72"/>
    <w:multiLevelType w:val="hybridMultilevel"/>
    <w:tmpl w:val="AC7E00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614330D"/>
    <w:multiLevelType w:val="hybridMultilevel"/>
    <w:tmpl w:val="5C4AFE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7EC219AA"/>
    <w:multiLevelType w:val="hybridMultilevel"/>
    <w:tmpl w:val="95ECED60"/>
    <w:lvl w:ilvl="0" w:tplc="3484F702">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F7044CB"/>
    <w:multiLevelType w:val="hybridMultilevel"/>
    <w:tmpl w:val="C6949EEC"/>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12"/>
  </w:num>
  <w:num w:numId="4">
    <w:abstractNumId w:val="3"/>
  </w:num>
  <w:num w:numId="5">
    <w:abstractNumId w:val="4"/>
  </w:num>
  <w:num w:numId="6">
    <w:abstractNumId w:val="2"/>
  </w:num>
  <w:num w:numId="7">
    <w:abstractNumId w:val="9"/>
  </w:num>
  <w:num w:numId="8">
    <w:abstractNumId w:val="0"/>
  </w:num>
  <w:num w:numId="9">
    <w:abstractNumId w:val="10"/>
  </w:num>
  <w:num w:numId="10">
    <w:abstractNumId w:val="8"/>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BDA"/>
    <w:rsid w:val="000459A0"/>
    <w:rsid w:val="00201643"/>
    <w:rsid w:val="002C5BDA"/>
    <w:rsid w:val="00317199"/>
    <w:rsid w:val="003D262F"/>
    <w:rsid w:val="004C4A45"/>
    <w:rsid w:val="004D55E1"/>
    <w:rsid w:val="00500719"/>
    <w:rsid w:val="005125DD"/>
    <w:rsid w:val="00534153"/>
    <w:rsid w:val="00546526"/>
    <w:rsid w:val="00626FDD"/>
    <w:rsid w:val="00843BC4"/>
    <w:rsid w:val="0087259B"/>
    <w:rsid w:val="008839F4"/>
    <w:rsid w:val="008B669B"/>
    <w:rsid w:val="00925D64"/>
    <w:rsid w:val="00AF6D28"/>
    <w:rsid w:val="00B536BC"/>
    <w:rsid w:val="00B5586D"/>
    <w:rsid w:val="00C2015B"/>
    <w:rsid w:val="00C57588"/>
    <w:rsid w:val="00DF5F63"/>
    <w:rsid w:val="00E12026"/>
    <w:rsid w:val="00E15770"/>
    <w:rsid w:val="00E632A4"/>
    <w:rsid w:val="00EB23AB"/>
    <w:rsid w:val="00EB5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AC7D5A-7950-4909-BC6B-73E3740F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59B"/>
  </w:style>
  <w:style w:type="paragraph" w:styleId="1">
    <w:name w:val="heading 1"/>
    <w:basedOn w:val="a"/>
    <w:next w:val="a"/>
    <w:link w:val="10"/>
    <w:uiPriority w:val="9"/>
    <w:qFormat/>
    <w:rsid w:val="0087259B"/>
    <w:pPr>
      <w:keepNext/>
      <w:jc w:val="center"/>
      <w:outlineLvl w:val="0"/>
    </w:pPr>
    <w:rPr>
      <w:b/>
      <w:sz w:val="50"/>
    </w:rPr>
  </w:style>
  <w:style w:type="paragraph" w:styleId="2">
    <w:name w:val="heading 2"/>
    <w:basedOn w:val="a"/>
    <w:next w:val="a"/>
    <w:link w:val="20"/>
    <w:uiPriority w:val="9"/>
    <w:qFormat/>
    <w:rsid w:val="0087259B"/>
    <w:pPr>
      <w:keepNext/>
      <w:spacing w:before="240" w:after="60"/>
      <w:ind w:firstLine="709"/>
      <w:outlineLvl w:val="1"/>
    </w:pPr>
    <w:rPr>
      <w:rFonts w:cs="Arial"/>
      <w:bCs/>
      <w:iCs/>
      <w:sz w:val="28"/>
      <w:szCs w:val="28"/>
    </w:rPr>
  </w:style>
  <w:style w:type="paragraph" w:styleId="3">
    <w:name w:val="heading 3"/>
    <w:basedOn w:val="a"/>
    <w:next w:val="a"/>
    <w:link w:val="30"/>
    <w:uiPriority w:val="9"/>
    <w:qFormat/>
    <w:rsid w:val="0087259B"/>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PlusNormal">
    <w:name w:val="ConsPlusNormal"/>
    <w:rsid w:val="002C5BDA"/>
    <w:pPr>
      <w:widowControl w:val="0"/>
      <w:autoSpaceDE w:val="0"/>
      <w:autoSpaceDN w:val="0"/>
      <w:adjustRightInd w:val="0"/>
      <w:ind w:firstLine="720"/>
    </w:pPr>
    <w:rPr>
      <w:rFonts w:ascii="Arial" w:hAnsi="Arial" w:cs="Arial"/>
    </w:rPr>
  </w:style>
  <w:style w:type="paragraph" w:customStyle="1" w:styleId="ConsPlusNonformat">
    <w:name w:val="ConsPlusNonformat"/>
    <w:rsid w:val="002C5BDA"/>
    <w:pPr>
      <w:widowControl w:val="0"/>
      <w:autoSpaceDE w:val="0"/>
      <w:autoSpaceDN w:val="0"/>
      <w:adjustRightInd w:val="0"/>
    </w:pPr>
    <w:rPr>
      <w:rFonts w:ascii="Courier New" w:hAnsi="Courier New" w:cs="Courier New"/>
    </w:rPr>
  </w:style>
  <w:style w:type="paragraph" w:customStyle="1" w:styleId="ConsPlusTitle">
    <w:name w:val="ConsPlusTitle"/>
    <w:rsid w:val="002C5BDA"/>
    <w:pPr>
      <w:widowControl w:val="0"/>
      <w:autoSpaceDE w:val="0"/>
      <w:autoSpaceDN w:val="0"/>
      <w:adjustRightInd w:val="0"/>
    </w:pPr>
    <w:rPr>
      <w:rFonts w:ascii="Arial" w:hAnsi="Arial" w:cs="Arial"/>
      <w:b/>
      <w:bCs/>
    </w:rPr>
  </w:style>
  <w:style w:type="paragraph" w:styleId="a3">
    <w:name w:val="Title"/>
    <w:basedOn w:val="a"/>
    <w:link w:val="a4"/>
    <w:uiPriority w:val="10"/>
    <w:qFormat/>
    <w:rsid w:val="0087259B"/>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Listkmarker">
    <w:name w:val="Listk marker"/>
    <w:basedOn w:val="a"/>
    <w:rsid w:val="005125DD"/>
    <w:pPr>
      <w:numPr>
        <w:numId w:val="1"/>
      </w:numPr>
    </w:pPr>
    <w:rPr>
      <w:sz w:val="24"/>
      <w:szCs w:val="24"/>
    </w:rPr>
  </w:style>
  <w:style w:type="paragraph" w:styleId="a5">
    <w:name w:val="footer"/>
    <w:basedOn w:val="a"/>
    <w:link w:val="a6"/>
    <w:uiPriority w:val="99"/>
    <w:rsid w:val="00E12026"/>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E12026"/>
    <w:rPr>
      <w:rFonts w:cs="Times New Roman"/>
    </w:rPr>
  </w:style>
  <w:style w:type="paragraph" w:styleId="a8">
    <w:name w:val="footnote text"/>
    <w:basedOn w:val="a"/>
    <w:link w:val="a9"/>
    <w:uiPriority w:val="99"/>
    <w:semiHidden/>
    <w:rsid w:val="008B669B"/>
  </w:style>
  <w:style w:type="character" w:customStyle="1" w:styleId="a9">
    <w:name w:val="Текст сноски Знак"/>
    <w:link w:val="a8"/>
    <w:uiPriority w:val="99"/>
    <w:semiHidden/>
  </w:style>
  <w:style w:type="character" w:styleId="aa">
    <w:name w:val="footnote reference"/>
    <w:uiPriority w:val="99"/>
    <w:semiHidden/>
    <w:rsid w:val="008B669B"/>
    <w:rPr>
      <w:rFonts w:cs="Times New Roman"/>
      <w:vertAlign w:val="superscript"/>
    </w:rPr>
  </w:style>
  <w:style w:type="paragraph" w:styleId="ab">
    <w:name w:val="endnote text"/>
    <w:basedOn w:val="a"/>
    <w:link w:val="ac"/>
    <w:uiPriority w:val="99"/>
    <w:semiHidden/>
    <w:rsid w:val="00534153"/>
  </w:style>
  <w:style w:type="character" w:customStyle="1" w:styleId="ac">
    <w:name w:val="Текст концевой сноски Знак"/>
    <w:link w:val="ab"/>
    <w:uiPriority w:val="99"/>
    <w:semiHidden/>
  </w:style>
  <w:style w:type="character" w:styleId="ad">
    <w:name w:val="endnote reference"/>
    <w:uiPriority w:val="99"/>
    <w:semiHidden/>
    <w:rsid w:val="00534153"/>
    <w:rPr>
      <w:rFonts w:cs="Times New Roman"/>
      <w:vertAlign w:val="superscript"/>
    </w:rPr>
  </w:style>
  <w:style w:type="paragraph" w:styleId="ae">
    <w:name w:val="header"/>
    <w:basedOn w:val="a"/>
    <w:link w:val="af"/>
    <w:uiPriority w:val="99"/>
    <w:rsid w:val="00C57588"/>
    <w:pPr>
      <w:tabs>
        <w:tab w:val="center" w:pos="4677"/>
        <w:tab w:val="right" w:pos="9355"/>
      </w:tabs>
    </w:pPr>
  </w:style>
  <w:style w:type="character" w:customStyle="1" w:styleId="af">
    <w:name w:val="Верхний колонтитул Знак"/>
    <w:link w:val="ae"/>
    <w:uiPriority w:val="99"/>
    <w:locked/>
    <w:rsid w:val="00C575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13375">
      <w:marLeft w:val="0"/>
      <w:marRight w:val="0"/>
      <w:marTop w:val="0"/>
      <w:marBottom w:val="0"/>
      <w:divBdr>
        <w:top w:val="none" w:sz="0" w:space="0" w:color="auto"/>
        <w:left w:val="none" w:sz="0" w:space="0" w:color="auto"/>
        <w:bottom w:val="none" w:sz="0" w:space="0" w:color="auto"/>
        <w:right w:val="none" w:sz="0" w:space="0" w:color="auto"/>
      </w:divBdr>
    </w:div>
    <w:div w:id="328213376">
      <w:marLeft w:val="0"/>
      <w:marRight w:val="0"/>
      <w:marTop w:val="0"/>
      <w:marBottom w:val="0"/>
      <w:divBdr>
        <w:top w:val="none" w:sz="0" w:space="0" w:color="auto"/>
        <w:left w:val="none" w:sz="0" w:space="0" w:color="auto"/>
        <w:bottom w:val="none" w:sz="0" w:space="0" w:color="auto"/>
        <w:right w:val="none" w:sz="0" w:space="0" w:color="auto"/>
      </w:divBdr>
    </w:div>
    <w:div w:id="328213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6787</Words>
  <Characters>38688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НОРМАТИВНО-ПРАВОВОЕ РЕГУЛИРОВАНИЕ ВЫСШЕГО ОБРАЗОВАНИЯ</vt:lpstr>
    </vt:vector>
  </TitlesOfParts>
  <Company>hlad3</Company>
  <LinksUpToDate>false</LinksUpToDate>
  <CharactersWithSpaces>45385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НОРМАТИВНО-ПРАВОВОЕ РЕГУЛИРОВАНИЕ ВЫСШЕГО ОБРАЗОВАНИЯ</dc:title>
  <dc:subject/>
  <dc:creator>ДАША</dc:creator>
  <cp:keywords/>
  <dc:description/>
  <cp:lastModifiedBy>admin</cp:lastModifiedBy>
  <cp:revision>2</cp:revision>
  <cp:lastPrinted>2008-01-11T11:37:00Z</cp:lastPrinted>
  <dcterms:created xsi:type="dcterms:W3CDTF">2014-03-15T17:23:00Z</dcterms:created>
  <dcterms:modified xsi:type="dcterms:W3CDTF">2014-03-15T17:23:00Z</dcterms:modified>
</cp:coreProperties>
</file>