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EEB" w:rsidRDefault="00986EEB">
      <w:pPr>
        <w:spacing w:line="360" w:lineRule="auto"/>
        <w:ind w:firstLine="0"/>
        <w:jc w:val="center"/>
        <w:rPr>
          <w:caps/>
          <w:sz w:val="28"/>
        </w:rPr>
      </w:pPr>
      <w:r>
        <w:rPr>
          <w:caps/>
          <w:sz w:val="28"/>
        </w:rPr>
        <w:t xml:space="preserve">САНКТ - ПЕТЕРБУРГСКИЙ Институт </w:t>
      </w:r>
    </w:p>
    <w:p w:rsidR="00986EEB" w:rsidRDefault="00986EEB">
      <w:pPr>
        <w:spacing w:line="360" w:lineRule="auto"/>
        <w:ind w:firstLine="0"/>
        <w:jc w:val="center"/>
        <w:rPr>
          <w:caps/>
          <w:sz w:val="28"/>
        </w:rPr>
      </w:pPr>
      <w:r>
        <w:rPr>
          <w:caps/>
          <w:sz w:val="28"/>
        </w:rPr>
        <w:t>ВнешнеЭкономических связей,</w:t>
      </w:r>
    </w:p>
    <w:p w:rsidR="00986EEB" w:rsidRDefault="00986EEB">
      <w:pPr>
        <w:spacing w:line="360" w:lineRule="auto"/>
        <w:jc w:val="center"/>
        <w:rPr>
          <w:caps/>
          <w:sz w:val="28"/>
        </w:rPr>
      </w:pPr>
      <w:r>
        <w:rPr>
          <w:caps/>
          <w:sz w:val="28"/>
        </w:rPr>
        <w:t>Экономики и Права</w:t>
      </w:r>
    </w:p>
    <w:p w:rsidR="00986EEB" w:rsidRDefault="00986EEB">
      <w:pPr>
        <w:pStyle w:val="31"/>
        <w:spacing w:before="120"/>
        <w:jc w:val="center"/>
      </w:pPr>
      <w:r>
        <w:t xml:space="preserve">Факультет </w:t>
      </w:r>
      <w:r>
        <w:rPr>
          <w:u w:val="single"/>
        </w:rPr>
        <w:t>Юридический</w:t>
      </w:r>
    </w:p>
    <w:p w:rsidR="00986EEB" w:rsidRDefault="00986EEB">
      <w:pPr>
        <w:pStyle w:val="31"/>
        <w:jc w:val="center"/>
      </w:pPr>
      <w:r>
        <w:t xml:space="preserve">Кафедра </w:t>
      </w:r>
      <w:r>
        <w:rPr>
          <w:u w:val="single"/>
        </w:rPr>
        <w:t>Гражданско - правовых  дисциплин</w:t>
      </w:r>
    </w:p>
    <w:p w:rsidR="00986EEB" w:rsidRDefault="00986EEB">
      <w:pPr>
        <w:pStyle w:val="31"/>
        <w:jc w:val="center"/>
        <w:rPr>
          <w:u w:val="single"/>
        </w:rPr>
      </w:pPr>
      <w:bookmarkStart w:id="0" w:name="_Toc517596369"/>
      <w:r>
        <w:t xml:space="preserve">Специальность </w:t>
      </w:r>
      <w:r>
        <w:rPr>
          <w:u w:val="single"/>
        </w:rPr>
        <w:t>021100 Юриспруденция</w:t>
      </w:r>
    </w:p>
    <w:p w:rsidR="00986EEB" w:rsidRDefault="00986EEB">
      <w:pPr>
        <w:pStyle w:val="31"/>
        <w:jc w:val="center"/>
      </w:pPr>
      <w:r>
        <w:t xml:space="preserve">Специализация </w:t>
      </w:r>
      <w:r>
        <w:rPr>
          <w:u w:val="single"/>
        </w:rPr>
        <w:t>Гражданско - правовая</w:t>
      </w:r>
      <w:r>
        <w:t xml:space="preserve"> </w:t>
      </w:r>
      <w:bookmarkEnd w:id="0"/>
    </w:p>
    <w:p w:rsidR="00986EEB" w:rsidRDefault="00986EEB">
      <w:pPr>
        <w:pStyle w:val="a8"/>
        <w:tabs>
          <w:tab w:val="clear" w:pos="4153"/>
          <w:tab w:val="clear" w:pos="8306"/>
        </w:tabs>
        <w:spacing w:line="360" w:lineRule="auto"/>
      </w:pPr>
    </w:p>
    <w:p w:rsidR="00986EEB" w:rsidRDefault="00986EEB">
      <w:pPr>
        <w:pStyle w:val="a8"/>
        <w:tabs>
          <w:tab w:val="clear" w:pos="4153"/>
          <w:tab w:val="clear" w:pos="8306"/>
        </w:tabs>
        <w:spacing w:line="360" w:lineRule="auto"/>
      </w:pPr>
    </w:p>
    <w:p w:rsidR="00986EEB" w:rsidRDefault="00986EEB">
      <w:pPr>
        <w:pStyle w:val="31"/>
        <w:jc w:val="center"/>
        <w:rPr>
          <w:caps/>
          <w:sz w:val="36"/>
        </w:rPr>
      </w:pPr>
      <w:r>
        <w:rPr>
          <w:caps/>
          <w:sz w:val="36"/>
        </w:rPr>
        <w:t>ДИПЛОМНАЯ работа</w:t>
      </w:r>
    </w:p>
    <w:p w:rsidR="00986EEB" w:rsidRDefault="00986EEB">
      <w:pPr>
        <w:pStyle w:val="22"/>
        <w:rPr>
          <w:i w:val="0"/>
          <w:sz w:val="36"/>
        </w:rPr>
      </w:pPr>
      <w:r>
        <w:rPr>
          <w:i w:val="0"/>
          <w:sz w:val="36"/>
        </w:rPr>
        <w:t>Нормативное регулирование перемещения через таможенную границу транспортных средств</w:t>
      </w:r>
    </w:p>
    <w:p w:rsidR="00986EEB" w:rsidRDefault="003908D0">
      <w:pPr>
        <w:pStyle w:val="22"/>
        <w:rPr>
          <w:sz w:val="36"/>
        </w:rPr>
      </w:pPr>
      <w:r>
        <w:rPr>
          <w:noProof/>
          <w:snapToGrid/>
          <w:sz w:val="20"/>
          <w:lang w:val="en-US" w:eastAsia="en-US"/>
        </w:rPr>
        <w:pict>
          <v:rect id="_x0000_s1026" style="position:absolute;left:0;text-align:left;margin-left:176.95pt;margin-top:2.9pt;width:294pt;height:326pt;z-index:251657728" stroked="f">
            <v:textbox>
              <w:txbxContent>
                <w:p w:rsidR="00986EEB" w:rsidRDefault="00986EEB">
                  <w:pPr>
                    <w:pStyle w:val="31"/>
                    <w:spacing w:line="360" w:lineRule="exact"/>
                    <w:jc w:val="left"/>
                    <w:rPr>
                      <w:b/>
                      <w:bCs/>
                    </w:rPr>
                  </w:pPr>
                  <w:r>
                    <w:rPr>
                      <w:b/>
                      <w:bCs/>
                    </w:rPr>
                    <w:t>Выполнил:</w:t>
                  </w:r>
                </w:p>
                <w:p w:rsidR="00986EEB" w:rsidRDefault="00986EEB">
                  <w:pPr>
                    <w:pStyle w:val="31"/>
                    <w:spacing w:line="360" w:lineRule="exact"/>
                    <w:jc w:val="left"/>
                  </w:pPr>
                </w:p>
                <w:p w:rsidR="00986EEB" w:rsidRDefault="00986EEB">
                  <w:pPr>
                    <w:pStyle w:val="31"/>
                    <w:spacing w:line="360" w:lineRule="exact"/>
                    <w:jc w:val="left"/>
                    <w:rPr>
                      <w:lang w:val="en-US"/>
                    </w:rPr>
                  </w:pPr>
                </w:p>
                <w:p w:rsidR="00986EEB" w:rsidRDefault="00986EEB">
                  <w:pPr>
                    <w:pStyle w:val="31"/>
                    <w:spacing w:line="360" w:lineRule="exact"/>
                    <w:jc w:val="left"/>
                    <w:rPr>
                      <w:lang w:val="en-US"/>
                    </w:rPr>
                  </w:pPr>
                </w:p>
                <w:p w:rsidR="00986EEB" w:rsidRDefault="00986EEB">
                  <w:pPr>
                    <w:pStyle w:val="31"/>
                    <w:spacing w:before="120" w:line="240" w:lineRule="auto"/>
                    <w:jc w:val="left"/>
                    <w:rPr>
                      <w:lang w:val="en-US"/>
                    </w:rPr>
                  </w:pPr>
                  <w:r>
                    <w:t>__________________________</w:t>
                  </w:r>
                  <w:r>
                    <w:rPr>
                      <w:lang w:val="en-US"/>
                    </w:rPr>
                    <w:t>____________</w:t>
                  </w:r>
                </w:p>
                <w:p w:rsidR="00986EEB" w:rsidRDefault="00986EEB">
                  <w:pPr>
                    <w:pStyle w:val="31"/>
                    <w:spacing w:line="240" w:lineRule="auto"/>
                    <w:jc w:val="center"/>
                  </w:pPr>
                  <w:r>
                    <w:t>подпись</w:t>
                  </w:r>
                </w:p>
                <w:p w:rsidR="00986EEB" w:rsidRDefault="00986EEB">
                  <w:pPr>
                    <w:pStyle w:val="31"/>
                    <w:spacing w:before="120" w:line="360" w:lineRule="exact"/>
                    <w:jc w:val="left"/>
                  </w:pPr>
                  <w:r>
                    <w:rPr>
                      <w:b/>
                      <w:bCs/>
                    </w:rPr>
                    <w:t>Научный руководитель:</w:t>
                  </w:r>
                  <w:r>
                    <w:t xml:space="preserve">  </w:t>
                  </w:r>
                </w:p>
                <w:p w:rsidR="00986EEB" w:rsidRDefault="00986EEB">
                  <w:pPr>
                    <w:pStyle w:val="31"/>
                    <w:spacing w:line="360" w:lineRule="exact"/>
                    <w:jc w:val="left"/>
                    <w:rPr>
                      <w:lang w:val="en-US"/>
                    </w:rPr>
                  </w:pPr>
                </w:p>
                <w:p w:rsidR="00986EEB" w:rsidRDefault="00986EEB">
                  <w:pPr>
                    <w:pStyle w:val="31"/>
                    <w:spacing w:line="360" w:lineRule="exact"/>
                    <w:jc w:val="left"/>
                    <w:rPr>
                      <w:lang w:val="en-US"/>
                    </w:rPr>
                  </w:pPr>
                </w:p>
                <w:p w:rsidR="00986EEB" w:rsidRDefault="00986EEB">
                  <w:pPr>
                    <w:pStyle w:val="31"/>
                    <w:spacing w:before="120" w:line="240" w:lineRule="auto"/>
                    <w:jc w:val="left"/>
                  </w:pPr>
                  <w:r>
                    <w:t>__________________________</w:t>
                  </w:r>
                  <w:r>
                    <w:rPr>
                      <w:lang w:val="en-US"/>
                    </w:rPr>
                    <w:t>____________</w:t>
                  </w:r>
                  <w:r>
                    <w:t xml:space="preserve"> </w:t>
                  </w:r>
                </w:p>
                <w:p w:rsidR="00986EEB" w:rsidRDefault="00986EEB">
                  <w:pPr>
                    <w:pStyle w:val="31"/>
                    <w:spacing w:line="240" w:lineRule="auto"/>
                    <w:jc w:val="center"/>
                  </w:pPr>
                  <w:r>
                    <w:t>подпись</w:t>
                  </w:r>
                </w:p>
                <w:p w:rsidR="00986EEB" w:rsidRDefault="00986EEB">
                  <w:pPr>
                    <w:pStyle w:val="31"/>
                    <w:spacing w:before="120" w:line="360" w:lineRule="exact"/>
                    <w:jc w:val="left"/>
                  </w:pPr>
                  <w:r>
                    <w:rPr>
                      <w:b/>
                      <w:bCs/>
                    </w:rPr>
                    <w:t>Допускается к защите:</w:t>
                  </w:r>
                  <w:r>
                    <w:t xml:space="preserve"> </w:t>
                  </w:r>
                </w:p>
                <w:p w:rsidR="00986EEB" w:rsidRDefault="00986EEB">
                  <w:pPr>
                    <w:pStyle w:val="31"/>
                    <w:spacing w:line="360" w:lineRule="exact"/>
                    <w:jc w:val="left"/>
                    <w:rPr>
                      <w:lang w:val="en-US"/>
                    </w:rPr>
                  </w:pPr>
                </w:p>
                <w:p w:rsidR="00986EEB" w:rsidRDefault="00986EEB">
                  <w:pPr>
                    <w:pStyle w:val="31"/>
                    <w:spacing w:line="360" w:lineRule="exact"/>
                    <w:jc w:val="left"/>
                  </w:pPr>
                  <w:r>
                    <w:t xml:space="preserve"> </w:t>
                  </w:r>
                </w:p>
                <w:p w:rsidR="00986EEB" w:rsidRDefault="00986EEB">
                  <w:pPr>
                    <w:pStyle w:val="31"/>
                    <w:spacing w:before="120"/>
                    <w:jc w:val="left"/>
                    <w:rPr>
                      <w:b/>
                      <w:lang w:val="en-US"/>
                    </w:rPr>
                  </w:pPr>
                  <w:r>
                    <w:rPr>
                      <w:b/>
                      <w:lang w:val="en-US"/>
                    </w:rPr>
                    <w:t>_</w:t>
                  </w:r>
                  <w:r>
                    <w:rPr>
                      <w:b/>
                    </w:rPr>
                    <w:t>__________________________</w:t>
                  </w:r>
                  <w:r>
                    <w:rPr>
                      <w:b/>
                      <w:lang w:val="en-US"/>
                    </w:rPr>
                    <w:t>___________</w:t>
                  </w:r>
                </w:p>
                <w:p w:rsidR="00986EEB" w:rsidRDefault="00986EEB">
                  <w:pPr>
                    <w:pStyle w:val="Web"/>
                    <w:widowControl w:val="0"/>
                    <w:spacing w:before="0" w:after="0"/>
                    <w:jc w:val="center"/>
                    <w:rPr>
                      <w:bCs/>
                      <w:snapToGrid w:val="0"/>
                      <w:sz w:val="28"/>
                    </w:rPr>
                  </w:pPr>
                  <w:r>
                    <w:rPr>
                      <w:bCs/>
                      <w:snapToGrid w:val="0"/>
                      <w:sz w:val="28"/>
                    </w:rPr>
                    <w:t>подпись</w:t>
                  </w:r>
                </w:p>
              </w:txbxContent>
            </v:textbox>
            <w10:wrap type="square"/>
          </v:rect>
        </w:pict>
      </w:r>
    </w:p>
    <w:p w:rsidR="00986EEB" w:rsidRDefault="00986EEB">
      <w:pPr>
        <w:pStyle w:val="22"/>
        <w:rPr>
          <w:sz w:val="36"/>
        </w:rPr>
      </w:pPr>
    </w:p>
    <w:p w:rsidR="00986EEB" w:rsidRDefault="00986EEB">
      <w:pPr>
        <w:pStyle w:val="22"/>
        <w:rPr>
          <w:sz w:val="36"/>
        </w:rPr>
      </w:pPr>
    </w:p>
    <w:p w:rsidR="00986EEB" w:rsidRDefault="00986EEB">
      <w:pPr>
        <w:pStyle w:val="22"/>
        <w:rPr>
          <w:sz w:val="36"/>
        </w:rPr>
      </w:pPr>
    </w:p>
    <w:p w:rsidR="00986EEB" w:rsidRDefault="00986EEB">
      <w:pPr>
        <w:pStyle w:val="22"/>
        <w:rPr>
          <w:sz w:val="36"/>
        </w:rPr>
      </w:pPr>
    </w:p>
    <w:p w:rsidR="00986EEB" w:rsidRDefault="00986EEB">
      <w:pPr>
        <w:pStyle w:val="22"/>
        <w:rPr>
          <w:sz w:val="36"/>
        </w:rPr>
      </w:pPr>
    </w:p>
    <w:p w:rsidR="00986EEB" w:rsidRDefault="00986EEB">
      <w:pPr>
        <w:pStyle w:val="22"/>
        <w:rPr>
          <w:sz w:val="36"/>
        </w:rPr>
      </w:pPr>
    </w:p>
    <w:p w:rsidR="00986EEB" w:rsidRDefault="00986EEB">
      <w:pPr>
        <w:pStyle w:val="22"/>
        <w:rPr>
          <w:sz w:val="36"/>
        </w:rPr>
      </w:pPr>
    </w:p>
    <w:p w:rsidR="00986EEB" w:rsidRDefault="00986EEB">
      <w:pPr>
        <w:pStyle w:val="22"/>
        <w:rPr>
          <w:sz w:val="36"/>
        </w:rPr>
      </w:pPr>
    </w:p>
    <w:p w:rsidR="00986EEB" w:rsidRDefault="00986EEB">
      <w:pPr>
        <w:pStyle w:val="22"/>
        <w:rPr>
          <w:sz w:val="36"/>
        </w:rPr>
      </w:pPr>
    </w:p>
    <w:p w:rsidR="00986EEB" w:rsidRDefault="00986EEB">
      <w:pPr>
        <w:pStyle w:val="31"/>
        <w:jc w:val="center"/>
      </w:pPr>
    </w:p>
    <w:p w:rsidR="00986EEB" w:rsidRDefault="00986EEB">
      <w:pPr>
        <w:pStyle w:val="31"/>
        <w:jc w:val="center"/>
      </w:pPr>
      <w:r>
        <w:t>Санкт – Петербург</w:t>
      </w:r>
    </w:p>
    <w:p w:rsidR="00986EEB" w:rsidRDefault="00986EEB">
      <w:pPr>
        <w:pStyle w:val="31"/>
        <w:jc w:val="center"/>
        <w:rPr>
          <w:sz w:val="32"/>
        </w:rPr>
      </w:pPr>
      <w:r>
        <w:t>2001</w:t>
      </w:r>
    </w:p>
    <w:p w:rsidR="00986EEB" w:rsidRDefault="00986EEB">
      <w:pPr>
        <w:pStyle w:val="31"/>
        <w:jc w:val="center"/>
        <w:rPr>
          <w:b/>
          <w:bCs/>
        </w:rPr>
      </w:pPr>
      <w:bookmarkStart w:id="1" w:name="_Toc517596370"/>
    </w:p>
    <w:p w:rsidR="00986EEB" w:rsidRDefault="00986EEB">
      <w:pPr>
        <w:pStyle w:val="31"/>
        <w:jc w:val="center"/>
        <w:rPr>
          <w:b/>
          <w:bCs/>
        </w:rPr>
      </w:pPr>
      <w:r>
        <w:rPr>
          <w:b/>
          <w:bCs/>
        </w:rPr>
        <w:br w:type="page"/>
        <w:t>ПЛАН</w:t>
      </w:r>
      <w:bookmarkEnd w:id="1"/>
    </w:p>
    <w:p w:rsidR="00986EEB" w:rsidRDefault="00986EEB">
      <w:pPr>
        <w:spacing w:line="360" w:lineRule="auto"/>
      </w:pPr>
    </w:p>
    <w:p w:rsidR="00986EEB" w:rsidRDefault="00986EEB">
      <w:pPr>
        <w:spacing w:line="360" w:lineRule="auto"/>
        <w:ind w:left="840" w:firstLine="0"/>
        <w:jc w:val="both"/>
        <w:rPr>
          <w:sz w:val="28"/>
        </w:rPr>
      </w:pPr>
    </w:p>
    <w:p w:rsidR="00986EEB" w:rsidRDefault="00986EEB">
      <w:pPr>
        <w:pStyle w:val="11"/>
        <w:tabs>
          <w:tab w:val="right" w:leader="dot" w:pos="9338"/>
        </w:tabs>
        <w:rPr>
          <w:noProof/>
          <w:snapToGrid/>
          <w:szCs w:val="24"/>
          <w:lang w:val="en-US" w:eastAsia="en-US"/>
        </w:rPr>
      </w:pPr>
      <w:bookmarkStart w:id="2" w:name="_Toc517596371"/>
      <w:r w:rsidRPr="002C0B4A">
        <w:rPr>
          <w:rStyle w:val="ab"/>
          <w:noProof/>
          <w:szCs w:val="28"/>
        </w:rPr>
        <w:t>Введение</w:t>
      </w:r>
      <w:r>
        <w:rPr>
          <w:noProof/>
          <w:webHidden/>
        </w:rPr>
        <w:tab/>
        <w:t>3</w:t>
      </w:r>
    </w:p>
    <w:p w:rsidR="00986EEB" w:rsidRDefault="00986EEB">
      <w:pPr>
        <w:pStyle w:val="11"/>
        <w:tabs>
          <w:tab w:val="left" w:pos="1200"/>
          <w:tab w:val="right" w:leader="dot" w:pos="9338"/>
        </w:tabs>
        <w:rPr>
          <w:noProof/>
          <w:snapToGrid/>
          <w:szCs w:val="24"/>
          <w:lang w:val="en-US" w:eastAsia="en-US"/>
        </w:rPr>
      </w:pPr>
      <w:r w:rsidRPr="002C0B4A">
        <w:rPr>
          <w:rStyle w:val="ab"/>
          <w:noProof/>
          <w:szCs w:val="28"/>
        </w:rPr>
        <w:t>Глава 1.</w:t>
      </w:r>
      <w:r>
        <w:rPr>
          <w:noProof/>
          <w:snapToGrid/>
          <w:szCs w:val="24"/>
          <w:lang w:val="en-US" w:eastAsia="en-US"/>
        </w:rPr>
        <w:tab/>
      </w:r>
      <w:r w:rsidRPr="002C0B4A">
        <w:rPr>
          <w:rStyle w:val="ab"/>
          <w:noProof/>
          <w:szCs w:val="28"/>
        </w:rPr>
        <w:t>Теоретические и правовые проблемы перемещения транспортных средств в Российской Федерации.</w:t>
      </w:r>
      <w:r>
        <w:rPr>
          <w:noProof/>
          <w:webHidden/>
        </w:rPr>
        <w:tab/>
        <w:t>7</w:t>
      </w:r>
    </w:p>
    <w:p w:rsidR="00986EEB" w:rsidRDefault="00986EEB">
      <w:pPr>
        <w:pStyle w:val="11"/>
        <w:tabs>
          <w:tab w:val="left" w:pos="720"/>
          <w:tab w:val="right" w:leader="dot" w:pos="9338"/>
        </w:tabs>
        <w:rPr>
          <w:noProof/>
          <w:snapToGrid/>
          <w:szCs w:val="24"/>
          <w:lang w:val="en-US" w:eastAsia="en-US"/>
        </w:rPr>
      </w:pPr>
      <w:r w:rsidRPr="002C0B4A">
        <w:rPr>
          <w:rStyle w:val="ab"/>
          <w:noProof/>
          <w:szCs w:val="28"/>
        </w:rPr>
        <w:t>§ 1.</w:t>
      </w:r>
      <w:r>
        <w:rPr>
          <w:noProof/>
          <w:snapToGrid/>
          <w:szCs w:val="24"/>
          <w:lang w:val="en-US" w:eastAsia="en-US"/>
        </w:rPr>
        <w:tab/>
      </w:r>
      <w:r w:rsidRPr="002C0B4A">
        <w:rPr>
          <w:rStyle w:val="ab"/>
          <w:noProof/>
          <w:szCs w:val="28"/>
        </w:rPr>
        <w:t>Таможенное обложение импортных автомобилей в первые годы советской власти.</w:t>
      </w:r>
      <w:r>
        <w:rPr>
          <w:noProof/>
          <w:webHidden/>
        </w:rPr>
        <w:tab/>
        <w:t>7</w:t>
      </w:r>
    </w:p>
    <w:p w:rsidR="00986EEB" w:rsidRDefault="00986EEB">
      <w:pPr>
        <w:pStyle w:val="11"/>
        <w:tabs>
          <w:tab w:val="left" w:pos="720"/>
          <w:tab w:val="right" w:leader="dot" w:pos="9338"/>
        </w:tabs>
        <w:rPr>
          <w:noProof/>
          <w:snapToGrid/>
          <w:szCs w:val="24"/>
          <w:lang w:val="en-US" w:eastAsia="en-US"/>
        </w:rPr>
      </w:pPr>
      <w:r w:rsidRPr="002C0B4A">
        <w:rPr>
          <w:rStyle w:val="ab"/>
          <w:noProof/>
          <w:szCs w:val="28"/>
        </w:rPr>
        <w:t>§ 2.</w:t>
      </w:r>
      <w:r>
        <w:rPr>
          <w:noProof/>
          <w:snapToGrid/>
          <w:szCs w:val="24"/>
          <w:lang w:val="en-US" w:eastAsia="en-US"/>
        </w:rPr>
        <w:tab/>
      </w:r>
      <w:r w:rsidRPr="002C0B4A">
        <w:rPr>
          <w:rStyle w:val="ab"/>
          <w:noProof/>
          <w:szCs w:val="28"/>
        </w:rPr>
        <w:t>Эволюция таможенного законодательства регулирующего перемещения транспортных средств через границу РФ.</w:t>
      </w:r>
      <w:r>
        <w:rPr>
          <w:noProof/>
          <w:webHidden/>
        </w:rPr>
        <w:tab/>
        <w:t>13</w:t>
      </w:r>
    </w:p>
    <w:p w:rsidR="00986EEB" w:rsidRDefault="00986EEB">
      <w:pPr>
        <w:pStyle w:val="11"/>
        <w:tabs>
          <w:tab w:val="left" w:pos="720"/>
          <w:tab w:val="right" w:leader="dot" w:pos="9338"/>
        </w:tabs>
        <w:rPr>
          <w:noProof/>
          <w:snapToGrid/>
          <w:szCs w:val="24"/>
          <w:lang w:val="en-US" w:eastAsia="en-US"/>
        </w:rPr>
      </w:pPr>
      <w:r w:rsidRPr="002C0B4A">
        <w:rPr>
          <w:rStyle w:val="ab"/>
          <w:noProof/>
          <w:szCs w:val="28"/>
        </w:rPr>
        <w:t>§ 3.</w:t>
      </w:r>
      <w:r>
        <w:rPr>
          <w:noProof/>
          <w:snapToGrid/>
          <w:szCs w:val="24"/>
          <w:lang w:val="en-US" w:eastAsia="en-US"/>
        </w:rPr>
        <w:tab/>
      </w:r>
      <w:r w:rsidRPr="002C0B4A">
        <w:rPr>
          <w:rStyle w:val="ab"/>
          <w:noProof/>
          <w:szCs w:val="28"/>
        </w:rPr>
        <w:t>Предоставление льгот отдельным категориям физических лиц.</w:t>
      </w:r>
      <w:r>
        <w:rPr>
          <w:noProof/>
          <w:webHidden/>
        </w:rPr>
        <w:tab/>
        <w:t>33</w:t>
      </w:r>
    </w:p>
    <w:p w:rsidR="00986EEB" w:rsidRDefault="00986EEB">
      <w:pPr>
        <w:pStyle w:val="11"/>
        <w:tabs>
          <w:tab w:val="left" w:pos="720"/>
          <w:tab w:val="right" w:leader="dot" w:pos="9338"/>
        </w:tabs>
        <w:rPr>
          <w:noProof/>
          <w:snapToGrid/>
          <w:szCs w:val="24"/>
          <w:lang w:val="en-US" w:eastAsia="en-US"/>
        </w:rPr>
      </w:pPr>
      <w:r w:rsidRPr="002C0B4A">
        <w:rPr>
          <w:rStyle w:val="ab"/>
          <w:noProof/>
          <w:szCs w:val="28"/>
        </w:rPr>
        <w:t>§ 4.</w:t>
      </w:r>
      <w:r>
        <w:rPr>
          <w:noProof/>
          <w:snapToGrid/>
          <w:szCs w:val="24"/>
          <w:lang w:val="en-US" w:eastAsia="en-US"/>
        </w:rPr>
        <w:tab/>
      </w:r>
      <w:r w:rsidRPr="002C0B4A">
        <w:rPr>
          <w:rStyle w:val="ab"/>
          <w:noProof/>
          <w:szCs w:val="28"/>
        </w:rPr>
        <w:t>Временный ввоз автомобилей.</w:t>
      </w:r>
      <w:r>
        <w:rPr>
          <w:noProof/>
          <w:webHidden/>
        </w:rPr>
        <w:tab/>
        <w:t>39</w:t>
      </w:r>
    </w:p>
    <w:p w:rsidR="00986EEB" w:rsidRDefault="00986EEB">
      <w:pPr>
        <w:pStyle w:val="11"/>
        <w:tabs>
          <w:tab w:val="left" w:pos="1200"/>
          <w:tab w:val="right" w:leader="dot" w:pos="9338"/>
        </w:tabs>
        <w:rPr>
          <w:noProof/>
          <w:snapToGrid/>
          <w:szCs w:val="24"/>
          <w:lang w:val="en-US" w:eastAsia="en-US"/>
        </w:rPr>
      </w:pPr>
      <w:r w:rsidRPr="002C0B4A">
        <w:rPr>
          <w:rStyle w:val="ab"/>
          <w:noProof/>
          <w:szCs w:val="28"/>
        </w:rPr>
        <w:t>Глава 2.</w:t>
      </w:r>
      <w:r>
        <w:rPr>
          <w:noProof/>
          <w:snapToGrid/>
          <w:szCs w:val="24"/>
          <w:lang w:val="en-US" w:eastAsia="en-US"/>
        </w:rPr>
        <w:tab/>
      </w:r>
      <w:r w:rsidRPr="002C0B4A">
        <w:rPr>
          <w:rStyle w:val="ab"/>
          <w:noProof/>
          <w:szCs w:val="28"/>
        </w:rPr>
        <w:t>Организационная деятельность по оформлению и регистрации транспортных средств, ввозимых на таможенную территорию Российской Федерации физическими лицами.</w:t>
      </w:r>
      <w:r>
        <w:rPr>
          <w:noProof/>
          <w:webHidden/>
        </w:rPr>
        <w:tab/>
        <w:t>.................................................................................................................................. 44</w:t>
      </w:r>
    </w:p>
    <w:p w:rsidR="00986EEB" w:rsidRDefault="00986EEB">
      <w:pPr>
        <w:pStyle w:val="11"/>
        <w:tabs>
          <w:tab w:val="left" w:pos="720"/>
          <w:tab w:val="right" w:leader="dot" w:pos="9338"/>
        </w:tabs>
        <w:rPr>
          <w:noProof/>
          <w:snapToGrid/>
          <w:szCs w:val="24"/>
          <w:lang w:val="en-US" w:eastAsia="en-US"/>
        </w:rPr>
      </w:pPr>
      <w:r w:rsidRPr="002C0B4A">
        <w:rPr>
          <w:rStyle w:val="ab"/>
          <w:noProof/>
          <w:szCs w:val="28"/>
        </w:rPr>
        <w:t>§ 1.</w:t>
      </w:r>
      <w:r>
        <w:rPr>
          <w:noProof/>
          <w:snapToGrid/>
          <w:szCs w:val="24"/>
          <w:lang w:val="en-US" w:eastAsia="en-US"/>
        </w:rPr>
        <w:tab/>
      </w:r>
      <w:r w:rsidRPr="002C0B4A">
        <w:rPr>
          <w:rStyle w:val="ab"/>
          <w:noProof/>
          <w:szCs w:val="28"/>
        </w:rPr>
        <w:t>Процедура оформления ввозимых транспортных средств на таможенную территорию Российской Федерации.</w:t>
      </w:r>
      <w:r>
        <w:rPr>
          <w:noProof/>
          <w:webHidden/>
        </w:rPr>
        <w:tab/>
        <w:t>44</w:t>
      </w:r>
    </w:p>
    <w:p w:rsidR="00986EEB" w:rsidRDefault="00986EEB">
      <w:pPr>
        <w:pStyle w:val="11"/>
        <w:tabs>
          <w:tab w:val="left" w:pos="720"/>
          <w:tab w:val="right" w:leader="dot" w:pos="9338"/>
        </w:tabs>
        <w:rPr>
          <w:noProof/>
          <w:snapToGrid/>
          <w:szCs w:val="24"/>
          <w:lang w:val="en-US" w:eastAsia="en-US"/>
        </w:rPr>
      </w:pPr>
      <w:r w:rsidRPr="002C0B4A">
        <w:rPr>
          <w:rStyle w:val="ab"/>
          <w:noProof/>
          <w:szCs w:val="28"/>
        </w:rPr>
        <w:t>§ 2.</w:t>
      </w:r>
      <w:r>
        <w:rPr>
          <w:noProof/>
          <w:snapToGrid/>
          <w:szCs w:val="24"/>
          <w:lang w:val="en-US" w:eastAsia="en-US"/>
        </w:rPr>
        <w:tab/>
      </w:r>
      <w:r w:rsidRPr="002C0B4A">
        <w:rPr>
          <w:rStyle w:val="ab"/>
          <w:noProof/>
          <w:szCs w:val="28"/>
        </w:rPr>
        <w:t>Таможенная оценка автотранспортных средств.</w:t>
      </w:r>
      <w:r>
        <w:rPr>
          <w:noProof/>
          <w:webHidden/>
        </w:rPr>
        <w:tab/>
        <w:t>60</w:t>
      </w:r>
    </w:p>
    <w:p w:rsidR="00986EEB" w:rsidRDefault="00986EEB">
      <w:pPr>
        <w:pStyle w:val="11"/>
        <w:tabs>
          <w:tab w:val="right" w:leader="dot" w:pos="9338"/>
        </w:tabs>
        <w:rPr>
          <w:noProof/>
          <w:snapToGrid/>
          <w:szCs w:val="24"/>
          <w:lang w:val="en-US" w:eastAsia="en-US"/>
        </w:rPr>
      </w:pPr>
      <w:r w:rsidRPr="002C0B4A">
        <w:rPr>
          <w:rStyle w:val="ab"/>
          <w:noProof/>
          <w:szCs w:val="28"/>
        </w:rPr>
        <w:t>Заключение</w:t>
      </w:r>
      <w:r>
        <w:rPr>
          <w:noProof/>
          <w:webHidden/>
        </w:rPr>
        <w:tab/>
        <w:t>72</w:t>
      </w:r>
    </w:p>
    <w:p w:rsidR="00986EEB" w:rsidRDefault="00986EEB">
      <w:pPr>
        <w:pStyle w:val="11"/>
        <w:tabs>
          <w:tab w:val="right" w:leader="dot" w:pos="9338"/>
        </w:tabs>
        <w:rPr>
          <w:noProof/>
          <w:snapToGrid/>
          <w:szCs w:val="24"/>
          <w:lang w:val="en-US" w:eastAsia="en-US"/>
        </w:rPr>
      </w:pPr>
      <w:r w:rsidRPr="002C0B4A">
        <w:rPr>
          <w:rStyle w:val="ab"/>
          <w:noProof/>
          <w:szCs w:val="28"/>
        </w:rPr>
        <w:t>Список нормативной литературы</w:t>
      </w:r>
      <w:r>
        <w:rPr>
          <w:noProof/>
          <w:webHidden/>
        </w:rPr>
        <w:tab/>
        <w:t>79</w:t>
      </w:r>
    </w:p>
    <w:p w:rsidR="00986EEB" w:rsidRDefault="00986EEB">
      <w:pPr>
        <w:pStyle w:val="11"/>
        <w:tabs>
          <w:tab w:val="right" w:leader="dot" w:pos="9338"/>
        </w:tabs>
        <w:rPr>
          <w:noProof/>
          <w:snapToGrid/>
          <w:szCs w:val="24"/>
          <w:lang w:val="en-US" w:eastAsia="en-US"/>
        </w:rPr>
      </w:pPr>
      <w:r w:rsidRPr="002C0B4A">
        <w:rPr>
          <w:rStyle w:val="ab"/>
          <w:noProof/>
          <w:szCs w:val="28"/>
        </w:rPr>
        <w:t>Список используемой литературы</w:t>
      </w:r>
      <w:r>
        <w:rPr>
          <w:noProof/>
          <w:webHidden/>
        </w:rPr>
        <w:tab/>
        <w:t>82</w:t>
      </w:r>
    </w:p>
    <w:p w:rsidR="00986EEB" w:rsidRDefault="00986EEB">
      <w:pPr>
        <w:pStyle w:val="11"/>
        <w:rPr>
          <w:lang w:val="en-US"/>
        </w:rPr>
      </w:pPr>
    </w:p>
    <w:p w:rsidR="00986EEB" w:rsidRDefault="00986EEB">
      <w:pPr>
        <w:pStyle w:val="af"/>
        <w:rPr>
          <w:lang w:val="en-US"/>
        </w:rPr>
      </w:pPr>
      <w:r>
        <w:rPr>
          <w:lang w:val="en-US"/>
        </w:rPr>
        <w:br w:type="page"/>
      </w:r>
      <w:bookmarkStart w:id="3" w:name="_Toc518206266"/>
      <w:r>
        <w:t>Введение</w:t>
      </w:r>
      <w:bookmarkEnd w:id="2"/>
      <w:bookmarkEnd w:id="3"/>
    </w:p>
    <w:p w:rsidR="00986EEB" w:rsidRDefault="00986EEB">
      <w:pPr>
        <w:rPr>
          <w:lang w:val="en-US"/>
        </w:rPr>
      </w:pPr>
    </w:p>
    <w:p w:rsidR="00986EEB" w:rsidRDefault="00986EEB">
      <w:pPr>
        <w:spacing w:line="560" w:lineRule="exact"/>
        <w:ind w:firstLine="567"/>
        <w:jc w:val="both"/>
        <w:rPr>
          <w:color w:val="000000"/>
          <w:sz w:val="28"/>
        </w:rPr>
      </w:pPr>
      <w:r>
        <w:rPr>
          <w:sz w:val="28"/>
        </w:rPr>
        <w:t>Несмотря на падение курса рубля, российские граждане продолжают ввозить в Россию транспортные средства иностранного производства, что является печальным фактом для отечественной автомобильной промышленности, так как выпускаемая ею продукция по качеству и классу отстает от качества автомобилей иностранных производителей. Так, на примере нашего города, можно увидеть, что в основном нашими гражданами ввозятся автомобили марки "BM</w:t>
      </w:r>
      <w:r>
        <w:rPr>
          <w:sz w:val="28"/>
          <w:lang w:val="en-US"/>
        </w:rPr>
        <w:t>W</w:t>
      </w:r>
      <w:r>
        <w:rPr>
          <w:sz w:val="28"/>
        </w:rPr>
        <w:t>", "OPEL", "AUDI", "</w:t>
      </w:r>
      <w:r>
        <w:rPr>
          <w:sz w:val="28"/>
          <w:lang w:val="en-US"/>
        </w:rPr>
        <w:t>WOLKSFAGEN</w:t>
      </w:r>
      <w:r>
        <w:rPr>
          <w:sz w:val="28"/>
        </w:rPr>
        <w:t xml:space="preserve">", произведенные в Германии. Преимуществом этих машин является: во-первых, их "маленькая" стоимость в Германии, во вторых, небольшая таможенная стоимость в России, в-третьих, небольшой объем  двигателя, в-четвертых, безусловно их качество, комфортабельность и дизайн. В связи с этим ’’перегон’’ машины из-за границы по прежнему является для многих возможностью приобрести сравнительно недорогой импортный автомобиль. При такой покупке экономятся деньги, т.к. даже учитывая таможенные пошлины и сборы, за границей машину покупать дешевле, чем аналогичную в России. Но для того чтобы операция покупки прошла успешно, необходимо хорошо  </w:t>
      </w:r>
      <w:r>
        <w:rPr>
          <w:color w:val="000000"/>
          <w:sz w:val="28"/>
        </w:rPr>
        <w:t>знать правила переправки машин через границу.</w:t>
      </w:r>
    </w:p>
    <w:p w:rsidR="00986EEB" w:rsidRDefault="00986EEB">
      <w:pPr>
        <w:spacing w:line="560" w:lineRule="exact"/>
        <w:ind w:firstLine="567"/>
        <w:jc w:val="both"/>
        <w:rPr>
          <w:sz w:val="28"/>
        </w:rPr>
      </w:pPr>
      <w:r>
        <w:rPr>
          <w:sz w:val="28"/>
        </w:rPr>
        <w:t>Популярность иностранных машин объясняется и тем, что они производятся узкоспециализированными предприятиями, где работают специалисты, совершенствующие свои знания только в одной отрасли (например, один специализируется в производстве дверей, другой - в производстве бамперов). А отсюда безупречное качество выпускаемой ими продукции, не нуждающейся в подгонке при сборке автомобиля. Отечественные же изготовители автомобилей являются широкопрофильными предприятиями (например, один и тот же мастер делает двери, и крылья, и бамперы к автомобилю, которые при сборке нуждаются в под гонке). Кроме этого, выпускаемая ими продукция содержит в себе очень много технических дефектов , в отличие от иностранной, которая выпускается готовой к эксплуатации.</w:t>
      </w:r>
    </w:p>
    <w:p w:rsidR="00986EEB" w:rsidRDefault="00986EEB">
      <w:pPr>
        <w:pStyle w:val="21"/>
        <w:spacing w:line="560" w:lineRule="exact"/>
        <w:ind w:firstLine="567"/>
        <w:jc w:val="both"/>
        <w:rPr>
          <w:sz w:val="28"/>
        </w:rPr>
      </w:pPr>
      <w:r>
        <w:rPr>
          <w:sz w:val="28"/>
        </w:rPr>
        <w:t xml:space="preserve">Поэтому остается только ждать, когда российские автозаводы такие, как "ВАЗ", "ГАЗ", "МОСКВИЧ" и другие начнут выпускать более или менее конкурентоспособную продукцию. Когда это произойдет ? Даже самые оптимистические прогнозы говорят о том, что не раньше 2005 - 2010 года. Но несмотря на такие прогнозы некоторых специалистов, уже в настоящий момент наблюдается некоторый сдвиг в положительном направлении со стороны отечественных производителей машин. Так, в Елабуге выпускается упрощенная модель </w:t>
      </w:r>
      <w:r>
        <w:rPr>
          <w:sz w:val="28"/>
          <w:lang w:val="en-US"/>
        </w:rPr>
        <w:t>Chevrolet</w:t>
      </w:r>
      <w:r>
        <w:rPr>
          <w:sz w:val="28"/>
        </w:rPr>
        <w:t xml:space="preserve"> – </w:t>
      </w:r>
      <w:r>
        <w:rPr>
          <w:sz w:val="28"/>
          <w:lang w:val="en-US"/>
        </w:rPr>
        <w:t>Blayser</w:t>
      </w:r>
      <w:r>
        <w:rPr>
          <w:sz w:val="28"/>
        </w:rPr>
        <w:t xml:space="preserve">, в Набережных Челнах – </w:t>
      </w:r>
      <w:r>
        <w:rPr>
          <w:sz w:val="28"/>
          <w:lang w:val="en-US"/>
        </w:rPr>
        <w:t>Daewoo</w:t>
      </w:r>
      <w:r>
        <w:rPr>
          <w:sz w:val="28"/>
        </w:rPr>
        <w:t xml:space="preserve"> </w:t>
      </w:r>
      <w:r>
        <w:rPr>
          <w:sz w:val="28"/>
          <w:lang w:val="en-US"/>
        </w:rPr>
        <w:t>Nexia</w:t>
      </w:r>
      <w:r>
        <w:rPr>
          <w:sz w:val="28"/>
        </w:rPr>
        <w:t>. Замечу, что все эти машины будут считаться собранными в России, а, значит, пошлинами облагаться не будут. Данные совместные сборочные производства создаются не с целью промышленной экспансии (расширения) авто гигантов. Их цель прозаичнее - это легальная возможность обойти высокие ставки ввозных пошлин.</w:t>
      </w:r>
    </w:p>
    <w:p w:rsidR="00986EEB" w:rsidRDefault="00986EEB">
      <w:pPr>
        <w:spacing w:line="560" w:lineRule="exact"/>
        <w:ind w:firstLine="567"/>
        <w:jc w:val="both"/>
        <w:rPr>
          <w:sz w:val="28"/>
        </w:rPr>
      </w:pPr>
      <w:r>
        <w:rPr>
          <w:sz w:val="28"/>
        </w:rPr>
        <w:t>Поскольку наблюдается тенденция увеличения ввоза транспортных средств на таможенную территорию РФ, в следствие этого возникает острая проблема регулирования отношений между таможенными органами, оформляющими ввоз, и физическими лицами, осуществляющими ввоз автомобилей. Это происходит в результате того, что физические лица (граждане) в основном не имеют юридических навыков, не изучают правил ввоза, которые в настоящее время существенно изменились. Учитывая данные обстоятельства, Государственным таможенным комитетом РФ, который является федеральным органом исполнительной власти и организационным центром все системы таможенных органов РФ, был установлен упрощенный порядок перемещения транспортных средств через таможенную границу РФ физическими лицами для предотвращения проволочек в деятельности таможенных органов.</w:t>
      </w:r>
    </w:p>
    <w:p w:rsidR="00986EEB" w:rsidRDefault="00986EEB">
      <w:pPr>
        <w:pStyle w:val="a7"/>
        <w:tabs>
          <w:tab w:val="left" w:pos="8222"/>
        </w:tabs>
        <w:spacing w:line="560" w:lineRule="exact"/>
        <w:ind w:firstLine="567"/>
        <w:jc w:val="both"/>
        <w:rPr>
          <w:color w:val="auto"/>
          <w:sz w:val="28"/>
        </w:rPr>
      </w:pPr>
      <w:r>
        <w:rPr>
          <w:color w:val="auto"/>
          <w:sz w:val="28"/>
        </w:rPr>
        <w:t>Кроме этого, увеличение потока ввозимых автомашин, в свою очередь приводит и к увеличению количества нарушителей таможенных правил. Многие нарушения таможенных правил совершаются прежде всего лицами, которые либо не знают сколько заплатить за растаможивание транспортного средства либо, наоборот, уклоняются от уплаты таможенных платежей. Чтобы подобных нарушений становилось как можно меньше, каждым таможенным органом осуществляется информирование населения по данным и иным возникающим вопросам.</w:t>
      </w:r>
    </w:p>
    <w:p w:rsidR="00986EEB" w:rsidRDefault="00986EEB">
      <w:pPr>
        <w:spacing w:line="560" w:lineRule="exact"/>
        <w:ind w:firstLine="567"/>
        <w:jc w:val="both"/>
        <w:rPr>
          <w:sz w:val="28"/>
        </w:rPr>
      </w:pPr>
      <w:r>
        <w:rPr>
          <w:sz w:val="28"/>
        </w:rPr>
        <w:t>В своей работе хочу изложить: во первых, как вообще происходит перемещение транспортных средств, то есть ввоз и вывоз их за пределы нашей страны, во-вторых, какие правила ввоза существуют, в-третьих, какие документы необходимы при растаможивании автомобиля, в четвертых, сколько составляет таможенная стоимость автомобиля, в-пятых, какие таможенные платежи должно уплатить физическое лицо, ввозящее транспортное средство.</w:t>
      </w:r>
    </w:p>
    <w:p w:rsidR="00986EEB" w:rsidRDefault="00986EEB">
      <w:pPr>
        <w:pStyle w:val="a7"/>
        <w:spacing w:line="560" w:lineRule="exact"/>
        <w:ind w:firstLine="567"/>
        <w:jc w:val="both"/>
        <w:rPr>
          <w:color w:val="auto"/>
          <w:sz w:val="28"/>
        </w:rPr>
      </w:pPr>
      <w:r>
        <w:rPr>
          <w:color w:val="auto"/>
          <w:sz w:val="28"/>
        </w:rPr>
        <w:t>А как юриста меня интересует прежде всего, когда впервые начали ввозить импортные автомобили, как нормативно урегулирован данный вопрос в современный период, какие существуют льготы и кому они предоставляются, какие трудности возникают у должностных лиц таможенных органов при оформлении какие моменты не урегулированы законодательно и т.п.</w:t>
      </w:r>
    </w:p>
    <w:p w:rsidR="00986EEB" w:rsidRDefault="00986EEB">
      <w:pPr>
        <w:spacing w:line="560" w:lineRule="exact"/>
        <w:ind w:firstLine="567"/>
        <w:jc w:val="both"/>
        <w:rPr>
          <w:sz w:val="28"/>
        </w:rPr>
      </w:pPr>
      <w:r>
        <w:rPr>
          <w:sz w:val="28"/>
        </w:rPr>
        <w:t>В соответствии с поставленными целями мною были проведены исследования при изучении данной темы, акцентируя внимание прежде всего на перемещение транспортных средств через таможенную границу РФ физическими лицам для личных целей, не предназначенных для производственной</w:t>
      </w:r>
      <w:r>
        <w:rPr>
          <w:color w:val="FF0000"/>
          <w:sz w:val="28"/>
        </w:rPr>
        <w:t xml:space="preserve"> </w:t>
      </w:r>
      <w:r>
        <w:rPr>
          <w:sz w:val="28"/>
        </w:rPr>
        <w:t>или иной коммерческой деятельности. Результаты исследований получили свое отражение в содержании дипломной работы.</w:t>
      </w:r>
    </w:p>
    <w:p w:rsidR="00986EEB" w:rsidRDefault="00986EEB">
      <w:pPr>
        <w:pStyle w:val="a"/>
      </w:pPr>
      <w:bookmarkStart w:id="4" w:name="_Toc517596372"/>
      <w:r>
        <w:br w:type="page"/>
      </w:r>
      <w:bookmarkStart w:id="5" w:name="_Toc518206267"/>
      <w:r>
        <w:t>Теоретические и правовые проблемы перемещения транспортных средств в Российской Федерации.</w:t>
      </w:r>
      <w:bookmarkEnd w:id="4"/>
      <w:bookmarkEnd w:id="5"/>
    </w:p>
    <w:p w:rsidR="00986EEB" w:rsidRDefault="00986EEB">
      <w:pPr>
        <w:pStyle w:val="1"/>
      </w:pPr>
      <w:bookmarkStart w:id="6" w:name="_Toc518206268"/>
      <w:r>
        <w:t>Таможенное обложение импортных автомобилей в первые годы со</w:t>
      </w:r>
      <w:r>
        <w:softHyphen/>
        <w:t>ветской власти.</w:t>
      </w:r>
      <w:bookmarkEnd w:id="6"/>
    </w:p>
    <w:p w:rsidR="00986EEB" w:rsidRDefault="00986EEB">
      <w:pPr>
        <w:spacing w:line="560" w:lineRule="exact"/>
        <w:ind w:firstLine="567"/>
        <w:jc w:val="both"/>
        <w:rPr>
          <w:sz w:val="28"/>
        </w:rPr>
      </w:pPr>
      <w:r>
        <w:rPr>
          <w:sz w:val="28"/>
        </w:rPr>
        <w:t>Развитие автомобильного транспорта в первые годы советской власти зависело исключительно от импорта, поскольку в царской России, по существу, не было такой отрасли как автомобильная промышленность, если не считать 500 автомобилей, выпущенных Русско - Балтийским вагоностроительным заводом в Риге.</w:t>
      </w:r>
    </w:p>
    <w:p w:rsidR="00986EEB" w:rsidRDefault="00986EEB">
      <w:pPr>
        <w:spacing w:line="560" w:lineRule="exact"/>
        <w:ind w:firstLine="567"/>
        <w:jc w:val="both"/>
        <w:rPr>
          <w:sz w:val="28"/>
        </w:rPr>
      </w:pPr>
      <w:r>
        <w:rPr>
          <w:sz w:val="28"/>
        </w:rPr>
        <w:t>Ввоз автомобилей в Россию начинается в годы первой мировой войны. В этот период ввозится 25000 автомобилей.</w:t>
      </w:r>
    </w:p>
    <w:p w:rsidR="00986EEB" w:rsidRDefault="00986EEB">
      <w:pPr>
        <w:spacing w:line="560" w:lineRule="exact"/>
        <w:ind w:firstLine="567"/>
        <w:jc w:val="both"/>
        <w:rPr>
          <w:sz w:val="28"/>
        </w:rPr>
      </w:pPr>
      <w:r>
        <w:rPr>
          <w:sz w:val="28"/>
        </w:rPr>
        <w:t>Сразу после Октябрьской революции импорт автотранспорта прекращается вследствие экономической блокады советской республики, и лишь 2-3 года спустя  отношения с зарубежным автомобильным рынком вновь возобновляются.</w:t>
      </w:r>
    </w:p>
    <w:p w:rsidR="00986EEB" w:rsidRDefault="00986EEB">
      <w:pPr>
        <w:spacing w:line="560" w:lineRule="exact"/>
        <w:ind w:firstLine="567"/>
        <w:jc w:val="both"/>
        <w:rPr>
          <w:sz w:val="28"/>
        </w:rPr>
      </w:pPr>
      <w:r>
        <w:rPr>
          <w:sz w:val="28"/>
        </w:rPr>
        <w:t>На 1 января 1925 года в стране насчитывалось около 20000 автомашин (и них 49 % легковых), которые нуждались в обновлении</w:t>
      </w:r>
      <w:r>
        <w:rPr>
          <w:rStyle w:val="a6"/>
          <w:sz w:val="28"/>
        </w:rPr>
        <w:footnoteReference w:id="1"/>
      </w:r>
      <w:r>
        <w:rPr>
          <w:sz w:val="28"/>
        </w:rPr>
        <w:t>. Однако государство не могло ограничиться одним поддержанием автотранспорта на прежнем уровне. Развивающаяся промышленность требовала его количественного увеличения.</w:t>
      </w:r>
    </w:p>
    <w:p w:rsidR="00986EEB" w:rsidRDefault="00986EEB">
      <w:pPr>
        <w:spacing w:line="560" w:lineRule="exact"/>
        <w:ind w:firstLine="567"/>
        <w:jc w:val="both"/>
        <w:rPr>
          <w:sz w:val="28"/>
        </w:rPr>
      </w:pPr>
      <w:r>
        <w:rPr>
          <w:sz w:val="28"/>
        </w:rPr>
        <w:t>Поскольку в этой ситуации вопрос об импорте автомобилей являлся для страны весьма важным, система таможенного обложения ввозимого из-за рубежа автотранспорта претерпевала постоянные изменения.</w:t>
      </w:r>
    </w:p>
    <w:p w:rsidR="00986EEB" w:rsidRDefault="00986EEB">
      <w:pPr>
        <w:spacing w:line="560" w:lineRule="exact"/>
        <w:ind w:firstLine="567"/>
        <w:jc w:val="both"/>
        <w:rPr>
          <w:sz w:val="28"/>
        </w:rPr>
      </w:pPr>
      <w:r>
        <w:rPr>
          <w:sz w:val="28"/>
        </w:rPr>
        <w:t>По первому послереволюционному таможенному тарифу, принятому в феврале 1922 года пошлина на автомобили была установлена, как и по тарифу 1903 года со штуки, с дифференциацией ставок для автомобилей легковых и прочих (автобусов, грузовиков и другие). Нецелесообразность такого обложения сказалась очень скоро, и уже осенью того же года пошлину на автомобили устанавливают с веса, с той же дифференциацией ставок.</w:t>
      </w:r>
    </w:p>
    <w:p w:rsidR="00986EEB" w:rsidRDefault="00986EEB">
      <w:pPr>
        <w:spacing w:line="560" w:lineRule="exact"/>
        <w:ind w:firstLine="567"/>
        <w:jc w:val="both"/>
        <w:rPr>
          <w:sz w:val="28"/>
        </w:rPr>
      </w:pPr>
      <w:r>
        <w:rPr>
          <w:sz w:val="28"/>
        </w:rPr>
        <w:t>Но практика показала, что обложение автомобилей по весу не лучше обложения их со штуки. «Высота» обложения (процентное отношение пошлины стоимости товара)</w:t>
      </w:r>
      <w:r>
        <w:rPr>
          <w:rStyle w:val="a6"/>
          <w:sz w:val="28"/>
        </w:rPr>
        <w:footnoteReference w:id="2"/>
      </w:r>
      <w:r>
        <w:rPr>
          <w:sz w:val="28"/>
        </w:rPr>
        <w:t xml:space="preserve"> в данном случае оказалась обратно пропорциональной стоимости товара. Так, проведенный анализ установил, что, например, за автомобиль «Форд» стоимостью в 800 рублей приходится платить пошлину 277 рублей, то есть 34,6 % его стоимости, между тем как за автомобиль «Роллс-Ройс» стоимостью 14450 рублей пошлина составляет 740 рублей, то есть 5,1 % его стоимости.</w:t>
      </w:r>
    </w:p>
    <w:p w:rsidR="00986EEB" w:rsidRDefault="00986EEB">
      <w:pPr>
        <w:spacing w:line="560" w:lineRule="exact"/>
        <w:ind w:firstLine="567"/>
        <w:jc w:val="both"/>
        <w:rPr>
          <w:sz w:val="28"/>
        </w:rPr>
      </w:pPr>
      <w:r>
        <w:rPr>
          <w:sz w:val="28"/>
        </w:rPr>
        <w:t>В целях изменения создавшегося ненормального положения Таможенно - тарифный комитет предложил проводить сбор пошлины на автомобили с цены имея в виду, что эта цена при монополии внешней торговли всегда может быть установлена документально. По этой системе Комитет и установил в 1926 год при пересмотре тарифа ставки пошлин с дифференциацией их для автомобилей легковых и прочих.</w:t>
      </w:r>
    </w:p>
    <w:p w:rsidR="00986EEB" w:rsidRDefault="00986EEB">
      <w:pPr>
        <w:spacing w:line="560" w:lineRule="exact"/>
        <w:ind w:firstLine="567"/>
        <w:jc w:val="both"/>
        <w:rPr>
          <w:sz w:val="28"/>
        </w:rPr>
      </w:pPr>
      <w:r>
        <w:rPr>
          <w:sz w:val="28"/>
        </w:rPr>
        <w:t>Новый тариф был воспринят в различных слоях общества неоднозначно, особенно большой критике он подвергался со стороны организаций, торгующих автомобилями. Одни из них вообще протестовали против изменения существующего таможенного обложения автомобилей, другие же, не возражая против обложения автомобилей с цены, выступали лишь против предлагаемых размеров пошлин.</w:t>
      </w:r>
    </w:p>
    <w:p w:rsidR="00986EEB" w:rsidRDefault="00986EEB">
      <w:pPr>
        <w:spacing w:line="560" w:lineRule="exact"/>
        <w:ind w:firstLine="567"/>
        <w:jc w:val="both"/>
        <w:rPr>
          <w:sz w:val="28"/>
        </w:rPr>
      </w:pPr>
      <w:r>
        <w:rPr>
          <w:sz w:val="28"/>
        </w:rPr>
        <w:t>В этих условиях заслуживает внимания обоснование разработчиками размеров ставок, заложенных в предлагаемом тарифе. При обосновании предлагаемой пошлины на легковые автомобили в 100 % цены обращается внимание на колоссальные прибыли, которые получают от продажи автомобилей торгующие организации. В доказательство приводятся интересные данные. Так, например, себе стоимость автомобиля «Форд» со всеми накладными расходами не превышает 1600 рублей, а продажная цена его достигала 4000 рублей, следовательно, получается прибыль 2400 рублей, то есть 150 % себестоимости</w:t>
      </w:r>
      <w:r>
        <w:rPr>
          <w:rStyle w:val="a6"/>
          <w:sz w:val="28"/>
        </w:rPr>
        <w:footnoteReference w:id="3"/>
      </w:r>
      <w:r>
        <w:rPr>
          <w:sz w:val="28"/>
        </w:rPr>
        <w:t>; новая же пошлина с него составит 800 рублей, или 33,3 % указанной прибыли. Отсюда делается вывод, что предлагаемая ставка, при которой прибыль импортера в пределах нынешней продажной цены автомобиля останется еще 1600 рублей, или 100 % себе стоимости, может быть признана скорее недостаточной, чем чрезмерной. При этом предлагается учесть опыт других стран. Указывается, в частности, что даже Англии, стране, традиционно придерживающейся идеи свободы торговли, автомобили обложены фискальной пошлиной в размере 33,3 % их цены.</w:t>
      </w:r>
    </w:p>
    <w:p w:rsidR="00986EEB" w:rsidRDefault="00986EEB">
      <w:pPr>
        <w:spacing w:line="560" w:lineRule="exact"/>
        <w:ind w:firstLine="567"/>
        <w:jc w:val="both"/>
        <w:rPr>
          <w:sz w:val="28"/>
        </w:rPr>
      </w:pPr>
      <w:r>
        <w:rPr>
          <w:sz w:val="28"/>
        </w:rPr>
        <w:t>По замыслу Таможенно - тарифного комитета, новый тариф предоставит правительству возможность влиять на ввоз автомашин из-за границы. Таким образом, повышенная ставка пошлины на легковые автомобили преследует не только фискальную, но и другую, более важную цель: такая пошлина, составляя, например, для автомобиля «Роллс-Ройс» 14450 рублей, а для автомобиля «Форд» - 800 рублей, должна побудить импортирующую организацию вместо одного автомобиля первой из них марок (ценою 14450 рублей) ввезти 18 автомобилей второй и них (ценою 800 рублей). Это тем более выгодно, что автомобили «Форд», по общему признанию, в наших условиях незаменимы во всех отношениях. Кроме того, если импортеры перестанут ввозить более дорогие автомобили различных марок и перейдут на автомобили «Форд», то этим будет достигнуто не только увеличение автомобильного парка, но и однотипность его, что в свою очередь облегчит управление автомобилями и ремонт их.</w:t>
      </w:r>
    </w:p>
    <w:p w:rsidR="00986EEB" w:rsidRDefault="00986EEB">
      <w:pPr>
        <w:spacing w:line="560" w:lineRule="exact"/>
        <w:ind w:firstLine="567"/>
        <w:jc w:val="both"/>
        <w:rPr>
          <w:sz w:val="28"/>
        </w:rPr>
      </w:pPr>
      <w:r>
        <w:rPr>
          <w:sz w:val="28"/>
        </w:rPr>
        <w:t>О важности урегулирования этой проблемы можно судить по публикациям прессы того времени.</w:t>
      </w:r>
    </w:p>
    <w:p w:rsidR="00986EEB" w:rsidRDefault="00986EEB">
      <w:pPr>
        <w:spacing w:line="560" w:lineRule="exact"/>
        <w:ind w:firstLine="567"/>
        <w:jc w:val="both"/>
        <w:rPr>
          <w:sz w:val="28"/>
        </w:rPr>
      </w:pPr>
      <w:r>
        <w:rPr>
          <w:sz w:val="28"/>
        </w:rPr>
        <w:t>Еще в 1922 году газета «Правда» писала, что "Россия, несмотря на приобретенные за последние 7 лет десятки тысяч автомашин, не имеет в настоящее время «здорового» серийного автотранспорта, и объясняла это исключительно  неправильной политикой, политикой личных взглядов, из-за которой в Росси ввозились машины самых разнообразных типов и марок, что не позволяло наладить правильное их снабжение, ремонт и эксплуатацию. Вся предшествующая история показала, что бессистемное снабжение разнообразнейшими автомашинами неминуемо приводит не к увеличению подвижного автотранспорта, а лишь к росту автокладбища и ослаблению экономического значения механического транспорта". В газете «Экономическая жизнь» того же времени также показываются  в не удачном свете наши закупки автомобилей различными ведомствами. Отмечается, что при знакомстве с иностранными отчетами о вывозе в Россию американских и английских автомобилей, прежде всего бросается в глаза преобладание в этих закупках легковых автомобилей над грузовыми. "Так, из Англии за 1920-1922 года было вывезено 10 легковых машин и ни одного грузового автомобиля..</w:t>
      </w:r>
      <w:r>
        <w:rPr>
          <w:rStyle w:val="a6"/>
          <w:sz w:val="28"/>
        </w:rPr>
        <w:footnoteReference w:id="4"/>
      </w:r>
      <w:r>
        <w:rPr>
          <w:sz w:val="28"/>
          <w:vertAlign w:val="superscript"/>
        </w:rPr>
        <w:t xml:space="preserve">  </w:t>
      </w:r>
      <w:r>
        <w:rPr>
          <w:sz w:val="28"/>
        </w:rPr>
        <w:t>Оказывается, за каждую английскую легковую машину в 1920 году мы платили 1698 фунтов стерлингов, а в 1921 году эта цифра поднялась до 2275 фунтов стерлингов, в то время как средняя стоимость вывезенных из Англии легковых автомобилей равнялась в 1920г. 688 фунтов стерлингов, а в 1921г. - около 850 фунтов стерлингов. Выходит, что мы переплачивали за английские машины более чем в 2 раза. Примечательно, что в 1920 году легковые автомобили, вывезенные в Англию из Германии, стоили всего 230 фунтов стерлингов.</w:t>
      </w:r>
    </w:p>
    <w:p w:rsidR="00986EEB" w:rsidRDefault="00986EEB">
      <w:pPr>
        <w:spacing w:line="560" w:lineRule="exact"/>
        <w:ind w:firstLine="567"/>
        <w:jc w:val="both"/>
        <w:rPr>
          <w:sz w:val="28"/>
        </w:rPr>
      </w:pPr>
      <w:r>
        <w:rPr>
          <w:sz w:val="28"/>
        </w:rPr>
        <w:t>Организации, торгующие автомобилями, заявляли, что высокие пошлин затруднят выкуп автомобилей из таможни, сопряженный с уплатой больших сумм до реализации товара, и сделают вследствие этого невозможным использование кредитов, полученных за границей на покупку автомобилей, и в конечном результате поставят под угрозу успех механизации дорожного транспорта в стране.</w:t>
      </w:r>
    </w:p>
    <w:p w:rsidR="00986EEB" w:rsidRDefault="00986EEB">
      <w:pPr>
        <w:spacing w:line="560" w:lineRule="exact"/>
        <w:ind w:firstLine="567"/>
        <w:jc w:val="both"/>
        <w:rPr>
          <w:sz w:val="28"/>
        </w:rPr>
      </w:pPr>
      <w:r>
        <w:rPr>
          <w:sz w:val="28"/>
        </w:rPr>
        <w:t>Разработчики тарифа показывали неосновательность таких опасений, как не соответствующих действительному положению дела: ввозимые из-за границ автомобили благодаря громадному на них спросу, сильно превышающему предложение, раскупаются нарасхват и продаются задолго до поступления их в таможню, часто даже до получения лицензии на импорт автомобилей. Следовательно, повышение пошлин не может затруднить ни своевременной уплаты их, ни использования полученных за границей кредитов на покупку автомобилей.</w:t>
      </w:r>
    </w:p>
    <w:p w:rsidR="00986EEB" w:rsidRDefault="00986EEB">
      <w:pPr>
        <w:spacing w:line="560" w:lineRule="exact"/>
        <w:ind w:firstLine="567"/>
        <w:jc w:val="both"/>
        <w:rPr>
          <w:sz w:val="28"/>
        </w:rPr>
      </w:pPr>
      <w:r>
        <w:rPr>
          <w:sz w:val="28"/>
        </w:rPr>
        <w:t>Таким образом, разъясняя позицию Таможенно - тарифного комитета, его представители доказывают, что разработанный тариф не только не пойдет во вред нашему автотранспорту, а наоборот, явится экономической основой для его развития и удешевления, что в общем итоге отвечает государственным интересам.</w:t>
      </w:r>
    </w:p>
    <w:p w:rsidR="00986EEB" w:rsidRDefault="00986EEB">
      <w:pPr>
        <w:pStyle w:val="1"/>
      </w:pPr>
      <w:r>
        <w:br w:type="page"/>
      </w:r>
      <w:bookmarkStart w:id="7" w:name="_Toc518206269"/>
      <w:r>
        <w:t>Эволюция таможенного законодательства регулирующего перемещения транспортных средств через границу РФ.</w:t>
      </w:r>
      <w:bookmarkEnd w:id="7"/>
    </w:p>
    <w:p w:rsidR="00986EEB" w:rsidRDefault="00986EEB">
      <w:pPr>
        <w:spacing w:line="560" w:lineRule="exact"/>
        <w:ind w:firstLine="567"/>
        <w:jc w:val="both"/>
        <w:rPr>
          <w:sz w:val="28"/>
        </w:rPr>
      </w:pPr>
      <w:r>
        <w:rPr>
          <w:sz w:val="28"/>
        </w:rPr>
        <w:t>Попробую проследить изменения таможенного законодательства за последние 10 лет. Первые существенные изменения произошли в 1993 году, был принят  новый Таможенный кодекс РФ от 18.07.93 года, ознаменовавший собой новый этап в развитии таможенного законодательства России. Одним из предметов регулирования этого законодательства выступили транспортные средства, перемещаемые через таможенную границу РФ в качестве товара, не предназначенного для производственной или иной коммерческой деятельности. При чем следует оговориться о том, что перемещение физическими лицами товаров не для коммерческих целей регулировалось государством всегда. В Таможенном кодексе РФ этому посвящена ст. 109.</w:t>
      </w:r>
    </w:p>
    <w:p w:rsidR="00986EEB" w:rsidRDefault="00986EEB">
      <w:pPr>
        <w:spacing w:line="560" w:lineRule="exact"/>
        <w:ind w:firstLine="567"/>
        <w:jc w:val="both"/>
        <w:rPr>
          <w:sz w:val="28"/>
        </w:rPr>
      </w:pPr>
      <w:r>
        <w:rPr>
          <w:sz w:val="28"/>
        </w:rPr>
        <w:t>На основании этой статьи Советом Министров - Правительством РФ в том же 1993 году было принято постановление «О порядке перемещения физическим лицами через таможенную границу РФ товаров, не предназначенных для производственной или иной коммерческой деятельности»</w:t>
      </w:r>
      <w:r>
        <w:rPr>
          <w:rStyle w:val="a6"/>
          <w:sz w:val="28"/>
        </w:rPr>
        <w:footnoteReference w:id="5"/>
      </w:r>
      <w:r>
        <w:rPr>
          <w:sz w:val="28"/>
        </w:rPr>
        <w:t>.</w:t>
      </w:r>
    </w:p>
    <w:p w:rsidR="00986EEB" w:rsidRDefault="00986EEB">
      <w:pPr>
        <w:spacing w:line="560" w:lineRule="exact"/>
        <w:ind w:firstLine="567"/>
        <w:jc w:val="both"/>
        <w:rPr>
          <w:sz w:val="28"/>
        </w:rPr>
      </w:pPr>
      <w:r>
        <w:rPr>
          <w:sz w:val="28"/>
        </w:rPr>
        <w:t>Во исполнение этого постановления Государственным таможенным комитетом РФ (далее ГТК России) были утверждены, а Министерством юстиции РФ (далее Минюст РФ) зарегистрированы «Общие правила перемещения через таможенную границу РФ транспортных средств физическими лицами»</w:t>
      </w:r>
      <w:r>
        <w:rPr>
          <w:rStyle w:val="a6"/>
          <w:sz w:val="28"/>
        </w:rPr>
        <w:footnoteReference w:id="6"/>
      </w:r>
      <w:r>
        <w:rPr>
          <w:sz w:val="28"/>
        </w:rPr>
        <w:t>.</w:t>
      </w:r>
    </w:p>
    <w:p w:rsidR="00986EEB" w:rsidRDefault="00986EEB">
      <w:pPr>
        <w:spacing w:line="560" w:lineRule="exact"/>
        <w:ind w:firstLine="567"/>
        <w:jc w:val="both"/>
        <w:rPr>
          <w:sz w:val="28"/>
        </w:rPr>
      </w:pPr>
      <w:r>
        <w:rPr>
          <w:sz w:val="28"/>
        </w:rPr>
        <w:t>Но в начале 1996 года сложилась система государственного регулирования внешнеторговой деятельности, основой которой стала защита интересов отечественных производителей, стимулирование экспорта, сближение с общепринятой мировой таможенной практикой. В этой связи, а также на основании ст. 109 Таможенного кодекса РФ, Правительством РФ принято новое постановление «О порядке перемещения физическими лицами через таможенную границу РФ товаров не предназначенных для производственной или иной коммерческой деятельности».</w:t>
      </w:r>
    </w:p>
    <w:p w:rsidR="00986EEB" w:rsidRDefault="00986EEB">
      <w:pPr>
        <w:spacing w:line="560" w:lineRule="exact"/>
        <w:ind w:firstLine="567"/>
        <w:jc w:val="both"/>
        <w:rPr>
          <w:sz w:val="28"/>
        </w:rPr>
      </w:pPr>
      <w:r>
        <w:rPr>
          <w:sz w:val="28"/>
        </w:rPr>
        <w:t>Постановление вступило в силу 1 августа 1996 года. С этого момента утратило силу прежнее постановление Совета Министров - Правительства РФ № 132 от 23.12.93г. Документы, утвержденные ГТК РФ, также должны были претерпеть изменения. Пунктом 8 постановления Правительства от 18.07.96г. № 808 ГТК РФ было поручено установить подробные правила ввоза и вывоза товаров физическими лицами в соответствии с данным постановлением и нормами таможенного законодательства РФ. Во исполнение этого поручения ГТК РФ утвердил приказ «О внесении изменений и дополнений в приказ ГТК РФ от 15.08.97г. № 416».</w:t>
      </w:r>
      <w:r>
        <w:rPr>
          <w:rStyle w:val="a6"/>
          <w:sz w:val="28"/>
        </w:rPr>
        <w:footnoteReference w:id="7"/>
      </w:r>
      <w:r>
        <w:rPr>
          <w:sz w:val="28"/>
          <w:vertAlign w:val="superscript"/>
        </w:rPr>
        <w:t xml:space="preserve"> </w:t>
      </w:r>
      <w:r>
        <w:rPr>
          <w:sz w:val="28"/>
        </w:rPr>
        <w:t>Указанный нормативный акт ГТК РФ был согласован с Министерством финансов РФ, Министерством труда и социального развития РФ, Федеральной миграционной службой РФ, а затем прошел всестороннюю правовую экспертизу в Министерстве юстиции РФ на соответствие положениям постановления Правительств РФ от 18.07.96г. № 808, действующему законодательству РФ (не только таможенному), а также нормам международного права. Данные общие правила были зарегистрированы Минюстом РФ 24 февраля 1997 года за № 1258 (далее Правила).</w:t>
      </w:r>
    </w:p>
    <w:p w:rsidR="00986EEB" w:rsidRDefault="00986EEB">
      <w:pPr>
        <w:spacing w:line="560" w:lineRule="exact"/>
        <w:ind w:firstLine="708"/>
        <w:jc w:val="both"/>
        <w:rPr>
          <w:sz w:val="28"/>
        </w:rPr>
      </w:pPr>
      <w:r>
        <w:rPr>
          <w:sz w:val="28"/>
        </w:rPr>
        <w:t>Хочу отметить, что таможенный кодекс Российской Федерации определяет особый порядок перемещения через таможенную границу России транспортных средств. Причем для осуществления таможенного контроля важны цели такого перемещения, которые можно разделить на две группы:</w:t>
      </w:r>
    </w:p>
    <w:p w:rsidR="00986EEB" w:rsidRDefault="00986EEB">
      <w:pPr>
        <w:spacing w:line="560" w:lineRule="exact"/>
        <w:jc w:val="both"/>
        <w:rPr>
          <w:sz w:val="28"/>
        </w:rPr>
      </w:pPr>
      <w:r>
        <w:rPr>
          <w:noProof/>
          <w:sz w:val="28"/>
        </w:rPr>
        <w:t>1.</w:t>
      </w:r>
      <w:r>
        <w:rPr>
          <w:sz w:val="28"/>
        </w:rPr>
        <w:t xml:space="preserve"> Перемещение транспортных средств, используемых для перевозки пассажиров и товаров (ст.ст.18,</w:t>
      </w:r>
      <w:r>
        <w:rPr>
          <w:noProof/>
          <w:sz w:val="28"/>
        </w:rPr>
        <w:t xml:space="preserve"> 107</w:t>
      </w:r>
      <w:r>
        <w:rPr>
          <w:sz w:val="28"/>
        </w:rPr>
        <w:t xml:space="preserve"> ТК РФ).</w:t>
      </w:r>
    </w:p>
    <w:p w:rsidR="00986EEB" w:rsidRDefault="00986EEB">
      <w:pPr>
        <w:spacing w:line="560" w:lineRule="exact"/>
        <w:jc w:val="both"/>
        <w:rPr>
          <w:sz w:val="28"/>
        </w:rPr>
      </w:pPr>
      <w:r>
        <w:rPr>
          <w:noProof/>
          <w:sz w:val="28"/>
        </w:rPr>
        <w:t>2.</w:t>
      </w:r>
      <w:r>
        <w:rPr>
          <w:sz w:val="28"/>
        </w:rPr>
        <w:t xml:space="preserve"> Перемещение транспортных средств в качестве товара (ст.</w:t>
      </w:r>
      <w:r>
        <w:rPr>
          <w:noProof/>
          <w:sz w:val="28"/>
        </w:rPr>
        <w:t xml:space="preserve"> 107</w:t>
      </w:r>
      <w:r>
        <w:rPr>
          <w:sz w:val="28"/>
        </w:rPr>
        <w:t xml:space="preserve"> ТК РФ).</w:t>
      </w:r>
    </w:p>
    <w:p w:rsidR="00986EEB" w:rsidRDefault="00986EEB">
      <w:pPr>
        <w:spacing w:line="560" w:lineRule="exact"/>
        <w:ind w:firstLine="708"/>
        <w:jc w:val="both"/>
        <w:rPr>
          <w:sz w:val="28"/>
        </w:rPr>
      </w:pPr>
      <w:r>
        <w:rPr>
          <w:sz w:val="28"/>
        </w:rPr>
        <w:t>Перемещение, например, автомобиля как средства международных перевозок осуществляется в соответствии с таможенными режимами, как правило, временного ввоза (вывоза) или транзита. Их таможенное оформление проводится в общем порядке за исключением одной особенности: лицо, перемещающее транспортное средство, берет на себя обязательство об обратном вывозе (ввозе) транспортного средства в установленные таможенным органом сроки.</w:t>
      </w:r>
    </w:p>
    <w:p w:rsidR="00986EEB" w:rsidRDefault="00986EEB">
      <w:pPr>
        <w:spacing w:line="560" w:lineRule="exact"/>
        <w:ind w:firstLine="708"/>
        <w:jc w:val="both"/>
        <w:rPr>
          <w:sz w:val="28"/>
        </w:rPr>
      </w:pPr>
      <w:r>
        <w:rPr>
          <w:sz w:val="28"/>
        </w:rPr>
        <w:t>Не вызывает затруднений таможенный контроль транспортных средств, перемещаемых юридическими лицами, поскольку их таможенное оформление осуществляется в соответствии с таможенными режимами, применяемыми как к транспортным средствам, так и к любым другим товарам. Положениями о применении таможенных режимов порядок перемещения этого товара достаточно полно урегулирован.</w:t>
      </w:r>
      <w:r>
        <w:rPr>
          <w:noProof/>
          <w:sz w:val="28"/>
        </w:rPr>
        <w:t xml:space="preserve"> </w:t>
      </w:r>
    </w:p>
    <w:p w:rsidR="00986EEB" w:rsidRDefault="00986EEB">
      <w:pPr>
        <w:spacing w:line="560" w:lineRule="exact"/>
        <w:ind w:firstLine="708"/>
        <w:jc w:val="both"/>
        <w:rPr>
          <w:sz w:val="28"/>
        </w:rPr>
      </w:pPr>
      <w:r>
        <w:rPr>
          <w:sz w:val="28"/>
        </w:rPr>
        <w:t>Особые проблемы в трактовке требований нормативных документов возникают при осуществлении таможенного оформления транспортных средств физическими лицами, что послужило поводом для более полного анализа его особенностей.</w:t>
      </w:r>
    </w:p>
    <w:p w:rsidR="00986EEB" w:rsidRDefault="00986EEB">
      <w:pPr>
        <w:spacing w:line="560" w:lineRule="exact"/>
        <w:ind w:firstLine="720"/>
        <w:jc w:val="both"/>
        <w:rPr>
          <w:sz w:val="28"/>
        </w:rPr>
      </w:pPr>
      <w:r>
        <w:rPr>
          <w:sz w:val="28"/>
        </w:rPr>
        <w:t>Постановление</w:t>
      </w:r>
      <w:r>
        <w:rPr>
          <w:noProof/>
          <w:sz w:val="28"/>
        </w:rPr>
        <w:t xml:space="preserve"> № 808</w:t>
      </w:r>
      <w:r>
        <w:rPr>
          <w:sz w:val="28"/>
        </w:rPr>
        <w:t xml:space="preserve"> формализует отнесение ввозимого транспортного средства в качестве товара либо к торговому, либо к неторговому обороту, т.е. определение условий таможенного оформления в зависимости от цели перемещения и предназначения транспортного средства.</w:t>
      </w:r>
    </w:p>
    <w:p w:rsidR="00986EEB" w:rsidRDefault="00986EEB">
      <w:pPr>
        <w:spacing w:line="560" w:lineRule="exact"/>
        <w:ind w:firstLine="720"/>
        <w:jc w:val="both"/>
        <w:rPr>
          <w:sz w:val="28"/>
        </w:rPr>
      </w:pPr>
      <w:r>
        <w:rPr>
          <w:sz w:val="28"/>
        </w:rPr>
        <w:t>Физическое лицо может заявить к таможенному оформлению в торговом обороте любое транспортное средство только после подтверждения статуса индивидуального предпринимателя. Вследствие этого на физическое лицо возлагаются те же обязанности, что и на юридических лиц:</w:t>
      </w:r>
    </w:p>
    <w:p w:rsidR="00986EEB" w:rsidRDefault="00986EEB">
      <w:pPr>
        <w:spacing w:line="560" w:lineRule="exact"/>
        <w:jc w:val="both"/>
        <w:rPr>
          <w:sz w:val="28"/>
        </w:rPr>
      </w:pPr>
      <w:r>
        <w:rPr>
          <w:noProof/>
          <w:sz w:val="28"/>
        </w:rPr>
        <w:t>•</w:t>
      </w:r>
      <w:r>
        <w:rPr>
          <w:sz w:val="28"/>
        </w:rPr>
        <w:t xml:space="preserve"> декларировать товар с использованием грузовой таможенной декларации;</w:t>
      </w:r>
    </w:p>
    <w:p w:rsidR="00986EEB" w:rsidRDefault="00986EEB">
      <w:pPr>
        <w:spacing w:line="560" w:lineRule="exact"/>
        <w:jc w:val="both"/>
        <w:rPr>
          <w:sz w:val="28"/>
        </w:rPr>
      </w:pPr>
      <w:r>
        <w:rPr>
          <w:noProof/>
          <w:sz w:val="28"/>
        </w:rPr>
        <w:t>•</w:t>
      </w:r>
      <w:r>
        <w:rPr>
          <w:sz w:val="28"/>
        </w:rPr>
        <w:t xml:space="preserve"> выполнять общий порядок и условия тарифного (т.е.выплачивать совокупный таможенный платеж) и нетарифного регулирования (например, представлять сертификат соответствия на партию товара). Вместе с этим предприниматель получает права:</w:t>
      </w:r>
    </w:p>
    <w:p w:rsidR="00986EEB" w:rsidRDefault="00986EEB">
      <w:pPr>
        <w:spacing w:line="560" w:lineRule="exact"/>
        <w:jc w:val="both"/>
        <w:rPr>
          <w:sz w:val="28"/>
        </w:rPr>
      </w:pPr>
      <w:r>
        <w:rPr>
          <w:noProof/>
          <w:sz w:val="28"/>
        </w:rPr>
        <w:t>•</w:t>
      </w:r>
      <w:r>
        <w:rPr>
          <w:sz w:val="28"/>
        </w:rPr>
        <w:t xml:space="preserve"> поместить транспортное средство под любой таможенный режим, если выполняются условия такого</w:t>
      </w:r>
      <w:r>
        <w:rPr>
          <w:noProof/>
          <w:sz w:val="28"/>
        </w:rPr>
        <w:t xml:space="preserve"> </w:t>
      </w:r>
      <w:r>
        <w:rPr>
          <w:sz w:val="28"/>
        </w:rPr>
        <w:t xml:space="preserve"> помещения (например, заявить режим реимпорта можно только для товаров, экспортировавшихся из России или СССР не ранее, чем за десять лет до ввоза);</w:t>
      </w:r>
    </w:p>
    <w:p w:rsidR="00986EEB" w:rsidRDefault="00986EEB">
      <w:pPr>
        <w:spacing w:line="560" w:lineRule="exact"/>
        <w:jc w:val="both"/>
        <w:rPr>
          <w:sz w:val="28"/>
        </w:rPr>
      </w:pPr>
      <w:r>
        <w:rPr>
          <w:noProof/>
          <w:sz w:val="28"/>
        </w:rPr>
        <w:t>•</w:t>
      </w:r>
      <w:r>
        <w:rPr>
          <w:sz w:val="28"/>
        </w:rPr>
        <w:t xml:space="preserve"> воспользоваться таможенными льготами, если таковые предоставляются в отношении заявленного таможенного режима (например, освобождение от уплаты таможенных платежей при ввозе автомобилей российского производства, зарегистрированных на территории бывших республик Союза ССР до</w:t>
      </w:r>
      <w:r>
        <w:rPr>
          <w:noProof/>
          <w:sz w:val="28"/>
        </w:rPr>
        <w:t xml:space="preserve"> 31</w:t>
      </w:r>
      <w:r>
        <w:rPr>
          <w:sz w:val="28"/>
        </w:rPr>
        <w:t xml:space="preserve"> декабря </w:t>
      </w:r>
      <w:r>
        <w:rPr>
          <w:noProof/>
          <w:sz w:val="28"/>
        </w:rPr>
        <w:t>1991</w:t>
      </w:r>
      <w:r>
        <w:rPr>
          <w:sz w:val="28"/>
        </w:rPr>
        <w:t xml:space="preserve"> года, не выплачивать таможенные пошлины, НДС и акцизы при реимпорте российских автомобилей);</w:t>
      </w:r>
    </w:p>
    <w:p w:rsidR="00986EEB" w:rsidRDefault="00986EEB">
      <w:pPr>
        <w:spacing w:line="560" w:lineRule="exact"/>
        <w:jc w:val="both"/>
        <w:rPr>
          <w:sz w:val="28"/>
        </w:rPr>
      </w:pPr>
      <w:r>
        <w:rPr>
          <w:noProof/>
          <w:sz w:val="28"/>
        </w:rPr>
        <w:t>•</w:t>
      </w:r>
      <w:r>
        <w:rPr>
          <w:sz w:val="28"/>
        </w:rPr>
        <w:t xml:space="preserve"> после завершения таможенного оформления в режимах "Экспорт", "Выпуск для свободного обращения" использовать транспортное средство в производственных или иных коммерческих целях.</w:t>
      </w:r>
    </w:p>
    <w:p w:rsidR="00986EEB" w:rsidRDefault="00986EEB">
      <w:pPr>
        <w:spacing w:line="560" w:lineRule="exact"/>
        <w:ind w:firstLine="708"/>
        <w:jc w:val="both"/>
        <w:rPr>
          <w:sz w:val="28"/>
        </w:rPr>
      </w:pPr>
      <w:r>
        <w:rPr>
          <w:sz w:val="28"/>
        </w:rPr>
        <w:t>В случае неподтверждения физическим лицом статуса предпринимателя, как это бывает в большинстве случаев, предполагается, что транспортное средство предназначено для неторгового оборота, т.е. ввозится для личных целей. В этом случае физическое лицо получает право:</w:t>
      </w:r>
    </w:p>
    <w:p w:rsidR="00986EEB" w:rsidRDefault="00986EEB">
      <w:pPr>
        <w:spacing w:line="560" w:lineRule="exact"/>
        <w:jc w:val="both"/>
        <w:rPr>
          <w:sz w:val="28"/>
        </w:rPr>
      </w:pPr>
      <w:r>
        <w:rPr>
          <w:noProof/>
          <w:sz w:val="28"/>
        </w:rPr>
        <w:t>•</w:t>
      </w:r>
      <w:r>
        <w:rPr>
          <w:sz w:val="28"/>
        </w:rPr>
        <w:t xml:space="preserve"> осуществить таможенное оформление в упрощенном порядке (путем подачи таможенному органу краткого заявления);</w:t>
      </w:r>
    </w:p>
    <w:p w:rsidR="00986EEB" w:rsidRDefault="00986EEB">
      <w:pPr>
        <w:spacing w:line="560" w:lineRule="exact"/>
        <w:jc w:val="both"/>
        <w:rPr>
          <w:sz w:val="28"/>
        </w:rPr>
      </w:pPr>
      <w:r>
        <w:rPr>
          <w:noProof/>
          <w:sz w:val="28"/>
        </w:rPr>
        <w:t>•</w:t>
      </w:r>
      <w:r>
        <w:rPr>
          <w:sz w:val="28"/>
        </w:rPr>
        <w:t xml:space="preserve"> воспользоваться рядом льгот при уплате таможенных платежей.</w:t>
      </w:r>
    </w:p>
    <w:p w:rsidR="00986EEB" w:rsidRDefault="00986EEB">
      <w:pPr>
        <w:spacing w:line="560" w:lineRule="exact"/>
        <w:jc w:val="both"/>
        <w:rPr>
          <w:sz w:val="28"/>
        </w:rPr>
      </w:pPr>
      <w:r>
        <w:rPr>
          <w:sz w:val="28"/>
        </w:rPr>
        <w:t>Вместе с тем, физическое лицо, не подтвердившее статус индивидуального предпринимателя:</w:t>
      </w:r>
      <w:r>
        <w:rPr>
          <w:noProof/>
          <w:sz w:val="28"/>
        </w:rPr>
        <w:t xml:space="preserve"> </w:t>
      </w:r>
    </w:p>
    <w:p w:rsidR="00986EEB" w:rsidRDefault="00986EEB">
      <w:pPr>
        <w:spacing w:line="560" w:lineRule="exact"/>
        <w:jc w:val="both"/>
        <w:rPr>
          <w:sz w:val="28"/>
        </w:rPr>
      </w:pPr>
      <w:r>
        <w:rPr>
          <w:noProof/>
          <w:sz w:val="28"/>
        </w:rPr>
        <w:t>•</w:t>
      </w:r>
      <w:r>
        <w:rPr>
          <w:sz w:val="28"/>
        </w:rPr>
        <w:t xml:space="preserve"> теряет право перемещать транспортное средство под большинство таможенных режимов, за исключением режимов уничтожения и отказа в пользу государства, поскольку упрощенный порядок таможенного оформления фактически является "внережимным";</w:t>
      </w:r>
    </w:p>
    <w:p w:rsidR="00986EEB" w:rsidRDefault="00986EEB">
      <w:pPr>
        <w:spacing w:line="560" w:lineRule="exact"/>
        <w:jc w:val="both"/>
        <w:rPr>
          <w:sz w:val="28"/>
        </w:rPr>
      </w:pPr>
      <w:r>
        <w:rPr>
          <w:noProof/>
          <w:sz w:val="28"/>
        </w:rPr>
        <w:t>•</w:t>
      </w:r>
      <w:r>
        <w:rPr>
          <w:sz w:val="28"/>
        </w:rPr>
        <w:t xml:space="preserve"> в ряде случаев теряет право использовать транспортное средство для производственной или иной коммерческой деятельности, а также право отчуждать это транспортное средство.</w:t>
      </w:r>
    </w:p>
    <w:p w:rsidR="00986EEB" w:rsidRDefault="00986EEB">
      <w:pPr>
        <w:spacing w:line="560" w:lineRule="exact"/>
        <w:ind w:firstLine="567"/>
        <w:jc w:val="both"/>
        <w:rPr>
          <w:sz w:val="28"/>
        </w:rPr>
      </w:pPr>
      <w:r>
        <w:rPr>
          <w:sz w:val="28"/>
        </w:rPr>
        <w:t>На порядок таможенного оформления в неторговом обороте существенно влияет вид транспортного средства. Порядок таможенного оформления любых транспортных средств, ввозимых в личных целях, регулируется "Общими правилами перемещения товаров физическими лицами через таможенную границу Российской Федерации". Для легковых же автомобилей (товарная группа</w:t>
      </w:r>
      <w:r>
        <w:rPr>
          <w:noProof/>
          <w:sz w:val="28"/>
        </w:rPr>
        <w:t xml:space="preserve"> 8703</w:t>
      </w:r>
      <w:r>
        <w:rPr>
          <w:sz w:val="28"/>
        </w:rPr>
        <w:t xml:space="preserve"> по ТЫ ВЭД СНГ) установлен особый порядок таможенного оформления (что объясняется отнесением их к перечню подакцизных товаров), который регулируется "Общими правилами перемещения через, таможенную границу Российской Федерации транспортных средств физическими лицами. В дальнейшем при анализе особенностей таможенного оформления транспортных средств сравнение удобно вести в отношении групп</w:t>
      </w:r>
      <w:r>
        <w:rPr>
          <w:noProof/>
          <w:sz w:val="28"/>
        </w:rPr>
        <w:t xml:space="preserve"> 8703</w:t>
      </w:r>
      <w:r>
        <w:rPr>
          <w:sz w:val="28"/>
        </w:rPr>
        <w:t xml:space="preserve"> (легковые автомобили) и</w:t>
      </w:r>
      <w:r>
        <w:rPr>
          <w:noProof/>
          <w:sz w:val="28"/>
        </w:rPr>
        <w:t xml:space="preserve"> 8704</w:t>
      </w:r>
      <w:r>
        <w:rPr>
          <w:sz w:val="28"/>
        </w:rPr>
        <w:t xml:space="preserve"> (грузовые автомобили).</w:t>
      </w:r>
    </w:p>
    <w:p w:rsidR="00986EEB" w:rsidRDefault="00986EEB">
      <w:pPr>
        <w:spacing w:line="560" w:lineRule="exact"/>
        <w:ind w:firstLine="567"/>
        <w:jc w:val="both"/>
        <w:rPr>
          <w:sz w:val="28"/>
        </w:rPr>
      </w:pPr>
      <w:r>
        <w:rPr>
          <w:sz w:val="28"/>
        </w:rPr>
        <w:t>В дальнейшем мне было интересно проследить упрощения правил перемещения через таможенную границу ТФ транспортных средств по мере принятия приказов ГТК РФ.</w:t>
      </w:r>
    </w:p>
    <w:p w:rsidR="00986EEB" w:rsidRDefault="00986EEB">
      <w:pPr>
        <w:spacing w:line="560" w:lineRule="exact"/>
        <w:ind w:firstLine="567"/>
        <w:jc w:val="both"/>
        <w:rPr>
          <w:sz w:val="28"/>
        </w:rPr>
      </w:pPr>
      <w:r>
        <w:rPr>
          <w:sz w:val="28"/>
        </w:rPr>
        <w:t xml:space="preserve">Немного хронологии. </w:t>
      </w:r>
    </w:p>
    <w:p w:rsidR="00986EEB" w:rsidRDefault="00986EEB">
      <w:pPr>
        <w:spacing w:line="560" w:lineRule="exact"/>
        <w:ind w:firstLine="567"/>
        <w:jc w:val="both"/>
        <w:rPr>
          <w:sz w:val="28"/>
        </w:rPr>
      </w:pPr>
      <w:r>
        <w:rPr>
          <w:sz w:val="28"/>
        </w:rPr>
        <w:t>30.01.1997 года был принят приказ №35 установивший новые Общие правила перемещения через таможенную границу РФ транспортных средств физическими лицами в качестве товара.</w:t>
      </w:r>
    </w:p>
    <w:p w:rsidR="00986EEB" w:rsidRDefault="00986EEB">
      <w:pPr>
        <w:spacing w:line="560" w:lineRule="exact"/>
        <w:ind w:firstLine="567"/>
        <w:jc w:val="both"/>
        <w:rPr>
          <w:sz w:val="28"/>
        </w:rPr>
      </w:pPr>
      <w:r>
        <w:rPr>
          <w:sz w:val="28"/>
        </w:rPr>
        <w:t>24 ноября 1999 года Государственный Таможенный Комитет, в целях реализации постановления Правительства Российской Федерации</w:t>
      </w:r>
      <w:bookmarkStart w:id="8" w:name="_Hlt370134218"/>
      <w:r>
        <w:rPr>
          <w:sz w:val="28"/>
        </w:rPr>
        <w:t xml:space="preserve"> </w:t>
      </w:r>
      <w:bookmarkEnd w:id="8"/>
      <w:r>
        <w:rPr>
          <w:sz w:val="28"/>
        </w:rPr>
        <w:t>от 10 июля 1999 года N 783 "Об утверждении Положения о перемещении товаров физическими лицами через таможенную границу Российской Федерации" ("Российская газета", 16.07.99, N 136) и приведения в соответствие с указанным постановлением нормативных правовых актов ГТК России,  опубликовал приказ N 814 «Об утверждении Правил перемещения в упрощенном, льготном порядке транспортных средств физическими лицами через таможенную границу Российской Федерации».</w:t>
      </w:r>
    </w:p>
    <w:p w:rsidR="00986EEB" w:rsidRDefault="00986EEB">
      <w:pPr>
        <w:spacing w:line="560" w:lineRule="exact"/>
        <w:ind w:firstLine="567"/>
        <w:jc w:val="both"/>
        <w:rPr>
          <w:sz w:val="28"/>
        </w:rPr>
      </w:pPr>
      <w:r>
        <w:rPr>
          <w:sz w:val="28"/>
        </w:rPr>
        <w:t>С этого момента приказ ГТК России от 15.08.97 N 416 (зарегистрирован Минюстом России 02.09.97, рег. N 677) и  приказ ГТК России от 30.01.97 N 35 (зарегистрирован минюстом России 24.02.97, рег. N 1258) считаются утратившими силу.</w:t>
      </w:r>
    </w:p>
    <w:p w:rsidR="00986EEB" w:rsidRDefault="00986EEB">
      <w:pPr>
        <w:spacing w:line="560" w:lineRule="exact"/>
        <w:ind w:firstLine="567"/>
        <w:jc w:val="both"/>
        <w:rPr>
          <w:sz w:val="28"/>
        </w:rPr>
      </w:pPr>
      <w:r>
        <w:rPr>
          <w:sz w:val="28"/>
        </w:rPr>
        <w:t>Разберем подробно и проследим изменения.</w:t>
      </w:r>
    </w:p>
    <w:p w:rsidR="00986EEB" w:rsidRDefault="00986EEB">
      <w:pPr>
        <w:spacing w:line="560" w:lineRule="exact"/>
        <w:ind w:firstLine="567"/>
        <w:jc w:val="both"/>
        <w:rPr>
          <w:sz w:val="28"/>
        </w:rPr>
      </w:pPr>
      <w:r>
        <w:rPr>
          <w:sz w:val="28"/>
        </w:rPr>
        <w:t>В результате принятия ГТК РФ приказа от 30 января 1997г. № 35 были установлены новые Общие правила перемещения через таможенную границу РФ транспортных средств физическими лицами в качестве товара. Правила распространялись только на те автомобили, которые включены в позицию 8703 Товарной номенклатуры внешнеэкономической деятельности: "автомобили легковые, прочие моторные автомобили, предназначенные для перевозки людей, включая грузопассажирские автомобили-фургоны и гоночные автомобили". Автомобили предназначенные для перевозки не менее 10 человек, включая водителя, классифицировались в товарной позиции 8702 и, следовательно, не подпадают под действие этих Правил. Это различие было устранено в приказе от 10 июля 1999 года N 783.</w:t>
      </w:r>
    </w:p>
    <w:p w:rsidR="00986EEB" w:rsidRDefault="00986EEB">
      <w:pPr>
        <w:spacing w:line="560" w:lineRule="exact"/>
        <w:ind w:firstLine="567"/>
        <w:jc w:val="both"/>
        <w:rPr>
          <w:sz w:val="28"/>
        </w:rPr>
      </w:pPr>
      <w:r>
        <w:rPr>
          <w:sz w:val="28"/>
        </w:rPr>
        <w:t>Изменилось толкование понятия «новый автомобиль». До 1997 года «новой» являлась машина сроком эксплуатации до 1 года и пробегом до 2000 километров с объемом двигателя 1800 кубических сантиметров, в зависимости от того, что наступало раньше. После  принятия приказа в 1997 году, «новыми» стали считаться автомобили (как иностранного, так и отечественного производства), выпущенные менее 3 лет назад, независимо от величины пробега, объем двигателя которых превышает 1599 кубических сантиметров, то есть имеющие в наличие обе  эти технические характеристики. Отсутствие хотя бы одного из условий эксплуатации (на пример, объем двигателя до 1599 куб. сантиметров, то есть ниже установленного параметра) позволяло отнести автомобиль к числу «прочих» («иных», «подержанных»). С принятием приказа от 10 июля 1999 года N 783 объем двигателя перестал приниматься во внимание. Независимо от страны происхождения новые автомобили ввозятся в Россию любым лицом, в том числе льготниками, беженцами, вынужденными переселенцами только с уплатой таможенных платежей (а именно совокупного платежа).</w:t>
      </w:r>
    </w:p>
    <w:p w:rsidR="00986EEB" w:rsidRDefault="00986EEB">
      <w:pPr>
        <w:spacing w:line="560" w:lineRule="exact"/>
        <w:ind w:firstLine="567"/>
        <w:jc w:val="both"/>
        <w:rPr>
          <w:sz w:val="28"/>
        </w:rPr>
      </w:pPr>
      <w:r>
        <w:rPr>
          <w:sz w:val="28"/>
        </w:rPr>
        <w:t xml:space="preserve">По приказу от 30 января 1997 года  при ввозе любых иностранных транспортных средств рядовые граждане были лишены возможности избрать способ уплаты таможенных сборов. Оплате подлежал совокупный таможенный платеж, представляющий собой сумму  налога на добавленную стоимость (20 %), акциза (35 %) и ввозной таможенной пошлины (как правило, 30 %), составляющий в общей сложности 85 % от таможенной стоимости автомобиля. По старым Правилам  до 1997 у Вас был выбор - заплатить за «растаможку» иномарки 5 ЭКЮ (5,7 долларов США) за куб. сантиметр или выплатить так называемый совокупный платеж. Теперь, как уже было мною отмечено, такого выбора нет - платить можно только совокупно. Например, за «растаможку» нового (до 3 лет независимо от пробега) "Ford  Eskort" с объемом двигателя 1599куб. сантиметров с вас возьмут примерно 8900 долларов. Это более две трети его цены в Германии - там такой "Ford" стоит около 12000 долларов. </w:t>
      </w:r>
    </w:p>
    <w:p w:rsidR="00986EEB" w:rsidRDefault="00986EEB">
      <w:pPr>
        <w:spacing w:line="560" w:lineRule="exact"/>
        <w:ind w:firstLine="567"/>
        <w:jc w:val="both"/>
        <w:rPr>
          <w:sz w:val="28"/>
        </w:rPr>
      </w:pPr>
      <w:r>
        <w:rPr>
          <w:sz w:val="28"/>
        </w:rPr>
        <w:t>Изменения коснулись и правил ввоза подержанных автомобилей российского производства и бывших республик Союза ССР. Приказ ГТК РФ от 30 января 1997г. № 35, внесший эти изменения, на мой взгляд, имеет необоснованно жесткий подход к российским автомобилям. Раньше их можно было ввозить для собственного употребления беспошлинно. В новом постановлении  от 1997 года № 808 такое положение вообще исключено. Для ввоза подержанных российских транспортных средств установлены такие же правила, как и для ввоза иностранных автомобилей. Исключение составляет лишь размер таможенных платежей. При любом ввозе, как для собственных нужд, так и на продажу, применяется не совокупный таможенный платеж (который применяется для иномарок и зависит от года выпуска автомобиля), а единая ставка 1 ЭКЮ с 1 куб. сантиметра объема двигателя,  лица имеющие льготы платят - 0,3 ЭКЮ за 1 куб. сантиметр (0,34 доллара). Так, например, если вы приобретаете "Opel Astra" 1987 года выпуска, вы платите совокупный таможенный платеж в определенную сумму, за ту же машину 1986 год выпуска - меньшую сумму, а 1985 года выпуска - еще дешевле. Но если вы приобретаете "Москвич" 1974 года выпуска, то он вам обойдется в сумму, которая берется за этот же автомобиль, например, 1987 года выпуска по единой ставке независимо от года выпуска, то есть берется одна и также сумма без уменьшения, что является несправедливым по отношению к отечественным автомобилям. Впрочем приказ от 10 июля 1999 года N 783 изменил это положение, и таможенные пошлины  стали рассчитываться  следующим образом:</w:t>
      </w:r>
    </w:p>
    <w:p w:rsidR="00986EEB" w:rsidRDefault="00986EEB">
      <w:pPr>
        <w:pStyle w:val="Web"/>
        <w:spacing w:before="0" w:after="0" w:line="560" w:lineRule="exact"/>
        <w:ind w:firstLine="567"/>
        <w:jc w:val="both"/>
        <w:rPr>
          <w:sz w:val="28"/>
        </w:rPr>
      </w:pPr>
      <w:r>
        <w:rPr>
          <w:sz w:val="28"/>
        </w:rPr>
        <w:t>При ввозе физическими лицами, следующими через таможенную границу Российской Федерации, транспортных средств (за исключением новых транспортных средств), вне зависимости от страны происхождения, рабочий объем двигателя которых не превышает 2500 куб. сантиметров включительно, такие лица уплачивают таможенные платежи по единой ставке таможенных пошлин и налогов в размере 0,85 евро за 1 куб. сантиметр рабочего объема двигателя.</w:t>
      </w:r>
    </w:p>
    <w:p w:rsidR="00986EEB" w:rsidRDefault="00986EEB">
      <w:pPr>
        <w:spacing w:line="560" w:lineRule="exact"/>
        <w:ind w:firstLine="567"/>
        <w:jc w:val="both"/>
        <w:rPr>
          <w:sz w:val="28"/>
        </w:rPr>
      </w:pPr>
      <w:r>
        <w:rPr>
          <w:sz w:val="28"/>
        </w:rPr>
        <w:t xml:space="preserve">В отношении транспортных средств (за исключением новых транспортных средств), вне зависимости от страны происхождения, рабочий объем двигателя которых превышает 2500 куб. сантиметров, применяется единая ставка таможенных пошлин и налогов в размере 1,4 евро за 1 куб. сантиметр рабочего объема двигателя. </w:t>
      </w:r>
    </w:p>
    <w:p w:rsidR="00986EEB" w:rsidRDefault="00986EEB">
      <w:pPr>
        <w:spacing w:line="560" w:lineRule="exact"/>
        <w:ind w:firstLine="567"/>
        <w:jc w:val="both"/>
        <w:rPr>
          <w:sz w:val="28"/>
        </w:rPr>
      </w:pPr>
      <w:r>
        <w:rPr>
          <w:sz w:val="28"/>
        </w:rPr>
        <w:t>При ввозе физическими лицами, следующими через таможенную границу Российской Федерации, новых транспортных средств, страной происхождения которых является иностранное государство, такие лица уплачивают совокупный таможенный платеж.( объем двигателя не учитывается)</w:t>
      </w:r>
    </w:p>
    <w:p w:rsidR="00986EEB" w:rsidRDefault="00986EEB">
      <w:pPr>
        <w:pStyle w:val="Web"/>
        <w:spacing w:before="0" w:after="0" w:line="560" w:lineRule="exact"/>
        <w:ind w:firstLine="567"/>
        <w:jc w:val="both"/>
      </w:pPr>
      <w:r>
        <w:rPr>
          <w:sz w:val="28"/>
        </w:rPr>
        <w:t>В отношении новых транспортных средств, страной происхождения которых является Российская Федерация, применяется единая ставка таможенных пошлин и налогов в размере 1 евро за 1 куб. сантиметр рабочего объема двигателя.</w:t>
      </w:r>
    </w:p>
    <w:p w:rsidR="00986EEB" w:rsidRDefault="00986EEB">
      <w:pPr>
        <w:spacing w:line="560" w:lineRule="exact"/>
        <w:ind w:firstLine="567"/>
        <w:jc w:val="both"/>
        <w:rPr>
          <w:sz w:val="28"/>
        </w:rPr>
      </w:pPr>
      <w:r>
        <w:rPr>
          <w:sz w:val="28"/>
        </w:rPr>
        <w:t>Таким образом эти различия были устранены, жаль только, что в сторону ужесточения. Хотя надо отметить, что способ уплаты таможенных платежей стал проще.</w:t>
      </w:r>
    </w:p>
    <w:p w:rsidR="00986EEB" w:rsidRDefault="00986EEB">
      <w:pPr>
        <w:spacing w:line="560" w:lineRule="exact"/>
        <w:ind w:firstLine="567"/>
        <w:jc w:val="both"/>
        <w:rPr>
          <w:sz w:val="28"/>
        </w:rPr>
      </w:pPr>
      <w:r>
        <w:rPr>
          <w:sz w:val="28"/>
        </w:rPr>
        <w:t>Особенно эта жесткость проявляется в заключительных положениях приказа ГТК РФ от 30.01.97г. № 35, а именно в том, что "физические лица, не являющиеся индивидуальными предпринимателями, зарегистрированными в соответствии с законодательством РФ, не могут осуществлять ввоз транспортных  средств на таможенную территорию РФ и вывоз с этой территории в соответствии с таможенными режимами выпуска для свободного обращения, реимпорта, транзита и т.п., а  в частности, в режиме реэкспорта, который является для них наиболее выгодным, так как именно в режиме реэкспорта предусмотрены льготы по ввозу российских автомобилей без уплаты таможенных платежей. Это положение не изменилось и в приказе от 10 июля 1999 года N 783.</w:t>
      </w:r>
    </w:p>
    <w:p w:rsidR="00986EEB" w:rsidRDefault="00986EEB">
      <w:pPr>
        <w:spacing w:line="560" w:lineRule="exact"/>
        <w:ind w:firstLine="567"/>
        <w:jc w:val="both"/>
        <w:rPr>
          <w:sz w:val="28"/>
        </w:rPr>
      </w:pPr>
      <w:r>
        <w:rPr>
          <w:sz w:val="28"/>
        </w:rPr>
        <w:t>Кроме того, необходимо также отметить, что в отличие от постановления Правительства 1996 года  № 808, Правила конкретизируют порядок исчисления шестимесячного срока непрерывного временного пребывания (182 дня ) граждан за пределами РФ (в ближнем и дальнем зарубежье), которые в прошлом могли ввезти один автомобиль (за исключением нового) любого производства абсолютно бесплатно, то исходя из приказа от 30 января 1997 года № 35 лишь по сниженной ставке - 0,3 ЭКЮ за 1куб. сантиметр объем двигателя (п. 2.4. Правил). Причем Правила от 30 января 1997 года № 35 распространяют данную норму и на иммигрантов, переселяющихся на постоянное место жительство в Россию из других государств,  включая страны СНГ (п. 2.3. Правил). В отличие от прежних норм они могут перегнать автомобиль в течение одного года со дня первого въезда на территорию РФ с заявленной таможенным органам целью переселения в Россию. Но при условии, что указанный автомобиль ввозится с территории государства, в которой эти лица постоянно проживали до момента первого въезда на территорию РФ.</w:t>
      </w:r>
    </w:p>
    <w:p w:rsidR="00986EEB" w:rsidRDefault="00986EEB">
      <w:pPr>
        <w:spacing w:line="560" w:lineRule="exact"/>
        <w:ind w:firstLine="567"/>
        <w:jc w:val="both"/>
        <w:rPr>
          <w:sz w:val="28"/>
        </w:rPr>
      </w:pPr>
      <w:r>
        <w:rPr>
          <w:sz w:val="28"/>
        </w:rPr>
        <w:t>Правила описанные в приказе от 10 июля 1999 года N 783 несколько изменили вышеперечисленные положения. Сниженные ставки исчезли совсем. Но произошло упрощение ввоза для иммигрантов:</w:t>
      </w:r>
    </w:p>
    <w:p w:rsidR="00986EEB" w:rsidRDefault="00986EEB">
      <w:pPr>
        <w:pStyle w:val="Web"/>
        <w:spacing w:before="0" w:after="0" w:line="560" w:lineRule="exact"/>
        <w:ind w:firstLine="567"/>
        <w:jc w:val="both"/>
        <w:rPr>
          <w:sz w:val="28"/>
        </w:rPr>
      </w:pPr>
      <w:r>
        <w:rPr>
          <w:sz w:val="28"/>
        </w:rPr>
        <w:t>Физические лица, переселяющиеся из иностранных государств в Российскую Федерацию на постоянное место жительства, могут ввозить любым способом без уплаты таможенных пошлин и налогов транспортное средство, страной происхождения которого является Российская Федерация или другое государство - участник СНГ и которое было приобретено указанными лицами до въезда в Российскую Федерацию, если иное не предусмотрено международными договорами Российской Федерации.</w:t>
      </w:r>
    </w:p>
    <w:p w:rsidR="00986EEB" w:rsidRDefault="00986EEB">
      <w:pPr>
        <w:pStyle w:val="Web"/>
        <w:spacing w:before="0" w:after="0" w:line="560" w:lineRule="exact"/>
        <w:ind w:firstLine="567"/>
        <w:jc w:val="both"/>
        <w:rPr>
          <w:sz w:val="28"/>
        </w:rPr>
      </w:pPr>
      <w:r>
        <w:rPr>
          <w:sz w:val="28"/>
        </w:rPr>
        <w:t>Указанные лица могут воспользоваться таможенными льготами, предусмотренными настоящими Правилами, в течение 3 лет со дня первого въезда на территорию Российской Федерации с заявленной таможенным органам целью переселения на постоянное место жительства в Российскую Федерацию или получения вида на жительство либо постоянной регистрации по месту жительства в Российской Федерации.</w:t>
      </w:r>
    </w:p>
    <w:p w:rsidR="00986EEB" w:rsidRDefault="00986EEB">
      <w:pPr>
        <w:spacing w:line="560" w:lineRule="exact"/>
        <w:ind w:firstLine="567"/>
        <w:jc w:val="both"/>
        <w:rPr>
          <w:sz w:val="28"/>
        </w:rPr>
      </w:pPr>
      <w:r>
        <w:rPr>
          <w:sz w:val="28"/>
        </w:rPr>
        <w:t>Таможенные льготы предоставляются в случае, если транспортное средство принадлежало указанным лицам до момента первого въезда на территорию Российской Федерации с заявленной таможенным органам целью переселения на постоянное место жительства в Российскую Федерацию, при условии, что транспортное средство ввозится с территории государства, в котором эти лица постоянно проживали до момента первого въезда на территорию Российской Федерации с заявленной таможенным органам целью переселения на постоянное место жительства в Российскую Федерацию.</w:t>
      </w:r>
    </w:p>
    <w:p w:rsidR="00986EEB" w:rsidRDefault="00986EEB">
      <w:pPr>
        <w:pStyle w:val="21"/>
        <w:spacing w:line="560" w:lineRule="exact"/>
        <w:ind w:firstLine="567"/>
        <w:jc w:val="both"/>
        <w:rPr>
          <w:sz w:val="28"/>
        </w:rPr>
      </w:pPr>
      <w:r>
        <w:rPr>
          <w:sz w:val="28"/>
        </w:rPr>
        <w:t>Лица, признанные в установленном порядке беженцами или вынужденными переселенцами, могут ввозить любым способом, включая пересылку, без уплаты таможенных платежей одно транспортное средство, за исключением новых транспортных средств, объем двигателя которых превышает 1599 куб. сантиметров (это исчезло в приказе от 10 июля 1999 года N 783 ), если ввозимое транспортное средство принадлежало этим лицам или члена их семей до момента въезда этих лиц на территорию РФ. Эти лица могут воспользоваться таможенными льготами в течение 1 года (3 года в приказе от 10 июля 1999 года N 783 ) со дня получения ими статуса на момент ввоза такого транспортного средства.</w:t>
      </w:r>
    </w:p>
    <w:p w:rsidR="00986EEB" w:rsidRDefault="00986EEB">
      <w:pPr>
        <w:spacing w:line="560" w:lineRule="exact"/>
        <w:ind w:firstLine="567"/>
        <w:jc w:val="both"/>
        <w:rPr>
          <w:sz w:val="28"/>
        </w:rPr>
      </w:pPr>
      <w:r>
        <w:rPr>
          <w:sz w:val="28"/>
        </w:rPr>
        <w:t>Пересылка транспортных средств физическими лицами и в адрес физических лиц в Российскую Федерацию (то есть ввоз транспортных средств без следования лица через таможенную границу Российской Федерации, включая ввоз транспортного средства другим физическим лицом в соответствии с полномочиями, полученными им в любой форме от указанного лица), осуществляется при условии уплаты совокупного таможенного платежа</w:t>
      </w:r>
    </w:p>
    <w:p w:rsidR="00986EEB" w:rsidRDefault="00986EEB">
      <w:pPr>
        <w:spacing w:line="560" w:lineRule="exact"/>
        <w:ind w:firstLine="567"/>
        <w:jc w:val="both"/>
        <w:rPr>
          <w:sz w:val="28"/>
        </w:rPr>
      </w:pPr>
      <w:r>
        <w:rPr>
          <w:sz w:val="28"/>
        </w:rPr>
        <w:t>Согласно приказа от 30 января 1997 года № 35 в отношении транспортных средств, происходящих и ввозимых физическими лицами в РФ из Украины, в совокупный таможенный платеж включаются суммы, эквивалентные суммам налога на добавленную стоимость, акцизов, а так же сборов за таможенное оформление. В отношении транспортных средств, происходящих и ввозимых физическими лицами в РФ из Белоруссии, таможенное оформление не производится.</w:t>
      </w:r>
    </w:p>
    <w:p w:rsidR="00986EEB" w:rsidRDefault="00986EEB">
      <w:pPr>
        <w:spacing w:line="560" w:lineRule="exact"/>
        <w:ind w:firstLine="567"/>
        <w:jc w:val="both"/>
        <w:rPr>
          <w:sz w:val="28"/>
        </w:rPr>
      </w:pPr>
      <w:r>
        <w:rPr>
          <w:sz w:val="28"/>
        </w:rPr>
        <w:t>Интересно, что согласно приказа от 10 июля 1999 года N 783 пункт касательно Украины исчез совсем, а в пункт касательно Белоруссии внесены дополнения:</w:t>
      </w:r>
    </w:p>
    <w:p w:rsidR="00986EEB" w:rsidRDefault="00986EEB">
      <w:pPr>
        <w:pStyle w:val="Web"/>
        <w:spacing w:before="0" w:after="0" w:line="560" w:lineRule="exact"/>
        <w:ind w:firstLine="567"/>
        <w:jc w:val="both"/>
        <w:rPr>
          <w:sz w:val="28"/>
        </w:rPr>
      </w:pPr>
      <w:r>
        <w:rPr>
          <w:sz w:val="28"/>
        </w:rPr>
        <w:t>. В отношении транспортных средств, ввозимых физическими лицами из Республики Беларусь, таможенное оформление не производится в случаях ввоза транспортных средств:</w:t>
      </w:r>
    </w:p>
    <w:p w:rsidR="00986EEB" w:rsidRDefault="00986EEB">
      <w:pPr>
        <w:pStyle w:val="Web"/>
        <w:spacing w:before="0" w:after="0" w:line="560" w:lineRule="exact"/>
        <w:ind w:firstLine="567"/>
        <w:jc w:val="both"/>
        <w:rPr>
          <w:sz w:val="28"/>
        </w:rPr>
      </w:pPr>
      <w:r>
        <w:rPr>
          <w:sz w:val="28"/>
        </w:rPr>
        <w:t>а) страной происхождения которых является Республика Беларусь;</w:t>
      </w:r>
    </w:p>
    <w:p w:rsidR="00986EEB" w:rsidRDefault="00986EEB">
      <w:pPr>
        <w:pStyle w:val="Web"/>
        <w:spacing w:before="0" w:after="0" w:line="560" w:lineRule="exact"/>
        <w:ind w:firstLine="567"/>
        <w:jc w:val="both"/>
        <w:rPr>
          <w:sz w:val="28"/>
        </w:rPr>
      </w:pPr>
      <w:r>
        <w:rPr>
          <w:sz w:val="28"/>
        </w:rPr>
        <w:t>б) происходящих с территории иного, чем Республика Беларусь, государства, включая Российскую Федерацию, выпущенных для свободного обращения на территории Республики Беларусь, в случае перечисления уплаченных сумм таможенных пошлин и налогов в федеральный бюджет Российской Федерации и выполнения других требований, установленных законодательством Российской Федерации;</w:t>
      </w:r>
    </w:p>
    <w:p w:rsidR="00986EEB" w:rsidRDefault="00986EEB">
      <w:pPr>
        <w:spacing w:line="560" w:lineRule="exact"/>
        <w:ind w:firstLine="567"/>
        <w:jc w:val="both"/>
        <w:rPr>
          <w:sz w:val="28"/>
        </w:rPr>
      </w:pPr>
      <w:r>
        <w:rPr>
          <w:sz w:val="28"/>
        </w:rPr>
        <w:t xml:space="preserve">в) происходящих с территории Российской Федерации либо выпущенных для свободного обращения на территории Российской Федерации, если их ввоз осуществляется после вывоза из Российской Федерации в Республику Беларусь без таможенного оформления в соответствии с постановлением Правительства Российской Федерации от 23.06.95 N 583 "О мерах по реализации Указа Президента Российской Федерации от 25 мая 1995 года N 525 "Об отмене таможенного контроля на границе Российской Федерации с Республикой Беларусь" (Собрание законодательства Российской Федерации, 1995, N 26, ст.2480). </w:t>
      </w:r>
    </w:p>
    <w:p w:rsidR="00986EEB" w:rsidRDefault="00986EEB">
      <w:pPr>
        <w:spacing w:line="560" w:lineRule="exact"/>
        <w:ind w:firstLine="567"/>
        <w:jc w:val="both"/>
        <w:rPr>
          <w:sz w:val="28"/>
        </w:rPr>
      </w:pPr>
      <w:r>
        <w:rPr>
          <w:sz w:val="28"/>
        </w:rPr>
        <w:t>Упростился и вывоз транспортных средств из России физическими лицами. Новые Правила установили, что осуществление вывоза транспортных средств производится любым способом, включая пересылку, беспошлинно в упрощенном порядке (п. 3.1. Правил).</w:t>
      </w:r>
    </w:p>
    <w:p w:rsidR="00986EEB" w:rsidRDefault="00986EEB">
      <w:pPr>
        <w:spacing w:line="560" w:lineRule="exact"/>
        <w:ind w:firstLine="567"/>
        <w:jc w:val="both"/>
        <w:rPr>
          <w:sz w:val="28"/>
        </w:rPr>
      </w:pPr>
      <w:r>
        <w:rPr>
          <w:sz w:val="28"/>
        </w:rPr>
        <w:t>Но здесь необходимо оговориться, что физические лица, постоянно проживающие на территории РФ, могут временно вывозить при следовании через таможенную границу Российской Федерации только одно транспортное средство, зарегистрированное на территории Российской Федерации, необходимое для личного пользования в иностранных государствах, на срок временного пребывания в этих государствах без уплаты таможенных пошлин и налогов.</w:t>
      </w:r>
    </w:p>
    <w:p w:rsidR="00986EEB" w:rsidRDefault="00986EEB">
      <w:pPr>
        <w:spacing w:line="560" w:lineRule="exact"/>
        <w:ind w:firstLine="567"/>
        <w:jc w:val="both"/>
        <w:rPr>
          <w:sz w:val="28"/>
        </w:rPr>
      </w:pPr>
      <w:r>
        <w:rPr>
          <w:sz w:val="28"/>
        </w:rPr>
        <w:t>Далее, транспортные средства, перемещаемые через таможенную границу  РФ физическими лицами, подлежат декларированию в упрощенном порядке путем представления таможенному органу декларации. Одновременно с таможенной декларацией в таможенный орган представляются транспортные и товаросопроводительные документы (а именно счета, чеки, справки для расчета таможенной стоимости), а так же иные документы, необходимые для производства таможенного оформления проведения таможенного контроля (п. 4.2. Правил).</w:t>
      </w:r>
    </w:p>
    <w:p w:rsidR="00986EEB" w:rsidRDefault="00986EEB">
      <w:pPr>
        <w:spacing w:line="560" w:lineRule="exact"/>
        <w:ind w:firstLine="567"/>
        <w:jc w:val="both"/>
        <w:rPr>
          <w:sz w:val="28"/>
        </w:rPr>
      </w:pPr>
      <w:r>
        <w:rPr>
          <w:sz w:val="28"/>
        </w:rPr>
        <w:t>Но несмотря на установленные требования на практике все-таки совершались некоторыми физическими лицами нарушения таможенных правил в результате не декларирования транспортных средств, предусмотренных ст. 279 ТК РФ являющейся в текущем году наиболее обжалуемой в судах общей юрисдикции. В качестве примера можно привести дело нарушении таможенных правил, которое рассматривалось в Йошкар-Олинском районном суде</w:t>
      </w:r>
      <w:r>
        <w:rPr>
          <w:rStyle w:val="a6"/>
          <w:sz w:val="28"/>
        </w:rPr>
        <w:footnoteReference w:id="8"/>
      </w:r>
      <w:r>
        <w:rPr>
          <w:sz w:val="28"/>
        </w:rPr>
        <w:t>. "Гражданин Морсков Н.К. обратился в суд с жалобой на постановление Марийской таможни, так как посчитал его несоответствующим законодательству (декларацию подал в таможню в надлежащие сроки, ввез машину, но сам и границу РФ не пересекал, и что якобы срок для наложения взыскания таможней пропущен). В ходе судебного заседания представители таможни не согласились с доводами истца, считая их несоответствующими действительности по следующим основаниям. Согласно ст. 173 ТК РФ декларант обязан при проведении декларирования представить таможенному органу документы, необходимые для таможенных целей. В данном случае документы на автомашину, первичны таможенный документ, оформленный на пограничной таможне при въезде. В соответствии со ст. 119 ТК РФ уплатить таможенные платежи до принятия или одновременно с принятием таможенной декларации. Согласно ст. 175 ТК РФ таможенная декларация становится юридически значимым документом лишь с момента оформления ее принятия. В данном случае, поскольку декларант своих обязанностей не выполнил, следовательно, декларирование им не произведено не было Это было подтверждено в суде письмом таможни от 26 августа 1997 года и представлением бланка декларации, заполненной истцом, где отсутствовали отметки ее принятии и регистрационного номера. Для принятия решения о привлечении  Морскова Н.К. к ответственности по ч.1 ст.279 ТК РФ важно установить не факт пересечения таможенной границы РФ лично Морсковым Н.К., а что именно он является декларантом и несет ответственность за выполнение условий декларирорования. Согласно п. 10 ст. 18 ТК РФ декларантом является лицо, перемещающее товары, представляющее и предъявляющее товары от собственного имени. К лицам, перемещающим товары, согласно п. 9 ст. 18 ТК РФ относятся их покупатели собственники, владельцы, какими является истец на основании представленных им документов. По результатам рассмотрения дела суд отказал истцу в удовлетворении иска.</w:t>
      </w:r>
    </w:p>
    <w:p w:rsidR="00986EEB" w:rsidRDefault="00986EEB">
      <w:pPr>
        <w:spacing w:line="560" w:lineRule="exact"/>
        <w:ind w:firstLine="567"/>
        <w:jc w:val="both"/>
        <w:rPr>
          <w:sz w:val="28"/>
        </w:rPr>
      </w:pPr>
      <w:r>
        <w:rPr>
          <w:sz w:val="28"/>
        </w:rPr>
        <w:t xml:space="preserve">Таким образом, подводя некоторый итог сказанному, хотелось бы отметить, что в целом принятые Государственным таможенным комитетом  РФ новые правила перемещения транспортных средств физическими лицами достаточно полно и четко регулируют рассмотренный институт таможенного права. При этом окончательно лишив нас возможности ввозить дешевые автомобили из-за рубежа. Прежде всего это коснулось тех, кто предпочитал покупать подержанный отечественный автомобиль. Напомню то, что если вы захотели ввезти в РФ экспортный вариант «Самары», то раньше вас бы полностью освободили от всех таможенных платежей и отпустили восвояси кататься по просторам Родины. Теперь же за автомобиль отечественного производства, купленный где-нибудь за границей придется заплатить 0,85 евро за 1 куб. сантиметр объема двигателя. </w:t>
      </w:r>
    </w:p>
    <w:p w:rsidR="00986EEB" w:rsidRDefault="00986EEB">
      <w:pPr>
        <w:spacing w:line="560" w:lineRule="exact"/>
        <w:ind w:firstLine="567"/>
        <w:jc w:val="both"/>
        <w:rPr>
          <w:sz w:val="28"/>
        </w:rPr>
      </w:pPr>
      <w:r>
        <w:rPr>
          <w:sz w:val="28"/>
        </w:rPr>
        <w:t>Но появились и свои плюсы. Взамен потерянных из-за принятия этих правил денег мы приобрели относительную свободу - свободу распоряжаться своим собственным автомобилем без ограничений, какие были установлены прежними правилами, а именно раньше вы не могли продать ваш автомобиль в течение 2 лет после его ввоза, теперь вы вольны распоряжаться вашим автомобилем, как вам заблагорассудится.</w:t>
      </w:r>
    </w:p>
    <w:p w:rsidR="00986EEB" w:rsidRDefault="00986EEB">
      <w:pPr>
        <w:spacing w:line="560" w:lineRule="exact"/>
        <w:ind w:firstLine="567"/>
        <w:jc w:val="both"/>
        <w:rPr>
          <w:sz w:val="28"/>
        </w:rPr>
      </w:pPr>
      <w:r>
        <w:rPr>
          <w:sz w:val="28"/>
        </w:rPr>
        <w:t xml:space="preserve">21 августа 2000 г был принят приказ ГТК №741 РФ «О мерах по совершенствованию контроля за перемещением через таможенную границу РФ транспортных средств физическими лицами». Цель новшеств – не дать перегонщикам «объезжать» бюджет. Ставки на ввоз иномарок оставили прежними, но теперь покупатель автомобиля должен оплатить часть пошлины авансом. Оплата должна производиться путем внесение на депозитный счет таможенного органа, причитающейся суммы, залогом товаров или машин, поручительстаом третьих лиц либо использованием банковской гарантии. </w:t>
      </w:r>
    </w:p>
    <w:p w:rsidR="00986EEB" w:rsidRDefault="00986EEB">
      <w:pPr>
        <w:spacing w:line="560" w:lineRule="exact"/>
        <w:ind w:firstLine="567"/>
        <w:jc w:val="both"/>
        <w:rPr>
          <w:sz w:val="28"/>
        </w:rPr>
      </w:pPr>
      <w:r>
        <w:rPr>
          <w:sz w:val="28"/>
        </w:rPr>
        <w:t>По статистике ГТК, около половины ввезенных в Россию иномарок «уведено» из-под уплаты таможенных платежей криминальным способом. Только в Москве из ввезенных в 2000 году 7616 автомобилей 4418 машин на сегодняшний день находится в розыске: до места таможенного оформления они так и не доехали. По подсчетам ГТК, из-за этого государство недополучает более $1 млн. В год. Всего же в Россию ежегодно ввозится порядка 200 тыс. автомобилей. Таможенники считают, что приказ ГТК №741, вступивший в силу 10 ноября 2000 г. способен сделать перегощиков иномарок законопослушными, а государственный бюджет более богатым. Теперь выезжая за рубжеж за машиной, потенциальный покупатель обязан внести на депоиз таможенного органа авансом до 80 % таможенных пошлин</w:t>
      </w:r>
      <w:r>
        <w:rPr>
          <w:rStyle w:val="a6"/>
          <w:sz w:val="28"/>
        </w:rPr>
        <w:footnoteReference w:id="9"/>
      </w:r>
      <w:r>
        <w:rPr>
          <w:sz w:val="28"/>
        </w:rPr>
        <w:t xml:space="preserve">. Сумма варьируется в зависимости от года выпуска, объема двигателя и типа автомобиля. Так, если заплпанирована покупка подержанной машины с объемом двигателя до 2,5 куб.см., на депозит таможни следует внести 1,5 тыс. евро, а есил объем мотора больше 2,5 куб.см., то 3,5 тыс. евро. Разница, необходимая для окончательно уплаты пошлин за ввозимую машину, доплачивается уже на границе, при ввозе автомобиля на территорию РФ. В случае когда покупка не состоялась, или таможенные платежи оказались меньше запланированных, таможенные органы обещают полностью и частично возвратить средства плательщику. </w:t>
      </w:r>
    </w:p>
    <w:p w:rsidR="00986EEB" w:rsidRDefault="00986EEB">
      <w:pPr>
        <w:spacing w:line="560" w:lineRule="exact"/>
        <w:ind w:firstLine="567"/>
        <w:jc w:val="both"/>
        <w:rPr>
          <w:sz w:val="28"/>
        </w:rPr>
      </w:pPr>
      <w:r>
        <w:rPr>
          <w:sz w:val="28"/>
        </w:rPr>
        <w:t>Существует альтернативный вариант – ненавязчивый таможенный сервис</w:t>
      </w:r>
      <w:r>
        <w:rPr>
          <w:rStyle w:val="a6"/>
          <w:sz w:val="28"/>
        </w:rPr>
        <w:footnoteReference w:id="10"/>
      </w:r>
      <w:r>
        <w:rPr>
          <w:sz w:val="28"/>
        </w:rPr>
        <w:t xml:space="preserve">. За сумму порядка 200-300$ таможенники будут согласны составит перегонщику персональный эскорт от границы до таможни по месту жительства. После этого машина будет поставлена на таможенную стоянку до оплаты всех сборов. </w:t>
      </w:r>
    </w:p>
    <w:p w:rsidR="00986EEB" w:rsidRDefault="00986EEB">
      <w:pPr>
        <w:spacing w:line="560" w:lineRule="exact"/>
        <w:ind w:firstLine="567"/>
        <w:jc w:val="both"/>
        <w:rPr>
          <w:sz w:val="28"/>
        </w:rPr>
      </w:pPr>
      <w:r>
        <w:rPr>
          <w:sz w:val="28"/>
        </w:rPr>
        <w:t>Еще одним элементом таможенного контроля за доставкой автомобиля от границы до места таможенного оформления станет так называемый документ за доставкой транспортных средств. В него вносятся все данные о машине и его перевозчике. В случае нарушений со стороны перевозчика, его можно будет разыскать по этим документам.</w:t>
      </w:r>
    </w:p>
    <w:p w:rsidR="00986EEB" w:rsidRDefault="00986EEB">
      <w:pPr>
        <w:spacing w:line="560" w:lineRule="exact"/>
        <w:ind w:firstLine="567"/>
        <w:jc w:val="both"/>
        <w:rPr>
          <w:sz w:val="28"/>
        </w:rPr>
      </w:pPr>
      <w:r>
        <w:rPr>
          <w:sz w:val="28"/>
        </w:rPr>
        <w:t>Для рядового гражданина, не обладающего редкими на сегодняшний день льготами на беспошлинный ввоз автомобиля, процесс покупки, с выходом этого приказа, сильно усложнился. Прежде всего местный таможенный орган придется посещать дважды. Первый раз для того чтобы внести денежный депозит, платить таможенные сборы прямо на посту на границе не рекомендуют – в случае некорректного оформления документов придется ехать обратно, непосредственно на тот самый пост. По возвращении на место жительства, владельуц снова придется стоять в очереди на таможне.</w:t>
      </w:r>
    </w:p>
    <w:p w:rsidR="00986EEB" w:rsidRDefault="00986EEB">
      <w:pPr>
        <w:spacing w:line="560" w:lineRule="exact"/>
        <w:ind w:firstLine="567"/>
        <w:jc w:val="both"/>
        <w:rPr>
          <w:sz w:val="28"/>
          <w:lang w:val="en-US"/>
        </w:rPr>
      </w:pPr>
      <w:r>
        <w:rPr>
          <w:sz w:val="28"/>
        </w:rPr>
        <w:t xml:space="preserve">Все это усложняет работу перегонщикам. Неудивительно что по словам начальника главного управления по организации таможенного контроля Анатолия Галактионова, после выхода этого приказа ввоз иномарок сократился на треть. </w:t>
      </w:r>
    </w:p>
    <w:p w:rsidR="00986EEB" w:rsidRDefault="00986EEB">
      <w:pPr>
        <w:spacing w:line="360" w:lineRule="auto"/>
        <w:ind w:firstLine="567"/>
        <w:jc w:val="both"/>
        <w:rPr>
          <w:sz w:val="28"/>
        </w:rPr>
      </w:pPr>
    </w:p>
    <w:p w:rsidR="00986EEB" w:rsidRDefault="00986EEB">
      <w:pPr>
        <w:pStyle w:val="1"/>
      </w:pPr>
      <w:r>
        <w:br w:type="page"/>
      </w:r>
      <w:bookmarkStart w:id="9" w:name="_Toc518206270"/>
      <w:r>
        <w:t>Предоставление льгот отдельным категориям физических лиц.</w:t>
      </w:r>
      <w:bookmarkEnd w:id="9"/>
      <w:r>
        <w:t xml:space="preserve"> </w:t>
      </w:r>
    </w:p>
    <w:p w:rsidR="00986EEB" w:rsidRDefault="00986EEB">
      <w:pPr>
        <w:spacing w:line="560" w:lineRule="exact"/>
        <w:ind w:firstLine="839"/>
        <w:jc w:val="both"/>
        <w:rPr>
          <w:sz w:val="28"/>
        </w:rPr>
      </w:pPr>
      <w:r>
        <w:rPr>
          <w:sz w:val="28"/>
        </w:rPr>
        <w:t xml:space="preserve">Сразу отмечу, что этот пункт действителен только для приказа от 30 января 1997 года № 35 и описан исключительно для возможности проследить порядок отмен льгот. Льготы по таможенным платежам для беженцев, вынужденных переселенцев и граждан переселяющихся в Российскую Федерацию на постоянное место жительства уже описаны выше. </w:t>
      </w:r>
    </w:p>
    <w:p w:rsidR="00986EEB" w:rsidRDefault="00986EEB">
      <w:pPr>
        <w:spacing w:line="560" w:lineRule="exact"/>
        <w:ind w:firstLine="839"/>
        <w:jc w:val="both"/>
        <w:rPr>
          <w:sz w:val="28"/>
        </w:rPr>
      </w:pPr>
      <w:r>
        <w:rPr>
          <w:sz w:val="28"/>
        </w:rPr>
        <w:t>В отношении транспортных средств перемещаемых через российскую таможенную границу и не предназначенных для производственной или иной коммерческой деятельности, новые таможенные правила претерпели существенны изменения и по вопросам льготного налогообложения. В "Общих правилах перемещения через таможенную границу РФ транспортных средств физическими лицами"</w:t>
      </w:r>
      <w:r>
        <w:rPr>
          <w:rStyle w:val="a6"/>
          <w:sz w:val="28"/>
        </w:rPr>
        <w:footnoteReference w:id="11"/>
      </w:r>
      <w:r>
        <w:rPr>
          <w:sz w:val="28"/>
        </w:rPr>
        <w:t xml:space="preserve"> по сравнению с ранее действовавшим порядком перемещения произошла трансформация налоговых льгот: заметно сократилось число освоосвобождений от уплаты таможенной пошлины и соответственно увеличилось количество льгот виде снижения ставки пошлины до 0,3 ЭКЮ за 1 куб. сантиметр объема двигателя. Главная причина произошедших изменений состоит в том, что отсутствие четкого механизма и бесконтрольность при освобождении от уплаты таможенной пошлины с перемещаемых через границу транспортных средств стали еще одно «дырой», из-за которой казна не дополучала значительные средства. Так, напри мер, в ходе проверок Дальневосточной транспортной прокуратуры было установлено, что основная масса паспортов моряка, по которым ранее можно было беспошлинно ввозить автомобиль, выдается людям, не имеющим никакого отношения к морю</w:t>
      </w:r>
      <w:r>
        <w:rPr>
          <w:sz w:val="28"/>
          <w:vertAlign w:val="superscript"/>
        </w:rPr>
        <w:t>16</w:t>
      </w:r>
      <w:r>
        <w:rPr>
          <w:sz w:val="28"/>
        </w:rPr>
        <w:t>. Только через Холмскую таможню, что на Дальнем Востоке, за 1996 год было ввезено 1900 машин, и все до одной - по паспорту моряка. А в целом по Дальнему Востоку ежеквартально ввозилось более 10000 автомобилей, не облагаемых налогами. Выявлены многочисленные факты, когда рыболовецкие суда брались в аренду коммерческими структурами не для промысла рыбы, а для беспошлинного ввоза машин. Причем в ряде случаев после получения коммерсантами значительной прибыли на торговле автомобилями суда просто бросали в море без надзора, что стало серьезной проблемой, угрожающей безопасности судоходства.</w:t>
      </w:r>
    </w:p>
    <w:p w:rsidR="00986EEB" w:rsidRDefault="00986EEB">
      <w:pPr>
        <w:spacing w:line="560" w:lineRule="exact"/>
        <w:ind w:firstLine="839"/>
        <w:jc w:val="both"/>
        <w:rPr>
          <w:sz w:val="28"/>
        </w:rPr>
      </w:pPr>
      <w:r>
        <w:rPr>
          <w:sz w:val="28"/>
        </w:rPr>
        <w:t>Новый порядок перемещения транспортных средств физическими лицами был призван заткнуть эту «дыру», через которую российский бюджет нес многомиллиардные убытки. Сейчас правом беспошлинного ввоза одного транспортного средства наделяется единственная истинно оставшаяся категория настоящих льготников - это беженцы и вынужденные переселенцы. Правда, это преимущество они утрачивают, если везут новый автомобиль с объемом двигателя, который превышает 1599 куб. сантиметров. Но при этом следует отметить, что возможность беспошлинного ввоза часто используют для «черной растаможки». Вконец отчаявшихся людей используют в автомобильном бизнесе. Уже с привязкой к новым Правилам оформляют на человека документы как на вынужденного переселенца, обещают определенную сумму и сажают его в машину, оформленную на его имя. И после того, как машина ввезена в Россию заключают договор купли продажи, естественно, в пользу заказчика.</w:t>
      </w:r>
    </w:p>
    <w:p w:rsidR="00986EEB" w:rsidRDefault="00986EEB">
      <w:pPr>
        <w:spacing w:line="560" w:lineRule="exact"/>
        <w:ind w:firstLine="839"/>
        <w:jc w:val="both"/>
        <w:rPr>
          <w:sz w:val="28"/>
        </w:rPr>
      </w:pPr>
      <w:r>
        <w:rPr>
          <w:sz w:val="28"/>
        </w:rPr>
        <w:t>Все остальные категории физических лиц - «льготников» (лица, работающие на российских судах, члены экипажей российских воздушных судов, дипломатические курьеры Министерства иностранных дел РФ) по Правилам получили льготы в виде снижения ставки таможенной пошлины (снижения единой ставки таможенных платежей с 1 ЭКЮ до 0,3 ЭКЮ). Никто из льготников не может  ввезти иностранный автомобиль без уплаты 0,3 ЭКЮ за 1 куб. сантиметр объем двигателя, как новый (без совокупного таможенного сбора), так и подержанный (п. 6 "б" Постановления Правительства РФ от 18 июля 1996 года № 808).</w:t>
      </w:r>
    </w:p>
    <w:p w:rsidR="00986EEB" w:rsidRDefault="00986EEB">
      <w:pPr>
        <w:spacing w:line="560" w:lineRule="exact"/>
        <w:ind w:firstLine="839"/>
        <w:jc w:val="both"/>
        <w:rPr>
          <w:sz w:val="28"/>
        </w:rPr>
      </w:pPr>
      <w:r>
        <w:rPr>
          <w:sz w:val="28"/>
        </w:rPr>
        <w:t>Как мы видим, список лиц, которым предоставлены льготы по уплате таможенных платежей в отношении иностранного транспорта хотя и расширен  Постановлением Правительства РФ № 808, а, следовательно, и на его основе общим правилами, но количество льгот и порядок их предоставления ужесточены. При этом условия предоставления льгот зависят от трех факторов. Прежде всего, во-первых,  от страны ввоза, во-вторых, от технической характеристики, новизны автомобиля, в- третьих, от лица, его перемещающего.</w:t>
      </w:r>
    </w:p>
    <w:p w:rsidR="00986EEB" w:rsidRDefault="00986EEB">
      <w:pPr>
        <w:spacing w:line="560" w:lineRule="exact"/>
        <w:ind w:firstLine="839"/>
        <w:jc w:val="both"/>
        <w:rPr>
          <w:sz w:val="28"/>
        </w:rPr>
      </w:pPr>
      <w:r>
        <w:rPr>
          <w:sz w:val="28"/>
        </w:rPr>
        <w:t>С 1997 года , кроме моряков российских судов заграничного плавания, летчиков международных авиалиний, работников официальных российских представительств за рубежом, а также лиц, проживающих за границей непрерывно боле полугода, в эту категорию отнесены и лица, "характер труда которых предусматривает периодическое исполнение своих обязанностей за пределами РФ", то есть дипломатические курьеры Министерства иностранных дел РФ. Для них допускается сложение сроков пребывания (6 месяцев) за пределами РФ ("в дальнем зарубежье") в течение 2 календарных лет. Двухлетним сроком (периодом), в течении которого производится сложение сроков, в настоящее время являются 1997 - 1999 календарные годы. Причем требование пробыть более шести месяцев за рубежом распространяется на всех льготников, чего прежние нормы не требовали.</w:t>
      </w:r>
    </w:p>
    <w:p w:rsidR="00986EEB" w:rsidRDefault="00986EEB">
      <w:pPr>
        <w:spacing w:line="560" w:lineRule="exact"/>
        <w:ind w:firstLine="839"/>
        <w:jc w:val="both"/>
        <w:rPr>
          <w:sz w:val="28"/>
        </w:rPr>
      </w:pPr>
      <w:r>
        <w:rPr>
          <w:sz w:val="28"/>
        </w:rPr>
        <w:t>Лицам, а именно морякам российских судов загранплавания, летчикам международных авиалиний, как и прежде запрещается отчуждать или передавать автомобиль во владение другому лицу в течение 2 лет с момента ввоза за исключением передачи его в пользование членам семьи.</w:t>
      </w:r>
    </w:p>
    <w:p w:rsidR="00986EEB" w:rsidRDefault="00986EEB">
      <w:pPr>
        <w:spacing w:line="560" w:lineRule="exact"/>
        <w:ind w:firstLine="839"/>
        <w:jc w:val="both"/>
        <w:rPr>
          <w:sz w:val="28"/>
        </w:rPr>
      </w:pPr>
      <w:r>
        <w:rPr>
          <w:sz w:val="28"/>
        </w:rPr>
        <w:t>При рассмотрении вопросов о предоставлении таможенных льгот, предусмотренных Правилами, в отношении транспортных средств, ввозимых физическими лицами (морякам российских судов загранплавания), следует иметь в виду то, что в соответствии  с Конвенцией Организации Объединенных Наций по морскому праву от 10 декабря 1982 года, участницей которой является Российская Федерация, национальность (национальная принадлежность) судна определяется флагом государства, под которым оно имеет право плавать. При этом каждое государство выдает соответствующие документы судам, которым оно предоставляет право плавать под своим флагом. Таким образом, к российским судам (судам российской национальности заграничного плавания можно отнести только суда заграничного плавания под российским флагом.</w:t>
      </w:r>
    </w:p>
    <w:p w:rsidR="00986EEB" w:rsidRDefault="00986EEB">
      <w:pPr>
        <w:spacing w:line="560" w:lineRule="exact"/>
        <w:ind w:firstLine="839"/>
        <w:jc w:val="both"/>
        <w:rPr>
          <w:sz w:val="28"/>
        </w:rPr>
      </w:pPr>
      <w:r>
        <w:rPr>
          <w:sz w:val="28"/>
        </w:rPr>
        <w:t>Исходя из этого, физическим лицам, работающим на иностранных суда (судах под иностранным флагом), в том числе арендованных (зафрахтованных) российскими лицами, льготы по уплате таможенных платежей в отношении транспортных средств не предоставляются.</w:t>
      </w:r>
    </w:p>
    <w:p w:rsidR="00986EEB" w:rsidRDefault="00986EEB">
      <w:pPr>
        <w:spacing w:line="560" w:lineRule="exact"/>
        <w:ind w:firstLine="839"/>
        <w:jc w:val="both"/>
        <w:rPr>
          <w:sz w:val="28"/>
        </w:rPr>
      </w:pPr>
      <w:r>
        <w:rPr>
          <w:sz w:val="28"/>
        </w:rPr>
        <w:t>Кроме того, таможенные льготы данным физическим лицам предоставляются только если они работают на российских судах заграничного плавания осуществляют функции управления, жизнеобеспечения и обслуживания судна во время заграничного плавания. Таким образом, таможенные льготы не могут быть предоставлены в отношении транспортных средств, ввозимых физическими лицами, осуществляющими функции обслуживания членов экипажа российского судна загранплавания либо пассажиров, следующих на таком судне. Вместе с тем указанные лица могут ввозить транспортные средства на основании других положений Правил ( в частности, в соответствии с п. 2.4. Правил, а именно "физические лица, постоянно проживающие в РФ, срок непрерывного временного пребывания  которых за пределами РФ превышает 6 месяцев ( 182 суток), могут ввозить при условии уплаты таможенных платежей по единой сниженной ставке в размер 0,3 ЭКЮ за 1 куб. сантиметр объема двигателя при следовании через таможенную границу РФ, одно транспортное средство, за исключением нового транспортного средства.</w:t>
      </w:r>
    </w:p>
    <w:p w:rsidR="00986EEB" w:rsidRDefault="00986EEB">
      <w:pPr>
        <w:spacing w:line="560" w:lineRule="exact"/>
        <w:ind w:firstLine="839"/>
        <w:jc w:val="both"/>
        <w:rPr>
          <w:sz w:val="28"/>
        </w:rPr>
      </w:pPr>
      <w:r>
        <w:rPr>
          <w:sz w:val="28"/>
        </w:rPr>
        <w:t>Указанные лица могут воспользоваться данным правом в том случае, если все соответствующие требования и условия будут полностью соблюдены.</w:t>
      </w:r>
    </w:p>
    <w:p w:rsidR="00986EEB" w:rsidRDefault="00986EEB">
      <w:pPr>
        <w:spacing w:line="560" w:lineRule="exact"/>
        <w:ind w:firstLine="839"/>
        <w:jc w:val="both"/>
        <w:rPr>
          <w:sz w:val="28"/>
        </w:rPr>
      </w:pPr>
      <w:r>
        <w:rPr>
          <w:sz w:val="28"/>
        </w:rPr>
        <w:t>Перемещение через таможенную границу РФ физическими лицами транспортных средств (как и другого имущества), принятых ими в качестве наследства, а также приобретенных такими лицами по договорам мены, дарения, а также иным договорам гражданско - правового характера, осуществляется в соответствии с действующим таможенным законодательством. Такого рода обстоятельства не могут служить основаниями для предоставления льгот по уплате таможенных платежей.</w:t>
      </w:r>
    </w:p>
    <w:p w:rsidR="00986EEB" w:rsidRDefault="00986EEB">
      <w:pPr>
        <w:spacing w:line="560" w:lineRule="exact"/>
        <w:ind w:firstLine="839"/>
        <w:jc w:val="both"/>
        <w:rPr>
          <w:sz w:val="28"/>
        </w:rPr>
      </w:pPr>
      <w:r>
        <w:rPr>
          <w:sz w:val="28"/>
        </w:rPr>
        <w:t>Таким образом, льготники, которым много чего позволяется, пока еще существуют и пользуются льготами, несмотря на то что они (льготы) существенно "урезаны". Более того, их круг несколько расширен. Теперь в категорию профессиональных льготников, кроме летчиков и моряков, включены еще и дипломатические курьеры Министерства иностранных дел РФ. При растаможке они платя все те же льготные 0,3 ЭКЮ за 1 куб. сантиметр. Но ограничение на ввоз новы автомобилей с объемом двигателя более 1599 куб. сантиметров распространяют и на них. Зато ввозить в Россию второй (третий, четвертый) автомобиль профессиональным льготникам теперь будет гораздо проще. Поскольку на них заведут учетные карточки, и не надо будет каждый раз рассчитывать, провел ли уже, например, пилот 6 месяцев в совокупности за границей или нет.</w:t>
      </w:r>
    </w:p>
    <w:p w:rsidR="00986EEB" w:rsidRDefault="00986EEB">
      <w:pPr>
        <w:spacing w:line="360" w:lineRule="auto"/>
        <w:jc w:val="both"/>
        <w:rPr>
          <w:sz w:val="28"/>
        </w:rPr>
      </w:pPr>
    </w:p>
    <w:p w:rsidR="00986EEB" w:rsidRDefault="00986EEB">
      <w:pPr>
        <w:spacing w:line="360" w:lineRule="auto"/>
        <w:jc w:val="both"/>
        <w:rPr>
          <w:sz w:val="28"/>
        </w:rPr>
      </w:pPr>
    </w:p>
    <w:p w:rsidR="00986EEB" w:rsidRDefault="00986EEB">
      <w:pPr>
        <w:pStyle w:val="1"/>
      </w:pPr>
      <w:r>
        <w:br w:type="page"/>
      </w:r>
      <w:bookmarkStart w:id="10" w:name="_Toc518206271"/>
      <w:r>
        <w:t>Временный ввоз автомобилей.</w:t>
      </w:r>
      <w:bookmarkEnd w:id="10"/>
    </w:p>
    <w:p w:rsidR="00986EEB" w:rsidRDefault="00986EEB">
      <w:pPr>
        <w:spacing w:line="560" w:lineRule="exact"/>
        <w:jc w:val="both"/>
        <w:rPr>
          <w:sz w:val="28"/>
        </w:rPr>
      </w:pPr>
      <w:r>
        <w:rPr>
          <w:sz w:val="28"/>
        </w:rPr>
        <w:t xml:space="preserve">В "Общих правилах перемещения через таможенную границу РФ транспортных средств физическими лицами" особо оговаривается временный ввоз автомобилей, зарегистрированных в иностранном государстве, включая  бывшие  союзные республики. Физические лица, постоянно проживающие за пределами Российской Федерации, могут временно ввозить при следовании через таможенную границу Российской Федерации одно транспортное средство, зарегистрированное в иностранном государстве, на срок пребывания на территории Российской Федерации, но не более одного года включительно, без уплаты таможенных пошлин и налогов при условии, что в течение этого срока такое транспортное средство не будет использоваться для производственной или иной коммерческой деятельности, отчуждаться, передаваться в пользование, владение либо распоряжение другим лицам. В отношении указанных транспортных средств допускается в течение одного года оформление продления сроков временного ввоза без уплаты таможенных пошлин и налогов при соблюдении изложенных условий. </w:t>
      </w:r>
    </w:p>
    <w:p w:rsidR="00986EEB" w:rsidRDefault="00986EEB">
      <w:pPr>
        <w:spacing w:line="560" w:lineRule="exact"/>
        <w:jc w:val="both"/>
        <w:rPr>
          <w:sz w:val="28"/>
        </w:rPr>
      </w:pPr>
      <w:r>
        <w:rPr>
          <w:sz w:val="28"/>
        </w:rPr>
        <w:t>Срок временного использования можно продлить и до 3 лет (еще 2 раза по году), но за каждое продление нужно будет уплатить 50% совокупного таможенного платежа.</w:t>
      </w:r>
    </w:p>
    <w:p w:rsidR="00986EEB" w:rsidRDefault="00986EEB">
      <w:pPr>
        <w:spacing w:line="560" w:lineRule="exact"/>
        <w:jc w:val="both"/>
        <w:rPr>
          <w:sz w:val="28"/>
        </w:rPr>
      </w:pPr>
      <w:r>
        <w:rPr>
          <w:sz w:val="28"/>
        </w:rPr>
        <w:t>Повторный временный ввоз физическим лицом транспортного средства, возвращенного указанным лицом за пределы Российской Федерации после временного ввоза на срок не менее 6 месяцев, не допускается без уплаты таможенных пошлин и налогов в течение 6 месяцев со дня вывоза транспортного средства.</w:t>
      </w:r>
    </w:p>
    <w:p w:rsidR="00986EEB" w:rsidRDefault="00986EEB">
      <w:pPr>
        <w:spacing w:line="560" w:lineRule="exact"/>
        <w:jc w:val="both"/>
        <w:rPr>
          <w:sz w:val="28"/>
        </w:rPr>
      </w:pPr>
      <w:r>
        <w:rPr>
          <w:sz w:val="28"/>
        </w:rPr>
        <w:t>Физических лица, постоянно проживающие в Российской Федерации, не могут временно ввозить транспортные средства. Правда следует отметить, что  жители Калининградской области,  могут временно, на срок не более 2 месяцев включительно, ввозить без уплаты таможенных пошлин и налогов на остальную часть таможенной территории Российской Федерации транспортные средства, ранее ввезенные на территорию Калининградской области в соответствии с таможенным режимом свободной таможенной зоны и зарегистрированные в установленном порядке в подразделениях Государственной инспекции безопасности дорожного движения на указанной территории, при условии обеспечения уплаты таможенных платежей или представления обязательства об обратном ввозе транспортных средств в Калининградскую область в порядке, определяемом ГТК России. Такие транспортные средства не могут отчуждаться, передаваться в пользование, владение либо распоряжение другим лицам за пределами территории Калининградской области. Это положение распространяется также и на другие свободные таможенные зоны.</w:t>
      </w:r>
    </w:p>
    <w:p w:rsidR="00986EEB" w:rsidRDefault="00986EEB">
      <w:pPr>
        <w:spacing w:line="560" w:lineRule="exact"/>
        <w:jc w:val="both"/>
      </w:pPr>
      <w:r>
        <w:rPr>
          <w:sz w:val="28"/>
        </w:rPr>
        <w:t>Что же касается зарубежных водительских прав, то здесь действуют еле дующие нормы, предусмотренные п. 25 Правил пребывания иностранных граждан в СССР от 26 апреля 1991 года</w:t>
      </w:r>
      <w:r>
        <w:rPr>
          <w:rStyle w:val="a6"/>
          <w:sz w:val="28"/>
        </w:rPr>
        <w:footnoteReference w:id="12"/>
      </w:r>
      <w:r>
        <w:rPr>
          <w:sz w:val="28"/>
        </w:rPr>
        <w:t>, действие которых сохраняет свою силу н территории Российской Федерации. Если иностранец приезжает в Россию временно, то его водительские права считаются действительными на территории страны, причем вне зависимости от того, какие именно у него права - международные или национальные. Единственно, что необходимо сделать владельцам национальных водительских прав - обзавестись нотариально заверенным переводом текста своих прав на русский язык. Тем же, кто обладает международными водительскими правами, этого делать не нужно, поскольку международные водительские права - документ единого образца для всех стран.</w:t>
      </w:r>
    </w:p>
    <w:p w:rsidR="00986EEB" w:rsidRDefault="00986EEB">
      <w:pPr>
        <w:spacing w:line="560" w:lineRule="exact"/>
        <w:ind w:firstLine="567"/>
        <w:jc w:val="both"/>
        <w:rPr>
          <w:sz w:val="28"/>
        </w:rPr>
      </w:pPr>
      <w:r>
        <w:rPr>
          <w:sz w:val="28"/>
        </w:rPr>
        <w:t>Иностранные граждане, приезжающие в Россию на длительный срок должны заменить водительские права на российские, сдав при этом экзамены по правилам дорожного движения и по вождению. А кроме этого, иностранцу придется собрать ряд документов (документы, подтверждающие право собственности на автомобиль, ксерокопия паспорта или визы, в которой стоит отметка о регистрации иностранного гражданина в УВИРе, письмо принимающей российской организации или российского УВИРа с просьбой о замене водительских прав, медицинская справка, ксерокопия национального водительского удостоверения с нотариально заверенным переводом на русский язык, квитанция об уплате комиссионных сборов за прохождение экзаменов по вождению и правилам дорожного движения, а также за бланк водительских прав).</w:t>
      </w:r>
    </w:p>
    <w:p w:rsidR="00986EEB" w:rsidRDefault="00986EEB">
      <w:pPr>
        <w:spacing w:line="560" w:lineRule="exact"/>
        <w:ind w:firstLine="567"/>
        <w:jc w:val="both"/>
        <w:rPr>
          <w:sz w:val="28"/>
        </w:rPr>
      </w:pPr>
      <w:r>
        <w:rPr>
          <w:sz w:val="28"/>
        </w:rPr>
        <w:t>Для российских граждан, получивших водительские права за рубежом правила еще жестче, чем для иностранцев. Использование российскими гражданами зарубежных водительских прав на территории России по закону приравнивается к управлению автомобилем без водительских прав вообще. Причем это правило касается не только зарубежных национальных прав, но и международных, выданных за границей. Поэтому, чтобы избежать неприятностей, сразу после возвращения домой необходимо поменять свои зарубежные права на российские Иностранцы, временно ввезшие транспортные средства на территорию России обязательно должны вывезти их за пределы РФ до дня истечения срока временного ввоза. Повторный временный ввоз транспортного средства,  возвращенного лицом за пределы РФ, не допускается, если в результате такого возврата и повторного временного ввоза такое лицо не уплачивает причитающиеся таможенные платежи либо не соблюдает требование об обязательном вывозе за пределы РФ временно ввезенного транспортного средства. При вывозе за пределы РФ уплаченные суммы не возвращаются.</w:t>
      </w:r>
    </w:p>
    <w:p w:rsidR="00986EEB" w:rsidRDefault="00986EEB">
      <w:pPr>
        <w:spacing w:line="560" w:lineRule="exact"/>
        <w:ind w:firstLine="567"/>
        <w:jc w:val="both"/>
        <w:rPr>
          <w:sz w:val="28"/>
        </w:rPr>
      </w:pPr>
      <w:r>
        <w:rPr>
          <w:sz w:val="28"/>
        </w:rPr>
        <w:t>Исходя из вышесказанного, мы видим, что одной из преимущественны черт временного ввоза автотранспортных средств является правило, согласно которому временно ввозимые транспортные средства не могут использоваться н таможенной территории государства, допускающего временный ввоз, с целью из влечения прибыли (то есть не могут быть предметом гражданско - правовых сделок: отчуждение, аренда и т.п.). Соответственно данные автомобили не проникают на внутренний рынок, а значит, не вступают конкуренцию  с аналогичным отечественными товарами.</w:t>
      </w:r>
    </w:p>
    <w:p w:rsidR="00986EEB" w:rsidRDefault="00986EEB">
      <w:pPr>
        <w:spacing w:line="560" w:lineRule="exact"/>
        <w:ind w:firstLine="567"/>
        <w:jc w:val="both"/>
        <w:rPr>
          <w:sz w:val="28"/>
        </w:rPr>
      </w:pPr>
    </w:p>
    <w:p w:rsidR="00986EEB" w:rsidRDefault="00986EEB">
      <w:pPr>
        <w:spacing w:line="560" w:lineRule="exact"/>
        <w:ind w:firstLine="567"/>
        <w:jc w:val="both"/>
        <w:rPr>
          <w:sz w:val="28"/>
        </w:rPr>
      </w:pPr>
      <w:r>
        <w:rPr>
          <w:sz w:val="28"/>
        </w:rPr>
        <w:t>Помимо этого к признакам временного ввоза можно также отнести:</w:t>
      </w:r>
    </w:p>
    <w:p w:rsidR="00986EEB" w:rsidRDefault="00986EEB">
      <w:pPr>
        <w:spacing w:line="560" w:lineRule="exact"/>
        <w:ind w:firstLine="567"/>
        <w:jc w:val="both"/>
        <w:rPr>
          <w:sz w:val="28"/>
        </w:rPr>
      </w:pPr>
      <w:r>
        <w:rPr>
          <w:sz w:val="28"/>
        </w:rPr>
        <w:t>1) возможность пользования транспортными средствами на таможенной территории какого-либо государства (Российской Федерации) с полны либо частичным освобождением от уплаты таможенных пошлин и налогов и без применения мер экономической политики;</w:t>
      </w:r>
    </w:p>
    <w:p w:rsidR="00986EEB" w:rsidRDefault="00986EEB">
      <w:pPr>
        <w:spacing w:line="560" w:lineRule="exact"/>
        <w:ind w:firstLine="567"/>
        <w:jc w:val="both"/>
        <w:rPr>
          <w:sz w:val="28"/>
        </w:rPr>
      </w:pPr>
      <w:r>
        <w:rPr>
          <w:sz w:val="28"/>
        </w:rPr>
        <w:t>2) обязанность возврата (чаще всего в исходную страну) временно ввезен</w:t>
      </w:r>
      <w:r>
        <w:rPr>
          <w:sz w:val="28"/>
        </w:rPr>
        <w:softHyphen/>
        <w:t>ных транспортных средств;</w:t>
      </w:r>
    </w:p>
    <w:p w:rsidR="00986EEB" w:rsidRDefault="00986EEB">
      <w:pPr>
        <w:spacing w:line="560" w:lineRule="exact"/>
        <w:ind w:firstLine="567"/>
        <w:jc w:val="both"/>
        <w:rPr>
          <w:sz w:val="28"/>
        </w:rPr>
      </w:pPr>
      <w:r>
        <w:rPr>
          <w:sz w:val="28"/>
        </w:rPr>
        <w:t>3) ограничение срока временного ввоза;</w:t>
      </w:r>
    </w:p>
    <w:p w:rsidR="00986EEB" w:rsidRDefault="00986EEB">
      <w:pPr>
        <w:spacing w:line="560" w:lineRule="exact"/>
        <w:ind w:firstLine="567"/>
        <w:jc w:val="both"/>
        <w:rPr>
          <w:sz w:val="28"/>
        </w:rPr>
      </w:pPr>
      <w:r>
        <w:rPr>
          <w:sz w:val="28"/>
        </w:rPr>
        <w:t>4) ввоз транспортных средств для личных целей:</w:t>
      </w:r>
    </w:p>
    <w:p w:rsidR="00986EEB" w:rsidRDefault="00986EEB">
      <w:pPr>
        <w:spacing w:line="560" w:lineRule="exact"/>
        <w:ind w:firstLine="567"/>
        <w:jc w:val="both"/>
        <w:rPr>
          <w:sz w:val="28"/>
        </w:rPr>
      </w:pPr>
      <w:r>
        <w:rPr>
          <w:sz w:val="28"/>
        </w:rPr>
        <w:t>5) представление таможенному органу, осуществляющему таможенное оформление, обязательства об их обратном ввозе (вывозе) и обеспечении уплаты таможенных платежей.</w:t>
      </w:r>
    </w:p>
    <w:p w:rsidR="00986EEB" w:rsidRDefault="00986EEB">
      <w:pPr>
        <w:pStyle w:val="a"/>
      </w:pPr>
      <w:r>
        <w:br w:type="page"/>
      </w:r>
      <w:bookmarkStart w:id="11" w:name="_Toc518206272"/>
      <w:r>
        <w:t>Организационная деятельность по оформлению и регистра</w:t>
      </w:r>
      <w:r>
        <w:softHyphen/>
        <w:t>ции транспортных средств, ввозимых на таможенную территорию Россий</w:t>
      </w:r>
      <w:r>
        <w:softHyphen/>
        <w:t>ской Федерации физическими лицами.</w:t>
      </w:r>
      <w:bookmarkEnd w:id="11"/>
    </w:p>
    <w:p w:rsidR="00986EEB" w:rsidRDefault="00986EEB">
      <w:pPr>
        <w:pStyle w:val="1"/>
        <w:numPr>
          <w:ilvl w:val="0"/>
          <w:numId w:val="16"/>
        </w:numPr>
      </w:pPr>
      <w:bookmarkStart w:id="12" w:name="_Toc518206273"/>
      <w:r>
        <w:t>Процедура оформления ввозимых транспортных средств на тамо</w:t>
      </w:r>
      <w:r>
        <w:softHyphen/>
        <w:t>женную территорию Российской Федерации.</w:t>
      </w:r>
      <w:bookmarkEnd w:id="12"/>
    </w:p>
    <w:p w:rsidR="00986EEB" w:rsidRDefault="00986EEB">
      <w:pPr>
        <w:spacing w:line="360" w:lineRule="auto"/>
        <w:ind w:firstLine="567"/>
        <w:jc w:val="both"/>
        <w:rPr>
          <w:sz w:val="28"/>
        </w:rPr>
      </w:pPr>
    </w:p>
    <w:p w:rsidR="00986EEB" w:rsidRDefault="00986EEB">
      <w:pPr>
        <w:spacing w:line="560" w:lineRule="exact"/>
        <w:ind w:firstLine="567"/>
        <w:jc w:val="both"/>
        <w:rPr>
          <w:sz w:val="28"/>
        </w:rPr>
      </w:pPr>
      <w:r>
        <w:rPr>
          <w:sz w:val="28"/>
        </w:rPr>
        <w:t>Особенностью таможенного оформления транспортных средств, перемещаемых через таможенную границу РФ физическими лицами, является упрощенный порядок декларирования. Таможенное оформление производится, как правило, таможенными органами, в регионе деятельности которых расположено местожительство физического лица. Ввозимые транспортные средства направляются для таможенного оформления таможенными органами, расположенными в пунктах пропуска через государственную границу РФ (пограничный таможенный орган) в таможенные органы, в регионе деятельности которых расположено мест жительство физического лица.</w:t>
      </w:r>
    </w:p>
    <w:p w:rsidR="00986EEB" w:rsidRDefault="00986EEB">
      <w:pPr>
        <w:spacing w:line="560" w:lineRule="exact"/>
        <w:ind w:firstLine="567"/>
        <w:jc w:val="both"/>
        <w:rPr>
          <w:sz w:val="28"/>
        </w:rPr>
      </w:pPr>
      <w:r>
        <w:rPr>
          <w:sz w:val="28"/>
        </w:rPr>
        <w:t>Физические лица представляют таможенному органу декларацию, содержащую следующую информацию:</w:t>
      </w:r>
    </w:p>
    <w:p w:rsidR="00986EEB" w:rsidRDefault="00986EEB">
      <w:pPr>
        <w:spacing w:line="560" w:lineRule="exact"/>
        <w:ind w:firstLine="567"/>
        <w:jc w:val="both"/>
        <w:rPr>
          <w:sz w:val="28"/>
        </w:rPr>
      </w:pPr>
      <w:r>
        <w:rPr>
          <w:sz w:val="28"/>
        </w:rPr>
        <w:t>1) фамилия, имя, отчество; место жительства, а также сведения о документе, удостоверяющем личность декларанта (лица, перемещающего, декларирующего, представляющего и предъявляющего транспортное средств от собственного имени</w:t>
      </w:r>
      <w:r>
        <w:rPr>
          <w:sz w:val="28"/>
          <w:vertAlign w:val="superscript"/>
        </w:rPr>
        <w:t>22</w:t>
      </w:r>
      <w:r>
        <w:rPr>
          <w:sz w:val="28"/>
        </w:rPr>
        <w:t>);</w:t>
      </w:r>
    </w:p>
    <w:p w:rsidR="00986EEB" w:rsidRDefault="00986EEB">
      <w:pPr>
        <w:spacing w:line="560" w:lineRule="exact"/>
        <w:ind w:firstLine="567"/>
        <w:jc w:val="both"/>
        <w:rPr>
          <w:sz w:val="28"/>
        </w:rPr>
      </w:pPr>
      <w:r>
        <w:rPr>
          <w:sz w:val="28"/>
        </w:rPr>
        <w:t>2) характеристики, идентифицирующие транспортное средство: марка объем и номер двигателя, номер шасси, номер кузова, регистрационные номерные знаки;</w:t>
      </w:r>
    </w:p>
    <w:p w:rsidR="00986EEB" w:rsidRDefault="00986EEB">
      <w:pPr>
        <w:spacing w:line="560" w:lineRule="exact"/>
        <w:ind w:firstLine="567"/>
        <w:jc w:val="both"/>
        <w:rPr>
          <w:sz w:val="28"/>
        </w:rPr>
      </w:pPr>
      <w:r>
        <w:rPr>
          <w:sz w:val="28"/>
        </w:rPr>
        <w:t>3) цели ввоза (вывоза) автомобиля: коммерческие, некоммерческие цели временный ввоз (вывоз), ремонт и т.д.;</w:t>
      </w:r>
    </w:p>
    <w:p w:rsidR="00986EEB" w:rsidRDefault="00986EEB">
      <w:pPr>
        <w:spacing w:line="560" w:lineRule="exact"/>
        <w:ind w:firstLine="567"/>
        <w:jc w:val="both"/>
        <w:rPr>
          <w:sz w:val="28"/>
        </w:rPr>
      </w:pPr>
      <w:r>
        <w:rPr>
          <w:sz w:val="28"/>
        </w:rPr>
        <w:t>4) основания для предоставления льгот по таможенным платежам (если таковые имеются);</w:t>
      </w:r>
    </w:p>
    <w:p w:rsidR="00986EEB" w:rsidRDefault="00986EEB">
      <w:pPr>
        <w:spacing w:line="560" w:lineRule="exact"/>
        <w:ind w:firstLine="567"/>
        <w:jc w:val="both"/>
        <w:rPr>
          <w:sz w:val="28"/>
        </w:rPr>
      </w:pPr>
      <w:r>
        <w:rPr>
          <w:sz w:val="28"/>
        </w:rPr>
        <w:t>5) таможенная стоимость автомобиля;</w:t>
      </w:r>
    </w:p>
    <w:p w:rsidR="00986EEB" w:rsidRDefault="00986EEB">
      <w:pPr>
        <w:spacing w:line="560" w:lineRule="exact"/>
        <w:ind w:firstLine="567"/>
        <w:jc w:val="both"/>
        <w:rPr>
          <w:sz w:val="28"/>
        </w:rPr>
      </w:pPr>
      <w:r>
        <w:rPr>
          <w:sz w:val="28"/>
        </w:rPr>
        <w:t>6) вид подлежащих уплате таможенных платежей и их сумма;</w:t>
      </w:r>
    </w:p>
    <w:p w:rsidR="00986EEB" w:rsidRDefault="00986EEB">
      <w:pPr>
        <w:spacing w:line="560" w:lineRule="exact"/>
        <w:ind w:firstLine="567"/>
        <w:jc w:val="both"/>
        <w:rPr>
          <w:sz w:val="28"/>
        </w:rPr>
      </w:pPr>
      <w:r>
        <w:rPr>
          <w:sz w:val="28"/>
        </w:rPr>
        <w:t>7) прилагаемые документы: транспортные и товаросопроводительные документы - счета, чеки, справки для расчета таможенной стоимости, также иные документы, необходимые для производства таможенного оформления.</w:t>
      </w:r>
    </w:p>
    <w:p w:rsidR="00986EEB" w:rsidRDefault="00986EEB">
      <w:pPr>
        <w:spacing w:line="560" w:lineRule="exact"/>
        <w:ind w:firstLine="567"/>
        <w:jc w:val="both"/>
        <w:rPr>
          <w:sz w:val="28"/>
        </w:rPr>
      </w:pPr>
      <w:r>
        <w:rPr>
          <w:sz w:val="28"/>
        </w:rPr>
        <w:t>Если одновременно с подачей таможенной декларации не подаются документы и дополнительные сведения, необходимые для оформления или не уплачены таможенные платежи, ввозимые физическими лицами транспортные средств должны помещаться на склады временного хранения. Предельный срок временного хранения транспортных средств составляет 2 месяца.</w:t>
      </w:r>
    </w:p>
    <w:p w:rsidR="00986EEB" w:rsidRDefault="00986EEB">
      <w:pPr>
        <w:spacing w:line="560" w:lineRule="exact"/>
        <w:ind w:firstLine="567"/>
        <w:jc w:val="both"/>
        <w:rPr>
          <w:sz w:val="28"/>
        </w:rPr>
      </w:pPr>
      <w:r>
        <w:rPr>
          <w:sz w:val="28"/>
        </w:rPr>
        <w:t>При этом граждане, перемещающие автомобили, должны присутствовать при таможенном оформлении. По требованию таможенного органа эти лица и представители обязаны присутствовать при оформлении и оказывать содействие должностным лицам таможенных органов в производстве таможенного оформления.</w:t>
      </w:r>
    </w:p>
    <w:p w:rsidR="00986EEB" w:rsidRDefault="00986EEB">
      <w:pPr>
        <w:spacing w:line="560" w:lineRule="exact"/>
        <w:ind w:firstLine="567"/>
        <w:jc w:val="both"/>
        <w:rPr>
          <w:sz w:val="28"/>
        </w:rPr>
      </w:pPr>
      <w:r>
        <w:rPr>
          <w:sz w:val="28"/>
        </w:rPr>
        <w:t>При предварительном таможенном оформлении, облегчающем и ускоряющем производство основного таможенного оформления транспортны средств, должностными лицами таможенных органов проводится:</w:t>
      </w:r>
    </w:p>
    <w:p w:rsidR="00986EEB" w:rsidRDefault="00986EEB">
      <w:pPr>
        <w:spacing w:line="560" w:lineRule="exact"/>
        <w:ind w:firstLine="567"/>
        <w:jc w:val="both"/>
        <w:rPr>
          <w:sz w:val="28"/>
        </w:rPr>
      </w:pPr>
      <w:r>
        <w:rPr>
          <w:sz w:val="28"/>
        </w:rPr>
        <w:t>1) прием уведомления о пересечении таможенной границы при ввоз транспортного средства на таможенную территорию РФ;</w:t>
      </w:r>
    </w:p>
    <w:p w:rsidR="00986EEB" w:rsidRDefault="00986EEB">
      <w:pPr>
        <w:spacing w:line="560" w:lineRule="exact"/>
        <w:ind w:firstLine="567"/>
        <w:jc w:val="both"/>
        <w:rPr>
          <w:sz w:val="28"/>
        </w:rPr>
      </w:pPr>
      <w:r>
        <w:rPr>
          <w:sz w:val="28"/>
        </w:rPr>
        <w:t>2) прием краткой таможенной декларации.</w:t>
      </w:r>
    </w:p>
    <w:p w:rsidR="00986EEB" w:rsidRDefault="00986EEB">
      <w:pPr>
        <w:spacing w:line="560" w:lineRule="exact"/>
        <w:ind w:firstLine="567"/>
        <w:jc w:val="both"/>
        <w:rPr>
          <w:sz w:val="28"/>
        </w:rPr>
      </w:pPr>
      <w:r>
        <w:rPr>
          <w:sz w:val="28"/>
        </w:rPr>
        <w:t>Лицо, перемещающее транспортное средство, представляет его таможен ному органу, в частности, инспектору таможенного органа. Инспектор регистрирует этот автомобиль в "Журнале регистрации представленных в таможню транс портных средств", в предъявленных на это средство документах делает отметку о дате представления (при необходимости о дате декларирования). Дата декларирования может назначаться в случае, если количество оформляемых в день транспортных средств ограничено пропускной способностью отдела, производящего оформление</w:t>
      </w:r>
      <w:r>
        <w:rPr>
          <w:rStyle w:val="a6"/>
          <w:sz w:val="28"/>
        </w:rPr>
        <w:footnoteReference w:id="13"/>
      </w:r>
      <w:r>
        <w:rPr>
          <w:sz w:val="28"/>
        </w:rPr>
        <w:t>.</w:t>
      </w:r>
    </w:p>
    <w:p w:rsidR="00986EEB" w:rsidRDefault="00986EEB">
      <w:pPr>
        <w:spacing w:line="560" w:lineRule="exact"/>
        <w:ind w:firstLine="567"/>
        <w:jc w:val="both"/>
        <w:rPr>
          <w:sz w:val="28"/>
        </w:rPr>
      </w:pPr>
      <w:r>
        <w:rPr>
          <w:sz w:val="28"/>
        </w:rPr>
        <w:t>Инспектор выдает разрешение таможенного органа на совершение сделки в отношении транспортного средства для последующего декларирования. Если автомобиль фактически не предъявлен, то инспектор предупреждает о необходимости такого предъявления в день декларирования. Документами, подтверждающими факт невозможности предъявления транспортного средства в день декларирования могут являться:</w:t>
      </w:r>
    </w:p>
    <w:p w:rsidR="00986EEB" w:rsidRDefault="00986EEB">
      <w:pPr>
        <w:spacing w:line="560" w:lineRule="exact"/>
        <w:ind w:firstLine="567"/>
        <w:jc w:val="both"/>
        <w:rPr>
          <w:sz w:val="28"/>
        </w:rPr>
      </w:pPr>
      <w:r>
        <w:rPr>
          <w:sz w:val="28"/>
        </w:rPr>
        <w:t>а) акт технического осмотра, выданный подразделением ГАИ;</w:t>
      </w:r>
    </w:p>
    <w:p w:rsidR="00986EEB" w:rsidRDefault="00986EEB">
      <w:pPr>
        <w:spacing w:line="560" w:lineRule="exact"/>
        <w:ind w:firstLine="567"/>
        <w:jc w:val="both"/>
        <w:rPr>
          <w:sz w:val="28"/>
        </w:rPr>
      </w:pPr>
      <w:r>
        <w:rPr>
          <w:sz w:val="28"/>
        </w:rPr>
        <w:t>б) справка о техническом состоянии транспортного средства после дорожно-транспортного происшествия, выданная подразделением ГАИ.</w:t>
      </w:r>
    </w:p>
    <w:p w:rsidR="00986EEB" w:rsidRDefault="00986EEB">
      <w:pPr>
        <w:spacing w:line="560" w:lineRule="exact"/>
        <w:ind w:firstLine="567"/>
        <w:jc w:val="both"/>
        <w:rPr>
          <w:sz w:val="28"/>
        </w:rPr>
      </w:pPr>
      <w:r>
        <w:rPr>
          <w:sz w:val="28"/>
        </w:rPr>
        <w:t>Инспектор предупреждает владельца об ответственности за нарушение сроков подачи декларации и порядка использования транспортного средства до окончания таможенного оформления. Транспортные средства, перемещаемые через таможенную границу РФ, подлежат декларированию таможенным органам РФ в течение 15 дней с даты представления. В день декларирования владелец помещает автомобиль в зону таможенного контроля  или на склад временного хранения.</w:t>
      </w:r>
    </w:p>
    <w:p w:rsidR="00986EEB" w:rsidRDefault="00986EEB">
      <w:pPr>
        <w:spacing w:line="560" w:lineRule="exact"/>
        <w:ind w:firstLine="567"/>
        <w:jc w:val="both"/>
        <w:rPr>
          <w:sz w:val="28"/>
        </w:rPr>
      </w:pPr>
      <w:r>
        <w:rPr>
          <w:sz w:val="28"/>
        </w:rPr>
        <w:t>После принятия декларации инспектор, занимающийся оформлением, про</w:t>
      </w:r>
      <w:r>
        <w:rPr>
          <w:sz w:val="28"/>
        </w:rPr>
        <w:softHyphen/>
        <w:t>веряет документы, производит осмотр транспортного средства, проверяет регистрационные номера агрегатов и год выпуска автомобиля (сверяет их с указанными в документах), в документах на транспортные средства делает запись:</w:t>
      </w:r>
    </w:p>
    <w:p w:rsidR="00986EEB" w:rsidRDefault="00986EEB">
      <w:pPr>
        <w:spacing w:line="560" w:lineRule="exact"/>
        <w:ind w:firstLine="567"/>
        <w:jc w:val="both"/>
        <w:rPr>
          <w:sz w:val="28"/>
        </w:rPr>
      </w:pPr>
      <w:r>
        <w:rPr>
          <w:i/>
          <w:sz w:val="28"/>
        </w:rPr>
        <w:t xml:space="preserve">«Номера агрегатов соответствуют указанным в документах». </w:t>
      </w:r>
      <w:r>
        <w:rPr>
          <w:sz w:val="28"/>
        </w:rPr>
        <w:t>При этом владелец автомобиля предъявляет следующие документы, подлежащие проверке:</w:t>
      </w:r>
    </w:p>
    <w:p w:rsidR="00986EEB" w:rsidRDefault="00986EEB">
      <w:pPr>
        <w:spacing w:line="560" w:lineRule="exact"/>
        <w:ind w:firstLine="567"/>
        <w:jc w:val="both"/>
        <w:rPr>
          <w:sz w:val="28"/>
        </w:rPr>
      </w:pPr>
      <w:r>
        <w:rPr>
          <w:sz w:val="28"/>
        </w:rPr>
        <w:t>1) заграничный паспорт;</w:t>
      </w:r>
    </w:p>
    <w:p w:rsidR="00986EEB" w:rsidRDefault="00986EEB">
      <w:pPr>
        <w:spacing w:line="560" w:lineRule="exact"/>
        <w:ind w:firstLine="567"/>
        <w:jc w:val="both"/>
        <w:rPr>
          <w:sz w:val="28"/>
        </w:rPr>
      </w:pPr>
      <w:r>
        <w:rPr>
          <w:sz w:val="28"/>
        </w:rPr>
        <w:t>2) технический паспорт на автомобиль ;</w:t>
      </w:r>
    </w:p>
    <w:p w:rsidR="00986EEB" w:rsidRDefault="00986EEB">
      <w:pPr>
        <w:spacing w:line="560" w:lineRule="exact"/>
        <w:ind w:firstLine="567"/>
        <w:jc w:val="both"/>
        <w:rPr>
          <w:sz w:val="28"/>
        </w:rPr>
      </w:pPr>
      <w:r>
        <w:rPr>
          <w:sz w:val="28"/>
        </w:rPr>
        <w:t>3) документы, подтверждающие сделку купли-продажи автомобиля.</w:t>
      </w:r>
    </w:p>
    <w:p w:rsidR="00986EEB" w:rsidRDefault="00986EEB">
      <w:pPr>
        <w:spacing w:line="560" w:lineRule="exact"/>
        <w:ind w:firstLine="567"/>
        <w:jc w:val="both"/>
        <w:rPr>
          <w:sz w:val="28"/>
        </w:rPr>
      </w:pPr>
      <w:r>
        <w:rPr>
          <w:sz w:val="28"/>
        </w:rPr>
        <w:t>Предъявление загранпаспорта позволяет инспектору таможни, во-первых идентифицировать личность владельца автомобиля, а во-вторых, служит доказательством того, что владелец автомобиля лично побывал за рубежом именно в то  время, когда был приобретен автомобиль. Если автомобиль был приобретен странах СНГ, факт личного присутствия в странах СНГ при покупке машины может быть подтвержден с помощью проездных документов (авиа-, железнодорожных билетов).</w:t>
      </w:r>
    </w:p>
    <w:p w:rsidR="00986EEB" w:rsidRDefault="00986EEB">
      <w:pPr>
        <w:spacing w:line="560" w:lineRule="exact"/>
        <w:ind w:firstLine="567"/>
        <w:jc w:val="both"/>
        <w:rPr>
          <w:sz w:val="28"/>
        </w:rPr>
      </w:pPr>
      <w:r>
        <w:rPr>
          <w:sz w:val="28"/>
        </w:rPr>
        <w:t>Предъявляемый техпаспорт на транспортное средство должен содержат указание на владельца и отметки о прохождении российской таможни.</w:t>
      </w:r>
    </w:p>
    <w:p w:rsidR="00986EEB" w:rsidRDefault="00986EEB">
      <w:pPr>
        <w:spacing w:line="560" w:lineRule="exact"/>
        <w:ind w:firstLine="567"/>
        <w:jc w:val="both"/>
        <w:rPr>
          <w:sz w:val="28"/>
        </w:rPr>
      </w:pPr>
      <w:r>
        <w:rPr>
          <w:sz w:val="28"/>
        </w:rPr>
        <w:t>Основным документом, подтверждающим право собственности на автомобиль, является договор купли-продажи. Такой договор должен быть нотариально удостоверен. Это требование распространяется и на страны гражданское законодательство которых допускает возможность заключения договора купли-продажи автомобиля в простой письменной форме (например, Германия). В некоторых странах (Литва, Латвия, Эстония) при продаже специализированным магазином выдается счет-справка, которую также   следует предоставить таможенному органу. На договоре купли-продажи должны  быть проставлены отметки пограничных таможен.</w:t>
      </w:r>
    </w:p>
    <w:p w:rsidR="00986EEB" w:rsidRDefault="00986EEB">
      <w:pPr>
        <w:spacing w:line="560" w:lineRule="exact"/>
        <w:ind w:firstLine="567"/>
        <w:jc w:val="both"/>
        <w:rPr>
          <w:sz w:val="28"/>
        </w:rPr>
      </w:pPr>
      <w:r>
        <w:rPr>
          <w:sz w:val="28"/>
        </w:rPr>
        <w:t>Если владелец автомобиля перегоняет в РФ не сам, а заключает соответствующий договор с фирмой-перевозчиком, при таможенном оформлении подаете декларация, в которой декларант заявляет, что отдельно от него следует несопровождаемый багаж (автомобиль). Оформление транспортного средства, перемещаемого через таможенную границу РФ без сопровождения владельца, производится в таможенном органе по месту постоянного жительства владельца и непременно в сроки, указанные на пограничной российской таможне.</w:t>
      </w:r>
    </w:p>
    <w:p w:rsidR="00986EEB" w:rsidRDefault="00986EEB">
      <w:pPr>
        <w:spacing w:line="560" w:lineRule="exact"/>
        <w:ind w:firstLine="567"/>
        <w:jc w:val="both"/>
        <w:rPr>
          <w:sz w:val="28"/>
        </w:rPr>
      </w:pPr>
      <w:r>
        <w:rPr>
          <w:sz w:val="28"/>
        </w:rPr>
        <w:t>За нарушение описанных требований таможенного законодательства при перемещении автотранспортных средств через таможенную границу РФ в Таможенном кодексе РФ предусмотрены следующие меры административной ответственности:</w:t>
      </w:r>
    </w:p>
    <w:p w:rsidR="00986EEB" w:rsidRDefault="00986EEB">
      <w:pPr>
        <w:spacing w:line="560" w:lineRule="exact"/>
        <w:ind w:firstLine="567"/>
        <w:jc w:val="both"/>
        <w:rPr>
          <w:sz w:val="28"/>
        </w:rPr>
      </w:pPr>
      <w:r>
        <w:rPr>
          <w:sz w:val="28"/>
        </w:rPr>
        <w:t>1) отсутствие (в том числе и утрата) необходимых для таможенного оформления документов (договора купли-продажи, технического пас порта на автомобиль) - штраф в размере от 3 до 50 % стоимости автомобиля (ст. 254 ТК РФ). Штраф такого же размера налагается и в случае если договор, устанавливающий право собственности на автомобиль, н удостоверен в нотариальном порядке;</w:t>
      </w:r>
    </w:p>
    <w:p w:rsidR="00986EEB" w:rsidRDefault="00986EEB">
      <w:pPr>
        <w:spacing w:line="560" w:lineRule="exact"/>
        <w:ind w:firstLine="567"/>
        <w:jc w:val="both"/>
        <w:rPr>
          <w:sz w:val="28"/>
        </w:rPr>
      </w:pPr>
      <w:r>
        <w:rPr>
          <w:sz w:val="28"/>
        </w:rPr>
        <w:t>2) отсутствие на договоре купли-продажи и техпаспорте отметок о прохождении таможни (при отсутствии признаков уголовно- наказуемого на рушения таможенных правил) - штраф - от 100 до 300 % стоимости автомобиля.</w:t>
      </w:r>
    </w:p>
    <w:p w:rsidR="00986EEB" w:rsidRDefault="00986EEB">
      <w:pPr>
        <w:spacing w:line="560" w:lineRule="exact"/>
        <w:ind w:firstLine="567"/>
        <w:jc w:val="both"/>
        <w:rPr>
          <w:sz w:val="28"/>
        </w:rPr>
      </w:pPr>
      <w:r>
        <w:rPr>
          <w:sz w:val="28"/>
        </w:rPr>
        <w:t>В случае отсутствия техпаспорта на автомобиль таможенные органы в кон такте с другими правоохранительными органами (Госавтоинспекцией РФ) выясняют законность приобретения транспортного средства. Кроме этого, на должностных лиц таможенных органов возлагается также проверка имеющихся на транспортное средство таможенных документов, печатей и штампов на них. А на сотрудников Госавтоинспекции РФ возлагается</w:t>
      </w:r>
      <w:r>
        <w:rPr>
          <w:rStyle w:val="a6"/>
          <w:sz w:val="28"/>
        </w:rPr>
        <w:footnoteReference w:id="14"/>
      </w:r>
      <w:r>
        <w:rPr>
          <w:sz w:val="28"/>
        </w:rPr>
        <w:t>:</w:t>
      </w:r>
    </w:p>
    <w:p w:rsidR="00986EEB" w:rsidRDefault="00986EEB">
      <w:pPr>
        <w:spacing w:line="560" w:lineRule="exact"/>
        <w:ind w:firstLine="567"/>
        <w:jc w:val="both"/>
        <w:rPr>
          <w:sz w:val="28"/>
        </w:rPr>
      </w:pPr>
      <w:r>
        <w:rPr>
          <w:sz w:val="28"/>
        </w:rPr>
        <w:t>1) остановка транспортного средства;</w:t>
      </w:r>
    </w:p>
    <w:p w:rsidR="00986EEB" w:rsidRDefault="00986EEB">
      <w:pPr>
        <w:spacing w:line="560" w:lineRule="exact"/>
        <w:ind w:firstLine="567"/>
        <w:jc w:val="both"/>
        <w:rPr>
          <w:sz w:val="28"/>
        </w:rPr>
      </w:pPr>
      <w:r>
        <w:rPr>
          <w:sz w:val="28"/>
        </w:rPr>
        <w:t>2) сверка номеров агрегатов транспортных средств с записями в регистрационных документах;</w:t>
      </w:r>
    </w:p>
    <w:p w:rsidR="00986EEB" w:rsidRDefault="00986EEB">
      <w:pPr>
        <w:spacing w:line="560" w:lineRule="exact"/>
        <w:ind w:firstLine="567"/>
        <w:jc w:val="both"/>
        <w:rPr>
          <w:sz w:val="28"/>
        </w:rPr>
      </w:pPr>
      <w:r>
        <w:rPr>
          <w:sz w:val="28"/>
        </w:rPr>
        <w:t>3) проверка наличия у водителя товаросопроводительных и таможенных документов и передача их должностному лицу таможенного органа для проверки;</w:t>
      </w:r>
    </w:p>
    <w:p w:rsidR="00986EEB" w:rsidRDefault="00986EEB">
      <w:pPr>
        <w:spacing w:line="560" w:lineRule="exact"/>
        <w:ind w:firstLine="567"/>
        <w:jc w:val="both"/>
        <w:rPr>
          <w:sz w:val="28"/>
        </w:rPr>
      </w:pPr>
      <w:r>
        <w:rPr>
          <w:sz w:val="28"/>
        </w:rPr>
        <w:t>4) проверка наличия в регистрационных документах ограничений, установленных таможенным органом, на использование транспортного средства (при наличии указанных ограничений - проверка правомочности использования транспортного средства данным лицом). В совместном Разъяснении ГТК РФ, ГАИ РФ, Минюста РФ "О ввозе в Р транспортных средств физическими лицами"</w:t>
      </w:r>
      <w:r>
        <w:rPr>
          <w:rStyle w:val="a6"/>
          <w:sz w:val="28"/>
        </w:rPr>
        <w:footnoteReference w:id="15"/>
      </w:r>
      <w:r>
        <w:rPr>
          <w:sz w:val="28"/>
        </w:rPr>
        <w:t xml:space="preserve"> отмечается, что в случаях ввоз физическими лицами транспортных средств, переданных им в пользование н территории иностранных государств (в том числе государств - бывших республик СССР) по доверенности или договорам аренды, владельцами автомобилей представляются в таможенные органы вместе с подлинниками и копии документов н автомобиль.</w:t>
      </w:r>
    </w:p>
    <w:p w:rsidR="00986EEB" w:rsidRDefault="00986EEB">
      <w:pPr>
        <w:spacing w:line="560" w:lineRule="exact"/>
        <w:ind w:firstLine="567"/>
        <w:jc w:val="both"/>
        <w:rPr>
          <w:sz w:val="28"/>
        </w:rPr>
      </w:pPr>
      <w:r>
        <w:rPr>
          <w:sz w:val="28"/>
        </w:rPr>
        <w:t>Если физическое лицо претендует на получение таможенных льгот, то одновременно с таможенной декларацией такое лицо должен представить в таможенный орган заявление с указанием фактов и обстоятельств, наличие которых является основанием для получения таможенных льгот. Такое заявление составляется в произвольной форме. К заявлению должны быть приложены документы подтверждающие сведения, указанные в заявлении.</w:t>
      </w:r>
    </w:p>
    <w:p w:rsidR="00986EEB" w:rsidRDefault="00986EEB">
      <w:pPr>
        <w:spacing w:line="560" w:lineRule="exact"/>
        <w:ind w:firstLine="567"/>
        <w:jc w:val="both"/>
        <w:rPr>
          <w:sz w:val="28"/>
        </w:rPr>
      </w:pPr>
      <w:r>
        <w:rPr>
          <w:sz w:val="28"/>
        </w:rPr>
        <w:t>Для подтверждения пребывания за пределами РФ, обстоятельств пребывания за пределами РФ, места нахождения за пределами РФ и других обстоятельств качестве подтверждающих документов таможенные органы могут, в частности принимать:</w:t>
      </w:r>
    </w:p>
    <w:p w:rsidR="00986EEB" w:rsidRDefault="00986EEB">
      <w:pPr>
        <w:spacing w:line="560" w:lineRule="exact"/>
        <w:ind w:firstLine="567"/>
        <w:jc w:val="both"/>
        <w:rPr>
          <w:sz w:val="28"/>
        </w:rPr>
      </w:pPr>
      <w:r>
        <w:rPr>
          <w:sz w:val="28"/>
        </w:rPr>
        <w:t>1) документ, подтверждающий личность, с отметками о пересечении границы РФ;</w:t>
      </w:r>
    </w:p>
    <w:p w:rsidR="00986EEB" w:rsidRDefault="00986EEB">
      <w:pPr>
        <w:spacing w:line="560" w:lineRule="exact"/>
        <w:ind w:firstLine="567"/>
        <w:jc w:val="both"/>
        <w:rPr>
          <w:sz w:val="28"/>
        </w:rPr>
      </w:pPr>
      <w:r>
        <w:rPr>
          <w:sz w:val="28"/>
        </w:rPr>
        <w:t>2) подтверждение официального представительства РФ за границей;</w:t>
      </w:r>
    </w:p>
    <w:p w:rsidR="00986EEB" w:rsidRDefault="00986EEB">
      <w:pPr>
        <w:spacing w:line="560" w:lineRule="exact"/>
        <w:ind w:firstLine="567"/>
        <w:jc w:val="both"/>
        <w:rPr>
          <w:sz w:val="28"/>
        </w:rPr>
      </w:pPr>
      <w:r>
        <w:rPr>
          <w:sz w:val="28"/>
        </w:rPr>
        <w:t>3) документ, подтверждающий постоянную или временную регистрацию физического лица на территории иностранного государства;</w:t>
      </w:r>
    </w:p>
    <w:p w:rsidR="00986EEB" w:rsidRDefault="00986EEB">
      <w:pPr>
        <w:spacing w:line="560" w:lineRule="exact"/>
        <w:ind w:firstLine="567"/>
        <w:jc w:val="both"/>
        <w:rPr>
          <w:sz w:val="28"/>
        </w:rPr>
      </w:pPr>
      <w:r>
        <w:rPr>
          <w:sz w:val="28"/>
        </w:rPr>
        <w:t>4) выписку из правового акта работодателя о предоставлении отпуска или о командировании, заверенную работодателем;</w:t>
      </w:r>
    </w:p>
    <w:p w:rsidR="00986EEB" w:rsidRDefault="00986EEB">
      <w:pPr>
        <w:spacing w:line="560" w:lineRule="exact"/>
        <w:ind w:firstLine="567"/>
        <w:jc w:val="both"/>
        <w:rPr>
          <w:sz w:val="28"/>
        </w:rPr>
      </w:pPr>
      <w:r>
        <w:rPr>
          <w:sz w:val="28"/>
        </w:rPr>
        <w:t>5) выписку из трудовой книжки или аналогичного ей документа. Так, например, при заявлении владельцем, работающем на российском судне заграничного плавания, ввоза транспортного средства для использования его в личных целях с освобождением от уплаты таможенных платежей, инспектор проверяет принадлежность владельца к данной категории лиц. При этом подтверждающими документами считаются:</w:t>
      </w:r>
    </w:p>
    <w:p w:rsidR="00986EEB" w:rsidRDefault="00986EEB">
      <w:pPr>
        <w:spacing w:line="560" w:lineRule="exact"/>
        <w:ind w:firstLine="567"/>
        <w:jc w:val="both"/>
        <w:rPr>
          <w:sz w:val="28"/>
        </w:rPr>
      </w:pPr>
      <w:r>
        <w:rPr>
          <w:sz w:val="28"/>
        </w:rPr>
        <w:t>а) копия судовой роли или выписка из нее, заверенные капитаном судна;</w:t>
      </w:r>
    </w:p>
    <w:p w:rsidR="00986EEB" w:rsidRDefault="00986EEB">
      <w:pPr>
        <w:spacing w:line="560" w:lineRule="exact"/>
        <w:ind w:firstLine="567"/>
        <w:jc w:val="both"/>
        <w:rPr>
          <w:sz w:val="28"/>
        </w:rPr>
      </w:pPr>
      <w:r>
        <w:rPr>
          <w:sz w:val="28"/>
        </w:rPr>
        <w:t>б) паспорт моряка (заверенная копия) с отметками морских пограничных  контрольно-пропускных пунктов;</w:t>
      </w:r>
    </w:p>
    <w:p w:rsidR="00986EEB" w:rsidRDefault="00986EEB">
      <w:pPr>
        <w:spacing w:line="560" w:lineRule="exact"/>
        <w:ind w:firstLine="567"/>
        <w:jc w:val="both"/>
        <w:rPr>
          <w:sz w:val="28"/>
        </w:rPr>
      </w:pPr>
      <w:r>
        <w:rPr>
          <w:sz w:val="28"/>
        </w:rPr>
        <w:t>в) при отсутствии паспорта моряка или его копии, справка судовой компании о пребывании в загранплавании, декларации, оформленные морскими таможенными пунктами пропуска при пересечении владельцем таможенной границ РФ.</w:t>
      </w:r>
    </w:p>
    <w:p w:rsidR="00986EEB" w:rsidRDefault="00986EEB">
      <w:pPr>
        <w:spacing w:line="560" w:lineRule="exact"/>
        <w:ind w:firstLine="567"/>
        <w:jc w:val="both"/>
        <w:rPr>
          <w:sz w:val="28"/>
        </w:rPr>
      </w:pPr>
      <w:r>
        <w:rPr>
          <w:sz w:val="28"/>
        </w:rPr>
        <w:t>При ввозе автомобиля лицом, переселяющимся на постоянное место жительства в РФ из иностранного государства, или признанным, в установленном порядке, беженцем и вынужденным переселенцем и заявлении льготного порядка пропуска, инспектор проверяет принадлежность владельца к данной категории лиц, подтверждением чему могут служить:</w:t>
      </w:r>
    </w:p>
    <w:p w:rsidR="00986EEB" w:rsidRDefault="00986EEB">
      <w:pPr>
        <w:spacing w:line="560" w:lineRule="exact"/>
        <w:ind w:firstLine="567"/>
        <w:jc w:val="both"/>
        <w:rPr>
          <w:sz w:val="28"/>
        </w:rPr>
      </w:pPr>
      <w:r>
        <w:rPr>
          <w:sz w:val="28"/>
        </w:rPr>
        <w:t>1) наличие в гражданском паспорте отметок о снятии с регистрации по месту жительства в стране, из которой лицо переселяется, и о регистрации по месту жительства в РФ;</w:t>
      </w:r>
    </w:p>
    <w:p w:rsidR="00986EEB" w:rsidRDefault="00986EEB">
      <w:pPr>
        <w:spacing w:line="560" w:lineRule="exact"/>
        <w:ind w:firstLine="567"/>
        <w:jc w:val="both"/>
        <w:rPr>
          <w:sz w:val="28"/>
        </w:rPr>
      </w:pPr>
      <w:r>
        <w:rPr>
          <w:sz w:val="28"/>
        </w:rPr>
        <w:t>2) наличие у владельца удостоверения установленного образца, подтверждающего принадлежность к данной категории лиц, признанных беженцами и вынужденными переселенцами.</w:t>
      </w:r>
    </w:p>
    <w:p w:rsidR="00986EEB" w:rsidRDefault="00986EEB">
      <w:pPr>
        <w:spacing w:line="560" w:lineRule="exact"/>
        <w:ind w:firstLine="567"/>
        <w:jc w:val="both"/>
        <w:rPr>
          <w:sz w:val="28"/>
        </w:rPr>
      </w:pPr>
      <w:r>
        <w:rPr>
          <w:sz w:val="28"/>
        </w:rPr>
        <w:t>Физическое лицо, претендующее на получение таможенных льгот, наряду с выполнением общих требований подает заявление о постановке его на учет для целей получения таможенных льгот. Такое заявление также составляется в произвольной форме и подается в таможенный орган, который преимущественно буде осуществлять таможенное оформление. При постановке на указанный учет таможенный орган оформляет учетную карту для получения таможенных льгот. Учетная карта составляется в двух экземплярах, один из которых используется выдавшим ее таможенным органом, другой - передается заявителю. Заявитель использует свой экземпляр для личного учета фактов и обстоятельств наличие которых является основанием для получения таможенных льгот. Для целей предоставления таможенных льгот используется только экземпляр таможенного органа. Допускается использование экземпляра заявителя другим таможенным органом в случае, если пересечение границы РФ осуществляется лицом не месте нахождения таможенного органа, ведущего учет для целей получения таможенных льгот. В этом случае заявитель может в течение месячного срока со дня прибытия на территорию РФ прибыть в таможенный орган, ведущий учет для целей получения таможенных льгот, для внесения в учетную карту желаемых сведений. По истечении указанного срока сведения в учетную карту не вносятся.</w:t>
      </w:r>
    </w:p>
    <w:p w:rsidR="00986EEB" w:rsidRDefault="00986EEB">
      <w:pPr>
        <w:spacing w:line="560" w:lineRule="exact"/>
        <w:ind w:firstLine="567"/>
        <w:jc w:val="both"/>
        <w:rPr>
          <w:sz w:val="28"/>
        </w:rPr>
      </w:pPr>
      <w:r>
        <w:rPr>
          <w:sz w:val="28"/>
        </w:rPr>
        <w:t>За проводимое таможенное оформление производится начисление и взимание сборов за таможенное оформление и, в зависимости от порядка пропуск транспортного средства, других причитающихся таможенных платежей следующим образом:</w:t>
      </w:r>
    </w:p>
    <w:p w:rsidR="00986EEB" w:rsidRDefault="00986EEB">
      <w:pPr>
        <w:spacing w:line="560" w:lineRule="exact"/>
        <w:ind w:firstLine="567"/>
        <w:jc w:val="both"/>
        <w:rPr>
          <w:sz w:val="28"/>
        </w:rPr>
      </w:pPr>
      <w:r>
        <w:rPr>
          <w:sz w:val="28"/>
        </w:rPr>
        <w:t>1) оформление транспортного средства с начислением платежей по ставкам, действующим на день принятия декларации, и пересчетам платеже по курсам, действующим на дату заполнения таможенного оформления;</w:t>
      </w:r>
    </w:p>
    <w:p w:rsidR="00986EEB" w:rsidRDefault="00986EEB">
      <w:pPr>
        <w:spacing w:line="560" w:lineRule="exact"/>
        <w:ind w:firstLine="567"/>
        <w:jc w:val="both"/>
        <w:rPr>
          <w:sz w:val="28"/>
        </w:rPr>
      </w:pPr>
      <w:r>
        <w:rPr>
          <w:sz w:val="28"/>
        </w:rPr>
        <w:t>2) уплата владельцем в трехдневный срок начисленных платежей;</w:t>
      </w:r>
    </w:p>
    <w:p w:rsidR="00986EEB" w:rsidRDefault="00986EEB">
      <w:pPr>
        <w:spacing w:line="560" w:lineRule="exact"/>
        <w:ind w:firstLine="567"/>
        <w:jc w:val="both"/>
        <w:rPr>
          <w:sz w:val="28"/>
        </w:rPr>
      </w:pPr>
      <w:r>
        <w:rPr>
          <w:sz w:val="28"/>
        </w:rPr>
        <w:t>3) предъявление владельцем в таможню платежного документа, подтверждающего факт и срок уплаты платежей.</w:t>
      </w:r>
    </w:p>
    <w:p w:rsidR="00986EEB" w:rsidRDefault="00986EEB">
      <w:pPr>
        <w:spacing w:line="560" w:lineRule="exact"/>
        <w:ind w:firstLine="567"/>
        <w:jc w:val="both"/>
        <w:rPr>
          <w:sz w:val="28"/>
        </w:rPr>
      </w:pPr>
      <w:r>
        <w:rPr>
          <w:sz w:val="28"/>
        </w:rPr>
        <w:t>При несоблюдении владельцем срока уплаты платежей по таможенном оформлению, что выясняется при предъявлении им в таможню платежного документа производится:</w:t>
      </w:r>
    </w:p>
    <w:p w:rsidR="00986EEB" w:rsidRDefault="00986EEB">
      <w:pPr>
        <w:spacing w:line="560" w:lineRule="exact"/>
        <w:ind w:firstLine="567"/>
        <w:jc w:val="both"/>
        <w:rPr>
          <w:sz w:val="28"/>
        </w:rPr>
      </w:pPr>
      <w:r>
        <w:rPr>
          <w:sz w:val="28"/>
        </w:rPr>
        <w:t>а) аннулирование первого оформления;</w:t>
      </w:r>
    </w:p>
    <w:p w:rsidR="00986EEB" w:rsidRDefault="00986EEB">
      <w:pPr>
        <w:spacing w:line="560" w:lineRule="exact"/>
        <w:ind w:firstLine="567"/>
        <w:jc w:val="both"/>
        <w:rPr>
          <w:sz w:val="28"/>
        </w:rPr>
      </w:pPr>
      <w:r>
        <w:rPr>
          <w:sz w:val="28"/>
        </w:rPr>
        <w:t>б) новое оформление транспортных средств с начислением платежей по ставкам, действующим на дату принятия декларации, и пересчетом платежей по курсам, действующим на дату заполнения таможенного оформления, а также начислением пени с суммы платежей, начисленных в первом таможенном оформлении за время, прошедшее со дня истечения трехдневного срока уплаты платежей по первому таможенному оформлению.</w:t>
      </w:r>
    </w:p>
    <w:p w:rsidR="00986EEB" w:rsidRDefault="00986EEB">
      <w:pPr>
        <w:spacing w:line="560" w:lineRule="exact"/>
        <w:ind w:firstLine="567"/>
        <w:jc w:val="both"/>
        <w:rPr>
          <w:sz w:val="28"/>
        </w:rPr>
      </w:pPr>
      <w:r>
        <w:rPr>
          <w:sz w:val="28"/>
        </w:rPr>
        <w:t>Уплата владельцем пени и недоплаченных, связи с изменением курсов, платежей производится в кассу таможни.</w:t>
      </w:r>
    </w:p>
    <w:p w:rsidR="00986EEB" w:rsidRDefault="00986EEB">
      <w:pPr>
        <w:spacing w:line="560" w:lineRule="exact"/>
        <w:ind w:firstLine="567"/>
        <w:jc w:val="both"/>
        <w:rPr>
          <w:sz w:val="28"/>
        </w:rPr>
      </w:pPr>
      <w:r>
        <w:rPr>
          <w:sz w:val="28"/>
        </w:rPr>
        <w:t>После уплаты причитающихся таможенных платежей инспектор выписывает "Удостоверение на ввезенное транспортное средство"  которое является основанием для постановки этого автомобиля на учет в органа ГАИ МВД России. Согласно п. 1 постановления Совета Министров - Правительства РФ от 18 мая 1993 года № 477 «О введении паспортов транспорты средств»</w:t>
      </w:r>
      <w:r>
        <w:rPr>
          <w:rStyle w:val="a6"/>
          <w:sz w:val="28"/>
        </w:rPr>
        <w:footnoteReference w:id="16"/>
      </w:r>
      <w:r>
        <w:rPr>
          <w:sz w:val="28"/>
        </w:rPr>
        <w:t xml:space="preserve"> понятие «транспортные средства» включает в себя транспортные средства с рабочим объемом двигателя 50 куб. сантиметров и более, максимально конструктивной скоростью не менее 50 километров в час, а также прицепы к ним</w:t>
      </w:r>
      <w:r>
        <w:rPr>
          <w:rStyle w:val="a6"/>
          <w:sz w:val="28"/>
        </w:rPr>
        <w:footnoteReference w:id="17"/>
      </w:r>
      <w:r>
        <w:rPr>
          <w:sz w:val="28"/>
        </w:rPr>
        <w:t>.</w:t>
      </w:r>
    </w:p>
    <w:p w:rsidR="00986EEB" w:rsidRDefault="00986EEB">
      <w:pPr>
        <w:spacing w:line="560" w:lineRule="exact"/>
        <w:ind w:firstLine="567"/>
        <w:jc w:val="both"/>
        <w:rPr>
          <w:sz w:val="28"/>
        </w:rPr>
      </w:pPr>
      <w:r>
        <w:rPr>
          <w:sz w:val="28"/>
        </w:rPr>
        <w:t>Таким образом, на все ввозимые физическими лицами на таможенную территорию РФ автотранспортные средства (в том числе на транспортные средства классифицируемые в иных товарных позициях Товарной номенклатуры внешне экономической деятельности СНГ, чем 8703), отвечающие требованиям, установленным этим постановлением Правительства РФ, таможенными органами должны выдаваться удостоверения ввоза транспортного средства.</w:t>
      </w:r>
    </w:p>
    <w:p w:rsidR="00986EEB" w:rsidRDefault="00986EEB">
      <w:pPr>
        <w:spacing w:line="560" w:lineRule="exact"/>
        <w:ind w:firstLine="567"/>
        <w:jc w:val="both"/>
        <w:rPr>
          <w:sz w:val="28"/>
        </w:rPr>
      </w:pPr>
      <w:r>
        <w:rPr>
          <w:sz w:val="28"/>
        </w:rPr>
        <w:t>Удостоверение ввоза транспортного средства заверяется гербовой печать таможенного органа, а также подписью и личной номерной печатью лица, выдавшего удостоверение, которое удостоверяет, что транспортное средство (с указанием марки автомобиля, года выпуска, срока эксплуатации и пробега, объема двигателя, номера двигателя, шасси, кузова, регистрационного номера) ввезено на таможенную территорию РФ.</w:t>
      </w:r>
    </w:p>
    <w:p w:rsidR="00986EEB" w:rsidRDefault="00986EEB">
      <w:pPr>
        <w:spacing w:line="560" w:lineRule="exact"/>
        <w:ind w:firstLine="567"/>
        <w:jc w:val="both"/>
        <w:rPr>
          <w:sz w:val="28"/>
        </w:rPr>
      </w:pPr>
      <w:r>
        <w:rPr>
          <w:sz w:val="28"/>
        </w:rPr>
        <w:t>В разделе удостоверения "Отметки таможенного органа" инспектор делает запись:</w:t>
      </w:r>
    </w:p>
    <w:p w:rsidR="00986EEB" w:rsidRDefault="00986EEB">
      <w:pPr>
        <w:spacing w:line="560" w:lineRule="exact"/>
        <w:ind w:firstLine="567"/>
        <w:jc w:val="both"/>
        <w:rPr>
          <w:sz w:val="28"/>
        </w:rPr>
      </w:pPr>
      <w:r>
        <w:rPr>
          <w:sz w:val="28"/>
        </w:rPr>
        <w:t>• при оформлении транспортного средства без наложения ограничения на право пользования:</w:t>
      </w:r>
    </w:p>
    <w:p w:rsidR="00986EEB" w:rsidRDefault="00986EEB">
      <w:pPr>
        <w:spacing w:line="560" w:lineRule="exact"/>
        <w:ind w:firstLine="567"/>
        <w:jc w:val="both"/>
        <w:rPr>
          <w:sz w:val="28"/>
        </w:rPr>
      </w:pPr>
      <w:r>
        <w:rPr>
          <w:i/>
          <w:sz w:val="28"/>
        </w:rPr>
        <w:t>"Уплачены (Пропущено без уплаты) платежи, на отчуждение, передачу,</w:t>
      </w:r>
    </w:p>
    <w:p w:rsidR="00986EEB" w:rsidRDefault="00986EEB">
      <w:pPr>
        <w:spacing w:line="560" w:lineRule="exact"/>
        <w:ind w:firstLine="567"/>
        <w:jc w:val="both"/>
        <w:rPr>
          <w:sz w:val="28"/>
        </w:rPr>
      </w:pPr>
      <w:r>
        <w:rPr>
          <w:i/>
          <w:sz w:val="28"/>
        </w:rPr>
        <w:t>на пользование или владение другим лицам разрешение таможни не требуется".</w:t>
      </w:r>
    </w:p>
    <w:p w:rsidR="00986EEB" w:rsidRDefault="00986EEB">
      <w:pPr>
        <w:spacing w:line="560" w:lineRule="exact"/>
        <w:ind w:firstLine="567"/>
        <w:jc w:val="both"/>
        <w:rPr>
          <w:sz w:val="28"/>
        </w:rPr>
      </w:pPr>
      <w:r>
        <w:rPr>
          <w:sz w:val="28"/>
        </w:rPr>
        <w:t>• при оформлении автомобиля с наложением ограничения на право пользования:</w:t>
      </w:r>
    </w:p>
    <w:p w:rsidR="00986EEB" w:rsidRDefault="00986EEB">
      <w:pPr>
        <w:pStyle w:val="FR1"/>
        <w:spacing w:line="560" w:lineRule="exact"/>
        <w:ind w:left="0" w:firstLine="567"/>
        <w:jc w:val="both"/>
        <w:rPr>
          <w:b w:val="0"/>
          <w:i/>
        </w:rPr>
      </w:pPr>
      <w:r>
        <w:rPr>
          <w:b w:val="0"/>
          <w:i/>
        </w:rPr>
        <w:t>"Пропущено без уплаты платежей, на отчуждение, передачу в пользование или владение другим лицам в течение 2 лет требуется разрешение таможни”</w:t>
      </w:r>
    </w:p>
    <w:p w:rsidR="00986EEB" w:rsidRDefault="00986EEB">
      <w:pPr>
        <w:spacing w:line="560" w:lineRule="exact"/>
        <w:ind w:firstLine="567"/>
        <w:jc w:val="both"/>
        <w:rPr>
          <w:sz w:val="28"/>
        </w:rPr>
      </w:pPr>
    </w:p>
    <w:p w:rsidR="00986EEB" w:rsidRDefault="00986EEB">
      <w:pPr>
        <w:spacing w:line="560" w:lineRule="exact"/>
        <w:ind w:firstLine="567"/>
        <w:jc w:val="both"/>
        <w:rPr>
          <w:sz w:val="28"/>
        </w:rPr>
      </w:pPr>
      <w:r>
        <w:rPr>
          <w:sz w:val="28"/>
        </w:rPr>
        <w:t>При оформлении удостоверения на транспортное средство, переданного владельцу в пользование на территории иностранных государств по доверенностям либо договорам аренды, в разделе «Сведения о владельце» инспектор делает запись:</w:t>
      </w:r>
    </w:p>
    <w:p w:rsidR="00986EEB" w:rsidRDefault="00986EEB">
      <w:pPr>
        <w:spacing w:line="560" w:lineRule="exact"/>
        <w:ind w:firstLine="567"/>
        <w:jc w:val="both"/>
        <w:rPr>
          <w:sz w:val="28"/>
        </w:rPr>
      </w:pPr>
      <w:r>
        <w:rPr>
          <w:i/>
          <w:sz w:val="28"/>
        </w:rPr>
        <w:t>"Доверенность выдана... (место выдачи) ... (дата выдачи), на срок ... ,</w:t>
      </w:r>
    </w:p>
    <w:p w:rsidR="00986EEB" w:rsidRDefault="00986EEB">
      <w:pPr>
        <w:spacing w:line="560" w:lineRule="exact"/>
        <w:ind w:firstLine="567"/>
        <w:jc w:val="both"/>
        <w:rPr>
          <w:sz w:val="28"/>
        </w:rPr>
      </w:pPr>
      <w:r>
        <w:rPr>
          <w:i/>
          <w:sz w:val="28"/>
        </w:rPr>
        <w:t>подлинники документов не изымались".</w:t>
      </w:r>
    </w:p>
    <w:p w:rsidR="00986EEB" w:rsidRDefault="00986EEB">
      <w:pPr>
        <w:spacing w:line="560" w:lineRule="exact"/>
        <w:ind w:firstLine="567"/>
        <w:jc w:val="both"/>
        <w:rPr>
          <w:sz w:val="28"/>
        </w:rPr>
      </w:pPr>
    </w:p>
    <w:p w:rsidR="00986EEB" w:rsidRDefault="00986EEB">
      <w:pPr>
        <w:spacing w:line="560" w:lineRule="exact"/>
        <w:ind w:firstLine="567"/>
        <w:jc w:val="both"/>
        <w:rPr>
          <w:sz w:val="28"/>
        </w:rPr>
      </w:pPr>
      <w:r>
        <w:rPr>
          <w:sz w:val="28"/>
        </w:rPr>
        <w:t>При оформлении транспортного средства в режиме временного ввоза, удостоверении (раздел «Отметки таможенного органа») инспектор делает запись:</w:t>
      </w:r>
    </w:p>
    <w:p w:rsidR="00986EEB" w:rsidRDefault="00986EEB">
      <w:pPr>
        <w:spacing w:line="560" w:lineRule="exact"/>
        <w:ind w:firstLine="567"/>
        <w:jc w:val="both"/>
        <w:rPr>
          <w:sz w:val="28"/>
        </w:rPr>
      </w:pPr>
      <w:r>
        <w:rPr>
          <w:i/>
          <w:sz w:val="28"/>
        </w:rPr>
        <w:t>“Транспортное средство ввезено временно без уплаты (с уплатой) таможенных платежей на срок</w:t>
      </w:r>
      <w:r>
        <w:rPr>
          <w:sz w:val="28"/>
        </w:rPr>
        <w:t xml:space="preserve"> _____ </w:t>
      </w:r>
      <w:r>
        <w:rPr>
          <w:i/>
          <w:sz w:val="28"/>
        </w:rPr>
        <w:t>На отчуждение, передачу в пользование или владение другим лицам, кроме членов семьи, требуется разрешение таможни, подлип пики документов не изымались".</w:t>
      </w:r>
    </w:p>
    <w:p w:rsidR="00986EEB" w:rsidRDefault="00986EEB">
      <w:pPr>
        <w:spacing w:line="560" w:lineRule="exact"/>
        <w:ind w:firstLine="567"/>
        <w:jc w:val="both"/>
        <w:rPr>
          <w:sz w:val="28"/>
        </w:rPr>
      </w:pPr>
      <w:r>
        <w:rPr>
          <w:sz w:val="28"/>
        </w:rPr>
        <w:t>В случае отсутствия в техническом паспорте на ввезенное транспортно средство отметок о снятии его с учета в месте регистрации, инспектор на свобод ном поле удостоверения дополнительно делает запись:</w:t>
      </w:r>
    </w:p>
    <w:p w:rsidR="00986EEB" w:rsidRDefault="00986EEB">
      <w:pPr>
        <w:spacing w:line="560" w:lineRule="exact"/>
        <w:ind w:firstLine="567"/>
        <w:jc w:val="both"/>
        <w:rPr>
          <w:sz w:val="28"/>
        </w:rPr>
      </w:pPr>
      <w:r>
        <w:rPr>
          <w:i/>
          <w:sz w:val="28"/>
        </w:rPr>
        <w:t>“Транспортное средство зарегистрировано в _____ , с регистрационного у чета не снято”.</w:t>
      </w:r>
    </w:p>
    <w:p w:rsidR="00986EEB" w:rsidRDefault="00986EEB">
      <w:pPr>
        <w:spacing w:line="560" w:lineRule="exact"/>
        <w:ind w:firstLine="567"/>
        <w:jc w:val="both"/>
        <w:rPr>
          <w:sz w:val="28"/>
        </w:rPr>
      </w:pPr>
      <w:r>
        <w:rPr>
          <w:sz w:val="28"/>
        </w:rPr>
        <w:t>В случае не предъявления владельцем технического паспорта на транспортное средство, инспектор на свободном поле удостоверения делает запись:</w:t>
      </w:r>
    </w:p>
    <w:p w:rsidR="00986EEB" w:rsidRDefault="00986EEB">
      <w:pPr>
        <w:pStyle w:val="FR1"/>
        <w:spacing w:line="560" w:lineRule="exact"/>
        <w:ind w:left="0" w:firstLine="567"/>
        <w:jc w:val="both"/>
        <w:rPr>
          <w:b w:val="0"/>
          <w:i/>
        </w:rPr>
      </w:pPr>
      <w:r>
        <w:rPr>
          <w:b w:val="0"/>
          <w:i/>
        </w:rPr>
        <w:t>"Технический паспорт не предъявлялся".</w:t>
      </w:r>
    </w:p>
    <w:p w:rsidR="00986EEB" w:rsidRDefault="00986EEB">
      <w:pPr>
        <w:spacing w:line="560" w:lineRule="exact"/>
        <w:ind w:firstLine="567"/>
        <w:jc w:val="both"/>
        <w:rPr>
          <w:sz w:val="28"/>
        </w:rPr>
      </w:pPr>
      <w:r>
        <w:rPr>
          <w:sz w:val="28"/>
        </w:rPr>
        <w:t>Инспектор заполняет «Журнал регистрации ввезенных транспортам средств» (Приложение № 6), в котором указываются сведения о владельце, сведения о доставленном транспортном средстве, порядок пропуска (основания), таможенная стоимость, сумма уплаченных платежей, номер таможенного оформления. А в случае оформления транспортного средства в режиме временного ввоза заполняет «Журнал регистрации временно ввезенных транспортных средств» (Приложение № 7), в котором указываются сведения о владельце, сведения о ввезен ном транспортном средстве, дата выдачи удостоверения, срок обратного вывоза отметки таможни о вывозе транспортного средства (дата фактического вывоза подтверждающий документ).</w:t>
      </w:r>
    </w:p>
    <w:p w:rsidR="00986EEB" w:rsidRDefault="00986EEB">
      <w:pPr>
        <w:spacing w:line="560" w:lineRule="exact"/>
        <w:ind w:firstLine="567"/>
        <w:jc w:val="both"/>
        <w:rPr>
          <w:sz w:val="28"/>
        </w:rPr>
      </w:pPr>
      <w:r>
        <w:rPr>
          <w:sz w:val="28"/>
        </w:rPr>
        <w:t>По окончании таможенного оформления инспектор и владелец расписываются в удостоверении и «Журнале регистрации ввезенных транспортных средств» («Журнале регистрации временно ввезенных транспортных средств») Инспектор вручает владельцу автомобиля экземпляр удостоверения, а второй экземпляр удостоверения оставляет в таможне. Кроме этого, инспектор оставляет таможне: первый и второй экземпляр таможенного оформления, оригинал технического паспорта на транспортное средство, все необходимые для порядка про пуска или помещения под заявленный таможенный режим документы, а в случае необходимости их заверенные копии; документы, подтверждающие право владельца на предоставление льгот по уплате таможенных платежей. При временно ввозе транспортного средства на срок более 6 месяцев владельцу выдается копи удостоверения, заверенная личной номерной печатью инспектора.</w:t>
      </w:r>
    </w:p>
    <w:p w:rsidR="00986EEB" w:rsidRDefault="00986EEB">
      <w:pPr>
        <w:spacing w:line="560" w:lineRule="exact"/>
        <w:ind w:firstLine="567"/>
        <w:jc w:val="both"/>
        <w:rPr>
          <w:sz w:val="28"/>
        </w:rPr>
      </w:pPr>
      <w:r>
        <w:rPr>
          <w:sz w:val="28"/>
        </w:rPr>
        <w:t>Инспектор, осуществляющий таможенный контроль и оформление ввозимых транспортных средств, несет персональную ответственность за правильность такого оформления в соответствии с законодательством РФ.</w:t>
      </w:r>
    </w:p>
    <w:p w:rsidR="00986EEB" w:rsidRDefault="00986EEB">
      <w:pPr>
        <w:spacing w:line="560" w:lineRule="exact"/>
        <w:ind w:firstLine="567"/>
        <w:jc w:val="both"/>
        <w:rPr>
          <w:sz w:val="28"/>
        </w:rPr>
      </w:pPr>
      <w:r>
        <w:rPr>
          <w:sz w:val="28"/>
        </w:rPr>
        <w:t>Кроме этого, в помещении, где производится таможенное оформление должна находиться информация: о порядке ввоза транспортного средства, о по рядке пропуска, об условиях помещения транспортного средства под таможенные режимы, о документах, необходимых для представления таможенному органу ( том числе подтверждающих право на льготы), требованиях к этим документам видах таможенных платежей, подлежащих к уплате, в соответствии с заявленными целями или избранным таможенным режимом, о порядке получения дополни тельной информации.</w:t>
      </w:r>
    </w:p>
    <w:p w:rsidR="00986EEB" w:rsidRDefault="00986EEB">
      <w:pPr>
        <w:spacing w:line="560" w:lineRule="exact"/>
        <w:ind w:firstLine="567"/>
        <w:jc w:val="both"/>
        <w:rPr>
          <w:sz w:val="28"/>
        </w:rPr>
      </w:pPr>
      <w:r>
        <w:rPr>
          <w:sz w:val="28"/>
        </w:rPr>
        <w:t>Итак, складывается следующая ситуация, поскольку порядок перемещения транспортных средств через таможенную границу РФ физическими лицами носи упрощенный характер и призван ускорять, облегчать это перемещение, то в отличие от «торгового оборота», Государственный таможенный комитет РФ не ставит каких - либо жестких мер по его контролю и оформлению. Все нормы, регулирующие оформление ввоза и вывоза транспортных средств, носят отсылочный (бланкетный) характер. Прежде всего это касается перечня необходимых документов, прилагаемых к таможенной декларации, предоставляемой таможенном органу физическим лицом. В декларации указано, что необходимо приложит следующие документы: "транспортные и товаросопроводительные документы чеки, справки - счета для расчета таможенной стоимости, а также иные документы , необходимые для производства таможенного оформления. Возникает вопрос - что понимается под «иными документами»? Обращаясь к различным нормам законодательства РФ, мы не сможем найти однозначного ответа на этот вопрос, та как он еще недостаточно полно урегулирован в таможенном законодательстве Поэтому и на практике встречаются случаи, когда таможенными органами требуются , как правило, не те документы, которые необходимы для таможенного оформления.</w:t>
      </w:r>
    </w:p>
    <w:p w:rsidR="00986EEB" w:rsidRDefault="00986EEB">
      <w:pPr>
        <w:spacing w:line="560" w:lineRule="exact"/>
        <w:ind w:firstLine="567"/>
        <w:jc w:val="both"/>
        <w:rPr>
          <w:sz w:val="28"/>
        </w:rPr>
      </w:pPr>
      <w:r>
        <w:rPr>
          <w:sz w:val="28"/>
        </w:rPr>
        <w:t>Таким образом, считаю, чтобы устранить данный пробел, Государственному таможенному комитету РФ следует разработать технологическую инструкцию наиболее полно раскрывающую перечень необходимых документов, которые должны прилагаться к таможенной декларации физического лица. В решении данной проблемы следует отметить положительную роль Поволжского таможенного управления. Им разрабатываются технологические схемы, временные положения, обобщающие и облегчающие деятельность таможенных органов, в частности, Поволжского региона, производящих таможенное оформление ввозимы транспортных средств на таможенную территорию РФ.</w:t>
      </w:r>
    </w:p>
    <w:p w:rsidR="00986EEB" w:rsidRDefault="00986EEB">
      <w:pPr>
        <w:pStyle w:val="1"/>
      </w:pPr>
      <w:r>
        <w:br w:type="page"/>
      </w:r>
      <w:bookmarkStart w:id="13" w:name="_Toc518206274"/>
      <w:r>
        <w:t>Таможенная оценка автотранспортных средств.</w:t>
      </w:r>
      <w:bookmarkEnd w:id="13"/>
    </w:p>
    <w:p w:rsidR="00986EEB" w:rsidRDefault="00986EEB">
      <w:pPr>
        <w:spacing w:line="560" w:lineRule="exact"/>
        <w:ind w:firstLine="567"/>
        <w:jc w:val="both"/>
        <w:rPr>
          <w:sz w:val="28"/>
        </w:rPr>
      </w:pPr>
      <w:r>
        <w:rPr>
          <w:sz w:val="28"/>
        </w:rPr>
        <w:t>Особо значимую роль при таможенном оформлении транспортных средств играет таможенная стоимость автомобилей и ее определение для целей исчисления и уплаты таможенных платежей.</w:t>
      </w:r>
    </w:p>
    <w:p w:rsidR="00986EEB" w:rsidRDefault="00986EEB">
      <w:pPr>
        <w:spacing w:line="560" w:lineRule="exact"/>
        <w:ind w:firstLine="567"/>
        <w:jc w:val="both"/>
        <w:rPr>
          <w:sz w:val="28"/>
        </w:rPr>
      </w:pPr>
      <w:r>
        <w:rPr>
          <w:sz w:val="28"/>
        </w:rPr>
        <w:t>Специфика таможенной ситуации в России в данное время заключается том, что таможенные посты оценивают перемещаемые транспортные средства по любой методике, обеспечивающей завышенную цену транспортного средства и соответственно, повышенные таможенные платежи. Самым страшным оружие российских  таможенников   на  границе   стал   немецкий   справочник «</w:t>
      </w:r>
      <w:r>
        <w:rPr>
          <w:sz w:val="28"/>
          <w:lang w:val="en-US"/>
        </w:rPr>
        <w:t>SchwackeLISTE</w:t>
      </w:r>
      <w:r>
        <w:rPr>
          <w:sz w:val="28"/>
        </w:rPr>
        <w:t>», или «Supersch</w:t>
      </w:r>
      <w:r>
        <w:rPr>
          <w:sz w:val="28"/>
          <w:lang w:val="en-US"/>
        </w:rPr>
        <w:t>w</w:t>
      </w:r>
      <w:r>
        <w:rPr>
          <w:sz w:val="28"/>
        </w:rPr>
        <w:t>a</w:t>
      </w:r>
      <w:r>
        <w:rPr>
          <w:sz w:val="28"/>
          <w:lang w:val="en-US"/>
        </w:rPr>
        <w:t>c</w:t>
      </w:r>
      <w:r>
        <w:rPr>
          <w:sz w:val="28"/>
        </w:rPr>
        <w:t>ke». Это европейский информационный справочник, составленный EUROTAXом для простого потребителя продукции европейского рынка автомобилей, чтобы он знал о максимальной стоимости автомобиля. Причем в справочниках, распространяемых московским отделение EUROTAX- Бюро «Мади - Евротакс» написано, позволю себе процитировать:</w:t>
      </w:r>
    </w:p>
    <w:p w:rsidR="00986EEB" w:rsidRDefault="00986EEB">
      <w:pPr>
        <w:spacing w:line="560" w:lineRule="exact"/>
        <w:ind w:firstLine="567"/>
        <w:jc w:val="both"/>
        <w:rPr>
          <w:sz w:val="28"/>
        </w:rPr>
      </w:pPr>
      <w:r>
        <w:rPr>
          <w:sz w:val="28"/>
        </w:rPr>
        <w:t>«Справочник "СуперШваке" отражает уровень цен на рынке подержанны автомобилей. Содержащиеся в нем котировки установлены на основании наблюдения за изменением состояния конъюнктуры рынка во всех землях ФРГ и лично оценки издателя. Они являются средними ценами, полученными в результате выравнивания по регионам.</w:t>
      </w:r>
    </w:p>
    <w:p w:rsidR="00986EEB" w:rsidRDefault="00986EEB">
      <w:pPr>
        <w:spacing w:line="560" w:lineRule="exact"/>
        <w:ind w:firstLine="567"/>
        <w:jc w:val="both"/>
        <w:rPr>
          <w:sz w:val="28"/>
        </w:rPr>
      </w:pPr>
      <w:r>
        <w:rPr>
          <w:sz w:val="28"/>
        </w:rPr>
        <w:t>В справочнике содержатся коммерческие цены при покупке и при продаж на пригодные к эксплуатации, безопасные для движения, исправные автомобили износом шин 50 %, технический осмотр которых в соответствии с техническим требованиями к эксплуатации безрельсового транспорта должен быть проведен через 12 месяцев. Котировки определенного года выпуска предполагают, что автомобиль имеет серийное оснащение, впервые допущен к эксплуатации в мае месяце, и его пробег равен нормированному (среднему) пробегу. Для легковых автомобилей, комби и джипов приведены цены брутто, то есть с учетом НДС. Приводимые в таблицах наценки и скидки являются лишь приближенными. Они могут не совпадать с аналогичными величинами, определенными на ЭВМ с помощью программ "Система оценки Шваке" и "Автавер". Все данные приводятся без гарантии и не являются обязательными ..."</w:t>
      </w:r>
    </w:p>
    <w:p w:rsidR="00986EEB" w:rsidRDefault="00986EEB">
      <w:pPr>
        <w:spacing w:line="560" w:lineRule="exact"/>
        <w:ind w:firstLine="567"/>
        <w:jc w:val="both"/>
        <w:rPr>
          <w:sz w:val="28"/>
        </w:rPr>
      </w:pPr>
      <w:r>
        <w:rPr>
          <w:sz w:val="28"/>
        </w:rPr>
        <w:t>Еще одна причина нездоровой привязанности работников таможенных постов к этому справочнику заключается в простоте обращения с ним. В справочнике цены даны готовые, правда, с довольно большими допущениями, а по методикам оценки автотранспортных средств надо пользоваться многочисленными формулами, разобраться в которых не всем под силу.</w:t>
      </w:r>
    </w:p>
    <w:p w:rsidR="00986EEB" w:rsidRDefault="00986EEB">
      <w:pPr>
        <w:spacing w:line="560" w:lineRule="exact"/>
        <w:ind w:firstLine="567"/>
        <w:jc w:val="both"/>
        <w:rPr>
          <w:sz w:val="28"/>
        </w:rPr>
      </w:pPr>
      <w:r>
        <w:rPr>
          <w:sz w:val="28"/>
        </w:rPr>
        <w:t>Методика Министерства транспорта РФ, Федеральной автомобильно - дорожной службы РФ "Методические указания по калькуляции затрат на восстановление транспортных средств, определению ущерба стоимости транспортного средства с учетом технического состояния" наиболее полно отвечает требования оценки автотранспортных средств</w:t>
      </w:r>
      <w:r>
        <w:rPr>
          <w:rStyle w:val="a6"/>
          <w:sz w:val="28"/>
        </w:rPr>
        <w:footnoteReference w:id="18"/>
      </w:r>
      <w:r>
        <w:rPr>
          <w:sz w:val="28"/>
        </w:rPr>
        <w:t>.</w:t>
      </w:r>
    </w:p>
    <w:p w:rsidR="00986EEB" w:rsidRDefault="00986EEB">
      <w:pPr>
        <w:spacing w:line="560" w:lineRule="exact"/>
        <w:ind w:firstLine="567"/>
        <w:jc w:val="both"/>
        <w:rPr>
          <w:sz w:val="28"/>
        </w:rPr>
      </w:pPr>
      <w:r>
        <w:rPr>
          <w:sz w:val="28"/>
        </w:rPr>
        <w:t>Приведу выдержки из данного документа для того, чтобы сформировать представление об оценке транспортных средств, как говорится, в идеале. Во первых, транспортное средство предъявляется в чистом виде и осматривается условиях, обеспечивающих возможность проведения качественной оценки. Во вторых, перед началом осмотра транспортного средства технический эксперт, аттестованный в установленном порядке, знакомится с имеющимися документами уточняет (фиксирует) следующие сведения:</w:t>
      </w:r>
    </w:p>
    <w:p w:rsidR="00986EEB" w:rsidRDefault="00986EEB">
      <w:pPr>
        <w:numPr>
          <w:ilvl w:val="0"/>
          <w:numId w:val="4"/>
        </w:numPr>
        <w:spacing w:line="560" w:lineRule="exact"/>
        <w:ind w:left="0" w:firstLine="567"/>
        <w:jc w:val="both"/>
        <w:rPr>
          <w:sz w:val="28"/>
        </w:rPr>
      </w:pPr>
      <w:r>
        <w:rPr>
          <w:sz w:val="28"/>
        </w:rPr>
        <w:t>полное наименование владельца транспортного средства (фамилия, имя отчество, адрес);</w:t>
      </w:r>
    </w:p>
    <w:p w:rsidR="00986EEB" w:rsidRDefault="00986EEB">
      <w:pPr>
        <w:numPr>
          <w:ilvl w:val="0"/>
          <w:numId w:val="4"/>
        </w:numPr>
        <w:spacing w:line="560" w:lineRule="exact"/>
        <w:ind w:left="0" w:firstLine="567"/>
        <w:jc w:val="both"/>
        <w:rPr>
          <w:sz w:val="28"/>
        </w:rPr>
      </w:pPr>
      <w:r>
        <w:rPr>
          <w:sz w:val="28"/>
        </w:rPr>
        <w:t>данные паспорта транспортного средства (технического паспорта) - серия, номер, в том числе состоящего на учете в иностранном государстве;</w:t>
      </w:r>
    </w:p>
    <w:p w:rsidR="00986EEB" w:rsidRDefault="00986EEB">
      <w:pPr>
        <w:numPr>
          <w:ilvl w:val="0"/>
          <w:numId w:val="4"/>
        </w:numPr>
        <w:spacing w:line="560" w:lineRule="exact"/>
        <w:ind w:left="0" w:firstLine="567"/>
        <w:jc w:val="both"/>
        <w:rPr>
          <w:sz w:val="28"/>
        </w:rPr>
      </w:pPr>
      <w:r>
        <w:rPr>
          <w:sz w:val="28"/>
        </w:rPr>
        <w:t>данные транспортного средства из паспорта (свидетельства о регистрации): вид, марка, модель, цвет, год и (по возможности) месяц выпуска, номер двигателя, кузова (идентификационный номер - УГМ), шасси, государственный но мерной знак.</w:t>
      </w:r>
    </w:p>
    <w:p w:rsidR="00986EEB" w:rsidRDefault="00986EEB">
      <w:pPr>
        <w:spacing w:line="560" w:lineRule="exact"/>
        <w:ind w:firstLine="567"/>
        <w:jc w:val="both"/>
        <w:rPr>
          <w:sz w:val="28"/>
        </w:rPr>
      </w:pPr>
      <w:r>
        <w:rPr>
          <w:sz w:val="28"/>
        </w:rPr>
        <w:t>В-третьих, приступая к непосредственному осмотру транспортного средства, эксперт проверяет и устанавливает:</w:t>
      </w:r>
    </w:p>
    <w:p w:rsidR="00986EEB" w:rsidRDefault="00986EEB">
      <w:pPr>
        <w:spacing w:line="560" w:lineRule="exact"/>
        <w:ind w:firstLine="567"/>
        <w:jc w:val="both"/>
        <w:rPr>
          <w:sz w:val="28"/>
        </w:rPr>
      </w:pPr>
      <w:r>
        <w:rPr>
          <w:sz w:val="28"/>
        </w:rPr>
        <w:t>а) соответствуют ли номера агрегатов и цвет окраски записям в паспорт транспортного средства;</w:t>
      </w:r>
    </w:p>
    <w:p w:rsidR="00986EEB" w:rsidRDefault="00986EEB">
      <w:pPr>
        <w:spacing w:line="560" w:lineRule="exact"/>
        <w:ind w:firstLine="567"/>
        <w:jc w:val="both"/>
        <w:rPr>
          <w:sz w:val="28"/>
        </w:rPr>
      </w:pPr>
      <w:r>
        <w:rPr>
          <w:sz w:val="28"/>
        </w:rPr>
        <w:t>б) соответствует ли комплектность транспортного средства стандартной имеется ли дополнительное оборудование, оснастка.</w:t>
      </w:r>
    </w:p>
    <w:p w:rsidR="00986EEB" w:rsidRDefault="00986EEB">
      <w:pPr>
        <w:spacing w:line="560" w:lineRule="exact"/>
        <w:ind w:firstLine="567"/>
        <w:jc w:val="both"/>
        <w:rPr>
          <w:sz w:val="28"/>
        </w:rPr>
      </w:pPr>
      <w:r>
        <w:rPr>
          <w:sz w:val="28"/>
        </w:rPr>
        <w:t>Последующим осмотром специалист определяет общее техническое со стояние транспортного средства и устанавливает:</w:t>
      </w:r>
    </w:p>
    <w:p w:rsidR="00986EEB" w:rsidRDefault="00986EEB">
      <w:pPr>
        <w:spacing w:line="560" w:lineRule="exact"/>
        <w:ind w:firstLine="567"/>
        <w:jc w:val="both"/>
        <w:rPr>
          <w:sz w:val="28"/>
        </w:rPr>
      </w:pPr>
      <w:r>
        <w:rPr>
          <w:sz w:val="28"/>
        </w:rPr>
        <w:t>- подвергалось ли транспортное средство восстановительным работам ранее и каков их объем, характер и качество;</w:t>
      </w:r>
    </w:p>
    <w:p w:rsidR="00986EEB" w:rsidRDefault="00986EEB">
      <w:pPr>
        <w:spacing w:line="560" w:lineRule="exact"/>
        <w:ind w:firstLine="567"/>
        <w:jc w:val="both"/>
        <w:rPr>
          <w:sz w:val="28"/>
        </w:rPr>
      </w:pPr>
      <w:r>
        <w:rPr>
          <w:sz w:val="28"/>
        </w:rPr>
        <w:t>- производилась ли замена агрегатов, узлов, комплектующих изделий;</w:t>
      </w:r>
    </w:p>
    <w:p w:rsidR="00986EEB" w:rsidRDefault="00986EEB">
      <w:pPr>
        <w:spacing w:line="560" w:lineRule="exact"/>
        <w:ind w:firstLine="567"/>
        <w:jc w:val="both"/>
        <w:rPr>
          <w:sz w:val="28"/>
        </w:rPr>
      </w:pPr>
      <w:r>
        <w:rPr>
          <w:sz w:val="28"/>
        </w:rPr>
        <w:t>- каковы характер и степень сложности имеющихся повреждений к моменту осмотра;</w:t>
      </w:r>
    </w:p>
    <w:p w:rsidR="00986EEB" w:rsidRDefault="00986EEB">
      <w:pPr>
        <w:spacing w:line="560" w:lineRule="exact"/>
        <w:ind w:firstLine="567"/>
        <w:jc w:val="both"/>
        <w:rPr>
          <w:sz w:val="28"/>
        </w:rPr>
      </w:pPr>
      <w:r>
        <w:rPr>
          <w:sz w:val="28"/>
        </w:rPr>
        <w:t>- принадлежат ли выявленные поломки, деформации аварийного транс портного средства к рассматриваемой аварии (в сравнении со справкой ГАИ ил другой уполномоченной организации);</w:t>
      </w:r>
    </w:p>
    <w:p w:rsidR="00986EEB" w:rsidRDefault="00986EEB">
      <w:pPr>
        <w:spacing w:line="560" w:lineRule="exact"/>
        <w:ind w:firstLine="567"/>
        <w:jc w:val="both"/>
        <w:rPr>
          <w:sz w:val="28"/>
        </w:rPr>
      </w:pPr>
      <w:r>
        <w:rPr>
          <w:sz w:val="28"/>
        </w:rPr>
        <w:t>- возможность, способы и объемы восстановительных работ по отдельны деталям, узлам и агрегатам.</w:t>
      </w:r>
    </w:p>
    <w:p w:rsidR="00986EEB" w:rsidRDefault="00986EEB">
      <w:pPr>
        <w:spacing w:line="560" w:lineRule="exact"/>
        <w:ind w:firstLine="567"/>
        <w:jc w:val="both"/>
        <w:rPr>
          <w:sz w:val="28"/>
        </w:rPr>
      </w:pPr>
      <w:r>
        <w:rPr>
          <w:sz w:val="28"/>
        </w:rPr>
        <w:t>По окончании внешнего осмотра и проведения соответствующих записей эксперт, при необходимости (если это возможно), с помощью владельца приступает к проверке работоспособности агрегатов, узлов, систем и контрольных при боров, в том числе работы дополнительного оборудования, установленного н специализированном (специальном) транспортном средстве (если они попадают зону аварийного повреждения или если их работоспособность могла быть нарушена в силу каких-либо причин, связанных с рассматриваемым случаем, напри мер, инерционных воздействий).</w:t>
      </w:r>
    </w:p>
    <w:p w:rsidR="00986EEB" w:rsidRDefault="00986EEB">
      <w:pPr>
        <w:spacing w:line="560" w:lineRule="exact"/>
        <w:ind w:firstLine="567"/>
        <w:jc w:val="both"/>
        <w:rPr>
          <w:sz w:val="28"/>
        </w:rPr>
      </w:pPr>
      <w:r>
        <w:rPr>
          <w:sz w:val="28"/>
        </w:rPr>
        <w:t>При контрольном пробеге (если это возможно) проверяется работа агрегатов с целью выявления посторонних шумов (стуков), других неисправностей транспортного средства.</w:t>
      </w:r>
    </w:p>
    <w:p w:rsidR="00986EEB" w:rsidRDefault="00986EEB">
      <w:pPr>
        <w:spacing w:line="560" w:lineRule="exact"/>
        <w:ind w:firstLine="567"/>
        <w:jc w:val="both"/>
        <w:rPr>
          <w:sz w:val="28"/>
        </w:rPr>
      </w:pPr>
      <w:r>
        <w:rPr>
          <w:sz w:val="28"/>
        </w:rPr>
        <w:t>По результатам проверки документов, внешнего осмотра и опробовании транспортного средства в работе технический эксперт составляет акт осмотра Акт осмотра подписывается экспертом, а после ознакомления - присутствующим лицами. При заполнении акта осмотра и других документов используются термины, принятые в официальных нормативно - технических документах. Зафиксированные в результате осмотра сведения позволяют техническому эксперту начать необходимые расчеты.</w:t>
      </w:r>
    </w:p>
    <w:p w:rsidR="00986EEB" w:rsidRDefault="00986EEB">
      <w:pPr>
        <w:spacing w:line="560" w:lineRule="exact"/>
        <w:ind w:firstLine="567"/>
        <w:jc w:val="both"/>
        <w:rPr>
          <w:sz w:val="28"/>
        </w:rPr>
      </w:pPr>
      <w:r>
        <w:rPr>
          <w:sz w:val="28"/>
        </w:rPr>
        <w:t>Для общего случая определения таможенной стоимости рекомендуете придерживаться следующей последовательности выполнения подготовительных расчетных операций:</w:t>
      </w:r>
    </w:p>
    <w:p w:rsidR="00986EEB" w:rsidRDefault="00986EEB">
      <w:pPr>
        <w:spacing w:line="560" w:lineRule="exact"/>
        <w:ind w:firstLine="567"/>
        <w:jc w:val="both"/>
        <w:rPr>
          <w:sz w:val="28"/>
        </w:rPr>
      </w:pPr>
      <w:r>
        <w:rPr>
          <w:sz w:val="28"/>
        </w:rPr>
        <w:t>1) уточнение цены нового предъявленного транспортного средства с учетом его комплектности;</w:t>
      </w:r>
    </w:p>
    <w:p w:rsidR="00986EEB" w:rsidRDefault="00986EEB">
      <w:pPr>
        <w:spacing w:line="560" w:lineRule="exact"/>
        <w:ind w:firstLine="567"/>
        <w:jc w:val="both"/>
        <w:rPr>
          <w:sz w:val="28"/>
        </w:rPr>
      </w:pPr>
      <w:r>
        <w:rPr>
          <w:sz w:val="28"/>
        </w:rPr>
        <w:t>2) при определении стоимости автомобиля для различных целей за точку отсчета принимается действующая на день обращения свободная розничная (отпускная) цена на новое идентичное транспортное средство.</w:t>
      </w:r>
    </w:p>
    <w:p w:rsidR="00986EEB" w:rsidRDefault="00986EEB">
      <w:pPr>
        <w:spacing w:line="560" w:lineRule="exact"/>
        <w:ind w:firstLine="567"/>
        <w:jc w:val="both"/>
        <w:rPr>
          <w:sz w:val="28"/>
        </w:rPr>
      </w:pPr>
      <w:r>
        <w:rPr>
          <w:sz w:val="28"/>
        </w:rPr>
        <w:t>Наиболее полную информацию для этих целей можно почерпнуть из сборников цен или каталогов: "Евротакс", "ДАТ", "Блэк бук" , "НАМИ" и т.п. При этом справка-счет, чек или другой документ, выданный организацией, продавшей подержанный автомобиль, не могут быть использованы при назначении первоначальной цены для определений стоимости транспортного средства по настоящей методике. А при оценке автомобиля, комплектность которого не соответствует стандартной заводской, цена изменяется на величину стоимости указанного агрегата, узла (детали) и стоимости его установки на транспортное средство. При оценке автомобиля, снятого с производства, необходимо пользоваться коэффициентом приведения к ценам на соответствующие модели новых автомобилей.</w:t>
      </w:r>
    </w:p>
    <w:p w:rsidR="00986EEB" w:rsidRDefault="00986EEB">
      <w:pPr>
        <w:spacing w:line="560" w:lineRule="exact"/>
        <w:ind w:firstLine="567"/>
        <w:jc w:val="both"/>
        <w:rPr>
          <w:sz w:val="28"/>
        </w:rPr>
      </w:pPr>
      <w:r>
        <w:rPr>
          <w:sz w:val="28"/>
        </w:rPr>
        <w:t>Все вышесказанное - это лишь представление об оценке транспорты средств в идеале, в жизни же многие таможни и таможенные посты, приведу пример - таможни Поволжского региона (Чувашская, Нижегородская, Кировская Ульяновская, Тольятинская, Саратовская, Самарская, Марийская, Пензенская Мордовская), руководствуются при определении таможенной стоимости - приказом Поволжского таможенного управления</w:t>
      </w:r>
      <w:r>
        <w:rPr>
          <w:rStyle w:val="a6"/>
          <w:sz w:val="28"/>
        </w:rPr>
        <w:footnoteReference w:id="19"/>
      </w:r>
      <w:r>
        <w:rPr>
          <w:sz w:val="28"/>
        </w:rPr>
        <w:t xml:space="preserve"> и "Общими правилами перемещения транспортных средств через таможенную границу РФ физическими лицами", регламентируемые приказом ГТК РФ № 35 от 30.01.97г., согласно которым таможенная стоимость транспортных средств определяется на основе базового принципа - цена, по которой этот или подобный автомобиль продается или предлагается для продажи в условиях полной конкуренции (п. 4.3. Правил). Безусловно подобная формулировка предоставляет таможенным органам большие возможности для действий по собственному усмотрению. Так, при наличии оснований полагать, что заявленная стоимость не является достоверной, таможенный орган может самостоятельно определить стоимость ввозимых автомобилей на основании ценовой информации, имеющейся в распоряжении таможенного органа, в от ношении подобных автомобилей (п. 4.4. Правил).</w:t>
      </w:r>
    </w:p>
    <w:p w:rsidR="00986EEB" w:rsidRDefault="00986EEB">
      <w:pPr>
        <w:spacing w:line="560" w:lineRule="exact"/>
        <w:ind w:firstLine="567"/>
        <w:jc w:val="both"/>
        <w:rPr>
          <w:sz w:val="28"/>
        </w:rPr>
      </w:pPr>
      <w:r>
        <w:rPr>
          <w:sz w:val="28"/>
        </w:rPr>
        <w:t>Исходя из этого, считаю, что наиболее целесообразной в данном случае будет разработка единообразно понимаемой методики определения таможенной стоимости во избежание повторных оценок транспортных средств таможенным органами.</w:t>
      </w:r>
    </w:p>
    <w:p w:rsidR="00986EEB" w:rsidRDefault="00986EEB">
      <w:pPr>
        <w:spacing w:line="560" w:lineRule="exact"/>
        <w:ind w:firstLine="567"/>
        <w:jc w:val="both"/>
        <w:rPr>
          <w:sz w:val="28"/>
        </w:rPr>
      </w:pPr>
      <w:r>
        <w:rPr>
          <w:sz w:val="28"/>
        </w:rPr>
        <w:t>Таможенную стоимость необходимо определять на основе внимательного анализа и сопоставления следующих документов:</w:t>
      </w:r>
    </w:p>
    <w:p w:rsidR="00986EEB" w:rsidRDefault="00986EEB">
      <w:pPr>
        <w:spacing w:line="560" w:lineRule="exact"/>
        <w:ind w:firstLine="567"/>
        <w:jc w:val="both"/>
        <w:rPr>
          <w:sz w:val="28"/>
        </w:rPr>
      </w:pPr>
      <w:r>
        <w:rPr>
          <w:sz w:val="28"/>
        </w:rPr>
        <w:t>1) заключения автоэкспертизы;</w:t>
      </w:r>
    </w:p>
    <w:p w:rsidR="00986EEB" w:rsidRDefault="00986EEB">
      <w:pPr>
        <w:spacing w:line="560" w:lineRule="exact"/>
        <w:ind w:firstLine="567"/>
        <w:jc w:val="both"/>
        <w:rPr>
          <w:sz w:val="28"/>
        </w:rPr>
      </w:pPr>
      <w:r>
        <w:rPr>
          <w:sz w:val="28"/>
        </w:rPr>
        <w:t>2) регистрационного документа иностранного государства на ввозимо транспортное средство или иных товаросопроводительных документов;</w:t>
      </w:r>
    </w:p>
    <w:p w:rsidR="00986EEB" w:rsidRDefault="00986EEB">
      <w:pPr>
        <w:spacing w:line="560" w:lineRule="exact"/>
        <w:ind w:firstLine="567"/>
        <w:jc w:val="both"/>
        <w:rPr>
          <w:sz w:val="28"/>
        </w:rPr>
      </w:pPr>
      <w:r>
        <w:rPr>
          <w:sz w:val="28"/>
        </w:rPr>
        <w:t>3) справки-счета, или купчей, или договора купли-продажи;</w:t>
      </w:r>
    </w:p>
    <w:p w:rsidR="00986EEB" w:rsidRDefault="00986EEB">
      <w:pPr>
        <w:spacing w:line="560" w:lineRule="exact"/>
        <w:ind w:firstLine="567"/>
        <w:jc w:val="both"/>
        <w:rPr>
          <w:sz w:val="28"/>
        </w:rPr>
      </w:pPr>
      <w:r>
        <w:rPr>
          <w:sz w:val="28"/>
        </w:rPr>
        <w:t>4) автокаталога фирмы "</w:t>
      </w:r>
      <w:r>
        <w:rPr>
          <w:sz w:val="28"/>
          <w:lang w:val="en-US"/>
        </w:rPr>
        <w:t>Eurotax</w:t>
      </w:r>
      <w:r>
        <w:rPr>
          <w:sz w:val="28"/>
        </w:rPr>
        <w:t>".</w:t>
      </w:r>
    </w:p>
    <w:p w:rsidR="00986EEB" w:rsidRDefault="00986EEB">
      <w:pPr>
        <w:spacing w:line="560" w:lineRule="exact"/>
        <w:ind w:firstLine="567"/>
        <w:jc w:val="both"/>
        <w:rPr>
          <w:sz w:val="28"/>
        </w:rPr>
      </w:pPr>
      <w:r>
        <w:rPr>
          <w:sz w:val="28"/>
        </w:rPr>
        <w:t>Регистрационный документ иностранного государства, а также справка счет (купчая, договор купли-продажи) являются обязательными для представления в таможенный орган при подтверждении заявленной таможенной стоимости Заключение автоэкспертизы запрашивается таможенным органом и предоставляется владельцем в том случае, если в указанных выше документах отсутствует полный перечень сведений, необходимых для однозначного определения соответствующей данному автомобилю позиции в автокаталоге, а именно марка и наименование модели, год выпуска, объем и мощность двигателя, тип топлива, тип кузова и количество дверей, пробег, серийная комплектация, наличие или отсутствие специального и дополнительного оборудования.</w:t>
      </w:r>
    </w:p>
    <w:p w:rsidR="00986EEB" w:rsidRDefault="00986EEB">
      <w:pPr>
        <w:spacing w:line="560" w:lineRule="exact"/>
        <w:ind w:firstLine="567"/>
        <w:jc w:val="both"/>
        <w:rPr>
          <w:sz w:val="28"/>
        </w:rPr>
      </w:pPr>
      <w:r>
        <w:rPr>
          <w:sz w:val="28"/>
        </w:rPr>
        <w:t>Заключение автоэкспертизы используется лишь для уточнения указанны выше технических характеристик автомобиля.</w:t>
      </w:r>
    </w:p>
    <w:p w:rsidR="00986EEB" w:rsidRDefault="00986EEB">
      <w:pPr>
        <w:spacing w:line="560" w:lineRule="exact"/>
        <w:ind w:firstLine="567"/>
        <w:jc w:val="both"/>
        <w:rPr>
          <w:sz w:val="28"/>
        </w:rPr>
      </w:pPr>
      <w:r>
        <w:rPr>
          <w:sz w:val="28"/>
        </w:rPr>
        <w:t>Особое внимание следует уделять контролю за правильным определение пробега автомобиля. Заявленный владельцем пробег (в специальной графе декларации) считается документально подтвержденным, если показания спидометр совпадают со сведениями, указанными в сервисной книжке на автомобиль (ил ином официальном документе, выданном компетентными органами страны вывоза) и заключении автоэкспертизы, и соответствуют пробегу, заявленному в декларации.</w:t>
      </w:r>
    </w:p>
    <w:p w:rsidR="00986EEB" w:rsidRDefault="00986EEB">
      <w:pPr>
        <w:spacing w:line="560" w:lineRule="exact"/>
        <w:ind w:firstLine="567"/>
        <w:jc w:val="both"/>
        <w:rPr>
          <w:sz w:val="28"/>
        </w:rPr>
      </w:pPr>
      <w:r>
        <w:rPr>
          <w:sz w:val="28"/>
        </w:rPr>
        <w:t>Любые корректировки стоимости по перепробегу или недопробегу производятся только на основании сведений из сервисной книжки.</w:t>
      </w:r>
    </w:p>
    <w:p w:rsidR="00986EEB" w:rsidRDefault="00986EEB">
      <w:pPr>
        <w:spacing w:line="560" w:lineRule="exact"/>
        <w:ind w:firstLine="567"/>
        <w:jc w:val="both"/>
        <w:rPr>
          <w:sz w:val="28"/>
        </w:rPr>
      </w:pPr>
      <w:r>
        <w:rPr>
          <w:sz w:val="28"/>
        </w:rPr>
        <w:t>При не предоставлении указанных документов корректировка цены в зависимости от пробега не производится (пробег следует принимать равным среднем пробегу, соответствующему году выпуска автомобиля и указанному в каталога "</w:t>
      </w:r>
      <w:r>
        <w:rPr>
          <w:sz w:val="28"/>
          <w:lang w:val="en-US"/>
        </w:rPr>
        <w:t>Superschwacke</w:t>
      </w:r>
      <w:r>
        <w:rPr>
          <w:sz w:val="28"/>
        </w:rPr>
        <w:t>".</w:t>
      </w:r>
    </w:p>
    <w:p w:rsidR="00986EEB" w:rsidRDefault="00986EEB">
      <w:pPr>
        <w:spacing w:line="560" w:lineRule="exact"/>
        <w:ind w:firstLine="567"/>
        <w:jc w:val="both"/>
        <w:rPr>
          <w:sz w:val="28"/>
        </w:rPr>
      </w:pPr>
      <w:r>
        <w:rPr>
          <w:sz w:val="28"/>
        </w:rPr>
        <w:t>Справка-счет (договор купли-продажи) и регистрационный документ иностранного государства на ввозимое транспортное средство должны иметь заверенный перевод на русский язык (данное положение применяется с учетом требований Таможенного кодекса РФ)</w:t>
      </w:r>
      <w:r>
        <w:rPr>
          <w:rStyle w:val="a6"/>
          <w:sz w:val="28"/>
        </w:rPr>
        <w:footnoteReference w:id="20"/>
      </w:r>
      <w:r>
        <w:rPr>
          <w:sz w:val="28"/>
        </w:rPr>
        <w:t>. Перевод технического паспорта на автомобили, ранее зарегистрированные в ФРГ приводится в автокаталоге "</w:t>
      </w:r>
      <w:r>
        <w:rPr>
          <w:sz w:val="28"/>
          <w:lang w:val="en-US"/>
        </w:rPr>
        <w:t>Superschwacke</w:t>
      </w:r>
      <w:r>
        <w:rPr>
          <w:sz w:val="28"/>
        </w:rPr>
        <w:t>" 1991 года. Экземпляр этого каталога имеется в каждой таможне. Технические характеристики, указанные в регистрационном документе иностранного государства, должны совпадать с техническими характеристиками, указанными в акте экспертизы. Указанные документы, включая акт экспертизы, должны быть идентифицированы к конкретному автомобилю. После уточнения технических характеристик определяется справочная цена автомобиля по каталогу фирмы "</w:t>
      </w:r>
      <w:r>
        <w:rPr>
          <w:sz w:val="28"/>
          <w:lang w:val="en-US"/>
        </w:rPr>
        <w:t>Eurotax</w:t>
      </w:r>
      <w:r>
        <w:rPr>
          <w:sz w:val="28"/>
        </w:rPr>
        <w:t>" соответствии с годом выпуска и уточненными характеристиками.</w:t>
      </w:r>
    </w:p>
    <w:p w:rsidR="00986EEB" w:rsidRDefault="00986EEB">
      <w:pPr>
        <w:spacing w:line="560" w:lineRule="exact"/>
        <w:ind w:firstLine="567"/>
        <w:jc w:val="both"/>
        <w:rPr>
          <w:sz w:val="28"/>
        </w:rPr>
      </w:pPr>
      <w:r>
        <w:rPr>
          <w:sz w:val="28"/>
        </w:rPr>
        <w:t>При наличии в представленных документах противоречивых сведений годе выпуска автомобиля необходимо руководствоваться заключением автоэкспертизы, в котором год выпуска определен на основании расшифровки идентификационного номера автомобиля (УГМ).</w:t>
      </w:r>
    </w:p>
    <w:p w:rsidR="00986EEB" w:rsidRDefault="00986EEB">
      <w:pPr>
        <w:spacing w:line="560" w:lineRule="exact"/>
        <w:ind w:firstLine="567"/>
        <w:jc w:val="both"/>
        <w:rPr>
          <w:sz w:val="28"/>
        </w:rPr>
      </w:pPr>
      <w:r>
        <w:rPr>
          <w:sz w:val="28"/>
        </w:rPr>
        <w:t>В качестве базы для определения таможенной стоимости берется покупная цена (верхняя позиция в котировочной таблице каталога "</w:t>
      </w:r>
      <w:r>
        <w:rPr>
          <w:sz w:val="28"/>
          <w:lang w:val="en-US"/>
        </w:rPr>
        <w:t>Superschwacke</w:t>
      </w:r>
      <w:r>
        <w:rPr>
          <w:sz w:val="28"/>
        </w:rPr>
        <w:t xml:space="preserve"> “), если согласно представленным документам автомобиль приобретался у бывшего владельца без посредничества фирм, специализирующихся на продаже подержанны автомобилей, или у свободных торговцев, которые не обеспечивают предпродажную подготовку автомобиля (справка-счет, как правило, в этом случае заполнен от руки).</w:t>
      </w:r>
    </w:p>
    <w:p w:rsidR="00986EEB" w:rsidRDefault="00986EEB">
      <w:pPr>
        <w:spacing w:line="560" w:lineRule="exact"/>
        <w:ind w:firstLine="567"/>
        <w:jc w:val="both"/>
        <w:rPr>
          <w:sz w:val="28"/>
        </w:rPr>
      </w:pPr>
      <w:r>
        <w:rPr>
          <w:sz w:val="28"/>
        </w:rPr>
        <w:t>Продажная цена (средняя позиция в котировочной таблице каталога) берется в качестве базы для определения таможенной стоимости, если автомобиль приобретался в специализированном магазине (справка-счет выполнена типографским или компьютерным способом, обязательно наличие на ней всех реквизитов этой фирмы или магазина, информация внесенная от руки сведена к минимуму).</w:t>
      </w:r>
    </w:p>
    <w:p w:rsidR="00986EEB" w:rsidRDefault="00986EEB">
      <w:pPr>
        <w:spacing w:line="560" w:lineRule="exact"/>
        <w:ind w:firstLine="567"/>
        <w:jc w:val="both"/>
        <w:rPr>
          <w:sz w:val="28"/>
        </w:rPr>
      </w:pPr>
      <w:r>
        <w:rPr>
          <w:sz w:val="28"/>
        </w:rPr>
        <w:t>Первоначальная цена (нижняя позиция в котировочной таблице каталога берется, если согласно представленным документам пробег составляет мене 10000 километров. Данное положение распространяется на все автомобили, вн зависимости от страны вывоза. Определенная с помощью каталога цена подлежи корректировке в зависимости от реального пробега и наличия дополнительного оборудования.</w:t>
      </w:r>
    </w:p>
    <w:p w:rsidR="00986EEB" w:rsidRDefault="00986EEB">
      <w:pPr>
        <w:spacing w:line="560" w:lineRule="exact"/>
        <w:ind w:firstLine="567"/>
        <w:jc w:val="both"/>
        <w:rPr>
          <w:sz w:val="28"/>
        </w:rPr>
      </w:pPr>
      <w:r>
        <w:rPr>
          <w:sz w:val="28"/>
        </w:rPr>
        <w:t>Кроме того, цены в каталоге "</w:t>
      </w:r>
      <w:r>
        <w:rPr>
          <w:sz w:val="28"/>
          <w:lang w:val="en-US"/>
        </w:rPr>
        <w:t>Superschwacke</w:t>
      </w:r>
      <w:r>
        <w:rPr>
          <w:sz w:val="28"/>
        </w:rPr>
        <w:t>" указаны с учетом НДС. связи с этим полученную после корректировки цену необходимо уменьшить н величину НДС, действующего в стране вывоза. Вычет НДС из расчетной цены производится при выполнении следующих условий:</w:t>
      </w:r>
    </w:p>
    <w:p w:rsidR="00986EEB" w:rsidRDefault="00986EEB">
      <w:pPr>
        <w:spacing w:line="560" w:lineRule="exact"/>
        <w:ind w:firstLine="567"/>
        <w:jc w:val="both"/>
        <w:rPr>
          <w:sz w:val="28"/>
        </w:rPr>
      </w:pPr>
      <w:r>
        <w:rPr>
          <w:sz w:val="28"/>
        </w:rPr>
        <w:t>1) автомобиль приобретен в, специализированном магазине, о чем однозначно свидетельствует фирменная символика на бланке купчей;</w:t>
      </w:r>
    </w:p>
    <w:p w:rsidR="00986EEB" w:rsidRDefault="00986EEB">
      <w:pPr>
        <w:spacing w:line="560" w:lineRule="exact"/>
        <w:ind w:firstLine="567"/>
        <w:jc w:val="both"/>
        <w:rPr>
          <w:sz w:val="28"/>
        </w:rPr>
      </w:pPr>
      <w:r>
        <w:rPr>
          <w:sz w:val="28"/>
        </w:rPr>
        <w:t>2) в справке-счете имеется информация о том, что стоимость указана без учета НДС или величина НДС с покупателя не взимается в связи с вывозом автомобиля из страны.</w:t>
      </w:r>
    </w:p>
    <w:p w:rsidR="00986EEB" w:rsidRDefault="00986EEB">
      <w:pPr>
        <w:spacing w:line="560" w:lineRule="exact"/>
        <w:ind w:firstLine="567"/>
        <w:jc w:val="both"/>
        <w:rPr>
          <w:sz w:val="28"/>
        </w:rPr>
      </w:pPr>
      <w:r>
        <w:rPr>
          <w:sz w:val="28"/>
        </w:rPr>
        <w:t>Учитывая региональные особенности рынка подержанных автомобилей тот факт, что в каталогах приводятся усредненные цены, разница между суммой указанной в счете, чеке или договоре купли-продажи и полученной после корректировки справочной ценой может быть до 10 %. Если эта разница составляет большую величину, то в качестве таможенной стоимости надо принимать цену определенную с помощью каталога.</w:t>
      </w:r>
    </w:p>
    <w:p w:rsidR="00986EEB" w:rsidRDefault="00986EEB">
      <w:pPr>
        <w:spacing w:line="560" w:lineRule="exact"/>
        <w:ind w:firstLine="567"/>
        <w:jc w:val="both"/>
        <w:rPr>
          <w:sz w:val="28"/>
        </w:rPr>
      </w:pPr>
      <w:r>
        <w:rPr>
          <w:sz w:val="28"/>
        </w:rPr>
        <w:t>В исключительных случаях, когда информация о стоимости оцениваемого автомобиля отсутствует в каталогах (например, для автомобилей отечественного производства), то лучше, на мой взгляд, использовать для целей таможенной оценки стоимость, определенную автоэкспертизой, с учетом реального уровня цен на данные автомобили в регионе действия таможни. Обязательным условием та кого использования заключения автоэкспертизы является наличие в нем следующих сведений:</w:t>
      </w:r>
    </w:p>
    <w:p w:rsidR="00986EEB" w:rsidRDefault="00986EEB">
      <w:pPr>
        <w:spacing w:line="560" w:lineRule="exact"/>
        <w:ind w:firstLine="567"/>
        <w:jc w:val="both"/>
        <w:rPr>
          <w:sz w:val="28"/>
        </w:rPr>
      </w:pPr>
      <w:r>
        <w:rPr>
          <w:sz w:val="28"/>
        </w:rPr>
        <w:t>- ссылки на каталог или иной документ, по которому определялась расчетная (базовая) стоимость, с указанием названия издания, номера страницы и номера позиции и приложением ксерокопии этой страницы;</w:t>
      </w:r>
    </w:p>
    <w:p w:rsidR="00986EEB" w:rsidRDefault="00986EEB">
      <w:pPr>
        <w:spacing w:line="560" w:lineRule="exact"/>
        <w:ind w:firstLine="567"/>
        <w:jc w:val="both"/>
        <w:rPr>
          <w:sz w:val="28"/>
        </w:rPr>
      </w:pPr>
      <w:r>
        <w:rPr>
          <w:sz w:val="28"/>
        </w:rPr>
        <w:t>- расчетных формул, по которым производился расчет влияния пробега срока эксплуатации автомобиля на его стоимость, с подробной расшифровкой каждой позиции этой формулы и с указанием нормативного документа, из которого данная формула взята. При наличии дефектов скидка на техническое состояние автомобиля не должна превышать 20 %. При этом стоимость устранения дефекте эксплуатации (следы и последствия коррозии, усталостные трещины элементе кузова и других деталей, потускнение, расслоение и т.п.) не учитывается при определении таможенной стоимости, так как владелец возможно будет эксплуатировать автомобиль с имеющимися дефектами.</w:t>
      </w:r>
    </w:p>
    <w:p w:rsidR="00986EEB" w:rsidRDefault="00986EEB">
      <w:pPr>
        <w:spacing w:line="560" w:lineRule="exact"/>
        <w:ind w:firstLine="567"/>
        <w:jc w:val="both"/>
        <w:rPr>
          <w:sz w:val="28"/>
        </w:rPr>
      </w:pPr>
      <w:r>
        <w:rPr>
          <w:sz w:val="28"/>
        </w:rPr>
        <w:t>Если при движении до момента пересечения границы РФ автомобиль получил какие-либо механические повреждения, то они учитываются при определении таможенной стоимости в случае наличия:</w:t>
      </w:r>
    </w:p>
    <w:p w:rsidR="00986EEB" w:rsidRDefault="00986EEB">
      <w:pPr>
        <w:spacing w:line="560" w:lineRule="exact"/>
        <w:ind w:firstLine="567"/>
        <w:jc w:val="both"/>
        <w:rPr>
          <w:sz w:val="28"/>
        </w:rPr>
      </w:pPr>
      <w:r>
        <w:rPr>
          <w:sz w:val="28"/>
        </w:rPr>
        <w:t>1) документа дорожной полиции зарубежного государства, с указанием да ты, времени, места дорожно-транспортного происшествия, описания полученных повреждений и виновного в совершении ДТП;</w:t>
      </w:r>
    </w:p>
    <w:p w:rsidR="00986EEB" w:rsidRDefault="00986EEB">
      <w:pPr>
        <w:spacing w:line="560" w:lineRule="exact"/>
        <w:ind w:firstLine="567"/>
        <w:jc w:val="both"/>
        <w:rPr>
          <w:sz w:val="28"/>
        </w:rPr>
      </w:pPr>
      <w:r>
        <w:rPr>
          <w:sz w:val="28"/>
        </w:rPr>
        <w:t>2) заключения автоэкспертного бюро о величине, на которую может быт понижена стоимость автомобиля.</w:t>
      </w:r>
    </w:p>
    <w:p w:rsidR="00986EEB" w:rsidRDefault="00986EEB">
      <w:pPr>
        <w:spacing w:line="560" w:lineRule="exact"/>
        <w:ind w:firstLine="567"/>
        <w:jc w:val="both"/>
        <w:rPr>
          <w:sz w:val="28"/>
        </w:rPr>
      </w:pPr>
      <w:r>
        <w:rPr>
          <w:sz w:val="28"/>
        </w:rPr>
        <w:t>Однако и в этом случае стоимость восстановительных работ не учитывается при таможенной оценке автомобиля.</w:t>
      </w:r>
    </w:p>
    <w:p w:rsidR="00986EEB" w:rsidRDefault="00986EEB">
      <w:pPr>
        <w:spacing w:line="560" w:lineRule="exact"/>
        <w:ind w:firstLine="567"/>
        <w:jc w:val="both"/>
        <w:rPr>
          <w:sz w:val="28"/>
        </w:rPr>
      </w:pPr>
      <w:r>
        <w:rPr>
          <w:sz w:val="28"/>
        </w:rPr>
        <w:t>Таким образом, мы видим, что порядок (методика) определения таможен ной стоимости транспортных средств не достаточно полно урегулирован. Что дает возможность таможням самостоятельно оценивать перемещаемые транспортны средства, в большинстве случаев путем завышения действительной цены автомобиля, а отсюда и повышенные таможенные платежи. Исходя из сложившейся ситуации, считаю, что Государственный таможенный комитет РФ должен разработать единую методику определения таможенной стоимости транспортам средств, ввозимых на таможенную территорию РФ физическими лицами.</w:t>
      </w:r>
    </w:p>
    <w:p w:rsidR="00986EEB" w:rsidRDefault="00986EEB">
      <w:pPr>
        <w:pStyle w:val="af"/>
      </w:pPr>
      <w:bookmarkStart w:id="14" w:name="_Toc517596373"/>
      <w:r>
        <w:br w:type="page"/>
      </w:r>
      <w:bookmarkStart w:id="15" w:name="_Toc518206275"/>
      <w:r>
        <w:t>Заключение</w:t>
      </w:r>
      <w:bookmarkEnd w:id="14"/>
      <w:bookmarkEnd w:id="15"/>
    </w:p>
    <w:p w:rsidR="00986EEB" w:rsidRDefault="00986EEB">
      <w:pPr>
        <w:spacing w:line="560" w:lineRule="exact"/>
        <w:ind w:firstLine="567"/>
        <w:jc w:val="both"/>
        <w:rPr>
          <w:sz w:val="28"/>
        </w:rPr>
      </w:pPr>
      <w:r>
        <w:rPr>
          <w:sz w:val="28"/>
        </w:rPr>
        <w:t>Исходя из всего вышесказанного, мы видим, что хотя таможенное законодательство и является одним из наиболее оперативных инструментов государственного регулирования прежде всего экономики и значительно быстрее, чем многие другие отрасли права, реагирует на потребности и изменения экономической ситуации, но при этом, считаю, необходима дальнейшая проработка (совершенствование) и адаптация к российским условиям некоторых положений нормативно правовой базы таможенного права.</w:t>
      </w:r>
    </w:p>
    <w:p w:rsidR="00986EEB" w:rsidRDefault="00986EEB">
      <w:pPr>
        <w:spacing w:line="560" w:lineRule="exact"/>
        <w:ind w:firstLine="567"/>
        <w:jc w:val="both"/>
        <w:rPr>
          <w:sz w:val="28"/>
        </w:rPr>
      </w:pPr>
      <w:r>
        <w:rPr>
          <w:sz w:val="28"/>
        </w:rPr>
        <w:t>Необходимую дальнейшую проработку (совершенствование) требуют, частности, отдельные нормы таможенного законодательства, регулирующие по рядок перемещения через таможенную границу РФ транспортных средств физическими лицами для личных целей. Эта необходимость вызвана тем, что, во первых, недостаточно полно урегулирован порядок определения таможенной стоимости транспортных средств; во-вторых, отсутствует исчерпывающий перечень документов, прилагаемых к таможенной декларации; в-третьих, совершены не урегулирована процедура признания лица, переселяющегося на постоянное место жительства.</w:t>
      </w:r>
    </w:p>
    <w:p w:rsidR="00986EEB" w:rsidRDefault="00986EEB">
      <w:pPr>
        <w:spacing w:line="560" w:lineRule="exact"/>
        <w:ind w:firstLine="567"/>
        <w:jc w:val="both"/>
        <w:rPr>
          <w:sz w:val="28"/>
        </w:rPr>
      </w:pPr>
      <w:r>
        <w:rPr>
          <w:sz w:val="28"/>
        </w:rPr>
        <w:t>Причина неурегулированности порядка определения таможенной стоимости транспортных средств объясняется той спецификой таможенной ситуации России в данное время, которая заключается в том, что многие таможенные пост оценивают перемещаемые транспортные средства по любой методике, обеспечивающей завышенную цену транспортного средства и, соответственно, повышенные таможенные платежи. Наиболее простым способом определения таможенной стоимости таможенные органы избрали немецкий справочник "</w:t>
      </w:r>
      <w:r>
        <w:rPr>
          <w:sz w:val="28"/>
          <w:lang w:val="en-US"/>
        </w:rPr>
        <w:t>Superschwacke</w:t>
      </w:r>
      <w:r>
        <w:rPr>
          <w:sz w:val="28"/>
        </w:rPr>
        <w:t>" который отражает уровень цен на рынке подержанных автомобилей. Содержащиеся в нем котировки установлены на основании наблюдения за изменением состояния конъюнктуры рынка ФРГ. Они являются средними ценами. А приводимые в справочнике наценки и скидки являются лишь приближенными. Все данные приводятся без гарантии и не являются обязательными. Нездоровая привязанность работников таможенных постов к этому справочнику заключается в простоте обращения с ним. В нем даны готовые цены, правда, с большими допущениями, а по методикам оценки транспортных средств надо пользоваться много численными формулами, разобраться в которых не всем под силу. Выход из сложившейся ситуации может быть только один - Государственный таможенный комитет РФ должен разработать единую методику определения таможенной стой мости транспортных средств для устранения возможности самостоятельно определять эту стоимость таможенными органами.</w:t>
      </w:r>
    </w:p>
    <w:p w:rsidR="00986EEB" w:rsidRDefault="00986EEB">
      <w:pPr>
        <w:spacing w:line="560" w:lineRule="exact"/>
        <w:ind w:firstLine="567"/>
        <w:jc w:val="both"/>
        <w:rPr>
          <w:sz w:val="28"/>
        </w:rPr>
      </w:pPr>
      <w:r>
        <w:rPr>
          <w:sz w:val="28"/>
        </w:rPr>
        <w:t>Далее, поскольку порядок перемещения транспортных средств физически ми лицами носит упрощенный характер и призван ускорять, облегчать это перемещение, то в отличие от "торгового оборота" (напомню, что перемещение транс портных средств для личных целей физическими лицами представляет собой "не торговый оборот") ГТК РФ не ставит каких-либо жестких мер по его контролю оформлению. Все нормы, регулирующие оформление ввоза и вывоза транспортных средств, носят отсылочный (бланкетный) характер. Прежде всего это касается перечня необходимых документов, прилагаемых к таможенной декларации, пре доставляемой таможенному органу физическим лицом. В декларации указано, что необходимо приложить следующие документы: "транспортные и товаросопроводительные документы - чеки, справки- счета для расчета таможенной стоимости, также иные документы, необходимые для производства таможенного оформления". Возникает вопрос - что понимается под "иными документами" ? Но, обращаясь к различным нормам законодательства, мы не сможем найти однозначного ответа на этот вопрос. Так и на практике, не зная, что же имеется в виду под "иными документами", таможенные органы требуют, как правило, не те документы, которые вообще не имеют никакого отношения к оформлению ввоза (вывоза транспортных средств. Поэтому для разрешения этой проблемы Государственному таможенному комитета РФ следует разработать технологическую инструкцию наиболее полно раскрывающую перечень необходимых документов, которые должны прилагаться к таможенной декларации физического лица.</w:t>
      </w:r>
    </w:p>
    <w:p w:rsidR="00986EEB" w:rsidRDefault="00986EEB">
      <w:pPr>
        <w:spacing w:line="560" w:lineRule="exact"/>
        <w:ind w:firstLine="567"/>
        <w:jc w:val="both"/>
        <w:rPr>
          <w:sz w:val="28"/>
        </w:rPr>
      </w:pPr>
      <w:r>
        <w:rPr>
          <w:sz w:val="28"/>
        </w:rPr>
        <w:t>Еще одной проблемой, которая до сих пор остается неурегулированной таможенным законодательством, является проблема признания лица, переселяющегося на постоянное место жительства. Согласно ч.1 ст. 27 Конституции РФ:</w:t>
      </w:r>
    </w:p>
    <w:p w:rsidR="00986EEB" w:rsidRDefault="00986EEB">
      <w:pPr>
        <w:pStyle w:val="FR1"/>
        <w:spacing w:line="560" w:lineRule="exact"/>
        <w:ind w:left="0" w:firstLine="567"/>
        <w:jc w:val="both"/>
      </w:pPr>
      <w:r>
        <w:t>“Каждый, кто законно находится на территории РФ, имеет право свободно передвигаться, выбирать место пребывания и жительства".</w:t>
      </w:r>
    </w:p>
    <w:p w:rsidR="00986EEB" w:rsidRDefault="00986EEB">
      <w:pPr>
        <w:spacing w:line="560" w:lineRule="exact"/>
        <w:ind w:firstLine="567"/>
        <w:jc w:val="both"/>
        <w:rPr>
          <w:sz w:val="28"/>
        </w:rPr>
      </w:pPr>
      <w:r>
        <w:rPr>
          <w:sz w:val="28"/>
        </w:rPr>
        <w:t>Свобода передвижения и выбора места жительства предусмотрена также Международным пактом о гражданских и политических правах (ст. 12), другим международными актами. Нормативное содержание данного конституционного права включает: свободу передвижения по территории РФ, свободу выбора мест пребывания, свободу выбора места жительства.</w:t>
      </w:r>
    </w:p>
    <w:p w:rsidR="00986EEB" w:rsidRDefault="00986EEB">
      <w:pPr>
        <w:spacing w:line="560" w:lineRule="exact"/>
        <w:ind w:firstLine="567"/>
        <w:jc w:val="both"/>
        <w:rPr>
          <w:sz w:val="28"/>
        </w:rPr>
      </w:pPr>
      <w:r>
        <w:rPr>
          <w:sz w:val="28"/>
        </w:rPr>
        <w:t>Согласно ч. 1 ст. 20 ГК РФ под местом жительства понимается "место, где гражданин постоянно или преимущественно проживает".</w:t>
      </w:r>
    </w:p>
    <w:p w:rsidR="00986EEB" w:rsidRDefault="00986EEB">
      <w:pPr>
        <w:spacing w:line="560" w:lineRule="exact"/>
        <w:ind w:firstLine="567"/>
        <w:jc w:val="both"/>
        <w:rPr>
          <w:sz w:val="28"/>
        </w:rPr>
      </w:pPr>
      <w:r>
        <w:rPr>
          <w:sz w:val="28"/>
        </w:rPr>
        <w:t>В целях обеспечения необходимых условий для реализации гражданине РФ его прав и свобод, а также исполнения им обязанностей перед другими гражданами, государством и обществом ст. 3 закона РФ "О праве граждан РФ на свободу передвижения, выбор места пребывания и жительства в пределах РФ" о 25.06.93 № 5242-1 введен регистрационный учет граждан РФ по месту пребывания и по месту жительства в пределах РФ. Согласно данному закону органы регистрационного учета уполномочены лишь удостоверить акт свободного волеизъявления гражданина при выборе им места пребывания и жительства.</w:t>
      </w:r>
    </w:p>
    <w:p w:rsidR="00986EEB" w:rsidRDefault="00986EEB">
      <w:pPr>
        <w:spacing w:line="560" w:lineRule="exact"/>
        <w:ind w:firstLine="567"/>
        <w:jc w:val="both"/>
        <w:rPr>
          <w:sz w:val="28"/>
        </w:rPr>
      </w:pPr>
      <w:r>
        <w:rPr>
          <w:sz w:val="28"/>
        </w:rPr>
        <w:t>На примере это выглядит следующим образом. Гражданин РФ, прожив лет в США, захотел вернуться на Родину. При этом вернувшись в РФ на собственном автомобиле, остался не снятым с регистрационного учета в США. По российским законам органы регистрационного учета лишь удостоверяют акт свободного волеизъявления этого гражданина при выборе им места жительства, но не проверяют снялся он с регистрационного учета или нет. Иными словами, обладая полной свободой выбора места жительства, данное лицо может свободно въехать РФ и выехать за пределы РФ.</w:t>
      </w:r>
    </w:p>
    <w:p w:rsidR="00986EEB" w:rsidRDefault="00986EEB">
      <w:pPr>
        <w:spacing w:line="560" w:lineRule="exact"/>
        <w:ind w:firstLine="567"/>
        <w:jc w:val="both"/>
        <w:rPr>
          <w:sz w:val="28"/>
        </w:rPr>
      </w:pPr>
      <w:r>
        <w:rPr>
          <w:sz w:val="28"/>
        </w:rPr>
        <w:t>По таможенному законодательству РФ ("Общим правилам перемещения через таможенную границу РФ транспортных средств физическими лицами" данному лицу, переселяющемуся на постоянное место жительство в РФ, предоставляются таможенные льготы при ввозе принадлежащего ему автомобиля. Факт же свободного передвижения ведет к тому, что это лицо будет постоянно пользоваться этими льготами.</w:t>
      </w:r>
    </w:p>
    <w:p w:rsidR="00986EEB" w:rsidRDefault="00986EEB">
      <w:pPr>
        <w:spacing w:line="560" w:lineRule="exact"/>
        <w:ind w:firstLine="567"/>
        <w:jc w:val="both"/>
        <w:rPr>
          <w:sz w:val="28"/>
        </w:rPr>
      </w:pPr>
      <w:r>
        <w:rPr>
          <w:sz w:val="28"/>
        </w:rPr>
        <w:t>Поэтому-то и требуется разработка четкой процедуры признания лица, переселяющегося на постоянное место жительство в РФ с перечнем оснований такого признания.</w:t>
      </w:r>
    </w:p>
    <w:p w:rsidR="00986EEB" w:rsidRDefault="00986EEB">
      <w:pPr>
        <w:spacing w:line="560" w:lineRule="exact"/>
        <w:ind w:firstLine="567"/>
        <w:jc w:val="both"/>
        <w:rPr>
          <w:sz w:val="28"/>
        </w:rPr>
      </w:pPr>
      <w:r>
        <w:rPr>
          <w:sz w:val="28"/>
        </w:rPr>
        <w:t>Все это и вышесказанное нужно четко урегулировать с Министерство юстиции Российской Федерации, международными нормами в целях сближения общепринятой мировой таможенной практикой в области перемещения транс портных средств физическими лицами.</w:t>
      </w:r>
    </w:p>
    <w:p w:rsidR="00986EEB" w:rsidRDefault="00986EEB">
      <w:pPr>
        <w:spacing w:line="560" w:lineRule="exact"/>
        <w:jc w:val="both"/>
        <w:rPr>
          <w:sz w:val="28"/>
        </w:rPr>
      </w:pPr>
      <w:r>
        <w:rPr>
          <w:sz w:val="28"/>
        </w:rPr>
        <w:t xml:space="preserve">Тем не менее стоит отметить, что работа нашего правительства над таможенным законодательством продолжается. Правительство готовит изменения таможенной политики на ввоз автомобилей в Россию. Об этом сообщил журналистам по окончании совещания в Кремле вице-премьер Илья Клебанов Он напомнил, что с 1 января 2006 года в ЕС будет действовать закон, в соответствии с которым автомобили, выработавшие свой ресурс, будут подлежать утилизации. </w:t>
      </w:r>
    </w:p>
    <w:p w:rsidR="00986EEB" w:rsidRDefault="00986EEB">
      <w:pPr>
        <w:spacing w:line="560" w:lineRule="exact"/>
        <w:jc w:val="both"/>
        <w:rPr>
          <w:sz w:val="28"/>
        </w:rPr>
      </w:pPr>
      <w:r>
        <w:rPr>
          <w:sz w:val="28"/>
        </w:rPr>
        <w:t>Чтобы избежать ввоза старых автомобилей в Россию, правительство намерено принять в отношении этой категории автомобилей "запретительные пошлины на ввоз", заявил Клебанов</w:t>
      </w:r>
    </w:p>
    <w:p w:rsidR="00986EEB" w:rsidRDefault="00986EEB">
      <w:pPr>
        <w:spacing w:line="560" w:lineRule="exact"/>
        <w:jc w:val="both"/>
        <w:rPr>
          <w:sz w:val="28"/>
        </w:rPr>
      </w:pPr>
      <w:r>
        <w:rPr>
          <w:sz w:val="28"/>
        </w:rPr>
        <w:t xml:space="preserve">Российские автозаводы намерены в ближайшие 10 лет увеличить ежегодный выпуск легковушек в полтора раза. </w:t>
      </w:r>
    </w:p>
    <w:p w:rsidR="00986EEB" w:rsidRDefault="00986EEB">
      <w:pPr>
        <w:spacing w:line="560" w:lineRule="exact"/>
        <w:jc w:val="both"/>
        <w:rPr>
          <w:sz w:val="28"/>
        </w:rPr>
      </w:pPr>
      <w:r>
        <w:rPr>
          <w:sz w:val="28"/>
        </w:rPr>
        <w:t>Но с 2006 года страны Евросоюза запретят ездить на старых машинах. Уничтожать четырехколесную рухлядь придется автозаводам, причем за собственный счет. Поэтому уже в недалеком будущем подержанные автомобили в Европе сильно подешевеют. А воротилы автобизнеса начнут с удвоенной энергией толкать видавшие виды "фольксвагены" и "вольво" в Россию.</w:t>
      </w:r>
    </w:p>
    <w:p w:rsidR="00986EEB" w:rsidRDefault="00986EEB">
      <w:pPr>
        <w:spacing w:line="560" w:lineRule="exact"/>
        <w:jc w:val="both"/>
        <w:rPr>
          <w:sz w:val="28"/>
        </w:rPr>
      </w:pPr>
      <w:r>
        <w:rPr>
          <w:sz w:val="28"/>
        </w:rPr>
        <w:t xml:space="preserve">И тогда грандиозные планы по подъему отечественной автопромышленности пойдут прахом. Ведь, положа руку на сердце, многие зарубежные "старушки" по качеству и комфорту дадут сто очков вперед нашим новым легковушкам. Вот российские автопромышленники и стараются заранее оградить себя от конкурентов. Идея простая: надо поднять пошлины на ввоз подержанных иномарок до такой планки, чтобы они в любом случае были не дешевле подобных российских машин. </w:t>
      </w:r>
    </w:p>
    <w:p w:rsidR="00986EEB" w:rsidRDefault="00986EEB">
      <w:pPr>
        <w:spacing w:line="560" w:lineRule="exact"/>
        <w:jc w:val="both"/>
        <w:rPr>
          <w:sz w:val="28"/>
        </w:rPr>
      </w:pPr>
      <w:r>
        <w:rPr>
          <w:sz w:val="28"/>
        </w:rPr>
        <w:t xml:space="preserve">Почему ограничивается ввоз машин старше семи лет? </w:t>
      </w:r>
    </w:p>
    <w:p w:rsidR="00986EEB" w:rsidRDefault="00986EEB">
      <w:pPr>
        <w:spacing w:line="560" w:lineRule="exact"/>
        <w:jc w:val="both"/>
        <w:rPr>
          <w:sz w:val="28"/>
        </w:rPr>
      </w:pPr>
      <w:r>
        <w:rPr>
          <w:sz w:val="28"/>
        </w:rPr>
        <w:t xml:space="preserve">Тут все просто. Запас прочности, который закладывают в автомобиль конструкторы, рассчитан на 100 - 300 тысяч километров пробега. За год машина пробегает в среднем от 15 до 35 тысяч километров. Вот и считайте. За семь лет она изнашивается настолько, что уже требует капремонта. Правда, как правило, западные авто могут спокойно бегать по дорогам еще долго. </w:t>
      </w:r>
    </w:p>
    <w:p w:rsidR="00986EEB" w:rsidRDefault="00986EEB">
      <w:pPr>
        <w:spacing w:line="560" w:lineRule="exact"/>
        <w:jc w:val="both"/>
        <w:rPr>
          <w:sz w:val="28"/>
        </w:rPr>
      </w:pPr>
      <w:r>
        <w:rPr>
          <w:sz w:val="28"/>
        </w:rPr>
        <w:t xml:space="preserve">Увеличение пошлин может произойти уже в следующем году. Предполагается поделить все иномарки на три группы по принципу: чем больше возраст машины - тем выше и пошлина. Например, шестилетний "Фольксваген Пассат", купленный за границей примерно за 4800 долларов, подорожает всего на 7 процентов. Но вот пошлина на ввоз мощного "Мерседеса" (скажем, с объемом двигателя в 3200 куб. см) увеличится в несколько раз - с 3940 долларов до 9850. </w:t>
      </w:r>
    </w:p>
    <w:p w:rsidR="00986EEB" w:rsidRDefault="00986EEB">
      <w:pPr>
        <w:spacing w:line="560" w:lineRule="exact"/>
        <w:ind w:firstLine="567"/>
        <w:jc w:val="both"/>
        <w:rPr>
          <w:i/>
          <w:iCs/>
          <w:sz w:val="28"/>
        </w:rPr>
      </w:pPr>
      <w:r>
        <w:rPr>
          <w:i/>
          <w:iCs/>
          <w:sz w:val="28"/>
        </w:rPr>
        <w:t xml:space="preserve">Из выступления Владимира ПУТИНА: </w:t>
      </w:r>
    </w:p>
    <w:p w:rsidR="00986EEB" w:rsidRDefault="00986EEB">
      <w:pPr>
        <w:spacing w:line="560" w:lineRule="exact"/>
        <w:ind w:firstLine="567"/>
        <w:jc w:val="both"/>
        <w:rPr>
          <w:sz w:val="28"/>
        </w:rPr>
      </w:pPr>
      <w:r>
        <w:rPr>
          <w:sz w:val="28"/>
        </w:rPr>
        <w:t xml:space="preserve">"Наша сверхзадача - это когда каждый гражданин имел бы возможность прежде всего пользоваться отечественной техникой по доступной цене. </w:t>
      </w:r>
    </w:p>
    <w:p w:rsidR="00986EEB" w:rsidRDefault="00986EEB">
      <w:pPr>
        <w:spacing w:line="560" w:lineRule="exact"/>
        <w:ind w:firstLine="567"/>
        <w:jc w:val="both"/>
      </w:pPr>
      <w:r>
        <w:rPr>
          <w:sz w:val="28"/>
        </w:rPr>
        <w:t>...Но мы не можем идти по пути закрытия рынка, иначе мы не обеспечим интересы граждан, которые хотят покупать качественную импортную технику. Мы не имеем права ограничивать их в этом".</w:t>
      </w:r>
      <w:r>
        <w:t xml:space="preserve"> </w:t>
      </w:r>
    </w:p>
    <w:p w:rsidR="00986EEB" w:rsidRDefault="00986EEB">
      <w:pPr>
        <w:spacing w:line="560" w:lineRule="exact"/>
        <w:ind w:firstLine="567"/>
        <w:jc w:val="both"/>
        <w:rPr>
          <w:sz w:val="28"/>
        </w:rPr>
      </w:pPr>
      <w:r>
        <w:rPr>
          <w:sz w:val="28"/>
        </w:rPr>
        <w:t>Хочу отметить, что после кризиса 1998 года иномарки многим в России стали не по карману даже без повышения пошлин. Но наши автозаводы не использовали этот шанс, чтобы сделать рывок вперед. Они потеряли огромные деньги, не сумев обрубить порочную систему, при которой львиная доля доходов от продажи машин попадает фирмам-дилерам и коррумпированным менеджерам. Если сейчас государство создаст автопрому тепличные условия, а управление автомобильными компаниями не улучшится - история повторится.</w:t>
      </w:r>
    </w:p>
    <w:p w:rsidR="00986EEB" w:rsidRDefault="00986EEB">
      <w:pPr>
        <w:pStyle w:val="af"/>
      </w:pPr>
      <w:bookmarkStart w:id="16" w:name="_Toc517596374"/>
      <w:r>
        <w:br w:type="page"/>
      </w:r>
      <w:bookmarkStart w:id="17" w:name="_Toc518206276"/>
      <w:r>
        <w:t>Список нормативной литературы</w:t>
      </w:r>
      <w:bookmarkEnd w:id="16"/>
      <w:bookmarkEnd w:id="17"/>
    </w:p>
    <w:p w:rsidR="00986EEB" w:rsidRDefault="00986EEB">
      <w:pPr>
        <w:pStyle w:val="31"/>
        <w:spacing w:line="560" w:lineRule="exact"/>
      </w:pPr>
      <w:r>
        <w:t>1. Таможенный кодекс РФ. // Ведомости РФ. - 1993. - № 31. Ст. 1224.</w:t>
      </w:r>
    </w:p>
    <w:p w:rsidR="00986EEB" w:rsidRDefault="00986EEB">
      <w:pPr>
        <w:spacing w:line="560" w:lineRule="exact"/>
        <w:ind w:firstLine="0"/>
        <w:jc w:val="both"/>
        <w:rPr>
          <w:sz w:val="28"/>
        </w:rPr>
      </w:pPr>
      <w:r>
        <w:rPr>
          <w:sz w:val="28"/>
        </w:rPr>
        <w:t>2. Федеральный закон РФ "Об акцизах" от 06.12.91 № 1993-1 // Собрание законодательства РФ. - 1996. - № 11. Ст. 1016.</w:t>
      </w:r>
    </w:p>
    <w:p w:rsidR="00986EEB" w:rsidRDefault="00986EEB">
      <w:pPr>
        <w:spacing w:line="560" w:lineRule="exact"/>
        <w:ind w:firstLine="0"/>
        <w:jc w:val="both"/>
        <w:rPr>
          <w:sz w:val="28"/>
        </w:rPr>
      </w:pPr>
      <w:r>
        <w:rPr>
          <w:sz w:val="28"/>
        </w:rPr>
        <w:t>3. Федеральный закон РФ от 10.01.97 № 12-ФЗ "О внесении изменений дополнений в ФЗ РФ "Об акцизах". // Экономика и жизнь-1997-№ 4.</w:t>
      </w:r>
    </w:p>
    <w:p w:rsidR="00986EEB" w:rsidRDefault="00986EEB">
      <w:pPr>
        <w:spacing w:line="560" w:lineRule="exact"/>
        <w:ind w:firstLine="0"/>
        <w:jc w:val="both"/>
        <w:rPr>
          <w:sz w:val="28"/>
        </w:rPr>
      </w:pPr>
      <w:r>
        <w:rPr>
          <w:sz w:val="28"/>
        </w:rPr>
        <w:t>4. Федеральный закон РФ «О таможенном тарифе» от 21.05.93 // Ведомо сти РФ. - 1993. - № 23. - Ст. 823.</w:t>
      </w:r>
    </w:p>
    <w:p w:rsidR="00986EEB" w:rsidRDefault="00986EEB">
      <w:pPr>
        <w:spacing w:line="560" w:lineRule="exact"/>
        <w:ind w:firstLine="0"/>
        <w:jc w:val="both"/>
        <w:rPr>
          <w:sz w:val="28"/>
        </w:rPr>
      </w:pPr>
      <w:r>
        <w:rPr>
          <w:sz w:val="28"/>
        </w:rPr>
        <w:t>5. Постановление Совмина СССР от 26.04.91 № 212 «Об утверждении пра вил пребывания иностранных граждан в СССР» // СП СССР - 1991. -12-13. Ст. 55.</w:t>
      </w:r>
    </w:p>
    <w:p w:rsidR="00986EEB" w:rsidRDefault="00986EEB">
      <w:pPr>
        <w:spacing w:line="560" w:lineRule="exact"/>
        <w:ind w:firstLine="0"/>
        <w:jc w:val="both"/>
        <w:rPr>
          <w:sz w:val="28"/>
        </w:rPr>
      </w:pPr>
      <w:r>
        <w:rPr>
          <w:sz w:val="28"/>
        </w:rPr>
        <w:t>6. Постановление Правительства РФ от 18.07.96 № 808 «О порядке перемещения физическими лицами через таможенную границу товаров, н предназначенных для производственной или иной коммерческой деятельности» // Российская газета от 7.08.96 № 148.</w:t>
      </w:r>
    </w:p>
    <w:p w:rsidR="00986EEB" w:rsidRDefault="00986EEB">
      <w:pPr>
        <w:spacing w:line="560" w:lineRule="exact"/>
        <w:ind w:firstLine="0"/>
        <w:jc w:val="both"/>
        <w:rPr>
          <w:sz w:val="28"/>
        </w:rPr>
      </w:pPr>
      <w:r>
        <w:rPr>
          <w:sz w:val="28"/>
        </w:rPr>
        <w:t>7. Постановление Совмина - Правительства РФ от 18.05.93 № 477 «О введении паспортов транспортных средств» // Закон. - 1994. - № 5.</w:t>
      </w:r>
    </w:p>
    <w:p w:rsidR="00986EEB" w:rsidRDefault="00986EEB">
      <w:pPr>
        <w:spacing w:line="560" w:lineRule="exact"/>
        <w:ind w:firstLine="0"/>
        <w:jc w:val="both"/>
        <w:rPr>
          <w:sz w:val="28"/>
        </w:rPr>
      </w:pPr>
      <w:r>
        <w:rPr>
          <w:sz w:val="28"/>
        </w:rPr>
        <w:t>8. Приказ ГТК РФ от 15.08.94 № 416 «Общие правила перемещения через таможенную границу РФ транспортных средств физическими лицами»/ Право и экономика. - 1994. - № 21-22.</w:t>
      </w:r>
    </w:p>
    <w:p w:rsidR="00986EEB" w:rsidRDefault="00986EEB">
      <w:pPr>
        <w:spacing w:line="560" w:lineRule="exact"/>
        <w:ind w:firstLine="0"/>
        <w:jc w:val="both"/>
        <w:rPr>
          <w:sz w:val="28"/>
        </w:rPr>
      </w:pPr>
      <w:r>
        <w:rPr>
          <w:sz w:val="28"/>
        </w:rPr>
        <w:t>9. Приказ ГТК РФ от 30.01.97 № 35 «О внесении изменений и дополнение в приказ ГТК РФ от 15.08.94 № 416» // Экономика и жизнь" 1997.-№ 12.</w:t>
      </w:r>
    </w:p>
    <w:p w:rsidR="00986EEB" w:rsidRDefault="00986EEB">
      <w:pPr>
        <w:spacing w:line="560" w:lineRule="exact"/>
        <w:ind w:firstLine="0"/>
        <w:jc w:val="both"/>
        <w:rPr>
          <w:sz w:val="28"/>
        </w:rPr>
      </w:pPr>
      <w:r>
        <w:rPr>
          <w:sz w:val="28"/>
        </w:rPr>
        <w:t>10. Приказ ГТК РФ от 17.04.97 № 211 «О совершенствовании порядка перемещения через таможенную границу РФ транспортных средств физическими лицами» // Экономика и жизнь. - 1997. - № 20.</w:t>
      </w:r>
    </w:p>
    <w:p w:rsidR="00986EEB" w:rsidRDefault="00986EEB">
      <w:pPr>
        <w:spacing w:line="560" w:lineRule="exact"/>
        <w:ind w:firstLine="0"/>
        <w:jc w:val="both"/>
        <w:rPr>
          <w:sz w:val="28"/>
        </w:rPr>
      </w:pPr>
      <w:r>
        <w:rPr>
          <w:sz w:val="28"/>
        </w:rPr>
        <w:t>11. Приказ ГТК РФ от 11.07.96 № 01-15/12349 «Положение о взаимодействии» // Таможенные ведомости. - 1996. - № 10.</w:t>
      </w:r>
    </w:p>
    <w:p w:rsidR="00986EEB" w:rsidRDefault="00986EEB">
      <w:pPr>
        <w:spacing w:line="560" w:lineRule="exact"/>
        <w:ind w:firstLine="0"/>
        <w:jc w:val="both"/>
        <w:rPr>
          <w:sz w:val="28"/>
        </w:rPr>
      </w:pPr>
      <w:r>
        <w:rPr>
          <w:sz w:val="28"/>
        </w:rPr>
        <w:t>12. Приказ ГТК РФ от 30.09.94 № 507 «Об утверждении формы удостоверения ввоза транспортных средств» // Экономика и жизнь.//994.-№ 44.</w:t>
      </w:r>
    </w:p>
    <w:p w:rsidR="00986EEB" w:rsidRDefault="00986EEB">
      <w:pPr>
        <w:spacing w:line="560" w:lineRule="exact"/>
        <w:ind w:firstLine="0"/>
        <w:jc w:val="both"/>
        <w:rPr>
          <w:sz w:val="28"/>
        </w:rPr>
      </w:pPr>
      <w:r>
        <w:rPr>
          <w:sz w:val="28"/>
        </w:rPr>
        <w:t>13. Приказ Поволжского таможенного управления от 04.04.96 «Технологическая инструкция по осуществлению таможенного контроля оформления ввозимых в РФ транспортных средств физическими лица ми».</w:t>
      </w:r>
    </w:p>
    <w:p w:rsidR="00986EEB" w:rsidRDefault="00986EEB">
      <w:pPr>
        <w:pStyle w:val="31"/>
        <w:spacing w:line="560" w:lineRule="exact"/>
      </w:pPr>
      <w:r>
        <w:t>14. Приказ Поволжского таможенного управления от 25.02.98 № 65 «Временное положение о таможенной оценке автотранспортных средств ввозимых на таможенную территорию РФ физическими лицами».</w:t>
      </w:r>
    </w:p>
    <w:p w:rsidR="00986EEB" w:rsidRDefault="00986EEB">
      <w:pPr>
        <w:spacing w:line="560" w:lineRule="exact"/>
        <w:ind w:firstLine="0"/>
        <w:jc w:val="both"/>
        <w:rPr>
          <w:sz w:val="28"/>
        </w:rPr>
      </w:pPr>
      <w:r>
        <w:rPr>
          <w:sz w:val="28"/>
        </w:rPr>
        <w:t>15. Приказ Министерства транспорта РФ от 09.01.97 № 3 «Об утверждении правил режима в пунктах пропуска транспортных средств через государственную границу РФ» // Экономика и жизнь. - 1997. - № 11.</w:t>
      </w:r>
    </w:p>
    <w:p w:rsidR="00986EEB" w:rsidRDefault="00986EEB">
      <w:pPr>
        <w:spacing w:line="560" w:lineRule="exact"/>
        <w:ind w:firstLine="0"/>
        <w:jc w:val="both"/>
        <w:rPr>
          <w:sz w:val="28"/>
        </w:rPr>
      </w:pPr>
      <w:r>
        <w:rPr>
          <w:sz w:val="28"/>
        </w:rPr>
        <w:t>16. Приказ Министерства внутренних дел РФ от 26.11.96 № 624 «О порядке регистрации транспортных средств» // Российские вести.-1997-№ 13.</w:t>
      </w:r>
    </w:p>
    <w:p w:rsidR="00986EEB" w:rsidRDefault="00986EEB">
      <w:pPr>
        <w:spacing w:line="560" w:lineRule="exact"/>
        <w:ind w:firstLine="0"/>
        <w:jc w:val="both"/>
        <w:rPr>
          <w:sz w:val="28"/>
        </w:rPr>
      </w:pPr>
      <w:r>
        <w:rPr>
          <w:sz w:val="28"/>
        </w:rPr>
        <w:t>17. Указание ГТК РФ от 28.10.94 № 01-12/1243 «О порядке оформлени транспортных средств отдельных категорий физических лиц» // Право экономика. - 1994. - № 23-24.</w:t>
      </w:r>
    </w:p>
    <w:p w:rsidR="00986EEB" w:rsidRDefault="00986EEB">
      <w:pPr>
        <w:spacing w:line="560" w:lineRule="exact"/>
        <w:ind w:firstLine="0"/>
        <w:jc w:val="both"/>
        <w:rPr>
          <w:sz w:val="28"/>
        </w:rPr>
      </w:pPr>
      <w:r>
        <w:rPr>
          <w:sz w:val="28"/>
        </w:rPr>
        <w:t>18. Письмо ГТК РФ от 10.05.95 № 01-13/6415 «О направлении разъяснения порядка таможенного оформления транспортных средств физических лиц» // Таможенные ведомости. - 1995. - № 6.</w:t>
      </w:r>
    </w:p>
    <w:p w:rsidR="00986EEB" w:rsidRDefault="00986EEB">
      <w:pPr>
        <w:spacing w:line="560" w:lineRule="exact"/>
        <w:ind w:firstLine="0"/>
        <w:jc w:val="both"/>
        <w:rPr>
          <w:sz w:val="28"/>
        </w:rPr>
      </w:pPr>
      <w:r>
        <w:rPr>
          <w:sz w:val="28"/>
        </w:rPr>
        <w:t>19. Письмо ГТК РФ от 15.12.97 № 01-15/24204 «О товарах, перемещаемы физическими лицами через таможенную границу РФ» // Экономика жизнь.// 1998.-№2.</w:t>
      </w:r>
    </w:p>
    <w:p w:rsidR="00986EEB" w:rsidRDefault="00986EEB">
      <w:pPr>
        <w:spacing w:line="560" w:lineRule="exact"/>
        <w:ind w:firstLine="0"/>
        <w:jc w:val="both"/>
        <w:rPr>
          <w:sz w:val="28"/>
        </w:rPr>
      </w:pPr>
      <w:r>
        <w:rPr>
          <w:sz w:val="28"/>
        </w:rPr>
        <w:t>20. Письмо ГТК РФ от 10.01.97 № 02-06/455 «О временном ввозе авто транспортных средств» // Экономика и жизнь. - 1997. - № 7.</w:t>
      </w:r>
    </w:p>
    <w:p w:rsidR="00986EEB" w:rsidRDefault="00986EEB">
      <w:pPr>
        <w:pStyle w:val="Web"/>
        <w:spacing w:before="0" w:after="0" w:line="560" w:lineRule="exact"/>
        <w:jc w:val="both"/>
        <w:rPr>
          <w:sz w:val="28"/>
        </w:rPr>
      </w:pPr>
      <w:r>
        <w:rPr>
          <w:sz w:val="28"/>
        </w:rPr>
        <w:t>21. Приказ ГТК РФ от 24 ноября 1999 года N 814 «Об утверждении Правил перемещения в упрощенном, льготном порядке транспортных средств физическими лицами через таможенную границу Российской Федерации».</w:t>
      </w:r>
    </w:p>
    <w:p w:rsidR="00986EEB" w:rsidRDefault="00986EEB">
      <w:pPr>
        <w:pStyle w:val="Web"/>
        <w:spacing w:before="0" w:after="0" w:line="560" w:lineRule="exact"/>
        <w:jc w:val="both"/>
      </w:pPr>
      <w:r>
        <w:rPr>
          <w:sz w:val="28"/>
        </w:rPr>
        <w:t>22. Приказ ГТК РФ от 21 августа 2000 года №741 «О мерах по совершенствованию контроля за перемещением через таможенную границу РФ транспортных средств физическими лицами».</w:t>
      </w:r>
    </w:p>
    <w:p w:rsidR="00986EEB" w:rsidRDefault="00986EEB">
      <w:pPr>
        <w:pStyle w:val="af"/>
      </w:pPr>
      <w:bookmarkStart w:id="18" w:name="_Toc517596375"/>
      <w:r>
        <w:br w:type="page"/>
      </w:r>
      <w:bookmarkStart w:id="19" w:name="_Toc518206277"/>
      <w:r>
        <w:t>Список используемой литературы</w:t>
      </w:r>
      <w:bookmarkEnd w:id="18"/>
      <w:bookmarkEnd w:id="19"/>
    </w:p>
    <w:p w:rsidR="00986EEB" w:rsidRDefault="00986EEB">
      <w:pPr>
        <w:pStyle w:val="31"/>
        <w:spacing w:line="560" w:lineRule="exact"/>
      </w:pPr>
      <w:r>
        <w:t>1. Арсеньев Н. Таможенное обложение автомобилей. // Финансовая газета 1926.-№ 101.</w:t>
      </w:r>
    </w:p>
    <w:p w:rsidR="00986EEB" w:rsidRDefault="00986EEB">
      <w:pPr>
        <w:spacing w:line="560" w:lineRule="exact"/>
        <w:ind w:firstLine="0"/>
        <w:jc w:val="both"/>
        <w:rPr>
          <w:sz w:val="28"/>
        </w:rPr>
      </w:pPr>
      <w:r>
        <w:rPr>
          <w:sz w:val="28"/>
        </w:rPr>
        <w:t>2. Бородулин И. Таможня дает добро. // Хоз. и право. - 1995. - № 8.</w:t>
      </w:r>
    </w:p>
    <w:p w:rsidR="00986EEB" w:rsidRDefault="00986EEB">
      <w:pPr>
        <w:spacing w:line="560" w:lineRule="exact"/>
        <w:ind w:firstLine="0"/>
        <w:jc w:val="both"/>
        <w:rPr>
          <w:sz w:val="28"/>
        </w:rPr>
      </w:pPr>
      <w:r>
        <w:rPr>
          <w:sz w:val="28"/>
        </w:rPr>
        <w:t>3. Бодрилина В.П. Таможенное обложение импортных автомобилей в пер вые годы советской власти. // Таможенные ведомости. - 1996. - № 9.</w:t>
      </w:r>
    </w:p>
    <w:p w:rsidR="00986EEB" w:rsidRDefault="00986EEB">
      <w:pPr>
        <w:spacing w:line="560" w:lineRule="exact"/>
        <w:ind w:firstLine="0"/>
        <w:jc w:val="both"/>
        <w:rPr>
          <w:sz w:val="28"/>
        </w:rPr>
      </w:pPr>
      <w:r>
        <w:rPr>
          <w:sz w:val="28"/>
        </w:rPr>
        <w:t>4. Габричидзе Б.Н. Российское таможенное право. М., 1997.</w:t>
      </w:r>
    </w:p>
    <w:p w:rsidR="00986EEB" w:rsidRDefault="00986EEB">
      <w:pPr>
        <w:spacing w:line="560" w:lineRule="exact"/>
        <w:ind w:firstLine="0"/>
        <w:jc w:val="both"/>
        <w:rPr>
          <w:sz w:val="28"/>
        </w:rPr>
      </w:pPr>
      <w:r>
        <w:rPr>
          <w:sz w:val="28"/>
        </w:rPr>
        <w:t>5. Галиева РФ. Новые правила ввоза транспортных средств. // Нотариус. 1997.-№ 1.</w:t>
      </w:r>
    </w:p>
    <w:p w:rsidR="00986EEB" w:rsidRDefault="00986EEB">
      <w:pPr>
        <w:spacing w:line="560" w:lineRule="exact"/>
        <w:ind w:firstLine="0"/>
        <w:jc w:val="both"/>
        <w:rPr>
          <w:sz w:val="28"/>
        </w:rPr>
      </w:pPr>
      <w:r>
        <w:rPr>
          <w:sz w:val="28"/>
        </w:rPr>
        <w:t>6. Галиева Р.Ф. Регистрация и временный ввоз иностранных машин. // Нотариус.- 1997.-№ 1.</w:t>
      </w:r>
    </w:p>
    <w:p w:rsidR="00986EEB" w:rsidRDefault="00986EEB">
      <w:pPr>
        <w:spacing w:line="560" w:lineRule="exact"/>
        <w:ind w:firstLine="0"/>
        <w:jc w:val="both"/>
        <w:rPr>
          <w:sz w:val="28"/>
        </w:rPr>
      </w:pPr>
      <w:r>
        <w:rPr>
          <w:sz w:val="28"/>
        </w:rPr>
        <w:t>7. Галиева Р.Ф. Новые таможенные правила перемещения транспортны средств. // Нотариус. - 1997. -№ 3.</w:t>
      </w:r>
    </w:p>
    <w:p w:rsidR="00986EEB" w:rsidRDefault="00986EEB">
      <w:pPr>
        <w:spacing w:line="560" w:lineRule="exact"/>
        <w:ind w:firstLine="0"/>
        <w:jc w:val="both"/>
        <w:rPr>
          <w:sz w:val="28"/>
        </w:rPr>
      </w:pPr>
      <w:r>
        <w:rPr>
          <w:sz w:val="28"/>
        </w:rPr>
        <w:t>8. Емельянов В. Вы ввозите автомобиль // Экономика и жизнь.-1997.-№ 14.</w:t>
      </w:r>
    </w:p>
    <w:p w:rsidR="00986EEB" w:rsidRDefault="00986EEB">
      <w:pPr>
        <w:spacing w:line="560" w:lineRule="exact"/>
        <w:ind w:firstLine="0"/>
        <w:jc w:val="both"/>
        <w:rPr>
          <w:sz w:val="28"/>
        </w:rPr>
      </w:pPr>
      <w:r>
        <w:rPr>
          <w:sz w:val="28"/>
        </w:rPr>
        <w:t>9. Заикина О. Новое в порядке выдачи паспортов автомобилей. // Экономика и жизнь. - 1997." № 44.</w:t>
      </w:r>
    </w:p>
    <w:p w:rsidR="00986EEB" w:rsidRDefault="00986EEB">
      <w:pPr>
        <w:spacing w:line="560" w:lineRule="exact"/>
        <w:ind w:firstLine="0"/>
        <w:jc w:val="both"/>
        <w:rPr>
          <w:sz w:val="28"/>
        </w:rPr>
      </w:pPr>
      <w:r>
        <w:rPr>
          <w:sz w:val="28"/>
        </w:rPr>
        <w:t>10. Князев А. Иностранцы в России: пятая автоколонна. // Деньги. - 1997. №42.</w:t>
      </w:r>
    </w:p>
    <w:p w:rsidR="00986EEB" w:rsidRDefault="00986EEB">
      <w:pPr>
        <w:spacing w:line="560" w:lineRule="exact"/>
        <w:ind w:firstLine="0"/>
        <w:jc w:val="both"/>
        <w:rPr>
          <w:sz w:val="28"/>
        </w:rPr>
      </w:pPr>
      <w:r>
        <w:rPr>
          <w:sz w:val="28"/>
        </w:rPr>
        <w:t>11. Колосов Ю. Автомобиль: роскошь перемещения через таможенные границы. // Деньги. - 1997. - № 16.</w:t>
      </w:r>
    </w:p>
    <w:p w:rsidR="00986EEB" w:rsidRDefault="00986EEB">
      <w:pPr>
        <w:spacing w:line="560" w:lineRule="exact"/>
        <w:ind w:firstLine="0"/>
        <w:jc w:val="both"/>
        <w:rPr>
          <w:sz w:val="28"/>
        </w:rPr>
      </w:pPr>
      <w:r>
        <w:rPr>
          <w:sz w:val="28"/>
        </w:rPr>
        <w:t>12. Климанов Е. Временный ввоз и вывоз. // Хоз. и право. - 1998. - № 1.</w:t>
      </w:r>
    </w:p>
    <w:p w:rsidR="00986EEB" w:rsidRDefault="00986EEB">
      <w:pPr>
        <w:spacing w:line="560" w:lineRule="exact"/>
        <w:ind w:firstLine="0"/>
        <w:jc w:val="both"/>
        <w:rPr>
          <w:sz w:val="28"/>
        </w:rPr>
      </w:pPr>
      <w:r>
        <w:rPr>
          <w:sz w:val="28"/>
        </w:rPr>
        <w:t>13. Козырин А. Комментарий закона РФ "О таможенном тарифе". // Хоз. право.- 1997.-№7.</w:t>
      </w:r>
    </w:p>
    <w:p w:rsidR="00986EEB" w:rsidRDefault="00986EEB">
      <w:pPr>
        <w:spacing w:line="560" w:lineRule="exact"/>
        <w:ind w:firstLine="0"/>
        <w:jc w:val="both"/>
        <w:rPr>
          <w:sz w:val="28"/>
        </w:rPr>
      </w:pPr>
      <w:r>
        <w:rPr>
          <w:sz w:val="28"/>
        </w:rPr>
        <w:t>14. Как мы приобретаем автомобиль за границей. // Экономическая жизнь 1922.-№221.</w:t>
      </w:r>
    </w:p>
    <w:p w:rsidR="00986EEB" w:rsidRDefault="00986EEB">
      <w:pPr>
        <w:spacing w:line="560" w:lineRule="exact"/>
        <w:ind w:firstLine="0"/>
        <w:jc w:val="both"/>
        <w:rPr>
          <w:sz w:val="28"/>
        </w:rPr>
      </w:pPr>
      <w:r>
        <w:rPr>
          <w:sz w:val="28"/>
        </w:rPr>
        <w:t>15. Козырин А. Комментарий Таможенного кодекса РФ. // Хоз. и право. 1995.-№ 11.</w:t>
      </w:r>
    </w:p>
    <w:p w:rsidR="00986EEB" w:rsidRDefault="00986EEB">
      <w:pPr>
        <w:spacing w:line="560" w:lineRule="exact"/>
        <w:ind w:firstLine="0"/>
        <w:jc w:val="both"/>
        <w:rPr>
          <w:sz w:val="28"/>
        </w:rPr>
      </w:pPr>
      <w:r>
        <w:rPr>
          <w:sz w:val="28"/>
        </w:rPr>
        <w:t>16. Кутова В. Механизм таможенной оценки транспортных средств в РФ. / Юридический бюллетень предпринимателя. - 1997. - № 10.</w:t>
      </w:r>
    </w:p>
    <w:p w:rsidR="00986EEB" w:rsidRDefault="00986EEB">
      <w:pPr>
        <w:spacing w:line="560" w:lineRule="exact"/>
        <w:ind w:firstLine="0"/>
        <w:jc w:val="both"/>
        <w:rPr>
          <w:sz w:val="28"/>
        </w:rPr>
      </w:pPr>
      <w:r>
        <w:rPr>
          <w:sz w:val="28"/>
        </w:rPr>
        <w:t>17. Мовчан Н.Н. Таможенные вопросы в деятельности российских предпринимателей. М., 1996.</w:t>
      </w:r>
    </w:p>
    <w:p w:rsidR="00986EEB" w:rsidRDefault="00986EEB">
      <w:pPr>
        <w:spacing w:line="560" w:lineRule="exact"/>
        <w:ind w:firstLine="0"/>
        <w:jc w:val="both"/>
        <w:rPr>
          <w:sz w:val="28"/>
        </w:rPr>
      </w:pPr>
      <w:r>
        <w:rPr>
          <w:sz w:val="28"/>
        </w:rPr>
        <w:t>18. Осинцев Д. О совершенствовании механизма реализации норм таможенного кодекса РФ. // Хоз. и право. - 1996. - № 8.</w:t>
      </w:r>
    </w:p>
    <w:p w:rsidR="00986EEB" w:rsidRDefault="00986EEB">
      <w:pPr>
        <w:spacing w:line="560" w:lineRule="exact"/>
        <w:ind w:firstLine="0"/>
        <w:jc w:val="both"/>
        <w:rPr>
          <w:sz w:val="28"/>
        </w:rPr>
      </w:pPr>
      <w:r>
        <w:rPr>
          <w:sz w:val="28"/>
        </w:rPr>
        <w:t>19. Печерский В. Автомобиль и таможня. // Закон. - 1995. - № 8.</w:t>
      </w:r>
    </w:p>
    <w:p w:rsidR="00986EEB" w:rsidRDefault="00986EEB">
      <w:pPr>
        <w:spacing w:line="560" w:lineRule="exact"/>
        <w:ind w:firstLine="0"/>
        <w:jc w:val="both"/>
        <w:rPr>
          <w:sz w:val="28"/>
        </w:rPr>
      </w:pPr>
      <w:r>
        <w:rPr>
          <w:sz w:val="28"/>
        </w:rPr>
        <w:t>20. Попова И.Н. Комментарий к Таможенному кодексу РФ. СПб., 1996.</w:t>
      </w:r>
    </w:p>
    <w:p w:rsidR="00986EEB" w:rsidRDefault="00986EEB">
      <w:pPr>
        <w:spacing w:line="560" w:lineRule="exact"/>
        <w:ind w:firstLine="0"/>
        <w:jc w:val="both"/>
        <w:rPr>
          <w:sz w:val="28"/>
        </w:rPr>
      </w:pPr>
      <w:r>
        <w:rPr>
          <w:sz w:val="28"/>
        </w:rPr>
        <w:t>21. Саттаров В. Когда давать добро таможне. // Законность. - 1996. - № 6.</w:t>
      </w:r>
    </w:p>
    <w:p w:rsidR="00986EEB" w:rsidRDefault="00986EEB">
      <w:pPr>
        <w:spacing w:line="560" w:lineRule="exact"/>
        <w:ind w:firstLine="0"/>
        <w:jc w:val="both"/>
        <w:rPr>
          <w:sz w:val="28"/>
        </w:rPr>
      </w:pPr>
      <w:r>
        <w:rPr>
          <w:sz w:val="28"/>
        </w:rPr>
        <w:t>22. Терещенко Л.К. Таможенное оформление. // Право и экономика. - 1997 № 11-12.</w:t>
      </w:r>
    </w:p>
    <w:p w:rsidR="00986EEB" w:rsidRDefault="00986EEB">
      <w:pPr>
        <w:spacing w:line="560" w:lineRule="exact"/>
        <w:ind w:firstLine="0"/>
        <w:jc w:val="both"/>
        <w:rPr>
          <w:sz w:val="28"/>
        </w:rPr>
      </w:pPr>
      <w:r>
        <w:rPr>
          <w:sz w:val="28"/>
        </w:rPr>
        <w:t>23. Таможня. Что нужно знать деловому человеку. М.: Русико, 1993.</w:t>
      </w:r>
    </w:p>
    <w:p w:rsidR="00986EEB" w:rsidRDefault="00986EEB">
      <w:pPr>
        <w:spacing w:line="560" w:lineRule="exact"/>
        <w:ind w:firstLine="0"/>
        <w:jc w:val="both"/>
        <w:rPr>
          <w:sz w:val="28"/>
        </w:rPr>
      </w:pPr>
      <w:r>
        <w:rPr>
          <w:sz w:val="28"/>
        </w:rPr>
        <w:t>24. Шестакова М. П. Комментарий к разделу 2 Таможенного кодекса РФ. / Право и экономика. - 1994. - № 21-22.</w:t>
      </w:r>
    </w:p>
    <w:p w:rsidR="00986EEB" w:rsidRDefault="00986EEB">
      <w:pPr>
        <w:spacing w:line="560" w:lineRule="exact"/>
        <w:ind w:firstLine="0"/>
        <w:jc w:val="both"/>
        <w:rPr>
          <w:sz w:val="28"/>
        </w:rPr>
      </w:pPr>
      <w:r>
        <w:rPr>
          <w:sz w:val="28"/>
        </w:rPr>
        <w:t>25. Шестакова М.П. Таможенные платежи. // Право и экономика. - 1997. № 13-14.</w:t>
      </w:r>
    </w:p>
    <w:p w:rsidR="00986EEB" w:rsidRDefault="00986EEB">
      <w:pPr>
        <w:pStyle w:val="a5"/>
        <w:spacing w:line="360" w:lineRule="auto"/>
        <w:ind w:firstLine="0"/>
        <w:rPr>
          <w:sz w:val="28"/>
        </w:rPr>
      </w:pPr>
      <w:r>
        <w:rPr>
          <w:sz w:val="28"/>
        </w:rPr>
        <w:t>26. Анохин К. «Деньги – утром, колеса – вечером.» с.4,  Комерсант, 11.11.2000</w:t>
      </w:r>
    </w:p>
    <w:p w:rsidR="00986EEB" w:rsidRDefault="00986EEB">
      <w:pPr>
        <w:spacing w:line="360" w:lineRule="auto"/>
        <w:ind w:firstLine="0"/>
        <w:jc w:val="both"/>
        <w:rPr>
          <w:sz w:val="28"/>
        </w:rPr>
      </w:pPr>
      <w:r>
        <w:rPr>
          <w:sz w:val="28"/>
        </w:rPr>
        <w:t>27. Иогансен Н. «Ненавязчивый таможенный сервис» с.5, Известия, 11.2000</w:t>
      </w:r>
    </w:p>
    <w:p w:rsidR="00986EEB" w:rsidRDefault="00986EEB">
      <w:pPr>
        <w:spacing w:line="560" w:lineRule="exact"/>
        <w:ind w:firstLine="567"/>
        <w:jc w:val="both"/>
        <w:rPr>
          <w:sz w:val="28"/>
        </w:rPr>
      </w:pPr>
      <w:bookmarkStart w:id="20" w:name="_GoBack"/>
      <w:bookmarkEnd w:id="20"/>
    </w:p>
    <w:sectPr w:rsidR="00986EEB">
      <w:headerReference w:type="even" r:id="rId7"/>
      <w:headerReference w:type="default" r:id="rId8"/>
      <w:footerReference w:type="even" r:id="rId9"/>
      <w:type w:val="evenPage"/>
      <w:pgSz w:w="11900" w:h="16820"/>
      <w:pgMar w:top="1418" w:right="851" w:bottom="1418" w:left="1701" w:header="720" w:footer="720" w:gutter="0"/>
      <w:pgNumType w:start="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EEB" w:rsidRDefault="00986EEB">
      <w:pPr>
        <w:spacing w:line="240" w:lineRule="auto"/>
      </w:pPr>
      <w:r>
        <w:separator/>
      </w:r>
    </w:p>
  </w:endnote>
  <w:endnote w:type="continuationSeparator" w:id="0">
    <w:p w:rsidR="00986EEB" w:rsidRDefault="00986E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EB" w:rsidRDefault="00986EEB">
    <w:pPr>
      <w:pStyle w:val="a9"/>
      <w:framePr w:wrap="around" w:vAnchor="text" w:hAnchor="margin" w:xAlign="center" w:y="1"/>
      <w:rPr>
        <w:rStyle w:val="aa"/>
      </w:rPr>
    </w:pPr>
  </w:p>
  <w:p w:rsidR="00986EEB" w:rsidRDefault="00986EE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EEB" w:rsidRDefault="00986EEB">
      <w:pPr>
        <w:spacing w:line="240" w:lineRule="auto"/>
      </w:pPr>
      <w:r>
        <w:separator/>
      </w:r>
    </w:p>
  </w:footnote>
  <w:footnote w:type="continuationSeparator" w:id="0">
    <w:p w:rsidR="00986EEB" w:rsidRDefault="00986EEB">
      <w:pPr>
        <w:spacing w:line="240" w:lineRule="auto"/>
      </w:pPr>
      <w:r>
        <w:continuationSeparator/>
      </w:r>
    </w:p>
  </w:footnote>
  <w:footnote w:id="1">
    <w:p w:rsidR="00986EEB" w:rsidRDefault="00986EEB">
      <w:pPr>
        <w:pStyle w:val="a5"/>
        <w:spacing w:line="360" w:lineRule="auto"/>
        <w:ind w:firstLine="0"/>
      </w:pPr>
      <w:r>
        <w:rPr>
          <w:rStyle w:val="a6"/>
        </w:rPr>
        <w:footnoteRef/>
      </w:r>
      <w:r>
        <w:t xml:space="preserve">  Бодрилина В.П. Таможенное обложение импортных автомобилей в первые годы советской власти. // Таможенные ведомости-1996-№ 9.С.163.</w:t>
      </w:r>
    </w:p>
  </w:footnote>
  <w:footnote w:id="2">
    <w:p w:rsidR="00986EEB" w:rsidRDefault="00986EEB">
      <w:pPr>
        <w:pStyle w:val="a5"/>
        <w:ind w:firstLine="0"/>
      </w:pPr>
      <w:r>
        <w:rPr>
          <w:rStyle w:val="a6"/>
        </w:rPr>
        <w:footnoteRef/>
      </w:r>
      <w:r>
        <w:t xml:space="preserve"> Арсеньев Н. Таможенное обложение автомобилей</w:t>
      </w:r>
      <w:r>
        <w:rPr>
          <w:noProof/>
        </w:rPr>
        <w:t xml:space="preserve"> //</w:t>
      </w:r>
      <w:r>
        <w:t xml:space="preserve"> Финансовая газета</w:t>
      </w:r>
      <w:r>
        <w:rPr>
          <w:noProof/>
        </w:rPr>
        <w:t xml:space="preserve"> - 1926 -№ 101.</w:t>
      </w:r>
    </w:p>
  </w:footnote>
  <w:footnote w:id="3">
    <w:p w:rsidR="00986EEB" w:rsidRDefault="00986EEB">
      <w:pPr>
        <w:pStyle w:val="a5"/>
        <w:spacing w:line="360" w:lineRule="auto"/>
        <w:ind w:firstLine="0"/>
      </w:pPr>
      <w:r>
        <w:rPr>
          <w:rStyle w:val="a6"/>
        </w:rPr>
        <w:footnoteRef/>
      </w:r>
      <w:r>
        <w:t xml:space="preserve"> Как мы приобретаем автомобиль за границей // Экономическая жизнь 1922-№221</w:t>
      </w:r>
    </w:p>
  </w:footnote>
  <w:footnote w:id="4">
    <w:p w:rsidR="00986EEB" w:rsidRDefault="00986EEB">
      <w:pPr>
        <w:spacing w:line="360" w:lineRule="auto"/>
        <w:ind w:firstLine="624"/>
        <w:jc w:val="both"/>
      </w:pPr>
      <w:r>
        <w:rPr>
          <w:rStyle w:val="a6"/>
        </w:rPr>
        <w:footnoteRef/>
      </w:r>
      <w:r>
        <w:t xml:space="preserve"> </w:t>
      </w:r>
      <w:r>
        <w:rPr>
          <w:sz w:val="20"/>
        </w:rPr>
        <w:t>Как мы приобретаем автомобиль за границей  // Экономическая жизнь - 1922 -№221.</w:t>
      </w:r>
    </w:p>
  </w:footnote>
  <w:footnote w:id="5">
    <w:p w:rsidR="00986EEB" w:rsidRDefault="00986EEB">
      <w:pPr>
        <w:pStyle w:val="a5"/>
        <w:spacing w:line="360" w:lineRule="auto"/>
        <w:ind w:firstLine="0"/>
      </w:pPr>
      <w:r>
        <w:rPr>
          <w:rStyle w:val="a6"/>
        </w:rPr>
        <w:footnoteRef/>
      </w:r>
      <w:r>
        <w:t xml:space="preserve"> Постановление Совета Министров-Правительства РФ от 23.12.93 № 1322 "О по</w:t>
      </w:r>
      <w:r>
        <w:softHyphen/>
        <w:t xml:space="preserve">рядке перемещения физическими лицами через таможенную границу РФ товаров, не предназначенных для производственной или </w:t>
      </w:r>
    </w:p>
  </w:footnote>
  <w:footnote w:id="6">
    <w:p w:rsidR="00986EEB" w:rsidRDefault="00986EEB">
      <w:pPr>
        <w:pStyle w:val="a5"/>
        <w:spacing w:line="360" w:lineRule="auto"/>
        <w:ind w:firstLine="0"/>
      </w:pPr>
      <w:r>
        <w:rPr>
          <w:rStyle w:val="a6"/>
        </w:rPr>
        <w:footnoteRef/>
      </w:r>
      <w:r>
        <w:t xml:space="preserve"> Приказ ГТК РФ от 15 августа 1994г. № 416 «Общие правила перемещения через таможенную границу РФ </w:t>
      </w:r>
    </w:p>
  </w:footnote>
  <w:footnote w:id="7">
    <w:p w:rsidR="00986EEB" w:rsidRDefault="00986EEB">
      <w:pPr>
        <w:pStyle w:val="a5"/>
        <w:spacing w:line="360" w:lineRule="auto"/>
        <w:ind w:firstLine="0"/>
      </w:pPr>
      <w:r>
        <w:rPr>
          <w:rStyle w:val="a6"/>
        </w:rPr>
        <w:footnoteRef/>
      </w:r>
      <w:r>
        <w:t xml:space="preserve"> Приказ ГТК России от 30.01.1997г. №35 «О внесении изменений и дополнений приказ ГТК РФ от 15.08.94г. № 416» // Экономика и жизнь-1997- №12.С.16.</w:t>
      </w:r>
    </w:p>
  </w:footnote>
  <w:footnote w:id="8">
    <w:p w:rsidR="00986EEB" w:rsidRDefault="00986EEB">
      <w:pPr>
        <w:spacing w:line="360" w:lineRule="auto"/>
        <w:ind w:firstLine="0"/>
        <w:jc w:val="both"/>
        <w:rPr>
          <w:sz w:val="20"/>
        </w:rPr>
      </w:pPr>
      <w:r>
        <w:rPr>
          <w:rStyle w:val="a6"/>
          <w:sz w:val="20"/>
        </w:rPr>
        <w:footnoteRef/>
      </w:r>
      <w:r>
        <w:rPr>
          <w:sz w:val="20"/>
        </w:rPr>
        <w:t xml:space="preserve"> Дело № 2-98/97 "О нарушении таможенных правил Морсковым Н.К." из архива Поволжского таможенного управления.</w:t>
      </w:r>
    </w:p>
  </w:footnote>
  <w:footnote w:id="9">
    <w:p w:rsidR="00986EEB" w:rsidRDefault="00986EEB">
      <w:pPr>
        <w:pStyle w:val="a5"/>
      </w:pPr>
      <w:r>
        <w:rPr>
          <w:rStyle w:val="a6"/>
        </w:rPr>
        <w:footnoteRef/>
      </w:r>
      <w:r>
        <w:t xml:space="preserve"> Анохин К. «Деньги – утром, колеса – вечером.» с.4,  Комерсант, 11.11.2000</w:t>
      </w:r>
    </w:p>
  </w:footnote>
  <w:footnote w:id="10">
    <w:p w:rsidR="00986EEB" w:rsidRDefault="00986EEB">
      <w:pPr>
        <w:pStyle w:val="a5"/>
      </w:pPr>
      <w:r>
        <w:rPr>
          <w:rStyle w:val="a6"/>
        </w:rPr>
        <w:footnoteRef/>
      </w:r>
      <w:r>
        <w:t xml:space="preserve"> Иогансен Н. «Ненавязчивый таможенный сервис» с.5, Известия, 11.2000 </w:t>
      </w:r>
    </w:p>
  </w:footnote>
  <w:footnote w:id="11">
    <w:p w:rsidR="00986EEB" w:rsidRDefault="00986EEB">
      <w:pPr>
        <w:pStyle w:val="a5"/>
      </w:pPr>
      <w:r>
        <w:rPr>
          <w:rStyle w:val="a6"/>
        </w:rPr>
        <w:footnoteRef/>
      </w:r>
      <w:r>
        <w:t xml:space="preserve"> Приказ ГТК РФ от 30 января 1997 года </w:t>
      </w:r>
      <w:r>
        <w:rPr>
          <w:i/>
        </w:rPr>
        <w:t>№</w:t>
      </w:r>
      <w:r>
        <w:t xml:space="preserve"> 35 «О внесении изменений и дополнений в приказ ГТК РФ от 15 августа 1994 № 416» // Экономика и жизнь - 1997</w:t>
      </w:r>
    </w:p>
  </w:footnote>
  <w:footnote w:id="12">
    <w:p w:rsidR="00986EEB" w:rsidRDefault="00986EEB">
      <w:pPr>
        <w:pStyle w:val="a5"/>
      </w:pPr>
      <w:r>
        <w:rPr>
          <w:rStyle w:val="a6"/>
        </w:rPr>
        <w:footnoteRef/>
      </w:r>
      <w:r>
        <w:t xml:space="preserve"> Постановление Совета Министров СССР от 26.04.91 № 212 «Об утверждении правил пребывания иностранных граждан в СССР»// СП СССР-1991~№ 12 - 13. Ст. 55.</w:t>
      </w:r>
    </w:p>
  </w:footnote>
  <w:footnote w:id="13">
    <w:p w:rsidR="00986EEB" w:rsidRDefault="00986EEB">
      <w:pPr>
        <w:pStyle w:val="a5"/>
      </w:pPr>
      <w:r>
        <w:rPr>
          <w:rStyle w:val="a6"/>
        </w:rPr>
        <w:footnoteRef/>
      </w:r>
      <w:r>
        <w:t xml:space="preserve"> Приказ Поволжского таможенного управления от 4 апреля 1996 года "Технологическая инструкция по осуществлению таможенного контроля и оформлении ввозимых в РФ транспортных средств физическими лицами".</w:t>
      </w:r>
    </w:p>
  </w:footnote>
  <w:footnote w:id="14">
    <w:p w:rsidR="00986EEB" w:rsidRDefault="00986EEB">
      <w:pPr>
        <w:pStyle w:val="a5"/>
      </w:pPr>
      <w:r>
        <w:rPr>
          <w:rStyle w:val="a6"/>
        </w:rPr>
        <w:footnoteRef/>
      </w:r>
      <w:r>
        <w:t xml:space="preserve"> Приказ ГТК РФ от 11.07.96 № 01-15 / 12349 "Положение о взаимодействии".// Таможенные ведомости-1996-№ 10.</w:t>
      </w:r>
    </w:p>
  </w:footnote>
  <w:footnote w:id="15">
    <w:p w:rsidR="00986EEB" w:rsidRDefault="00986EEB">
      <w:pPr>
        <w:pStyle w:val="a5"/>
      </w:pPr>
      <w:r>
        <w:rPr>
          <w:rStyle w:val="a6"/>
        </w:rPr>
        <w:footnoteRef/>
      </w:r>
      <w:r>
        <w:t xml:space="preserve"> Письмо ГТК РФ от 10.05.95 № 01-13 / 6415 «О направлении разъяснения поряд</w:t>
      </w:r>
      <w:r>
        <w:softHyphen/>
        <w:t>ка таможенного оформления транспортных средств физическими лицами».// Та</w:t>
      </w:r>
      <w:r>
        <w:softHyphen/>
        <w:t>моженные ведомости-1995-№ 6.</w:t>
      </w:r>
    </w:p>
  </w:footnote>
  <w:footnote w:id="16">
    <w:p w:rsidR="00986EEB" w:rsidRDefault="00986EEB">
      <w:pPr>
        <w:pStyle w:val="a5"/>
      </w:pPr>
      <w:r>
        <w:rPr>
          <w:rStyle w:val="a6"/>
        </w:rPr>
        <w:footnoteRef/>
      </w:r>
      <w:r>
        <w:t xml:space="preserve"> Постановление Совмина - Правительства РФ от 18.05.93 № 477 «О введении паспортов транспортных средств» // Закон-1994-№ 5.</w:t>
      </w:r>
    </w:p>
  </w:footnote>
  <w:footnote w:id="17">
    <w:p w:rsidR="00986EEB" w:rsidRDefault="00986EEB">
      <w:pPr>
        <w:pStyle w:val="a5"/>
      </w:pPr>
      <w:r>
        <w:rPr>
          <w:rStyle w:val="a6"/>
        </w:rPr>
        <w:footnoteRef/>
      </w:r>
      <w:r>
        <w:t xml:space="preserve"> Письмо ГТК РФ от 15.12.97 № 01-15 / 24204 «О товарах, перемещаемых физиче</w:t>
      </w:r>
      <w:r>
        <w:softHyphen/>
        <w:t>скими лицами через таможенную границу РФ» // Экономика и жизнь-1998-№ 2.</w:t>
      </w:r>
    </w:p>
  </w:footnote>
  <w:footnote w:id="18">
    <w:p w:rsidR="00986EEB" w:rsidRDefault="00986EEB">
      <w:pPr>
        <w:pStyle w:val="a5"/>
      </w:pPr>
      <w:r>
        <w:rPr>
          <w:rStyle w:val="a6"/>
        </w:rPr>
        <w:footnoteRef/>
      </w:r>
      <w:r>
        <w:t xml:space="preserve"> Кутова В. Механизм таможенной оценки транспортных средств в России./ Юридический бюллетень предпринимателя-1997-№ 10. С. 81.</w:t>
      </w:r>
    </w:p>
  </w:footnote>
  <w:footnote w:id="19">
    <w:p w:rsidR="00986EEB" w:rsidRDefault="00986EEB">
      <w:pPr>
        <w:pStyle w:val="a5"/>
      </w:pPr>
      <w:r>
        <w:rPr>
          <w:rStyle w:val="a6"/>
        </w:rPr>
        <w:footnoteRef/>
      </w:r>
      <w:r>
        <w:t xml:space="preserve"> Приказ Поволжского таможенного управления от 25.02.98 № 65 "Временное по ложение о таможенной оценке автотранспортных средств, ввозимых на таможен ную территорию РФ физическими лицами".</w:t>
      </w:r>
    </w:p>
  </w:footnote>
  <w:footnote w:id="20">
    <w:p w:rsidR="00986EEB" w:rsidRDefault="00986EEB">
      <w:pPr>
        <w:pStyle w:val="a5"/>
      </w:pPr>
      <w:r>
        <w:rPr>
          <w:rStyle w:val="a6"/>
        </w:rPr>
        <w:footnoteRef/>
      </w:r>
      <w:r>
        <w:t xml:space="preserve"> ч.5 ст. 174 Таможенного кодекса РФ//Ведомости РФ-1993-№ 31. Ст. 1224.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EB" w:rsidRDefault="00986EEB">
    <w:pPr>
      <w:pStyle w:val="a8"/>
      <w:framePr w:wrap="around" w:vAnchor="text" w:hAnchor="margin" w:xAlign="center" w:y="1"/>
      <w:rPr>
        <w:rStyle w:val="aa"/>
      </w:rPr>
    </w:pPr>
  </w:p>
  <w:p w:rsidR="00986EEB" w:rsidRDefault="00986EE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EB" w:rsidRDefault="002C0B4A">
    <w:pPr>
      <w:pStyle w:val="a8"/>
      <w:framePr w:wrap="around" w:vAnchor="text" w:hAnchor="margin" w:xAlign="center" w:y="1"/>
      <w:rPr>
        <w:rStyle w:val="aa"/>
      </w:rPr>
    </w:pPr>
    <w:r>
      <w:rPr>
        <w:rStyle w:val="aa"/>
        <w:noProof/>
      </w:rPr>
      <w:t>1</w:t>
    </w:r>
  </w:p>
  <w:p w:rsidR="00986EEB" w:rsidRDefault="00986EE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A13A5"/>
    <w:multiLevelType w:val="singleLevel"/>
    <w:tmpl w:val="E7E4D8D4"/>
    <w:lvl w:ilvl="0">
      <w:start w:val="1"/>
      <w:numFmt w:val="decimal"/>
      <w:lvlText w:val="%1."/>
      <w:lvlJc w:val="left"/>
      <w:pPr>
        <w:tabs>
          <w:tab w:val="num" w:pos="1200"/>
        </w:tabs>
        <w:ind w:left="1200" w:hanging="360"/>
      </w:pPr>
      <w:rPr>
        <w:rFonts w:hint="default"/>
      </w:rPr>
    </w:lvl>
  </w:abstractNum>
  <w:abstractNum w:abstractNumId="1">
    <w:nsid w:val="081A797D"/>
    <w:multiLevelType w:val="singleLevel"/>
    <w:tmpl w:val="E7E4D8D4"/>
    <w:lvl w:ilvl="0">
      <w:start w:val="1"/>
      <w:numFmt w:val="decimal"/>
      <w:lvlText w:val="%1."/>
      <w:lvlJc w:val="left"/>
      <w:pPr>
        <w:tabs>
          <w:tab w:val="num" w:pos="1200"/>
        </w:tabs>
        <w:ind w:left="1200" w:hanging="360"/>
      </w:pPr>
      <w:rPr>
        <w:rFonts w:hint="default"/>
      </w:rPr>
    </w:lvl>
  </w:abstractNum>
  <w:abstractNum w:abstractNumId="2">
    <w:nsid w:val="1B1B008E"/>
    <w:multiLevelType w:val="hybridMultilevel"/>
    <w:tmpl w:val="FC20E264"/>
    <w:lvl w:ilvl="0" w:tplc="2640C9F8">
      <w:start w:val="1"/>
      <w:numFmt w:val="decimal"/>
      <w:lvlText w:val="%1)"/>
      <w:lvlJc w:val="left"/>
      <w:pPr>
        <w:tabs>
          <w:tab w:val="num" w:pos="360"/>
        </w:tabs>
        <w:ind w:left="360" w:hanging="360"/>
      </w:pPr>
      <w:rPr>
        <w:rFonts w:hint="default"/>
      </w:rPr>
    </w:lvl>
    <w:lvl w:ilvl="1" w:tplc="CB668516" w:tentative="1">
      <w:start w:val="1"/>
      <w:numFmt w:val="lowerLetter"/>
      <w:lvlText w:val="%2."/>
      <w:lvlJc w:val="left"/>
      <w:pPr>
        <w:tabs>
          <w:tab w:val="num" w:pos="816"/>
        </w:tabs>
        <w:ind w:left="816" w:hanging="360"/>
      </w:pPr>
    </w:lvl>
    <w:lvl w:ilvl="2" w:tplc="368E3D5C" w:tentative="1">
      <w:start w:val="1"/>
      <w:numFmt w:val="lowerRoman"/>
      <w:lvlText w:val="%3."/>
      <w:lvlJc w:val="right"/>
      <w:pPr>
        <w:tabs>
          <w:tab w:val="num" w:pos="1536"/>
        </w:tabs>
        <w:ind w:left="1536" w:hanging="180"/>
      </w:pPr>
    </w:lvl>
    <w:lvl w:ilvl="3" w:tplc="5EEA9182" w:tentative="1">
      <w:start w:val="1"/>
      <w:numFmt w:val="decimal"/>
      <w:lvlText w:val="%4."/>
      <w:lvlJc w:val="left"/>
      <w:pPr>
        <w:tabs>
          <w:tab w:val="num" w:pos="2256"/>
        </w:tabs>
        <w:ind w:left="2256" w:hanging="360"/>
      </w:pPr>
    </w:lvl>
    <w:lvl w:ilvl="4" w:tplc="9150276A" w:tentative="1">
      <w:start w:val="1"/>
      <w:numFmt w:val="lowerLetter"/>
      <w:lvlText w:val="%5."/>
      <w:lvlJc w:val="left"/>
      <w:pPr>
        <w:tabs>
          <w:tab w:val="num" w:pos="2976"/>
        </w:tabs>
        <w:ind w:left="2976" w:hanging="360"/>
      </w:pPr>
    </w:lvl>
    <w:lvl w:ilvl="5" w:tplc="503C8724" w:tentative="1">
      <w:start w:val="1"/>
      <w:numFmt w:val="lowerRoman"/>
      <w:lvlText w:val="%6."/>
      <w:lvlJc w:val="right"/>
      <w:pPr>
        <w:tabs>
          <w:tab w:val="num" w:pos="3696"/>
        </w:tabs>
        <w:ind w:left="3696" w:hanging="180"/>
      </w:pPr>
    </w:lvl>
    <w:lvl w:ilvl="6" w:tplc="D76845EA" w:tentative="1">
      <w:start w:val="1"/>
      <w:numFmt w:val="decimal"/>
      <w:lvlText w:val="%7."/>
      <w:lvlJc w:val="left"/>
      <w:pPr>
        <w:tabs>
          <w:tab w:val="num" w:pos="4416"/>
        </w:tabs>
        <w:ind w:left="4416" w:hanging="360"/>
      </w:pPr>
    </w:lvl>
    <w:lvl w:ilvl="7" w:tplc="7CD2FFDA" w:tentative="1">
      <w:start w:val="1"/>
      <w:numFmt w:val="lowerLetter"/>
      <w:lvlText w:val="%8."/>
      <w:lvlJc w:val="left"/>
      <w:pPr>
        <w:tabs>
          <w:tab w:val="num" w:pos="5136"/>
        </w:tabs>
        <w:ind w:left="5136" w:hanging="360"/>
      </w:pPr>
    </w:lvl>
    <w:lvl w:ilvl="8" w:tplc="FEE672A8" w:tentative="1">
      <w:start w:val="1"/>
      <w:numFmt w:val="lowerRoman"/>
      <w:lvlText w:val="%9."/>
      <w:lvlJc w:val="right"/>
      <w:pPr>
        <w:tabs>
          <w:tab w:val="num" w:pos="5856"/>
        </w:tabs>
        <w:ind w:left="5856" w:hanging="180"/>
      </w:pPr>
    </w:lvl>
  </w:abstractNum>
  <w:abstractNum w:abstractNumId="3">
    <w:nsid w:val="24976BFF"/>
    <w:multiLevelType w:val="multilevel"/>
    <w:tmpl w:val="02523AB4"/>
    <w:lvl w:ilvl="0">
      <w:start w:val="1"/>
      <w:numFmt w:val="decimal"/>
      <w:lvlText w:val="%1."/>
      <w:lvlJc w:val="left"/>
      <w:pPr>
        <w:tabs>
          <w:tab w:val="num" w:pos="1260"/>
        </w:tabs>
        <w:ind w:left="1260" w:hanging="420"/>
      </w:pPr>
      <w:rPr>
        <w:rFonts w:hint="default"/>
      </w:rPr>
    </w:lvl>
    <w:lvl w:ilvl="1">
      <w:start w:val="1"/>
      <w:numFmt w:val="decimal"/>
      <w:lvlText w:val="§%2."/>
      <w:lvlJc w:val="left"/>
      <w:pPr>
        <w:tabs>
          <w:tab w:val="num" w:pos="1260"/>
        </w:tabs>
        <w:ind w:left="126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560"/>
        </w:tabs>
        <w:ind w:left="156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1920"/>
        </w:tabs>
        <w:ind w:left="1920" w:hanging="1080"/>
      </w:pPr>
      <w:rPr>
        <w:rFonts w:hint="default"/>
      </w:rPr>
    </w:lvl>
    <w:lvl w:ilvl="6">
      <w:start w:val="1"/>
      <w:numFmt w:val="decimal"/>
      <w:lvlText w:val="%1.%2.%3.%4.%5.%6.%7."/>
      <w:lvlJc w:val="left"/>
      <w:pPr>
        <w:tabs>
          <w:tab w:val="num" w:pos="2280"/>
        </w:tabs>
        <w:ind w:left="228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640"/>
        </w:tabs>
        <w:ind w:left="2640" w:hanging="1800"/>
      </w:pPr>
      <w:rPr>
        <w:rFonts w:hint="default"/>
      </w:rPr>
    </w:lvl>
  </w:abstractNum>
  <w:abstractNum w:abstractNumId="4">
    <w:nsid w:val="30311548"/>
    <w:multiLevelType w:val="multilevel"/>
    <w:tmpl w:val="D8306A22"/>
    <w:lvl w:ilvl="0">
      <w:start w:val="1"/>
      <w:numFmt w:val="decimal"/>
      <w:pStyle w:val="1"/>
      <w:lvlText w:val="§ %1."/>
      <w:lvlJc w:val="left"/>
      <w:pPr>
        <w:tabs>
          <w:tab w:val="num" w:pos="720"/>
        </w:tabs>
        <w:ind w:left="0" w:firstLine="0"/>
      </w:pPr>
      <w:rPr>
        <w:rFonts w:hint="default"/>
      </w:rPr>
    </w:lvl>
    <w:lvl w:ilvl="1">
      <w:start w:val="1"/>
      <w:numFmt w:val="decimal"/>
      <w:lvlText w:val="§ %1.%2."/>
      <w:lvlJc w:val="left"/>
      <w:pPr>
        <w:tabs>
          <w:tab w:val="num" w:pos="720"/>
        </w:tabs>
        <w:ind w:left="0" w:firstLine="0"/>
      </w:pPr>
      <w:rPr>
        <w:rFonts w:hint="default"/>
      </w:rPr>
    </w:lvl>
    <w:lvl w:ilvl="2">
      <w:start w:val="1"/>
      <w:numFmt w:val="decimal"/>
      <w:lvlText w:val="§ %1.%2.%3"/>
      <w:lvlJc w:val="left"/>
      <w:pPr>
        <w:tabs>
          <w:tab w:val="num" w:pos="108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B3F26C1"/>
    <w:multiLevelType w:val="multilevel"/>
    <w:tmpl w:val="2CD4418A"/>
    <w:lvl w:ilvl="0">
      <w:start w:val="1"/>
      <w:numFmt w:val="decimal"/>
      <w:pStyle w:val="2"/>
      <w:lvlText w:val="§ %1."/>
      <w:lvlJc w:val="left"/>
      <w:pPr>
        <w:tabs>
          <w:tab w:val="num" w:pos="720"/>
        </w:tabs>
        <w:ind w:left="0" w:firstLine="0"/>
      </w:pPr>
      <w:rPr>
        <w:rFonts w:hint="default"/>
      </w:rPr>
    </w:lvl>
    <w:lvl w:ilvl="1">
      <w:start w:val="1"/>
      <w:numFmt w:val="decimal"/>
      <w:pStyle w:val="2"/>
      <w:lvlText w:val="§ %1.%2."/>
      <w:lvlJc w:val="left"/>
      <w:pPr>
        <w:tabs>
          <w:tab w:val="num" w:pos="720"/>
        </w:tabs>
        <w:ind w:left="0" w:firstLine="0"/>
      </w:pPr>
      <w:rPr>
        <w:rFonts w:hint="default"/>
      </w:rPr>
    </w:lvl>
    <w:lvl w:ilvl="2">
      <w:start w:val="1"/>
      <w:numFmt w:val="decimal"/>
      <w:pStyle w:val="3"/>
      <w:lvlText w:val="§ %1.%2.%3"/>
      <w:lvlJc w:val="left"/>
      <w:pPr>
        <w:tabs>
          <w:tab w:val="num" w:pos="1080"/>
        </w:tabs>
        <w:ind w:left="0" w:firstLine="0"/>
      </w:pPr>
      <w:rPr>
        <w:rFonts w:hint="default"/>
      </w:rPr>
    </w:lvl>
    <w:lvl w:ilvl="3">
      <w:start w:val="1"/>
      <w:numFmt w:val="decimal"/>
      <w:lvlText w:val="%1.%2.%3.%4"/>
      <w:lvlJc w:val="left"/>
      <w:pPr>
        <w:tabs>
          <w:tab w:val="num" w:pos="1704"/>
        </w:tabs>
        <w:ind w:left="1704" w:hanging="864"/>
      </w:pPr>
      <w:rPr>
        <w:rFonts w:hint="default"/>
      </w:rPr>
    </w:lvl>
    <w:lvl w:ilvl="4">
      <w:start w:val="1"/>
      <w:numFmt w:val="decimal"/>
      <w:lvlText w:val="%1.%2.%3.%4.%5"/>
      <w:lvlJc w:val="left"/>
      <w:pPr>
        <w:tabs>
          <w:tab w:val="num" w:pos="1848"/>
        </w:tabs>
        <w:ind w:left="1848" w:hanging="1008"/>
      </w:pPr>
      <w:rPr>
        <w:rFonts w:hint="default"/>
      </w:rPr>
    </w:lvl>
    <w:lvl w:ilvl="5">
      <w:start w:val="1"/>
      <w:numFmt w:val="decimal"/>
      <w:lvlText w:val="%1.%2.%3.%4.%5.%6"/>
      <w:lvlJc w:val="left"/>
      <w:pPr>
        <w:tabs>
          <w:tab w:val="num" w:pos="1992"/>
        </w:tabs>
        <w:ind w:left="1992" w:hanging="1152"/>
      </w:pPr>
      <w:rPr>
        <w:rFonts w:hint="default"/>
      </w:rPr>
    </w:lvl>
    <w:lvl w:ilvl="6">
      <w:start w:val="1"/>
      <w:numFmt w:val="decimal"/>
      <w:lvlText w:val="%1.%2.%3.%4.%5.%6.%7"/>
      <w:lvlJc w:val="left"/>
      <w:pPr>
        <w:tabs>
          <w:tab w:val="num" w:pos="2136"/>
        </w:tabs>
        <w:ind w:left="2136" w:hanging="1296"/>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424"/>
        </w:tabs>
        <w:ind w:left="2424" w:hanging="1584"/>
      </w:pPr>
      <w:rPr>
        <w:rFonts w:hint="default"/>
      </w:rPr>
    </w:lvl>
  </w:abstractNum>
  <w:abstractNum w:abstractNumId="6">
    <w:nsid w:val="3B49286D"/>
    <w:multiLevelType w:val="hybridMultilevel"/>
    <w:tmpl w:val="2B362E00"/>
    <w:lvl w:ilvl="0" w:tplc="36BE9D12">
      <w:start w:val="1"/>
      <w:numFmt w:val="decimal"/>
      <w:lvlText w:val="%1)"/>
      <w:lvlJc w:val="left"/>
      <w:pPr>
        <w:tabs>
          <w:tab w:val="num" w:pos="984"/>
        </w:tabs>
        <w:ind w:left="984" w:hanging="360"/>
      </w:pPr>
      <w:rPr>
        <w:rFonts w:hint="default"/>
      </w:rPr>
    </w:lvl>
    <w:lvl w:ilvl="1" w:tplc="2D7E937E" w:tentative="1">
      <w:start w:val="1"/>
      <w:numFmt w:val="lowerLetter"/>
      <w:lvlText w:val="%2."/>
      <w:lvlJc w:val="left"/>
      <w:pPr>
        <w:tabs>
          <w:tab w:val="num" w:pos="1440"/>
        </w:tabs>
        <w:ind w:left="1440" w:hanging="360"/>
      </w:pPr>
    </w:lvl>
    <w:lvl w:ilvl="2" w:tplc="D8BAF3CC" w:tentative="1">
      <w:start w:val="1"/>
      <w:numFmt w:val="lowerRoman"/>
      <w:lvlText w:val="%3."/>
      <w:lvlJc w:val="right"/>
      <w:pPr>
        <w:tabs>
          <w:tab w:val="num" w:pos="2160"/>
        </w:tabs>
        <w:ind w:left="2160" w:hanging="180"/>
      </w:pPr>
    </w:lvl>
    <w:lvl w:ilvl="3" w:tplc="7A188A1E" w:tentative="1">
      <w:start w:val="1"/>
      <w:numFmt w:val="decimal"/>
      <w:lvlText w:val="%4."/>
      <w:lvlJc w:val="left"/>
      <w:pPr>
        <w:tabs>
          <w:tab w:val="num" w:pos="2880"/>
        </w:tabs>
        <w:ind w:left="2880" w:hanging="360"/>
      </w:pPr>
    </w:lvl>
    <w:lvl w:ilvl="4" w:tplc="429608C8" w:tentative="1">
      <w:start w:val="1"/>
      <w:numFmt w:val="lowerLetter"/>
      <w:lvlText w:val="%5."/>
      <w:lvlJc w:val="left"/>
      <w:pPr>
        <w:tabs>
          <w:tab w:val="num" w:pos="3600"/>
        </w:tabs>
        <w:ind w:left="3600" w:hanging="360"/>
      </w:pPr>
    </w:lvl>
    <w:lvl w:ilvl="5" w:tplc="3852253E" w:tentative="1">
      <w:start w:val="1"/>
      <w:numFmt w:val="lowerRoman"/>
      <w:lvlText w:val="%6."/>
      <w:lvlJc w:val="right"/>
      <w:pPr>
        <w:tabs>
          <w:tab w:val="num" w:pos="4320"/>
        </w:tabs>
        <w:ind w:left="4320" w:hanging="180"/>
      </w:pPr>
    </w:lvl>
    <w:lvl w:ilvl="6" w:tplc="0E2868A8" w:tentative="1">
      <w:start w:val="1"/>
      <w:numFmt w:val="decimal"/>
      <w:lvlText w:val="%7."/>
      <w:lvlJc w:val="left"/>
      <w:pPr>
        <w:tabs>
          <w:tab w:val="num" w:pos="5040"/>
        </w:tabs>
        <w:ind w:left="5040" w:hanging="360"/>
      </w:pPr>
    </w:lvl>
    <w:lvl w:ilvl="7" w:tplc="62F2429A" w:tentative="1">
      <w:start w:val="1"/>
      <w:numFmt w:val="lowerLetter"/>
      <w:lvlText w:val="%8."/>
      <w:lvlJc w:val="left"/>
      <w:pPr>
        <w:tabs>
          <w:tab w:val="num" w:pos="5760"/>
        </w:tabs>
        <w:ind w:left="5760" w:hanging="360"/>
      </w:pPr>
    </w:lvl>
    <w:lvl w:ilvl="8" w:tplc="8B56DD50" w:tentative="1">
      <w:start w:val="1"/>
      <w:numFmt w:val="lowerRoman"/>
      <w:lvlText w:val="%9."/>
      <w:lvlJc w:val="right"/>
      <w:pPr>
        <w:tabs>
          <w:tab w:val="num" w:pos="6480"/>
        </w:tabs>
        <w:ind w:left="6480" w:hanging="180"/>
      </w:pPr>
    </w:lvl>
  </w:abstractNum>
  <w:abstractNum w:abstractNumId="7">
    <w:nsid w:val="45C301DF"/>
    <w:multiLevelType w:val="singleLevel"/>
    <w:tmpl w:val="E7E4D8D4"/>
    <w:lvl w:ilvl="0">
      <w:start w:val="1"/>
      <w:numFmt w:val="decimal"/>
      <w:lvlText w:val="%1."/>
      <w:lvlJc w:val="left"/>
      <w:pPr>
        <w:tabs>
          <w:tab w:val="num" w:pos="1200"/>
        </w:tabs>
        <w:ind w:left="1200" w:hanging="360"/>
      </w:pPr>
      <w:rPr>
        <w:rFonts w:hint="default"/>
      </w:rPr>
    </w:lvl>
  </w:abstractNum>
  <w:abstractNum w:abstractNumId="8">
    <w:nsid w:val="52AC5946"/>
    <w:multiLevelType w:val="hybridMultilevel"/>
    <w:tmpl w:val="52DE9BBE"/>
    <w:lvl w:ilvl="0" w:tplc="790644AC">
      <w:start w:val="1"/>
      <w:numFmt w:val="decimal"/>
      <w:lvlText w:val="%1)"/>
      <w:lvlJc w:val="left"/>
      <w:pPr>
        <w:tabs>
          <w:tab w:val="num" w:pos="984"/>
        </w:tabs>
        <w:ind w:left="984" w:hanging="360"/>
      </w:pPr>
      <w:rPr>
        <w:rFonts w:hint="default"/>
      </w:rPr>
    </w:lvl>
    <w:lvl w:ilvl="1" w:tplc="F1BC6650" w:tentative="1">
      <w:start w:val="1"/>
      <w:numFmt w:val="lowerLetter"/>
      <w:lvlText w:val="%2."/>
      <w:lvlJc w:val="left"/>
      <w:pPr>
        <w:tabs>
          <w:tab w:val="num" w:pos="1704"/>
        </w:tabs>
        <w:ind w:left="1704" w:hanging="360"/>
      </w:pPr>
    </w:lvl>
    <w:lvl w:ilvl="2" w:tplc="6696168E" w:tentative="1">
      <w:start w:val="1"/>
      <w:numFmt w:val="lowerRoman"/>
      <w:lvlText w:val="%3."/>
      <w:lvlJc w:val="right"/>
      <w:pPr>
        <w:tabs>
          <w:tab w:val="num" w:pos="2424"/>
        </w:tabs>
        <w:ind w:left="2424" w:hanging="180"/>
      </w:pPr>
    </w:lvl>
    <w:lvl w:ilvl="3" w:tplc="97CE32FE" w:tentative="1">
      <w:start w:val="1"/>
      <w:numFmt w:val="decimal"/>
      <w:lvlText w:val="%4."/>
      <w:lvlJc w:val="left"/>
      <w:pPr>
        <w:tabs>
          <w:tab w:val="num" w:pos="3144"/>
        </w:tabs>
        <w:ind w:left="3144" w:hanging="360"/>
      </w:pPr>
    </w:lvl>
    <w:lvl w:ilvl="4" w:tplc="83582A96" w:tentative="1">
      <w:start w:val="1"/>
      <w:numFmt w:val="lowerLetter"/>
      <w:lvlText w:val="%5."/>
      <w:lvlJc w:val="left"/>
      <w:pPr>
        <w:tabs>
          <w:tab w:val="num" w:pos="3864"/>
        </w:tabs>
        <w:ind w:left="3864" w:hanging="360"/>
      </w:pPr>
    </w:lvl>
    <w:lvl w:ilvl="5" w:tplc="225687AE" w:tentative="1">
      <w:start w:val="1"/>
      <w:numFmt w:val="lowerRoman"/>
      <w:lvlText w:val="%6."/>
      <w:lvlJc w:val="right"/>
      <w:pPr>
        <w:tabs>
          <w:tab w:val="num" w:pos="4584"/>
        </w:tabs>
        <w:ind w:left="4584" w:hanging="180"/>
      </w:pPr>
    </w:lvl>
    <w:lvl w:ilvl="6" w:tplc="A88A3EE0" w:tentative="1">
      <w:start w:val="1"/>
      <w:numFmt w:val="decimal"/>
      <w:lvlText w:val="%7."/>
      <w:lvlJc w:val="left"/>
      <w:pPr>
        <w:tabs>
          <w:tab w:val="num" w:pos="5304"/>
        </w:tabs>
        <w:ind w:left="5304" w:hanging="360"/>
      </w:pPr>
    </w:lvl>
    <w:lvl w:ilvl="7" w:tplc="9DE4BE58" w:tentative="1">
      <w:start w:val="1"/>
      <w:numFmt w:val="lowerLetter"/>
      <w:lvlText w:val="%8."/>
      <w:lvlJc w:val="left"/>
      <w:pPr>
        <w:tabs>
          <w:tab w:val="num" w:pos="6024"/>
        </w:tabs>
        <w:ind w:left="6024" w:hanging="360"/>
      </w:pPr>
    </w:lvl>
    <w:lvl w:ilvl="8" w:tplc="BC2A1E6C" w:tentative="1">
      <w:start w:val="1"/>
      <w:numFmt w:val="lowerRoman"/>
      <w:lvlText w:val="%9."/>
      <w:lvlJc w:val="right"/>
      <w:pPr>
        <w:tabs>
          <w:tab w:val="num" w:pos="6744"/>
        </w:tabs>
        <w:ind w:left="6744" w:hanging="180"/>
      </w:pPr>
    </w:lvl>
  </w:abstractNum>
  <w:abstractNum w:abstractNumId="9">
    <w:nsid w:val="582E1ADB"/>
    <w:multiLevelType w:val="multilevel"/>
    <w:tmpl w:val="5E86B546"/>
    <w:lvl w:ilvl="0">
      <w:start w:val="1"/>
      <w:numFmt w:val="decimal"/>
      <w:pStyle w:val="a"/>
      <w:lvlText w:val="Глава %1."/>
      <w:lvlJc w:val="left"/>
      <w:pPr>
        <w:tabs>
          <w:tab w:val="num" w:pos="2280"/>
        </w:tabs>
        <w:ind w:left="1272" w:hanging="432"/>
      </w:pPr>
      <w:rPr>
        <w:rFonts w:hint="default"/>
      </w:rPr>
    </w:lvl>
    <w:lvl w:ilvl="1">
      <w:start w:val="1"/>
      <w:numFmt w:val="decimal"/>
      <w:lvlText w:val="%1.%2"/>
      <w:lvlJc w:val="left"/>
      <w:pPr>
        <w:tabs>
          <w:tab w:val="num" w:pos="1416"/>
        </w:tabs>
        <w:ind w:left="1416" w:hanging="576"/>
      </w:pPr>
      <w:rPr>
        <w:rFonts w:hint="default"/>
      </w:rPr>
    </w:lvl>
    <w:lvl w:ilvl="2">
      <w:start w:val="1"/>
      <w:numFmt w:val="decimal"/>
      <w:lvlText w:val="%1.%2.%3"/>
      <w:lvlJc w:val="left"/>
      <w:pPr>
        <w:tabs>
          <w:tab w:val="num" w:pos="1560"/>
        </w:tabs>
        <w:ind w:left="1560" w:hanging="720"/>
      </w:pPr>
      <w:rPr>
        <w:rFonts w:hint="default"/>
      </w:rPr>
    </w:lvl>
    <w:lvl w:ilvl="3">
      <w:start w:val="1"/>
      <w:numFmt w:val="decimal"/>
      <w:pStyle w:val="4"/>
      <w:lvlText w:val="%1.%2.%3.%4"/>
      <w:lvlJc w:val="left"/>
      <w:pPr>
        <w:tabs>
          <w:tab w:val="num" w:pos="1704"/>
        </w:tabs>
        <w:ind w:left="1704" w:hanging="864"/>
      </w:pPr>
      <w:rPr>
        <w:rFonts w:hint="default"/>
      </w:rPr>
    </w:lvl>
    <w:lvl w:ilvl="4">
      <w:start w:val="1"/>
      <w:numFmt w:val="decimal"/>
      <w:pStyle w:val="5"/>
      <w:lvlText w:val="%1.%2.%3.%4.%5"/>
      <w:lvlJc w:val="left"/>
      <w:pPr>
        <w:tabs>
          <w:tab w:val="num" w:pos="1848"/>
        </w:tabs>
        <w:ind w:left="1848" w:hanging="1008"/>
      </w:pPr>
      <w:rPr>
        <w:rFonts w:hint="default"/>
      </w:rPr>
    </w:lvl>
    <w:lvl w:ilvl="5">
      <w:start w:val="1"/>
      <w:numFmt w:val="decimal"/>
      <w:pStyle w:val="6"/>
      <w:lvlText w:val="%1.%2.%3.%4.%5.%6"/>
      <w:lvlJc w:val="left"/>
      <w:pPr>
        <w:tabs>
          <w:tab w:val="num" w:pos="1992"/>
        </w:tabs>
        <w:ind w:left="1992" w:hanging="1152"/>
      </w:pPr>
      <w:rPr>
        <w:rFonts w:hint="default"/>
      </w:rPr>
    </w:lvl>
    <w:lvl w:ilvl="6">
      <w:start w:val="1"/>
      <w:numFmt w:val="decimal"/>
      <w:pStyle w:val="7"/>
      <w:lvlText w:val="%1.%2.%3.%4.%5.%6.%7"/>
      <w:lvlJc w:val="left"/>
      <w:pPr>
        <w:tabs>
          <w:tab w:val="num" w:pos="2136"/>
        </w:tabs>
        <w:ind w:left="2136" w:hanging="1296"/>
      </w:pPr>
      <w:rPr>
        <w:rFonts w:hint="default"/>
      </w:rPr>
    </w:lvl>
    <w:lvl w:ilvl="7">
      <w:start w:val="1"/>
      <w:numFmt w:val="decimal"/>
      <w:pStyle w:val="8"/>
      <w:lvlText w:val="%1.%2.%3.%4.%5.%6.%7.%8"/>
      <w:lvlJc w:val="left"/>
      <w:pPr>
        <w:tabs>
          <w:tab w:val="num" w:pos="2280"/>
        </w:tabs>
        <w:ind w:left="2280" w:hanging="1440"/>
      </w:pPr>
      <w:rPr>
        <w:rFonts w:hint="default"/>
      </w:rPr>
    </w:lvl>
    <w:lvl w:ilvl="8">
      <w:start w:val="1"/>
      <w:numFmt w:val="decimal"/>
      <w:pStyle w:val="9"/>
      <w:lvlText w:val="%1.%2.%3.%4.%5.%6.%7.%8.%9"/>
      <w:lvlJc w:val="left"/>
      <w:pPr>
        <w:tabs>
          <w:tab w:val="num" w:pos="2424"/>
        </w:tabs>
        <w:ind w:left="2424" w:hanging="1584"/>
      </w:pPr>
      <w:rPr>
        <w:rFonts w:hint="default"/>
      </w:rPr>
    </w:lvl>
  </w:abstractNum>
  <w:abstractNum w:abstractNumId="10">
    <w:nsid w:val="63F753C6"/>
    <w:multiLevelType w:val="multilevel"/>
    <w:tmpl w:val="2DD22F1A"/>
    <w:lvl w:ilvl="0">
      <w:start w:val="1"/>
      <w:numFmt w:val="decimal"/>
      <w:lvlText w:val="§ %1."/>
      <w:lvlJc w:val="left"/>
      <w:pPr>
        <w:tabs>
          <w:tab w:val="num" w:pos="840"/>
        </w:tabs>
        <w:ind w:left="840" w:hanging="420"/>
      </w:pPr>
      <w:rPr>
        <w:rFonts w:hint="default"/>
      </w:rPr>
    </w:lvl>
    <w:lvl w:ilvl="1">
      <w:start w:val="1"/>
      <w:numFmt w:val="decimal"/>
      <w:lvlText w:val="§%1.%2 "/>
      <w:lvlJc w:val="left"/>
      <w:pPr>
        <w:tabs>
          <w:tab w:val="num" w:pos="840"/>
        </w:tabs>
        <w:ind w:left="840" w:hanging="840"/>
      </w:pPr>
      <w:rPr>
        <w:rFonts w:hint="default"/>
      </w:rPr>
    </w:lvl>
    <w:lvl w:ilvl="2">
      <w:start w:val="1"/>
      <w:numFmt w:val="decimal"/>
      <w:lvlText w:val="§%2.%3."/>
      <w:lvlJc w:val="left"/>
      <w:pPr>
        <w:tabs>
          <w:tab w:val="num" w:pos="1140"/>
        </w:tabs>
        <w:ind w:left="1140" w:hanging="720"/>
      </w:pPr>
      <w:rPr>
        <w:rFonts w:hint="default"/>
      </w:rPr>
    </w:lvl>
    <w:lvl w:ilvl="3">
      <w:start w:val="1"/>
      <w:numFmt w:val="decimal"/>
      <w:lvlText w:val="%1.%2.%3.%4."/>
      <w:lvlJc w:val="left"/>
      <w:pPr>
        <w:tabs>
          <w:tab w:val="num" w:pos="1140"/>
        </w:tabs>
        <w:ind w:left="1140" w:hanging="720"/>
      </w:pPr>
      <w:rPr>
        <w:rFonts w:hint="default"/>
      </w:rPr>
    </w:lvl>
    <w:lvl w:ilvl="4">
      <w:start w:val="1"/>
      <w:numFmt w:val="decimal"/>
      <w:lvlText w:val="%1.%2.%3.%4.%5."/>
      <w:lvlJc w:val="left"/>
      <w:pPr>
        <w:tabs>
          <w:tab w:val="num" w:pos="1500"/>
        </w:tabs>
        <w:ind w:left="1500" w:hanging="1080"/>
      </w:pPr>
      <w:rPr>
        <w:rFonts w:hint="default"/>
      </w:rPr>
    </w:lvl>
    <w:lvl w:ilvl="5">
      <w:start w:val="1"/>
      <w:numFmt w:val="decimal"/>
      <w:lvlText w:val="%1.%2.%3.%4.%5.%6."/>
      <w:lvlJc w:val="left"/>
      <w:pPr>
        <w:tabs>
          <w:tab w:val="num" w:pos="1500"/>
        </w:tabs>
        <w:ind w:left="1500" w:hanging="1080"/>
      </w:pPr>
      <w:rPr>
        <w:rFonts w:hint="default"/>
      </w:rPr>
    </w:lvl>
    <w:lvl w:ilvl="6">
      <w:start w:val="1"/>
      <w:numFmt w:val="decimal"/>
      <w:lvlText w:val="%1.%2.%3.%4.%5.%6.%7."/>
      <w:lvlJc w:val="left"/>
      <w:pPr>
        <w:tabs>
          <w:tab w:val="num" w:pos="1860"/>
        </w:tabs>
        <w:ind w:left="186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20"/>
        </w:tabs>
        <w:ind w:left="2220" w:hanging="1800"/>
      </w:pPr>
      <w:rPr>
        <w:rFonts w:hint="default"/>
      </w:rPr>
    </w:lvl>
  </w:abstractNum>
  <w:abstractNum w:abstractNumId="11">
    <w:nsid w:val="72405556"/>
    <w:multiLevelType w:val="singleLevel"/>
    <w:tmpl w:val="E7E4D8D4"/>
    <w:lvl w:ilvl="0">
      <w:start w:val="1"/>
      <w:numFmt w:val="decimal"/>
      <w:lvlText w:val="%1."/>
      <w:lvlJc w:val="left"/>
      <w:pPr>
        <w:tabs>
          <w:tab w:val="num" w:pos="1200"/>
        </w:tabs>
        <w:ind w:left="1200" w:hanging="360"/>
      </w:pPr>
      <w:rPr>
        <w:rFonts w:hint="default"/>
      </w:rPr>
    </w:lvl>
  </w:abstractNum>
  <w:abstractNum w:abstractNumId="12">
    <w:nsid w:val="79F32B5B"/>
    <w:multiLevelType w:val="hybridMultilevel"/>
    <w:tmpl w:val="161A3960"/>
    <w:lvl w:ilvl="0" w:tplc="EC0886DC">
      <w:start w:val="1"/>
      <w:numFmt w:val="decimal"/>
      <w:lvlText w:val="%1)"/>
      <w:lvlJc w:val="left"/>
      <w:pPr>
        <w:tabs>
          <w:tab w:val="num" w:pos="1536"/>
        </w:tabs>
        <w:ind w:left="1536" w:hanging="912"/>
      </w:pPr>
      <w:rPr>
        <w:rFonts w:hint="default"/>
      </w:rPr>
    </w:lvl>
    <w:lvl w:ilvl="1" w:tplc="07FA4DA2" w:tentative="1">
      <w:start w:val="1"/>
      <w:numFmt w:val="lowerLetter"/>
      <w:lvlText w:val="%2."/>
      <w:lvlJc w:val="left"/>
      <w:pPr>
        <w:tabs>
          <w:tab w:val="num" w:pos="1704"/>
        </w:tabs>
        <w:ind w:left="1704" w:hanging="360"/>
      </w:pPr>
    </w:lvl>
    <w:lvl w:ilvl="2" w:tplc="BCE41494" w:tentative="1">
      <w:start w:val="1"/>
      <w:numFmt w:val="lowerRoman"/>
      <w:lvlText w:val="%3."/>
      <w:lvlJc w:val="right"/>
      <w:pPr>
        <w:tabs>
          <w:tab w:val="num" w:pos="2424"/>
        </w:tabs>
        <w:ind w:left="2424" w:hanging="180"/>
      </w:pPr>
    </w:lvl>
    <w:lvl w:ilvl="3" w:tplc="BA90ABFE" w:tentative="1">
      <w:start w:val="1"/>
      <w:numFmt w:val="decimal"/>
      <w:lvlText w:val="%4."/>
      <w:lvlJc w:val="left"/>
      <w:pPr>
        <w:tabs>
          <w:tab w:val="num" w:pos="3144"/>
        </w:tabs>
        <w:ind w:left="3144" w:hanging="360"/>
      </w:pPr>
    </w:lvl>
    <w:lvl w:ilvl="4" w:tplc="C67CF7AA" w:tentative="1">
      <w:start w:val="1"/>
      <w:numFmt w:val="lowerLetter"/>
      <w:lvlText w:val="%5."/>
      <w:lvlJc w:val="left"/>
      <w:pPr>
        <w:tabs>
          <w:tab w:val="num" w:pos="3864"/>
        </w:tabs>
        <w:ind w:left="3864" w:hanging="360"/>
      </w:pPr>
    </w:lvl>
    <w:lvl w:ilvl="5" w:tplc="E46CB334" w:tentative="1">
      <w:start w:val="1"/>
      <w:numFmt w:val="lowerRoman"/>
      <w:lvlText w:val="%6."/>
      <w:lvlJc w:val="right"/>
      <w:pPr>
        <w:tabs>
          <w:tab w:val="num" w:pos="4584"/>
        </w:tabs>
        <w:ind w:left="4584" w:hanging="180"/>
      </w:pPr>
    </w:lvl>
    <w:lvl w:ilvl="6" w:tplc="85626F94" w:tentative="1">
      <w:start w:val="1"/>
      <w:numFmt w:val="decimal"/>
      <w:lvlText w:val="%7."/>
      <w:lvlJc w:val="left"/>
      <w:pPr>
        <w:tabs>
          <w:tab w:val="num" w:pos="5304"/>
        </w:tabs>
        <w:ind w:left="5304" w:hanging="360"/>
      </w:pPr>
    </w:lvl>
    <w:lvl w:ilvl="7" w:tplc="1F1609F2" w:tentative="1">
      <w:start w:val="1"/>
      <w:numFmt w:val="lowerLetter"/>
      <w:lvlText w:val="%8."/>
      <w:lvlJc w:val="left"/>
      <w:pPr>
        <w:tabs>
          <w:tab w:val="num" w:pos="6024"/>
        </w:tabs>
        <w:ind w:left="6024" w:hanging="360"/>
      </w:pPr>
    </w:lvl>
    <w:lvl w:ilvl="8" w:tplc="D4FC7450" w:tentative="1">
      <w:start w:val="1"/>
      <w:numFmt w:val="lowerRoman"/>
      <w:lvlText w:val="%9."/>
      <w:lvlJc w:val="right"/>
      <w:pPr>
        <w:tabs>
          <w:tab w:val="num" w:pos="6744"/>
        </w:tabs>
        <w:ind w:left="6744" w:hanging="180"/>
      </w:pPr>
    </w:lvl>
  </w:abstractNum>
  <w:abstractNum w:abstractNumId="13">
    <w:nsid w:val="7AD926CB"/>
    <w:multiLevelType w:val="multilevel"/>
    <w:tmpl w:val="320AFCCE"/>
    <w:lvl w:ilvl="0">
      <w:start w:val="1"/>
      <w:numFmt w:val="decimal"/>
      <w:lvlText w:val="%1."/>
      <w:lvlJc w:val="left"/>
      <w:pPr>
        <w:tabs>
          <w:tab w:val="num" w:pos="1260"/>
        </w:tabs>
        <w:ind w:left="1260" w:hanging="420"/>
      </w:pPr>
      <w:rPr>
        <w:rFonts w:hint="default"/>
      </w:rPr>
    </w:lvl>
    <w:lvl w:ilvl="1">
      <w:start w:val="1"/>
      <w:numFmt w:val="decimal"/>
      <w:lvlText w:val="§ %2."/>
      <w:lvlJc w:val="left"/>
      <w:pPr>
        <w:tabs>
          <w:tab w:val="num" w:pos="1260"/>
        </w:tabs>
        <w:ind w:left="1260" w:hanging="420"/>
      </w:pPr>
      <w:rPr>
        <w:rFonts w:hint="default"/>
      </w:rPr>
    </w:lvl>
    <w:lvl w:ilvl="2">
      <w:start w:val="1"/>
      <w:numFmt w:val="decimal"/>
      <w:lvlText w:val="§%2.%3."/>
      <w:lvlJc w:val="left"/>
      <w:pPr>
        <w:tabs>
          <w:tab w:val="num" w:pos="1560"/>
        </w:tabs>
        <w:ind w:left="1560" w:hanging="720"/>
      </w:pPr>
      <w:rPr>
        <w:rFonts w:hint="default"/>
      </w:rPr>
    </w:lvl>
    <w:lvl w:ilvl="3">
      <w:start w:val="1"/>
      <w:numFmt w:val="decimal"/>
      <w:lvlText w:val="%1.%2.%3.%4."/>
      <w:lvlJc w:val="left"/>
      <w:pPr>
        <w:tabs>
          <w:tab w:val="num" w:pos="1560"/>
        </w:tabs>
        <w:ind w:left="156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1920"/>
        </w:tabs>
        <w:ind w:left="1920" w:hanging="1080"/>
      </w:pPr>
      <w:rPr>
        <w:rFonts w:hint="default"/>
      </w:rPr>
    </w:lvl>
    <w:lvl w:ilvl="6">
      <w:start w:val="1"/>
      <w:numFmt w:val="decimal"/>
      <w:lvlText w:val="%1.%2.%3.%4.%5.%6.%7."/>
      <w:lvlJc w:val="left"/>
      <w:pPr>
        <w:tabs>
          <w:tab w:val="num" w:pos="2280"/>
        </w:tabs>
        <w:ind w:left="228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640"/>
        </w:tabs>
        <w:ind w:left="2640" w:hanging="1800"/>
      </w:pPr>
      <w:rPr>
        <w:rFonts w:hint="default"/>
      </w:rPr>
    </w:lvl>
  </w:abstractNum>
  <w:abstractNum w:abstractNumId="14">
    <w:nsid w:val="7BFC3FF3"/>
    <w:multiLevelType w:val="multilevel"/>
    <w:tmpl w:val="A0E89318"/>
    <w:lvl w:ilvl="0">
      <w:start w:val="1"/>
      <w:numFmt w:val="decimal"/>
      <w:lvlText w:val="§ %1."/>
      <w:lvlJc w:val="left"/>
      <w:pPr>
        <w:tabs>
          <w:tab w:val="num" w:pos="36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num>
  <w:num w:numId="2">
    <w:abstractNumId w:val="8"/>
  </w:num>
  <w:num w:numId="3">
    <w:abstractNumId w:val="6"/>
  </w:num>
  <w:num w:numId="4">
    <w:abstractNumId w:val="2"/>
  </w:num>
  <w:num w:numId="5">
    <w:abstractNumId w:val="1"/>
  </w:num>
  <w:num w:numId="6">
    <w:abstractNumId w:val="11"/>
  </w:num>
  <w:num w:numId="7">
    <w:abstractNumId w:val="0"/>
  </w:num>
  <w:num w:numId="8">
    <w:abstractNumId w:val="7"/>
  </w:num>
  <w:num w:numId="9">
    <w:abstractNumId w:val="3"/>
  </w:num>
  <w:num w:numId="10">
    <w:abstractNumId w:val="13"/>
  </w:num>
  <w:num w:numId="11">
    <w:abstractNumId w:val="9"/>
  </w:num>
  <w:num w:numId="12">
    <w:abstractNumId w:val="10"/>
  </w:num>
  <w:num w:numId="13">
    <w:abstractNumId w:val="14"/>
  </w:num>
  <w:num w:numId="14">
    <w:abstractNumId w:val="4"/>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revisionView w:markup="0"/>
  <w:doNotTrackMoves/>
  <w:doNotTrackFormatting/>
  <w:defaultTabStop w:val="720"/>
  <w:autoHyphenation/>
  <w:hyphenationZone w:val="22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B4A"/>
    <w:rsid w:val="00055B26"/>
    <w:rsid w:val="002C0B4A"/>
    <w:rsid w:val="003908D0"/>
    <w:rsid w:val="00986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1313FE3-3D76-4A64-87B1-7983115F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480" w:lineRule="auto"/>
      <w:ind w:firstLine="840"/>
    </w:pPr>
    <w:rPr>
      <w:snapToGrid w:val="0"/>
      <w:sz w:val="24"/>
    </w:rPr>
  </w:style>
  <w:style w:type="paragraph" w:styleId="10">
    <w:name w:val="heading 1"/>
    <w:basedOn w:val="a0"/>
    <w:next w:val="a0"/>
    <w:qFormat/>
    <w:pPr>
      <w:keepNext/>
      <w:spacing w:before="240" w:after="60"/>
      <w:ind w:firstLine="0"/>
      <w:outlineLvl w:val="0"/>
    </w:pPr>
    <w:rPr>
      <w:rFonts w:ascii="Arial" w:hAnsi="Arial"/>
      <w:b/>
      <w:kern w:val="28"/>
      <w:sz w:val="28"/>
    </w:rPr>
  </w:style>
  <w:style w:type="paragraph" w:styleId="20">
    <w:name w:val="heading 2"/>
    <w:basedOn w:val="a0"/>
    <w:next w:val="a0"/>
    <w:qFormat/>
    <w:pPr>
      <w:keepNext/>
      <w:ind w:firstLine="0"/>
      <w:jc w:val="center"/>
      <w:outlineLvl w:val="1"/>
    </w:pPr>
    <w:rPr>
      <w:sz w:val="28"/>
      <w:u w:val="single"/>
    </w:rPr>
  </w:style>
  <w:style w:type="paragraph" w:styleId="3">
    <w:name w:val="heading 3"/>
    <w:basedOn w:val="a0"/>
    <w:next w:val="a0"/>
    <w:qFormat/>
    <w:pPr>
      <w:keepNext/>
      <w:numPr>
        <w:ilvl w:val="2"/>
        <w:numId w:val="15"/>
      </w:numPr>
      <w:spacing w:line="360" w:lineRule="auto"/>
      <w:jc w:val="center"/>
      <w:outlineLvl w:val="2"/>
    </w:pPr>
    <w:rPr>
      <w:b/>
    </w:rPr>
  </w:style>
  <w:style w:type="paragraph" w:styleId="4">
    <w:name w:val="heading 4"/>
    <w:basedOn w:val="a0"/>
    <w:next w:val="a0"/>
    <w:qFormat/>
    <w:pPr>
      <w:keepNext/>
      <w:numPr>
        <w:ilvl w:val="3"/>
        <w:numId w:val="11"/>
      </w:numPr>
      <w:jc w:val="both"/>
      <w:outlineLvl w:val="3"/>
    </w:pPr>
    <w:rPr>
      <w:sz w:val="32"/>
    </w:rPr>
  </w:style>
  <w:style w:type="paragraph" w:styleId="5">
    <w:name w:val="heading 5"/>
    <w:basedOn w:val="a0"/>
    <w:next w:val="a0"/>
    <w:qFormat/>
    <w:pPr>
      <w:keepNext/>
      <w:numPr>
        <w:ilvl w:val="4"/>
        <w:numId w:val="11"/>
      </w:numPr>
      <w:spacing w:before="120" w:line="360" w:lineRule="auto"/>
      <w:ind w:right="1134"/>
      <w:jc w:val="both"/>
      <w:outlineLvl w:val="4"/>
    </w:pPr>
    <w:rPr>
      <w:b/>
      <w:sz w:val="28"/>
      <w:lang w:val="en-US"/>
    </w:rPr>
  </w:style>
  <w:style w:type="paragraph" w:styleId="6">
    <w:name w:val="heading 6"/>
    <w:basedOn w:val="a0"/>
    <w:next w:val="a0"/>
    <w:qFormat/>
    <w:pPr>
      <w:keepNext/>
      <w:numPr>
        <w:ilvl w:val="5"/>
        <w:numId w:val="11"/>
      </w:numPr>
      <w:outlineLvl w:val="5"/>
    </w:pPr>
    <w:rPr>
      <w:b/>
      <w:sz w:val="28"/>
    </w:rPr>
  </w:style>
  <w:style w:type="paragraph" w:styleId="7">
    <w:name w:val="heading 7"/>
    <w:basedOn w:val="a0"/>
    <w:next w:val="a0"/>
    <w:qFormat/>
    <w:pPr>
      <w:keepNext/>
      <w:numPr>
        <w:ilvl w:val="6"/>
        <w:numId w:val="11"/>
      </w:numPr>
      <w:spacing w:line="360" w:lineRule="auto"/>
      <w:outlineLvl w:val="6"/>
    </w:pPr>
    <w:rPr>
      <w:sz w:val="32"/>
    </w:rPr>
  </w:style>
  <w:style w:type="paragraph" w:styleId="8">
    <w:name w:val="heading 8"/>
    <w:basedOn w:val="a0"/>
    <w:next w:val="a0"/>
    <w:qFormat/>
    <w:pPr>
      <w:keepNext/>
      <w:numPr>
        <w:ilvl w:val="7"/>
        <w:numId w:val="11"/>
      </w:numPr>
      <w:spacing w:line="360" w:lineRule="auto"/>
      <w:outlineLvl w:val="7"/>
    </w:pPr>
    <w:rPr>
      <w:b/>
      <w:sz w:val="28"/>
    </w:rPr>
  </w:style>
  <w:style w:type="paragraph" w:styleId="9">
    <w:name w:val="heading 9"/>
    <w:basedOn w:val="a0"/>
    <w:next w:val="a0"/>
    <w:qFormat/>
    <w:pPr>
      <w:numPr>
        <w:ilvl w:val="8"/>
        <w:numId w:val="1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1">
    <w:name w:val="FR1"/>
    <w:pPr>
      <w:widowControl w:val="0"/>
      <w:spacing w:line="460" w:lineRule="auto"/>
      <w:ind w:left="960"/>
      <w:jc w:val="right"/>
    </w:pPr>
    <w:rPr>
      <w:b/>
      <w:snapToGrid w:val="0"/>
      <w:sz w:val="28"/>
    </w:rPr>
  </w:style>
  <w:style w:type="paragraph" w:styleId="a4">
    <w:name w:val="Body Text"/>
    <w:basedOn w:val="a0"/>
    <w:semiHidden/>
    <w:pPr>
      <w:spacing w:line="420" w:lineRule="auto"/>
      <w:ind w:firstLine="0"/>
    </w:pPr>
    <w:rPr>
      <w:color w:val="008000"/>
    </w:rPr>
  </w:style>
  <w:style w:type="paragraph" w:styleId="a5">
    <w:name w:val="footnote text"/>
    <w:basedOn w:val="a0"/>
    <w:semiHidden/>
    <w:rPr>
      <w:sz w:val="20"/>
    </w:rPr>
  </w:style>
  <w:style w:type="character" w:styleId="a6">
    <w:name w:val="footnote reference"/>
    <w:semiHidden/>
    <w:rPr>
      <w:vertAlign w:val="superscript"/>
    </w:rPr>
  </w:style>
  <w:style w:type="paragraph" w:styleId="a7">
    <w:name w:val="Body Text Indent"/>
    <w:basedOn w:val="a0"/>
    <w:semiHidden/>
    <w:pPr>
      <w:spacing w:line="360" w:lineRule="auto"/>
      <w:ind w:firstLine="510"/>
    </w:pPr>
    <w:rPr>
      <w:color w:val="FF0000"/>
    </w:rPr>
  </w:style>
  <w:style w:type="paragraph" w:styleId="21">
    <w:name w:val="Body Text Indent 2"/>
    <w:basedOn w:val="a0"/>
    <w:semiHidden/>
    <w:pPr>
      <w:spacing w:line="240" w:lineRule="auto"/>
      <w:ind w:firstLine="510"/>
    </w:pPr>
  </w:style>
  <w:style w:type="paragraph" w:styleId="30">
    <w:name w:val="Body Text Indent 3"/>
    <w:basedOn w:val="a0"/>
    <w:semiHidden/>
    <w:pPr>
      <w:spacing w:line="240" w:lineRule="auto"/>
      <w:ind w:firstLine="510"/>
      <w:jc w:val="center"/>
    </w:pPr>
    <w:rPr>
      <w:b/>
      <w:sz w:val="28"/>
      <w:u w:val="single"/>
    </w:rPr>
  </w:style>
  <w:style w:type="paragraph" w:styleId="a8">
    <w:name w:val="header"/>
    <w:basedOn w:val="a0"/>
    <w:semiHidden/>
    <w:pPr>
      <w:tabs>
        <w:tab w:val="center" w:pos="4153"/>
        <w:tab w:val="right" w:pos="8306"/>
      </w:tabs>
    </w:pPr>
  </w:style>
  <w:style w:type="paragraph" w:styleId="a9">
    <w:name w:val="footer"/>
    <w:basedOn w:val="a0"/>
    <w:semiHidden/>
    <w:pPr>
      <w:tabs>
        <w:tab w:val="center" w:pos="4153"/>
        <w:tab w:val="right" w:pos="8306"/>
      </w:tabs>
    </w:pPr>
  </w:style>
  <w:style w:type="character" w:styleId="aa">
    <w:name w:val="page number"/>
    <w:basedOn w:val="a1"/>
    <w:semiHidden/>
  </w:style>
  <w:style w:type="paragraph" w:customStyle="1" w:styleId="Web">
    <w:name w:val="Обычный (Web)"/>
    <w:basedOn w:val="a0"/>
    <w:pPr>
      <w:widowControl/>
      <w:spacing w:before="100" w:after="100" w:line="240" w:lineRule="auto"/>
      <w:ind w:firstLine="0"/>
    </w:pPr>
    <w:rPr>
      <w:snapToGrid/>
    </w:rPr>
  </w:style>
  <w:style w:type="character" w:styleId="ab">
    <w:name w:val="Hyperlink"/>
    <w:semiHidden/>
    <w:rPr>
      <w:color w:val="0000FF"/>
      <w:u w:val="single"/>
    </w:rPr>
  </w:style>
  <w:style w:type="character" w:styleId="ac">
    <w:name w:val="FollowedHyperlink"/>
    <w:semiHidden/>
    <w:rPr>
      <w:color w:val="800080"/>
      <w:u w:val="single"/>
    </w:rPr>
  </w:style>
  <w:style w:type="paragraph" w:styleId="ad">
    <w:name w:val="endnote text"/>
    <w:basedOn w:val="a0"/>
    <w:semiHidden/>
    <w:rPr>
      <w:sz w:val="20"/>
    </w:rPr>
  </w:style>
  <w:style w:type="character" w:styleId="ae">
    <w:name w:val="endnote reference"/>
    <w:semiHidden/>
    <w:rPr>
      <w:vertAlign w:val="superscript"/>
    </w:rPr>
  </w:style>
  <w:style w:type="paragraph" w:styleId="22">
    <w:name w:val="Body Text 2"/>
    <w:basedOn w:val="a0"/>
    <w:semiHidden/>
    <w:pPr>
      <w:widowControl/>
      <w:spacing w:line="360" w:lineRule="auto"/>
      <w:ind w:firstLine="0"/>
      <w:jc w:val="center"/>
    </w:pPr>
    <w:rPr>
      <w:i/>
      <w:sz w:val="32"/>
    </w:rPr>
  </w:style>
  <w:style w:type="paragraph" w:styleId="31">
    <w:name w:val="Body Text 3"/>
    <w:basedOn w:val="a0"/>
    <w:semiHidden/>
    <w:pPr>
      <w:spacing w:line="360" w:lineRule="auto"/>
      <w:ind w:firstLine="0"/>
      <w:jc w:val="both"/>
    </w:pPr>
    <w:rPr>
      <w:sz w:val="28"/>
    </w:rPr>
  </w:style>
  <w:style w:type="paragraph" w:styleId="11">
    <w:name w:val="toc 1"/>
    <w:basedOn w:val="a0"/>
    <w:next w:val="a0"/>
    <w:autoRedefine/>
    <w:semiHidden/>
    <w:pPr>
      <w:ind w:firstLine="0"/>
    </w:pPr>
  </w:style>
  <w:style w:type="paragraph" w:customStyle="1" w:styleId="af">
    <w:name w:val="Заголовок"/>
    <w:basedOn w:val="10"/>
    <w:pPr>
      <w:spacing w:before="0" w:after="0" w:line="360" w:lineRule="auto"/>
      <w:jc w:val="center"/>
    </w:pPr>
    <w:rPr>
      <w:rFonts w:ascii="Times New Roman" w:hAnsi="Times New Roman"/>
      <w:kern w:val="0"/>
    </w:rPr>
  </w:style>
  <w:style w:type="paragraph" w:customStyle="1" w:styleId="2">
    <w:name w:val="Параграф 2"/>
    <w:basedOn w:val="a0"/>
    <w:pPr>
      <w:numPr>
        <w:ilvl w:val="1"/>
        <w:numId w:val="15"/>
      </w:numPr>
      <w:jc w:val="center"/>
    </w:pPr>
    <w:rPr>
      <w:sz w:val="28"/>
      <w:u w:val="single"/>
    </w:rPr>
  </w:style>
  <w:style w:type="paragraph" w:customStyle="1" w:styleId="a">
    <w:name w:val="Глава"/>
    <w:basedOn w:val="10"/>
    <w:pPr>
      <w:numPr>
        <w:numId w:val="11"/>
      </w:numPr>
      <w:jc w:val="center"/>
    </w:pPr>
  </w:style>
  <w:style w:type="paragraph" w:styleId="23">
    <w:name w:val="toc 2"/>
    <w:basedOn w:val="a0"/>
    <w:next w:val="a0"/>
    <w:autoRedefine/>
    <w:semiHidden/>
    <w:pPr>
      <w:ind w:left="240"/>
    </w:pPr>
  </w:style>
  <w:style w:type="paragraph" w:customStyle="1" w:styleId="1">
    <w:name w:val="Параграф 1"/>
    <w:basedOn w:val="a0"/>
    <w:pPr>
      <w:numPr>
        <w:numId w:val="14"/>
      </w:numPr>
      <w:jc w:val="center"/>
    </w:pPr>
    <w:rPr>
      <w:sz w:val="28"/>
      <w:u w:val="single"/>
    </w:rPr>
  </w:style>
  <w:style w:type="paragraph" w:styleId="32">
    <w:name w:val="toc 3"/>
    <w:basedOn w:val="a0"/>
    <w:next w:val="a0"/>
    <w:autoRedefine/>
    <w:semiHidden/>
    <w:pPr>
      <w:ind w:left="480"/>
    </w:pPr>
  </w:style>
  <w:style w:type="paragraph" w:styleId="40">
    <w:name w:val="toc 4"/>
    <w:basedOn w:val="a0"/>
    <w:next w:val="a0"/>
    <w:autoRedefine/>
    <w:semiHidden/>
    <w:pPr>
      <w:ind w:left="720"/>
    </w:pPr>
  </w:style>
  <w:style w:type="paragraph" w:styleId="50">
    <w:name w:val="toc 5"/>
    <w:basedOn w:val="a0"/>
    <w:next w:val="a0"/>
    <w:autoRedefine/>
    <w:semiHidden/>
    <w:pPr>
      <w:ind w:left="960"/>
    </w:pPr>
  </w:style>
  <w:style w:type="paragraph" w:styleId="60">
    <w:name w:val="toc 6"/>
    <w:basedOn w:val="a0"/>
    <w:next w:val="a0"/>
    <w:autoRedefine/>
    <w:semiHidden/>
    <w:pPr>
      <w:ind w:left="1200"/>
    </w:pPr>
  </w:style>
  <w:style w:type="paragraph" w:styleId="70">
    <w:name w:val="toc 7"/>
    <w:basedOn w:val="a0"/>
    <w:next w:val="a0"/>
    <w:autoRedefine/>
    <w:semiHidden/>
    <w:pPr>
      <w:ind w:left="1440"/>
    </w:pPr>
  </w:style>
  <w:style w:type="paragraph" w:styleId="80">
    <w:name w:val="toc 8"/>
    <w:basedOn w:val="a0"/>
    <w:next w:val="a0"/>
    <w:autoRedefine/>
    <w:semiHidden/>
    <w:pPr>
      <w:ind w:left="1680"/>
    </w:pPr>
  </w:style>
  <w:style w:type="paragraph" w:styleId="90">
    <w:name w:val="toc 9"/>
    <w:basedOn w:val="a0"/>
    <w:next w:val="a0"/>
    <w:autoRedefine/>
    <w:semiHidden/>
    <w:pPr>
      <w:ind w:left="1920"/>
    </w:pPr>
  </w:style>
  <w:style w:type="paragraph" w:styleId="af0">
    <w:name w:val="Normal (Web)"/>
    <w:basedOn w:val="a0"/>
    <w:semiHidden/>
    <w:pPr>
      <w:widowControl/>
      <w:spacing w:before="100" w:beforeAutospacing="1" w:after="100" w:afterAutospacing="1" w:line="240" w:lineRule="auto"/>
      <w:ind w:firstLine="0"/>
    </w:pPr>
    <w:rPr>
      <w:snapToGrid/>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16567</Words>
  <Characters>94435</Characters>
  <Application>Microsoft Office Word</Application>
  <DocSecurity>0</DocSecurity>
  <Lines>786</Lines>
  <Paragraphs>221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План</vt:lpstr>
      <vt:lpstr>План</vt:lpstr>
    </vt:vector>
  </TitlesOfParts>
  <Company>Home</Company>
  <LinksUpToDate>false</LinksUpToDate>
  <CharactersWithSpaces>110781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MKitaigora</dc:creator>
  <cp:keywords/>
  <cp:lastModifiedBy>admin</cp:lastModifiedBy>
  <cp:revision>2</cp:revision>
  <cp:lastPrinted>2001-07-06T09:19:00Z</cp:lastPrinted>
  <dcterms:created xsi:type="dcterms:W3CDTF">2014-02-02T18:38:00Z</dcterms:created>
  <dcterms:modified xsi:type="dcterms:W3CDTF">2014-02-02T18:38:00Z</dcterms:modified>
</cp:coreProperties>
</file>