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0633" w:rsidRDefault="00A80633" w:rsidP="00A80633">
      <w:pPr>
        <w:spacing w:after="0" w:line="360" w:lineRule="auto"/>
        <w:ind w:firstLine="709"/>
        <w:jc w:val="both"/>
        <w:rPr>
          <w:rFonts w:ascii="Times New Roman" w:hAnsi="Times New Roman" w:cs="Times New Roman"/>
          <w:b/>
          <w:sz w:val="28"/>
          <w:szCs w:val="28"/>
        </w:rPr>
      </w:pPr>
      <w:r w:rsidRPr="00A80633">
        <w:rPr>
          <w:rFonts w:ascii="Times New Roman" w:hAnsi="Times New Roman" w:cs="Times New Roman"/>
          <w:b/>
          <w:sz w:val="28"/>
          <w:szCs w:val="28"/>
        </w:rPr>
        <w:t>СОДЕРЖАНИЕ</w:t>
      </w:r>
    </w:p>
    <w:p w:rsidR="00A80633" w:rsidRPr="00A80633" w:rsidRDefault="00A80633" w:rsidP="00A80633">
      <w:pPr>
        <w:spacing w:after="0" w:line="360" w:lineRule="auto"/>
        <w:ind w:firstLine="709"/>
        <w:jc w:val="both"/>
        <w:rPr>
          <w:rFonts w:ascii="Times New Roman" w:hAnsi="Times New Roman" w:cs="Times New Roman"/>
          <w:b/>
          <w:sz w:val="28"/>
          <w:szCs w:val="28"/>
        </w:rPr>
      </w:pPr>
    </w:p>
    <w:p w:rsidR="00A80633" w:rsidRDefault="00A80633" w:rsidP="00A80633">
      <w:pPr>
        <w:pStyle w:val="ab"/>
        <w:spacing w:after="0" w:line="360" w:lineRule="auto"/>
        <w:ind w:left="0"/>
        <w:jc w:val="both"/>
        <w:rPr>
          <w:rFonts w:ascii="Times New Roman" w:hAnsi="Times New Roman" w:cs="Times New Roman"/>
          <w:sz w:val="28"/>
          <w:szCs w:val="28"/>
        </w:rPr>
      </w:pPr>
      <w:r w:rsidRPr="00A80633">
        <w:rPr>
          <w:rFonts w:ascii="Times New Roman" w:hAnsi="Times New Roman" w:cs="Times New Roman"/>
          <w:sz w:val="28"/>
          <w:szCs w:val="28"/>
        </w:rPr>
        <w:t>Введение</w:t>
      </w:r>
    </w:p>
    <w:p w:rsidR="00A80633" w:rsidRDefault="00A80633" w:rsidP="00A80633">
      <w:pPr>
        <w:pStyle w:val="ab"/>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A80633">
        <w:rPr>
          <w:rFonts w:ascii="Times New Roman" w:hAnsi="Times New Roman" w:cs="Times New Roman"/>
          <w:sz w:val="28"/>
          <w:szCs w:val="28"/>
        </w:rPr>
        <w:t>История</w:t>
      </w:r>
    </w:p>
    <w:p w:rsidR="00A80633" w:rsidRDefault="00A80633" w:rsidP="00A80633">
      <w:pPr>
        <w:pStyle w:val="ab"/>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A80633">
        <w:rPr>
          <w:rFonts w:ascii="Times New Roman" w:hAnsi="Times New Roman" w:cs="Times New Roman"/>
          <w:sz w:val="28"/>
          <w:szCs w:val="28"/>
        </w:rPr>
        <w:t>Диалекты</w:t>
      </w:r>
    </w:p>
    <w:p w:rsidR="00A80633" w:rsidRPr="00A80633" w:rsidRDefault="00A80633" w:rsidP="00A80633">
      <w:pPr>
        <w:pStyle w:val="ab"/>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A80633">
        <w:rPr>
          <w:rFonts w:ascii="Times New Roman" w:hAnsi="Times New Roman" w:cs="Times New Roman"/>
          <w:sz w:val="28"/>
          <w:szCs w:val="28"/>
        </w:rPr>
        <w:t>Норвежский литературный язык</w:t>
      </w:r>
    </w:p>
    <w:p w:rsidR="00A80633" w:rsidRPr="00A80633" w:rsidRDefault="00A80633" w:rsidP="00A80633">
      <w:pPr>
        <w:pStyle w:val="aa"/>
        <w:spacing w:before="0" w:after="0" w:line="360" w:lineRule="auto"/>
        <w:jc w:val="both"/>
        <w:rPr>
          <w:rFonts w:cs="Times New Roman"/>
          <w:bCs/>
          <w:sz w:val="28"/>
          <w:szCs w:val="28"/>
        </w:rPr>
      </w:pPr>
      <w:r w:rsidRPr="00A80633">
        <w:rPr>
          <w:rFonts w:cs="Times New Roman"/>
          <w:sz w:val="28"/>
          <w:szCs w:val="28"/>
        </w:rPr>
        <w:t xml:space="preserve">а) </w:t>
      </w:r>
      <w:r w:rsidRPr="00A80633">
        <w:rPr>
          <w:rFonts w:cs="Times New Roman"/>
          <w:bCs/>
          <w:sz w:val="28"/>
          <w:szCs w:val="28"/>
        </w:rPr>
        <w:t>Различие и сходство риксмола и лансмола</w:t>
      </w:r>
    </w:p>
    <w:p w:rsidR="00A80633" w:rsidRPr="00A80633" w:rsidRDefault="00A80633" w:rsidP="00A80633">
      <w:pPr>
        <w:pStyle w:val="aa"/>
        <w:spacing w:before="0" w:after="0" w:line="360" w:lineRule="auto"/>
        <w:jc w:val="both"/>
        <w:rPr>
          <w:rFonts w:cs="Times New Roman"/>
          <w:sz w:val="28"/>
          <w:szCs w:val="28"/>
        </w:rPr>
      </w:pPr>
      <w:r w:rsidRPr="00A80633">
        <w:rPr>
          <w:rFonts w:cs="Times New Roman"/>
          <w:sz w:val="28"/>
          <w:szCs w:val="28"/>
        </w:rPr>
        <w:t>б) Орфографические реформы</w:t>
      </w:r>
    </w:p>
    <w:p w:rsidR="00A80633" w:rsidRPr="00A80633" w:rsidRDefault="00A80633" w:rsidP="00A80633">
      <w:pPr>
        <w:pStyle w:val="aa"/>
        <w:spacing w:before="0" w:after="0" w:line="360" w:lineRule="auto"/>
        <w:jc w:val="both"/>
        <w:rPr>
          <w:rFonts w:cs="Times New Roman"/>
          <w:sz w:val="28"/>
          <w:szCs w:val="28"/>
        </w:rPr>
      </w:pPr>
      <w:r w:rsidRPr="00A80633">
        <w:rPr>
          <w:rFonts w:cs="Times New Roman"/>
          <w:sz w:val="28"/>
          <w:szCs w:val="28"/>
        </w:rPr>
        <w:t>5. Грамматика</w:t>
      </w:r>
    </w:p>
    <w:p w:rsidR="00A80633" w:rsidRPr="00A80633" w:rsidRDefault="00A80633" w:rsidP="00A80633">
      <w:pPr>
        <w:pStyle w:val="ab"/>
        <w:spacing w:after="0" w:line="360" w:lineRule="auto"/>
        <w:ind w:left="0"/>
        <w:jc w:val="both"/>
        <w:rPr>
          <w:rFonts w:ascii="Times New Roman" w:hAnsi="Times New Roman" w:cs="Times New Roman"/>
          <w:sz w:val="28"/>
          <w:szCs w:val="28"/>
        </w:rPr>
      </w:pPr>
      <w:r w:rsidRPr="00A80633">
        <w:rPr>
          <w:rFonts w:ascii="Times New Roman" w:hAnsi="Times New Roman" w:cs="Times New Roman"/>
          <w:sz w:val="28"/>
          <w:szCs w:val="28"/>
        </w:rPr>
        <w:t>6. Фонетика</w:t>
      </w:r>
    </w:p>
    <w:p w:rsidR="00A80633" w:rsidRPr="00A80633" w:rsidRDefault="00A80633" w:rsidP="00A80633">
      <w:pPr>
        <w:pStyle w:val="ab"/>
        <w:spacing w:after="0" w:line="360" w:lineRule="auto"/>
        <w:ind w:left="0"/>
        <w:jc w:val="both"/>
        <w:rPr>
          <w:rFonts w:ascii="Times New Roman" w:hAnsi="Times New Roman" w:cs="Times New Roman"/>
          <w:sz w:val="28"/>
          <w:szCs w:val="28"/>
        </w:rPr>
      </w:pPr>
      <w:r w:rsidRPr="00A80633">
        <w:rPr>
          <w:rFonts w:ascii="Times New Roman" w:hAnsi="Times New Roman" w:cs="Times New Roman"/>
          <w:sz w:val="28"/>
          <w:szCs w:val="28"/>
        </w:rPr>
        <w:t>Заключение</w:t>
      </w:r>
    </w:p>
    <w:p w:rsidR="00A80633" w:rsidRPr="00A80633" w:rsidRDefault="00A80633" w:rsidP="00A80633">
      <w:pPr>
        <w:pStyle w:val="ab"/>
        <w:spacing w:after="0" w:line="360" w:lineRule="auto"/>
        <w:ind w:left="0"/>
        <w:jc w:val="both"/>
        <w:rPr>
          <w:rFonts w:ascii="Times New Roman" w:hAnsi="Times New Roman" w:cs="Times New Roman"/>
          <w:sz w:val="28"/>
          <w:szCs w:val="28"/>
        </w:rPr>
      </w:pPr>
      <w:r w:rsidRPr="00A80633">
        <w:rPr>
          <w:rFonts w:ascii="Times New Roman" w:hAnsi="Times New Roman" w:cs="Times New Roman"/>
          <w:sz w:val="28"/>
          <w:szCs w:val="28"/>
        </w:rPr>
        <w:t>Список использованной литературы</w:t>
      </w:r>
    </w:p>
    <w:p w:rsidR="00A80633" w:rsidRPr="00A80633" w:rsidRDefault="00A80633" w:rsidP="00A80633">
      <w:pPr>
        <w:spacing w:after="0" w:line="360" w:lineRule="auto"/>
        <w:jc w:val="both"/>
        <w:rPr>
          <w:rFonts w:ascii="Times New Roman" w:hAnsi="Times New Roman" w:cs="Times New Roman"/>
          <w:sz w:val="28"/>
          <w:szCs w:val="28"/>
        </w:rPr>
      </w:pPr>
    </w:p>
    <w:p w:rsidR="00A80633" w:rsidRPr="00A80633" w:rsidRDefault="00A80633" w:rsidP="00A8063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A80633">
        <w:rPr>
          <w:rFonts w:ascii="Times New Roman" w:hAnsi="Times New Roman" w:cs="Times New Roman"/>
          <w:b/>
          <w:sz w:val="28"/>
          <w:szCs w:val="28"/>
        </w:rPr>
        <w:t>ВВЕДЕНИЕ</w:t>
      </w:r>
    </w:p>
    <w:p w:rsidR="00A80633" w:rsidRDefault="00A80633" w:rsidP="00A80633">
      <w:pPr>
        <w:pStyle w:val="NormalWeb140"/>
        <w:spacing w:before="0" w:after="0" w:line="360" w:lineRule="auto"/>
        <w:ind w:firstLine="709"/>
        <w:jc w:val="both"/>
        <w:rPr>
          <w:rFonts w:cs="Times New Roman"/>
          <w:b/>
          <w:bCs/>
          <w:szCs w:val="28"/>
        </w:rPr>
      </w:pPr>
    </w:p>
    <w:p w:rsidR="00A80633" w:rsidRPr="00A80633" w:rsidRDefault="00A80633" w:rsidP="00A80633">
      <w:pPr>
        <w:pStyle w:val="NormalWeb140"/>
        <w:spacing w:before="0" w:after="0" w:line="360" w:lineRule="auto"/>
        <w:ind w:firstLine="709"/>
        <w:jc w:val="both"/>
        <w:rPr>
          <w:rFonts w:cs="Times New Roman"/>
          <w:szCs w:val="28"/>
        </w:rPr>
      </w:pPr>
      <w:r w:rsidRPr="00A80633">
        <w:rPr>
          <w:rFonts w:cs="Times New Roman"/>
          <w:b/>
          <w:bCs/>
          <w:szCs w:val="28"/>
        </w:rPr>
        <w:t>Норвежский язык</w:t>
      </w:r>
      <w:r w:rsidRPr="00A80633">
        <w:rPr>
          <w:rStyle w:val="NormalWeb14"/>
          <w:rFonts w:cs="Times New Roman"/>
          <w:szCs w:val="28"/>
        </w:rPr>
        <w:t xml:space="preserve"> (норв. </w:t>
      </w:r>
      <w:r w:rsidRPr="00A80633">
        <w:rPr>
          <w:rFonts w:cs="Times New Roman"/>
          <w:iCs/>
          <w:szCs w:val="28"/>
        </w:rPr>
        <w:t>norsk</w:t>
      </w:r>
      <w:r w:rsidRPr="00A80633">
        <w:rPr>
          <w:rStyle w:val="NormalWeb14"/>
          <w:rFonts w:cs="Times New Roman"/>
          <w:szCs w:val="28"/>
        </w:rPr>
        <w:t xml:space="preserve">) — язык </w:t>
      </w:r>
      <w:r w:rsidRPr="00A80633">
        <w:rPr>
          <w:rFonts w:cs="Times New Roman"/>
          <w:szCs w:val="28"/>
        </w:rPr>
        <w:t>германской</w:t>
      </w:r>
      <w:r w:rsidRPr="00A80633">
        <w:rPr>
          <w:rStyle w:val="NormalWeb14"/>
          <w:rFonts w:cs="Times New Roman"/>
          <w:szCs w:val="28"/>
        </w:rPr>
        <w:t xml:space="preserve"> группы, на котором говорят в </w:t>
      </w:r>
      <w:r w:rsidRPr="00A80633">
        <w:rPr>
          <w:rFonts w:cs="Times New Roman"/>
          <w:szCs w:val="28"/>
        </w:rPr>
        <w:t>Норвегии</w:t>
      </w:r>
      <w:r w:rsidRPr="00A80633">
        <w:rPr>
          <w:rStyle w:val="NormalWeb14"/>
          <w:rFonts w:cs="Times New Roman"/>
          <w:szCs w:val="28"/>
        </w:rPr>
        <w:t xml:space="preserve">. Исторически норвежский наиболее близок </w:t>
      </w:r>
      <w:r w:rsidRPr="00A80633">
        <w:rPr>
          <w:rFonts w:cs="Times New Roman"/>
          <w:szCs w:val="28"/>
        </w:rPr>
        <w:t>фарерскому</w:t>
      </w:r>
      <w:r w:rsidRPr="00A80633">
        <w:rPr>
          <w:rStyle w:val="NormalWeb14"/>
          <w:rFonts w:cs="Times New Roman"/>
          <w:szCs w:val="28"/>
        </w:rPr>
        <w:t xml:space="preserve"> и </w:t>
      </w:r>
      <w:r w:rsidRPr="00A80633">
        <w:rPr>
          <w:rFonts w:cs="Times New Roman"/>
          <w:szCs w:val="28"/>
        </w:rPr>
        <w:t>исландскому</w:t>
      </w:r>
      <w:r w:rsidRPr="00A80633">
        <w:rPr>
          <w:rStyle w:val="NormalWeb14"/>
          <w:rFonts w:cs="Times New Roman"/>
          <w:szCs w:val="28"/>
        </w:rPr>
        <w:t xml:space="preserve"> языкам. Однако благодаря значительному влиянию </w:t>
      </w:r>
      <w:r w:rsidRPr="00A80633">
        <w:rPr>
          <w:rFonts w:cs="Times New Roman"/>
          <w:szCs w:val="28"/>
        </w:rPr>
        <w:t>датского языка</w:t>
      </w:r>
      <w:r w:rsidRPr="00A80633">
        <w:rPr>
          <w:rStyle w:val="NormalWeb14"/>
          <w:rFonts w:cs="Times New Roman"/>
          <w:szCs w:val="28"/>
        </w:rPr>
        <w:t xml:space="preserve"> и некоторому влиянию </w:t>
      </w:r>
      <w:r w:rsidRPr="00A80633">
        <w:rPr>
          <w:rFonts w:cs="Times New Roman"/>
          <w:szCs w:val="28"/>
        </w:rPr>
        <w:t>шведского, норвежский в общем близок также и этим языкам. Более современная классификация помещает норвежский вместе с датским и шведским в группу материковых скандинавских языков, в отличие от островных скандинавских языков.</w:t>
      </w:r>
    </w:p>
    <w:p w:rsidR="00A80633" w:rsidRPr="00A80633" w:rsidRDefault="00A80633" w:rsidP="00A80633">
      <w:pPr>
        <w:pStyle w:val="NormalWeb140"/>
        <w:spacing w:before="0" w:after="0" w:line="360" w:lineRule="auto"/>
        <w:ind w:firstLine="709"/>
        <w:jc w:val="both"/>
        <w:rPr>
          <w:rFonts w:cs="Times New Roman"/>
          <w:szCs w:val="28"/>
        </w:rPr>
      </w:pPr>
      <w:r w:rsidRPr="00A80633">
        <w:rPr>
          <w:rFonts w:cs="Times New Roman"/>
          <w:szCs w:val="28"/>
        </w:rPr>
        <w:t>По причине некоторой географической изоляции отдельных районов Норвегии существует значительное разнообразие в словарном составе, грамматике и синтаксисе среди диалектов норвежского. На протяжении столетий письменным языком Норвегии был датский. В результате развитие современного норвежского языка было явлением противоречивым, тесно связанным с национализмом, сельско-городским дискурсом и литературной историей Норвегии.</w:t>
      </w:r>
    </w:p>
    <w:p w:rsidR="00A80633" w:rsidRPr="00A80633" w:rsidRDefault="00A80633" w:rsidP="00A80633">
      <w:pPr>
        <w:pStyle w:val="NormalWeb140"/>
        <w:spacing w:before="0" w:after="0" w:line="360" w:lineRule="auto"/>
        <w:ind w:firstLine="709"/>
        <w:jc w:val="both"/>
        <w:rPr>
          <w:rFonts w:cs="Times New Roman"/>
          <w:szCs w:val="28"/>
        </w:rPr>
      </w:pPr>
      <w:r w:rsidRPr="00A80633">
        <w:rPr>
          <w:rFonts w:cs="Times New Roman"/>
          <w:szCs w:val="28"/>
        </w:rPr>
        <w:t xml:space="preserve">Как установлено законодательством и правительственной политикой, сейчас в стране есть две </w:t>
      </w:r>
      <w:r w:rsidRPr="00A80633">
        <w:rPr>
          <w:rFonts w:cs="Times New Roman"/>
          <w:iCs/>
          <w:szCs w:val="28"/>
        </w:rPr>
        <w:t>официальные</w:t>
      </w:r>
      <w:r w:rsidRPr="00A80633">
        <w:rPr>
          <w:rFonts w:cs="Times New Roman"/>
          <w:szCs w:val="28"/>
        </w:rPr>
        <w:t xml:space="preserve"> формы норвежского языка — букмол (</w:t>
      </w:r>
      <w:r w:rsidRPr="00A80633">
        <w:rPr>
          <w:rFonts w:cs="Times New Roman"/>
          <w:iCs/>
          <w:szCs w:val="28"/>
        </w:rPr>
        <w:t>bokmål</w:t>
      </w:r>
      <w:r w:rsidRPr="00A80633">
        <w:rPr>
          <w:rFonts w:cs="Times New Roman"/>
          <w:szCs w:val="28"/>
        </w:rPr>
        <w:t>, букв. «книжная речь») и нюношк (</w:t>
      </w:r>
      <w:r w:rsidRPr="00A80633">
        <w:rPr>
          <w:rFonts w:cs="Times New Roman"/>
          <w:iCs/>
          <w:szCs w:val="28"/>
        </w:rPr>
        <w:t>nynorsk</w:t>
      </w:r>
      <w:r w:rsidRPr="00A80633">
        <w:rPr>
          <w:rFonts w:cs="Times New Roman"/>
          <w:szCs w:val="28"/>
        </w:rPr>
        <w:t>, букв. «новый норвежский»).</w:t>
      </w:r>
    </w:p>
    <w:p w:rsidR="00A80633" w:rsidRPr="00A80633" w:rsidRDefault="00A80633" w:rsidP="00A80633">
      <w:pPr>
        <w:pStyle w:val="NormalWeb140"/>
        <w:spacing w:before="0" w:after="0" w:line="360" w:lineRule="auto"/>
        <w:ind w:firstLine="709"/>
        <w:jc w:val="both"/>
        <w:rPr>
          <w:rFonts w:cs="Times New Roman"/>
          <w:szCs w:val="28"/>
        </w:rPr>
      </w:pPr>
      <w:r w:rsidRPr="00A80633">
        <w:rPr>
          <w:rFonts w:cs="Times New Roman"/>
          <w:szCs w:val="28"/>
        </w:rPr>
        <w:t>Языковой вопрос в Норвегии весьма противоречив. Хотя это и не связывается напрямую с политической ситуацией, но письменный норвежский часто характеризуют как спектр «консервативный—радикальный». Нынешние формы букмола и нюношка считаются умеренными формами соответственно консервативной и радикальной версий письменного норвежского.</w:t>
      </w:r>
    </w:p>
    <w:p w:rsidR="00A80633" w:rsidRPr="00A80633" w:rsidRDefault="00A80633" w:rsidP="00A80633">
      <w:pPr>
        <w:pStyle w:val="NormalWeb140"/>
        <w:spacing w:before="0" w:after="0" w:line="360" w:lineRule="auto"/>
        <w:ind w:firstLine="709"/>
        <w:jc w:val="both"/>
        <w:rPr>
          <w:rFonts w:cs="Times New Roman"/>
          <w:szCs w:val="28"/>
        </w:rPr>
      </w:pPr>
      <w:r w:rsidRPr="00A80633">
        <w:rPr>
          <w:rStyle w:val="NormalWeb14"/>
          <w:rFonts w:cs="Times New Roman"/>
          <w:szCs w:val="28"/>
        </w:rPr>
        <w:t>Неофициальная, но широко используемая письменная форма, известная как riksmå</w:t>
      </w:r>
      <w:r w:rsidRPr="00A80633">
        <w:rPr>
          <w:rStyle w:val="NormalWeb14"/>
          <w:rFonts w:cs="Times New Roman"/>
          <w:szCs w:val="28"/>
          <w:lang w:val="en-US"/>
        </w:rPr>
        <w:t>l</w:t>
      </w:r>
      <w:r w:rsidRPr="00A80633">
        <w:rPr>
          <w:rStyle w:val="NormalWeb14"/>
          <w:rFonts w:cs="Times New Roman"/>
          <w:szCs w:val="28"/>
        </w:rPr>
        <w:t xml:space="preserve"> </w:t>
      </w:r>
      <w:r w:rsidRPr="00A80633">
        <w:rPr>
          <w:rFonts w:cs="Times New Roman"/>
          <w:szCs w:val="28"/>
        </w:rPr>
        <w:t xml:space="preserve">(«державная речь»), считается более консервативной, чем букмол, а неофициальный </w:t>
      </w:r>
      <w:r w:rsidRPr="00A80633">
        <w:rPr>
          <w:rFonts w:cs="Times New Roman"/>
          <w:iCs/>
          <w:szCs w:val="28"/>
        </w:rPr>
        <w:t>høgnorsk</w:t>
      </w:r>
      <w:r w:rsidRPr="00A80633">
        <w:rPr>
          <w:rFonts w:cs="Times New Roman"/>
          <w:szCs w:val="28"/>
        </w:rPr>
        <w:t xml:space="preserve"> («высокий норвежский») — более консервативным, чем нюношк. И хотя норвежцы могут получать образование на любом из двух официальных языков, около 86—90 % используют букмол или «державный» в качестве повседневного письменного языка, а нюношк используется 10—12 % населения. В более широкой перспективе букмол и риксмол чаще используются в городских и пригородных местностях, а нюношк — в сельской, в частности, в Западной Норвегии. «Норвежская вещательная корпорация» (NRK) вещает и на букмоле, и на нюношке; от всех государственных учреждений требуется поддерживать оба языка. Букмол или риксмол используются в 92 % всех печатных публикаций, нюношк — в 8 % (данные на 2000 год). В целом реалистичной оценкой использования нюношк считается около 10—12 % населения, или чуть меньше полумиллиона человек.</w:t>
      </w:r>
    </w:p>
    <w:p w:rsidR="00A80633" w:rsidRPr="00A80633" w:rsidRDefault="00A80633" w:rsidP="00A80633">
      <w:pPr>
        <w:pStyle w:val="NormalWeb140"/>
        <w:spacing w:before="0" w:after="0" w:line="360" w:lineRule="auto"/>
        <w:ind w:firstLine="709"/>
        <w:jc w:val="both"/>
        <w:rPr>
          <w:rFonts w:cs="Times New Roman"/>
          <w:szCs w:val="28"/>
        </w:rPr>
      </w:pPr>
      <w:r w:rsidRPr="00A80633">
        <w:rPr>
          <w:rFonts w:cs="Times New Roman"/>
          <w:szCs w:val="28"/>
        </w:rPr>
        <w:t>Несмотря на опасения, что диалекты норвежского в конце концов уступят общему разговорному норвежскому языку, близкому к букмолу, диалекты и по сей день находят значительную поддержку в регионах, общественном мнении и народной политике.</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p>
    <w:p w:rsidR="00A80633" w:rsidRPr="00A80633" w:rsidRDefault="00A80633" w:rsidP="00A80633">
      <w:pPr>
        <w:pStyle w:val="aa"/>
        <w:shd w:val="clear" w:color="auto" w:fill="F8FCFF"/>
        <w:spacing w:before="0" w:after="0" w:line="360" w:lineRule="auto"/>
        <w:ind w:firstLine="709"/>
        <w:jc w:val="both"/>
        <w:rPr>
          <w:rStyle w:val="mw-headline"/>
          <w:b/>
          <w:sz w:val="28"/>
          <w:szCs w:val="28"/>
        </w:rPr>
      </w:pPr>
      <w:r>
        <w:rPr>
          <w:rFonts w:cs="Times New Roman"/>
          <w:sz w:val="28"/>
          <w:szCs w:val="28"/>
        </w:rPr>
        <w:br w:type="page"/>
      </w:r>
      <w:r w:rsidRPr="00A80633">
        <w:rPr>
          <w:rFonts w:cs="Times New Roman"/>
          <w:b/>
          <w:sz w:val="28"/>
          <w:szCs w:val="28"/>
        </w:rPr>
        <w:t xml:space="preserve">1. </w:t>
      </w:r>
      <w:r w:rsidRPr="00A80633">
        <w:rPr>
          <w:rStyle w:val="mw-headline"/>
          <w:b/>
          <w:sz w:val="28"/>
          <w:szCs w:val="28"/>
        </w:rPr>
        <w:t>ИСТОРИЯ</w:t>
      </w:r>
    </w:p>
    <w:p w:rsidR="00A80633" w:rsidRPr="00A80633" w:rsidRDefault="00A80633" w:rsidP="00A80633">
      <w:pPr>
        <w:pStyle w:val="aa"/>
        <w:shd w:val="clear" w:color="auto" w:fill="F8FCFF"/>
        <w:spacing w:before="0" w:after="0" w:line="360" w:lineRule="auto"/>
        <w:ind w:firstLine="709"/>
        <w:jc w:val="both"/>
        <w:rPr>
          <w:rStyle w:val="mw-headline"/>
          <w:b/>
          <w:sz w:val="28"/>
          <w:szCs w:val="28"/>
        </w:rPr>
      </w:pP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Языки, на которых сейчас говорят в Скандинавии, развились из древнескандинавского языка, который не очень различался на территории нынешних Дании, Норвегии и Швеции. Торговцы – викинги распространили язык по всей Европе и в России, сделав древнескандинавский одним из наиболее широко распространённых языков своего времени. Король Харольд I Прекрасноволосый объединил Норвегию в 872 году. Примерно в это же время использовался простой рунический алфавит. В соответствии с письменами, найденными на каменных плитах, датируемых этим историческим периодом, язык демонстрировал весьма малые различия между регионами. Руны ограничено использовались по крайней мере с III века. Около 1030 года в Норвегию пришло христианство, принеся с собой латинский алфавит. Норвежские манускрипты, написанные новым алфавитом, стали появляться примерно столетие спустя. Норвежский язык начал отделяться от своих соседей примерно в то же время.</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Исследователи-викинги начали заселять Исландию в IX веке, принеся с собой древнескандинавский язык. С течением времени древнескандинавский развился в «западный» и «восточный» варианты. Ареал западного скандинавского включал Исландию и Норвегию, восточный развивался в Дании и Швеции. Языки Исландии и Норвегии оставались очень похожими до примерно 1300 года, когда они развились в древний исландский и древний норвежский. В 1397 году Норвегия вошла в личную унию с Данией, которая стала доминирующей частью союза, и датский язык постепенно стал использоваться в качестве письменного норвежского. Датский, со времён средневековья подвергшийся большому влиянию со стороны нижненемецкого языка, стал основным языком норвежской элиты, хотя его принятие среди простых людей было более медленным процессом. Союз существовал более 400 лет, пока в 1814 году Норвегия не стала независимой от Дании, но была вынуждена войти в личную унию с Швецией. Норвежцы начали требовать настоящей независимости путём принятии демократии и конституционной декларации о суверенном государстве. Часть этого националистического движения была направлена на развитие независимого норвежского языка. Были доступны два пути: 1) модификация элитарного датского или 2) попытка низвергнуть столетия иностранного правления путём работы с норвежским языком простых людей. Были предприняты обе попытки.</w:t>
      </w:r>
    </w:p>
    <w:p w:rsidR="00A80633" w:rsidRPr="00A80633" w:rsidRDefault="00A80633" w:rsidP="00A80633">
      <w:pPr>
        <w:pStyle w:val="2"/>
        <w:numPr>
          <w:ilvl w:val="0"/>
          <w:numId w:val="1"/>
        </w:numPr>
        <w:shd w:val="clear" w:color="auto" w:fill="F8FCFF"/>
        <w:tabs>
          <w:tab w:val="clear" w:pos="432"/>
        </w:tabs>
        <w:spacing w:before="0" w:after="0" w:line="360" w:lineRule="auto"/>
        <w:ind w:left="0" w:firstLine="709"/>
        <w:jc w:val="both"/>
        <w:rPr>
          <w:rFonts w:cs="Times New Roman"/>
          <w:sz w:val="28"/>
          <w:szCs w:val="28"/>
        </w:rPr>
      </w:pPr>
    </w:p>
    <w:p w:rsidR="00A80633" w:rsidRDefault="00A80633" w:rsidP="00A80633">
      <w:pPr>
        <w:pStyle w:val="2"/>
        <w:numPr>
          <w:ilvl w:val="0"/>
          <w:numId w:val="1"/>
        </w:numPr>
        <w:shd w:val="clear" w:color="auto" w:fill="F8FCFF"/>
        <w:tabs>
          <w:tab w:val="clear" w:pos="432"/>
        </w:tabs>
        <w:spacing w:before="0" w:after="0" w:line="360" w:lineRule="auto"/>
        <w:ind w:left="0" w:firstLine="709"/>
        <w:jc w:val="both"/>
        <w:rPr>
          <w:rStyle w:val="mw-headline"/>
          <w:sz w:val="28"/>
          <w:szCs w:val="28"/>
        </w:rPr>
      </w:pPr>
      <w:r w:rsidRPr="00A80633">
        <w:rPr>
          <w:rStyle w:val="mw-headline"/>
          <w:sz w:val="28"/>
          <w:szCs w:val="28"/>
        </w:rPr>
        <w:br w:type="page"/>
        <w:t>2. ДИАЛЕКТЫ</w:t>
      </w:r>
    </w:p>
    <w:p w:rsidR="00A80633" w:rsidRDefault="00A80633" w:rsidP="00A80633">
      <w:pPr>
        <w:pStyle w:val="aa"/>
        <w:shd w:val="clear" w:color="auto" w:fill="F8FCFF"/>
        <w:spacing w:before="0" w:after="0" w:line="360" w:lineRule="auto"/>
        <w:ind w:firstLine="709"/>
        <w:jc w:val="both"/>
        <w:rPr>
          <w:rFonts w:cs="Times New Roman"/>
          <w:sz w:val="28"/>
          <w:szCs w:val="28"/>
        </w:rPr>
      </w:pP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Большинство лингвистов сходятся во мнении, что слишком большой разброс различий делают подсчёт числа норвежских диалектов очень трудным делом. Различия в грамматике, синтаксисе, словаре и произношении в разных регионах позволяют говорить об отдельных диалектах даже на уровне нескольких соседних деревень. В некоторых случаях диалекты отличаются настолько, что непривычные к ним носители других диалектов не могут их понять. Многие лингвисты отмечают тенденцию к регионализации диалектов, которая размывает различия между местными диалектами; однако в последнее время снова возник интерес к сохранению последних.</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Норвежские диалекты обычно принято разделять на четыре основные группы: нурьношк («северный норвежский», норв. nordnorsk), трёндешк (центральная Норвегия), вестланнск («западный норвежский» no:vestlandsk) и эстланнск («восточный норвежский», норв. østlandsk). Иногда остальные диалекты, распространенные в сельской глубинке Норвегии (также называемые innlandsmål) выделяют в пятую группу. Эстланнск считается «стандартным норвежским», и на нём разговаривает и пишет около миллиона норвежцев. Изначально заметны два направления в норвежских диалектах: восточное и западное. Восточный норвежский содержит некоторые исторически обусловленные особенности. Это также имеет место и в трёндешке. Поэтому в восточной и центральной Норвегии используется т.н. клёивд-инфинитив (особое применение неопределенной формы глагола, встречающееся также в Швеции).</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Западный норвежский, в свою очередь, может быть разделен вестланнск и нурьношк. Вестланнск может иметь «-a» или «-e» в инфинитиве, но никогда не имеют клёивд-инфинитива. Нурьношк имеет сильно выраженную апокопу — нет окончания в инфинитиве. Некоторые диалекты в регионе имеет чёткие следы восточнонорвежских диалектов — такие, как клёивд-инфинитив или так называемый «толстый L».</w:t>
      </w:r>
    </w:p>
    <w:p w:rsidR="00A80633" w:rsidRPr="00A80633" w:rsidRDefault="00A80633" w:rsidP="00A80633">
      <w:pPr>
        <w:pStyle w:val="aa"/>
        <w:shd w:val="clear" w:color="auto" w:fill="F8FCFF"/>
        <w:spacing w:before="0" w:after="0" w:line="360" w:lineRule="auto"/>
        <w:ind w:firstLine="709"/>
        <w:jc w:val="both"/>
        <w:rPr>
          <w:rFonts w:cs="Times New Roman"/>
          <w:b/>
          <w:sz w:val="28"/>
          <w:szCs w:val="28"/>
        </w:rPr>
      </w:pPr>
      <w:r w:rsidRPr="00A80633">
        <w:rPr>
          <w:rFonts w:cs="Times New Roman"/>
          <w:b/>
          <w:sz w:val="28"/>
          <w:szCs w:val="28"/>
        </w:rPr>
        <w:t>Примеры диалектов</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Ниже представлены несколько предложений, иллюстрирующих различия между bokmål и nynorsk в сравнении с консервативной (то есть близкой к датскому) формой riksmål и с собственно датским языком:</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B=bokmål; R=riksmål; D=датский; N=nynorsk; H=høgnorsk; Р=русский</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B/R/D: Jeg kommer fra Norge</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N/H: Eg kjem frå Noreg.</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Р: Я [прибыл] из Норвегии.</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B/R: Hva heter han?</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D: Hvad hedder han?</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N/H: Kva heiter han?</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rPr>
        <w:t>Р</w:t>
      </w:r>
      <w:r w:rsidRPr="00A80633">
        <w:rPr>
          <w:rFonts w:cs="Times New Roman"/>
          <w:sz w:val="28"/>
          <w:szCs w:val="28"/>
          <w:lang w:val="en-US"/>
        </w:rPr>
        <w:t xml:space="preserve">: </w:t>
      </w:r>
      <w:r w:rsidRPr="00A80633">
        <w:rPr>
          <w:rFonts w:cs="Times New Roman"/>
          <w:sz w:val="28"/>
          <w:szCs w:val="28"/>
        </w:rPr>
        <w:t>Как</w:t>
      </w:r>
      <w:r w:rsidRPr="00A80633">
        <w:rPr>
          <w:rFonts w:cs="Times New Roman"/>
          <w:sz w:val="28"/>
          <w:szCs w:val="28"/>
          <w:lang w:val="en-US"/>
        </w:rPr>
        <w:t xml:space="preserve"> </w:t>
      </w:r>
      <w:r w:rsidRPr="00A80633">
        <w:rPr>
          <w:rFonts w:cs="Times New Roman"/>
          <w:sz w:val="28"/>
          <w:szCs w:val="28"/>
        </w:rPr>
        <w:t>его</w:t>
      </w:r>
      <w:r w:rsidRPr="00A80633">
        <w:rPr>
          <w:rFonts w:cs="Times New Roman"/>
          <w:sz w:val="28"/>
          <w:szCs w:val="28"/>
          <w:lang w:val="en-US"/>
        </w:rPr>
        <w:t xml:space="preserve"> </w:t>
      </w:r>
      <w:r w:rsidRPr="00A80633">
        <w:rPr>
          <w:rFonts w:cs="Times New Roman"/>
          <w:sz w:val="28"/>
          <w:szCs w:val="28"/>
        </w:rPr>
        <w:t>зовут</w:t>
      </w:r>
      <w:r w:rsidRPr="00A80633">
        <w:rPr>
          <w:rFonts w:cs="Times New Roman"/>
          <w:sz w:val="28"/>
          <w:szCs w:val="28"/>
          <w:lang w:val="en-US"/>
        </w:rPr>
        <w:t>?</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R/D: Regnbuen har mange farver.</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N: Regnbogen har mange fargar.</w:t>
      </w:r>
    </w:p>
    <w:p w:rsidR="00A80633" w:rsidRPr="00A80633" w:rsidRDefault="00A80633" w:rsidP="00A80633">
      <w:pPr>
        <w:pStyle w:val="aa"/>
        <w:shd w:val="clear" w:color="auto" w:fill="F8FCFF"/>
        <w:spacing w:before="0" w:after="0" w:line="360" w:lineRule="auto"/>
        <w:ind w:firstLine="709"/>
        <w:jc w:val="both"/>
        <w:rPr>
          <w:rFonts w:cs="Times New Roman"/>
          <w:sz w:val="28"/>
          <w:szCs w:val="28"/>
          <w:lang w:val="en-US"/>
        </w:rPr>
      </w:pPr>
      <w:r w:rsidRPr="00A80633">
        <w:rPr>
          <w:rFonts w:cs="Times New Roman"/>
          <w:sz w:val="28"/>
          <w:szCs w:val="28"/>
          <w:lang w:val="en-US"/>
        </w:rPr>
        <w:t>H: Regnbogen hev mange fargar. (</w:t>
      </w:r>
      <w:r w:rsidRPr="00A80633">
        <w:rPr>
          <w:rFonts w:cs="Times New Roman"/>
          <w:sz w:val="28"/>
          <w:szCs w:val="28"/>
        </w:rPr>
        <w:t>или</w:t>
      </w:r>
      <w:r w:rsidRPr="00A80633">
        <w:rPr>
          <w:rFonts w:cs="Times New Roman"/>
          <w:sz w:val="28"/>
          <w:szCs w:val="28"/>
          <w:lang w:val="en-US"/>
        </w:rPr>
        <w:t xml:space="preserve">, </w:t>
      </w:r>
      <w:r w:rsidRPr="00A80633">
        <w:rPr>
          <w:rFonts w:cs="Times New Roman"/>
          <w:sz w:val="28"/>
          <w:szCs w:val="28"/>
        </w:rPr>
        <w:t>скорее</w:t>
      </w:r>
      <w:r w:rsidRPr="00A80633">
        <w:rPr>
          <w:rFonts w:cs="Times New Roman"/>
          <w:sz w:val="28"/>
          <w:szCs w:val="28"/>
          <w:lang w:val="en-US"/>
        </w:rPr>
        <w:t>: Regnbogen er manglìta).</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Р: В радуге много цветов. (букв. Радуга имеет много цветов)</w:t>
      </w:r>
    </w:p>
    <w:p w:rsidR="00A80633" w:rsidRDefault="00A80633" w:rsidP="00A80633">
      <w:pPr>
        <w:pStyle w:val="aa"/>
        <w:spacing w:before="0" w:after="0" w:line="360" w:lineRule="auto"/>
        <w:ind w:firstLine="709"/>
        <w:jc w:val="both"/>
        <w:rPr>
          <w:rFonts w:cs="Times New Roman"/>
          <w:b/>
          <w:sz w:val="28"/>
          <w:szCs w:val="28"/>
        </w:rPr>
      </w:pPr>
    </w:p>
    <w:p w:rsidR="00A80633" w:rsidRPr="00A80633" w:rsidRDefault="00A80633" w:rsidP="00A80633">
      <w:pPr>
        <w:pStyle w:val="aa"/>
        <w:spacing w:before="0" w:after="0" w:line="360" w:lineRule="auto"/>
        <w:ind w:firstLine="709"/>
        <w:jc w:val="both"/>
        <w:rPr>
          <w:rFonts w:cs="Times New Roman"/>
          <w:b/>
          <w:bCs/>
          <w:sz w:val="28"/>
          <w:szCs w:val="28"/>
        </w:rPr>
      </w:pPr>
      <w:r>
        <w:rPr>
          <w:rFonts w:cs="Times New Roman"/>
          <w:b/>
          <w:sz w:val="28"/>
          <w:szCs w:val="28"/>
        </w:rPr>
        <w:br w:type="page"/>
        <w:t xml:space="preserve">3. </w:t>
      </w:r>
      <w:r w:rsidRPr="00A80633">
        <w:rPr>
          <w:rFonts w:cs="Times New Roman"/>
          <w:b/>
          <w:bCs/>
          <w:sz w:val="28"/>
          <w:szCs w:val="28"/>
        </w:rPr>
        <w:t>НОРВЕЖСКИЙ ЛИТЕРАТУРНЫЙ ЯЗЫК</w:t>
      </w:r>
    </w:p>
    <w:p w:rsidR="00A80633" w:rsidRDefault="00A80633" w:rsidP="00A80633">
      <w:pPr>
        <w:pStyle w:val="aa"/>
        <w:spacing w:before="0" w:after="0" w:line="360" w:lineRule="auto"/>
        <w:ind w:firstLine="709"/>
        <w:jc w:val="both"/>
        <w:rPr>
          <w:rFonts w:cs="Times New Roman"/>
          <w:sz w:val="28"/>
          <w:szCs w:val="28"/>
        </w:rPr>
      </w:pPr>
    </w:p>
    <w:p w:rsid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В современной Норвегии существует две формы литературного языка. Одна из этих форм образовалась в результате взаимодействия датского литературного языка и говора столицы Норвегии Осло. В </w:t>
      </w:r>
      <w:r w:rsidRPr="00A80633">
        <w:rPr>
          <w:rFonts w:cs="Times New Roman"/>
          <w:sz w:val="28"/>
          <w:szCs w:val="28"/>
          <w:lang w:val="en-US"/>
        </w:rPr>
        <w:t>XIX</w:t>
      </w:r>
      <w:r>
        <w:rPr>
          <w:rFonts w:cs="Times New Roman"/>
          <w:sz w:val="28"/>
          <w:szCs w:val="28"/>
        </w:rPr>
        <w:t xml:space="preserve"> </w:t>
      </w:r>
      <w:r w:rsidRPr="00A80633">
        <w:rPr>
          <w:rFonts w:cs="Times New Roman"/>
          <w:sz w:val="28"/>
          <w:szCs w:val="28"/>
        </w:rPr>
        <w:t xml:space="preserve">в. эта форма называлась «датско-норвежским языком». В 1890 г., по предложению известного норвежского писателя Бьёрнстьерне Бьёрнсона, она стала называться «риксмол» (букв. «государственный язык») и с тех пор так обычно и называется. С 1929 г. её официальное название, впрочем, «букмол» (букв. «книжный язык»). Другая форма норвежского литературного языка образовалась в результате искусственного синтеза местных диалектов. Создателем этой формы считается норвежский языковед Ивар Осен. Её официальное название </w:t>
      </w:r>
      <w:r w:rsidRPr="00A80633">
        <w:rPr>
          <w:rFonts w:cs="Times New Roman"/>
          <w:sz w:val="28"/>
          <w:szCs w:val="28"/>
          <w:lang w:val="en-US"/>
        </w:rPr>
        <w:t>nynorsk</w:t>
      </w:r>
      <w:r w:rsidRPr="00A80633">
        <w:rPr>
          <w:rFonts w:cs="Times New Roman"/>
          <w:sz w:val="28"/>
          <w:szCs w:val="28"/>
        </w:rPr>
        <w:t xml:space="preserve"> (букв. «новонорвежский»). Однако употребительно также её установившееся ещё в </w:t>
      </w:r>
      <w:r w:rsidRPr="00A80633">
        <w:rPr>
          <w:rFonts w:cs="Times New Roman"/>
          <w:sz w:val="28"/>
          <w:szCs w:val="28"/>
          <w:lang w:val="en-US"/>
        </w:rPr>
        <w:t>XIX</w:t>
      </w:r>
      <w:r w:rsidRPr="00A80633">
        <w:rPr>
          <w:rFonts w:cs="Times New Roman"/>
          <w:sz w:val="28"/>
          <w:szCs w:val="28"/>
        </w:rPr>
        <w:t xml:space="preserve"> в. название «лансмол» (букв. «язык страны»).</w:t>
      </w:r>
    </w:p>
    <w:p w:rsidR="00A80633" w:rsidRPr="00A80633" w:rsidRDefault="00A80633" w:rsidP="00A80633">
      <w:pPr>
        <w:pStyle w:val="aa"/>
        <w:spacing w:before="0" w:after="0" w:line="360" w:lineRule="auto"/>
        <w:ind w:firstLine="709"/>
        <w:jc w:val="both"/>
        <w:rPr>
          <w:rFonts w:cs="Times New Roman"/>
          <w:sz w:val="28"/>
          <w:szCs w:val="28"/>
        </w:rPr>
      </w:pPr>
    </w:p>
    <w:p w:rsidR="00A80633" w:rsidRDefault="00A80633" w:rsidP="00A80633">
      <w:pPr>
        <w:pStyle w:val="aa"/>
        <w:spacing w:before="0" w:after="0" w:line="360" w:lineRule="auto"/>
        <w:ind w:firstLine="709"/>
        <w:jc w:val="both"/>
        <w:rPr>
          <w:rFonts w:cs="Times New Roman"/>
          <w:b/>
          <w:bCs/>
          <w:sz w:val="28"/>
          <w:szCs w:val="28"/>
        </w:rPr>
      </w:pPr>
      <w:r>
        <w:rPr>
          <w:rFonts w:cs="Times New Roman"/>
          <w:b/>
          <w:bCs/>
          <w:sz w:val="28"/>
          <w:szCs w:val="28"/>
        </w:rPr>
        <w:t xml:space="preserve">а) </w:t>
      </w:r>
      <w:r w:rsidRPr="00A80633">
        <w:rPr>
          <w:rFonts w:cs="Times New Roman"/>
          <w:b/>
          <w:bCs/>
          <w:sz w:val="28"/>
          <w:szCs w:val="28"/>
        </w:rPr>
        <w:t>Различие и сходство риксмола и лансмола</w:t>
      </w:r>
    </w:p>
    <w:p w:rsidR="00A80633" w:rsidRPr="00A80633" w:rsidRDefault="00A80633" w:rsidP="00A80633">
      <w:pPr>
        <w:pStyle w:val="aa"/>
        <w:spacing w:before="0" w:after="0" w:line="360" w:lineRule="auto"/>
        <w:ind w:firstLine="709"/>
        <w:jc w:val="both"/>
        <w:rPr>
          <w:rFonts w:cs="Times New Roman"/>
          <w:b/>
          <w:bCs/>
          <w:sz w:val="28"/>
          <w:szCs w:val="28"/>
        </w:rPr>
      </w:pP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Риксмолл господствует в деловой жизни, в науке, в прессе, в частности он господствует в органе норвежской коммунистической партии «Фрихетен». Он преобладает в норвежской художественной литературе. Основоной опорой лансмола является народная школа, особенно в западнонорвежских фюльках. Основной опорой риксмола является столица Норвегии Осло.</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Межде риксмолом и лансмолом, как между разными формами литературного языка одной нации, имеет место тесное взаимодействие. Поэтому невозможно говорить о риксмоле, не касаясь лансмола, и наоборот. Долгое время между сторонниками риксмола и лансмола шла упорная борьба. Затем эта борьба в значительной мере потеряла свою остроту, и стало казаться, что две формы норвежского литературного языка развиваются в направлении сближения друг с другом. Особенно показательны в этом отношении последние орфографические реформы риксмола (1917 и 1938 гг.), которые имели целью по возможности сблизить риксмол и лансмол. Попытки ликвидировать двойственность литературного языка делалась и позднее. Однако пока что безрезультативно.</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Различие между риксмолом и лансмолом наиболее велико в фонетическом составе слов и грамматических форм. В значенях слов и грамматических форм между риксмолом и лансмолом, как правило, нет различия. В синтаксисе различие между риксмолом и лансмолом ничтожно. Что же касается состава фонетической системы (т.е. области, в которой различие между разными языками или разными диалектами одного языка наиболее заметно), то и здесь различия между риксмолом и лансмолом, в сущности, нет. Различия в составе фонетической системы в пределах норвежского языка связаны с различием между местными диалектами или говорами, но не с различием между разными формами литературного языка.</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Некоторые утверждают, что различие между риксмолом и лансмолом достаточно велико для того, чтобы говорить о двух разных языках. Однако, по-видимому, не абсолютная величина языкового различия определяет, имеем ли мы дело с двумя формами одного языка или с двумя разными языками, а то, как это различие реализуется в общении. Риксмол и лансмол используются по произвольному выбору в пределах одной нации и специфичны именно для этой нации. Поэтому риксмол и лансмол — это две формы одного литературного языка, скорее, чем два языка. Напротив, риксмол и датский язык это несомненно два разных языка, поскольку они используются в двух разных нациях и специфичны для этих наций, хотя абсолютное различие между риксмолом и датским литературным языком в ряде случаев меньше, чем между риксмолом и лансмолом.</w:t>
      </w:r>
    </w:p>
    <w:p w:rsidR="00A80633" w:rsidRDefault="00A80633" w:rsidP="00A80633">
      <w:pPr>
        <w:pStyle w:val="aa"/>
        <w:spacing w:before="0" w:after="0" w:line="360" w:lineRule="auto"/>
        <w:ind w:firstLine="709"/>
        <w:jc w:val="both"/>
        <w:rPr>
          <w:rFonts w:cs="Times New Roman"/>
          <w:b/>
          <w:bCs/>
          <w:sz w:val="28"/>
          <w:szCs w:val="28"/>
        </w:rPr>
      </w:pPr>
    </w:p>
    <w:p w:rsidR="00A80633" w:rsidRDefault="00A80633" w:rsidP="00A80633">
      <w:pPr>
        <w:pStyle w:val="aa"/>
        <w:spacing w:before="0" w:after="0" w:line="360" w:lineRule="auto"/>
        <w:ind w:firstLine="709"/>
        <w:jc w:val="both"/>
        <w:rPr>
          <w:rFonts w:cs="Times New Roman"/>
          <w:b/>
          <w:bCs/>
          <w:sz w:val="28"/>
          <w:szCs w:val="28"/>
        </w:rPr>
      </w:pPr>
      <w:r>
        <w:rPr>
          <w:rFonts w:cs="Times New Roman"/>
          <w:b/>
          <w:bCs/>
          <w:sz w:val="28"/>
          <w:szCs w:val="28"/>
        </w:rPr>
        <w:br w:type="page"/>
        <w:t xml:space="preserve">б) </w:t>
      </w:r>
      <w:r w:rsidRPr="00A80633">
        <w:rPr>
          <w:rFonts w:cs="Times New Roman"/>
          <w:b/>
          <w:bCs/>
          <w:sz w:val="28"/>
          <w:szCs w:val="28"/>
        </w:rPr>
        <w:t>Орфографические реформы</w:t>
      </w:r>
    </w:p>
    <w:p w:rsidR="00A80633" w:rsidRPr="00A80633" w:rsidRDefault="00A80633" w:rsidP="00A80633">
      <w:pPr>
        <w:pStyle w:val="aa"/>
        <w:spacing w:before="0" w:after="0" w:line="360" w:lineRule="auto"/>
        <w:ind w:firstLine="709"/>
        <w:jc w:val="both"/>
        <w:rPr>
          <w:rFonts w:cs="Times New Roman"/>
          <w:b/>
          <w:bCs/>
          <w:sz w:val="28"/>
          <w:szCs w:val="28"/>
        </w:rPr>
      </w:pP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Поскольку в Норвегии существуют две взаимодействующие между собой формы литературного языка, естественно,, что ни одна из этих форм не обладает той устойчивостью и единообразием, которые обычно бывают характерны для литературного языка. Риксмол может быть более «норвегизированным», т.е. более близким с лансмолу, или менее «норвегизированным», т.е. менее близким к лансмолу и более близким к датскому литературному языку. Орфографические реформы 1917 и 1938 гг. официально разрешали эти колебания, предлагая на выбор разные варианты слов или грамматических форм. Вообще орфография риксмола очень пестра, что и нашло отражение в примерах, приводимых в настоящей грамматике и сохраняющих орфографию подлинников. Ещё в </w:t>
      </w:r>
      <w:r w:rsidRPr="00A80633">
        <w:rPr>
          <w:rFonts w:cs="Times New Roman"/>
          <w:sz w:val="28"/>
          <w:szCs w:val="28"/>
          <w:lang w:val="en-US"/>
        </w:rPr>
        <w:t>XIX</w:t>
      </w:r>
      <w:r w:rsidRPr="00A80633">
        <w:rPr>
          <w:rFonts w:cs="Times New Roman"/>
          <w:sz w:val="28"/>
          <w:szCs w:val="28"/>
        </w:rPr>
        <w:t xml:space="preserve"> в., до официальных орфографических реформ риксмола, отдельные норвежские авторы вырабатывали себе свои индивидуальные орфографии. Так, индивидуальны и орфография Ибсена, и особенно орфография Бьёрнсона.</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Основной чертой первой официальной орфографической реформы риксмола, которая была проведена в 1907 г., была замена поствокальных </w:t>
      </w:r>
      <w:r w:rsidRPr="00A80633">
        <w:rPr>
          <w:rFonts w:cs="Times New Roman"/>
          <w:sz w:val="28"/>
          <w:szCs w:val="28"/>
          <w:lang w:val="en-US"/>
        </w:rPr>
        <w:t>b</w:t>
      </w:r>
      <w:r w:rsidRPr="00A80633">
        <w:rPr>
          <w:rFonts w:cs="Times New Roman"/>
          <w:sz w:val="28"/>
          <w:szCs w:val="28"/>
        </w:rPr>
        <w:t xml:space="preserve">, </w:t>
      </w:r>
      <w:r w:rsidRPr="00A80633">
        <w:rPr>
          <w:rFonts w:cs="Times New Roman"/>
          <w:sz w:val="28"/>
          <w:szCs w:val="28"/>
          <w:lang w:val="en-US"/>
        </w:rPr>
        <w:t>d</w:t>
      </w:r>
      <w:r w:rsidRPr="00A80633">
        <w:rPr>
          <w:rFonts w:cs="Times New Roman"/>
          <w:sz w:val="28"/>
          <w:szCs w:val="28"/>
        </w:rPr>
        <w:t xml:space="preserve">, </w:t>
      </w:r>
      <w:r w:rsidRPr="00A80633">
        <w:rPr>
          <w:rFonts w:cs="Times New Roman"/>
          <w:sz w:val="28"/>
          <w:szCs w:val="28"/>
          <w:lang w:val="en-US"/>
        </w:rPr>
        <w:t>g</w:t>
      </w:r>
      <w:r w:rsidRPr="00A80633">
        <w:rPr>
          <w:rFonts w:cs="Times New Roman"/>
          <w:sz w:val="28"/>
          <w:szCs w:val="28"/>
        </w:rPr>
        <w:t xml:space="preserve"> на </w:t>
      </w:r>
      <w:r w:rsidRPr="00A80633">
        <w:rPr>
          <w:rFonts w:cs="Times New Roman"/>
          <w:sz w:val="28"/>
          <w:szCs w:val="28"/>
          <w:lang w:val="en-US"/>
        </w:rPr>
        <w:t>p</w:t>
      </w:r>
      <w:r w:rsidRPr="00A80633">
        <w:rPr>
          <w:rFonts w:cs="Times New Roman"/>
          <w:sz w:val="28"/>
          <w:szCs w:val="28"/>
        </w:rPr>
        <w:t xml:space="preserve">, </w:t>
      </w:r>
      <w:r w:rsidRPr="00A80633">
        <w:rPr>
          <w:rFonts w:cs="Times New Roman"/>
          <w:sz w:val="28"/>
          <w:szCs w:val="28"/>
          <w:lang w:val="en-US"/>
        </w:rPr>
        <w:t>t</w:t>
      </w:r>
      <w:r w:rsidRPr="00A80633">
        <w:rPr>
          <w:rFonts w:cs="Times New Roman"/>
          <w:sz w:val="28"/>
          <w:szCs w:val="28"/>
        </w:rPr>
        <w:t xml:space="preserve">, </w:t>
      </w:r>
      <w:r w:rsidRPr="00A80633">
        <w:rPr>
          <w:rFonts w:cs="Times New Roman"/>
          <w:sz w:val="28"/>
          <w:szCs w:val="28"/>
          <w:lang w:val="en-US"/>
        </w:rPr>
        <w:t>k</w:t>
      </w:r>
      <w:r w:rsidRPr="00A80633">
        <w:rPr>
          <w:rFonts w:cs="Times New Roman"/>
          <w:sz w:val="28"/>
          <w:szCs w:val="28"/>
        </w:rPr>
        <w:t>. (</w:t>
      </w:r>
      <w:r w:rsidRPr="00A80633">
        <w:rPr>
          <w:rFonts w:cs="Times New Roman"/>
          <w:sz w:val="28"/>
          <w:szCs w:val="28"/>
          <w:lang w:val="en-US"/>
        </w:rPr>
        <w:t>l</w:t>
      </w:r>
      <w:r w:rsidRPr="00A80633">
        <w:rPr>
          <w:rFonts w:cs="Times New Roman"/>
          <w:sz w:val="28"/>
          <w:szCs w:val="28"/>
        </w:rPr>
        <w:t>ø</w:t>
      </w:r>
      <w:r w:rsidRPr="00A80633">
        <w:rPr>
          <w:rFonts w:cs="Times New Roman"/>
          <w:sz w:val="28"/>
          <w:szCs w:val="28"/>
          <w:lang w:val="en-US"/>
        </w:rPr>
        <w:t>pe</w:t>
      </w:r>
      <w:r w:rsidRPr="00A80633">
        <w:rPr>
          <w:rFonts w:cs="Times New Roman"/>
          <w:sz w:val="28"/>
          <w:szCs w:val="28"/>
        </w:rPr>
        <w:t xml:space="preserve">, </w:t>
      </w:r>
      <w:r w:rsidRPr="00A80633">
        <w:rPr>
          <w:rFonts w:cs="Times New Roman"/>
          <w:sz w:val="28"/>
          <w:szCs w:val="28"/>
          <w:lang w:val="en-US"/>
        </w:rPr>
        <w:t>slite</w:t>
      </w:r>
      <w:r w:rsidRPr="00A80633">
        <w:rPr>
          <w:rFonts w:cs="Times New Roman"/>
          <w:sz w:val="28"/>
          <w:szCs w:val="28"/>
        </w:rPr>
        <w:t xml:space="preserve"> вместо </w:t>
      </w:r>
      <w:r w:rsidRPr="00A80633">
        <w:rPr>
          <w:rFonts w:cs="Times New Roman"/>
          <w:sz w:val="28"/>
          <w:szCs w:val="28"/>
          <w:lang w:val="en-US"/>
        </w:rPr>
        <w:t>l</w:t>
      </w:r>
      <w:r w:rsidRPr="00A80633">
        <w:rPr>
          <w:rFonts w:cs="Times New Roman"/>
          <w:sz w:val="28"/>
          <w:szCs w:val="28"/>
        </w:rPr>
        <w:t>ø</w:t>
      </w:r>
      <w:r w:rsidRPr="00A80633">
        <w:rPr>
          <w:rFonts w:cs="Times New Roman"/>
          <w:sz w:val="28"/>
          <w:szCs w:val="28"/>
          <w:lang w:val="en-US"/>
        </w:rPr>
        <w:t>be</w:t>
      </w:r>
      <w:r w:rsidRPr="00A80633">
        <w:rPr>
          <w:rFonts w:cs="Times New Roman"/>
          <w:sz w:val="28"/>
          <w:szCs w:val="28"/>
        </w:rPr>
        <w:t xml:space="preserve">, </w:t>
      </w:r>
      <w:r w:rsidRPr="00A80633">
        <w:rPr>
          <w:rFonts w:cs="Times New Roman"/>
          <w:sz w:val="28"/>
          <w:szCs w:val="28"/>
          <w:lang w:val="en-US"/>
        </w:rPr>
        <w:t>slide</w:t>
      </w:r>
      <w:r w:rsidRPr="00A80633">
        <w:rPr>
          <w:rFonts w:cs="Times New Roman"/>
          <w:sz w:val="28"/>
          <w:szCs w:val="28"/>
        </w:rPr>
        <w:t>). Реформа 1907 г. легализовала также окончание -</w:t>
      </w:r>
      <w:r w:rsidRPr="00A80633">
        <w:rPr>
          <w:rFonts w:cs="Times New Roman"/>
          <w:sz w:val="28"/>
          <w:szCs w:val="28"/>
          <w:lang w:val="en-US"/>
        </w:rPr>
        <w:t>et</w:t>
      </w:r>
      <w:r w:rsidRPr="00A80633">
        <w:rPr>
          <w:rFonts w:cs="Times New Roman"/>
          <w:sz w:val="28"/>
          <w:szCs w:val="28"/>
        </w:rPr>
        <w:t xml:space="preserve"> в претерите слабых глаголов первого класса вместо датского -</w:t>
      </w:r>
      <w:r w:rsidRPr="00A80633">
        <w:rPr>
          <w:rFonts w:cs="Times New Roman"/>
          <w:sz w:val="28"/>
          <w:szCs w:val="28"/>
          <w:lang w:val="en-US"/>
        </w:rPr>
        <w:t>ede</w:t>
      </w:r>
      <w:r w:rsidRPr="00A80633">
        <w:rPr>
          <w:rFonts w:cs="Times New Roman"/>
          <w:sz w:val="28"/>
          <w:szCs w:val="28"/>
        </w:rPr>
        <w:t xml:space="preserve"> (</w:t>
      </w:r>
      <w:r w:rsidRPr="00A80633">
        <w:rPr>
          <w:rFonts w:cs="Times New Roman"/>
          <w:sz w:val="28"/>
          <w:szCs w:val="28"/>
          <w:lang w:val="en-US"/>
        </w:rPr>
        <w:t>kastet</w:t>
      </w:r>
      <w:r w:rsidRPr="00A80633">
        <w:rPr>
          <w:rFonts w:cs="Times New Roman"/>
          <w:sz w:val="28"/>
          <w:szCs w:val="28"/>
        </w:rPr>
        <w:t xml:space="preserve"> вместо </w:t>
      </w:r>
      <w:r w:rsidRPr="00A80633">
        <w:rPr>
          <w:rFonts w:cs="Times New Roman"/>
          <w:sz w:val="28"/>
          <w:szCs w:val="28"/>
          <w:lang w:val="en-US"/>
        </w:rPr>
        <w:t>kastede</w:t>
      </w:r>
      <w:r w:rsidRPr="00A80633">
        <w:rPr>
          <w:rFonts w:cs="Times New Roman"/>
          <w:sz w:val="28"/>
          <w:szCs w:val="28"/>
        </w:rPr>
        <w:t>), окончания -</w:t>
      </w:r>
      <w:r w:rsidRPr="00A80633">
        <w:rPr>
          <w:rFonts w:cs="Times New Roman"/>
          <w:sz w:val="28"/>
          <w:szCs w:val="28"/>
          <w:lang w:val="en-US"/>
        </w:rPr>
        <w:t>dde</w:t>
      </w:r>
      <w:r w:rsidRPr="00A80633">
        <w:rPr>
          <w:rFonts w:cs="Times New Roman"/>
          <w:sz w:val="28"/>
          <w:szCs w:val="28"/>
        </w:rPr>
        <w:t xml:space="preserve"> и -</w:t>
      </w:r>
      <w:r w:rsidRPr="00A80633">
        <w:rPr>
          <w:rFonts w:cs="Times New Roman"/>
          <w:sz w:val="28"/>
          <w:szCs w:val="28"/>
          <w:lang w:val="en-US"/>
        </w:rPr>
        <w:t>dd</w:t>
      </w:r>
      <w:r w:rsidRPr="00A80633">
        <w:rPr>
          <w:rFonts w:cs="Times New Roman"/>
          <w:sz w:val="28"/>
          <w:szCs w:val="28"/>
        </w:rPr>
        <w:t xml:space="preserve"> в претерите и причастии </w:t>
      </w:r>
      <w:r w:rsidRPr="00A80633">
        <w:rPr>
          <w:rFonts w:cs="Times New Roman"/>
          <w:sz w:val="28"/>
          <w:szCs w:val="28"/>
          <w:lang w:val="en-US"/>
        </w:rPr>
        <w:t>II</w:t>
      </w:r>
      <w:r w:rsidRPr="00A80633">
        <w:rPr>
          <w:rFonts w:cs="Times New Roman"/>
          <w:sz w:val="28"/>
          <w:szCs w:val="28"/>
        </w:rPr>
        <w:t xml:space="preserve"> слабых глаголов 4 класса вместо датских -</w:t>
      </w:r>
      <w:r w:rsidRPr="00A80633">
        <w:rPr>
          <w:rFonts w:cs="Times New Roman"/>
          <w:sz w:val="28"/>
          <w:szCs w:val="28"/>
          <w:lang w:val="en-US"/>
        </w:rPr>
        <w:t>ede</w:t>
      </w:r>
      <w:r w:rsidRPr="00A80633">
        <w:rPr>
          <w:rFonts w:cs="Times New Roman"/>
          <w:sz w:val="28"/>
          <w:szCs w:val="28"/>
        </w:rPr>
        <w:t xml:space="preserve"> и -</w:t>
      </w:r>
      <w:r w:rsidRPr="00A80633">
        <w:rPr>
          <w:rFonts w:cs="Times New Roman"/>
          <w:sz w:val="28"/>
          <w:szCs w:val="28"/>
          <w:lang w:val="en-US"/>
        </w:rPr>
        <w:t>et</w:t>
      </w:r>
      <w:r w:rsidRPr="00A80633">
        <w:rPr>
          <w:rFonts w:cs="Times New Roman"/>
          <w:sz w:val="28"/>
          <w:szCs w:val="28"/>
        </w:rPr>
        <w:t xml:space="preserve"> (</w:t>
      </w:r>
      <w:r w:rsidRPr="00A80633">
        <w:rPr>
          <w:rFonts w:cs="Times New Roman"/>
          <w:sz w:val="28"/>
          <w:szCs w:val="28"/>
          <w:lang w:val="en-US"/>
        </w:rPr>
        <w:t>n</w:t>
      </w:r>
      <w:r w:rsidRPr="00A80633">
        <w:rPr>
          <w:rFonts w:cs="Times New Roman"/>
          <w:sz w:val="28"/>
          <w:szCs w:val="28"/>
        </w:rPr>
        <w:t>å</w:t>
      </w:r>
      <w:r w:rsidRPr="00A80633">
        <w:rPr>
          <w:rFonts w:cs="Times New Roman"/>
          <w:sz w:val="28"/>
          <w:szCs w:val="28"/>
          <w:lang w:val="en-US"/>
        </w:rPr>
        <w:t>dde</w:t>
      </w:r>
      <w:r w:rsidRPr="00A80633">
        <w:rPr>
          <w:rFonts w:cs="Times New Roman"/>
          <w:sz w:val="28"/>
          <w:szCs w:val="28"/>
        </w:rPr>
        <w:t xml:space="preserve">, </w:t>
      </w:r>
      <w:r w:rsidRPr="00A80633">
        <w:rPr>
          <w:rFonts w:cs="Times New Roman"/>
          <w:sz w:val="28"/>
          <w:szCs w:val="28"/>
          <w:lang w:val="en-US"/>
        </w:rPr>
        <w:t>n</w:t>
      </w:r>
      <w:r w:rsidRPr="00A80633">
        <w:rPr>
          <w:rFonts w:cs="Times New Roman"/>
          <w:sz w:val="28"/>
          <w:szCs w:val="28"/>
        </w:rPr>
        <w:t>å</w:t>
      </w:r>
      <w:r w:rsidRPr="00A80633">
        <w:rPr>
          <w:rFonts w:cs="Times New Roman"/>
          <w:sz w:val="28"/>
          <w:szCs w:val="28"/>
          <w:lang w:val="en-US"/>
        </w:rPr>
        <w:t>dd</w:t>
      </w:r>
      <w:r w:rsidRPr="00A80633">
        <w:rPr>
          <w:rFonts w:cs="Times New Roman"/>
          <w:sz w:val="28"/>
          <w:szCs w:val="28"/>
        </w:rPr>
        <w:t xml:space="preserve"> вместо </w:t>
      </w:r>
      <w:r w:rsidRPr="00A80633">
        <w:rPr>
          <w:rFonts w:cs="Times New Roman"/>
          <w:sz w:val="28"/>
          <w:szCs w:val="28"/>
          <w:lang w:val="en-US"/>
        </w:rPr>
        <w:t>n</w:t>
      </w:r>
      <w:r w:rsidRPr="00A80633">
        <w:rPr>
          <w:rFonts w:cs="Times New Roman"/>
          <w:sz w:val="28"/>
          <w:szCs w:val="28"/>
        </w:rPr>
        <w:t>å</w:t>
      </w:r>
      <w:r w:rsidRPr="00A80633">
        <w:rPr>
          <w:rFonts w:cs="Times New Roman"/>
          <w:sz w:val="28"/>
          <w:szCs w:val="28"/>
          <w:lang w:val="en-US"/>
        </w:rPr>
        <w:t>ede</w:t>
      </w:r>
      <w:r w:rsidRPr="00A80633">
        <w:rPr>
          <w:rFonts w:cs="Times New Roman"/>
          <w:sz w:val="28"/>
          <w:szCs w:val="28"/>
        </w:rPr>
        <w:t xml:space="preserve">, </w:t>
      </w:r>
      <w:r w:rsidRPr="00A80633">
        <w:rPr>
          <w:rFonts w:cs="Times New Roman"/>
          <w:sz w:val="28"/>
          <w:szCs w:val="28"/>
          <w:lang w:val="en-US"/>
        </w:rPr>
        <w:t>n</w:t>
      </w:r>
      <w:r w:rsidRPr="00A80633">
        <w:rPr>
          <w:rFonts w:cs="Times New Roman"/>
          <w:sz w:val="28"/>
          <w:szCs w:val="28"/>
        </w:rPr>
        <w:t>å</w:t>
      </w:r>
      <w:r w:rsidRPr="00A80633">
        <w:rPr>
          <w:rFonts w:cs="Times New Roman"/>
          <w:sz w:val="28"/>
          <w:szCs w:val="28"/>
          <w:lang w:val="en-US"/>
        </w:rPr>
        <w:t>et</w:t>
      </w:r>
      <w:r w:rsidRPr="00A80633">
        <w:rPr>
          <w:rFonts w:cs="Times New Roman"/>
          <w:sz w:val="28"/>
          <w:szCs w:val="28"/>
        </w:rPr>
        <w:t>) и окончания -</w:t>
      </w:r>
      <w:r w:rsidRPr="00A80633">
        <w:rPr>
          <w:rFonts w:cs="Times New Roman"/>
          <w:sz w:val="28"/>
          <w:szCs w:val="28"/>
          <w:lang w:val="en-US"/>
        </w:rPr>
        <w:t>er</w:t>
      </w:r>
      <w:r w:rsidRPr="00A80633">
        <w:rPr>
          <w:rFonts w:cs="Times New Roman"/>
          <w:sz w:val="28"/>
          <w:szCs w:val="28"/>
        </w:rPr>
        <w:t xml:space="preserve"> для общего рода и нулевые окончания для среднего рода во множественном числе существительных, имевших в датском языке во множественном числе окончание -</w:t>
      </w:r>
      <w:r w:rsidRPr="00A80633">
        <w:rPr>
          <w:rFonts w:cs="Times New Roman"/>
          <w:sz w:val="28"/>
          <w:szCs w:val="28"/>
          <w:lang w:val="en-US"/>
        </w:rPr>
        <w:t>e</w:t>
      </w:r>
      <w:r w:rsidRPr="00A80633">
        <w:rPr>
          <w:rFonts w:cs="Times New Roman"/>
          <w:sz w:val="28"/>
          <w:szCs w:val="28"/>
        </w:rPr>
        <w:t xml:space="preserve"> (</w:t>
      </w:r>
      <w:r w:rsidRPr="00A80633">
        <w:rPr>
          <w:rFonts w:cs="Times New Roman"/>
          <w:sz w:val="28"/>
          <w:szCs w:val="28"/>
          <w:lang w:val="en-US"/>
        </w:rPr>
        <w:t>dager</w:t>
      </w:r>
      <w:r w:rsidRPr="00A80633">
        <w:rPr>
          <w:rFonts w:cs="Times New Roman"/>
          <w:sz w:val="28"/>
          <w:szCs w:val="28"/>
        </w:rPr>
        <w:t xml:space="preserve">, </w:t>
      </w:r>
      <w:r w:rsidRPr="00A80633">
        <w:rPr>
          <w:rFonts w:cs="Times New Roman"/>
          <w:sz w:val="28"/>
          <w:szCs w:val="28"/>
          <w:lang w:val="en-US"/>
        </w:rPr>
        <w:t>hus</w:t>
      </w:r>
      <w:r w:rsidRPr="00A80633">
        <w:rPr>
          <w:rFonts w:cs="Times New Roman"/>
          <w:sz w:val="28"/>
          <w:szCs w:val="28"/>
        </w:rPr>
        <w:t xml:space="preserve"> вместо </w:t>
      </w:r>
      <w:r w:rsidRPr="00A80633">
        <w:rPr>
          <w:rFonts w:cs="Times New Roman"/>
          <w:sz w:val="28"/>
          <w:szCs w:val="28"/>
          <w:lang w:val="en-US"/>
        </w:rPr>
        <w:t>dage</w:t>
      </w:r>
      <w:r w:rsidRPr="00A80633">
        <w:rPr>
          <w:rFonts w:cs="Times New Roman"/>
          <w:sz w:val="28"/>
          <w:szCs w:val="28"/>
        </w:rPr>
        <w:t xml:space="preserve">, </w:t>
      </w:r>
      <w:r w:rsidRPr="00A80633">
        <w:rPr>
          <w:rFonts w:cs="Times New Roman"/>
          <w:sz w:val="28"/>
          <w:szCs w:val="28"/>
          <w:lang w:val="en-US"/>
        </w:rPr>
        <w:t>huse</w:t>
      </w:r>
      <w:r w:rsidRPr="00A80633">
        <w:rPr>
          <w:rFonts w:cs="Times New Roman"/>
          <w:sz w:val="28"/>
          <w:szCs w:val="28"/>
        </w:rPr>
        <w:t>).</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Основной чертой второй официальной орфографической реформы риксмола, проведенной в 1917 г., было введение обозначения долгих согласных в конце слова посредством удвоения буквы (</w:t>
      </w:r>
      <w:r w:rsidRPr="00A80633">
        <w:rPr>
          <w:rFonts w:cs="Times New Roman"/>
          <w:sz w:val="28"/>
          <w:szCs w:val="28"/>
          <w:lang w:val="en-US"/>
        </w:rPr>
        <w:t>natt</w:t>
      </w:r>
      <w:r w:rsidRPr="00A80633">
        <w:rPr>
          <w:rFonts w:cs="Times New Roman"/>
          <w:sz w:val="28"/>
          <w:szCs w:val="28"/>
        </w:rPr>
        <w:t xml:space="preserve"> вместо </w:t>
      </w:r>
      <w:r w:rsidRPr="00A80633">
        <w:rPr>
          <w:rFonts w:cs="Times New Roman"/>
          <w:sz w:val="28"/>
          <w:szCs w:val="28"/>
          <w:lang w:val="en-US"/>
        </w:rPr>
        <w:t>nat</w:t>
      </w:r>
      <w:r w:rsidRPr="00A80633">
        <w:rPr>
          <w:rFonts w:cs="Times New Roman"/>
          <w:sz w:val="28"/>
          <w:szCs w:val="28"/>
        </w:rPr>
        <w:t>) и упразднение немых согласных в ряде слов (</w:t>
      </w:r>
      <w:r w:rsidRPr="00A80633">
        <w:rPr>
          <w:rFonts w:cs="Times New Roman"/>
          <w:sz w:val="28"/>
          <w:szCs w:val="28"/>
          <w:lang w:val="en-US"/>
        </w:rPr>
        <w:t>vann</w:t>
      </w:r>
      <w:r w:rsidRPr="00A80633">
        <w:rPr>
          <w:rFonts w:cs="Times New Roman"/>
          <w:sz w:val="28"/>
          <w:szCs w:val="28"/>
        </w:rPr>
        <w:t xml:space="preserve"> вместо </w:t>
      </w:r>
      <w:r w:rsidRPr="00A80633">
        <w:rPr>
          <w:rFonts w:cs="Times New Roman"/>
          <w:sz w:val="28"/>
          <w:szCs w:val="28"/>
          <w:lang w:val="en-US"/>
        </w:rPr>
        <w:t>vand</w:t>
      </w:r>
      <w:r w:rsidRPr="00A80633">
        <w:rPr>
          <w:rFonts w:cs="Times New Roman"/>
          <w:sz w:val="28"/>
          <w:szCs w:val="28"/>
        </w:rPr>
        <w:t xml:space="preserve"> и т.д.). Вместе с тем, реформа 1917 г. предложила ряд форм, приближающих риксмол к лансмолу (форм с дифтонгами, форм женского рода, форм претерита и причастия </w:t>
      </w:r>
      <w:r w:rsidRPr="00A80633">
        <w:rPr>
          <w:rFonts w:cs="Times New Roman"/>
          <w:sz w:val="28"/>
          <w:szCs w:val="28"/>
          <w:lang w:val="en-US"/>
        </w:rPr>
        <w:t>II</w:t>
      </w:r>
      <w:r w:rsidRPr="00A80633">
        <w:rPr>
          <w:rFonts w:cs="Times New Roman"/>
          <w:sz w:val="28"/>
          <w:szCs w:val="28"/>
        </w:rPr>
        <w:t xml:space="preserve"> на -а и т.д.), а реформа 1938 г. легализовала эти формы для ряда слов и ввела много новых, более «норвегизированных» написаний отдельных слов. В результате этих реформ орфография риксмола стала значительно более «норвегизированной», но отнюдь не более единообразной.</w:t>
      </w:r>
    </w:p>
    <w:p w:rsidR="00A80633" w:rsidRPr="00A80633" w:rsidRDefault="00A80633" w:rsidP="00A80633">
      <w:pPr>
        <w:pStyle w:val="aa"/>
        <w:spacing w:before="0" w:after="0" w:line="360" w:lineRule="auto"/>
        <w:ind w:firstLine="709"/>
        <w:jc w:val="both"/>
        <w:rPr>
          <w:rFonts w:cs="Times New Roman"/>
          <w:sz w:val="28"/>
          <w:szCs w:val="28"/>
        </w:rPr>
      </w:pPr>
    </w:p>
    <w:p w:rsidR="00A80633" w:rsidRDefault="00A80633" w:rsidP="00A80633">
      <w:pPr>
        <w:pStyle w:val="aa"/>
        <w:shd w:val="clear" w:color="auto" w:fill="F8FCFF"/>
        <w:spacing w:before="0" w:after="0" w:line="360" w:lineRule="auto"/>
        <w:ind w:firstLine="709"/>
        <w:jc w:val="both"/>
        <w:rPr>
          <w:rFonts w:cs="Times New Roman"/>
          <w:b/>
          <w:sz w:val="28"/>
          <w:szCs w:val="28"/>
        </w:rPr>
      </w:pPr>
      <w:r>
        <w:rPr>
          <w:rFonts w:cs="Times New Roman"/>
          <w:b/>
          <w:sz w:val="28"/>
          <w:szCs w:val="28"/>
        </w:rPr>
        <w:br w:type="page"/>
        <w:t xml:space="preserve">4. </w:t>
      </w:r>
      <w:r w:rsidRPr="00A80633">
        <w:rPr>
          <w:rFonts w:cs="Times New Roman"/>
          <w:b/>
          <w:sz w:val="28"/>
          <w:szCs w:val="28"/>
        </w:rPr>
        <w:t>ГРАММАТИКА НОРВЕЖСКОГО ЯЗЫКА</w:t>
      </w:r>
    </w:p>
    <w:p w:rsidR="00A80633" w:rsidRPr="00A80633" w:rsidRDefault="00A80633" w:rsidP="00A80633">
      <w:pPr>
        <w:pStyle w:val="aa"/>
        <w:shd w:val="clear" w:color="auto" w:fill="F8FCFF"/>
        <w:spacing w:before="0" w:after="0" w:line="360" w:lineRule="auto"/>
        <w:ind w:firstLine="709"/>
        <w:jc w:val="both"/>
        <w:rPr>
          <w:rFonts w:cs="Times New Roman"/>
          <w:b/>
          <w:sz w:val="28"/>
          <w:szCs w:val="28"/>
        </w:rPr>
      </w:pP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 xml:space="preserve">Грамматический строй норвежского языка довольно несложен. Существительное относится к одному из трех грамматических родов — мужскому, женскому или среднему. Однако последовательно употребляются с артиклем женского рода всего несколько десятков слов. Большинство слов, относящихся в диалектах и относившихся в древненорвежском к женскому роду, может употребляться как с артиклем женского рода, так и с артиклем мужского рода (например, </w:t>
      </w:r>
      <w:r w:rsidRPr="00A80633">
        <w:rPr>
          <w:rFonts w:cs="Times New Roman"/>
          <w:sz w:val="28"/>
          <w:szCs w:val="28"/>
          <w:lang w:val="en-US"/>
        </w:rPr>
        <w:t>d</w:t>
      </w:r>
      <w:r w:rsidRPr="00A80633">
        <w:rPr>
          <w:rFonts w:cs="Times New Roman"/>
          <w:sz w:val="28"/>
          <w:szCs w:val="28"/>
        </w:rPr>
        <w:t>ø</w:t>
      </w:r>
      <w:r w:rsidRPr="00A80633">
        <w:rPr>
          <w:rFonts w:cs="Times New Roman"/>
          <w:sz w:val="28"/>
          <w:szCs w:val="28"/>
          <w:lang w:val="en-US"/>
        </w:rPr>
        <w:t>r</w:t>
      </w:r>
      <w:r w:rsidRPr="00A80633">
        <w:rPr>
          <w:rFonts w:cs="Times New Roman"/>
          <w:sz w:val="28"/>
          <w:szCs w:val="28"/>
        </w:rPr>
        <w:t xml:space="preserve"> (дверь) -</w:t>
      </w:r>
      <w:r>
        <w:rPr>
          <w:rFonts w:cs="Times New Roman"/>
          <w:sz w:val="28"/>
          <w:szCs w:val="28"/>
        </w:rPr>
        <w:t xml:space="preserve"> </w:t>
      </w:r>
      <w:r w:rsidRPr="00A80633">
        <w:rPr>
          <w:rFonts w:cs="Times New Roman"/>
          <w:sz w:val="28"/>
          <w:szCs w:val="28"/>
          <w:lang w:val="en-US"/>
        </w:rPr>
        <w:t>d</w:t>
      </w:r>
      <w:r w:rsidRPr="00A80633">
        <w:rPr>
          <w:rFonts w:cs="Times New Roman"/>
          <w:sz w:val="28"/>
          <w:szCs w:val="28"/>
        </w:rPr>
        <w:t>ø</w:t>
      </w:r>
      <w:r w:rsidRPr="00A80633">
        <w:rPr>
          <w:rFonts w:cs="Times New Roman"/>
          <w:sz w:val="28"/>
          <w:szCs w:val="28"/>
          <w:lang w:val="en-US"/>
        </w:rPr>
        <w:t>ra</w:t>
      </w:r>
      <w:r w:rsidRPr="00A80633">
        <w:rPr>
          <w:rFonts w:cs="Times New Roman"/>
          <w:sz w:val="28"/>
          <w:szCs w:val="28"/>
        </w:rPr>
        <w:t xml:space="preserve"> или </w:t>
      </w:r>
      <w:r w:rsidRPr="00A80633">
        <w:rPr>
          <w:rFonts w:cs="Times New Roman"/>
          <w:sz w:val="28"/>
          <w:szCs w:val="28"/>
          <w:lang w:val="en-US"/>
        </w:rPr>
        <w:t>d</w:t>
      </w:r>
      <w:r w:rsidRPr="00A80633">
        <w:rPr>
          <w:rFonts w:cs="Times New Roman"/>
          <w:sz w:val="28"/>
          <w:szCs w:val="28"/>
        </w:rPr>
        <w:t>ø</w:t>
      </w:r>
      <w:r w:rsidRPr="00A80633">
        <w:rPr>
          <w:rFonts w:cs="Times New Roman"/>
          <w:sz w:val="28"/>
          <w:szCs w:val="28"/>
          <w:lang w:val="en-US"/>
        </w:rPr>
        <w:t>ren</w:t>
      </w:r>
      <w:r w:rsidRPr="00A80633">
        <w:rPr>
          <w:rFonts w:cs="Times New Roman"/>
          <w:sz w:val="28"/>
          <w:szCs w:val="28"/>
        </w:rPr>
        <w:t>). Формы таких существительных с артиклем женского рода характерны для разговорного или нейтрального стиля, с артиклем мужского рода — для нейтрального или книжного. Определяющими факторами являются здесь речевая ситуация, стилистический характер самого слова, личность говорящего. Поэтому правильнее говорить об общем, а не о мужском роде.</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Множественное число, в основном, у слов общего и женского рода образуется при помощи окончания -(е)</w:t>
      </w:r>
      <w:r w:rsidRPr="00A80633">
        <w:rPr>
          <w:rFonts w:cs="Times New Roman"/>
          <w:sz w:val="28"/>
          <w:szCs w:val="28"/>
          <w:lang w:val="en-US"/>
        </w:rPr>
        <w:t>r</w:t>
      </w:r>
      <w:r w:rsidRPr="00A80633">
        <w:rPr>
          <w:rFonts w:cs="Times New Roman"/>
          <w:sz w:val="28"/>
          <w:szCs w:val="28"/>
        </w:rPr>
        <w:t xml:space="preserve">, у слов среднего рода — без окончаний: ср. </w:t>
      </w:r>
      <w:r w:rsidRPr="00A80633">
        <w:rPr>
          <w:rFonts w:cs="Times New Roman"/>
          <w:sz w:val="28"/>
          <w:szCs w:val="28"/>
          <w:lang w:val="en-US"/>
        </w:rPr>
        <w:t>stol</w:t>
      </w:r>
      <w:r w:rsidRPr="00A80633">
        <w:rPr>
          <w:rFonts w:cs="Times New Roman"/>
          <w:sz w:val="28"/>
          <w:szCs w:val="28"/>
        </w:rPr>
        <w:t xml:space="preserve"> (стул) — </w:t>
      </w:r>
      <w:r w:rsidRPr="00A80633">
        <w:rPr>
          <w:rFonts w:cs="Times New Roman"/>
          <w:sz w:val="28"/>
          <w:szCs w:val="28"/>
          <w:lang w:val="en-US"/>
        </w:rPr>
        <w:t>stoler</w:t>
      </w:r>
      <w:r w:rsidRPr="00A80633">
        <w:rPr>
          <w:rFonts w:cs="Times New Roman"/>
          <w:sz w:val="28"/>
          <w:szCs w:val="28"/>
        </w:rPr>
        <w:t xml:space="preserve">. Имеется много исключений из этого правила. Несколько существительных образуют множественное число с перегласовкой, например: </w:t>
      </w:r>
      <w:r w:rsidRPr="00A80633">
        <w:rPr>
          <w:rFonts w:cs="Times New Roman"/>
          <w:sz w:val="28"/>
          <w:szCs w:val="28"/>
          <w:lang w:val="en-US"/>
        </w:rPr>
        <w:t>datter</w:t>
      </w:r>
      <w:r w:rsidRPr="00A80633">
        <w:rPr>
          <w:rFonts w:cs="Times New Roman"/>
          <w:sz w:val="28"/>
          <w:szCs w:val="28"/>
        </w:rPr>
        <w:t xml:space="preserve"> (дочь) — </w:t>
      </w:r>
      <w:r w:rsidRPr="00A80633">
        <w:rPr>
          <w:rFonts w:cs="Times New Roman"/>
          <w:sz w:val="28"/>
          <w:szCs w:val="28"/>
          <w:lang w:val="en-US"/>
        </w:rPr>
        <w:t>d</w:t>
      </w:r>
      <w:r w:rsidRPr="00A80633">
        <w:rPr>
          <w:rFonts w:cs="Times New Roman"/>
          <w:sz w:val="28"/>
          <w:szCs w:val="28"/>
        </w:rPr>
        <w:t>ø</w:t>
      </w:r>
      <w:r w:rsidRPr="00A80633">
        <w:rPr>
          <w:rFonts w:cs="Times New Roman"/>
          <w:sz w:val="28"/>
          <w:szCs w:val="28"/>
          <w:lang w:val="en-US"/>
        </w:rPr>
        <w:t>tre</w:t>
      </w:r>
      <w:r w:rsidRPr="00A80633">
        <w:rPr>
          <w:rFonts w:cs="Times New Roman"/>
          <w:sz w:val="28"/>
          <w:szCs w:val="28"/>
        </w:rPr>
        <w:t>. Падежей два — общий и родитльный. Родительный падеж, как в датском и шведском имеет, имеет только один показатель -</w:t>
      </w:r>
      <w:r w:rsidRPr="00A80633">
        <w:rPr>
          <w:rFonts w:cs="Times New Roman"/>
          <w:sz w:val="28"/>
          <w:szCs w:val="28"/>
          <w:lang w:val="en-US"/>
        </w:rPr>
        <w:t>s</w:t>
      </w:r>
      <w:r w:rsidRPr="00A80633">
        <w:rPr>
          <w:rFonts w:cs="Times New Roman"/>
          <w:sz w:val="28"/>
          <w:szCs w:val="28"/>
        </w:rPr>
        <w:t xml:space="preserve">: </w:t>
      </w:r>
      <w:r w:rsidRPr="00A80633">
        <w:rPr>
          <w:rFonts w:cs="Times New Roman"/>
          <w:sz w:val="28"/>
          <w:szCs w:val="28"/>
          <w:lang w:val="en-US"/>
        </w:rPr>
        <w:t>l</w:t>
      </w:r>
      <w:r w:rsidRPr="00A80633">
        <w:rPr>
          <w:rFonts w:cs="Times New Roman"/>
          <w:sz w:val="28"/>
          <w:szCs w:val="28"/>
        </w:rPr>
        <w:t>æ</w:t>
      </w:r>
      <w:r w:rsidRPr="00A80633">
        <w:rPr>
          <w:rFonts w:cs="Times New Roman"/>
          <w:sz w:val="28"/>
          <w:szCs w:val="28"/>
          <w:lang w:val="en-US"/>
        </w:rPr>
        <w:t>rers</w:t>
      </w:r>
      <w:r w:rsidRPr="00A80633">
        <w:rPr>
          <w:rFonts w:cs="Times New Roman"/>
          <w:sz w:val="28"/>
          <w:szCs w:val="28"/>
        </w:rPr>
        <w:t xml:space="preserve"> «уч</w:t>
      </w:r>
      <w:r w:rsidRPr="00A80633">
        <w:rPr>
          <w:rFonts w:ascii="Cambria Math" w:hAnsi="Cambria Math" w:cs="Cambria Math"/>
          <w:sz w:val="28"/>
          <w:szCs w:val="28"/>
        </w:rPr>
        <w:t>ѝ</w:t>
      </w:r>
      <w:r w:rsidRPr="00A80633">
        <w:rPr>
          <w:rFonts w:cs="Times New Roman"/>
          <w:sz w:val="28"/>
          <w:szCs w:val="28"/>
        </w:rPr>
        <w:t>теля»,</w:t>
      </w:r>
      <w:r>
        <w:rPr>
          <w:rFonts w:cs="Times New Roman"/>
          <w:sz w:val="28"/>
          <w:szCs w:val="28"/>
        </w:rPr>
        <w:t xml:space="preserve"> </w:t>
      </w:r>
      <w:r w:rsidRPr="00A80633">
        <w:rPr>
          <w:rFonts w:cs="Times New Roman"/>
          <w:sz w:val="28"/>
          <w:szCs w:val="28"/>
          <w:lang w:val="en-US"/>
        </w:rPr>
        <w:t>l</w:t>
      </w:r>
      <w:r w:rsidRPr="00A80633">
        <w:rPr>
          <w:rFonts w:cs="Times New Roman"/>
          <w:sz w:val="28"/>
          <w:szCs w:val="28"/>
        </w:rPr>
        <w:t>æ</w:t>
      </w:r>
      <w:r w:rsidRPr="00A80633">
        <w:rPr>
          <w:rFonts w:cs="Times New Roman"/>
          <w:sz w:val="28"/>
          <w:szCs w:val="28"/>
          <w:lang w:val="en-US"/>
        </w:rPr>
        <w:t>reres</w:t>
      </w:r>
      <w:r w:rsidRPr="00A80633">
        <w:rPr>
          <w:rFonts w:cs="Times New Roman"/>
          <w:sz w:val="28"/>
          <w:szCs w:val="28"/>
        </w:rPr>
        <w:t xml:space="preserve"> «учителей».</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 xml:space="preserve">Неопределенный артикль имеет следующие форы: </w:t>
      </w:r>
      <w:r w:rsidRPr="00A80633">
        <w:rPr>
          <w:rFonts w:cs="Times New Roman"/>
          <w:sz w:val="28"/>
          <w:szCs w:val="28"/>
          <w:lang w:val="en-US"/>
        </w:rPr>
        <w:t>en</w:t>
      </w:r>
      <w:r w:rsidRPr="00A80633">
        <w:rPr>
          <w:rFonts w:cs="Times New Roman"/>
          <w:sz w:val="28"/>
          <w:szCs w:val="28"/>
        </w:rPr>
        <w:t xml:space="preserve"> (м.р.), </w:t>
      </w:r>
      <w:r w:rsidRPr="00A80633">
        <w:rPr>
          <w:rFonts w:cs="Times New Roman"/>
          <w:sz w:val="28"/>
          <w:szCs w:val="28"/>
          <w:lang w:val="en-US"/>
        </w:rPr>
        <w:t>ei</w:t>
      </w:r>
      <w:r w:rsidRPr="00A80633">
        <w:rPr>
          <w:rFonts w:cs="Times New Roman"/>
          <w:sz w:val="28"/>
          <w:szCs w:val="28"/>
        </w:rPr>
        <w:t xml:space="preserve"> (ж.р.), </w:t>
      </w:r>
      <w:r w:rsidRPr="00A80633">
        <w:rPr>
          <w:rFonts w:cs="Times New Roman"/>
          <w:sz w:val="28"/>
          <w:szCs w:val="28"/>
          <w:lang w:val="en-US"/>
        </w:rPr>
        <w:t>et</w:t>
      </w:r>
      <w:r w:rsidRPr="00A80633">
        <w:rPr>
          <w:rFonts w:cs="Times New Roman"/>
          <w:sz w:val="28"/>
          <w:szCs w:val="28"/>
        </w:rPr>
        <w:t xml:space="preserve"> (ср.р.). Неопределенный артикль женского рода употребляется сравнительно мало, вместо него используется форма </w:t>
      </w:r>
      <w:r w:rsidRPr="00A80633">
        <w:rPr>
          <w:rFonts w:cs="Times New Roman"/>
          <w:sz w:val="28"/>
          <w:szCs w:val="28"/>
          <w:lang w:val="en-US"/>
        </w:rPr>
        <w:t>en</w:t>
      </w:r>
      <w:r w:rsidRPr="00A80633">
        <w:rPr>
          <w:rFonts w:cs="Times New Roman"/>
          <w:sz w:val="28"/>
          <w:szCs w:val="28"/>
        </w:rPr>
        <w:t xml:space="preserve">. Прилагательное имеет «сильную» и «слабую» формы, употребление которых сходно с употреблением их в датском и шведском.: ср. </w:t>
      </w:r>
      <w:r w:rsidRPr="00A80633">
        <w:rPr>
          <w:rFonts w:cs="Times New Roman"/>
          <w:sz w:val="28"/>
          <w:szCs w:val="28"/>
          <w:lang w:val="en-US"/>
        </w:rPr>
        <w:t>en</w:t>
      </w:r>
      <w:r w:rsidRPr="00A80633">
        <w:rPr>
          <w:rFonts w:cs="Times New Roman"/>
          <w:sz w:val="28"/>
          <w:szCs w:val="28"/>
        </w:rPr>
        <w:t xml:space="preserve"> </w:t>
      </w:r>
      <w:r w:rsidRPr="00A80633">
        <w:rPr>
          <w:rFonts w:cs="Times New Roman"/>
          <w:sz w:val="28"/>
          <w:szCs w:val="28"/>
          <w:lang w:val="en-US"/>
        </w:rPr>
        <w:t>fin</w:t>
      </w:r>
      <w:r w:rsidRPr="00A80633">
        <w:rPr>
          <w:rFonts w:cs="Times New Roman"/>
          <w:sz w:val="28"/>
          <w:szCs w:val="28"/>
        </w:rPr>
        <w:t xml:space="preserve"> </w:t>
      </w:r>
      <w:r w:rsidRPr="00A80633">
        <w:rPr>
          <w:rFonts w:cs="Times New Roman"/>
          <w:sz w:val="28"/>
          <w:szCs w:val="28"/>
          <w:lang w:val="en-US"/>
        </w:rPr>
        <w:t>dag</w:t>
      </w:r>
      <w:r w:rsidRPr="00A80633">
        <w:rPr>
          <w:rFonts w:cs="Times New Roman"/>
          <w:sz w:val="28"/>
          <w:szCs w:val="28"/>
        </w:rPr>
        <w:t xml:space="preserve"> (хороший день), </w:t>
      </w:r>
      <w:r w:rsidRPr="00A80633">
        <w:rPr>
          <w:rFonts w:cs="Times New Roman"/>
          <w:sz w:val="28"/>
          <w:szCs w:val="28"/>
          <w:lang w:val="en-US"/>
        </w:rPr>
        <w:t>den</w:t>
      </w:r>
      <w:r w:rsidRPr="00A80633">
        <w:rPr>
          <w:rFonts w:cs="Times New Roman"/>
          <w:sz w:val="28"/>
          <w:szCs w:val="28"/>
        </w:rPr>
        <w:t xml:space="preserve"> </w:t>
      </w:r>
      <w:r w:rsidRPr="00A80633">
        <w:rPr>
          <w:rFonts w:cs="Times New Roman"/>
          <w:sz w:val="28"/>
          <w:szCs w:val="28"/>
          <w:lang w:val="en-US"/>
        </w:rPr>
        <w:t>fine</w:t>
      </w:r>
      <w:r w:rsidRPr="00A80633">
        <w:rPr>
          <w:rFonts w:cs="Times New Roman"/>
          <w:sz w:val="28"/>
          <w:szCs w:val="28"/>
        </w:rPr>
        <w:t xml:space="preserve"> </w:t>
      </w:r>
      <w:r w:rsidRPr="00A80633">
        <w:rPr>
          <w:rFonts w:cs="Times New Roman"/>
          <w:sz w:val="28"/>
          <w:szCs w:val="28"/>
          <w:lang w:val="en-US"/>
        </w:rPr>
        <w:t>dag</w:t>
      </w:r>
      <w:r w:rsidRPr="00A80633">
        <w:rPr>
          <w:rFonts w:cs="Times New Roman"/>
          <w:sz w:val="28"/>
          <w:szCs w:val="28"/>
        </w:rPr>
        <w:t>(</w:t>
      </w:r>
      <w:r w:rsidRPr="00A80633">
        <w:rPr>
          <w:rFonts w:cs="Times New Roman"/>
          <w:sz w:val="28"/>
          <w:szCs w:val="28"/>
          <w:lang w:val="en-US"/>
        </w:rPr>
        <w:t>en</w:t>
      </w:r>
      <w:r w:rsidRPr="00A80633">
        <w:rPr>
          <w:rFonts w:cs="Times New Roman"/>
          <w:sz w:val="28"/>
          <w:szCs w:val="28"/>
        </w:rPr>
        <w:t xml:space="preserve">), </w:t>
      </w:r>
      <w:r w:rsidRPr="00A80633">
        <w:rPr>
          <w:rFonts w:cs="Times New Roman"/>
          <w:sz w:val="28"/>
          <w:szCs w:val="28"/>
          <w:lang w:val="en-US"/>
        </w:rPr>
        <w:t>fine</w:t>
      </w:r>
      <w:r w:rsidRPr="00A80633">
        <w:rPr>
          <w:rFonts w:cs="Times New Roman"/>
          <w:sz w:val="28"/>
          <w:szCs w:val="28"/>
        </w:rPr>
        <w:t xml:space="preserve"> </w:t>
      </w:r>
      <w:r w:rsidRPr="00A80633">
        <w:rPr>
          <w:rFonts w:cs="Times New Roman"/>
          <w:sz w:val="28"/>
          <w:szCs w:val="28"/>
          <w:lang w:val="en-US"/>
        </w:rPr>
        <w:t>dager</w:t>
      </w:r>
      <w:r w:rsidRPr="00A80633">
        <w:rPr>
          <w:rFonts w:cs="Times New Roman"/>
          <w:sz w:val="28"/>
          <w:szCs w:val="28"/>
        </w:rPr>
        <w:t xml:space="preserve"> (мн.ч), </w:t>
      </w:r>
      <w:r w:rsidRPr="00A80633">
        <w:rPr>
          <w:rFonts w:cs="Times New Roman"/>
          <w:sz w:val="28"/>
          <w:szCs w:val="28"/>
          <w:lang w:val="en-US"/>
        </w:rPr>
        <w:t>et</w:t>
      </w:r>
      <w:r w:rsidRPr="00A80633">
        <w:rPr>
          <w:rFonts w:cs="Times New Roman"/>
          <w:sz w:val="28"/>
          <w:szCs w:val="28"/>
        </w:rPr>
        <w:t xml:space="preserve"> </w:t>
      </w:r>
      <w:r w:rsidRPr="00A80633">
        <w:rPr>
          <w:rFonts w:cs="Times New Roman"/>
          <w:sz w:val="28"/>
          <w:szCs w:val="28"/>
          <w:lang w:val="en-US"/>
        </w:rPr>
        <w:t>fint</w:t>
      </w:r>
      <w:r w:rsidRPr="00A80633">
        <w:rPr>
          <w:rFonts w:cs="Times New Roman"/>
          <w:sz w:val="28"/>
          <w:szCs w:val="28"/>
        </w:rPr>
        <w:t xml:space="preserve">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cs="Times New Roman"/>
          <w:sz w:val="28"/>
          <w:szCs w:val="28"/>
        </w:rPr>
        <w:t xml:space="preserve"> (хорошая погода).</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 xml:space="preserve">Глаголы делятся на сильные и слабые, как во всех скандинавских языках: ср. </w:t>
      </w:r>
      <w:r w:rsidRPr="00A80633">
        <w:rPr>
          <w:rFonts w:cs="Times New Roman"/>
          <w:sz w:val="28"/>
          <w:szCs w:val="28"/>
          <w:lang w:val="en-US"/>
        </w:rPr>
        <w:t>skyte</w:t>
      </w:r>
      <w:r w:rsidRPr="00A80633">
        <w:rPr>
          <w:rFonts w:cs="Times New Roman"/>
          <w:sz w:val="28"/>
          <w:szCs w:val="28"/>
        </w:rPr>
        <w:t xml:space="preserve"> – </w:t>
      </w:r>
      <w:r w:rsidRPr="00A80633">
        <w:rPr>
          <w:rFonts w:cs="Times New Roman"/>
          <w:sz w:val="28"/>
          <w:szCs w:val="28"/>
          <w:lang w:val="en-US"/>
        </w:rPr>
        <w:t>skj</w:t>
      </w:r>
      <w:r w:rsidRPr="00A80633">
        <w:rPr>
          <w:rFonts w:cs="Times New Roman"/>
          <w:sz w:val="28"/>
          <w:szCs w:val="28"/>
        </w:rPr>
        <w:t>ø</w:t>
      </w:r>
      <w:r w:rsidRPr="00A80633">
        <w:rPr>
          <w:rFonts w:cs="Times New Roman"/>
          <w:sz w:val="28"/>
          <w:szCs w:val="28"/>
          <w:lang w:val="en-US"/>
        </w:rPr>
        <w:t>t</w:t>
      </w:r>
      <w:r w:rsidRPr="00A80633">
        <w:rPr>
          <w:rFonts w:cs="Times New Roman"/>
          <w:sz w:val="28"/>
          <w:szCs w:val="28"/>
        </w:rPr>
        <w:t xml:space="preserve"> – </w:t>
      </w:r>
      <w:r w:rsidRPr="00A80633">
        <w:rPr>
          <w:rFonts w:cs="Times New Roman"/>
          <w:sz w:val="28"/>
          <w:szCs w:val="28"/>
          <w:lang w:val="en-US"/>
        </w:rPr>
        <w:t>skutt</w:t>
      </w:r>
      <w:r w:rsidRPr="00A80633">
        <w:rPr>
          <w:rFonts w:cs="Times New Roman"/>
          <w:sz w:val="28"/>
          <w:szCs w:val="28"/>
        </w:rPr>
        <w:t xml:space="preserve"> (стрелять) (сильный глагол) и </w:t>
      </w:r>
      <w:r w:rsidRPr="00A80633">
        <w:rPr>
          <w:rFonts w:cs="Times New Roman"/>
          <w:sz w:val="28"/>
          <w:szCs w:val="28"/>
          <w:lang w:val="en-US"/>
        </w:rPr>
        <w:t>vise</w:t>
      </w:r>
      <w:r w:rsidRPr="00A80633">
        <w:rPr>
          <w:rFonts w:cs="Times New Roman"/>
          <w:sz w:val="28"/>
          <w:szCs w:val="28"/>
        </w:rPr>
        <w:t xml:space="preserve"> – </w:t>
      </w:r>
      <w:r w:rsidRPr="00A80633">
        <w:rPr>
          <w:rFonts w:cs="Times New Roman"/>
          <w:sz w:val="28"/>
          <w:szCs w:val="28"/>
          <w:lang w:val="en-US"/>
        </w:rPr>
        <w:t>viste</w:t>
      </w:r>
      <w:r w:rsidRPr="00A80633">
        <w:rPr>
          <w:rFonts w:cs="Times New Roman"/>
          <w:sz w:val="28"/>
          <w:szCs w:val="28"/>
        </w:rPr>
        <w:t xml:space="preserve"> – </w:t>
      </w:r>
      <w:r w:rsidRPr="00A80633">
        <w:rPr>
          <w:rFonts w:cs="Times New Roman"/>
          <w:sz w:val="28"/>
          <w:szCs w:val="28"/>
          <w:lang w:val="en-US"/>
        </w:rPr>
        <w:t>vist</w:t>
      </w:r>
      <w:r w:rsidRPr="00A80633">
        <w:rPr>
          <w:rFonts w:cs="Times New Roman"/>
          <w:sz w:val="28"/>
          <w:szCs w:val="28"/>
        </w:rPr>
        <w:t xml:space="preserve"> (показывать) (слабый глагол). По лицам и числам глагол не изменяется. Система времен — общая для всех скандинавских языков. Пассив состояния образуется сочетанием вспомогательного глагола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re</w:t>
      </w:r>
      <w:r w:rsidRPr="00A80633">
        <w:rPr>
          <w:rFonts w:cs="Times New Roman"/>
          <w:sz w:val="28"/>
          <w:szCs w:val="28"/>
        </w:rPr>
        <w:t xml:space="preserve"> (самостоятельное значение - «быть») и причастия </w:t>
      </w:r>
      <w:r w:rsidRPr="00A80633">
        <w:rPr>
          <w:rFonts w:cs="Times New Roman"/>
          <w:sz w:val="28"/>
          <w:szCs w:val="28"/>
          <w:lang w:val="en-US"/>
        </w:rPr>
        <w:t>II</w:t>
      </w:r>
      <w:r w:rsidRPr="00A80633">
        <w:rPr>
          <w:rFonts w:cs="Times New Roman"/>
          <w:sz w:val="28"/>
          <w:szCs w:val="28"/>
        </w:rPr>
        <w:t xml:space="preserve">: </w:t>
      </w:r>
      <w:r w:rsidRPr="00A80633">
        <w:rPr>
          <w:rFonts w:cs="Times New Roman"/>
          <w:sz w:val="28"/>
          <w:szCs w:val="28"/>
          <w:lang w:val="en-US"/>
        </w:rPr>
        <w:t>brevet</w:t>
      </w:r>
      <w:r w:rsidRPr="00A80633">
        <w:rPr>
          <w:rFonts w:cs="Times New Roman"/>
          <w:sz w:val="28"/>
          <w:szCs w:val="28"/>
        </w:rPr>
        <w:t xml:space="preserve"> </w:t>
      </w:r>
      <w:r w:rsidRPr="00A80633">
        <w:rPr>
          <w:rFonts w:cs="Times New Roman"/>
          <w:sz w:val="28"/>
          <w:szCs w:val="28"/>
          <w:lang w:val="en-US"/>
        </w:rPr>
        <w:t>er</w:t>
      </w:r>
      <w:r w:rsidRPr="00A80633">
        <w:rPr>
          <w:rFonts w:cs="Times New Roman"/>
          <w:sz w:val="28"/>
          <w:szCs w:val="28"/>
        </w:rPr>
        <w:t xml:space="preserve"> </w:t>
      </w:r>
      <w:r w:rsidRPr="00A80633">
        <w:rPr>
          <w:rFonts w:cs="Times New Roman"/>
          <w:sz w:val="28"/>
          <w:szCs w:val="28"/>
          <w:lang w:val="en-US"/>
        </w:rPr>
        <w:t>skrevet</w:t>
      </w:r>
      <w:r w:rsidRPr="00A80633">
        <w:rPr>
          <w:rFonts w:cs="Times New Roman"/>
          <w:sz w:val="28"/>
          <w:szCs w:val="28"/>
        </w:rPr>
        <w:t xml:space="preserve"> (письмо написано). Пассив действия образуется либо аналитически — сочетанием глагола </w:t>
      </w:r>
      <w:r w:rsidRPr="00A80633">
        <w:rPr>
          <w:rFonts w:cs="Times New Roman"/>
          <w:sz w:val="28"/>
          <w:szCs w:val="28"/>
          <w:lang w:val="en-US"/>
        </w:rPr>
        <w:t>bli</w:t>
      </w:r>
      <w:r w:rsidRPr="00A80633">
        <w:rPr>
          <w:rFonts w:cs="Times New Roman"/>
          <w:sz w:val="28"/>
          <w:szCs w:val="28"/>
        </w:rPr>
        <w:t xml:space="preserve"> (исходное значение «становиться»): </w:t>
      </w:r>
      <w:r w:rsidRPr="00A80633">
        <w:rPr>
          <w:rFonts w:cs="Times New Roman"/>
          <w:sz w:val="28"/>
          <w:szCs w:val="28"/>
          <w:lang w:val="en-US"/>
        </w:rPr>
        <w:t>brevet</w:t>
      </w:r>
      <w:r w:rsidRPr="00A80633">
        <w:rPr>
          <w:rFonts w:cs="Times New Roman"/>
          <w:sz w:val="28"/>
          <w:szCs w:val="28"/>
        </w:rPr>
        <w:t xml:space="preserve"> </w:t>
      </w:r>
      <w:r w:rsidRPr="00A80633">
        <w:rPr>
          <w:rFonts w:cs="Times New Roman"/>
          <w:sz w:val="28"/>
          <w:szCs w:val="28"/>
          <w:lang w:val="en-US"/>
        </w:rPr>
        <w:t>blir</w:t>
      </w:r>
      <w:r w:rsidRPr="00A80633">
        <w:rPr>
          <w:rFonts w:cs="Times New Roman"/>
          <w:sz w:val="28"/>
          <w:szCs w:val="28"/>
        </w:rPr>
        <w:t xml:space="preserve"> </w:t>
      </w:r>
      <w:r w:rsidRPr="00A80633">
        <w:rPr>
          <w:rFonts w:cs="Times New Roman"/>
          <w:sz w:val="28"/>
          <w:szCs w:val="28"/>
          <w:lang w:val="en-US"/>
        </w:rPr>
        <w:t>skrevet</w:t>
      </w:r>
      <w:r w:rsidRPr="00A80633">
        <w:rPr>
          <w:rFonts w:cs="Times New Roman"/>
          <w:sz w:val="28"/>
          <w:szCs w:val="28"/>
        </w:rPr>
        <w:t xml:space="preserve"> (письмо пишется), либо флективно — при помощи суффикса -</w:t>
      </w:r>
      <w:r w:rsidRPr="00A80633">
        <w:rPr>
          <w:rFonts w:cs="Times New Roman"/>
          <w:sz w:val="28"/>
          <w:szCs w:val="28"/>
          <w:lang w:val="en-US"/>
        </w:rPr>
        <w:t>s</w:t>
      </w:r>
      <w:r w:rsidRPr="00A80633">
        <w:rPr>
          <w:rFonts w:cs="Times New Roman"/>
          <w:sz w:val="28"/>
          <w:szCs w:val="28"/>
        </w:rPr>
        <w:t>. Повелительное наклонение совпадает с основой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cs="Times New Roman"/>
          <w:sz w:val="28"/>
          <w:szCs w:val="28"/>
        </w:rPr>
        <w:t xml:space="preserve">! (будь!), </w:t>
      </w:r>
      <w:r w:rsidRPr="00A80633">
        <w:rPr>
          <w:rFonts w:cs="Times New Roman"/>
          <w:sz w:val="28"/>
          <w:szCs w:val="28"/>
          <w:lang w:val="en-US"/>
        </w:rPr>
        <w:t>g</w:t>
      </w:r>
      <w:r w:rsidRPr="00A80633">
        <w:rPr>
          <w:rFonts w:cs="Times New Roman"/>
          <w:sz w:val="28"/>
          <w:szCs w:val="28"/>
        </w:rPr>
        <w:t>ǻ! (иди!). Флективные формы наклонения утрачены.</w:t>
      </w:r>
    </w:p>
    <w:p w:rsidR="00A80633" w:rsidRPr="00A80633" w:rsidRDefault="00A80633" w:rsidP="00A80633">
      <w:pPr>
        <w:pStyle w:val="aa"/>
        <w:shd w:val="clear" w:color="auto" w:fill="F8FCFF"/>
        <w:spacing w:before="0" w:after="0" w:line="360" w:lineRule="auto"/>
        <w:ind w:firstLine="709"/>
        <w:jc w:val="both"/>
        <w:rPr>
          <w:rFonts w:cs="Times New Roman"/>
          <w:sz w:val="28"/>
          <w:szCs w:val="28"/>
        </w:rPr>
      </w:pPr>
      <w:r w:rsidRPr="00A80633">
        <w:rPr>
          <w:rFonts w:cs="Times New Roman"/>
          <w:sz w:val="28"/>
          <w:szCs w:val="28"/>
        </w:rPr>
        <w:t>Определённый артикль в норвежском языке выражается с помощью суффикса. Например, språk означает "язык", в то время, как språket означает "какой-то определённый язык". Добавляемый суффикс обозначет время или наклонение. Например, общий суффикс -(e)r добавляется к регулярным глаголам в настоящем времени. Reise означает "путешествовать", а reiser означает "Я путешествую", "ты путешествуешь", "он/она/оно путешествует", "мы путешествуем" и "они путешествуют".</w:t>
      </w:r>
    </w:p>
    <w:p w:rsidR="00A80633" w:rsidRPr="00A80633" w:rsidRDefault="00A80633" w:rsidP="00A80633">
      <w:pPr>
        <w:pStyle w:val="aa"/>
        <w:spacing w:before="0" w:after="0" w:line="360" w:lineRule="auto"/>
        <w:ind w:firstLine="709"/>
        <w:jc w:val="both"/>
        <w:rPr>
          <w:rFonts w:cs="Times New Roman"/>
          <w:b/>
          <w:bCs/>
          <w:sz w:val="28"/>
          <w:szCs w:val="28"/>
        </w:rPr>
      </w:pPr>
    </w:p>
    <w:p w:rsidR="00A80633" w:rsidRDefault="00A80633" w:rsidP="00A80633">
      <w:pPr>
        <w:pStyle w:val="aa"/>
        <w:spacing w:before="0" w:after="0" w:line="360" w:lineRule="auto"/>
        <w:ind w:firstLine="709"/>
        <w:jc w:val="both"/>
        <w:rPr>
          <w:rFonts w:cs="Times New Roman"/>
          <w:b/>
          <w:bCs/>
          <w:sz w:val="28"/>
          <w:szCs w:val="28"/>
        </w:rPr>
      </w:pPr>
      <w:r>
        <w:rPr>
          <w:rFonts w:cs="Times New Roman"/>
          <w:b/>
          <w:bCs/>
          <w:sz w:val="28"/>
          <w:szCs w:val="28"/>
        </w:rPr>
        <w:br w:type="page"/>
        <w:t xml:space="preserve">5. </w:t>
      </w:r>
      <w:r w:rsidRPr="00A80633">
        <w:rPr>
          <w:rFonts w:cs="Times New Roman"/>
          <w:b/>
          <w:bCs/>
          <w:sz w:val="28"/>
          <w:szCs w:val="28"/>
        </w:rPr>
        <w:t>ФОНЕТИКА</w:t>
      </w:r>
    </w:p>
    <w:p w:rsidR="00A80633" w:rsidRPr="00A80633" w:rsidRDefault="00A80633" w:rsidP="00A80633">
      <w:pPr>
        <w:pStyle w:val="aa"/>
        <w:spacing w:before="0" w:after="0" w:line="360" w:lineRule="auto"/>
        <w:ind w:firstLine="709"/>
        <w:jc w:val="both"/>
        <w:rPr>
          <w:rFonts w:cs="Times New Roman"/>
          <w:b/>
          <w:bCs/>
          <w:sz w:val="28"/>
          <w:szCs w:val="28"/>
        </w:rPr>
      </w:pP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Норвежское правописание довольно точно отражает произношение, несмотря на орфографические реформы. Вместе с тем сохраняется ряд исторических написаний. Прежде всего, это касается сохранения ряда непроизносимых согласных: ср. </w:t>
      </w:r>
      <w:r w:rsidRPr="00A80633">
        <w:rPr>
          <w:rFonts w:cs="Times New Roman"/>
          <w:sz w:val="28"/>
          <w:szCs w:val="28"/>
          <w:lang w:val="en-US"/>
        </w:rPr>
        <w:t>land</w:t>
      </w:r>
      <w:r w:rsidRPr="00A80633">
        <w:rPr>
          <w:rFonts w:cs="Times New Roman"/>
          <w:sz w:val="28"/>
          <w:szCs w:val="28"/>
        </w:rPr>
        <w:t xml:space="preserve"> [</w:t>
      </w:r>
      <w:r w:rsidRPr="00A80633">
        <w:rPr>
          <w:rFonts w:cs="Times New Roman"/>
          <w:sz w:val="28"/>
          <w:szCs w:val="28"/>
          <w:lang w:val="en-US"/>
        </w:rPr>
        <w:t>lan</w:t>
      </w:r>
      <w:r w:rsidRPr="00A80633">
        <w:rPr>
          <w:rFonts w:cs="Times New Roman"/>
          <w:sz w:val="28"/>
          <w:szCs w:val="28"/>
        </w:rPr>
        <w:t xml:space="preserve">:] (страна), </w:t>
      </w:r>
      <w:r w:rsidRPr="00A80633">
        <w:rPr>
          <w:rFonts w:cs="Times New Roman"/>
          <w:sz w:val="28"/>
          <w:szCs w:val="28"/>
          <w:lang w:val="en-US"/>
        </w:rPr>
        <w:t>god</w:t>
      </w:r>
      <w:r w:rsidRPr="00A80633">
        <w:rPr>
          <w:rFonts w:cs="Times New Roman"/>
          <w:sz w:val="28"/>
          <w:szCs w:val="28"/>
        </w:rPr>
        <w:t xml:space="preserve"> [</w:t>
      </w:r>
      <w:r w:rsidRPr="00A80633">
        <w:rPr>
          <w:rFonts w:cs="Times New Roman"/>
          <w:sz w:val="28"/>
          <w:szCs w:val="28"/>
          <w:lang w:val="en-US"/>
        </w:rPr>
        <w:t>gu</w:t>
      </w:r>
      <w:r w:rsidRPr="00A80633">
        <w:rPr>
          <w:rFonts w:cs="Times New Roman"/>
          <w:sz w:val="28"/>
          <w:szCs w:val="28"/>
        </w:rPr>
        <w:t xml:space="preserve">:] (хороший), </w:t>
      </w:r>
      <w:r w:rsidRPr="00A80633">
        <w:rPr>
          <w:rFonts w:cs="Times New Roman"/>
          <w:sz w:val="28"/>
          <w:szCs w:val="28"/>
          <w:lang w:val="en-US"/>
        </w:rPr>
        <w:t>hjelp</w:t>
      </w:r>
      <w:r w:rsidRPr="00A80633">
        <w:rPr>
          <w:rFonts w:cs="Times New Roman"/>
          <w:sz w:val="28"/>
          <w:szCs w:val="28"/>
        </w:rPr>
        <w:t xml:space="preserve"> [</w:t>
      </w:r>
      <w:r w:rsidRPr="00A80633">
        <w:rPr>
          <w:rFonts w:cs="Times New Roman"/>
          <w:sz w:val="28"/>
          <w:szCs w:val="28"/>
          <w:lang w:val="en-US"/>
        </w:rPr>
        <w:t>j</w:t>
      </w:r>
      <w:r w:rsidRPr="00A80633">
        <w:rPr>
          <w:rFonts w:ascii="Cambria Math" w:hAnsi="Cambria Math" w:cs="Cambria Math"/>
          <w:sz w:val="28"/>
          <w:szCs w:val="28"/>
        </w:rPr>
        <w:t>ɛ</w:t>
      </w:r>
      <w:r w:rsidRPr="00A80633">
        <w:rPr>
          <w:rFonts w:cs="Times New Roman"/>
          <w:sz w:val="28"/>
          <w:szCs w:val="28"/>
          <w:lang w:val="en-US"/>
        </w:rPr>
        <w:t>lp</w:t>
      </w:r>
      <w:r w:rsidRPr="00A80633">
        <w:rPr>
          <w:rFonts w:cs="Times New Roman"/>
          <w:sz w:val="28"/>
          <w:szCs w:val="28"/>
        </w:rPr>
        <w:t xml:space="preserve">] (помощь) и т.п. Буква </w:t>
      </w:r>
      <w:r w:rsidRPr="00A80633">
        <w:rPr>
          <w:rFonts w:cs="Times New Roman"/>
          <w:b/>
          <w:bCs/>
          <w:sz w:val="28"/>
          <w:szCs w:val="28"/>
        </w:rPr>
        <w:t>о</w:t>
      </w:r>
      <w:r w:rsidRPr="00A80633">
        <w:rPr>
          <w:rFonts w:cs="Times New Roman"/>
          <w:sz w:val="28"/>
          <w:szCs w:val="28"/>
        </w:rPr>
        <w:t xml:space="preserve"> обозначает либо долгое [</w:t>
      </w:r>
      <w:r w:rsidRPr="00A80633">
        <w:rPr>
          <w:rFonts w:cs="Times New Roman"/>
          <w:sz w:val="28"/>
          <w:szCs w:val="28"/>
          <w:lang w:val="en-US"/>
        </w:rPr>
        <w:t>u</w:t>
      </w:r>
      <w:r w:rsidRPr="00A80633">
        <w:rPr>
          <w:rFonts w:cs="Times New Roman"/>
          <w:sz w:val="28"/>
          <w:szCs w:val="28"/>
        </w:rPr>
        <w:t>:], либо краткое [</w:t>
      </w:r>
      <w:r w:rsidRPr="00A80633">
        <w:rPr>
          <w:rFonts w:ascii="Cambria Math" w:hAnsi="Cambria Math" w:cs="Cambria Math"/>
          <w:sz w:val="28"/>
          <w:szCs w:val="28"/>
        </w:rPr>
        <w:t>ɔ</w:t>
      </w:r>
      <w:r w:rsidRPr="00A80633">
        <w:rPr>
          <w:rFonts w:cs="Times New Roman"/>
          <w:sz w:val="28"/>
          <w:szCs w:val="28"/>
        </w:rPr>
        <w:t xml:space="preserve">] (ср. </w:t>
      </w:r>
      <w:r w:rsidRPr="00A80633">
        <w:rPr>
          <w:rFonts w:cs="Times New Roman"/>
          <w:sz w:val="28"/>
          <w:szCs w:val="28"/>
          <w:lang w:val="en-US"/>
        </w:rPr>
        <w:t>ord</w:t>
      </w:r>
      <w:r w:rsidRPr="00A80633">
        <w:rPr>
          <w:rFonts w:cs="Times New Roman"/>
          <w:sz w:val="28"/>
          <w:szCs w:val="28"/>
        </w:rPr>
        <w:t xml:space="preserve"> [</w:t>
      </w:r>
      <w:r w:rsidRPr="00A80633">
        <w:rPr>
          <w:rFonts w:cs="Times New Roman"/>
          <w:sz w:val="28"/>
          <w:szCs w:val="28"/>
          <w:lang w:val="en-US"/>
        </w:rPr>
        <w:t>u</w:t>
      </w:r>
      <w:r w:rsidRPr="00A80633">
        <w:rPr>
          <w:rFonts w:cs="Times New Roman"/>
          <w:sz w:val="28"/>
          <w:szCs w:val="28"/>
        </w:rPr>
        <w:t>:</w:t>
      </w:r>
      <w:r w:rsidRPr="00A80633">
        <w:rPr>
          <w:rFonts w:cs="Times New Roman"/>
          <w:sz w:val="28"/>
          <w:szCs w:val="28"/>
          <w:lang w:val="en-US"/>
        </w:rPr>
        <w:t>r</w:t>
      </w:r>
      <w:r w:rsidRPr="00A80633">
        <w:rPr>
          <w:rFonts w:cs="Times New Roman"/>
          <w:sz w:val="28"/>
          <w:szCs w:val="28"/>
        </w:rPr>
        <w:t xml:space="preserve">] (слово), </w:t>
      </w:r>
      <w:r w:rsidRPr="00A80633">
        <w:rPr>
          <w:rFonts w:cs="Times New Roman"/>
          <w:sz w:val="28"/>
          <w:szCs w:val="28"/>
          <w:lang w:val="en-US"/>
        </w:rPr>
        <w:t>hopp</w:t>
      </w:r>
      <w:r w:rsidRPr="00A80633">
        <w:rPr>
          <w:rFonts w:cs="Times New Roman"/>
          <w:sz w:val="28"/>
          <w:szCs w:val="28"/>
        </w:rPr>
        <w:t xml:space="preserve"> [</w:t>
      </w:r>
      <w:r w:rsidRPr="00A80633">
        <w:rPr>
          <w:rFonts w:cs="Times New Roman"/>
          <w:sz w:val="28"/>
          <w:szCs w:val="28"/>
          <w:lang w:val="en-US"/>
        </w:rPr>
        <w:t>h</w:t>
      </w:r>
      <w:r w:rsidRPr="00A80633">
        <w:rPr>
          <w:rFonts w:ascii="Cambria Math" w:hAnsi="Cambria Math" w:cs="Cambria Math"/>
          <w:sz w:val="28"/>
          <w:szCs w:val="28"/>
        </w:rPr>
        <w:t>ɔ</w:t>
      </w:r>
      <w:r w:rsidRPr="00A80633">
        <w:rPr>
          <w:rFonts w:cs="Times New Roman"/>
          <w:sz w:val="28"/>
          <w:szCs w:val="28"/>
          <w:lang w:val="en-US"/>
        </w:rPr>
        <w:t>p</w:t>
      </w:r>
      <w:r w:rsidRPr="00A80633">
        <w:rPr>
          <w:rFonts w:cs="Times New Roman"/>
          <w:sz w:val="28"/>
          <w:szCs w:val="28"/>
        </w:rPr>
        <w:t xml:space="preserve">:] (прыжок)), но есть много исключений, например </w:t>
      </w:r>
      <w:r w:rsidRPr="00A80633">
        <w:rPr>
          <w:rFonts w:cs="Times New Roman"/>
          <w:sz w:val="28"/>
          <w:szCs w:val="28"/>
          <w:lang w:val="en-US"/>
        </w:rPr>
        <w:t>lov</w:t>
      </w:r>
      <w:r w:rsidRPr="00A80633">
        <w:rPr>
          <w:rFonts w:cs="Times New Roman"/>
          <w:sz w:val="28"/>
          <w:szCs w:val="28"/>
        </w:rPr>
        <w:t xml:space="preserve"> [</w:t>
      </w:r>
      <w:r w:rsidRPr="00A80633">
        <w:rPr>
          <w:rFonts w:cs="Times New Roman"/>
          <w:sz w:val="28"/>
          <w:szCs w:val="28"/>
          <w:lang w:val="en-US"/>
        </w:rPr>
        <w:t>l</w:t>
      </w:r>
      <w:r w:rsidRPr="00A80633">
        <w:rPr>
          <w:rFonts w:ascii="Cambria Math" w:hAnsi="Cambria Math" w:cs="Cambria Math"/>
          <w:sz w:val="28"/>
          <w:szCs w:val="28"/>
        </w:rPr>
        <w:t>ɔ</w:t>
      </w:r>
      <w:r w:rsidRPr="00A80633">
        <w:rPr>
          <w:rFonts w:cs="Times New Roman"/>
          <w:sz w:val="28"/>
          <w:szCs w:val="28"/>
        </w:rPr>
        <w:t>:</w:t>
      </w:r>
      <w:r w:rsidRPr="00A80633">
        <w:rPr>
          <w:rFonts w:cs="Times New Roman"/>
          <w:sz w:val="28"/>
          <w:szCs w:val="28"/>
          <w:lang w:val="en-US"/>
        </w:rPr>
        <w:t>v</w:t>
      </w:r>
      <w:r w:rsidRPr="00A80633">
        <w:rPr>
          <w:rFonts w:cs="Times New Roman"/>
          <w:sz w:val="28"/>
          <w:szCs w:val="28"/>
        </w:rPr>
        <w:t>]. Фонема [</w:t>
      </w:r>
      <w:r w:rsidRPr="00A80633">
        <w:rPr>
          <w:rFonts w:ascii="Cambria Math" w:hAnsi="Cambria Math" w:cs="Cambria Math"/>
          <w:sz w:val="28"/>
          <w:szCs w:val="28"/>
        </w:rPr>
        <w:t>ɔ</w:t>
      </w:r>
      <w:r w:rsidRPr="00A80633">
        <w:rPr>
          <w:rFonts w:cs="Times New Roman"/>
          <w:sz w:val="28"/>
          <w:szCs w:val="28"/>
        </w:rPr>
        <w:t xml:space="preserve">:] обозначается буквой </w:t>
      </w:r>
      <w:r w:rsidRPr="00A80633">
        <w:rPr>
          <w:rFonts w:cs="Times New Roman"/>
          <w:b/>
          <w:bCs/>
          <w:sz w:val="28"/>
          <w:szCs w:val="28"/>
        </w:rPr>
        <w:t>å</w:t>
      </w:r>
      <w:r w:rsidRPr="00A80633">
        <w:rPr>
          <w:rFonts w:cs="Times New Roman"/>
          <w:sz w:val="28"/>
          <w:szCs w:val="28"/>
        </w:rPr>
        <w:t xml:space="preserve">, например, </w:t>
      </w:r>
      <w:r w:rsidRPr="00A80633">
        <w:rPr>
          <w:rFonts w:cs="Times New Roman"/>
          <w:sz w:val="28"/>
          <w:szCs w:val="28"/>
          <w:lang w:val="en-US"/>
        </w:rPr>
        <w:t>g</w:t>
      </w:r>
      <w:r w:rsidRPr="00A80633">
        <w:rPr>
          <w:rFonts w:cs="Times New Roman"/>
          <w:sz w:val="28"/>
          <w:szCs w:val="28"/>
        </w:rPr>
        <w:t>å [</w:t>
      </w:r>
      <w:r w:rsidRPr="00A80633">
        <w:rPr>
          <w:rFonts w:cs="Times New Roman"/>
          <w:sz w:val="28"/>
          <w:szCs w:val="28"/>
          <w:lang w:val="en-US"/>
        </w:rPr>
        <w:t>g</w:t>
      </w:r>
      <w:r w:rsidRPr="00A80633">
        <w:rPr>
          <w:rFonts w:ascii="Cambria Math" w:hAnsi="Cambria Math" w:cs="Cambria Math"/>
          <w:sz w:val="28"/>
          <w:szCs w:val="28"/>
        </w:rPr>
        <w:t>ɔ</w:t>
      </w:r>
      <w:r w:rsidRPr="00A80633">
        <w:rPr>
          <w:rFonts w:cs="Times New Roman"/>
          <w:sz w:val="28"/>
          <w:szCs w:val="28"/>
        </w:rPr>
        <w:t>:] (идти), фонема [</w:t>
      </w:r>
      <w:r w:rsidRPr="00A80633">
        <w:rPr>
          <w:rFonts w:ascii="Cambria Math" w:hAnsi="Cambria Math" w:cs="Cambria Math"/>
          <w:sz w:val="28"/>
          <w:szCs w:val="28"/>
        </w:rPr>
        <w:t>ɔ</w:t>
      </w:r>
      <w:r w:rsidRPr="00A80633">
        <w:rPr>
          <w:rFonts w:cs="Times New Roman"/>
          <w:sz w:val="28"/>
          <w:szCs w:val="28"/>
        </w:rPr>
        <w:t xml:space="preserve">] (краткое) — либо буквой </w:t>
      </w:r>
      <w:r w:rsidRPr="00A80633">
        <w:rPr>
          <w:rFonts w:cs="Times New Roman"/>
          <w:b/>
          <w:bCs/>
          <w:sz w:val="28"/>
          <w:szCs w:val="28"/>
        </w:rPr>
        <w:t>о</w:t>
      </w:r>
      <w:r w:rsidRPr="00A80633">
        <w:rPr>
          <w:rFonts w:cs="Times New Roman"/>
          <w:sz w:val="28"/>
          <w:szCs w:val="28"/>
        </w:rPr>
        <w:t>, либо буквой</w:t>
      </w:r>
      <w:r>
        <w:rPr>
          <w:rFonts w:cs="Times New Roman"/>
          <w:sz w:val="28"/>
          <w:szCs w:val="28"/>
        </w:rPr>
        <w:t xml:space="preserve"> </w:t>
      </w:r>
      <w:r w:rsidRPr="00A80633">
        <w:rPr>
          <w:rFonts w:cs="Times New Roman"/>
          <w:b/>
          <w:bCs/>
          <w:sz w:val="28"/>
          <w:szCs w:val="28"/>
        </w:rPr>
        <w:t>å</w:t>
      </w:r>
      <w:r>
        <w:rPr>
          <w:rFonts w:cs="Times New Roman"/>
          <w:sz w:val="28"/>
          <w:szCs w:val="28"/>
        </w:rPr>
        <w:t xml:space="preserve"> </w:t>
      </w:r>
      <w:r w:rsidRPr="00A80633">
        <w:rPr>
          <w:rFonts w:cs="Times New Roman"/>
          <w:sz w:val="28"/>
          <w:szCs w:val="28"/>
        </w:rPr>
        <w:t>å</w:t>
      </w:r>
      <w:r w:rsidRPr="00A80633">
        <w:rPr>
          <w:rFonts w:cs="Times New Roman"/>
          <w:sz w:val="28"/>
          <w:szCs w:val="28"/>
          <w:lang w:val="en-US"/>
        </w:rPr>
        <w:t>nd</w:t>
      </w:r>
      <w:r w:rsidRPr="00A80633">
        <w:rPr>
          <w:rFonts w:cs="Times New Roman"/>
          <w:sz w:val="28"/>
          <w:szCs w:val="28"/>
        </w:rPr>
        <w:t xml:space="preserve"> [</w:t>
      </w:r>
      <w:r w:rsidRPr="00A80633">
        <w:rPr>
          <w:rFonts w:ascii="Cambria Math" w:hAnsi="Cambria Math" w:cs="Cambria Math"/>
          <w:sz w:val="28"/>
          <w:szCs w:val="28"/>
        </w:rPr>
        <w:t>ɔ</w:t>
      </w:r>
      <w:r w:rsidRPr="00A80633">
        <w:rPr>
          <w:rFonts w:cs="Times New Roman"/>
          <w:sz w:val="28"/>
          <w:szCs w:val="28"/>
          <w:lang w:val="en-US"/>
        </w:rPr>
        <w:t>n</w:t>
      </w:r>
      <w:r w:rsidRPr="00A80633">
        <w:rPr>
          <w:rFonts w:cs="Times New Roman"/>
          <w:sz w:val="28"/>
          <w:szCs w:val="28"/>
        </w:rPr>
        <w:t>:] (дух).</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Наиболее характерные особенности норвежской фонетики следующие.</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Из гласных специфически норвежским, отсутствующим в других скандинавских языках, является очень открытое æ (краткое и долгое), встречающееся перед </w:t>
      </w:r>
      <w:r w:rsidRPr="00A80633">
        <w:rPr>
          <w:rFonts w:cs="Times New Roman"/>
          <w:sz w:val="28"/>
          <w:szCs w:val="28"/>
          <w:lang w:val="en-US"/>
        </w:rPr>
        <w:t>r</w:t>
      </w:r>
      <w:r w:rsidRPr="00A80633">
        <w:rPr>
          <w:rFonts w:cs="Times New Roman"/>
          <w:sz w:val="28"/>
          <w:szCs w:val="28"/>
        </w:rPr>
        <w:t xml:space="preserve">: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cs="Times New Roman"/>
          <w:sz w:val="28"/>
          <w:szCs w:val="28"/>
        </w:rPr>
        <w:t xml:space="preserve">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cs="Times New Roman"/>
          <w:sz w:val="28"/>
          <w:szCs w:val="28"/>
        </w:rPr>
        <w:t>] (погода).</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Среди согласных выделяются так называемые супрадентальные, или постальвеолярные, согласные [</w:t>
      </w:r>
      <w:r w:rsidRPr="00A80633">
        <w:rPr>
          <w:rFonts w:ascii="Cambria Math" w:hAnsi="Cambria Math" w:cs="Cambria Math"/>
          <w:sz w:val="28"/>
          <w:szCs w:val="28"/>
        </w:rPr>
        <w:t>ṭ</w:t>
      </w:r>
      <w:r w:rsidRPr="00A80633">
        <w:rPr>
          <w:rFonts w:cs="Times New Roman"/>
          <w:sz w:val="28"/>
          <w:szCs w:val="28"/>
        </w:rPr>
        <w:t>], [</w:t>
      </w:r>
      <w:r w:rsidRPr="00A80633">
        <w:rPr>
          <w:rFonts w:ascii="Cambria Math" w:hAnsi="Cambria Math" w:cs="Cambria Math"/>
          <w:sz w:val="28"/>
          <w:szCs w:val="28"/>
        </w:rPr>
        <w:t>ḍ</w:t>
      </w:r>
      <w:r w:rsidRPr="00A80633">
        <w:rPr>
          <w:rFonts w:cs="Times New Roman"/>
          <w:sz w:val="28"/>
          <w:szCs w:val="28"/>
        </w:rPr>
        <w:t>], [</w:t>
      </w:r>
      <w:r w:rsidRPr="00A80633">
        <w:rPr>
          <w:rFonts w:ascii="Cambria Math" w:hAnsi="Cambria Math" w:cs="Cambria Math"/>
          <w:sz w:val="28"/>
          <w:szCs w:val="28"/>
        </w:rPr>
        <w:t>ṇ</w:t>
      </w:r>
      <w:r w:rsidRPr="00A80633">
        <w:rPr>
          <w:rFonts w:cs="Times New Roman"/>
          <w:sz w:val="28"/>
          <w:szCs w:val="28"/>
        </w:rPr>
        <w:t>], [</w:t>
      </w:r>
      <w:r w:rsidRPr="00A80633">
        <w:rPr>
          <w:rFonts w:ascii="Cambria Math" w:hAnsi="Cambria Math" w:cs="Cambria Math"/>
          <w:sz w:val="28"/>
          <w:szCs w:val="28"/>
        </w:rPr>
        <w:t>ḷ</w:t>
      </w:r>
      <w:r w:rsidRPr="00A80633">
        <w:rPr>
          <w:rFonts w:cs="Times New Roman"/>
          <w:sz w:val="28"/>
          <w:szCs w:val="28"/>
        </w:rPr>
        <w:t xml:space="preserve">], характерные также и для шведского. Они произносятся при сближении кончика языка с границей альвеол и твердого нёба. Какуминальные возникли из исторических сочетаний </w:t>
      </w:r>
      <w:r w:rsidRPr="00A80633">
        <w:rPr>
          <w:rFonts w:cs="Times New Roman"/>
          <w:sz w:val="28"/>
          <w:szCs w:val="28"/>
          <w:lang w:val="en-US"/>
        </w:rPr>
        <w:t>rt</w:t>
      </w:r>
      <w:r w:rsidRPr="00A80633">
        <w:rPr>
          <w:rFonts w:cs="Times New Roman"/>
          <w:sz w:val="28"/>
          <w:szCs w:val="28"/>
        </w:rPr>
        <w:t xml:space="preserve">, </w:t>
      </w:r>
      <w:r w:rsidRPr="00A80633">
        <w:rPr>
          <w:rFonts w:cs="Times New Roman"/>
          <w:sz w:val="28"/>
          <w:szCs w:val="28"/>
          <w:lang w:val="en-US"/>
        </w:rPr>
        <w:t>rd</w:t>
      </w:r>
      <w:r w:rsidRPr="00A80633">
        <w:rPr>
          <w:rFonts w:cs="Times New Roman"/>
          <w:sz w:val="28"/>
          <w:szCs w:val="28"/>
        </w:rPr>
        <w:t xml:space="preserve"> и т.д. Например, </w:t>
      </w:r>
      <w:r w:rsidRPr="00A80633">
        <w:rPr>
          <w:rFonts w:cs="Times New Roman"/>
          <w:sz w:val="28"/>
          <w:szCs w:val="28"/>
          <w:lang w:val="en-US"/>
        </w:rPr>
        <w:t>vert</w:t>
      </w:r>
      <w:r w:rsidRPr="00A80633">
        <w:rPr>
          <w:rFonts w:cs="Times New Roman"/>
          <w:sz w:val="28"/>
          <w:szCs w:val="28"/>
        </w:rPr>
        <w:t xml:space="preserve"> [</w:t>
      </w:r>
      <w:r w:rsidRPr="00A80633">
        <w:rPr>
          <w:rFonts w:cs="Times New Roman"/>
          <w:sz w:val="28"/>
          <w:szCs w:val="28"/>
          <w:lang w:val="en-US"/>
        </w:rPr>
        <w:t>v</w:t>
      </w:r>
      <w:r w:rsidRPr="00A80633">
        <w:rPr>
          <w:rFonts w:cs="Times New Roman"/>
          <w:sz w:val="28"/>
          <w:szCs w:val="28"/>
        </w:rPr>
        <w:t>æ</w:t>
      </w:r>
      <w:r w:rsidRPr="00A80633">
        <w:rPr>
          <w:rFonts w:ascii="Cambria Math" w:hAnsi="Cambria Math" w:cs="Cambria Math"/>
          <w:sz w:val="28"/>
          <w:szCs w:val="28"/>
        </w:rPr>
        <w:t>ṭ</w:t>
      </w:r>
      <w:r w:rsidRPr="00A80633">
        <w:rPr>
          <w:rFonts w:cs="Times New Roman"/>
          <w:sz w:val="28"/>
          <w:szCs w:val="28"/>
        </w:rPr>
        <w:t xml:space="preserve">:] (хозяин), </w:t>
      </w:r>
      <w:r w:rsidRPr="00A80633">
        <w:rPr>
          <w:rFonts w:cs="Times New Roman"/>
          <w:sz w:val="28"/>
          <w:szCs w:val="28"/>
          <w:lang w:val="en-US"/>
        </w:rPr>
        <w:t>horn</w:t>
      </w:r>
      <w:r w:rsidRPr="00A80633">
        <w:rPr>
          <w:rFonts w:cs="Times New Roman"/>
          <w:sz w:val="28"/>
          <w:szCs w:val="28"/>
        </w:rPr>
        <w:t xml:space="preserve"> [</w:t>
      </w:r>
      <w:r w:rsidRPr="00A80633">
        <w:rPr>
          <w:rFonts w:cs="Times New Roman"/>
          <w:sz w:val="28"/>
          <w:szCs w:val="28"/>
          <w:lang w:val="en-US"/>
        </w:rPr>
        <w:t>hu</w:t>
      </w:r>
      <w:r w:rsidRPr="00A80633">
        <w:rPr>
          <w:rFonts w:cs="Times New Roman"/>
          <w:sz w:val="28"/>
          <w:szCs w:val="28"/>
        </w:rPr>
        <w:t>:</w:t>
      </w:r>
      <w:r w:rsidRPr="00A80633">
        <w:rPr>
          <w:rFonts w:ascii="Cambria Math" w:hAnsi="Cambria Math" w:cs="Cambria Math"/>
          <w:sz w:val="28"/>
          <w:szCs w:val="28"/>
        </w:rPr>
        <w:t>ṇ</w:t>
      </w:r>
      <w:r w:rsidRPr="00A80633">
        <w:rPr>
          <w:rFonts w:cs="Times New Roman"/>
          <w:sz w:val="28"/>
          <w:szCs w:val="28"/>
        </w:rPr>
        <w:t xml:space="preserve">] (рог). Глухие смычные </w:t>
      </w:r>
      <w:r w:rsidRPr="00A80633">
        <w:rPr>
          <w:rFonts w:cs="Times New Roman"/>
          <w:sz w:val="28"/>
          <w:szCs w:val="28"/>
          <w:lang w:val="en-US"/>
        </w:rPr>
        <w:t>p</w:t>
      </w:r>
      <w:r w:rsidRPr="00A80633">
        <w:rPr>
          <w:rFonts w:cs="Times New Roman"/>
          <w:sz w:val="28"/>
          <w:szCs w:val="28"/>
        </w:rPr>
        <w:t xml:space="preserve">, </w:t>
      </w:r>
      <w:r w:rsidRPr="00A80633">
        <w:rPr>
          <w:rFonts w:cs="Times New Roman"/>
          <w:sz w:val="28"/>
          <w:szCs w:val="28"/>
          <w:lang w:val="en-US"/>
        </w:rPr>
        <w:t>t</w:t>
      </w:r>
      <w:r w:rsidRPr="00A80633">
        <w:rPr>
          <w:rFonts w:cs="Times New Roman"/>
          <w:sz w:val="28"/>
          <w:szCs w:val="28"/>
        </w:rPr>
        <w:t xml:space="preserve">, </w:t>
      </w:r>
      <w:r w:rsidRPr="00A80633">
        <w:rPr>
          <w:rFonts w:cs="Times New Roman"/>
          <w:sz w:val="28"/>
          <w:szCs w:val="28"/>
          <w:lang w:val="en-US"/>
        </w:rPr>
        <w:t>k</w:t>
      </w:r>
      <w:r w:rsidRPr="00A80633">
        <w:rPr>
          <w:rFonts w:cs="Times New Roman"/>
          <w:sz w:val="28"/>
          <w:szCs w:val="28"/>
        </w:rPr>
        <w:t xml:space="preserve">, как почти во всех германских языках, имеют придыхание перед ударным гласным. Историческое сочетание </w:t>
      </w:r>
      <w:r w:rsidRPr="00A80633">
        <w:rPr>
          <w:rFonts w:cs="Times New Roman"/>
          <w:sz w:val="28"/>
          <w:szCs w:val="28"/>
          <w:lang w:val="en-US"/>
        </w:rPr>
        <w:t>rs</w:t>
      </w:r>
      <w:r w:rsidRPr="00A80633">
        <w:rPr>
          <w:rFonts w:cs="Times New Roman"/>
          <w:sz w:val="28"/>
          <w:szCs w:val="28"/>
        </w:rPr>
        <w:t xml:space="preserve"> перешло в восточнонорвежских говорах в [</w:t>
      </w:r>
      <w:r w:rsidRPr="00A80633">
        <w:rPr>
          <w:rFonts w:ascii="Cambria Math" w:hAnsi="Cambria Math" w:cs="Cambria Math"/>
          <w:sz w:val="28"/>
          <w:szCs w:val="28"/>
        </w:rPr>
        <w:t>ʃ</w:t>
      </w:r>
      <w:r w:rsidRPr="00A80633">
        <w:rPr>
          <w:rFonts w:cs="Times New Roman"/>
          <w:sz w:val="28"/>
          <w:szCs w:val="28"/>
        </w:rPr>
        <w:t xml:space="preserve">]: </w:t>
      </w:r>
      <w:r w:rsidRPr="00A80633">
        <w:rPr>
          <w:rFonts w:cs="Times New Roman"/>
          <w:sz w:val="28"/>
          <w:szCs w:val="28"/>
          <w:lang w:val="en-US"/>
        </w:rPr>
        <w:t>norsk</w:t>
      </w:r>
      <w:r w:rsidRPr="00A80633">
        <w:rPr>
          <w:rFonts w:cs="Times New Roman"/>
          <w:sz w:val="28"/>
          <w:szCs w:val="28"/>
        </w:rPr>
        <w:t xml:space="preserve"> [</w:t>
      </w:r>
      <w:r w:rsidRPr="00A80633">
        <w:rPr>
          <w:rFonts w:cs="Times New Roman"/>
          <w:sz w:val="28"/>
          <w:szCs w:val="28"/>
          <w:lang w:val="en-US"/>
        </w:rPr>
        <w:t>n</w:t>
      </w:r>
      <w:r w:rsidRPr="00A80633">
        <w:rPr>
          <w:rFonts w:ascii="Cambria Math" w:hAnsi="Cambria Math" w:cs="Cambria Math"/>
          <w:sz w:val="28"/>
          <w:szCs w:val="28"/>
        </w:rPr>
        <w:t>ɔʃ</w:t>
      </w:r>
      <w:r w:rsidRPr="00A80633">
        <w:rPr>
          <w:rFonts w:cs="Times New Roman"/>
          <w:sz w:val="28"/>
          <w:szCs w:val="28"/>
          <w:lang w:val="en-US"/>
        </w:rPr>
        <w:t>k</w:t>
      </w:r>
      <w:r w:rsidRPr="00A80633">
        <w:rPr>
          <w:rFonts w:cs="Times New Roman"/>
          <w:sz w:val="28"/>
          <w:szCs w:val="28"/>
        </w:rPr>
        <w:t>] (норвежский).</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Ещё в 13 в. в норвежском, как и в шведском, начался процесс палатализации и спирантизации </w:t>
      </w:r>
      <w:r w:rsidRPr="00A80633">
        <w:rPr>
          <w:rFonts w:cs="Times New Roman"/>
          <w:sz w:val="28"/>
          <w:szCs w:val="28"/>
          <w:lang w:val="en-US"/>
        </w:rPr>
        <w:t>g</w:t>
      </w:r>
      <w:r w:rsidRPr="00A80633">
        <w:rPr>
          <w:rFonts w:cs="Times New Roman"/>
          <w:sz w:val="28"/>
          <w:szCs w:val="28"/>
        </w:rPr>
        <w:t xml:space="preserve">, </w:t>
      </w:r>
      <w:r w:rsidRPr="00A80633">
        <w:rPr>
          <w:rFonts w:cs="Times New Roman"/>
          <w:sz w:val="28"/>
          <w:szCs w:val="28"/>
          <w:lang w:val="en-US"/>
        </w:rPr>
        <w:t>k</w:t>
      </w:r>
      <w:r w:rsidRPr="00A80633">
        <w:rPr>
          <w:rFonts w:cs="Times New Roman"/>
          <w:sz w:val="28"/>
          <w:szCs w:val="28"/>
        </w:rPr>
        <w:t xml:space="preserve"> и </w:t>
      </w:r>
      <w:r w:rsidRPr="00A80633">
        <w:rPr>
          <w:rFonts w:cs="Times New Roman"/>
          <w:sz w:val="28"/>
          <w:szCs w:val="28"/>
          <w:lang w:val="en-US"/>
        </w:rPr>
        <w:t>sk</w:t>
      </w:r>
      <w:r w:rsidRPr="00A80633">
        <w:rPr>
          <w:rFonts w:cs="Times New Roman"/>
          <w:sz w:val="28"/>
          <w:szCs w:val="28"/>
        </w:rPr>
        <w:t>, состоящий в том, что перед гласными переднего ряда они изменили артикуляцию: [</w:t>
      </w:r>
      <w:r w:rsidRPr="00A80633">
        <w:rPr>
          <w:rFonts w:cs="Times New Roman"/>
          <w:sz w:val="28"/>
          <w:szCs w:val="28"/>
          <w:lang w:val="en-US"/>
        </w:rPr>
        <w:t>g</w:t>
      </w:r>
      <w:r w:rsidRPr="00A80633">
        <w:rPr>
          <w:rFonts w:cs="Times New Roman"/>
          <w:sz w:val="28"/>
          <w:szCs w:val="28"/>
        </w:rPr>
        <w:t>] перешло в [</w:t>
      </w:r>
      <w:r w:rsidRPr="00A80633">
        <w:rPr>
          <w:rFonts w:cs="Times New Roman"/>
          <w:sz w:val="28"/>
          <w:szCs w:val="28"/>
          <w:lang w:val="en-US"/>
        </w:rPr>
        <w:t>j</w:t>
      </w:r>
      <w:r w:rsidRPr="00A80633">
        <w:rPr>
          <w:rFonts w:cs="Times New Roman"/>
          <w:sz w:val="28"/>
          <w:szCs w:val="28"/>
        </w:rPr>
        <w:t>], [</w:t>
      </w:r>
      <w:r w:rsidRPr="00A80633">
        <w:rPr>
          <w:rFonts w:cs="Times New Roman"/>
          <w:sz w:val="28"/>
          <w:szCs w:val="28"/>
          <w:lang w:val="en-US"/>
        </w:rPr>
        <w:t>k</w:t>
      </w:r>
      <w:r w:rsidRPr="00A80633">
        <w:rPr>
          <w:rFonts w:cs="Times New Roman"/>
          <w:sz w:val="28"/>
          <w:szCs w:val="28"/>
        </w:rPr>
        <w:t xml:space="preserve">] в [ç], а </w:t>
      </w:r>
      <w:r w:rsidRPr="00A80633">
        <w:rPr>
          <w:rFonts w:cs="Times New Roman"/>
          <w:sz w:val="28"/>
          <w:szCs w:val="28"/>
          <w:lang w:val="en-US"/>
        </w:rPr>
        <w:t>sk</w:t>
      </w:r>
      <w:r w:rsidRPr="00A80633">
        <w:rPr>
          <w:rFonts w:cs="Times New Roman"/>
          <w:sz w:val="28"/>
          <w:szCs w:val="28"/>
        </w:rPr>
        <w:t xml:space="preserve"> – в [</w:t>
      </w:r>
      <w:r w:rsidRPr="00A80633">
        <w:rPr>
          <w:rFonts w:ascii="Cambria Math" w:hAnsi="Cambria Math" w:cs="Cambria Math"/>
          <w:sz w:val="28"/>
          <w:szCs w:val="28"/>
        </w:rPr>
        <w:t>ʃ</w:t>
      </w:r>
      <w:r w:rsidRPr="00A80633">
        <w:rPr>
          <w:rFonts w:cs="Times New Roman"/>
          <w:sz w:val="28"/>
          <w:szCs w:val="28"/>
        </w:rPr>
        <w:t>].</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Как и все скандинавские языки, кроме датского, норвежский обладает слоговым равновесием, т.е. все ударные слоги долгие: ср. </w:t>
      </w:r>
      <w:r w:rsidRPr="00A80633">
        <w:rPr>
          <w:rFonts w:cs="Times New Roman"/>
          <w:sz w:val="28"/>
          <w:szCs w:val="28"/>
          <w:lang w:val="en-US"/>
        </w:rPr>
        <w:t>rak</w:t>
      </w:r>
      <w:r w:rsidRPr="00A80633">
        <w:rPr>
          <w:rFonts w:cs="Times New Roman"/>
          <w:sz w:val="28"/>
          <w:szCs w:val="28"/>
        </w:rPr>
        <w:t xml:space="preserve"> [</w:t>
      </w:r>
      <w:r w:rsidRPr="00A80633">
        <w:rPr>
          <w:rFonts w:cs="Times New Roman"/>
          <w:sz w:val="28"/>
          <w:szCs w:val="28"/>
          <w:lang w:val="en-US"/>
        </w:rPr>
        <w:t>ra</w:t>
      </w:r>
      <w:r w:rsidRPr="00A80633">
        <w:rPr>
          <w:rFonts w:cs="Times New Roman"/>
          <w:sz w:val="28"/>
          <w:szCs w:val="28"/>
        </w:rPr>
        <w:t>:</w:t>
      </w:r>
      <w:r w:rsidRPr="00A80633">
        <w:rPr>
          <w:rFonts w:cs="Times New Roman"/>
          <w:sz w:val="28"/>
          <w:szCs w:val="28"/>
          <w:lang w:val="en-US"/>
        </w:rPr>
        <w:t>k</w:t>
      </w:r>
      <w:r w:rsidRPr="00A80633">
        <w:rPr>
          <w:rFonts w:cs="Times New Roman"/>
          <w:sz w:val="28"/>
          <w:szCs w:val="28"/>
        </w:rPr>
        <w:t xml:space="preserve">] (прямой) и </w:t>
      </w:r>
      <w:r w:rsidRPr="00A80633">
        <w:rPr>
          <w:rFonts w:cs="Times New Roman"/>
          <w:sz w:val="28"/>
          <w:szCs w:val="28"/>
          <w:lang w:val="en-US"/>
        </w:rPr>
        <w:t>rakk</w:t>
      </w:r>
      <w:r w:rsidRPr="00A80633">
        <w:rPr>
          <w:rFonts w:cs="Times New Roman"/>
          <w:sz w:val="28"/>
          <w:szCs w:val="28"/>
        </w:rPr>
        <w:t xml:space="preserve"> [</w:t>
      </w:r>
      <w:r w:rsidRPr="00A80633">
        <w:rPr>
          <w:rFonts w:cs="Times New Roman"/>
          <w:sz w:val="28"/>
          <w:szCs w:val="28"/>
          <w:lang w:val="en-US"/>
        </w:rPr>
        <w:t>rak</w:t>
      </w:r>
      <w:r w:rsidRPr="00A80633">
        <w:rPr>
          <w:rFonts w:cs="Times New Roman"/>
          <w:sz w:val="28"/>
          <w:szCs w:val="28"/>
        </w:rPr>
        <w:t>:] (успел).</w:t>
      </w: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 xml:space="preserve">В норвежском динамическое, или силовое, ударение сочетается с музыкальным (тоническим акцентом), что составляет характернейшую черту норвежской фонетики. Возможны 2 типа тонического акцента: а) первый, заключающийся в простом повышении тона, и б) второй, когда в ударном слоге происходит понижение тона, а во втором (в последующих) его повышение). Транскрипционные знаки для первого и второго тонов — соответственно ´ и </w:t>
      </w:r>
      <w:r w:rsidRPr="00A80633">
        <w:rPr>
          <w:rFonts w:ascii="Cambria Math" w:hAnsi="Cambria Math" w:cs="Cambria Math"/>
          <w:sz w:val="28"/>
          <w:szCs w:val="28"/>
        </w:rPr>
        <w:t>ˋ</w:t>
      </w:r>
      <w:r w:rsidRPr="00A80633">
        <w:rPr>
          <w:rFonts w:cs="Times New Roman"/>
          <w:sz w:val="28"/>
          <w:szCs w:val="28"/>
        </w:rPr>
        <w:t>: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ret</w:t>
      </w:r>
      <w:r w:rsidRPr="00A80633">
        <w:rPr>
          <w:rFonts w:cs="Times New Roman"/>
          <w:sz w:val="28"/>
          <w:szCs w:val="28"/>
        </w:rPr>
        <w:t xml:space="preserve"> [´</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ascii="Cambria Math" w:hAnsi="Cambria Math" w:cs="Cambria Math"/>
          <w:sz w:val="28"/>
          <w:szCs w:val="28"/>
        </w:rPr>
        <w:t>ǝ</w:t>
      </w:r>
      <w:r w:rsidRPr="00A80633">
        <w:rPr>
          <w:rFonts w:cs="Times New Roman"/>
          <w:sz w:val="28"/>
          <w:szCs w:val="28"/>
        </w:rPr>
        <w:t>] (погода) — форма с определенным артиклем и</w:t>
      </w:r>
      <w:r>
        <w:rPr>
          <w:rFonts w:cs="Times New Roman"/>
          <w:sz w:val="28"/>
          <w:szCs w:val="28"/>
        </w:rPr>
        <w:t xml:space="preserve"> </w:t>
      </w:r>
      <w:r w:rsidRPr="00A80633">
        <w:rPr>
          <w:rFonts w:ascii="Cambria Math" w:hAnsi="Cambria Math" w:cs="Cambria Math"/>
          <w:sz w:val="28"/>
          <w:szCs w:val="28"/>
        </w:rPr>
        <w:t>ˋ</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re</w:t>
      </w:r>
      <w:r w:rsidRPr="00A80633">
        <w:rPr>
          <w:rFonts w:cs="Times New Roman"/>
          <w:sz w:val="28"/>
          <w:szCs w:val="28"/>
        </w:rPr>
        <w:t xml:space="preserve"> [</w:t>
      </w:r>
      <w:r w:rsidRPr="00A80633">
        <w:rPr>
          <w:rFonts w:ascii="Cambria Math" w:hAnsi="Cambria Math" w:cs="Cambria Math"/>
          <w:sz w:val="28"/>
          <w:szCs w:val="28"/>
        </w:rPr>
        <w:t>ˋ</w:t>
      </w:r>
      <w:r w:rsidRPr="00A80633">
        <w:rPr>
          <w:rFonts w:cs="Times New Roman"/>
          <w:sz w:val="28"/>
          <w:szCs w:val="28"/>
          <w:lang w:val="en-US"/>
        </w:rPr>
        <w:t>v</w:t>
      </w:r>
      <w:r w:rsidRPr="00A80633">
        <w:rPr>
          <w:rFonts w:cs="Times New Roman"/>
          <w:sz w:val="28"/>
          <w:szCs w:val="28"/>
        </w:rPr>
        <w:t>æ:</w:t>
      </w:r>
      <w:r w:rsidRPr="00A80633">
        <w:rPr>
          <w:rFonts w:cs="Times New Roman"/>
          <w:sz w:val="28"/>
          <w:szCs w:val="28"/>
          <w:lang w:val="en-US"/>
        </w:rPr>
        <w:t>r</w:t>
      </w:r>
      <w:r w:rsidRPr="00A80633">
        <w:rPr>
          <w:rFonts w:ascii="Cambria Math" w:hAnsi="Cambria Math" w:cs="Cambria Math"/>
          <w:sz w:val="28"/>
          <w:szCs w:val="28"/>
        </w:rPr>
        <w:t>ǝ</w:t>
      </w:r>
      <w:r w:rsidRPr="00A80633">
        <w:rPr>
          <w:rFonts w:cs="Times New Roman"/>
          <w:sz w:val="28"/>
          <w:szCs w:val="28"/>
        </w:rPr>
        <w:t>] (быть). Как видно из только что приведенного примера, тонический акцент выполняет смыслоразличительную функцию. Подсчитано,</w:t>
      </w:r>
      <w:r>
        <w:rPr>
          <w:rFonts w:cs="Times New Roman"/>
          <w:sz w:val="28"/>
          <w:szCs w:val="28"/>
        </w:rPr>
        <w:t xml:space="preserve"> </w:t>
      </w:r>
      <w:r w:rsidRPr="00A80633">
        <w:rPr>
          <w:rFonts w:cs="Times New Roman"/>
          <w:sz w:val="28"/>
          <w:szCs w:val="28"/>
        </w:rPr>
        <w:t>что в норвежском языке имеется около 3000 пар слов (включая собственные имена), которые, имея тождественный фонемный состав, различаются только тонами. Правила распределения тонов весьма сложны и, главное, изобилуют, исключениями и исключениями из исключений. В самом общем виде эти правила можно сформулировать таким образом: односложные и исторически односложные слова (например, одноложные существительные + артикль, сильные глаголы в презенсе и др.) имеют первый тон, а исторически двусложные и многосложные — второй; но такая формулировка охватит едва ли половину случаев. Тоническое ударение не обозначается на письме, и полное овладение им встречается у ненорвежцев очень редко.</w:t>
      </w:r>
    </w:p>
    <w:p w:rsidR="00A80633" w:rsidRPr="00A80633" w:rsidRDefault="00A80633" w:rsidP="00A80633">
      <w:pPr>
        <w:pStyle w:val="aa"/>
        <w:spacing w:before="0" w:after="0" w:line="360" w:lineRule="auto"/>
        <w:ind w:firstLine="709"/>
        <w:jc w:val="both"/>
        <w:rPr>
          <w:rFonts w:cs="Times New Roman"/>
          <w:sz w:val="28"/>
          <w:szCs w:val="28"/>
        </w:rPr>
      </w:pPr>
    </w:p>
    <w:p w:rsidR="00A80633" w:rsidRDefault="00A80633" w:rsidP="00A80633">
      <w:pPr>
        <w:pStyle w:val="aa"/>
        <w:spacing w:before="0" w:after="0" w:line="360" w:lineRule="auto"/>
        <w:ind w:firstLine="709"/>
        <w:jc w:val="both"/>
        <w:rPr>
          <w:rFonts w:cs="Times New Roman"/>
          <w:b/>
          <w:bCs/>
          <w:sz w:val="28"/>
          <w:szCs w:val="28"/>
        </w:rPr>
      </w:pPr>
      <w:r>
        <w:rPr>
          <w:rFonts w:cs="Times New Roman"/>
          <w:sz w:val="28"/>
          <w:szCs w:val="28"/>
        </w:rPr>
        <w:br w:type="page"/>
      </w:r>
      <w:r w:rsidRPr="00A80633">
        <w:rPr>
          <w:rFonts w:cs="Times New Roman"/>
          <w:b/>
          <w:bCs/>
          <w:sz w:val="28"/>
          <w:szCs w:val="28"/>
        </w:rPr>
        <w:t>ЗАКЛЮЧЕНИЕ</w:t>
      </w:r>
    </w:p>
    <w:p w:rsidR="00A80633" w:rsidRPr="00A80633" w:rsidRDefault="00A80633" w:rsidP="00A80633">
      <w:pPr>
        <w:pStyle w:val="aa"/>
        <w:spacing w:before="0" w:after="0" w:line="360" w:lineRule="auto"/>
        <w:ind w:firstLine="709"/>
        <w:jc w:val="both"/>
        <w:rPr>
          <w:rFonts w:cs="Times New Roman"/>
          <w:b/>
          <w:bCs/>
          <w:sz w:val="28"/>
          <w:szCs w:val="28"/>
        </w:rPr>
      </w:pPr>
    </w:p>
    <w:p w:rsidR="00A80633" w:rsidRP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Для любого иностранца языковая ситуация в Норвегии на сегодняшний день скорее всего покажется хаотичной. В стране вряд ли найдётся профессор, который бы настолько хорошо владел двумя официальными языками: дано-норвежским (букмол) и новонорвежским (нюнорск), чтобы написать статью, ни разу не заглянув в словарь.</w:t>
      </w:r>
    </w:p>
    <w:p w:rsid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Ни в какой другой европейской стране нет такого уникального лингвистического явления, как в Норвегии. В стране с населённостью 4.5 млн жителей есть два официальных языка, которые очень похожи в фонологии, морфологии, синтаксисе, имеют сходный словарный запас. Два языка порой даже трудно различить. Встаёт вопрос о корректности называть букмол и нюнорск двумя разными языками, вместо того, чтобы говорить о двух формах одного и того же норвежского языка. Ведь они представляют одну и ту же культуру и национальность, хотя нюнорск чаще ассоциируется с культурой жителей прибрежных районов.</w:t>
      </w:r>
    </w:p>
    <w:p w:rsid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Дано-норвежский язык основан на датской литературе, однако, на него было оказано влияние разговорного норвежского, начиная с реформы правописания в 1907 году. Букмол является первым языком для 88% населения, т. е. порядка четырёх миллионов человек. Новонорвежский основан на более старых диалектах норвежского и древнескандинавском, хотя в последние десятилетия словарь нюнорска вобрал в себя иностранные слова, употребляемые в букмоле. Новонорвежский является родным для 12% населения, т. е. приблизительно для 500 000 человек, большая часть которых проживает на западе Норвегии, а также в Осло.</w:t>
      </w:r>
      <w:r>
        <w:rPr>
          <w:rFonts w:cs="Times New Roman"/>
          <w:sz w:val="28"/>
          <w:szCs w:val="28"/>
        </w:rPr>
        <w:t xml:space="preserve"> </w:t>
      </w:r>
      <w:r w:rsidRPr="00A80633">
        <w:rPr>
          <w:rFonts w:cs="Times New Roman"/>
          <w:sz w:val="28"/>
          <w:szCs w:val="28"/>
        </w:rPr>
        <w:t>Третьим официальным языком Норвегии был саамский. На нём говорит приблизительно 20 тысяч саамов. В 1992 году саамский язык остался официальным лишь в шести муниципалитетах на севере Норвегии: Kautokeino, Karasjok, Porsanger, Nesseby, Tana и Kåfjord. В Норвегии проживает порядка двух тысяч носителей финского языка и несколько сотен — цыганского.</w:t>
      </w:r>
    </w:p>
    <w:p w:rsidR="00A80633" w:rsidRDefault="00A80633" w:rsidP="00A80633">
      <w:pPr>
        <w:pStyle w:val="aa"/>
        <w:spacing w:before="0" w:after="0" w:line="360" w:lineRule="auto"/>
        <w:ind w:firstLine="709"/>
        <w:jc w:val="both"/>
        <w:rPr>
          <w:rFonts w:cs="Times New Roman"/>
          <w:sz w:val="28"/>
          <w:szCs w:val="28"/>
        </w:rPr>
      </w:pPr>
      <w:r w:rsidRPr="00A80633">
        <w:rPr>
          <w:rFonts w:cs="Times New Roman"/>
          <w:sz w:val="28"/>
          <w:szCs w:val="28"/>
        </w:rPr>
        <w:t>По сравнению с другими европейскими странами, где наравне со стандартным языком существуют различные диалекты, в Норвегии диалекты имеют очень высокий статус. 98% жителей, включая чиновников, говорят на местном диалекте. Видные политики, профессора и епископы при желании могут говорить на своём диалекте на официальном выступлении. Однако, королевская семья себе такой вольности позволить не может.</w:t>
      </w:r>
    </w:p>
    <w:p w:rsidR="00A80633" w:rsidRPr="00A80633" w:rsidRDefault="00A80633" w:rsidP="00A80633">
      <w:pPr>
        <w:pStyle w:val="aa"/>
        <w:spacing w:before="0" w:after="0" w:line="360" w:lineRule="auto"/>
        <w:ind w:firstLine="709"/>
        <w:jc w:val="both"/>
        <w:rPr>
          <w:rFonts w:cs="Times New Roman"/>
          <w:sz w:val="28"/>
          <w:szCs w:val="28"/>
        </w:rPr>
      </w:pPr>
      <w:r>
        <w:rPr>
          <w:rFonts w:cs="Times New Roman"/>
          <w:sz w:val="28"/>
          <w:szCs w:val="28"/>
        </w:rPr>
        <w:t xml:space="preserve"> </w:t>
      </w:r>
      <w:r w:rsidRPr="00A80633">
        <w:rPr>
          <w:rFonts w:cs="Times New Roman"/>
          <w:sz w:val="28"/>
          <w:szCs w:val="28"/>
        </w:rPr>
        <w:t>Другим интересным вопросом, который можно услышать в дебатах о норвежском языке, является "В какой степени nynorsk можно считать языком меньшинства, наряду с саамским, финским или цыганским?". Статистика говорит о том, что нюнорск на практике — язык меньшинства, но ему не хватает нескольких свойств, характерных для языковых меньшинств: этническая принадлежность, какая-то специальная культура или региональная принадлежность, хотя nynorsk распространён на западе страны и в столице Осло.</w:t>
      </w:r>
    </w:p>
    <w:p w:rsidR="00A80633" w:rsidRPr="00A80633" w:rsidRDefault="00A80633" w:rsidP="00A80633">
      <w:pPr>
        <w:pStyle w:val="aa"/>
        <w:spacing w:before="0" w:after="0" w:line="360" w:lineRule="auto"/>
        <w:ind w:firstLine="709"/>
        <w:jc w:val="both"/>
        <w:rPr>
          <w:rFonts w:cs="Times New Roman"/>
          <w:iCs/>
          <w:sz w:val="28"/>
          <w:szCs w:val="28"/>
        </w:rPr>
      </w:pPr>
      <w:r w:rsidRPr="00A80633">
        <w:rPr>
          <w:rFonts w:cs="Times New Roman"/>
          <w:iCs/>
          <w:sz w:val="28"/>
          <w:szCs w:val="28"/>
        </w:rPr>
        <w:t>В феврале 2000 г. Языковой совет Норвегии принял постановление об отмене ряда форм слов, не рекомендованных для использования в школьных учебных пособиях,</w:t>
      </w:r>
      <w:r>
        <w:rPr>
          <w:rFonts w:cs="Times New Roman"/>
          <w:iCs/>
          <w:sz w:val="28"/>
          <w:szCs w:val="28"/>
        </w:rPr>
        <w:t xml:space="preserve"> </w:t>
      </w:r>
      <w:r w:rsidRPr="00A80633">
        <w:rPr>
          <w:rFonts w:cs="Times New Roman"/>
          <w:iCs/>
          <w:sz w:val="28"/>
          <w:szCs w:val="28"/>
        </w:rPr>
        <w:t xml:space="preserve">например, множественным числом слова </w:t>
      </w:r>
      <w:r w:rsidRPr="00A80633">
        <w:rPr>
          <w:rFonts w:cs="Times New Roman"/>
          <w:iCs/>
          <w:sz w:val="28"/>
          <w:szCs w:val="28"/>
          <w:lang w:val="en-US"/>
        </w:rPr>
        <w:t>fisker</w:t>
      </w:r>
      <w:r w:rsidRPr="00A80633">
        <w:rPr>
          <w:rFonts w:cs="Times New Roman"/>
          <w:iCs/>
          <w:sz w:val="28"/>
          <w:szCs w:val="28"/>
        </w:rPr>
        <w:t xml:space="preserve"> - «рыбак» теперь будет только </w:t>
      </w:r>
      <w:r w:rsidRPr="00A80633">
        <w:rPr>
          <w:rFonts w:cs="Times New Roman"/>
          <w:iCs/>
          <w:sz w:val="28"/>
          <w:szCs w:val="28"/>
          <w:lang w:val="en-US"/>
        </w:rPr>
        <w:t>fiskere</w:t>
      </w:r>
      <w:r w:rsidRPr="00A80633">
        <w:rPr>
          <w:rFonts w:cs="Times New Roman"/>
          <w:iCs/>
          <w:sz w:val="28"/>
          <w:szCs w:val="28"/>
        </w:rPr>
        <w:t xml:space="preserve">, т.е. практически неиспользуемая форма </w:t>
      </w:r>
      <w:r w:rsidRPr="00A80633">
        <w:rPr>
          <w:rFonts w:cs="Times New Roman"/>
          <w:iCs/>
          <w:sz w:val="28"/>
          <w:szCs w:val="28"/>
          <w:lang w:val="en-US"/>
        </w:rPr>
        <w:t>fiskerer</w:t>
      </w:r>
      <w:r w:rsidRPr="00A80633">
        <w:rPr>
          <w:rFonts w:cs="Times New Roman"/>
          <w:iCs/>
          <w:sz w:val="28"/>
          <w:szCs w:val="28"/>
        </w:rPr>
        <w:t xml:space="preserve"> отменена вообще. С другой стороны, малоиспользуемые формы слов типа ø</w:t>
      </w:r>
      <w:r w:rsidRPr="00A80633">
        <w:rPr>
          <w:rFonts w:cs="Times New Roman"/>
          <w:iCs/>
          <w:sz w:val="28"/>
          <w:szCs w:val="28"/>
          <w:lang w:val="en-US"/>
        </w:rPr>
        <w:t>yen</w:t>
      </w:r>
      <w:r w:rsidRPr="00A80633">
        <w:rPr>
          <w:rFonts w:cs="Times New Roman"/>
          <w:iCs/>
          <w:sz w:val="28"/>
          <w:szCs w:val="28"/>
        </w:rPr>
        <w:t xml:space="preserve">, </w:t>
      </w:r>
      <w:r w:rsidRPr="00A80633">
        <w:rPr>
          <w:rFonts w:cs="Times New Roman"/>
          <w:iCs/>
          <w:sz w:val="28"/>
          <w:szCs w:val="28"/>
          <w:lang w:val="en-US"/>
        </w:rPr>
        <w:t>barnene</w:t>
      </w:r>
      <w:r w:rsidRPr="00A80633">
        <w:rPr>
          <w:rFonts w:cs="Times New Roman"/>
          <w:iCs/>
          <w:sz w:val="28"/>
          <w:szCs w:val="28"/>
        </w:rPr>
        <w:t xml:space="preserve"> признаны теперь равноправными с формами ø</w:t>
      </w:r>
      <w:r w:rsidRPr="00A80633">
        <w:rPr>
          <w:rFonts w:cs="Times New Roman"/>
          <w:iCs/>
          <w:sz w:val="28"/>
          <w:szCs w:val="28"/>
          <w:lang w:val="en-US"/>
        </w:rPr>
        <w:t>ya</w:t>
      </w:r>
      <w:r w:rsidRPr="00A80633">
        <w:rPr>
          <w:rFonts w:cs="Times New Roman"/>
          <w:iCs/>
          <w:sz w:val="28"/>
          <w:szCs w:val="28"/>
        </w:rPr>
        <w:t xml:space="preserve"> и </w:t>
      </w:r>
      <w:r w:rsidRPr="00A80633">
        <w:rPr>
          <w:rFonts w:cs="Times New Roman"/>
          <w:iCs/>
          <w:sz w:val="28"/>
          <w:szCs w:val="28"/>
          <w:lang w:val="en-US"/>
        </w:rPr>
        <w:t>barna</w:t>
      </w:r>
      <w:r w:rsidRPr="00A80633">
        <w:rPr>
          <w:rFonts w:cs="Times New Roman"/>
          <w:iCs/>
          <w:sz w:val="28"/>
          <w:szCs w:val="28"/>
        </w:rPr>
        <w:t>.</w:t>
      </w:r>
    </w:p>
    <w:p w:rsidR="00A80633" w:rsidRPr="00A80633" w:rsidRDefault="00A80633" w:rsidP="00A80633">
      <w:pPr>
        <w:pStyle w:val="aa"/>
        <w:spacing w:before="0" w:after="0" w:line="360" w:lineRule="auto"/>
        <w:ind w:firstLine="709"/>
        <w:jc w:val="both"/>
        <w:rPr>
          <w:rFonts w:cs="Times New Roman"/>
          <w:sz w:val="28"/>
          <w:szCs w:val="28"/>
        </w:rPr>
      </w:pPr>
    </w:p>
    <w:p w:rsidR="00A80633" w:rsidRDefault="00A80633" w:rsidP="00A80633">
      <w:pPr>
        <w:pStyle w:val="aa"/>
        <w:spacing w:before="0" w:after="0" w:line="360" w:lineRule="auto"/>
        <w:ind w:firstLine="709"/>
        <w:jc w:val="both"/>
        <w:rPr>
          <w:rFonts w:cs="Times New Roman"/>
          <w:b/>
          <w:sz w:val="28"/>
          <w:szCs w:val="28"/>
        </w:rPr>
      </w:pPr>
      <w:r>
        <w:rPr>
          <w:rFonts w:cs="Times New Roman"/>
          <w:sz w:val="28"/>
          <w:szCs w:val="28"/>
        </w:rPr>
        <w:br w:type="page"/>
      </w:r>
      <w:r w:rsidRPr="00A80633">
        <w:rPr>
          <w:rFonts w:cs="Times New Roman"/>
          <w:b/>
          <w:sz w:val="28"/>
          <w:szCs w:val="28"/>
        </w:rPr>
        <w:t>СПИСОК ИСПОЛЬЗУЕМОЙ ЛИТЕРАТУРЫ И ИСТОЧНИКОВ</w:t>
      </w:r>
    </w:p>
    <w:p w:rsidR="00A80633" w:rsidRPr="00A80633" w:rsidRDefault="00A80633" w:rsidP="00A80633">
      <w:pPr>
        <w:pStyle w:val="aa"/>
        <w:spacing w:before="0" w:after="0" w:line="360" w:lineRule="auto"/>
        <w:ind w:firstLine="709"/>
        <w:jc w:val="both"/>
        <w:rPr>
          <w:rFonts w:cs="Times New Roman"/>
          <w:b/>
          <w:sz w:val="28"/>
          <w:szCs w:val="28"/>
        </w:rPr>
      </w:pP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A80633">
        <w:rPr>
          <w:rStyle w:val="greenurl1"/>
          <w:color w:val="auto"/>
          <w:sz w:val="28"/>
          <w:szCs w:val="28"/>
        </w:rPr>
        <w:t>Арсеньева М.Г., Балашова С.П., Берков В.П., Соловьева Л.Н. Введение в германскую филологию. -</w:t>
      </w:r>
      <w:r>
        <w:rPr>
          <w:rStyle w:val="greenurl1"/>
          <w:color w:val="auto"/>
          <w:sz w:val="28"/>
          <w:szCs w:val="28"/>
        </w:rPr>
        <w:t xml:space="preserve"> </w:t>
      </w:r>
      <w:r w:rsidRPr="00A80633">
        <w:rPr>
          <w:rStyle w:val="greenurl1"/>
          <w:color w:val="auto"/>
          <w:sz w:val="28"/>
          <w:szCs w:val="28"/>
        </w:rPr>
        <w:t>М.: ГИС, 2000. -</w:t>
      </w:r>
      <w:r>
        <w:rPr>
          <w:rStyle w:val="greenurl1"/>
          <w:color w:val="auto"/>
          <w:sz w:val="28"/>
          <w:szCs w:val="28"/>
        </w:rPr>
        <w:t xml:space="preserve"> </w:t>
      </w:r>
      <w:r w:rsidRPr="00A80633">
        <w:rPr>
          <w:rStyle w:val="greenurl1"/>
          <w:color w:val="auto"/>
          <w:sz w:val="28"/>
          <w:szCs w:val="28"/>
        </w:rPr>
        <w:t>149-151 с.</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A80633">
        <w:rPr>
          <w:rStyle w:val="greenurl1"/>
          <w:color w:val="auto"/>
          <w:sz w:val="28"/>
          <w:szCs w:val="28"/>
        </w:rPr>
        <w:t>Карпушина С.В., Усков А.И. Учебник норвежского языка. - М.: Муравей, 2002. - 5- 6 с.</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A80633">
        <w:rPr>
          <w:rStyle w:val="greenurl1"/>
          <w:color w:val="auto"/>
          <w:sz w:val="28"/>
          <w:szCs w:val="28"/>
        </w:rPr>
        <w:t>Стеблин-Каменский М.И. Грамматика норвежского языка. – М.: УРСС, 2004. -</w:t>
      </w:r>
      <w:r>
        <w:rPr>
          <w:rStyle w:val="greenurl1"/>
          <w:color w:val="auto"/>
          <w:sz w:val="28"/>
          <w:szCs w:val="28"/>
        </w:rPr>
        <w:t xml:space="preserve"> </w:t>
      </w:r>
      <w:r w:rsidRPr="00A80633">
        <w:rPr>
          <w:rStyle w:val="greenurl1"/>
          <w:color w:val="auto"/>
          <w:sz w:val="28"/>
          <w:szCs w:val="28"/>
        </w:rPr>
        <w:t>5-8 с.</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A80633">
        <w:rPr>
          <w:rStyle w:val="greenurl1"/>
          <w:color w:val="auto"/>
          <w:sz w:val="28"/>
          <w:szCs w:val="28"/>
        </w:rPr>
        <w:t>Брошюра по Норвегии.</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042446">
        <w:rPr>
          <w:rFonts w:cs="Times New Roman"/>
          <w:sz w:val="28"/>
          <w:szCs w:val="28"/>
        </w:rPr>
        <w:t>http://www.norvegia.ru/About_Norway/policy/2/language/</w:t>
      </w:r>
      <w:r>
        <w:rPr>
          <w:rStyle w:val="greenurl1"/>
          <w:color w:val="auto"/>
          <w:sz w:val="28"/>
          <w:szCs w:val="28"/>
        </w:rPr>
        <w:t xml:space="preserve"> </w:t>
      </w:r>
      <w:r w:rsidRPr="00A80633">
        <w:rPr>
          <w:rStyle w:val="greenurl1"/>
          <w:color w:val="auto"/>
          <w:sz w:val="28"/>
          <w:szCs w:val="28"/>
        </w:rPr>
        <w:t>«Язык»</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042446">
        <w:rPr>
          <w:rFonts w:cs="Times New Roman"/>
          <w:sz w:val="28"/>
          <w:szCs w:val="28"/>
        </w:rPr>
        <w:t>http://www.visitnorway.com/ru/Articles/Theme/About-Norway/The-Norwegian-language/</w:t>
      </w:r>
      <w:r>
        <w:rPr>
          <w:rStyle w:val="greenurl1"/>
          <w:color w:val="auto"/>
          <w:sz w:val="28"/>
          <w:szCs w:val="28"/>
        </w:rPr>
        <w:t xml:space="preserve"> </w:t>
      </w:r>
      <w:r w:rsidRPr="00A80633">
        <w:rPr>
          <w:rStyle w:val="greenurl1"/>
          <w:color w:val="auto"/>
          <w:sz w:val="28"/>
          <w:szCs w:val="28"/>
        </w:rPr>
        <w:t>«Языки в Норвегии»</w:t>
      </w:r>
    </w:p>
    <w:p w:rsidR="00A80633" w:rsidRPr="00A80633" w:rsidRDefault="00A80633" w:rsidP="00A80633">
      <w:pPr>
        <w:pStyle w:val="aa"/>
        <w:numPr>
          <w:ilvl w:val="0"/>
          <w:numId w:val="3"/>
        </w:numPr>
        <w:tabs>
          <w:tab w:val="clear" w:pos="0"/>
        </w:tabs>
        <w:spacing w:before="0" w:after="0" w:line="360" w:lineRule="auto"/>
        <w:ind w:left="0" w:firstLine="0"/>
        <w:jc w:val="both"/>
        <w:rPr>
          <w:rStyle w:val="greenurl1"/>
          <w:color w:val="auto"/>
          <w:sz w:val="28"/>
          <w:szCs w:val="28"/>
        </w:rPr>
      </w:pPr>
      <w:r w:rsidRPr="00042446">
        <w:rPr>
          <w:rStyle w:val="greenurl1"/>
          <w:color w:val="auto"/>
          <w:sz w:val="28"/>
          <w:szCs w:val="28"/>
        </w:rPr>
        <w:t>http://ru.wikipedia.org/wiki/Норв</w:t>
      </w:r>
      <w:r w:rsidRPr="00A80633">
        <w:rPr>
          <w:rStyle w:val="greenurl1"/>
          <w:color w:val="auto"/>
          <w:sz w:val="28"/>
          <w:szCs w:val="28"/>
        </w:rPr>
        <w:t>.</w:t>
      </w:r>
    </w:p>
    <w:p w:rsidR="00A80633" w:rsidRPr="00A80633" w:rsidRDefault="00A80633" w:rsidP="00A80633">
      <w:pPr>
        <w:spacing w:after="0" w:line="360" w:lineRule="auto"/>
        <w:ind w:firstLine="709"/>
        <w:jc w:val="center"/>
        <w:rPr>
          <w:rStyle w:val="greenurl1"/>
          <w:rFonts w:ascii="Times New Roman" w:hAnsi="Times New Roman"/>
          <w:color w:val="auto"/>
          <w:sz w:val="28"/>
          <w:szCs w:val="28"/>
        </w:rPr>
      </w:pPr>
      <w:bookmarkStart w:id="0" w:name="_GoBack"/>
      <w:bookmarkEnd w:id="0"/>
    </w:p>
    <w:sectPr w:rsidR="00A80633" w:rsidRPr="00A80633" w:rsidSect="00A80633">
      <w:headerReference w:type="default" r:id="rId7"/>
      <w:pgSz w:w="11906" w:h="16838" w:code="9"/>
      <w:pgMar w:top="1134" w:right="851" w:bottom="1134" w:left="1701" w:header="68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BE" w:rsidRDefault="00EB39BE">
      <w:pPr>
        <w:spacing w:after="0" w:line="240" w:lineRule="auto"/>
      </w:pPr>
      <w:r>
        <w:separator/>
      </w:r>
    </w:p>
  </w:endnote>
  <w:endnote w:type="continuationSeparator" w:id="0">
    <w:p w:rsidR="00EB39BE" w:rsidRDefault="00EB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BE" w:rsidRDefault="00EB39BE">
      <w:pPr>
        <w:spacing w:after="0" w:line="240" w:lineRule="auto"/>
      </w:pPr>
      <w:r>
        <w:separator/>
      </w:r>
    </w:p>
  </w:footnote>
  <w:footnote w:type="continuationSeparator" w:id="0">
    <w:p w:rsidR="00EB39BE" w:rsidRDefault="00EB3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33" w:rsidRPr="00A80633" w:rsidRDefault="00A80633" w:rsidP="00A80633">
    <w:pPr>
      <w:spacing w:after="0" w:line="360" w:lineRule="auto"/>
      <w:ind w:firstLine="70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633"/>
    <w:rsid w:val="00042446"/>
    <w:rsid w:val="00117EF7"/>
    <w:rsid w:val="009B6844"/>
    <w:rsid w:val="00A80633"/>
    <w:rsid w:val="00EB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CECEC-5DF5-4B42-BD64-5E074A04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2">
    <w:name w:val="heading 2"/>
    <w:basedOn w:val="a"/>
    <w:next w:val="a0"/>
    <w:link w:val="20"/>
    <w:uiPriority w:val="9"/>
    <w:qFormat/>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2z0">
    <w:name w:val="WW8Num2z0"/>
  </w:style>
  <w:style w:type="character" w:customStyle="1" w:styleId="WW8Num3z0">
    <w:name w:val="WW8Num3z0"/>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
    <w:name w:val="Основной шрифт абзаца1"/>
  </w:style>
  <w:style w:type="character" w:customStyle="1" w:styleId="WW-Absatz-Standardschriftart111">
    <w:name w:val="WW-Absatz-Standardschriftart111"/>
  </w:style>
  <w:style w:type="character" w:customStyle="1" w:styleId="WW8Num1z0">
    <w:name w:val="WW8Num1z0"/>
  </w:style>
  <w:style w:type="character" w:customStyle="1" w:styleId="Heading2Char">
    <w:name w:val="Heading 2 Char"/>
    <w:rPr>
      <w:rFonts w:ascii="Times New Roman" w:hAnsi="Times New Roman" w:cs="Times New Roman"/>
      <w:b/>
      <w:bCs/>
      <w:sz w:val="36"/>
      <w:szCs w:val="36"/>
      <w:lang w:val="x-none" w:eastAsia="x-none"/>
    </w:rPr>
  </w:style>
  <w:style w:type="character" w:styleId="a4">
    <w:name w:val="Hyperlink"/>
    <w:uiPriority w:val="99"/>
    <w:rPr>
      <w:rFonts w:cs="Times New Roman"/>
      <w:color w:val="116699"/>
      <w:u w:val="single"/>
    </w:rPr>
  </w:style>
  <w:style w:type="character" w:customStyle="1" w:styleId="mw-headline">
    <w:name w:val="mw-headline"/>
    <w:rPr>
      <w:rFonts w:cs="Times New Roman"/>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greenurl1">
    <w:name w:val="green_url1"/>
    <w:rPr>
      <w:rFonts w:cs="Times New Roman"/>
      <w:color w:val="006600"/>
    </w:rPr>
  </w:style>
  <w:style w:type="character" w:styleId="a5">
    <w:name w:val="FollowedHyperlink"/>
    <w:uiPriority w:val="99"/>
    <w:rPr>
      <w:color w:val="800000"/>
      <w:u w:val="single"/>
    </w:rPr>
  </w:style>
  <w:style w:type="character" w:styleId="a6">
    <w:name w:val="page number"/>
    <w:uiPriority w:val="99"/>
    <w:rPr>
      <w:rFonts w:cs="Times New Roman"/>
    </w:rPr>
  </w:style>
  <w:style w:type="character" w:customStyle="1" w:styleId="NormalWeb">
    <w:name w:val="Normal (Web) Знак"/>
    <w:rPr>
      <w:rFonts w:cs="Calibri"/>
      <w:sz w:val="24"/>
      <w:szCs w:val="24"/>
      <w:lang w:val="ru-RU" w:eastAsia="ar-SA" w:bidi="ar-SA"/>
    </w:rPr>
  </w:style>
  <w:style w:type="character" w:customStyle="1" w:styleId="NormalWeb14">
    <w:name w:val="Стиль Normal (Web) + 14 пт Знак"/>
  </w:style>
  <w:style w:type="paragraph" w:customStyle="1" w:styleId="a7">
    <w:name w:val="Заголовок"/>
    <w:basedOn w:val="a"/>
    <w:next w:val="a0"/>
    <w:pPr>
      <w:keepNext/>
      <w:spacing w:before="240" w:after="120"/>
    </w:pPr>
    <w:rPr>
      <w:rFonts w:ascii="Arial" w:eastAsia="MS Mincho" w:hAnsi="Arial" w:cs="Tahoma"/>
      <w:sz w:val="28"/>
      <w:szCs w:val="28"/>
    </w:rPr>
  </w:style>
  <w:style w:type="paragraph" w:styleId="a0">
    <w:name w:val="Body Text"/>
    <w:basedOn w:val="a"/>
    <w:link w:val="a8"/>
    <w:uiPriority w:val="99"/>
    <w:pPr>
      <w:spacing w:after="120"/>
    </w:pPr>
  </w:style>
  <w:style w:type="character" w:customStyle="1" w:styleId="a8">
    <w:name w:val="Основной текст Знак"/>
    <w:link w:val="a0"/>
    <w:uiPriority w:val="99"/>
    <w:semiHidden/>
    <w:rPr>
      <w:rFonts w:ascii="Calibri" w:hAnsi="Calibri" w:cs="Calibri"/>
      <w:sz w:val="22"/>
      <w:szCs w:val="22"/>
      <w:lang w:eastAsia="ar-SA"/>
    </w:rPr>
  </w:style>
  <w:style w:type="paragraph" w:styleId="a9">
    <w:name w:val="List"/>
    <w:basedOn w:val="a0"/>
    <w:uiPriority w:val="99"/>
    <w:rPr>
      <w:rFonts w:cs="Tahoma"/>
    </w:rPr>
  </w:style>
  <w:style w:type="paragraph" w:customStyle="1" w:styleId="3">
    <w:name w:val="Название3"/>
    <w:basedOn w:val="a"/>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a">
    <w:name w:val="Normal (Web)"/>
    <w:basedOn w:val="a"/>
    <w:uiPriority w:val="99"/>
    <w:pPr>
      <w:spacing w:before="280" w:after="280" w:line="240" w:lineRule="auto"/>
    </w:pPr>
    <w:rPr>
      <w:rFonts w:ascii="Times New Roman" w:hAnsi="Times New Roman"/>
      <w:sz w:val="24"/>
      <w:szCs w:val="24"/>
    </w:rPr>
  </w:style>
  <w:style w:type="paragraph" w:styleId="ab">
    <w:name w:val="List Paragraph"/>
    <w:basedOn w:val="a"/>
    <w:uiPriority w:val="34"/>
    <w:pPr>
      <w:ind w:left="720"/>
    </w:pPr>
  </w:style>
  <w:style w:type="paragraph" w:styleId="ac">
    <w:name w:val="header"/>
    <w:basedOn w:val="a"/>
    <w:link w:val="ad"/>
    <w:uiPriority w:val="99"/>
    <w:pPr>
      <w:tabs>
        <w:tab w:val="center" w:pos="4677"/>
        <w:tab w:val="right" w:pos="9355"/>
      </w:tabs>
      <w:spacing w:after="0" w:line="240" w:lineRule="auto"/>
    </w:pPr>
  </w:style>
  <w:style w:type="character" w:customStyle="1" w:styleId="ad">
    <w:name w:val="Верхний колонтитул Знак"/>
    <w:link w:val="ac"/>
    <w:uiPriority w:val="99"/>
    <w:semiHidden/>
    <w:rPr>
      <w:rFonts w:ascii="Calibri" w:hAnsi="Calibri" w:cs="Calibri"/>
      <w:sz w:val="22"/>
      <w:szCs w:val="22"/>
      <w:lang w:eastAsia="ar-SA"/>
    </w:rPr>
  </w:style>
  <w:style w:type="paragraph" w:styleId="ae">
    <w:name w:val="footer"/>
    <w:basedOn w:val="a"/>
    <w:link w:val="af"/>
    <w:uiPriority w:val="99"/>
    <w:pPr>
      <w:tabs>
        <w:tab w:val="center" w:pos="4677"/>
        <w:tab w:val="right" w:pos="9355"/>
      </w:tabs>
      <w:spacing w:after="0" w:line="240" w:lineRule="auto"/>
    </w:pPr>
  </w:style>
  <w:style w:type="character" w:customStyle="1" w:styleId="af">
    <w:name w:val="Нижний колонтитул Знак"/>
    <w:link w:val="ae"/>
    <w:uiPriority w:val="99"/>
    <w:semiHidden/>
    <w:rPr>
      <w:rFonts w:ascii="Calibri" w:hAnsi="Calibri" w:cs="Calibri"/>
      <w:sz w:val="22"/>
      <w:szCs w:val="22"/>
      <w:lang w:eastAsia="ar-SA"/>
    </w:rPr>
  </w:style>
  <w:style w:type="paragraph" w:customStyle="1" w:styleId="NormalWeb140">
    <w:name w:val="Стиль Normal (Web) + 14 пт"/>
    <w:basedOn w:val="aa"/>
    <w:rPr>
      <w:sz w:val="28"/>
    </w:rPr>
  </w:style>
  <w:style w:type="paragraph" w:styleId="af0">
    <w:name w:val="Balloon Text"/>
    <w:basedOn w:val="a"/>
    <w:link w:val="af1"/>
    <w:uiPriority w:val="9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lang w:eastAsia="ar-SA"/>
    </w:rPr>
  </w:style>
  <w:style w:type="paragraph" w:customStyle="1" w:styleId="af2">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admin</cp:lastModifiedBy>
  <cp:revision>2</cp:revision>
  <cp:lastPrinted>2010-06-09T20:01:00Z</cp:lastPrinted>
  <dcterms:created xsi:type="dcterms:W3CDTF">2014-03-24T23:29:00Z</dcterms:created>
  <dcterms:modified xsi:type="dcterms:W3CDTF">2014-03-24T23:29:00Z</dcterms:modified>
</cp:coreProperties>
</file>