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D5" w:rsidRDefault="00BB0136">
      <w:pPr>
        <w:pStyle w:val="a3"/>
      </w:pPr>
      <w:r>
        <w:br/>
      </w:r>
    </w:p>
    <w:p w:rsidR="00811FD5" w:rsidRDefault="00BB0136">
      <w:pPr>
        <w:pStyle w:val="a3"/>
      </w:pPr>
      <w:r>
        <w:rPr>
          <w:b/>
          <w:bCs/>
        </w:rPr>
        <w:t>Новоогарёвский процесс</w:t>
      </w:r>
      <w:r>
        <w:t> — процесс формирования нового союзного договора из-за назревшего кризиса между союзными республиками.</w:t>
      </w:r>
    </w:p>
    <w:p w:rsidR="00811FD5" w:rsidRDefault="00BB0136">
      <w:pPr>
        <w:pStyle w:val="a3"/>
      </w:pPr>
      <w:r>
        <w:t>Данный процесс, начавшийся в апреле 1991 года, получил своё имя по названию подмосковной резиденции Михаила Горбачёва в Ново-Огарёво. В новоогарёвском процессе принимали участие 9 республик: РСФСР, Украинская ССР, Белорусская ССР, Казахская ССР, Узбекская ССР, Азербайджанская ССР, Таджикская ССР, Киргизская ССР и Туркменская ССР и союзный центр как самостоятельный участник дискуссий.</w:t>
      </w:r>
    </w:p>
    <w:p w:rsidR="00811FD5" w:rsidRDefault="00BB0136">
      <w:pPr>
        <w:pStyle w:val="a3"/>
      </w:pPr>
      <w:r>
        <w:t>Первое заседание состоялось 23 апреля, в ходе которого было принято совместное заявления:</w:t>
      </w:r>
    </w:p>
    <w:p w:rsidR="00811FD5" w:rsidRDefault="00BB0136">
      <w:pPr>
        <w:pStyle w:val="a3"/>
      </w:pPr>
      <w:r>
        <w:t>«Участники встречи считают, что непременным условием стабилизации обстановки в стране является принятие решительных мер по восстановлению повсеместно конституционного порядка, неукоснительному соблюдению действующих законов впредь до принятия нового Союзного договора и Конституции Союза. Первоочередной задачей для преодоления кризиса является заключение нового договора суверенных государств с учетом итогов проведенного всесоюзного референдума… В течение всего переходного периода должна обеспечиваться нормальная деятельность органов власти Союза и республик, Советов народных депутатов всех ступеней… Учитывая исключительно острую кризисную ситуацию в стране, руководители Союза и республик считают нетерпимыми попытки достигать политических целей путем подстрекательства к гражданскому неповиновению, забастовкам, призывы к свержению существующих законно избранных органов государственной власти. Участники встречи отдают себе отчет в том, что все эти меры по стабилизации обстановки и преодолению кризиса немыслимы без кардинального повышения роли союзных республик»</w:t>
      </w:r>
    </w:p>
    <w:p w:rsidR="00811FD5" w:rsidRDefault="00BB0136">
      <w:pPr>
        <w:pStyle w:val="a3"/>
      </w:pPr>
      <w:r>
        <w:t>—</w:t>
      </w:r>
    </w:p>
    <w:p w:rsidR="00811FD5" w:rsidRDefault="00BB0136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В ходе дальнейших заседаний был выработан ряд новых проектов о Союзе Советских Суверенных Республик, подразумевающие создание мягкой федерации вместо СССР</w:t>
      </w:r>
      <w:r>
        <w:rPr>
          <w:rFonts w:eastAsia="Liberation Serif" w:cs="Liberation Serif"/>
          <w:position w:val="9"/>
          <w:szCs w:val="24"/>
        </w:rPr>
        <w:t>[1]</w:t>
      </w:r>
      <w:r>
        <w:rPr>
          <w:rFonts w:eastAsia="Liberation Serif" w:cs="Liberation Serif"/>
          <w:szCs w:val="24"/>
        </w:rPr>
        <w:t>. Права республик существенно расширялись (в том числе Союз мог передать часть своих исключительных полномочий республике, на территории которой они будут осуществляться, при одобрении этого другими республиками</w:t>
      </w:r>
      <w:r>
        <w:rPr>
          <w:rFonts w:eastAsia="Liberation Serif" w:cs="Liberation Serif"/>
          <w:position w:val="9"/>
          <w:szCs w:val="24"/>
        </w:rPr>
        <w:t>[1]</w:t>
      </w:r>
      <w:r>
        <w:rPr>
          <w:rFonts w:eastAsia="Liberation Serif" w:cs="Liberation Serif"/>
          <w:szCs w:val="24"/>
        </w:rPr>
        <w:t>). Подписание союзного договора было намечено на 20 августа 1991 года.</w:t>
      </w:r>
    </w:p>
    <w:p w:rsidR="00811FD5" w:rsidRDefault="00BB0136">
      <w:pPr>
        <w:pStyle w:val="a3"/>
      </w:pPr>
      <w:r>
        <w:t>Первый раз подписанию договора помешали события 19-21 августа. Государственный комитет по чрезвычайному положению отстранил Михаила Горбачева от власти. Однако, после провала ГКЧП по-прежнему продолжалась работа над новым Союзным договором. Последний раз главы большинства республик и президент СССР сделали заявление в ноябре 1991 года, которое транслировалось на телевидении. Подписание договора было намечено на декабрь.</w:t>
      </w:r>
    </w:p>
    <w:p w:rsidR="00811FD5" w:rsidRDefault="00BB0136">
      <w:pPr>
        <w:pStyle w:val="a3"/>
      </w:pPr>
      <w:r>
        <w:t>1 декабря на Украине был проведён референдум по вопросу её независимости от СССР, который показал 90% утвердительных ответов.</w:t>
      </w:r>
    </w:p>
    <w:p w:rsidR="00811FD5" w:rsidRDefault="00BB0136">
      <w:pPr>
        <w:pStyle w:val="a3"/>
      </w:pPr>
      <w:r>
        <w:t>Точку в Новоогарёвском процессе поставило подписание 8 декабря 1991 года главами трёх союзных республик Беловежского соглашения, заявившего о прекращении существования СССР и создании организации СНГ. 21 декабря в Алма-Ате к соглашению присоединились главы еще восьми союзных республик.</w:t>
      </w:r>
    </w:p>
    <w:p w:rsidR="00811FD5" w:rsidRDefault="00BB0136">
      <w:pPr>
        <w:pStyle w:val="a3"/>
      </w:pPr>
      <w:r>
        <w:t>25 декабря 1991 года президент СССР ушёл в отставку.</w:t>
      </w:r>
    </w:p>
    <w:p w:rsidR="00811FD5" w:rsidRDefault="00BB013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11FD5" w:rsidRDefault="00BB0136">
      <w:pPr>
        <w:pStyle w:val="a3"/>
        <w:numPr>
          <w:ilvl w:val="0"/>
          <w:numId w:val="1"/>
        </w:numPr>
        <w:tabs>
          <w:tab w:val="left" w:pos="707"/>
        </w:tabs>
      </w:pPr>
      <w:r>
        <w:t>Проект договора об ССГ-федерации (Союзе Советских Суверенных Республик) (июль 1991)</w:t>
      </w:r>
    </w:p>
    <w:p w:rsidR="00811FD5" w:rsidRDefault="00BB0136">
      <w:pPr>
        <w:pStyle w:val="a3"/>
        <w:spacing w:after="0"/>
      </w:pPr>
      <w:r>
        <w:t>Источник: http://ru.wikipedia.org/wiki/Новоогарёвский_процесс</w:t>
      </w:r>
      <w:bookmarkStart w:id="0" w:name="_GoBack"/>
      <w:bookmarkEnd w:id="0"/>
    </w:p>
    <w:sectPr w:rsidR="00811FD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136"/>
    <w:rsid w:val="004A19EF"/>
    <w:rsid w:val="00811FD5"/>
    <w:rsid w:val="00B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7DBA2-CFA6-48E7-9928-B26730AE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2014-04-18T11:03:00Z</dcterms:created>
  <dcterms:modified xsi:type="dcterms:W3CDTF">2014-04-18T11:03:00Z</dcterms:modified>
</cp:coreProperties>
</file>