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2FB" w:rsidRDefault="00FD02FB">
      <w:pPr>
        <w:pStyle w:val="1"/>
      </w:pPr>
    </w:p>
    <w:p w:rsidR="00FD02FB" w:rsidRDefault="00BE18F0">
      <w:pPr>
        <w:pStyle w:val="1"/>
      </w:pPr>
      <w:r>
        <w:t>Анализ природно-сырьевой базы.</w:t>
      </w:r>
    </w:p>
    <w:p w:rsidR="00FD02FB" w:rsidRDefault="00BE18F0">
      <w:pPr>
        <w:pStyle w:val="10"/>
        <w:spacing w:line="260" w:lineRule="auto"/>
        <w:ind w:firstLine="480"/>
        <w:rPr>
          <w:sz w:val="20"/>
        </w:rPr>
      </w:pPr>
      <w:r>
        <w:rPr>
          <w:sz w:val="20"/>
        </w:rPr>
        <w:t>Большая часть области расположена на юго-востоке Западно-Сибирской равнины, граничит: на севере с Томской областью, на западе с Омской областью, юго-западная граница НСО совместная с Казахстаном, юг и юго-восток граничит с Алтайским краем, а на востоке – граница с Кемеровской областью, и лишь крайняя восточная часть находится в пределах гор Южной Сибири. НСО зани</w:t>
      </w:r>
      <w:r>
        <w:rPr>
          <w:sz w:val="20"/>
        </w:rPr>
        <w:softHyphen/>
        <w:t xml:space="preserve">мает внутриматериковое положение и имеет значительную протяженность с запада на восток и с юга на север. </w:t>
      </w:r>
    </w:p>
    <w:p w:rsidR="00FD02FB" w:rsidRDefault="00BE18F0">
      <w:pPr>
        <w:pStyle w:val="10"/>
        <w:spacing w:line="260" w:lineRule="auto"/>
        <w:ind w:firstLine="480"/>
        <w:rPr>
          <w:sz w:val="20"/>
        </w:rPr>
      </w:pPr>
      <w:r>
        <w:rPr>
          <w:sz w:val="20"/>
        </w:rPr>
        <w:t>НСО занимает выгодное экономико-географическое положение, и несмотря на то, что ресурсный потенциал НСО невелик она находится рядом с промышленными центрами расположенными в Кемеровской и Омской областях, а так же Алтайским краем. В сопредельных областях широко развита железнодорожная тракторное машиностроение, металлообработка, химическая промышленность, производство строительных материалов, и чёрная и цветная металлургия.</w:t>
      </w:r>
    </w:p>
    <w:p w:rsidR="00FD02FB" w:rsidRDefault="00BE18F0">
      <w:pPr>
        <w:pStyle w:val="10"/>
        <w:spacing w:line="260" w:lineRule="auto"/>
        <w:ind w:firstLine="480"/>
        <w:rPr>
          <w:sz w:val="20"/>
          <w:lang w:val="en-US"/>
        </w:rPr>
      </w:pPr>
      <w:r>
        <w:rPr>
          <w:sz w:val="20"/>
        </w:rPr>
        <w:t>Геогра</w:t>
      </w:r>
      <w:r>
        <w:rPr>
          <w:sz w:val="20"/>
        </w:rPr>
        <w:softHyphen/>
        <w:t>фическое положение и размеры области определяют ее природные условия.</w:t>
      </w:r>
    </w:p>
    <w:p w:rsidR="00FD02FB" w:rsidRDefault="00FD02FB">
      <w:pPr>
        <w:pStyle w:val="10"/>
        <w:spacing w:line="260" w:lineRule="auto"/>
        <w:ind w:firstLine="480"/>
        <w:rPr>
          <w:sz w:val="20"/>
        </w:rPr>
      </w:pPr>
    </w:p>
    <w:p w:rsidR="00FD02FB" w:rsidRDefault="00BE18F0">
      <w:pPr>
        <w:pStyle w:val="3"/>
      </w:pPr>
      <w:r>
        <w:t xml:space="preserve">Рельеф </w:t>
      </w:r>
    </w:p>
    <w:p w:rsidR="00FD02FB" w:rsidRDefault="00BE18F0">
      <w:pPr>
        <w:pStyle w:val="10"/>
        <w:spacing w:line="260" w:lineRule="auto"/>
        <w:ind w:firstLine="480"/>
        <w:rPr>
          <w:sz w:val="20"/>
        </w:rPr>
      </w:pPr>
      <w:r>
        <w:rPr>
          <w:sz w:val="20"/>
        </w:rPr>
        <w:t>Рельеф области преимущественно равнинный с неболь</w:t>
      </w:r>
      <w:r>
        <w:rPr>
          <w:sz w:val="20"/>
        </w:rPr>
        <w:softHyphen/>
        <w:t>шим колебанием абсолютных высот на близком расстоянии. В западной части колебания составляют 5-20м, в восточной до 50-100м .Территория области постепенно повышается с запада на восток, образуя несколько ступеней. Самая низкая занимает западную часть Барабинской равнины с высотами 90 - 120м и ограничивается на востоке приблизительно по линии Карасук - Довольное - Барабинск - южная часть Кыштовки. Наибольшие площади имеют высоту 100-116м. В долинах рек Омь, Тартас, Ича высоты опускаются до 90м. Вторая ступень - Васкяздкжая плоская равнина и восточная часть Барабинской равнины с отностигельньгми высотами 5-59м. Формы рельефа по высоте низменные, равнины полого - волнистые . Третью ступень образуют Приобское плато, Кузнецкая котловина . Абсолютные высоты составляют 90 - 350м, относительные до 100 - 150м. Это возвышенные, волнистые и холмистые равнины (сопка - Холодная - 381м, сопка Михайловская -343м) Четвертую ступень рельефа представляет Салаирский кряж - поднятие с абсолютной высотой до 400 - 500м.</w:t>
      </w:r>
    </w:p>
    <w:p w:rsidR="00FD02FB" w:rsidRDefault="00BE18F0">
      <w:pPr>
        <w:pStyle w:val="10"/>
        <w:spacing w:line="260" w:lineRule="auto"/>
        <w:ind w:firstLine="0"/>
        <w:rPr>
          <w:sz w:val="20"/>
        </w:rPr>
      </w:pPr>
      <w:r>
        <w:rPr>
          <w:sz w:val="20"/>
        </w:rPr>
        <w:t xml:space="preserve">Таким образом, несмотря на преобладание равнинной поверхности, рельеф области разнообразен. </w:t>
      </w:r>
    </w:p>
    <w:p w:rsidR="00FD02FB" w:rsidRDefault="00FD02FB">
      <w:pPr>
        <w:pStyle w:val="10"/>
        <w:spacing w:line="260" w:lineRule="auto"/>
        <w:ind w:firstLine="0"/>
        <w:rPr>
          <w:b/>
          <w:sz w:val="20"/>
        </w:rPr>
      </w:pPr>
    </w:p>
    <w:p w:rsidR="00FD02FB" w:rsidRDefault="00BE18F0">
      <w:pPr>
        <w:pStyle w:val="3"/>
      </w:pPr>
      <w:r>
        <w:t xml:space="preserve">Климат </w:t>
      </w:r>
    </w:p>
    <w:p w:rsidR="00FD02FB" w:rsidRDefault="00FD02FB">
      <w:pPr>
        <w:pStyle w:val="10"/>
        <w:spacing w:line="259" w:lineRule="auto"/>
        <w:ind w:firstLine="720"/>
        <w:rPr>
          <w:sz w:val="20"/>
        </w:rPr>
      </w:pPr>
    </w:p>
    <w:p w:rsidR="00FD02FB" w:rsidRDefault="00BE18F0">
      <w:pPr>
        <w:pStyle w:val="10"/>
        <w:spacing w:line="259" w:lineRule="auto"/>
        <w:ind w:firstLine="720"/>
        <w:rPr>
          <w:sz w:val="20"/>
        </w:rPr>
      </w:pPr>
      <w:r>
        <w:rPr>
          <w:sz w:val="20"/>
        </w:rPr>
        <w:t>В области преобладает континентальный климат умерен</w:t>
      </w:r>
      <w:r>
        <w:rPr>
          <w:sz w:val="20"/>
        </w:rPr>
        <w:softHyphen/>
        <w:t>ных широт. Отличается быстрая смена климатических условий севера на юг. Для климата характерны различные колебания среднемесячных (до38градусов) и абсолютных температур воздуха (до 91 градусов); яркая выраженность 4-х сезонов с продолжительной холодной зимой, сравнительно коротким летом и краткими переход</w:t>
      </w:r>
      <w:r>
        <w:rPr>
          <w:sz w:val="20"/>
        </w:rPr>
        <w:softHyphen/>
        <w:t xml:space="preserve">ными периодами - весной и осенью.Небольшое годовое </w:t>
      </w:r>
      <w:r>
        <w:rPr>
          <w:i/>
          <w:sz w:val="20"/>
        </w:rPr>
        <w:t xml:space="preserve"> </w:t>
      </w:r>
      <w:r>
        <w:rPr>
          <w:sz w:val="20"/>
        </w:rPr>
        <w:t>количество осадков ( 250 - 500мм) и неравномерное их  распределение по сезонам года с максимумом в летние месяцы. Климатические условия можно оценить как удов</w:t>
      </w:r>
      <w:r>
        <w:rPr>
          <w:sz w:val="20"/>
        </w:rPr>
        <w:softHyphen/>
        <w:t xml:space="preserve">летворительные для жизнедеятельности человека, для сельскохозяйственного производства. Суммы температур воздуха выше 10 градусов составляют 1600градусов в таежной зоне и на Салаире, на крайнем юго-западе в зоне степи 2000 градусов. Такое количество тепла достаточно для созревания скороспелых и среднеспелых сортов яровой пшеницы, овса, ячменя, озимой ржи, проса, гречихи, гороха, льна, конопли, подсолнечника, овощных культур, ягодников. В южных районах области возможно выращивание позднеспелых сортов кукурузы, сахарной свеклы. К неблагоприятным климатическим условиям выращивания сельскохозяйственных культур относятся поздние весенние, ранние осенние заморозки, засухи и т.д. </w:t>
      </w:r>
    </w:p>
    <w:p w:rsidR="00FD02FB" w:rsidRDefault="00BE18F0">
      <w:pPr>
        <w:pStyle w:val="10"/>
        <w:spacing w:line="260" w:lineRule="auto"/>
        <w:ind w:right="400" w:firstLine="380"/>
        <w:rPr>
          <w:sz w:val="20"/>
        </w:rPr>
      </w:pPr>
      <w:r>
        <w:rPr>
          <w:sz w:val="20"/>
        </w:rPr>
        <w:lastRenderedPageBreak/>
        <w:t>Для большей части области (лесостепь и степь) в период вегетации создаются трудные условия обеспечения расте</w:t>
      </w:r>
      <w:r>
        <w:rPr>
          <w:sz w:val="20"/>
        </w:rPr>
        <w:softHyphen/>
        <w:t>ний водой. Коэффициент увлажнения в большинстве лет менее 1,0. Поэтому необходимы работы по накоплению влаги в почве. В области необходимо орошение. Прогнозируется иссушение климата.</w:t>
      </w:r>
    </w:p>
    <w:p w:rsidR="00FD02FB" w:rsidRDefault="00FD02FB">
      <w:pPr>
        <w:pStyle w:val="10"/>
        <w:spacing w:line="240" w:lineRule="auto"/>
        <w:ind w:firstLine="0"/>
        <w:rPr>
          <w:b/>
          <w:sz w:val="20"/>
        </w:rPr>
      </w:pPr>
    </w:p>
    <w:p w:rsidR="00FD02FB" w:rsidRDefault="00BE18F0">
      <w:pPr>
        <w:pStyle w:val="3"/>
      </w:pPr>
      <w:r>
        <w:t xml:space="preserve">Гидроресурсы. </w:t>
      </w:r>
    </w:p>
    <w:p w:rsidR="00FD02FB" w:rsidRDefault="00FD02FB">
      <w:pPr>
        <w:pStyle w:val="10"/>
        <w:spacing w:line="259" w:lineRule="auto"/>
        <w:ind w:firstLine="720"/>
        <w:rPr>
          <w:sz w:val="20"/>
        </w:rPr>
      </w:pPr>
    </w:p>
    <w:p w:rsidR="00FD02FB" w:rsidRDefault="00BE18F0">
      <w:pPr>
        <w:pStyle w:val="10"/>
        <w:spacing w:line="259" w:lineRule="auto"/>
        <w:ind w:firstLine="720"/>
        <w:rPr>
          <w:sz w:val="20"/>
        </w:rPr>
      </w:pPr>
      <w:r>
        <w:rPr>
          <w:sz w:val="20"/>
        </w:rPr>
        <w:t>Внутренние воды области представлены реками, озера</w:t>
      </w:r>
      <w:r>
        <w:rPr>
          <w:sz w:val="20"/>
        </w:rPr>
        <w:softHyphen/>
        <w:t>ми, подземными водами. В НСО протекает около 430 рек длиной более 10км . 21река имеет длину более 100км. Самая крупная - Обь. Реки области относятся к 3-м бассейнам: реки Обь (Бердь, Йня, Шегарка и др), реки Иртыш (Тара, Омь и их притоки); бассейну замкнутого стока (Каргат, Баган, Карасух). Южные районы области (Баганский, Карасукский, Кочковский, Чистоозерный, Краснозерский) испытывают острый недостаток в речной воде. На Оби построена Новосибирская ГЭС мощностью 455тыс. кВт и образовано водохранилище площадью 1070кв. км. Создание плотины нарушило естественный режим Оби. В результате нарушения берегов исчезли многие острова, произошло обмеление водохранилища, уменьшение запасов воды, что сказалось на запасе и составе рыбы. Озера являются источником водоснабжения (Чаны, Убинское, Сартлан,, Тандово, Хорошее). Их вода в южных районах используется на орошение. Крупные озера - рыбопромысловые водоемы, с наличием водоплавающей птицы)В перспективе возможно широкое использование грязи озера Карачи в лечебных целях. В озерах акклиматизированы ценные породы рыб, ондатра. В области имеются запросы минеральных вод. В Татарском, Чановском, Куйбышевском Доволенском районах на глубинах 800 - 1500м залегают минеральные воды, сходные по своему составу с лечебными водами курорта «Ессентуки».       Минеральные воды с повышенным содержанием йода и брома изучены в районном центре Северном и Доволенском санатории. Родоновые воды распространены в Новосибирске и его окрестностях. Терминальные воды с температурой до ЗЗ-ёх градусов сосредоточены главным образом в Северном, Усть-Тарском, Венгеровском, Куйбышевском, Татарском, Чистоозерном, Чанавском, Барабинском районах. Они   - находятся на глубинах 1,5-3 тыс. м. и в области практически не используются.</w:t>
      </w:r>
    </w:p>
    <w:p w:rsidR="00FD02FB" w:rsidRDefault="00FD02FB">
      <w:pPr>
        <w:pStyle w:val="10"/>
        <w:spacing w:line="259" w:lineRule="auto"/>
        <w:ind w:firstLine="0"/>
        <w:rPr>
          <w:b/>
          <w:sz w:val="20"/>
        </w:rPr>
      </w:pPr>
    </w:p>
    <w:p w:rsidR="00FD02FB" w:rsidRDefault="00BE18F0">
      <w:pPr>
        <w:pStyle w:val="3"/>
      </w:pPr>
      <w:r>
        <w:t xml:space="preserve">Земельные ресурсы. </w:t>
      </w:r>
    </w:p>
    <w:p w:rsidR="00FD02FB" w:rsidRDefault="00FD02FB">
      <w:pPr>
        <w:pStyle w:val="10"/>
        <w:spacing w:line="259" w:lineRule="auto"/>
        <w:ind w:firstLine="720"/>
        <w:rPr>
          <w:sz w:val="20"/>
        </w:rPr>
      </w:pPr>
    </w:p>
    <w:p w:rsidR="00FD02FB" w:rsidRDefault="00BE18F0">
      <w:pPr>
        <w:pStyle w:val="10"/>
        <w:spacing w:line="259" w:lineRule="auto"/>
        <w:ind w:firstLine="720"/>
        <w:rPr>
          <w:sz w:val="20"/>
        </w:rPr>
      </w:pPr>
      <w:r>
        <w:rPr>
          <w:sz w:val="20"/>
        </w:rPr>
        <w:t>Набор почв области превышает 100 разновидностей. В северных районах под хвойными, хвойно - лиственными лесами сформировались подзолис</w:t>
      </w:r>
      <w:r>
        <w:rPr>
          <w:sz w:val="20"/>
        </w:rPr>
        <w:softHyphen/>
        <w:t>тые и дерново-подзолистые почвы (около 270тыс га), отличительная черта которых - наличие подзолистого гори</w:t>
      </w:r>
      <w:r>
        <w:rPr>
          <w:sz w:val="20"/>
        </w:rPr>
        <w:softHyphen/>
        <w:t>зонта. В период обильного увлажнения расворимые соединения, которые находятся в этом типе почвы, вымываются из верхних слоев в более глубокие, происходит обеднение почвы. Поэтому необходимы известкование и внесение органических и минеральных удобрений. Под березовыми лесами формируются серые лесные почвы (2400тыс.га) их плодородие тоже невелико. Под логово - степной и травянистой растительностью образуются черноземы (= 2800, 9 тыс. га). Они обладают хорошей структурой и высоким плодородием. На территории области широко распространены болотистые почвы (4700тыс га), происходит накопление торфа. На западе области, в Барабе и Кулунде, большие площади заняты солончаками и солонцами (30001). Засоленые почвы требуют серьезного улучшения.  Это достигается агротехническими приемами, внесением удобрений, гипсованием. Широкое распространение полу</w:t>
      </w:r>
      <w:r>
        <w:rPr>
          <w:sz w:val="20"/>
        </w:rPr>
        <w:softHyphen/>
        <w:t>чили луговые, черноземно-луговые, логово - черноземные. Общий почвенный покров сель/хоз угодий составляет 8,6млн. га. Проявляются общие закономерности смены почв с севера на юг и с запада на восток.</w:t>
      </w:r>
    </w:p>
    <w:p w:rsidR="00FD02FB" w:rsidRDefault="00BE18F0">
      <w:pPr>
        <w:pStyle w:val="3"/>
      </w:pPr>
      <w:r>
        <w:rPr>
          <w:i/>
        </w:rPr>
        <w:t xml:space="preserve"> </w:t>
      </w:r>
      <w:r>
        <w:t>Растительность</w:t>
      </w:r>
    </w:p>
    <w:p w:rsidR="00FD02FB" w:rsidRDefault="00BE18F0">
      <w:pPr>
        <w:pStyle w:val="10"/>
        <w:spacing w:before="220" w:line="240" w:lineRule="auto"/>
        <w:ind w:firstLine="720"/>
        <w:rPr>
          <w:sz w:val="20"/>
        </w:rPr>
      </w:pPr>
      <w:r>
        <w:rPr>
          <w:sz w:val="20"/>
        </w:rPr>
        <w:t>Растительность области отличается разнообразием и  пестротой в ее распределении. Она представлена темно - хвойными, светлохвойными и лиственными лесами равнины, горными и предгорными лесами Салаира, разнообразием лугов и болот, степями и полями культурных растений. В Кыштовском, Колыванском, Шасиянинском районах леса занимает более 1/2 всей площади, в Карасукском, Баганском, Купинском и др. южных районах их доля не достигает 10%. Небольшие площади болот в Северном, Убинском, Куйбышевском районах, более 1/2 заняты пашнями в Черепановском, Кочковском и Краснозерском районах. Всю область с запада на восток пересекает зона лесостепи. Для них характерно сочетание лесной и степной растительности. Юго-западная часть области занята степной зоной. Для них характерны дерновшаюшие - злаковые степи. На засоленных почвах солонцевые луга. Большая часть территории освоена человеком. Значительные площади степи и лесостепи используются под пашню. Распаханность южных и вое -точных районов составляет 40 - 60 %. В северной лесостепи она уменьшается до 10-20%. Более 90% территории области находится в пределах Западно-Сибирской платформы, поэ</w:t>
      </w:r>
      <w:r>
        <w:rPr>
          <w:sz w:val="20"/>
        </w:rPr>
        <w:softHyphen/>
        <w:t>тому на ее территории распространены полезные ископае -мые осадочного чехла.</w:t>
      </w:r>
    </w:p>
    <w:p w:rsidR="00FD02FB" w:rsidRDefault="00BE18F0">
      <w:pPr>
        <w:pStyle w:val="10"/>
        <w:spacing w:line="259" w:lineRule="auto"/>
        <w:ind w:firstLine="720"/>
        <w:rPr>
          <w:sz w:val="20"/>
        </w:rPr>
      </w:pPr>
      <w:r>
        <w:rPr>
          <w:sz w:val="20"/>
        </w:rPr>
        <w:t>В северном районе в 1964г. открыто Веселовское газо- нефтяное месторождение, позднее - Восточно-Межовское, Верх-Тарское, Раитинское месторождения кирпичных глин (более 100 месторождений), песков и песчано-гравий</w:t>
      </w:r>
      <w:r>
        <w:rPr>
          <w:sz w:val="20"/>
        </w:rPr>
        <w:softHyphen/>
        <w:t>ных смесей. Разведано 6 месторождений огнеупорной глины (Дорогинское, Евсинское, Обское - эксплуатируются сейчас). Керамические глины используют для изготовления облицовочных плит, канализационных труб. Глинистые сланцы и известняки Чернореченского месторождения у города Искитима и усела Петени_Маслянинскоро района на Салаирском кряже. Кварцевые пески имеются в Новосибирс</w:t>
      </w:r>
      <w:r>
        <w:rPr>
          <w:sz w:val="20"/>
        </w:rPr>
        <w:softHyphen/>
        <w:t>ком и Болотнинском районах. Строительные известняки для производства строительной извести, щебня, бутового камня сосредоточены в 9 месторождениях. Минеральные краски (цветочная глина) добываются в Черепановском, Тогучинском, Искитимском районах. Горные породы магматического происхождения – гранит, диабазы и др. сосредоточены на Буготатских сопках, граниты - у поселка Успенка, Дубровине, Мочище и в карьере Борок (Новосибирск). Используются они в качестве строительного камня.</w:t>
      </w:r>
    </w:p>
    <w:p w:rsidR="00FD02FB" w:rsidRDefault="00BE18F0">
      <w:pPr>
        <w:pStyle w:val="10"/>
        <w:spacing w:line="259" w:lineRule="auto"/>
        <w:ind w:firstLine="720"/>
        <w:rPr>
          <w:sz w:val="20"/>
        </w:rPr>
      </w:pPr>
      <w:r>
        <w:rPr>
          <w:sz w:val="20"/>
        </w:rPr>
        <w:t xml:space="preserve">В Черепановском, Искитимском и Тогучинском районах в виде узкой полосы в несколько километров на расстоянии 110км расположен Гирловский бассейн высококачественных углей - антрацитов. Общие их запасы оцениваются в млрд. т. Уголь отличается высокой калорийностью, выдерживает дальние перевозки. В Тогучинском районе располагается Завьяловское каменных углей с общими запасами до глубины 300м около 70млн т. Листвянский уголь (Черепановский район) - сырье для изготовления электродов. </w:t>
      </w:r>
    </w:p>
    <w:p w:rsidR="00FD02FB" w:rsidRDefault="00BE18F0">
      <w:pPr>
        <w:pStyle w:val="10"/>
        <w:spacing w:line="259" w:lineRule="auto"/>
        <w:ind w:firstLine="720"/>
        <w:rPr>
          <w:sz w:val="20"/>
        </w:rPr>
      </w:pPr>
      <w:r>
        <w:rPr>
          <w:sz w:val="20"/>
        </w:rPr>
        <w:t>В Салаирском кряже обнаружены небольшие месторождения бокситов, оловянных руд. На севере области, в Кыштовском районе, выявлены нефть и газ (Литовское, Веселовское), расположенные всего в 150км от железной дороги. Огромные запасы торфа (3075,8 млн. т) -Колыванский, Чулимский, каргатский, Болотнинский районы. Изученность торфяных залежей недостаточна, но тем не менее на 1 января 1985 выявлено 568 месторождений торфа. В озерах области накоплены богатые запасы сапропелей. Они установлены в 11 районах области. В озерах имеются запасы поваренной соли, соды, в озере Карачи накоплены лечебные грязи.</w:t>
      </w:r>
    </w:p>
    <w:p w:rsidR="00FD02FB" w:rsidRDefault="00FD02FB">
      <w:pPr>
        <w:pStyle w:val="10"/>
        <w:spacing w:line="260" w:lineRule="auto"/>
        <w:ind w:firstLine="0"/>
        <w:rPr>
          <w:b/>
          <w:sz w:val="20"/>
        </w:rPr>
      </w:pPr>
    </w:p>
    <w:p w:rsidR="00FD02FB" w:rsidRDefault="00BE18F0">
      <w:pPr>
        <w:pStyle w:val="3"/>
      </w:pPr>
      <w:r>
        <w:t xml:space="preserve">Вывод: </w:t>
      </w:r>
    </w:p>
    <w:p w:rsidR="00FD02FB" w:rsidRDefault="00FD02FB">
      <w:pPr>
        <w:pStyle w:val="10"/>
        <w:spacing w:line="259" w:lineRule="auto"/>
        <w:ind w:firstLine="720"/>
        <w:rPr>
          <w:sz w:val="20"/>
        </w:rPr>
      </w:pPr>
    </w:p>
    <w:p w:rsidR="00FD02FB" w:rsidRDefault="00BE18F0">
      <w:pPr>
        <w:pStyle w:val="10"/>
        <w:spacing w:line="259" w:lineRule="auto"/>
        <w:ind w:firstLine="720"/>
        <w:rPr>
          <w:sz w:val="20"/>
        </w:rPr>
      </w:pPr>
      <w:r>
        <w:rPr>
          <w:sz w:val="20"/>
        </w:rPr>
        <w:t>Рельеф территории может существенно влиять на земледельческое освоение, машинную обработку земель, прокладку дорог. Большая часть области, левобережье, занято низменностью, в восточной части, в правобережье Оби, поверхность более возвышенная, но особых трудное  в хозяйственном освоении не создает. Климатические ресурсы Барабинского, Центрально - Восточных и Кулундинского районов влияют на специализацию сельского хозяйства, развивающегося в условиях неустойчивой и недостаточной обеспеченности теплом и влагой.</w:t>
      </w:r>
    </w:p>
    <w:p w:rsidR="00FD02FB" w:rsidRDefault="00BE18F0">
      <w:pPr>
        <w:pStyle w:val="10"/>
        <w:spacing w:line="260" w:lineRule="auto"/>
        <w:ind w:firstLine="380"/>
        <w:rPr>
          <w:sz w:val="20"/>
        </w:rPr>
      </w:pPr>
      <w:r>
        <w:rPr>
          <w:sz w:val="20"/>
        </w:rPr>
        <w:t>Основные источники воды в области - поверхностные воды. Наиболее обеспечены восточные районы (это воды Оби и ее притоков - Ини и Берди). Они хорошего качества и полностью обеспечивают хозяйственно - питьевое водоснабжение. Широко обеспечиваются грунтовые, термальные, минеральные воды.</w:t>
      </w:r>
    </w:p>
    <w:p w:rsidR="00FD02FB" w:rsidRDefault="00BE18F0">
      <w:pPr>
        <w:pStyle w:val="10"/>
        <w:spacing w:line="260" w:lineRule="auto"/>
        <w:ind w:firstLine="380"/>
        <w:rPr>
          <w:sz w:val="20"/>
        </w:rPr>
      </w:pPr>
      <w:r>
        <w:rPr>
          <w:sz w:val="20"/>
        </w:rPr>
        <w:t>Лесные ресурсы области ограничены, хотя лесом покры</w:t>
      </w:r>
      <w:r>
        <w:rPr>
          <w:sz w:val="20"/>
        </w:rPr>
        <w:softHyphen/>
        <w:t>ты свыше 4млн. га (2,1% территории). Значительные массивы резервных лесов и лесов ограниченного использования.</w:t>
      </w:r>
    </w:p>
    <w:p w:rsidR="00FD02FB" w:rsidRDefault="00BE18F0">
      <w:pPr>
        <w:pStyle w:val="10"/>
        <w:spacing w:line="260" w:lineRule="auto"/>
        <w:ind w:firstLine="460"/>
        <w:rPr>
          <w:sz w:val="20"/>
        </w:rPr>
      </w:pPr>
      <w:r>
        <w:rPr>
          <w:sz w:val="20"/>
        </w:rPr>
        <w:t>Высока сельскохозяйственная освоенность области (48%). Кулундские, Центрально - Восточные районы имеют большую долю пашни (Кочковский - 56% , Черепановский - 51%). Барабинские районы, наоборот, отличаются повышенным удельным весом сенокосов и пастбищ.</w:t>
      </w:r>
    </w:p>
    <w:p w:rsidR="00FD02FB" w:rsidRDefault="00BE18F0">
      <w:pPr>
        <w:pStyle w:val="10"/>
        <w:spacing w:line="260" w:lineRule="auto"/>
        <w:ind w:firstLine="460"/>
        <w:rPr>
          <w:sz w:val="20"/>
        </w:rPr>
      </w:pPr>
      <w:r>
        <w:rPr>
          <w:sz w:val="20"/>
        </w:rPr>
        <w:t>Таким образом, для развития хозяйства область обладает ресурсами, обеспечивающими прежде всего внутриобластные потребности. На местных ресурсах работают предприятия по производству стройматериалов, электродов. Промышленное сырье поступает из других регионов?1На первый план выдвигается охрана окружающей среды.</w:t>
      </w:r>
    </w:p>
    <w:p w:rsidR="00FD02FB" w:rsidRDefault="00FD02FB">
      <w:pPr>
        <w:pStyle w:val="10"/>
        <w:spacing w:line="260" w:lineRule="auto"/>
        <w:ind w:firstLine="0"/>
        <w:rPr>
          <w:sz w:val="20"/>
        </w:rPr>
      </w:pPr>
    </w:p>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BE18F0">
      <w:pPr>
        <w:pStyle w:val="1"/>
        <w:jc w:val="both"/>
      </w:pPr>
      <w:r>
        <w:t>Население.</w:t>
      </w:r>
    </w:p>
    <w:p w:rsidR="00FD02FB" w:rsidRDefault="00FD02FB">
      <w:pPr>
        <w:jc w:val="both"/>
      </w:pPr>
    </w:p>
    <w:p w:rsidR="00FD02FB" w:rsidRDefault="00BE18F0">
      <w:pPr>
        <w:ind w:firstLine="720"/>
        <w:jc w:val="both"/>
      </w:pPr>
      <w:r>
        <w:t>Население — главная производительная сила Западно-Сибирского экономического района. За период 1975 - 1995 гг. оно увеличилось с 12,5 до 15,2 млн. чел. Удельный вес населения Западной Сибири на начало 1996 г. составил 12% населения России, а его плотность в районе - более 6 чел./кв. км. Наиболее плотно заселена сравнительно неширокая полоса вдоль Транссибирской железнодорожной магистрали (20 чел./кв. км) и Кемеровская область - более 33 чел./кв. км. На севере района плотность населения снижается: в Томской области до 3 чел./кв. км, в Тюменской области до 2,5 чел./кв. км'. Удельный вес городского населения составил в 1995 г. 71 % (в целом по России — 72%). В районе выделяются два крупнейших города, в которых численность населения превышает миллион человек - Новосибирск и Омск. В наиболее урбанизированной Кемеровской области (26% городского населения района) города сосредоточены главным образом вдоль железной дороги от Юрги до Таштагола.</w:t>
      </w:r>
    </w:p>
    <w:p w:rsidR="00FD02FB" w:rsidRDefault="00BE18F0">
      <w:pPr>
        <w:pStyle w:val="10"/>
        <w:ind w:firstLine="720"/>
        <w:rPr>
          <w:sz w:val="20"/>
        </w:rPr>
      </w:pPr>
      <w:r>
        <w:rPr>
          <w:sz w:val="20"/>
        </w:rPr>
        <w:t xml:space="preserve">Для развития нефтегазового комплекса в 1965 - 1990 гг. привлекалась рабочая сила из других регионов страны, особенно из Татарии, Башкирии и Азербайджана (около 1 млн. чел.). </w:t>
      </w:r>
    </w:p>
    <w:p w:rsidR="00FD02FB" w:rsidRDefault="00BE18F0">
      <w:pPr>
        <w:pStyle w:val="10"/>
        <w:ind w:firstLine="720"/>
        <w:rPr>
          <w:sz w:val="20"/>
        </w:rPr>
      </w:pPr>
      <w:r>
        <w:rPr>
          <w:sz w:val="20"/>
        </w:rPr>
        <w:t xml:space="preserve">Ниже представлен анализ миграции населения из и в Новосибирскую область. </w:t>
      </w:r>
    </w:p>
    <w:tbl>
      <w:tblPr>
        <w:tblW w:w="0" w:type="auto"/>
        <w:tblLayout w:type="fixed"/>
        <w:tblLook w:val="0000" w:firstRow="0" w:lastRow="0" w:firstColumn="0" w:lastColumn="0" w:noHBand="0" w:noVBand="0"/>
      </w:tblPr>
      <w:tblGrid>
        <w:gridCol w:w="2130"/>
        <w:gridCol w:w="2130"/>
        <w:gridCol w:w="2130"/>
        <w:gridCol w:w="2130"/>
      </w:tblGrid>
      <w:tr w:rsidR="00FD02FB">
        <w:tc>
          <w:tcPr>
            <w:tcW w:w="2130" w:type="dxa"/>
          </w:tcPr>
          <w:p w:rsidR="00FD02FB" w:rsidRDefault="00BE18F0">
            <w:pPr>
              <w:pStyle w:val="2"/>
            </w:pPr>
            <w:r>
              <w:t>Годы</w:t>
            </w:r>
          </w:p>
        </w:tc>
        <w:tc>
          <w:tcPr>
            <w:tcW w:w="2130" w:type="dxa"/>
          </w:tcPr>
          <w:p w:rsidR="00FD02FB" w:rsidRDefault="00BE18F0">
            <w:pPr>
              <w:jc w:val="center"/>
              <w:rPr>
                <w:b/>
                <w:sz w:val="22"/>
              </w:rPr>
            </w:pPr>
            <w:r>
              <w:rPr>
                <w:b/>
                <w:sz w:val="22"/>
              </w:rPr>
              <w:t>Число прибывших</w:t>
            </w:r>
          </w:p>
        </w:tc>
        <w:tc>
          <w:tcPr>
            <w:tcW w:w="2130" w:type="dxa"/>
          </w:tcPr>
          <w:p w:rsidR="00FD02FB" w:rsidRDefault="00BE18F0">
            <w:pPr>
              <w:jc w:val="center"/>
              <w:rPr>
                <w:b/>
                <w:sz w:val="22"/>
              </w:rPr>
            </w:pPr>
            <w:r>
              <w:rPr>
                <w:b/>
                <w:sz w:val="22"/>
              </w:rPr>
              <w:t>Число выбывших</w:t>
            </w:r>
          </w:p>
        </w:tc>
        <w:tc>
          <w:tcPr>
            <w:tcW w:w="2130" w:type="dxa"/>
          </w:tcPr>
          <w:p w:rsidR="00FD02FB" w:rsidRDefault="00BE18F0">
            <w:pPr>
              <w:jc w:val="center"/>
              <w:rPr>
                <w:b/>
                <w:sz w:val="22"/>
              </w:rPr>
            </w:pPr>
            <w:r>
              <w:rPr>
                <w:b/>
                <w:sz w:val="22"/>
              </w:rPr>
              <w:t>Коэффициент миграции</w:t>
            </w:r>
          </w:p>
        </w:tc>
      </w:tr>
      <w:tr w:rsidR="00FD02FB">
        <w:tc>
          <w:tcPr>
            <w:tcW w:w="2130" w:type="dxa"/>
          </w:tcPr>
          <w:p w:rsidR="00FD02FB" w:rsidRDefault="00BE18F0">
            <w:pPr>
              <w:jc w:val="center"/>
              <w:rPr>
                <w:b/>
              </w:rPr>
            </w:pPr>
            <w:r>
              <w:rPr>
                <w:b/>
              </w:rPr>
              <w:t>1940</w:t>
            </w:r>
          </w:p>
        </w:tc>
        <w:tc>
          <w:tcPr>
            <w:tcW w:w="2130" w:type="dxa"/>
          </w:tcPr>
          <w:p w:rsidR="00FD02FB" w:rsidRDefault="00BE18F0">
            <w:pPr>
              <w:jc w:val="center"/>
              <w:rPr>
                <w:b/>
              </w:rPr>
            </w:pPr>
            <w:r>
              <w:rPr>
                <w:b/>
              </w:rPr>
              <w:t>69,5</w:t>
            </w:r>
          </w:p>
        </w:tc>
        <w:tc>
          <w:tcPr>
            <w:tcW w:w="2130" w:type="dxa"/>
          </w:tcPr>
          <w:p w:rsidR="00FD02FB" w:rsidRDefault="00BE18F0">
            <w:pPr>
              <w:jc w:val="center"/>
              <w:rPr>
                <w:b/>
              </w:rPr>
            </w:pPr>
            <w:r>
              <w:rPr>
                <w:b/>
              </w:rPr>
              <w:t>57,7</w:t>
            </w:r>
          </w:p>
        </w:tc>
        <w:tc>
          <w:tcPr>
            <w:tcW w:w="2130" w:type="dxa"/>
          </w:tcPr>
          <w:p w:rsidR="00FD02FB" w:rsidRDefault="00BE18F0">
            <w:pPr>
              <w:jc w:val="center"/>
              <w:rPr>
                <w:b/>
              </w:rPr>
            </w:pPr>
            <w:r>
              <w:rPr>
                <w:b/>
              </w:rPr>
              <w:t>11,8</w:t>
            </w:r>
          </w:p>
        </w:tc>
      </w:tr>
      <w:tr w:rsidR="00FD02FB">
        <w:tc>
          <w:tcPr>
            <w:tcW w:w="2130" w:type="dxa"/>
          </w:tcPr>
          <w:p w:rsidR="00FD02FB" w:rsidRDefault="00BE18F0">
            <w:pPr>
              <w:jc w:val="center"/>
              <w:rPr>
                <w:b/>
              </w:rPr>
            </w:pPr>
            <w:r>
              <w:rPr>
                <w:b/>
              </w:rPr>
              <w:t>1950</w:t>
            </w:r>
          </w:p>
        </w:tc>
        <w:tc>
          <w:tcPr>
            <w:tcW w:w="2130" w:type="dxa"/>
          </w:tcPr>
          <w:p w:rsidR="00FD02FB" w:rsidRDefault="00BE18F0">
            <w:pPr>
              <w:jc w:val="center"/>
              <w:rPr>
                <w:b/>
              </w:rPr>
            </w:pPr>
            <w:r>
              <w:rPr>
                <w:b/>
              </w:rPr>
              <w:t>83,3</w:t>
            </w:r>
          </w:p>
        </w:tc>
        <w:tc>
          <w:tcPr>
            <w:tcW w:w="2130" w:type="dxa"/>
          </w:tcPr>
          <w:p w:rsidR="00FD02FB" w:rsidRDefault="00BE18F0">
            <w:pPr>
              <w:jc w:val="center"/>
              <w:rPr>
                <w:b/>
              </w:rPr>
            </w:pPr>
            <w:r>
              <w:rPr>
                <w:b/>
              </w:rPr>
              <w:t>62,9</w:t>
            </w:r>
          </w:p>
        </w:tc>
        <w:tc>
          <w:tcPr>
            <w:tcW w:w="2130" w:type="dxa"/>
          </w:tcPr>
          <w:p w:rsidR="00FD02FB" w:rsidRDefault="00BE18F0">
            <w:pPr>
              <w:jc w:val="center"/>
              <w:rPr>
                <w:b/>
              </w:rPr>
            </w:pPr>
            <w:r>
              <w:rPr>
                <w:b/>
              </w:rPr>
              <w:t>20,4</w:t>
            </w:r>
          </w:p>
        </w:tc>
      </w:tr>
      <w:tr w:rsidR="00FD02FB">
        <w:tc>
          <w:tcPr>
            <w:tcW w:w="2130" w:type="dxa"/>
          </w:tcPr>
          <w:p w:rsidR="00FD02FB" w:rsidRDefault="00BE18F0">
            <w:pPr>
              <w:jc w:val="center"/>
              <w:rPr>
                <w:b/>
              </w:rPr>
            </w:pPr>
            <w:r>
              <w:rPr>
                <w:b/>
              </w:rPr>
              <w:t>1960</w:t>
            </w:r>
          </w:p>
        </w:tc>
        <w:tc>
          <w:tcPr>
            <w:tcW w:w="2130" w:type="dxa"/>
          </w:tcPr>
          <w:p w:rsidR="00FD02FB" w:rsidRDefault="00BE18F0">
            <w:pPr>
              <w:jc w:val="center"/>
              <w:rPr>
                <w:b/>
              </w:rPr>
            </w:pPr>
            <w:r>
              <w:rPr>
                <w:b/>
              </w:rPr>
              <w:t>125,7</w:t>
            </w:r>
          </w:p>
        </w:tc>
        <w:tc>
          <w:tcPr>
            <w:tcW w:w="2130" w:type="dxa"/>
          </w:tcPr>
          <w:p w:rsidR="00FD02FB" w:rsidRDefault="00BE18F0">
            <w:pPr>
              <w:jc w:val="center"/>
              <w:rPr>
                <w:b/>
              </w:rPr>
            </w:pPr>
            <w:r>
              <w:rPr>
                <w:b/>
              </w:rPr>
              <w:t>94,4</w:t>
            </w:r>
          </w:p>
        </w:tc>
        <w:tc>
          <w:tcPr>
            <w:tcW w:w="2130" w:type="dxa"/>
          </w:tcPr>
          <w:p w:rsidR="00FD02FB" w:rsidRDefault="00BE18F0">
            <w:pPr>
              <w:jc w:val="center"/>
              <w:rPr>
                <w:b/>
              </w:rPr>
            </w:pPr>
            <w:r>
              <w:rPr>
                <w:b/>
              </w:rPr>
              <w:t>34,4</w:t>
            </w:r>
          </w:p>
        </w:tc>
      </w:tr>
      <w:tr w:rsidR="00FD02FB">
        <w:tc>
          <w:tcPr>
            <w:tcW w:w="2130" w:type="dxa"/>
          </w:tcPr>
          <w:p w:rsidR="00FD02FB" w:rsidRDefault="00BE18F0">
            <w:pPr>
              <w:jc w:val="center"/>
              <w:rPr>
                <w:b/>
              </w:rPr>
            </w:pPr>
            <w:r>
              <w:rPr>
                <w:b/>
              </w:rPr>
              <w:t>1970</w:t>
            </w:r>
          </w:p>
        </w:tc>
        <w:tc>
          <w:tcPr>
            <w:tcW w:w="2130" w:type="dxa"/>
          </w:tcPr>
          <w:p w:rsidR="00FD02FB" w:rsidRDefault="00BE18F0">
            <w:pPr>
              <w:jc w:val="center"/>
              <w:rPr>
                <w:b/>
              </w:rPr>
            </w:pPr>
            <w:r>
              <w:rPr>
                <w:b/>
              </w:rPr>
              <w:t>114,1</w:t>
            </w:r>
          </w:p>
        </w:tc>
        <w:tc>
          <w:tcPr>
            <w:tcW w:w="2130" w:type="dxa"/>
          </w:tcPr>
          <w:p w:rsidR="00FD02FB" w:rsidRDefault="00BE18F0">
            <w:pPr>
              <w:jc w:val="center"/>
              <w:rPr>
                <w:b/>
              </w:rPr>
            </w:pPr>
            <w:r>
              <w:rPr>
                <w:b/>
              </w:rPr>
              <w:t>97,0</w:t>
            </w:r>
          </w:p>
        </w:tc>
        <w:tc>
          <w:tcPr>
            <w:tcW w:w="2130" w:type="dxa"/>
          </w:tcPr>
          <w:p w:rsidR="00FD02FB" w:rsidRDefault="00BE18F0">
            <w:pPr>
              <w:jc w:val="center"/>
              <w:rPr>
                <w:b/>
              </w:rPr>
            </w:pPr>
            <w:r>
              <w:rPr>
                <w:b/>
              </w:rPr>
              <w:t>17,1</w:t>
            </w:r>
          </w:p>
        </w:tc>
      </w:tr>
      <w:tr w:rsidR="00FD02FB">
        <w:tc>
          <w:tcPr>
            <w:tcW w:w="2130" w:type="dxa"/>
          </w:tcPr>
          <w:p w:rsidR="00FD02FB" w:rsidRDefault="00BE18F0">
            <w:pPr>
              <w:jc w:val="center"/>
              <w:rPr>
                <w:b/>
              </w:rPr>
            </w:pPr>
            <w:r>
              <w:rPr>
                <w:b/>
              </w:rPr>
              <w:t>1980</w:t>
            </w:r>
          </w:p>
        </w:tc>
        <w:tc>
          <w:tcPr>
            <w:tcW w:w="2130" w:type="dxa"/>
          </w:tcPr>
          <w:p w:rsidR="00FD02FB" w:rsidRDefault="00BE18F0">
            <w:pPr>
              <w:jc w:val="center"/>
              <w:rPr>
                <w:b/>
              </w:rPr>
            </w:pPr>
            <w:r>
              <w:rPr>
                <w:b/>
              </w:rPr>
              <w:t>89,9</w:t>
            </w:r>
          </w:p>
        </w:tc>
        <w:tc>
          <w:tcPr>
            <w:tcW w:w="2130" w:type="dxa"/>
          </w:tcPr>
          <w:p w:rsidR="00FD02FB" w:rsidRDefault="00BE18F0">
            <w:pPr>
              <w:jc w:val="center"/>
              <w:rPr>
                <w:b/>
              </w:rPr>
            </w:pPr>
            <w:r>
              <w:rPr>
                <w:b/>
              </w:rPr>
              <w:t>76,6</w:t>
            </w:r>
          </w:p>
        </w:tc>
        <w:tc>
          <w:tcPr>
            <w:tcW w:w="2130" w:type="dxa"/>
          </w:tcPr>
          <w:p w:rsidR="00FD02FB" w:rsidRDefault="00BE18F0">
            <w:pPr>
              <w:jc w:val="center"/>
              <w:rPr>
                <w:b/>
              </w:rPr>
            </w:pPr>
            <w:r>
              <w:rPr>
                <w:b/>
              </w:rPr>
              <w:t>13,3</w:t>
            </w:r>
          </w:p>
        </w:tc>
      </w:tr>
      <w:tr w:rsidR="00FD02FB">
        <w:trPr>
          <w:trHeight w:val="70"/>
        </w:trPr>
        <w:tc>
          <w:tcPr>
            <w:tcW w:w="2130" w:type="dxa"/>
          </w:tcPr>
          <w:p w:rsidR="00FD02FB" w:rsidRDefault="00BE18F0">
            <w:pPr>
              <w:jc w:val="center"/>
              <w:rPr>
                <w:b/>
              </w:rPr>
            </w:pPr>
            <w:r>
              <w:rPr>
                <w:b/>
              </w:rPr>
              <w:t>1990</w:t>
            </w:r>
          </w:p>
        </w:tc>
        <w:tc>
          <w:tcPr>
            <w:tcW w:w="2130" w:type="dxa"/>
          </w:tcPr>
          <w:p w:rsidR="00FD02FB" w:rsidRDefault="00BE18F0">
            <w:pPr>
              <w:jc w:val="center"/>
              <w:rPr>
                <w:b/>
              </w:rPr>
            </w:pPr>
            <w:r>
              <w:rPr>
                <w:b/>
              </w:rPr>
              <w:t>67,9</w:t>
            </w:r>
          </w:p>
        </w:tc>
        <w:tc>
          <w:tcPr>
            <w:tcW w:w="2130" w:type="dxa"/>
          </w:tcPr>
          <w:p w:rsidR="00FD02FB" w:rsidRDefault="00BE18F0">
            <w:pPr>
              <w:jc w:val="center"/>
              <w:rPr>
                <w:b/>
              </w:rPr>
            </w:pPr>
            <w:r>
              <w:rPr>
                <w:b/>
              </w:rPr>
              <w:t>59,8</w:t>
            </w:r>
          </w:p>
        </w:tc>
        <w:tc>
          <w:tcPr>
            <w:tcW w:w="2130" w:type="dxa"/>
          </w:tcPr>
          <w:p w:rsidR="00FD02FB" w:rsidRDefault="00BE18F0">
            <w:pPr>
              <w:jc w:val="center"/>
              <w:rPr>
                <w:b/>
              </w:rPr>
            </w:pPr>
            <w:r>
              <w:rPr>
                <w:b/>
              </w:rPr>
              <w:t>7,2</w:t>
            </w:r>
          </w:p>
        </w:tc>
      </w:tr>
    </w:tbl>
    <w:p w:rsidR="00FD02FB" w:rsidRDefault="0046054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3.6pt;margin-top:9.3pt;width:416.9pt;height:177.1pt;z-index:251660800;mso-position-horizontal-relative:text;mso-position-vertical-relative:text" o:allowincell="f">
            <v:imagedata r:id="rId7" o:title=""/>
            <w10:wrap type="topAndBottom"/>
          </v:shape>
        </w:pict>
      </w:r>
    </w:p>
    <w:p w:rsidR="00FD02FB" w:rsidRDefault="00BE18F0">
      <w:pPr>
        <w:ind w:firstLine="720"/>
      </w:pPr>
      <w:r>
        <w:t xml:space="preserve">Анализируя таблицу и график, мы заметим, что  начиная с 1970 и заканчивая 1990 годами, резко снизилось количество въезжающих и выезжающих граждан, а вплоть до 1960 года оно резко росло.  Это можно объяснить тем, что в это время регион развивался, и требовалось наличие рабочей силы. В связи со стабилизацией экономического положения региона и рабочих мест, поток въезжающих схлынул, а остальные, имеющие постоянное место работы, получили постоянное место жительства. Чем объясняется снижение потока выезжающих граждан. Большую часть мигрирующего населения, составляет молодежь, приезжающая из других областей для получения образования. Это объясняется наличием большого числа высококвалифицированных учебных заведений, в частности ВУЗов. </w:t>
      </w:r>
    </w:p>
    <w:p w:rsidR="00FD02FB" w:rsidRDefault="00FD02FB">
      <w:pPr>
        <w:pStyle w:val="10"/>
        <w:ind w:firstLine="720"/>
        <w:rPr>
          <w:sz w:val="20"/>
        </w:rPr>
      </w:pPr>
    </w:p>
    <w:p w:rsidR="00FD02FB" w:rsidRDefault="00FD02FB">
      <w:pPr>
        <w:pStyle w:val="10"/>
        <w:ind w:firstLine="0"/>
        <w:rPr>
          <w:sz w:val="20"/>
        </w:rPr>
      </w:pPr>
    </w:p>
    <w:p w:rsidR="00FD02FB" w:rsidRDefault="00FD02FB">
      <w:pPr>
        <w:pStyle w:val="10"/>
        <w:ind w:firstLine="0"/>
        <w:rPr>
          <w:sz w:val="20"/>
        </w:rPr>
      </w:pPr>
    </w:p>
    <w:p w:rsidR="00FD02FB" w:rsidRDefault="00FD02FB">
      <w:pPr>
        <w:pStyle w:val="10"/>
        <w:ind w:firstLine="0"/>
        <w:rPr>
          <w:sz w:val="20"/>
        </w:rPr>
      </w:pPr>
    </w:p>
    <w:p w:rsidR="00FD02FB" w:rsidRDefault="00FD02FB">
      <w:pPr>
        <w:pStyle w:val="10"/>
        <w:ind w:firstLine="0"/>
        <w:rPr>
          <w:sz w:val="20"/>
        </w:rPr>
      </w:pPr>
    </w:p>
    <w:p w:rsidR="00FD02FB" w:rsidRDefault="00FD02FB">
      <w:pPr>
        <w:pStyle w:val="10"/>
        <w:ind w:firstLine="0"/>
        <w:rPr>
          <w:sz w:val="20"/>
        </w:rPr>
      </w:pPr>
    </w:p>
    <w:p w:rsidR="00FD02FB" w:rsidRDefault="00FD02FB">
      <w:pPr>
        <w:pStyle w:val="10"/>
        <w:ind w:firstLine="0"/>
        <w:rPr>
          <w:sz w:val="20"/>
        </w:rPr>
      </w:pPr>
    </w:p>
    <w:p w:rsidR="00FD02FB" w:rsidRDefault="00BE18F0">
      <w:pPr>
        <w:pStyle w:val="10"/>
        <w:ind w:firstLine="720"/>
        <w:rPr>
          <w:sz w:val="20"/>
        </w:rPr>
      </w:pPr>
      <w:r>
        <w:rPr>
          <w:sz w:val="20"/>
        </w:rPr>
        <w:t>Почти 91% населения района составляют русские. Из других национальностей здесь проживают украинцы (5%), алтайцы, ненцы, ханты, манси и др. Национальность</w:t>
      </w:r>
    </w:p>
    <w:tbl>
      <w:tblPr>
        <w:tblW w:w="0" w:type="auto"/>
        <w:tblLayout w:type="fixed"/>
        <w:tblLook w:val="0000" w:firstRow="0" w:lastRow="0" w:firstColumn="0" w:lastColumn="0" w:noHBand="0" w:noVBand="0"/>
      </w:tblPr>
      <w:tblGrid>
        <w:gridCol w:w="2130"/>
        <w:gridCol w:w="2130"/>
        <w:gridCol w:w="2130"/>
        <w:gridCol w:w="2130"/>
      </w:tblGrid>
      <w:tr w:rsidR="00FD02FB">
        <w:tc>
          <w:tcPr>
            <w:tcW w:w="2130" w:type="dxa"/>
          </w:tcPr>
          <w:p w:rsidR="00FD02FB" w:rsidRDefault="00BE18F0">
            <w:pPr>
              <w:jc w:val="center"/>
              <w:rPr>
                <w:b/>
              </w:rPr>
            </w:pPr>
            <w:r>
              <w:rPr>
                <w:b/>
              </w:rPr>
              <w:sym w:font="Symbol" w:char="F076"/>
            </w:r>
          </w:p>
        </w:tc>
        <w:tc>
          <w:tcPr>
            <w:tcW w:w="2130" w:type="dxa"/>
          </w:tcPr>
          <w:p w:rsidR="00FD02FB" w:rsidRDefault="00BE18F0">
            <w:pPr>
              <w:jc w:val="center"/>
              <w:rPr>
                <w:b/>
              </w:rPr>
            </w:pPr>
            <w:r>
              <w:rPr>
                <w:b/>
              </w:rPr>
              <w:t>1970</w:t>
            </w:r>
          </w:p>
        </w:tc>
        <w:tc>
          <w:tcPr>
            <w:tcW w:w="2130" w:type="dxa"/>
          </w:tcPr>
          <w:p w:rsidR="00FD02FB" w:rsidRDefault="00BE18F0">
            <w:pPr>
              <w:jc w:val="center"/>
              <w:rPr>
                <w:b/>
              </w:rPr>
            </w:pPr>
            <w:r>
              <w:rPr>
                <w:b/>
              </w:rPr>
              <w:t>1979</w:t>
            </w:r>
          </w:p>
        </w:tc>
        <w:tc>
          <w:tcPr>
            <w:tcW w:w="2130" w:type="dxa"/>
          </w:tcPr>
          <w:p w:rsidR="00FD02FB" w:rsidRDefault="00BE18F0">
            <w:pPr>
              <w:jc w:val="center"/>
              <w:rPr>
                <w:b/>
              </w:rPr>
            </w:pPr>
            <w:r>
              <w:rPr>
                <w:b/>
              </w:rPr>
              <w:t>1989</w:t>
            </w:r>
          </w:p>
        </w:tc>
      </w:tr>
      <w:tr w:rsidR="00FD02FB">
        <w:tc>
          <w:tcPr>
            <w:tcW w:w="2130" w:type="dxa"/>
          </w:tcPr>
          <w:p w:rsidR="00FD02FB" w:rsidRDefault="00BE18F0">
            <w:pPr>
              <w:jc w:val="center"/>
              <w:rPr>
                <w:b/>
              </w:rPr>
            </w:pPr>
            <w:r>
              <w:rPr>
                <w:b/>
              </w:rPr>
              <w:t>Всё население</w:t>
            </w:r>
          </w:p>
        </w:tc>
        <w:tc>
          <w:tcPr>
            <w:tcW w:w="2130" w:type="dxa"/>
          </w:tcPr>
          <w:p w:rsidR="00FD02FB" w:rsidRDefault="00BE18F0">
            <w:pPr>
              <w:jc w:val="center"/>
              <w:rPr>
                <w:b/>
              </w:rPr>
            </w:pPr>
            <w:r>
              <w:rPr>
                <w:b/>
              </w:rPr>
              <w:t>2505249</w:t>
            </w:r>
          </w:p>
        </w:tc>
        <w:tc>
          <w:tcPr>
            <w:tcW w:w="2130" w:type="dxa"/>
          </w:tcPr>
          <w:p w:rsidR="00FD02FB" w:rsidRDefault="00BE18F0">
            <w:pPr>
              <w:jc w:val="center"/>
              <w:rPr>
                <w:b/>
              </w:rPr>
            </w:pPr>
            <w:r>
              <w:rPr>
                <w:b/>
              </w:rPr>
              <w:t>2620130</w:t>
            </w:r>
          </w:p>
        </w:tc>
        <w:tc>
          <w:tcPr>
            <w:tcW w:w="2130" w:type="dxa"/>
          </w:tcPr>
          <w:p w:rsidR="00FD02FB" w:rsidRDefault="00BE18F0">
            <w:pPr>
              <w:jc w:val="center"/>
              <w:rPr>
                <w:b/>
              </w:rPr>
            </w:pPr>
            <w:r>
              <w:rPr>
                <w:b/>
              </w:rPr>
              <w:t>2733824</w:t>
            </w:r>
          </w:p>
        </w:tc>
      </w:tr>
      <w:tr w:rsidR="00FD02FB">
        <w:tc>
          <w:tcPr>
            <w:tcW w:w="2130" w:type="dxa"/>
          </w:tcPr>
          <w:p w:rsidR="00FD02FB" w:rsidRDefault="00BE18F0">
            <w:pPr>
              <w:jc w:val="center"/>
              <w:rPr>
                <w:b/>
              </w:rPr>
            </w:pPr>
            <w:r>
              <w:rPr>
                <w:b/>
              </w:rPr>
              <w:t>Русские</w:t>
            </w:r>
          </w:p>
        </w:tc>
        <w:tc>
          <w:tcPr>
            <w:tcW w:w="2130" w:type="dxa"/>
          </w:tcPr>
          <w:p w:rsidR="00FD02FB" w:rsidRDefault="00BE18F0">
            <w:pPr>
              <w:jc w:val="center"/>
              <w:rPr>
                <w:b/>
              </w:rPr>
            </w:pPr>
            <w:r>
              <w:rPr>
                <w:b/>
              </w:rPr>
              <w:t>2286554</w:t>
            </w:r>
          </w:p>
        </w:tc>
        <w:tc>
          <w:tcPr>
            <w:tcW w:w="2130" w:type="dxa"/>
          </w:tcPr>
          <w:p w:rsidR="00FD02FB" w:rsidRDefault="00BE18F0">
            <w:pPr>
              <w:jc w:val="center"/>
              <w:rPr>
                <w:b/>
              </w:rPr>
            </w:pPr>
            <w:r>
              <w:rPr>
                <w:b/>
              </w:rPr>
              <w:t>2407183</w:t>
            </w:r>
          </w:p>
        </w:tc>
        <w:tc>
          <w:tcPr>
            <w:tcW w:w="2130" w:type="dxa"/>
          </w:tcPr>
          <w:p w:rsidR="00FD02FB" w:rsidRDefault="00BE18F0">
            <w:pPr>
              <w:jc w:val="center"/>
              <w:rPr>
                <w:b/>
              </w:rPr>
            </w:pPr>
            <w:r>
              <w:rPr>
                <w:b/>
              </w:rPr>
              <w:t>2515618</w:t>
            </w:r>
          </w:p>
        </w:tc>
      </w:tr>
      <w:tr w:rsidR="00FD02FB">
        <w:tc>
          <w:tcPr>
            <w:tcW w:w="2130" w:type="dxa"/>
          </w:tcPr>
          <w:p w:rsidR="00FD02FB" w:rsidRDefault="00BE18F0">
            <w:pPr>
              <w:jc w:val="center"/>
              <w:rPr>
                <w:b/>
              </w:rPr>
            </w:pPr>
            <w:r>
              <w:rPr>
                <w:b/>
              </w:rPr>
              <w:t>Немцы</w:t>
            </w:r>
          </w:p>
        </w:tc>
        <w:tc>
          <w:tcPr>
            <w:tcW w:w="2130" w:type="dxa"/>
          </w:tcPr>
          <w:p w:rsidR="00FD02FB" w:rsidRDefault="00BE18F0">
            <w:pPr>
              <w:jc w:val="center"/>
              <w:rPr>
                <w:b/>
              </w:rPr>
            </w:pPr>
            <w:r>
              <w:rPr>
                <w:b/>
              </w:rPr>
              <w:t>67931</w:t>
            </w:r>
          </w:p>
        </w:tc>
        <w:tc>
          <w:tcPr>
            <w:tcW w:w="2130" w:type="dxa"/>
          </w:tcPr>
          <w:p w:rsidR="00FD02FB" w:rsidRDefault="00BE18F0">
            <w:pPr>
              <w:jc w:val="center"/>
              <w:rPr>
                <w:b/>
              </w:rPr>
            </w:pPr>
            <w:r>
              <w:rPr>
                <w:b/>
              </w:rPr>
              <w:t>64195</w:t>
            </w:r>
          </w:p>
        </w:tc>
        <w:tc>
          <w:tcPr>
            <w:tcW w:w="2130" w:type="dxa"/>
          </w:tcPr>
          <w:p w:rsidR="00FD02FB" w:rsidRDefault="00BE18F0">
            <w:pPr>
              <w:jc w:val="center"/>
              <w:rPr>
                <w:b/>
              </w:rPr>
            </w:pPr>
            <w:r>
              <w:rPr>
                <w:b/>
              </w:rPr>
              <w:t>64186</w:t>
            </w:r>
          </w:p>
        </w:tc>
      </w:tr>
      <w:tr w:rsidR="00FD02FB">
        <w:tc>
          <w:tcPr>
            <w:tcW w:w="2130" w:type="dxa"/>
          </w:tcPr>
          <w:p w:rsidR="00FD02FB" w:rsidRDefault="00BE18F0">
            <w:pPr>
              <w:jc w:val="center"/>
              <w:rPr>
                <w:b/>
              </w:rPr>
            </w:pPr>
            <w:r>
              <w:rPr>
                <w:b/>
              </w:rPr>
              <w:t>Украинцы</w:t>
            </w:r>
          </w:p>
        </w:tc>
        <w:tc>
          <w:tcPr>
            <w:tcW w:w="2130" w:type="dxa"/>
          </w:tcPr>
          <w:p w:rsidR="00FD02FB" w:rsidRDefault="00BE18F0">
            <w:pPr>
              <w:jc w:val="center"/>
              <w:rPr>
                <w:b/>
              </w:rPr>
            </w:pPr>
            <w:r>
              <w:rPr>
                <w:b/>
              </w:rPr>
              <w:t>47583</w:t>
            </w:r>
          </w:p>
        </w:tc>
        <w:tc>
          <w:tcPr>
            <w:tcW w:w="2130" w:type="dxa"/>
          </w:tcPr>
          <w:p w:rsidR="00FD02FB" w:rsidRDefault="00BE18F0">
            <w:pPr>
              <w:jc w:val="center"/>
              <w:rPr>
                <w:b/>
              </w:rPr>
            </w:pPr>
            <w:r>
              <w:rPr>
                <w:b/>
              </w:rPr>
              <w:t>46997</w:t>
            </w:r>
          </w:p>
        </w:tc>
        <w:tc>
          <w:tcPr>
            <w:tcW w:w="2130" w:type="dxa"/>
          </w:tcPr>
          <w:p w:rsidR="00FD02FB" w:rsidRDefault="00BE18F0">
            <w:pPr>
              <w:jc w:val="center"/>
              <w:rPr>
                <w:b/>
              </w:rPr>
            </w:pPr>
            <w:r>
              <w:rPr>
                <w:b/>
              </w:rPr>
              <w:t>50202</w:t>
            </w:r>
          </w:p>
        </w:tc>
      </w:tr>
      <w:tr w:rsidR="00FD02FB">
        <w:tc>
          <w:tcPr>
            <w:tcW w:w="2130" w:type="dxa"/>
          </w:tcPr>
          <w:p w:rsidR="00FD02FB" w:rsidRDefault="00BE18F0">
            <w:pPr>
              <w:jc w:val="center"/>
              <w:rPr>
                <w:b/>
              </w:rPr>
            </w:pPr>
            <w:r>
              <w:rPr>
                <w:b/>
              </w:rPr>
              <w:t>Татары</w:t>
            </w:r>
          </w:p>
        </w:tc>
        <w:tc>
          <w:tcPr>
            <w:tcW w:w="2130" w:type="dxa"/>
          </w:tcPr>
          <w:p w:rsidR="00FD02FB" w:rsidRDefault="00BE18F0">
            <w:pPr>
              <w:jc w:val="center"/>
              <w:rPr>
                <w:b/>
              </w:rPr>
            </w:pPr>
            <w:r>
              <w:rPr>
                <w:b/>
              </w:rPr>
              <w:t>21825</w:t>
            </w:r>
          </w:p>
        </w:tc>
        <w:tc>
          <w:tcPr>
            <w:tcW w:w="2130" w:type="dxa"/>
          </w:tcPr>
          <w:p w:rsidR="00FD02FB" w:rsidRDefault="00BE18F0">
            <w:pPr>
              <w:jc w:val="center"/>
              <w:rPr>
                <w:b/>
              </w:rPr>
            </w:pPr>
            <w:r>
              <w:rPr>
                <w:b/>
              </w:rPr>
              <w:t>28549</w:t>
            </w:r>
          </w:p>
        </w:tc>
        <w:tc>
          <w:tcPr>
            <w:tcW w:w="2130" w:type="dxa"/>
          </w:tcPr>
          <w:p w:rsidR="00FD02FB" w:rsidRDefault="00BE18F0">
            <w:pPr>
              <w:jc w:val="center"/>
              <w:rPr>
                <w:b/>
              </w:rPr>
            </w:pPr>
            <w:r>
              <w:rPr>
                <w:b/>
              </w:rPr>
              <w:t>28952</w:t>
            </w:r>
          </w:p>
        </w:tc>
      </w:tr>
      <w:tr w:rsidR="00FD02FB">
        <w:tc>
          <w:tcPr>
            <w:tcW w:w="2130" w:type="dxa"/>
          </w:tcPr>
          <w:p w:rsidR="00FD02FB" w:rsidRDefault="00BE18F0">
            <w:pPr>
              <w:jc w:val="center"/>
              <w:rPr>
                <w:b/>
              </w:rPr>
            </w:pPr>
            <w:r>
              <w:rPr>
                <w:b/>
              </w:rPr>
              <w:t>Казахи</w:t>
            </w:r>
          </w:p>
        </w:tc>
        <w:tc>
          <w:tcPr>
            <w:tcW w:w="2130" w:type="dxa"/>
          </w:tcPr>
          <w:p w:rsidR="00FD02FB" w:rsidRDefault="00BE18F0">
            <w:pPr>
              <w:jc w:val="center"/>
              <w:rPr>
                <w:b/>
              </w:rPr>
            </w:pPr>
            <w:r>
              <w:rPr>
                <w:b/>
              </w:rPr>
              <w:t>12184</w:t>
            </w:r>
          </w:p>
        </w:tc>
        <w:tc>
          <w:tcPr>
            <w:tcW w:w="2130" w:type="dxa"/>
          </w:tcPr>
          <w:p w:rsidR="00FD02FB" w:rsidRDefault="00BE18F0">
            <w:pPr>
              <w:jc w:val="center"/>
              <w:rPr>
                <w:b/>
              </w:rPr>
            </w:pPr>
            <w:r>
              <w:rPr>
                <w:b/>
              </w:rPr>
              <w:t>11837</w:t>
            </w:r>
          </w:p>
        </w:tc>
        <w:tc>
          <w:tcPr>
            <w:tcW w:w="2130" w:type="dxa"/>
          </w:tcPr>
          <w:p w:rsidR="00FD02FB" w:rsidRDefault="00BE18F0">
            <w:pPr>
              <w:jc w:val="center"/>
              <w:rPr>
                <w:b/>
              </w:rPr>
            </w:pPr>
            <w:r>
              <w:rPr>
                <w:b/>
              </w:rPr>
              <w:t>12123</w:t>
            </w:r>
          </w:p>
        </w:tc>
      </w:tr>
      <w:tr w:rsidR="00FD02FB">
        <w:tc>
          <w:tcPr>
            <w:tcW w:w="2130" w:type="dxa"/>
          </w:tcPr>
          <w:p w:rsidR="00FD02FB" w:rsidRDefault="00BE18F0">
            <w:pPr>
              <w:jc w:val="center"/>
              <w:rPr>
                <w:b/>
              </w:rPr>
            </w:pPr>
            <w:r>
              <w:rPr>
                <w:b/>
              </w:rPr>
              <w:t>Евреи</w:t>
            </w:r>
          </w:p>
        </w:tc>
        <w:tc>
          <w:tcPr>
            <w:tcW w:w="2130" w:type="dxa"/>
          </w:tcPr>
          <w:p w:rsidR="00FD02FB" w:rsidRDefault="00BE18F0">
            <w:pPr>
              <w:jc w:val="center"/>
              <w:rPr>
                <w:b/>
              </w:rPr>
            </w:pPr>
            <w:r>
              <w:rPr>
                <w:b/>
              </w:rPr>
              <w:t>11864</w:t>
            </w:r>
          </w:p>
        </w:tc>
        <w:tc>
          <w:tcPr>
            <w:tcW w:w="2130" w:type="dxa"/>
          </w:tcPr>
          <w:p w:rsidR="00FD02FB" w:rsidRDefault="00BE18F0">
            <w:pPr>
              <w:jc w:val="center"/>
              <w:rPr>
                <w:b/>
              </w:rPr>
            </w:pPr>
            <w:r>
              <w:rPr>
                <w:b/>
              </w:rPr>
              <w:t>9649</w:t>
            </w:r>
          </w:p>
        </w:tc>
        <w:tc>
          <w:tcPr>
            <w:tcW w:w="2130" w:type="dxa"/>
          </w:tcPr>
          <w:p w:rsidR="00FD02FB" w:rsidRDefault="00BE18F0">
            <w:pPr>
              <w:jc w:val="center"/>
              <w:rPr>
                <w:b/>
              </w:rPr>
            </w:pPr>
            <w:r>
              <w:rPr>
                <w:b/>
              </w:rPr>
              <w:t>7467</w:t>
            </w:r>
          </w:p>
        </w:tc>
      </w:tr>
      <w:tr w:rsidR="00FD02FB">
        <w:tc>
          <w:tcPr>
            <w:tcW w:w="2130" w:type="dxa"/>
          </w:tcPr>
          <w:p w:rsidR="00FD02FB" w:rsidRDefault="00BE18F0">
            <w:pPr>
              <w:jc w:val="center"/>
              <w:rPr>
                <w:b/>
              </w:rPr>
            </w:pPr>
            <w:r>
              <w:rPr>
                <w:b/>
              </w:rPr>
              <w:t>Чуваши</w:t>
            </w:r>
          </w:p>
        </w:tc>
        <w:tc>
          <w:tcPr>
            <w:tcW w:w="2130" w:type="dxa"/>
          </w:tcPr>
          <w:p w:rsidR="00FD02FB" w:rsidRDefault="00BE18F0">
            <w:pPr>
              <w:jc w:val="center"/>
              <w:rPr>
                <w:b/>
              </w:rPr>
            </w:pPr>
            <w:r>
              <w:rPr>
                <w:b/>
              </w:rPr>
              <w:t>8007</w:t>
            </w:r>
          </w:p>
        </w:tc>
        <w:tc>
          <w:tcPr>
            <w:tcW w:w="2130" w:type="dxa"/>
          </w:tcPr>
          <w:p w:rsidR="00FD02FB" w:rsidRDefault="00BE18F0">
            <w:pPr>
              <w:jc w:val="center"/>
              <w:rPr>
                <w:b/>
              </w:rPr>
            </w:pPr>
            <w:r>
              <w:rPr>
                <w:b/>
              </w:rPr>
              <w:t>6756</w:t>
            </w:r>
          </w:p>
        </w:tc>
        <w:tc>
          <w:tcPr>
            <w:tcW w:w="2130" w:type="dxa"/>
          </w:tcPr>
          <w:p w:rsidR="00FD02FB" w:rsidRDefault="00BE18F0">
            <w:pPr>
              <w:jc w:val="center"/>
              <w:rPr>
                <w:b/>
              </w:rPr>
            </w:pPr>
            <w:r>
              <w:rPr>
                <w:b/>
              </w:rPr>
              <w:t>5987</w:t>
            </w:r>
          </w:p>
        </w:tc>
      </w:tr>
      <w:tr w:rsidR="00FD02FB">
        <w:tc>
          <w:tcPr>
            <w:tcW w:w="2130" w:type="dxa"/>
          </w:tcPr>
          <w:p w:rsidR="00FD02FB" w:rsidRDefault="00BE18F0">
            <w:pPr>
              <w:jc w:val="center"/>
              <w:rPr>
                <w:b/>
              </w:rPr>
            </w:pPr>
            <w:r>
              <w:rPr>
                <w:b/>
              </w:rPr>
              <w:t>Мордва</w:t>
            </w:r>
          </w:p>
        </w:tc>
        <w:tc>
          <w:tcPr>
            <w:tcW w:w="2130" w:type="dxa"/>
          </w:tcPr>
          <w:p w:rsidR="00FD02FB" w:rsidRDefault="00BE18F0">
            <w:pPr>
              <w:jc w:val="center"/>
              <w:rPr>
                <w:b/>
              </w:rPr>
            </w:pPr>
            <w:r>
              <w:rPr>
                <w:b/>
              </w:rPr>
              <w:t>5885</w:t>
            </w:r>
          </w:p>
        </w:tc>
        <w:tc>
          <w:tcPr>
            <w:tcW w:w="2130" w:type="dxa"/>
          </w:tcPr>
          <w:p w:rsidR="00FD02FB" w:rsidRDefault="00BE18F0">
            <w:pPr>
              <w:jc w:val="center"/>
              <w:rPr>
                <w:b/>
              </w:rPr>
            </w:pPr>
            <w:r>
              <w:rPr>
                <w:b/>
              </w:rPr>
              <w:t>4729</w:t>
            </w:r>
          </w:p>
        </w:tc>
        <w:tc>
          <w:tcPr>
            <w:tcW w:w="2130" w:type="dxa"/>
          </w:tcPr>
          <w:p w:rsidR="00FD02FB" w:rsidRDefault="00BE18F0">
            <w:pPr>
              <w:jc w:val="center"/>
              <w:rPr>
                <w:b/>
              </w:rPr>
            </w:pPr>
            <w:r>
              <w:rPr>
                <w:b/>
              </w:rPr>
              <w:t>4847</w:t>
            </w:r>
          </w:p>
        </w:tc>
      </w:tr>
      <w:tr w:rsidR="00FD02FB">
        <w:tc>
          <w:tcPr>
            <w:tcW w:w="2130" w:type="dxa"/>
          </w:tcPr>
          <w:p w:rsidR="00FD02FB" w:rsidRDefault="00BE18F0">
            <w:pPr>
              <w:jc w:val="center"/>
              <w:rPr>
                <w:b/>
              </w:rPr>
            </w:pPr>
            <w:r>
              <w:rPr>
                <w:b/>
              </w:rPr>
              <w:t>Латыши</w:t>
            </w:r>
          </w:p>
        </w:tc>
        <w:tc>
          <w:tcPr>
            <w:tcW w:w="2130" w:type="dxa"/>
          </w:tcPr>
          <w:p w:rsidR="00FD02FB" w:rsidRDefault="00BE18F0">
            <w:pPr>
              <w:jc w:val="center"/>
              <w:rPr>
                <w:b/>
              </w:rPr>
            </w:pPr>
            <w:r>
              <w:rPr>
                <w:b/>
              </w:rPr>
              <w:t>1928</w:t>
            </w:r>
          </w:p>
        </w:tc>
        <w:tc>
          <w:tcPr>
            <w:tcW w:w="2130" w:type="dxa"/>
          </w:tcPr>
          <w:p w:rsidR="00FD02FB" w:rsidRDefault="00BE18F0">
            <w:pPr>
              <w:jc w:val="center"/>
              <w:rPr>
                <w:b/>
              </w:rPr>
            </w:pPr>
            <w:r>
              <w:rPr>
                <w:b/>
              </w:rPr>
              <w:t>1714</w:t>
            </w:r>
          </w:p>
        </w:tc>
        <w:tc>
          <w:tcPr>
            <w:tcW w:w="2130" w:type="dxa"/>
          </w:tcPr>
          <w:p w:rsidR="00FD02FB" w:rsidRDefault="00BE18F0">
            <w:pPr>
              <w:jc w:val="center"/>
              <w:rPr>
                <w:b/>
              </w:rPr>
            </w:pPr>
            <w:r>
              <w:rPr>
                <w:b/>
              </w:rPr>
              <w:t>1197</w:t>
            </w:r>
          </w:p>
        </w:tc>
      </w:tr>
      <w:tr w:rsidR="00FD02FB">
        <w:tc>
          <w:tcPr>
            <w:tcW w:w="2130" w:type="dxa"/>
          </w:tcPr>
          <w:p w:rsidR="00FD02FB" w:rsidRDefault="00BE18F0">
            <w:pPr>
              <w:jc w:val="center"/>
              <w:rPr>
                <w:b/>
              </w:rPr>
            </w:pPr>
            <w:r>
              <w:rPr>
                <w:b/>
              </w:rPr>
              <w:t>Другие национальности</w:t>
            </w:r>
          </w:p>
        </w:tc>
        <w:tc>
          <w:tcPr>
            <w:tcW w:w="2130" w:type="dxa"/>
          </w:tcPr>
          <w:p w:rsidR="00FD02FB" w:rsidRDefault="00BE18F0">
            <w:pPr>
              <w:jc w:val="center"/>
              <w:rPr>
                <w:b/>
              </w:rPr>
            </w:pPr>
            <w:r>
              <w:rPr>
                <w:b/>
              </w:rPr>
              <w:t>9698</w:t>
            </w:r>
          </w:p>
        </w:tc>
        <w:tc>
          <w:tcPr>
            <w:tcW w:w="2130" w:type="dxa"/>
          </w:tcPr>
          <w:p w:rsidR="00FD02FB" w:rsidRDefault="00BE18F0">
            <w:pPr>
              <w:jc w:val="center"/>
              <w:rPr>
                <w:b/>
              </w:rPr>
            </w:pPr>
            <w:r>
              <w:rPr>
                <w:b/>
              </w:rPr>
              <w:t>10523</w:t>
            </w:r>
          </w:p>
        </w:tc>
        <w:tc>
          <w:tcPr>
            <w:tcW w:w="2130" w:type="dxa"/>
          </w:tcPr>
          <w:p w:rsidR="00FD02FB" w:rsidRDefault="00BE18F0">
            <w:pPr>
              <w:jc w:val="center"/>
              <w:rPr>
                <w:b/>
              </w:rPr>
            </w:pPr>
            <w:r>
              <w:rPr>
                <w:b/>
              </w:rPr>
              <w:t>16683</w:t>
            </w:r>
          </w:p>
        </w:tc>
      </w:tr>
    </w:tbl>
    <w:p w:rsidR="00FD02FB" w:rsidRDefault="00BE18F0">
      <w:pPr>
        <w:pStyle w:val="10"/>
        <w:ind w:firstLine="720"/>
        <w:rPr>
          <w:sz w:val="20"/>
        </w:rPr>
      </w:pPr>
      <w:r>
        <w:rPr>
          <w:sz w:val="20"/>
        </w:rPr>
        <w:t>В народном хозяйстве района занято почти 8 млн. чел. (86% трудоспособного населения), в - материальном производстве — 5,6 млн. чел. (70%), в непроизводственной сфере - 2,4 млн. чел. (30%). В 1995 г. в промышленности Западной Сибири было занято 33% рабочих и служащих, в сельском хозяйстве — 12%, на транспорте и связи — 10%, в строительстве - 15%. В связи с переходом к рыночным отношениям в районе появилась безработица. По официальным данным, численность безработных в 1995 г. составила 320 тыс. чел. (4% от общей численности занятых в народном хозяйстве района), но если учесть, что на многих предприятиях рабочие заняты неполную неделю и вынужденно берут отпуска за свой счет на 3—4 месяца в году, то, по предварительным оценкам, численность безработных составляет 440 тыс. чел. (5,5%).</w:t>
      </w:r>
    </w:p>
    <w:p w:rsidR="00FD02FB" w:rsidRDefault="00BE18F0">
      <w:pPr>
        <w:jc w:val="center"/>
        <w:rPr>
          <w:b/>
          <w:sz w:val="28"/>
        </w:rPr>
      </w:pPr>
      <w:r>
        <w:rPr>
          <w:b/>
          <w:sz w:val="28"/>
        </w:rPr>
        <w:t>Средняя численность занятых в экономике (по НСО)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217"/>
        <w:gridCol w:w="1217"/>
        <w:gridCol w:w="1217"/>
        <w:gridCol w:w="1217"/>
        <w:gridCol w:w="1217"/>
        <w:gridCol w:w="1217"/>
      </w:tblGrid>
      <w:tr w:rsidR="00FD02FB">
        <w:tc>
          <w:tcPr>
            <w:tcW w:w="1217" w:type="dxa"/>
          </w:tcPr>
          <w:p w:rsidR="00FD02FB" w:rsidRDefault="00BE18F0">
            <w:pPr>
              <w:jc w:val="center"/>
              <w:rPr>
                <w:b/>
              </w:rPr>
            </w:pPr>
            <w:r>
              <w:rPr>
                <w:b/>
              </w:rPr>
              <w:t>1985</w:t>
            </w:r>
          </w:p>
        </w:tc>
        <w:tc>
          <w:tcPr>
            <w:tcW w:w="1217" w:type="dxa"/>
          </w:tcPr>
          <w:p w:rsidR="00FD02FB" w:rsidRDefault="00BE18F0">
            <w:pPr>
              <w:jc w:val="center"/>
              <w:rPr>
                <w:b/>
              </w:rPr>
            </w:pPr>
            <w:r>
              <w:rPr>
                <w:b/>
              </w:rPr>
              <w:t>1990</w:t>
            </w:r>
          </w:p>
        </w:tc>
        <w:tc>
          <w:tcPr>
            <w:tcW w:w="1217" w:type="dxa"/>
          </w:tcPr>
          <w:p w:rsidR="00FD02FB" w:rsidRDefault="00BE18F0">
            <w:pPr>
              <w:jc w:val="center"/>
              <w:rPr>
                <w:b/>
              </w:rPr>
            </w:pPr>
            <w:r>
              <w:rPr>
                <w:b/>
              </w:rPr>
              <w:t>1991</w:t>
            </w:r>
          </w:p>
        </w:tc>
        <w:tc>
          <w:tcPr>
            <w:tcW w:w="1217" w:type="dxa"/>
          </w:tcPr>
          <w:p w:rsidR="00FD02FB" w:rsidRDefault="00BE18F0">
            <w:pPr>
              <w:jc w:val="center"/>
              <w:rPr>
                <w:b/>
              </w:rPr>
            </w:pPr>
            <w:r>
              <w:rPr>
                <w:b/>
              </w:rPr>
              <w:t>1992</w:t>
            </w:r>
          </w:p>
        </w:tc>
        <w:tc>
          <w:tcPr>
            <w:tcW w:w="1217" w:type="dxa"/>
          </w:tcPr>
          <w:p w:rsidR="00FD02FB" w:rsidRDefault="00BE18F0">
            <w:pPr>
              <w:jc w:val="center"/>
              <w:rPr>
                <w:b/>
              </w:rPr>
            </w:pPr>
            <w:r>
              <w:rPr>
                <w:b/>
              </w:rPr>
              <w:t>1993</w:t>
            </w:r>
          </w:p>
        </w:tc>
        <w:tc>
          <w:tcPr>
            <w:tcW w:w="1217" w:type="dxa"/>
          </w:tcPr>
          <w:p w:rsidR="00FD02FB" w:rsidRDefault="00BE18F0">
            <w:pPr>
              <w:jc w:val="center"/>
              <w:rPr>
                <w:b/>
              </w:rPr>
            </w:pPr>
            <w:r>
              <w:rPr>
                <w:b/>
              </w:rPr>
              <w:t>1994</w:t>
            </w:r>
          </w:p>
        </w:tc>
        <w:tc>
          <w:tcPr>
            <w:tcW w:w="1217" w:type="dxa"/>
          </w:tcPr>
          <w:p w:rsidR="00FD02FB" w:rsidRDefault="00BE18F0">
            <w:pPr>
              <w:jc w:val="center"/>
              <w:rPr>
                <w:b/>
              </w:rPr>
            </w:pPr>
            <w:r>
              <w:rPr>
                <w:b/>
              </w:rPr>
              <w:t>1995</w:t>
            </w:r>
          </w:p>
        </w:tc>
      </w:tr>
      <w:tr w:rsidR="00FD02FB">
        <w:tc>
          <w:tcPr>
            <w:tcW w:w="1217" w:type="dxa"/>
          </w:tcPr>
          <w:p w:rsidR="00FD02FB" w:rsidRDefault="00BE18F0">
            <w:pPr>
              <w:jc w:val="center"/>
              <w:rPr>
                <w:b/>
              </w:rPr>
            </w:pPr>
            <w:r>
              <w:rPr>
                <w:b/>
              </w:rPr>
              <w:t>1412,5</w:t>
            </w:r>
          </w:p>
        </w:tc>
        <w:tc>
          <w:tcPr>
            <w:tcW w:w="1217" w:type="dxa"/>
          </w:tcPr>
          <w:p w:rsidR="00FD02FB" w:rsidRDefault="00BE18F0">
            <w:pPr>
              <w:jc w:val="center"/>
              <w:rPr>
                <w:b/>
              </w:rPr>
            </w:pPr>
            <w:r>
              <w:rPr>
                <w:b/>
              </w:rPr>
              <w:t>1414,5</w:t>
            </w:r>
          </w:p>
        </w:tc>
        <w:tc>
          <w:tcPr>
            <w:tcW w:w="1217" w:type="dxa"/>
          </w:tcPr>
          <w:p w:rsidR="00FD02FB" w:rsidRDefault="00BE18F0">
            <w:pPr>
              <w:jc w:val="center"/>
              <w:rPr>
                <w:b/>
              </w:rPr>
            </w:pPr>
            <w:r>
              <w:rPr>
                <w:b/>
              </w:rPr>
              <w:t>1406,3</w:t>
            </w:r>
          </w:p>
        </w:tc>
        <w:tc>
          <w:tcPr>
            <w:tcW w:w="1217" w:type="dxa"/>
          </w:tcPr>
          <w:p w:rsidR="00FD02FB" w:rsidRDefault="00BE18F0">
            <w:pPr>
              <w:jc w:val="center"/>
              <w:rPr>
                <w:b/>
              </w:rPr>
            </w:pPr>
            <w:r>
              <w:rPr>
                <w:b/>
              </w:rPr>
              <w:t>1383,7</w:t>
            </w:r>
          </w:p>
        </w:tc>
        <w:tc>
          <w:tcPr>
            <w:tcW w:w="1217" w:type="dxa"/>
          </w:tcPr>
          <w:p w:rsidR="00FD02FB" w:rsidRDefault="00BE18F0">
            <w:pPr>
              <w:jc w:val="center"/>
              <w:rPr>
                <w:b/>
              </w:rPr>
            </w:pPr>
            <w:r>
              <w:rPr>
                <w:b/>
              </w:rPr>
              <w:t>1331,5</w:t>
            </w:r>
          </w:p>
        </w:tc>
        <w:tc>
          <w:tcPr>
            <w:tcW w:w="1217" w:type="dxa"/>
          </w:tcPr>
          <w:p w:rsidR="00FD02FB" w:rsidRDefault="00BE18F0">
            <w:pPr>
              <w:jc w:val="center"/>
              <w:rPr>
                <w:b/>
              </w:rPr>
            </w:pPr>
            <w:r>
              <w:rPr>
                <w:b/>
              </w:rPr>
              <w:t>1268,2</w:t>
            </w:r>
          </w:p>
        </w:tc>
        <w:tc>
          <w:tcPr>
            <w:tcW w:w="1217" w:type="dxa"/>
          </w:tcPr>
          <w:p w:rsidR="00FD02FB" w:rsidRDefault="00BE18F0">
            <w:pPr>
              <w:jc w:val="center"/>
              <w:rPr>
                <w:b/>
              </w:rPr>
            </w:pPr>
            <w:r>
              <w:rPr>
                <w:b/>
              </w:rPr>
              <w:t>1197,9</w:t>
            </w:r>
          </w:p>
        </w:tc>
      </w:tr>
    </w:tbl>
    <w:p w:rsidR="00FD02FB" w:rsidRDefault="00BE18F0">
      <w:pPr>
        <w:pStyle w:val="10"/>
        <w:ind w:firstLine="720"/>
        <w:rPr>
          <w:sz w:val="20"/>
        </w:rPr>
      </w:pPr>
      <w:r>
        <w:rPr>
          <w:sz w:val="20"/>
        </w:rPr>
        <w:t>В Западной Сибири высокая текучесть рабочей силы. Она выше, чем в среднем по стране, в 1,25 раза. Основные причины текучести кадров - недостаточное развитие социальной инфраструктуры и сравнительно низкая заработная плата в отраслях непроизводственной сферы, не позволяющая покрывать дополнительные расходы на жизнедеятельность людей, связанные с суровыми климатическими условиями.</w:t>
      </w:r>
    </w:p>
    <w:p w:rsidR="00FD02FB" w:rsidRDefault="00BE18F0">
      <w:pPr>
        <w:pStyle w:val="10"/>
      </w:pPr>
      <w:r>
        <w:t>Возрастной состав населения НСО</w:t>
      </w:r>
    </w:p>
    <w:p w:rsidR="00FD02FB" w:rsidRDefault="00BE18F0">
      <w:pPr>
        <w:jc w:val="center"/>
        <w:rPr>
          <w:b/>
          <w:sz w:val="28"/>
        </w:rPr>
      </w:pPr>
      <w:r>
        <w:rPr>
          <w:b/>
          <w:sz w:val="28"/>
        </w:rPr>
        <w:t>Моложе 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420"/>
      </w:tblGrid>
      <w:tr w:rsidR="00FD02FB">
        <w:tc>
          <w:tcPr>
            <w:tcW w:w="1420" w:type="dxa"/>
          </w:tcPr>
          <w:p w:rsidR="00FD02FB" w:rsidRDefault="00BE18F0">
            <w:pPr>
              <w:jc w:val="center"/>
              <w:rPr>
                <w:b/>
              </w:rPr>
            </w:pPr>
            <w:r>
              <w:rPr>
                <w:b/>
              </w:rPr>
              <w:t>1986</w:t>
            </w:r>
          </w:p>
        </w:tc>
        <w:tc>
          <w:tcPr>
            <w:tcW w:w="1420" w:type="dxa"/>
          </w:tcPr>
          <w:p w:rsidR="00FD02FB" w:rsidRDefault="00BE18F0">
            <w:pPr>
              <w:jc w:val="center"/>
              <w:rPr>
                <w:b/>
              </w:rPr>
            </w:pPr>
            <w:r>
              <w:rPr>
                <w:b/>
              </w:rPr>
              <w:t>1991</w:t>
            </w:r>
          </w:p>
        </w:tc>
        <w:tc>
          <w:tcPr>
            <w:tcW w:w="1420" w:type="dxa"/>
          </w:tcPr>
          <w:p w:rsidR="00FD02FB" w:rsidRDefault="00BE18F0">
            <w:pPr>
              <w:jc w:val="center"/>
              <w:rPr>
                <w:b/>
              </w:rPr>
            </w:pPr>
            <w:r>
              <w:rPr>
                <w:b/>
              </w:rPr>
              <w:t>1992</w:t>
            </w:r>
          </w:p>
        </w:tc>
        <w:tc>
          <w:tcPr>
            <w:tcW w:w="1420" w:type="dxa"/>
          </w:tcPr>
          <w:p w:rsidR="00FD02FB" w:rsidRDefault="00BE18F0">
            <w:pPr>
              <w:jc w:val="center"/>
              <w:rPr>
                <w:b/>
              </w:rPr>
            </w:pPr>
            <w:r>
              <w:rPr>
                <w:b/>
              </w:rPr>
              <w:t>1993</w:t>
            </w:r>
          </w:p>
        </w:tc>
        <w:tc>
          <w:tcPr>
            <w:tcW w:w="1420" w:type="dxa"/>
          </w:tcPr>
          <w:p w:rsidR="00FD02FB" w:rsidRDefault="00BE18F0">
            <w:pPr>
              <w:jc w:val="center"/>
              <w:rPr>
                <w:b/>
              </w:rPr>
            </w:pPr>
            <w:r>
              <w:rPr>
                <w:b/>
              </w:rPr>
              <w:t>1994</w:t>
            </w:r>
          </w:p>
        </w:tc>
        <w:tc>
          <w:tcPr>
            <w:tcW w:w="1420" w:type="dxa"/>
          </w:tcPr>
          <w:p w:rsidR="00FD02FB" w:rsidRDefault="00BE18F0">
            <w:pPr>
              <w:jc w:val="center"/>
              <w:rPr>
                <w:b/>
              </w:rPr>
            </w:pPr>
            <w:r>
              <w:rPr>
                <w:b/>
              </w:rPr>
              <w:t>1995</w:t>
            </w:r>
          </w:p>
        </w:tc>
      </w:tr>
      <w:tr w:rsidR="00FD02FB">
        <w:tc>
          <w:tcPr>
            <w:tcW w:w="1420" w:type="dxa"/>
          </w:tcPr>
          <w:p w:rsidR="00FD02FB" w:rsidRDefault="00BE18F0">
            <w:pPr>
              <w:jc w:val="center"/>
              <w:rPr>
                <w:b/>
              </w:rPr>
            </w:pPr>
            <w:r>
              <w:rPr>
                <w:b/>
              </w:rPr>
              <w:t>24,8</w:t>
            </w:r>
          </w:p>
        </w:tc>
        <w:tc>
          <w:tcPr>
            <w:tcW w:w="1420" w:type="dxa"/>
          </w:tcPr>
          <w:p w:rsidR="00FD02FB" w:rsidRDefault="00BE18F0">
            <w:pPr>
              <w:jc w:val="center"/>
              <w:rPr>
                <w:b/>
              </w:rPr>
            </w:pPr>
            <w:r>
              <w:rPr>
                <w:b/>
              </w:rPr>
              <w:t>24,5</w:t>
            </w:r>
          </w:p>
        </w:tc>
        <w:tc>
          <w:tcPr>
            <w:tcW w:w="1420" w:type="dxa"/>
          </w:tcPr>
          <w:p w:rsidR="00FD02FB" w:rsidRDefault="00BE18F0">
            <w:pPr>
              <w:jc w:val="center"/>
              <w:rPr>
                <w:b/>
              </w:rPr>
            </w:pPr>
            <w:r>
              <w:rPr>
                <w:b/>
              </w:rPr>
              <w:t>24,3</w:t>
            </w:r>
          </w:p>
        </w:tc>
        <w:tc>
          <w:tcPr>
            <w:tcW w:w="1420" w:type="dxa"/>
          </w:tcPr>
          <w:p w:rsidR="00FD02FB" w:rsidRDefault="00BE18F0">
            <w:pPr>
              <w:jc w:val="center"/>
              <w:rPr>
                <w:b/>
              </w:rPr>
            </w:pPr>
            <w:r>
              <w:rPr>
                <w:b/>
              </w:rPr>
              <w:t>23,4</w:t>
            </w:r>
          </w:p>
        </w:tc>
        <w:tc>
          <w:tcPr>
            <w:tcW w:w="1420" w:type="dxa"/>
          </w:tcPr>
          <w:p w:rsidR="00FD02FB" w:rsidRDefault="00BE18F0">
            <w:pPr>
              <w:jc w:val="center"/>
              <w:rPr>
                <w:b/>
              </w:rPr>
            </w:pPr>
            <w:r>
              <w:rPr>
                <w:b/>
              </w:rPr>
              <w:t>23,4</w:t>
            </w:r>
          </w:p>
        </w:tc>
        <w:tc>
          <w:tcPr>
            <w:tcW w:w="1420" w:type="dxa"/>
          </w:tcPr>
          <w:p w:rsidR="00FD02FB" w:rsidRDefault="00BE18F0">
            <w:pPr>
              <w:jc w:val="center"/>
              <w:rPr>
                <w:b/>
              </w:rPr>
            </w:pPr>
            <w:r>
              <w:rPr>
                <w:b/>
              </w:rPr>
              <w:t>27,9</w:t>
            </w:r>
          </w:p>
        </w:tc>
      </w:tr>
    </w:tbl>
    <w:p w:rsidR="00FD02FB" w:rsidRDefault="00BE18F0">
      <w:pPr>
        <w:jc w:val="center"/>
        <w:rPr>
          <w:b/>
          <w:sz w:val="28"/>
        </w:rPr>
      </w:pPr>
      <w:r>
        <w:rPr>
          <w:b/>
          <w:sz w:val="28"/>
        </w:rPr>
        <w:t>Находящиеся в 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420"/>
      </w:tblGrid>
      <w:tr w:rsidR="00FD02FB">
        <w:tc>
          <w:tcPr>
            <w:tcW w:w="1420" w:type="dxa"/>
          </w:tcPr>
          <w:p w:rsidR="00FD02FB" w:rsidRDefault="00BE18F0">
            <w:pPr>
              <w:jc w:val="center"/>
              <w:rPr>
                <w:b/>
              </w:rPr>
            </w:pPr>
            <w:r>
              <w:rPr>
                <w:b/>
              </w:rPr>
              <w:t>58,5</w:t>
            </w:r>
          </w:p>
        </w:tc>
        <w:tc>
          <w:tcPr>
            <w:tcW w:w="1420" w:type="dxa"/>
          </w:tcPr>
          <w:p w:rsidR="00FD02FB" w:rsidRDefault="00BE18F0">
            <w:pPr>
              <w:jc w:val="center"/>
              <w:rPr>
                <w:b/>
              </w:rPr>
            </w:pPr>
            <w:r>
              <w:rPr>
                <w:b/>
              </w:rPr>
              <w:t>56,9</w:t>
            </w:r>
          </w:p>
        </w:tc>
        <w:tc>
          <w:tcPr>
            <w:tcW w:w="1420" w:type="dxa"/>
          </w:tcPr>
          <w:p w:rsidR="00FD02FB" w:rsidRDefault="00BE18F0">
            <w:pPr>
              <w:jc w:val="center"/>
              <w:rPr>
                <w:b/>
              </w:rPr>
            </w:pPr>
            <w:r>
              <w:rPr>
                <w:b/>
              </w:rPr>
              <w:t>56,8</w:t>
            </w:r>
          </w:p>
        </w:tc>
        <w:tc>
          <w:tcPr>
            <w:tcW w:w="1420" w:type="dxa"/>
          </w:tcPr>
          <w:p w:rsidR="00FD02FB" w:rsidRDefault="00BE18F0">
            <w:pPr>
              <w:jc w:val="center"/>
              <w:rPr>
                <w:b/>
              </w:rPr>
            </w:pPr>
            <w:r>
              <w:rPr>
                <w:b/>
              </w:rPr>
              <w:t>56,7</w:t>
            </w:r>
          </w:p>
        </w:tc>
        <w:tc>
          <w:tcPr>
            <w:tcW w:w="1420" w:type="dxa"/>
          </w:tcPr>
          <w:p w:rsidR="00FD02FB" w:rsidRDefault="00BE18F0">
            <w:pPr>
              <w:jc w:val="center"/>
              <w:rPr>
                <w:b/>
              </w:rPr>
            </w:pPr>
            <w:r>
              <w:rPr>
                <w:b/>
              </w:rPr>
              <w:t>56,9</w:t>
            </w:r>
          </w:p>
        </w:tc>
        <w:tc>
          <w:tcPr>
            <w:tcW w:w="1420" w:type="dxa"/>
          </w:tcPr>
          <w:p w:rsidR="00FD02FB" w:rsidRDefault="00BE18F0">
            <w:pPr>
              <w:jc w:val="center"/>
              <w:rPr>
                <w:b/>
              </w:rPr>
            </w:pPr>
            <w:r>
              <w:rPr>
                <w:b/>
              </w:rPr>
              <w:t>57,1</w:t>
            </w:r>
          </w:p>
        </w:tc>
      </w:tr>
    </w:tbl>
    <w:p w:rsidR="00FD02FB" w:rsidRDefault="00BE18F0">
      <w:pPr>
        <w:jc w:val="center"/>
        <w:rPr>
          <w:b/>
          <w:sz w:val="28"/>
        </w:rPr>
      </w:pPr>
      <w:r>
        <w:rPr>
          <w:b/>
          <w:sz w:val="28"/>
        </w:rPr>
        <w:t>Старше 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420"/>
      </w:tblGrid>
      <w:tr w:rsidR="00FD02FB">
        <w:tc>
          <w:tcPr>
            <w:tcW w:w="1420" w:type="dxa"/>
          </w:tcPr>
          <w:p w:rsidR="00FD02FB" w:rsidRDefault="00BE18F0">
            <w:pPr>
              <w:jc w:val="center"/>
              <w:rPr>
                <w:b/>
              </w:rPr>
            </w:pPr>
            <w:r>
              <w:rPr>
                <w:b/>
              </w:rPr>
              <w:t>16,7</w:t>
            </w:r>
          </w:p>
        </w:tc>
        <w:tc>
          <w:tcPr>
            <w:tcW w:w="1420" w:type="dxa"/>
          </w:tcPr>
          <w:p w:rsidR="00FD02FB" w:rsidRDefault="00BE18F0">
            <w:pPr>
              <w:jc w:val="center"/>
              <w:rPr>
                <w:b/>
              </w:rPr>
            </w:pPr>
            <w:r>
              <w:rPr>
                <w:b/>
              </w:rPr>
              <w:t>18,6</w:t>
            </w:r>
          </w:p>
        </w:tc>
        <w:tc>
          <w:tcPr>
            <w:tcW w:w="1420" w:type="dxa"/>
          </w:tcPr>
          <w:p w:rsidR="00FD02FB" w:rsidRDefault="00BE18F0">
            <w:pPr>
              <w:jc w:val="center"/>
              <w:rPr>
                <w:b/>
              </w:rPr>
            </w:pPr>
            <w:r>
              <w:rPr>
                <w:b/>
              </w:rPr>
              <w:t>18,6</w:t>
            </w:r>
          </w:p>
        </w:tc>
        <w:tc>
          <w:tcPr>
            <w:tcW w:w="1420" w:type="dxa"/>
          </w:tcPr>
          <w:p w:rsidR="00FD02FB" w:rsidRDefault="00BE18F0">
            <w:pPr>
              <w:jc w:val="center"/>
              <w:rPr>
                <w:b/>
              </w:rPr>
            </w:pPr>
            <w:r>
              <w:rPr>
                <w:b/>
              </w:rPr>
              <w:t>19,4</w:t>
            </w:r>
          </w:p>
        </w:tc>
        <w:tc>
          <w:tcPr>
            <w:tcW w:w="1420" w:type="dxa"/>
          </w:tcPr>
          <w:p w:rsidR="00FD02FB" w:rsidRDefault="00BE18F0">
            <w:pPr>
              <w:jc w:val="center"/>
              <w:rPr>
                <w:b/>
              </w:rPr>
            </w:pPr>
            <w:r>
              <w:rPr>
                <w:b/>
              </w:rPr>
              <w:t>19,7</w:t>
            </w:r>
          </w:p>
        </w:tc>
        <w:tc>
          <w:tcPr>
            <w:tcW w:w="1420" w:type="dxa"/>
          </w:tcPr>
          <w:p w:rsidR="00FD02FB" w:rsidRDefault="00BE18F0">
            <w:pPr>
              <w:jc w:val="center"/>
              <w:rPr>
                <w:b/>
              </w:rPr>
            </w:pPr>
            <w:r>
              <w:rPr>
                <w:b/>
              </w:rPr>
              <w:t>20,0</w:t>
            </w:r>
          </w:p>
        </w:tc>
      </w:tr>
    </w:tbl>
    <w:p w:rsidR="00FD02FB" w:rsidRDefault="00FD02FB">
      <w:pPr>
        <w:pStyle w:val="10"/>
        <w:ind w:firstLine="720"/>
        <w:rPr>
          <w:sz w:val="20"/>
        </w:rPr>
      </w:pPr>
    </w:p>
    <w:p w:rsidR="00FD02FB" w:rsidRDefault="0046054D">
      <w:pPr>
        <w:pStyle w:val="10"/>
        <w:ind w:firstLine="720"/>
        <w:rPr>
          <w:sz w:val="20"/>
        </w:rPr>
      </w:pPr>
      <w:r>
        <w:rPr>
          <w:b/>
          <w:noProof/>
        </w:rPr>
        <w:pict>
          <v:shape id="_x0000_s1088" type="#_x0000_t75" style="position:absolute;left:0;text-align:left;margin-left:18pt;margin-top:27.15pt;width:378.7pt;height:217.45pt;z-index:251661824" o:allowincell="f">
            <v:imagedata r:id="rId8" o:title=""/>
            <w10:wrap type="topAndBottom"/>
          </v:shape>
        </w:pict>
      </w:r>
      <w:r w:rsidR="00BE18F0">
        <w:rPr>
          <w:sz w:val="20"/>
        </w:rPr>
        <w:t>Динамика смертности и рождаемости представлена графиком</w:t>
      </w:r>
    </w:p>
    <w:p w:rsidR="00FD02FB" w:rsidRDefault="00BE18F0">
      <w:pPr>
        <w:pStyle w:val="10"/>
        <w:ind w:firstLine="720"/>
        <w:rPr>
          <w:sz w:val="20"/>
        </w:rPr>
      </w:pPr>
      <w:r>
        <w:rPr>
          <w:sz w:val="20"/>
        </w:rPr>
        <w:t>Как видно из трафика рождаемость в НСО падает, и по прогнозам демографов то что мы наблюдаем на графике – это не предел. Уровень рождаемости имеет стойкую тенденцию к понижению, это можно объяснить слабым развитием материально-социальной базы. Однако, руководство области приняло ряд программ направленных на улучшение качества жизни населения и поддержание социальных программ, по защите материнства и детства. Однако эти программы ещё не успели «набрать обороты» и в связи с этим падение уровня рождаемости сохранится ещё некоторое время. Однако смертность, начиная с 1994 года, тоже падает, это демографы так же прогнозируют. Это один из  тех утешительных моментов, на которые учёные обращают внимание.</w:t>
      </w:r>
    </w:p>
    <w:p w:rsidR="00FD02FB" w:rsidRDefault="00BE18F0">
      <w:pPr>
        <w:rPr>
          <w:b/>
          <w:sz w:val="28"/>
        </w:rPr>
      </w:pPr>
      <w:r>
        <w:rPr>
          <w:b/>
          <w:sz w:val="28"/>
        </w:rPr>
        <w:t>Число родившихся в НСО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217"/>
        <w:gridCol w:w="1217"/>
        <w:gridCol w:w="1217"/>
        <w:gridCol w:w="1217"/>
        <w:gridCol w:w="1217"/>
        <w:gridCol w:w="1217"/>
      </w:tblGrid>
      <w:tr w:rsidR="00FD02FB">
        <w:tc>
          <w:tcPr>
            <w:tcW w:w="1217" w:type="dxa"/>
          </w:tcPr>
          <w:p w:rsidR="00FD02FB" w:rsidRDefault="00BE18F0">
            <w:pPr>
              <w:jc w:val="center"/>
              <w:rPr>
                <w:b/>
              </w:rPr>
            </w:pPr>
            <w:r>
              <w:rPr>
                <w:b/>
              </w:rPr>
              <w:t>1985</w:t>
            </w:r>
          </w:p>
        </w:tc>
        <w:tc>
          <w:tcPr>
            <w:tcW w:w="1217" w:type="dxa"/>
          </w:tcPr>
          <w:p w:rsidR="00FD02FB" w:rsidRDefault="00BE18F0">
            <w:pPr>
              <w:jc w:val="center"/>
              <w:rPr>
                <w:b/>
              </w:rPr>
            </w:pPr>
            <w:r>
              <w:rPr>
                <w:b/>
              </w:rPr>
              <w:t>1990</w:t>
            </w:r>
          </w:p>
        </w:tc>
        <w:tc>
          <w:tcPr>
            <w:tcW w:w="1217" w:type="dxa"/>
          </w:tcPr>
          <w:p w:rsidR="00FD02FB" w:rsidRDefault="00BE18F0">
            <w:pPr>
              <w:jc w:val="center"/>
              <w:rPr>
                <w:b/>
              </w:rPr>
            </w:pPr>
            <w:r>
              <w:rPr>
                <w:b/>
              </w:rPr>
              <w:t>1991</w:t>
            </w:r>
          </w:p>
        </w:tc>
        <w:tc>
          <w:tcPr>
            <w:tcW w:w="1217" w:type="dxa"/>
          </w:tcPr>
          <w:p w:rsidR="00FD02FB" w:rsidRDefault="00BE18F0">
            <w:pPr>
              <w:jc w:val="center"/>
              <w:rPr>
                <w:b/>
              </w:rPr>
            </w:pPr>
            <w:r>
              <w:rPr>
                <w:b/>
              </w:rPr>
              <w:t>1992</w:t>
            </w:r>
          </w:p>
        </w:tc>
        <w:tc>
          <w:tcPr>
            <w:tcW w:w="1217" w:type="dxa"/>
          </w:tcPr>
          <w:p w:rsidR="00FD02FB" w:rsidRDefault="00BE18F0">
            <w:pPr>
              <w:jc w:val="center"/>
              <w:rPr>
                <w:b/>
              </w:rPr>
            </w:pPr>
            <w:r>
              <w:rPr>
                <w:b/>
              </w:rPr>
              <w:t>1993</w:t>
            </w:r>
          </w:p>
        </w:tc>
        <w:tc>
          <w:tcPr>
            <w:tcW w:w="1217" w:type="dxa"/>
          </w:tcPr>
          <w:p w:rsidR="00FD02FB" w:rsidRDefault="00BE18F0">
            <w:pPr>
              <w:jc w:val="center"/>
              <w:rPr>
                <w:b/>
              </w:rPr>
            </w:pPr>
            <w:r>
              <w:rPr>
                <w:b/>
              </w:rPr>
              <w:t>1994</w:t>
            </w:r>
          </w:p>
        </w:tc>
        <w:tc>
          <w:tcPr>
            <w:tcW w:w="1217" w:type="dxa"/>
          </w:tcPr>
          <w:p w:rsidR="00FD02FB" w:rsidRDefault="00BE18F0">
            <w:pPr>
              <w:jc w:val="center"/>
              <w:rPr>
                <w:b/>
              </w:rPr>
            </w:pPr>
            <w:r>
              <w:rPr>
                <w:b/>
              </w:rPr>
              <w:t>1995</w:t>
            </w:r>
          </w:p>
        </w:tc>
      </w:tr>
      <w:tr w:rsidR="00FD02FB">
        <w:tc>
          <w:tcPr>
            <w:tcW w:w="1217" w:type="dxa"/>
          </w:tcPr>
          <w:p w:rsidR="00FD02FB" w:rsidRDefault="00BE18F0">
            <w:pPr>
              <w:jc w:val="center"/>
              <w:rPr>
                <w:b/>
              </w:rPr>
            </w:pPr>
            <w:r>
              <w:rPr>
                <w:b/>
              </w:rPr>
              <w:t>45556</w:t>
            </w:r>
          </w:p>
        </w:tc>
        <w:tc>
          <w:tcPr>
            <w:tcW w:w="1217" w:type="dxa"/>
          </w:tcPr>
          <w:p w:rsidR="00FD02FB" w:rsidRDefault="00BE18F0">
            <w:pPr>
              <w:jc w:val="center"/>
              <w:rPr>
                <w:b/>
              </w:rPr>
            </w:pPr>
            <w:r>
              <w:rPr>
                <w:b/>
              </w:rPr>
              <w:t>36116</w:t>
            </w:r>
          </w:p>
        </w:tc>
        <w:tc>
          <w:tcPr>
            <w:tcW w:w="1217" w:type="dxa"/>
          </w:tcPr>
          <w:p w:rsidR="00FD02FB" w:rsidRDefault="00BE18F0">
            <w:pPr>
              <w:jc w:val="center"/>
              <w:rPr>
                <w:b/>
              </w:rPr>
            </w:pPr>
            <w:r>
              <w:rPr>
                <w:b/>
              </w:rPr>
              <w:t>33124</w:t>
            </w:r>
          </w:p>
        </w:tc>
        <w:tc>
          <w:tcPr>
            <w:tcW w:w="1217" w:type="dxa"/>
          </w:tcPr>
          <w:p w:rsidR="00FD02FB" w:rsidRDefault="00BE18F0">
            <w:pPr>
              <w:jc w:val="center"/>
              <w:rPr>
                <w:b/>
              </w:rPr>
            </w:pPr>
            <w:r>
              <w:rPr>
                <w:b/>
              </w:rPr>
              <w:t>28516</w:t>
            </w:r>
          </w:p>
        </w:tc>
        <w:tc>
          <w:tcPr>
            <w:tcW w:w="1217" w:type="dxa"/>
          </w:tcPr>
          <w:p w:rsidR="00FD02FB" w:rsidRDefault="00BE18F0">
            <w:pPr>
              <w:jc w:val="center"/>
              <w:rPr>
                <w:b/>
              </w:rPr>
            </w:pPr>
            <w:r>
              <w:rPr>
                <w:b/>
              </w:rPr>
              <w:t>24268</w:t>
            </w:r>
          </w:p>
        </w:tc>
        <w:tc>
          <w:tcPr>
            <w:tcW w:w="1217" w:type="dxa"/>
          </w:tcPr>
          <w:p w:rsidR="00FD02FB" w:rsidRDefault="00BE18F0">
            <w:pPr>
              <w:jc w:val="center"/>
              <w:rPr>
                <w:b/>
              </w:rPr>
            </w:pPr>
            <w:r>
              <w:rPr>
                <w:b/>
              </w:rPr>
              <w:t>24042</w:t>
            </w:r>
          </w:p>
        </w:tc>
        <w:tc>
          <w:tcPr>
            <w:tcW w:w="1217" w:type="dxa"/>
          </w:tcPr>
          <w:p w:rsidR="00FD02FB" w:rsidRDefault="00BE18F0">
            <w:pPr>
              <w:jc w:val="center"/>
              <w:rPr>
                <w:b/>
              </w:rPr>
            </w:pPr>
            <w:r>
              <w:rPr>
                <w:b/>
              </w:rPr>
              <w:t>23486</w:t>
            </w:r>
          </w:p>
        </w:tc>
      </w:tr>
    </w:tbl>
    <w:p w:rsidR="00FD02FB" w:rsidRDefault="00BE18F0">
      <w:pPr>
        <w:pStyle w:val="a7"/>
        <w:jc w:val="left"/>
      </w:pPr>
      <w:r>
        <w:t>Число умерших в НСО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217"/>
        <w:gridCol w:w="1217"/>
        <w:gridCol w:w="1217"/>
        <w:gridCol w:w="1217"/>
        <w:gridCol w:w="1217"/>
        <w:gridCol w:w="1217"/>
      </w:tblGrid>
      <w:tr w:rsidR="00FD02FB">
        <w:tc>
          <w:tcPr>
            <w:tcW w:w="1217" w:type="dxa"/>
          </w:tcPr>
          <w:p w:rsidR="00FD02FB" w:rsidRDefault="00BE18F0">
            <w:pPr>
              <w:jc w:val="center"/>
              <w:rPr>
                <w:b/>
              </w:rPr>
            </w:pPr>
            <w:r>
              <w:rPr>
                <w:b/>
              </w:rPr>
              <w:t>29466</w:t>
            </w:r>
          </w:p>
        </w:tc>
        <w:tc>
          <w:tcPr>
            <w:tcW w:w="1217" w:type="dxa"/>
          </w:tcPr>
          <w:p w:rsidR="00FD02FB" w:rsidRDefault="00BE18F0">
            <w:pPr>
              <w:jc w:val="center"/>
              <w:rPr>
                <w:b/>
              </w:rPr>
            </w:pPr>
            <w:r>
              <w:rPr>
                <w:b/>
              </w:rPr>
              <w:t>29559</w:t>
            </w:r>
          </w:p>
        </w:tc>
        <w:tc>
          <w:tcPr>
            <w:tcW w:w="1217" w:type="dxa"/>
          </w:tcPr>
          <w:p w:rsidR="00FD02FB" w:rsidRDefault="00BE18F0">
            <w:pPr>
              <w:jc w:val="center"/>
              <w:rPr>
                <w:b/>
              </w:rPr>
            </w:pPr>
            <w:r>
              <w:rPr>
                <w:b/>
              </w:rPr>
              <w:t>29890</w:t>
            </w:r>
          </w:p>
        </w:tc>
        <w:tc>
          <w:tcPr>
            <w:tcW w:w="1217" w:type="dxa"/>
          </w:tcPr>
          <w:p w:rsidR="00FD02FB" w:rsidRDefault="00BE18F0">
            <w:pPr>
              <w:jc w:val="center"/>
              <w:rPr>
                <w:b/>
              </w:rPr>
            </w:pPr>
            <w:r>
              <w:rPr>
                <w:b/>
              </w:rPr>
              <w:t>31872</w:t>
            </w:r>
          </w:p>
        </w:tc>
        <w:tc>
          <w:tcPr>
            <w:tcW w:w="1217" w:type="dxa"/>
          </w:tcPr>
          <w:p w:rsidR="00FD02FB" w:rsidRDefault="00BE18F0">
            <w:pPr>
              <w:jc w:val="center"/>
              <w:rPr>
                <w:b/>
              </w:rPr>
            </w:pPr>
            <w:r>
              <w:rPr>
                <w:b/>
              </w:rPr>
              <w:t>39371</w:t>
            </w:r>
          </w:p>
        </w:tc>
        <w:tc>
          <w:tcPr>
            <w:tcW w:w="1217" w:type="dxa"/>
          </w:tcPr>
          <w:p w:rsidR="00FD02FB" w:rsidRDefault="00BE18F0">
            <w:pPr>
              <w:jc w:val="center"/>
              <w:rPr>
                <w:b/>
              </w:rPr>
            </w:pPr>
            <w:r>
              <w:rPr>
                <w:b/>
              </w:rPr>
              <w:t>43210</w:t>
            </w:r>
          </w:p>
        </w:tc>
        <w:tc>
          <w:tcPr>
            <w:tcW w:w="1217" w:type="dxa"/>
          </w:tcPr>
          <w:p w:rsidR="00FD02FB" w:rsidRDefault="00BE18F0">
            <w:pPr>
              <w:jc w:val="center"/>
              <w:rPr>
                <w:b/>
              </w:rPr>
            </w:pPr>
            <w:r>
              <w:rPr>
                <w:b/>
              </w:rPr>
              <w:t>38756</w:t>
            </w:r>
          </w:p>
        </w:tc>
      </w:tr>
    </w:tbl>
    <w:p w:rsidR="00FD02FB" w:rsidRDefault="00FD02FB">
      <w:pPr>
        <w:jc w:val="center"/>
        <w:rPr>
          <w:b/>
          <w:sz w:val="28"/>
        </w:rPr>
      </w:pPr>
    </w:p>
    <w:p w:rsidR="00FD02FB" w:rsidRDefault="00FD02FB">
      <w:pPr>
        <w:jc w:val="center"/>
        <w:rPr>
          <w:b/>
          <w:sz w:val="28"/>
        </w:rPr>
      </w:pPr>
    </w:p>
    <w:p w:rsidR="00FD02FB" w:rsidRDefault="00FD02FB">
      <w:pPr>
        <w:pStyle w:val="10"/>
        <w:ind w:firstLine="720"/>
        <w:rPr>
          <w:sz w:val="20"/>
        </w:rPr>
      </w:pPr>
    </w:p>
    <w:p w:rsidR="00FD02FB" w:rsidRDefault="00FD02FB">
      <w:pPr>
        <w:pStyle w:val="10"/>
        <w:ind w:firstLine="720"/>
        <w:rPr>
          <w:sz w:val="20"/>
        </w:rPr>
      </w:pPr>
    </w:p>
    <w:p w:rsidR="00FD02FB" w:rsidRDefault="00FD02FB">
      <w:pPr>
        <w:pStyle w:val="10"/>
        <w:ind w:firstLine="0"/>
        <w:rPr>
          <w:sz w:val="20"/>
        </w:rPr>
        <w:sectPr w:rsidR="00FD02FB">
          <w:headerReference w:type="even" r:id="rId9"/>
          <w:headerReference w:type="default" r:id="rId10"/>
          <w:footerReference w:type="even" r:id="rId11"/>
          <w:footerReference w:type="default" r:id="rId12"/>
          <w:pgSz w:w="11906" w:h="16838"/>
          <w:pgMar w:top="1440" w:right="1800" w:bottom="1440" w:left="1800" w:header="720" w:footer="720" w:gutter="0"/>
          <w:pgNumType w:start="3"/>
          <w:cols w:space="720"/>
        </w:sectPr>
      </w:pPr>
    </w:p>
    <w:p w:rsidR="00FD02FB" w:rsidRDefault="00FD02FB"/>
    <w:p w:rsidR="00FD02FB" w:rsidRDefault="00BE18F0">
      <w:pPr>
        <w:pStyle w:val="1"/>
        <w:jc w:val="center"/>
      </w:pPr>
      <w:r>
        <w:t>Хозяйственный комплекс.</w:t>
      </w:r>
    </w:p>
    <w:p w:rsidR="00FD02FB" w:rsidRDefault="00BE18F0">
      <w:pPr>
        <w:pStyle w:val="a3"/>
        <w:jc w:val="both"/>
      </w:pPr>
      <w:r>
        <w:t>Западно-Сибирский экономический район по промышленному потенциалу занимает третье место в Российской Федерации, уступая таким районам, как Центральный (17%) и Уральский (18%). Особенно он выделяется на общероссийском фоне производством топлива, электроэнергии, а так же продуктов химии и фармацевтики.  Новосибирск, как крупный промышленный комплекс, играет в промышленности Западно-Сибирского региона ведущую роль.</w:t>
      </w:r>
    </w:p>
    <w:p w:rsidR="00FD02FB" w:rsidRDefault="00BE18F0">
      <w:pPr>
        <w:pStyle w:val="a3"/>
        <w:jc w:val="both"/>
      </w:pPr>
      <w:r>
        <w:t>Хозяйственный комплекс Новосибирской области представлен в следующих пунктах:</w:t>
      </w:r>
    </w:p>
    <w:p w:rsidR="00FD02FB" w:rsidRDefault="00BE18F0">
      <w:pPr>
        <w:numPr>
          <w:ilvl w:val="0"/>
          <w:numId w:val="2"/>
        </w:numPr>
        <w:tabs>
          <w:tab w:val="clear" w:pos="360"/>
          <w:tab w:val="num" w:pos="1080"/>
        </w:tabs>
        <w:ind w:left="1080"/>
        <w:jc w:val="both"/>
      </w:pPr>
      <w:r>
        <w:t>Отраслевая структура промышленности.</w:t>
      </w:r>
    </w:p>
    <w:p w:rsidR="00FD02FB" w:rsidRDefault="00BE18F0">
      <w:pPr>
        <w:numPr>
          <w:ilvl w:val="0"/>
          <w:numId w:val="2"/>
        </w:numPr>
        <w:tabs>
          <w:tab w:val="clear" w:pos="360"/>
          <w:tab w:val="num" w:pos="1080"/>
        </w:tabs>
        <w:ind w:left="1080"/>
        <w:jc w:val="both"/>
      </w:pPr>
      <w:r>
        <w:t>Сема функциональной экономики.</w:t>
      </w:r>
    </w:p>
    <w:p w:rsidR="00FD02FB" w:rsidRDefault="00BE18F0">
      <w:pPr>
        <w:pStyle w:val="3"/>
      </w:pPr>
      <w:r>
        <w:t>Отраслевая структура промышленности.</w:t>
      </w:r>
    </w:p>
    <w:p w:rsidR="00FD02FB" w:rsidRDefault="00BE18F0">
      <w:pPr>
        <w:ind w:firstLine="720"/>
        <w:jc w:val="both"/>
      </w:pPr>
      <w:r>
        <w:t>Отраслевая структура промышленности Новосибирска и Новосибирской представлена в следующей таблице:</w:t>
      </w:r>
    </w:p>
    <w:p w:rsidR="00FD02FB" w:rsidRDefault="00FD02FB">
      <w:pPr>
        <w:ind w:firstLine="720"/>
        <w:jc w:val="both"/>
      </w:pPr>
    </w:p>
    <w:tbl>
      <w:tblPr>
        <w:tblW w:w="0" w:type="auto"/>
        <w:tblLayout w:type="fixed"/>
        <w:tblLook w:val="0000" w:firstRow="0" w:lastRow="0" w:firstColumn="0" w:lastColumn="0" w:noHBand="0" w:noVBand="0"/>
      </w:tblPr>
      <w:tblGrid>
        <w:gridCol w:w="2840"/>
        <w:gridCol w:w="2840"/>
        <w:gridCol w:w="2840"/>
      </w:tblGrid>
      <w:tr w:rsidR="00FD02FB">
        <w:tc>
          <w:tcPr>
            <w:tcW w:w="2840" w:type="dxa"/>
          </w:tcPr>
          <w:p w:rsidR="00FD02FB" w:rsidRDefault="00BE18F0">
            <w:pPr>
              <w:rPr>
                <w:b/>
              </w:rPr>
            </w:pPr>
            <w:r>
              <w:rPr>
                <w:b/>
              </w:rPr>
              <w:t>Выпуск товаров и услуг в фактических ценах (без НДС и акциза)</w:t>
            </w:r>
          </w:p>
        </w:tc>
        <w:tc>
          <w:tcPr>
            <w:tcW w:w="2840" w:type="dxa"/>
          </w:tcPr>
          <w:p w:rsidR="00FD02FB" w:rsidRDefault="00BE18F0">
            <w:pPr>
              <w:jc w:val="center"/>
            </w:pPr>
            <w:r>
              <w:t>Млн. рублей</w:t>
            </w:r>
          </w:p>
        </w:tc>
        <w:tc>
          <w:tcPr>
            <w:tcW w:w="2840" w:type="dxa"/>
          </w:tcPr>
          <w:p w:rsidR="00FD02FB" w:rsidRDefault="00BE18F0">
            <w:pPr>
              <w:jc w:val="center"/>
            </w:pPr>
            <w:r>
              <w:t>В % к общему объёму</w:t>
            </w:r>
          </w:p>
        </w:tc>
      </w:tr>
      <w:tr w:rsidR="00FD02FB">
        <w:tc>
          <w:tcPr>
            <w:tcW w:w="2840" w:type="dxa"/>
          </w:tcPr>
          <w:p w:rsidR="00FD02FB" w:rsidRDefault="00BE18F0">
            <w:pPr>
              <w:rPr>
                <w:b/>
              </w:rPr>
            </w:pPr>
            <w:r>
              <w:rPr>
                <w:b/>
              </w:rPr>
              <w:t>Электроэнергетика</w:t>
            </w:r>
          </w:p>
        </w:tc>
        <w:tc>
          <w:tcPr>
            <w:tcW w:w="2840" w:type="dxa"/>
          </w:tcPr>
          <w:p w:rsidR="00FD02FB" w:rsidRDefault="00BE18F0">
            <w:pPr>
              <w:jc w:val="center"/>
            </w:pPr>
            <w:r>
              <w:t>3650,0</w:t>
            </w:r>
          </w:p>
        </w:tc>
        <w:tc>
          <w:tcPr>
            <w:tcW w:w="2840" w:type="dxa"/>
          </w:tcPr>
          <w:p w:rsidR="00FD02FB" w:rsidRDefault="00BE18F0">
            <w:pPr>
              <w:jc w:val="center"/>
            </w:pPr>
            <w:r>
              <w:t>15,7 %</w:t>
            </w:r>
          </w:p>
        </w:tc>
      </w:tr>
      <w:tr w:rsidR="00FD02FB">
        <w:tc>
          <w:tcPr>
            <w:tcW w:w="2840" w:type="dxa"/>
          </w:tcPr>
          <w:p w:rsidR="00FD02FB" w:rsidRDefault="00BE18F0">
            <w:pPr>
              <w:rPr>
                <w:b/>
              </w:rPr>
            </w:pPr>
            <w:r>
              <w:rPr>
                <w:b/>
              </w:rPr>
              <w:t>Топливная промышленность</w:t>
            </w:r>
          </w:p>
        </w:tc>
        <w:tc>
          <w:tcPr>
            <w:tcW w:w="2840" w:type="dxa"/>
          </w:tcPr>
          <w:p w:rsidR="00FD02FB" w:rsidRDefault="00BE18F0">
            <w:pPr>
              <w:jc w:val="center"/>
            </w:pPr>
            <w:r>
              <w:t>116,1</w:t>
            </w:r>
          </w:p>
        </w:tc>
        <w:tc>
          <w:tcPr>
            <w:tcW w:w="2840" w:type="dxa"/>
          </w:tcPr>
          <w:p w:rsidR="00FD02FB" w:rsidRDefault="00BE18F0">
            <w:pPr>
              <w:jc w:val="center"/>
            </w:pPr>
            <w:r>
              <w:t>0,5 %</w:t>
            </w:r>
          </w:p>
        </w:tc>
      </w:tr>
      <w:tr w:rsidR="00FD02FB">
        <w:tc>
          <w:tcPr>
            <w:tcW w:w="2840" w:type="dxa"/>
          </w:tcPr>
          <w:p w:rsidR="00FD02FB" w:rsidRDefault="00BE18F0">
            <w:pPr>
              <w:rPr>
                <w:b/>
              </w:rPr>
            </w:pPr>
            <w:r>
              <w:rPr>
                <w:b/>
              </w:rPr>
              <w:t>Чёрная металлургия</w:t>
            </w:r>
          </w:p>
        </w:tc>
        <w:tc>
          <w:tcPr>
            <w:tcW w:w="2840" w:type="dxa"/>
          </w:tcPr>
          <w:p w:rsidR="00FD02FB" w:rsidRDefault="00BE18F0">
            <w:pPr>
              <w:jc w:val="center"/>
            </w:pPr>
            <w:r>
              <w:t>209,5</w:t>
            </w:r>
          </w:p>
        </w:tc>
        <w:tc>
          <w:tcPr>
            <w:tcW w:w="2840" w:type="dxa"/>
          </w:tcPr>
          <w:p w:rsidR="00FD02FB" w:rsidRDefault="00BE18F0">
            <w:pPr>
              <w:jc w:val="center"/>
            </w:pPr>
            <w:r>
              <w:t>0,9 %</w:t>
            </w:r>
          </w:p>
        </w:tc>
      </w:tr>
      <w:tr w:rsidR="00FD02FB">
        <w:tc>
          <w:tcPr>
            <w:tcW w:w="2840" w:type="dxa"/>
          </w:tcPr>
          <w:p w:rsidR="00FD02FB" w:rsidRDefault="00BE18F0">
            <w:pPr>
              <w:rPr>
                <w:b/>
              </w:rPr>
            </w:pPr>
            <w:r>
              <w:rPr>
                <w:b/>
              </w:rPr>
              <w:t>Цветная металлургия</w:t>
            </w:r>
          </w:p>
        </w:tc>
        <w:tc>
          <w:tcPr>
            <w:tcW w:w="2840" w:type="dxa"/>
          </w:tcPr>
          <w:p w:rsidR="00FD02FB" w:rsidRDefault="00BE18F0">
            <w:pPr>
              <w:jc w:val="center"/>
            </w:pPr>
            <w:r>
              <w:t>1021,1</w:t>
            </w:r>
          </w:p>
        </w:tc>
        <w:tc>
          <w:tcPr>
            <w:tcW w:w="2840" w:type="dxa"/>
          </w:tcPr>
          <w:p w:rsidR="00FD02FB" w:rsidRDefault="00BE18F0">
            <w:pPr>
              <w:jc w:val="center"/>
            </w:pPr>
            <w:r>
              <w:t>4,4 %</w:t>
            </w:r>
          </w:p>
        </w:tc>
      </w:tr>
      <w:tr w:rsidR="00FD02FB">
        <w:tc>
          <w:tcPr>
            <w:tcW w:w="2840" w:type="dxa"/>
          </w:tcPr>
          <w:p w:rsidR="00FD02FB" w:rsidRDefault="00BE18F0">
            <w:pPr>
              <w:rPr>
                <w:b/>
              </w:rPr>
            </w:pPr>
            <w:r>
              <w:rPr>
                <w:b/>
              </w:rPr>
              <w:t>Химическая и нефтехимическая промышленности</w:t>
            </w:r>
          </w:p>
        </w:tc>
        <w:tc>
          <w:tcPr>
            <w:tcW w:w="2840" w:type="dxa"/>
          </w:tcPr>
          <w:p w:rsidR="00FD02FB" w:rsidRDefault="00BE18F0">
            <w:pPr>
              <w:jc w:val="center"/>
            </w:pPr>
            <w:r>
              <w:t>679,6</w:t>
            </w:r>
          </w:p>
        </w:tc>
        <w:tc>
          <w:tcPr>
            <w:tcW w:w="2840" w:type="dxa"/>
          </w:tcPr>
          <w:p w:rsidR="00FD02FB" w:rsidRDefault="00BE18F0">
            <w:pPr>
              <w:jc w:val="center"/>
            </w:pPr>
            <w:r>
              <w:t>2,9 %</w:t>
            </w:r>
          </w:p>
        </w:tc>
      </w:tr>
      <w:tr w:rsidR="00FD02FB">
        <w:tc>
          <w:tcPr>
            <w:tcW w:w="2840" w:type="dxa"/>
          </w:tcPr>
          <w:p w:rsidR="00FD02FB" w:rsidRDefault="00BE18F0">
            <w:pPr>
              <w:rPr>
                <w:b/>
              </w:rPr>
            </w:pPr>
            <w:r>
              <w:rPr>
                <w:b/>
              </w:rPr>
              <w:t>Машиностроение и металлообработка</w:t>
            </w:r>
          </w:p>
        </w:tc>
        <w:tc>
          <w:tcPr>
            <w:tcW w:w="2840" w:type="dxa"/>
          </w:tcPr>
          <w:p w:rsidR="00FD02FB" w:rsidRDefault="00BE18F0">
            <w:pPr>
              <w:jc w:val="center"/>
            </w:pPr>
            <w:r>
              <w:t>7636,4</w:t>
            </w:r>
          </w:p>
        </w:tc>
        <w:tc>
          <w:tcPr>
            <w:tcW w:w="2840" w:type="dxa"/>
          </w:tcPr>
          <w:p w:rsidR="00FD02FB" w:rsidRDefault="00BE18F0">
            <w:pPr>
              <w:jc w:val="center"/>
            </w:pPr>
            <w:r>
              <w:t>32,8 %</w:t>
            </w:r>
          </w:p>
        </w:tc>
      </w:tr>
      <w:tr w:rsidR="00FD02FB">
        <w:tc>
          <w:tcPr>
            <w:tcW w:w="2840" w:type="dxa"/>
          </w:tcPr>
          <w:p w:rsidR="00FD02FB" w:rsidRDefault="00BE18F0">
            <w:pPr>
              <w:rPr>
                <w:b/>
              </w:rPr>
            </w:pPr>
            <w:r>
              <w:rPr>
                <w:b/>
              </w:rPr>
              <w:t>Лесная, деревообрабатывающая и целлюлозно-бумажная промышленности</w:t>
            </w:r>
          </w:p>
        </w:tc>
        <w:tc>
          <w:tcPr>
            <w:tcW w:w="2840" w:type="dxa"/>
          </w:tcPr>
          <w:p w:rsidR="00FD02FB" w:rsidRDefault="00BE18F0">
            <w:pPr>
              <w:jc w:val="center"/>
            </w:pPr>
            <w:r>
              <w:t>465,5</w:t>
            </w:r>
          </w:p>
        </w:tc>
        <w:tc>
          <w:tcPr>
            <w:tcW w:w="2840" w:type="dxa"/>
          </w:tcPr>
          <w:p w:rsidR="00FD02FB" w:rsidRDefault="00BE18F0">
            <w:pPr>
              <w:jc w:val="center"/>
            </w:pPr>
            <w:r>
              <w:t>2,0 %</w:t>
            </w:r>
          </w:p>
        </w:tc>
      </w:tr>
      <w:tr w:rsidR="00FD02FB">
        <w:tc>
          <w:tcPr>
            <w:tcW w:w="2840" w:type="dxa"/>
          </w:tcPr>
          <w:p w:rsidR="00FD02FB" w:rsidRDefault="00BE18F0">
            <w:pPr>
              <w:rPr>
                <w:b/>
              </w:rPr>
            </w:pPr>
            <w:r>
              <w:rPr>
                <w:b/>
              </w:rPr>
              <w:t>Промышленность строительных материалов</w:t>
            </w:r>
          </w:p>
        </w:tc>
        <w:tc>
          <w:tcPr>
            <w:tcW w:w="2840" w:type="dxa"/>
          </w:tcPr>
          <w:p w:rsidR="00FD02FB" w:rsidRDefault="00BE18F0">
            <w:pPr>
              <w:jc w:val="center"/>
            </w:pPr>
            <w:r>
              <w:t>1425,8</w:t>
            </w:r>
          </w:p>
        </w:tc>
        <w:tc>
          <w:tcPr>
            <w:tcW w:w="2840" w:type="dxa"/>
          </w:tcPr>
          <w:p w:rsidR="00FD02FB" w:rsidRDefault="00BE18F0">
            <w:pPr>
              <w:jc w:val="center"/>
            </w:pPr>
            <w:r>
              <w:t>6,2 %</w:t>
            </w:r>
          </w:p>
        </w:tc>
      </w:tr>
      <w:tr w:rsidR="00FD02FB">
        <w:tc>
          <w:tcPr>
            <w:tcW w:w="2840" w:type="dxa"/>
          </w:tcPr>
          <w:p w:rsidR="00FD02FB" w:rsidRDefault="00BE18F0">
            <w:pPr>
              <w:rPr>
                <w:b/>
              </w:rPr>
            </w:pPr>
            <w:r>
              <w:rPr>
                <w:b/>
              </w:rPr>
              <w:t>Лёгкая промышленность</w:t>
            </w:r>
          </w:p>
        </w:tc>
        <w:tc>
          <w:tcPr>
            <w:tcW w:w="2840" w:type="dxa"/>
          </w:tcPr>
          <w:p w:rsidR="00FD02FB" w:rsidRDefault="00BE18F0">
            <w:pPr>
              <w:jc w:val="center"/>
            </w:pPr>
            <w:r>
              <w:t>620,0</w:t>
            </w:r>
          </w:p>
        </w:tc>
        <w:tc>
          <w:tcPr>
            <w:tcW w:w="2840" w:type="dxa"/>
          </w:tcPr>
          <w:p w:rsidR="00FD02FB" w:rsidRDefault="00BE18F0">
            <w:pPr>
              <w:jc w:val="center"/>
            </w:pPr>
            <w:r>
              <w:t>2,7 %</w:t>
            </w:r>
          </w:p>
        </w:tc>
      </w:tr>
      <w:tr w:rsidR="00FD02FB">
        <w:tc>
          <w:tcPr>
            <w:tcW w:w="2840" w:type="dxa"/>
          </w:tcPr>
          <w:p w:rsidR="00FD02FB" w:rsidRDefault="00BE18F0">
            <w:pPr>
              <w:rPr>
                <w:b/>
              </w:rPr>
            </w:pPr>
            <w:r>
              <w:rPr>
                <w:b/>
              </w:rPr>
              <w:t>Пищевая промышленность</w:t>
            </w:r>
          </w:p>
        </w:tc>
        <w:tc>
          <w:tcPr>
            <w:tcW w:w="2840" w:type="dxa"/>
          </w:tcPr>
          <w:p w:rsidR="00FD02FB" w:rsidRDefault="00BE18F0">
            <w:pPr>
              <w:jc w:val="center"/>
            </w:pPr>
            <w:r>
              <w:t>5872,1</w:t>
            </w:r>
          </w:p>
        </w:tc>
        <w:tc>
          <w:tcPr>
            <w:tcW w:w="2840" w:type="dxa"/>
          </w:tcPr>
          <w:p w:rsidR="00FD02FB" w:rsidRDefault="00BE18F0">
            <w:pPr>
              <w:jc w:val="center"/>
            </w:pPr>
            <w:r>
              <w:t>25,2 %</w:t>
            </w:r>
          </w:p>
        </w:tc>
      </w:tr>
      <w:tr w:rsidR="00FD02FB">
        <w:tc>
          <w:tcPr>
            <w:tcW w:w="2840" w:type="dxa"/>
          </w:tcPr>
          <w:p w:rsidR="00FD02FB" w:rsidRDefault="00BE18F0">
            <w:pPr>
              <w:rPr>
                <w:b/>
              </w:rPr>
            </w:pPr>
            <w:r>
              <w:rPr>
                <w:b/>
              </w:rPr>
              <w:t>Микробиологическая промышленность</w:t>
            </w:r>
          </w:p>
        </w:tc>
        <w:tc>
          <w:tcPr>
            <w:tcW w:w="2840" w:type="dxa"/>
          </w:tcPr>
          <w:p w:rsidR="00FD02FB" w:rsidRDefault="00BE18F0">
            <w:pPr>
              <w:jc w:val="center"/>
            </w:pPr>
            <w:r>
              <w:t>160,7</w:t>
            </w:r>
          </w:p>
        </w:tc>
        <w:tc>
          <w:tcPr>
            <w:tcW w:w="2840" w:type="dxa"/>
          </w:tcPr>
          <w:p w:rsidR="00FD02FB" w:rsidRDefault="00BE18F0">
            <w:pPr>
              <w:jc w:val="center"/>
            </w:pPr>
            <w:r>
              <w:t>0,7 %</w:t>
            </w:r>
          </w:p>
        </w:tc>
      </w:tr>
      <w:tr w:rsidR="00FD02FB">
        <w:tc>
          <w:tcPr>
            <w:tcW w:w="2840" w:type="dxa"/>
          </w:tcPr>
          <w:p w:rsidR="00FD02FB" w:rsidRDefault="00BE18F0">
            <w:pPr>
              <w:rPr>
                <w:b/>
              </w:rPr>
            </w:pPr>
            <w:r>
              <w:rPr>
                <w:b/>
              </w:rPr>
              <w:t>Мукомольно-крупяная промышленность</w:t>
            </w:r>
          </w:p>
        </w:tc>
        <w:tc>
          <w:tcPr>
            <w:tcW w:w="2840" w:type="dxa"/>
          </w:tcPr>
          <w:p w:rsidR="00FD02FB" w:rsidRDefault="00BE18F0">
            <w:pPr>
              <w:jc w:val="center"/>
            </w:pPr>
            <w:r>
              <w:t>664,2</w:t>
            </w:r>
          </w:p>
        </w:tc>
        <w:tc>
          <w:tcPr>
            <w:tcW w:w="2840" w:type="dxa"/>
          </w:tcPr>
          <w:p w:rsidR="00FD02FB" w:rsidRDefault="00BE18F0">
            <w:pPr>
              <w:jc w:val="center"/>
            </w:pPr>
            <w:r>
              <w:t>2,8 %</w:t>
            </w:r>
          </w:p>
        </w:tc>
      </w:tr>
      <w:tr w:rsidR="00FD02FB">
        <w:tc>
          <w:tcPr>
            <w:tcW w:w="2840" w:type="dxa"/>
          </w:tcPr>
          <w:p w:rsidR="00FD02FB" w:rsidRDefault="00BE18F0">
            <w:pPr>
              <w:rPr>
                <w:b/>
              </w:rPr>
            </w:pPr>
            <w:r>
              <w:rPr>
                <w:b/>
              </w:rPr>
              <w:t>Медицинская промышленность</w:t>
            </w:r>
          </w:p>
        </w:tc>
        <w:tc>
          <w:tcPr>
            <w:tcW w:w="2840" w:type="dxa"/>
          </w:tcPr>
          <w:p w:rsidR="00FD02FB" w:rsidRDefault="00BE18F0">
            <w:pPr>
              <w:jc w:val="center"/>
            </w:pPr>
            <w:r>
              <w:t>536,9</w:t>
            </w:r>
          </w:p>
        </w:tc>
        <w:tc>
          <w:tcPr>
            <w:tcW w:w="2840" w:type="dxa"/>
          </w:tcPr>
          <w:p w:rsidR="00FD02FB" w:rsidRDefault="00BE18F0">
            <w:pPr>
              <w:jc w:val="center"/>
            </w:pPr>
            <w:r>
              <w:t>2,3 %</w:t>
            </w:r>
          </w:p>
        </w:tc>
      </w:tr>
      <w:tr w:rsidR="00FD02FB">
        <w:tc>
          <w:tcPr>
            <w:tcW w:w="2840" w:type="dxa"/>
          </w:tcPr>
          <w:p w:rsidR="00FD02FB" w:rsidRDefault="00BE18F0">
            <w:pPr>
              <w:rPr>
                <w:b/>
              </w:rPr>
            </w:pPr>
            <w:r>
              <w:rPr>
                <w:b/>
              </w:rPr>
              <w:t>Полиграфическая промышленность</w:t>
            </w:r>
          </w:p>
        </w:tc>
        <w:tc>
          <w:tcPr>
            <w:tcW w:w="2840" w:type="dxa"/>
          </w:tcPr>
          <w:p w:rsidR="00FD02FB" w:rsidRDefault="00BE18F0">
            <w:pPr>
              <w:jc w:val="center"/>
            </w:pPr>
            <w:r>
              <w:t>204,4</w:t>
            </w:r>
          </w:p>
        </w:tc>
        <w:tc>
          <w:tcPr>
            <w:tcW w:w="2840" w:type="dxa"/>
          </w:tcPr>
          <w:p w:rsidR="00FD02FB" w:rsidRDefault="00BE18F0">
            <w:pPr>
              <w:jc w:val="center"/>
            </w:pPr>
            <w:r>
              <w:t>0,9 %</w:t>
            </w:r>
          </w:p>
        </w:tc>
      </w:tr>
    </w:tbl>
    <w:p w:rsidR="00FD02FB" w:rsidRDefault="00FD02FB">
      <w:pPr>
        <w:ind w:firstLine="720"/>
      </w:pPr>
    </w:p>
    <w:p w:rsidR="00FD02FB" w:rsidRDefault="00BE18F0">
      <w:pPr>
        <w:pStyle w:val="a3"/>
        <w:jc w:val="both"/>
      </w:pPr>
      <w:r>
        <w:t>Удельное значение всей промышленности района в общероссийском промышленном комплексе за 30 лет выросло в 2,4 раза. Это произошло за счет ускоренного роста добывающих отраслей. Обрабатывающие отрасли развивались замедленными темпами, особенно машиностроение и металлообработка. Удельный вес этой отрасли снизился на 10%. Повысилось удельное значение лесной и лесоперерабатывающей промышленности в 1,17 раза, главным образом за счет увеличения лесозаготовок и лесопиления. Незначительное увеличение доли пищевой промышленности (7%) следует признать неоправданным, так как основная часть сырья этой отрасли вывозилась в европейские районы. Фактические данные показывают, что за период 1965 - 1995 гг. в Западно-Сибирском экономическом районе усилились диспропорции между добывающими и обрабатывающими отраслями. Если в 1965 г. удельное значение добывающих отраслей составляло около 30%, то в 1995г. -48% всего объема промышленной продукции. Таким образом, значительно повысилась роль района как топливно-сырьевого придатка европейских районов страны.</w:t>
      </w:r>
    </w:p>
    <w:p w:rsidR="00FD02FB" w:rsidRDefault="00BE18F0">
      <w:pPr>
        <w:pStyle w:val="a3"/>
        <w:jc w:val="both"/>
      </w:pPr>
      <w:r>
        <w:t>Производство и выпуск основных видов продукции металлургической промышленности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910"/>
        <w:gridCol w:w="2804"/>
      </w:tblGrid>
      <w:tr w:rsidR="00FD02FB">
        <w:tc>
          <w:tcPr>
            <w:tcW w:w="2808" w:type="dxa"/>
            <w:tcBorders>
              <w:top w:val="nil"/>
              <w:left w:val="nil"/>
              <w:bottom w:val="nil"/>
              <w:right w:val="nil"/>
            </w:tcBorders>
          </w:tcPr>
          <w:p w:rsidR="00FD02FB" w:rsidRDefault="00FD02FB"/>
        </w:tc>
        <w:tc>
          <w:tcPr>
            <w:tcW w:w="5714" w:type="dxa"/>
            <w:gridSpan w:val="2"/>
            <w:tcBorders>
              <w:top w:val="nil"/>
              <w:left w:val="nil"/>
              <w:bottom w:val="nil"/>
              <w:right w:val="nil"/>
            </w:tcBorders>
          </w:tcPr>
          <w:p w:rsidR="00FD02FB" w:rsidRDefault="00BE18F0">
            <w:pPr>
              <w:jc w:val="center"/>
              <w:rPr>
                <w:b/>
              </w:rPr>
            </w:pPr>
            <w:r>
              <w:rPr>
                <w:b/>
              </w:rPr>
              <w:t>1999 год.</w:t>
            </w:r>
          </w:p>
        </w:tc>
      </w:tr>
      <w:tr w:rsidR="00FD02FB">
        <w:tc>
          <w:tcPr>
            <w:tcW w:w="2808" w:type="dxa"/>
            <w:tcBorders>
              <w:top w:val="nil"/>
              <w:left w:val="nil"/>
              <w:bottom w:val="nil"/>
              <w:right w:val="nil"/>
            </w:tcBorders>
          </w:tcPr>
          <w:p w:rsidR="00FD02FB" w:rsidRDefault="00FD02FB"/>
        </w:tc>
        <w:tc>
          <w:tcPr>
            <w:tcW w:w="5714" w:type="dxa"/>
            <w:gridSpan w:val="2"/>
            <w:tcBorders>
              <w:top w:val="nil"/>
              <w:left w:val="nil"/>
              <w:bottom w:val="nil"/>
              <w:right w:val="nil"/>
            </w:tcBorders>
          </w:tcPr>
          <w:p w:rsidR="00FD02FB" w:rsidRDefault="00BE18F0">
            <w:pPr>
              <w:jc w:val="center"/>
            </w:pPr>
            <w:r>
              <w:t>Фактически                                               в % к 1998 году.</w:t>
            </w:r>
          </w:p>
        </w:tc>
      </w:tr>
      <w:tr w:rsidR="00FD02FB">
        <w:tc>
          <w:tcPr>
            <w:tcW w:w="2808" w:type="dxa"/>
            <w:tcBorders>
              <w:top w:val="nil"/>
              <w:left w:val="nil"/>
              <w:bottom w:val="nil"/>
              <w:right w:val="nil"/>
            </w:tcBorders>
          </w:tcPr>
          <w:p w:rsidR="00FD02FB" w:rsidRDefault="00BE18F0">
            <w:pPr>
              <w:rPr>
                <w:b/>
              </w:rPr>
            </w:pPr>
            <w:r>
              <w:rPr>
                <w:b/>
              </w:rPr>
              <w:t>Чёрная металлургия млн. рублей</w:t>
            </w:r>
          </w:p>
        </w:tc>
        <w:tc>
          <w:tcPr>
            <w:tcW w:w="2910" w:type="dxa"/>
            <w:tcBorders>
              <w:top w:val="nil"/>
              <w:left w:val="nil"/>
              <w:bottom w:val="nil"/>
              <w:right w:val="nil"/>
            </w:tcBorders>
          </w:tcPr>
          <w:p w:rsidR="00FD02FB" w:rsidRDefault="00BE18F0">
            <w:pPr>
              <w:jc w:val="center"/>
              <w:rPr>
                <w:b/>
              </w:rPr>
            </w:pPr>
            <w:r>
              <w:rPr>
                <w:b/>
              </w:rPr>
              <w:t>209,5</w:t>
            </w:r>
          </w:p>
        </w:tc>
        <w:tc>
          <w:tcPr>
            <w:tcW w:w="2804" w:type="dxa"/>
            <w:tcBorders>
              <w:top w:val="nil"/>
              <w:left w:val="nil"/>
              <w:bottom w:val="nil"/>
              <w:right w:val="nil"/>
            </w:tcBorders>
          </w:tcPr>
          <w:p w:rsidR="00FD02FB" w:rsidRDefault="00BE18F0">
            <w:pPr>
              <w:jc w:val="center"/>
              <w:rPr>
                <w:b/>
              </w:rPr>
            </w:pPr>
            <w:r>
              <w:rPr>
                <w:b/>
              </w:rPr>
              <w:t>В 2,5 р.</w:t>
            </w:r>
          </w:p>
        </w:tc>
      </w:tr>
      <w:tr w:rsidR="00FD02FB">
        <w:tc>
          <w:tcPr>
            <w:tcW w:w="2808" w:type="dxa"/>
            <w:tcBorders>
              <w:top w:val="nil"/>
              <w:left w:val="nil"/>
              <w:bottom w:val="nil"/>
              <w:right w:val="nil"/>
            </w:tcBorders>
          </w:tcPr>
          <w:p w:rsidR="00FD02FB" w:rsidRDefault="00BE18F0">
            <w:r>
              <w:t>Сталь</w:t>
            </w:r>
          </w:p>
        </w:tc>
        <w:tc>
          <w:tcPr>
            <w:tcW w:w="2910" w:type="dxa"/>
            <w:tcBorders>
              <w:top w:val="nil"/>
              <w:left w:val="nil"/>
              <w:bottom w:val="nil"/>
              <w:right w:val="nil"/>
            </w:tcBorders>
          </w:tcPr>
          <w:p w:rsidR="00FD02FB" w:rsidRDefault="00BE18F0">
            <w:pPr>
              <w:jc w:val="center"/>
            </w:pPr>
            <w:r>
              <w:t>37085</w:t>
            </w:r>
          </w:p>
        </w:tc>
        <w:tc>
          <w:tcPr>
            <w:tcW w:w="2804" w:type="dxa"/>
            <w:tcBorders>
              <w:top w:val="nil"/>
              <w:left w:val="nil"/>
              <w:bottom w:val="nil"/>
              <w:right w:val="nil"/>
            </w:tcBorders>
          </w:tcPr>
          <w:p w:rsidR="00FD02FB" w:rsidRDefault="00BE18F0">
            <w:pPr>
              <w:jc w:val="center"/>
            </w:pPr>
            <w:r>
              <w:t>120,8</w:t>
            </w:r>
          </w:p>
        </w:tc>
      </w:tr>
      <w:tr w:rsidR="00FD02FB">
        <w:tc>
          <w:tcPr>
            <w:tcW w:w="2808" w:type="dxa"/>
            <w:tcBorders>
              <w:top w:val="nil"/>
              <w:left w:val="nil"/>
              <w:bottom w:val="nil"/>
              <w:right w:val="nil"/>
            </w:tcBorders>
          </w:tcPr>
          <w:p w:rsidR="00FD02FB" w:rsidRDefault="00BE18F0">
            <w:r>
              <w:t>Прокат готовый</w:t>
            </w:r>
          </w:p>
        </w:tc>
        <w:tc>
          <w:tcPr>
            <w:tcW w:w="2910" w:type="dxa"/>
            <w:tcBorders>
              <w:top w:val="nil"/>
              <w:left w:val="nil"/>
              <w:bottom w:val="nil"/>
              <w:right w:val="nil"/>
            </w:tcBorders>
          </w:tcPr>
          <w:p w:rsidR="00FD02FB" w:rsidRDefault="00BE18F0">
            <w:pPr>
              <w:jc w:val="center"/>
            </w:pPr>
            <w:r>
              <w:t>126083</w:t>
            </w:r>
          </w:p>
        </w:tc>
        <w:tc>
          <w:tcPr>
            <w:tcW w:w="2804" w:type="dxa"/>
            <w:tcBorders>
              <w:top w:val="nil"/>
              <w:left w:val="nil"/>
              <w:bottom w:val="nil"/>
              <w:right w:val="nil"/>
            </w:tcBorders>
          </w:tcPr>
          <w:p w:rsidR="00FD02FB" w:rsidRDefault="00BE18F0">
            <w:pPr>
              <w:jc w:val="center"/>
            </w:pPr>
            <w:r>
              <w:t>В 4,7 р.</w:t>
            </w:r>
          </w:p>
        </w:tc>
      </w:tr>
      <w:tr w:rsidR="00FD02FB">
        <w:tc>
          <w:tcPr>
            <w:tcW w:w="2808" w:type="dxa"/>
            <w:tcBorders>
              <w:top w:val="nil"/>
              <w:left w:val="nil"/>
              <w:bottom w:val="nil"/>
              <w:right w:val="nil"/>
            </w:tcBorders>
          </w:tcPr>
          <w:p w:rsidR="00FD02FB" w:rsidRDefault="00BE18F0">
            <w:r>
              <w:t>Трубы стальные</w:t>
            </w:r>
          </w:p>
        </w:tc>
        <w:tc>
          <w:tcPr>
            <w:tcW w:w="2910" w:type="dxa"/>
            <w:tcBorders>
              <w:top w:val="nil"/>
              <w:left w:val="nil"/>
              <w:bottom w:val="nil"/>
              <w:right w:val="nil"/>
            </w:tcBorders>
          </w:tcPr>
          <w:p w:rsidR="00FD02FB" w:rsidRDefault="00BE18F0">
            <w:pPr>
              <w:jc w:val="center"/>
            </w:pPr>
            <w:r>
              <w:t>78857</w:t>
            </w:r>
          </w:p>
        </w:tc>
        <w:tc>
          <w:tcPr>
            <w:tcW w:w="2804" w:type="dxa"/>
            <w:tcBorders>
              <w:top w:val="nil"/>
              <w:left w:val="nil"/>
              <w:bottom w:val="nil"/>
              <w:right w:val="nil"/>
            </w:tcBorders>
          </w:tcPr>
          <w:p w:rsidR="00FD02FB" w:rsidRDefault="00BE18F0">
            <w:pPr>
              <w:jc w:val="center"/>
            </w:pPr>
            <w:r>
              <w:t>В 5 р.</w:t>
            </w:r>
          </w:p>
        </w:tc>
      </w:tr>
      <w:tr w:rsidR="00FD02FB">
        <w:tc>
          <w:tcPr>
            <w:tcW w:w="2808" w:type="dxa"/>
            <w:tcBorders>
              <w:top w:val="nil"/>
              <w:left w:val="nil"/>
              <w:bottom w:val="nil"/>
              <w:right w:val="nil"/>
            </w:tcBorders>
          </w:tcPr>
          <w:p w:rsidR="00FD02FB" w:rsidRDefault="00BE18F0">
            <w:r>
              <w:t>Лента стальная холоднокатаная</w:t>
            </w:r>
          </w:p>
        </w:tc>
        <w:tc>
          <w:tcPr>
            <w:tcW w:w="2910" w:type="dxa"/>
            <w:tcBorders>
              <w:top w:val="nil"/>
              <w:left w:val="nil"/>
              <w:bottom w:val="nil"/>
              <w:right w:val="nil"/>
            </w:tcBorders>
          </w:tcPr>
          <w:p w:rsidR="00FD02FB" w:rsidRDefault="00BE18F0">
            <w:pPr>
              <w:jc w:val="center"/>
            </w:pPr>
            <w:r>
              <w:t>3016</w:t>
            </w:r>
          </w:p>
        </w:tc>
        <w:tc>
          <w:tcPr>
            <w:tcW w:w="2804" w:type="dxa"/>
            <w:tcBorders>
              <w:top w:val="nil"/>
              <w:left w:val="nil"/>
              <w:bottom w:val="nil"/>
              <w:right w:val="nil"/>
            </w:tcBorders>
          </w:tcPr>
          <w:p w:rsidR="00FD02FB" w:rsidRDefault="00BE18F0">
            <w:pPr>
              <w:jc w:val="center"/>
            </w:pPr>
            <w:r>
              <w:t>В 3,3 р.</w:t>
            </w:r>
          </w:p>
        </w:tc>
      </w:tr>
      <w:tr w:rsidR="00FD02FB">
        <w:tc>
          <w:tcPr>
            <w:tcW w:w="2808" w:type="dxa"/>
            <w:tcBorders>
              <w:top w:val="nil"/>
              <w:left w:val="nil"/>
              <w:bottom w:val="nil"/>
              <w:right w:val="nil"/>
            </w:tcBorders>
          </w:tcPr>
          <w:p w:rsidR="00FD02FB" w:rsidRDefault="00BE18F0">
            <w:pPr>
              <w:rPr>
                <w:b/>
              </w:rPr>
            </w:pPr>
            <w:r>
              <w:rPr>
                <w:b/>
              </w:rPr>
              <w:t>Цветная металлургия млн. рублей</w:t>
            </w:r>
          </w:p>
        </w:tc>
        <w:tc>
          <w:tcPr>
            <w:tcW w:w="2910" w:type="dxa"/>
            <w:tcBorders>
              <w:top w:val="nil"/>
              <w:left w:val="nil"/>
              <w:bottom w:val="nil"/>
              <w:right w:val="nil"/>
            </w:tcBorders>
          </w:tcPr>
          <w:p w:rsidR="00FD02FB" w:rsidRDefault="00BE18F0">
            <w:pPr>
              <w:jc w:val="center"/>
              <w:rPr>
                <w:b/>
              </w:rPr>
            </w:pPr>
            <w:r>
              <w:rPr>
                <w:b/>
              </w:rPr>
              <w:t>1021,1</w:t>
            </w:r>
          </w:p>
        </w:tc>
        <w:tc>
          <w:tcPr>
            <w:tcW w:w="2804" w:type="dxa"/>
            <w:tcBorders>
              <w:top w:val="nil"/>
              <w:left w:val="nil"/>
              <w:bottom w:val="nil"/>
              <w:right w:val="nil"/>
            </w:tcBorders>
          </w:tcPr>
          <w:p w:rsidR="00FD02FB" w:rsidRDefault="00BE18F0">
            <w:pPr>
              <w:jc w:val="center"/>
              <w:rPr>
                <w:b/>
              </w:rPr>
            </w:pPr>
            <w:r>
              <w:rPr>
                <w:b/>
              </w:rPr>
              <w:t>85,1</w:t>
            </w:r>
          </w:p>
        </w:tc>
      </w:tr>
      <w:tr w:rsidR="00FD02FB">
        <w:tc>
          <w:tcPr>
            <w:tcW w:w="2808" w:type="dxa"/>
            <w:tcBorders>
              <w:top w:val="nil"/>
              <w:left w:val="nil"/>
              <w:bottom w:val="nil"/>
              <w:right w:val="nil"/>
            </w:tcBorders>
          </w:tcPr>
          <w:p w:rsidR="00FD02FB" w:rsidRDefault="00BE18F0">
            <w:r>
              <w:t>Олово</w:t>
            </w:r>
          </w:p>
        </w:tc>
        <w:tc>
          <w:tcPr>
            <w:tcW w:w="2910" w:type="dxa"/>
            <w:tcBorders>
              <w:top w:val="nil"/>
              <w:left w:val="nil"/>
              <w:bottom w:val="nil"/>
              <w:right w:val="nil"/>
            </w:tcBorders>
          </w:tcPr>
          <w:p w:rsidR="00FD02FB" w:rsidRDefault="00BE18F0">
            <w:pPr>
              <w:jc w:val="center"/>
            </w:pPr>
            <w:r>
              <w:t>…</w:t>
            </w:r>
          </w:p>
        </w:tc>
        <w:tc>
          <w:tcPr>
            <w:tcW w:w="2804" w:type="dxa"/>
            <w:tcBorders>
              <w:top w:val="nil"/>
              <w:left w:val="nil"/>
              <w:bottom w:val="nil"/>
              <w:right w:val="nil"/>
            </w:tcBorders>
          </w:tcPr>
          <w:p w:rsidR="00FD02FB" w:rsidRDefault="00BE18F0">
            <w:pPr>
              <w:jc w:val="center"/>
            </w:pPr>
            <w:r>
              <w:t>93,4</w:t>
            </w:r>
          </w:p>
        </w:tc>
      </w:tr>
      <w:tr w:rsidR="00FD02FB">
        <w:tc>
          <w:tcPr>
            <w:tcW w:w="2808" w:type="dxa"/>
            <w:tcBorders>
              <w:top w:val="nil"/>
              <w:left w:val="nil"/>
              <w:bottom w:val="nil"/>
              <w:right w:val="nil"/>
            </w:tcBorders>
          </w:tcPr>
          <w:p w:rsidR="00FD02FB" w:rsidRDefault="00BE18F0">
            <w:r>
              <w:t>Золото, его сырьё и сплавы</w:t>
            </w:r>
          </w:p>
        </w:tc>
        <w:tc>
          <w:tcPr>
            <w:tcW w:w="2910" w:type="dxa"/>
            <w:tcBorders>
              <w:top w:val="nil"/>
              <w:left w:val="nil"/>
              <w:bottom w:val="nil"/>
              <w:right w:val="nil"/>
            </w:tcBorders>
          </w:tcPr>
          <w:p w:rsidR="00FD02FB" w:rsidRDefault="00BE18F0">
            <w:pPr>
              <w:jc w:val="center"/>
            </w:pPr>
            <w:r>
              <w:t>…</w:t>
            </w:r>
          </w:p>
        </w:tc>
        <w:tc>
          <w:tcPr>
            <w:tcW w:w="2804" w:type="dxa"/>
            <w:tcBorders>
              <w:top w:val="nil"/>
              <w:left w:val="nil"/>
              <w:bottom w:val="nil"/>
              <w:right w:val="nil"/>
            </w:tcBorders>
          </w:tcPr>
          <w:p w:rsidR="00FD02FB" w:rsidRDefault="00BE18F0">
            <w:pPr>
              <w:jc w:val="center"/>
            </w:pPr>
            <w:r>
              <w:t>118,3</w:t>
            </w:r>
          </w:p>
        </w:tc>
      </w:tr>
      <w:tr w:rsidR="00FD02FB">
        <w:tc>
          <w:tcPr>
            <w:tcW w:w="2808" w:type="dxa"/>
            <w:tcBorders>
              <w:top w:val="nil"/>
              <w:left w:val="nil"/>
              <w:bottom w:val="nil"/>
              <w:right w:val="nil"/>
            </w:tcBorders>
          </w:tcPr>
          <w:p w:rsidR="00FD02FB" w:rsidRDefault="00BE18F0">
            <w:r>
              <w:t>Добыча золота кг.</w:t>
            </w:r>
          </w:p>
        </w:tc>
        <w:tc>
          <w:tcPr>
            <w:tcW w:w="2910" w:type="dxa"/>
            <w:tcBorders>
              <w:top w:val="nil"/>
              <w:left w:val="nil"/>
              <w:bottom w:val="nil"/>
              <w:right w:val="nil"/>
            </w:tcBorders>
          </w:tcPr>
          <w:p w:rsidR="00FD02FB" w:rsidRDefault="00BE18F0">
            <w:pPr>
              <w:jc w:val="center"/>
            </w:pPr>
            <w:r>
              <w:t>…</w:t>
            </w:r>
          </w:p>
        </w:tc>
        <w:tc>
          <w:tcPr>
            <w:tcW w:w="2804" w:type="dxa"/>
            <w:tcBorders>
              <w:top w:val="nil"/>
              <w:left w:val="nil"/>
              <w:bottom w:val="nil"/>
              <w:right w:val="nil"/>
            </w:tcBorders>
          </w:tcPr>
          <w:p w:rsidR="00FD02FB" w:rsidRDefault="00BE18F0">
            <w:pPr>
              <w:jc w:val="center"/>
            </w:pPr>
            <w:r>
              <w:t>92,5</w:t>
            </w:r>
          </w:p>
        </w:tc>
      </w:tr>
    </w:tbl>
    <w:p w:rsidR="00FD02FB" w:rsidRDefault="00FD02FB">
      <w:pPr>
        <w:ind w:firstLine="720"/>
      </w:pPr>
    </w:p>
    <w:p w:rsidR="00FD02FB" w:rsidRDefault="00BE18F0">
      <w:pPr>
        <w:pStyle w:val="a3"/>
      </w:pPr>
      <w:r>
        <w:t>Машиностроение и металлообработка. В целом по отрасли физический объём увеличился на 11,9 %: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580"/>
        <w:gridCol w:w="2414"/>
      </w:tblGrid>
      <w:tr w:rsidR="00FD02FB">
        <w:tc>
          <w:tcPr>
            <w:tcW w:w="3528" w:type="dxa"/>
            <w:tcBorders>
              <w:top w:val="nil"/>
              <w:left w:val="nil"/>
              <w:bottom w:val="nil"/>
              <w:right w:val="nil"/>
            </w:tcBorders>
          </w:tcPr>
          <w:p w:rsidR="00FD02FB" w:rsidRDefault="00FD02FB"/>
        </w:tc>
        <w:tc>
          <w:tcPr>
            <w:tcW w:w="4994" w:type="dxa"/>
            <w:gridSpan w:val="2"/>
            <w:tcBorders>
              <w:top w:val="nil"/>
              <w:left w:val="nil"/>
              <w:bottom w:val="nil"/>
              <w:right w:val="nil"/>
            </w:tcBorders>
          </w:tcPr>
          <w:p w:rsidR="00FD02FB" w:rsidRDefault="00BE18F0">
            <w:pPr>
              <w:jc w:val="center"/>
            </w:pPr>
            <w:r>
              <w:t>1999 год.</w:t>
            </w:r>
          </w:p>
        </w:tc>
      </w:tr>
      <w:tr w:rsidR="00FD02FB">
        <w:tc>
          <w:tcPr>
            <w:tcW w:w="3528" w:type="dxa"/>
            <w:tcBorders>
              <w:top w:val="nil"/>
              <w:left w:val="nil"/>
              <w:bottom w:val="nil"/>
              <w:right w:val="nil"/>
            </w:tcBorders>
          </w:tcPr>
          <w:p w:rsidR="00FD02FB" w:rsidRDefault="00FD02FB"/>
        </w:tc>
        <w:tc>
          <w:tcPr>
            <w:tcW w:w="2580" w:type="dxa"/>
            <w:tcBorders>
              <w:top w:val="nil"/>
              <w:left w:val="nil"/>
              <w:bottom w:val="nil"/>
              <w:right w:val="nil"/>
            </w:tcBorders>
          </w:tcPr>
          <w:p w:rsidR="00FD02FB" w:rsidRDefault="00BE18F0">
            <w:pPr>
              <w:jc w:val="center"/>
            </w:pPr>
            <w:r>
              <w:t>фактически</w:t>
            </w:r>
          </w:p>
        </w:tc>
        <w:tc>
          <w:tcPr>
            <w:tcW w:w="2414" w:type="dxa"/>
            <w:tcBorders>
              <w:top w:val="nil"/>
              <w:left w:val="nil"/>
              <w:bottom w:val="nil"/>
              <w:right w:val="nil"/>
            </w:tcBorders>
          </w:tcPr>
          <w:p w:rsidR="00FD02FB" w:rsidRDefault="00BE18F0">
            <w:pPr>
              <w:jc w:val="center"/>
            </w:pPr>
            <w:r>
              <w:t>В % к 1998 году.</w:t>
            </w:r>
          </w:p>
        </w:tc>
      </w:tr>
      <w:tr w:rsidR="00FD02FB">
        <w:tc>
          <w:tcPr>
            <w:tcW w:w="3528" w:type="dxa"/>
            <w:tcBorders>
              <w:top w:val="nil"/>
              <w:left w:val="nil"/>
              <w:bottom w:val="nil"/>
              <w:right w:val="nil"/>
            </w:tcBorders>
          </w:tcPr>
          <w:p w:rsidR="00FD02FB" w:rsidRDefault="00BE18F0">
            <w:pPr>
              <w:rPr>
                <w:b/>
              </w:rPr>
            </w:pPr>
            <w:r>
              <w:rPr>
                <w:b/>
              </w:rPr>
              <w:t>Машиностроение и металлообработка</w:t>
            </w:r>
          </w:p>
        </w:tc>
        <w:tc>
          <w:tcPr>
            <w:tcW w:w="2580" w:type="dxa"/>
            <w:tcBorders>
              <w:top w:val="nil"/>
              <w:left w:val="nil"/>
              <w:bottom w:val="nil"/>
              <w:right w:val="nil"/>
            </w:tcBorders>
          </w:tcPr>
          <w:p w:rsidR="00FD02FB" w:rsidRDefault="00BE18F0">
            <w:pPr>
              <w:jc w:val="center"/>
              <w:rPr>
                <w:b/>
              </w:rPr>
            </w:pPr>
            <w:r>
              <w:rPr>
                <w:b/>
              </w:rPr>
              <w:t>7636,4</w:t>
            </w:r>
          </w:p>
        </w:tc>
        <w:tc>
          <w:tcPr>
            <w:tcW w:w="2414" w:type="dxa"/>
            <w:tcBorders>
              <w:top w:val="nil"/>
              <w:left w:val="nil"/>
              <w:bottom w:val="nil"/>
              <w:right w:val="nil"/>
            </w:tcBorders>
          </w:tcPr>
          <w:p w:rsidR="00FD02FB" w:rsidRDefault="00BE18F0">
            <w:pPr>
              <w:jc w:val="center"/>
              <w:rPr>
                <w:b/>
              </w:rPr>
            </w:pPr>
            <w:r>
              <w:rPr>
                <w:b/>
              </w:rPr>
              <w:t>111,9</w:t>
            </w:r>
          </w:p>
        </w:tc>
      </w:tr>
      <w:tr w:rsidR="00FD02FB">
        <w:tc>
          <w:tcPr>
            <w:tcW w:w="3528" w:type="dxa"/>
            <w:tcBorders>
              <w:top w:val="nil"/>
              <w:left w:val="nil"/>
              <w:bottom w:val="nil"/>
              <w:right w:val="nil"/>
            </w:tcBorders>
          </w:tcPr>
          <w:p w:rsidR="00FD02FB" w:rsidRDefault="00BE18F0">
            <w:r>
              <w:t>Машиностроение</w:t>
            </w:r>
          </w:p>
          <w:p w:rsidR="00FD02FB" w:rsidRDefault="00BE18F0">
            <w:r>
              <w:t>В том числе:</w:t>
            </w:r>
          </w:p>
        </w:tc>
        <w:tc>
          <w:tcPr>
            <w:tcW w:w="2580" w:type="dxa"/>
            <w:tcBorders>
              <w:top w:val="nil"/>
              <w:left w:val="nil"/>
              <w:bottom w:val="nil"/>
              <w:right w:val="nil"/>
            </w:tcBorders>
          </w:tcPr>
          <w:p w:rsidR="00FD02FB" w:rsidRDefault="00BE18F0">
            <w:pPr>
              <w:jc w:val="center"/>
            </w:pPr>
            <w:r>
              <w:t>6706,7</w:t>
            </w:r>
          </w:p>
        </w:tc>
        <w:tc>
          <w:tcPr>
            <w:tcW w:w="2414" w:type="dxa"/>
            <w:tcBorders>
              <w:top w:val="nil"/>
              <w:left w:val="nil"/>
              <w:bottom w:val="nil"/>
              <w:right w:val="nil"/>
            </w:tcBorders>
          </w:tcPr>
          <w:p w:rsidR="00FD02FB" w:rsidRDefault="00BE18F0">
            <w:pPr>
              <w:jc w:val="center"/>
            </w:pPr>
            <w:r>
              <w:t>107,6</w:t>
            </w:r>
          </w:p>
        </w:tc>
      </w:tr>
      <w:tr w:rsidR="00FD02FB">
        <w:tc>
          <w:tcPr>
            <w:tcW w:w="3528" w:type="dxa"/>
            <w:tcBorders>
              <w:top w:val="nil"/>
              <w:left w:val="nil"/>
              <w:bottom w:val="nil"/>
              <w:right w:val="nil"/>
            </w:tcBorders>
          </w:tcPr>
          <w:p w:rsidR="00FD02FB" w:rsidRDefault="00BE18F0">
            <w:r>
              <w:t>Горношахтное и горнорудное</w:t>
            </w:r>
          </w:p>
        </w:tc>
        <w:tc>
          <w:tcPr>
            <w:tcW w:w="2580" w:type="dxa"/>
            <w:tcBorders>
              <w:top w:val="nil"/>
              <w:left w:val="nil"/>
              <w:bottom w:val="nil"/>
              <w:right w:val="nil"/>
            </w:tcBorders>
          </w:tcPr>
          <w:p w:rsidR="00FD02FB" w:rsidRDefault="00BE18F0">
            <w:pPr>
              <w:jc w:val="center"/>
            </w:pPr>
            <w:r>
              <w:t>62,7</w:t>
            </w:r>
          </w:p>
        </w:tc>
        <w:tc>
          <w:tcPr>
            <w:tcW w:w="2414" w:type="dxa"/>
            <w:tcBorders>
              <w:top w:val="nil"/>
              <w:left w:val="nil"/>
              <w:bottom w:val="nil"/>
              <w:right w:val="nil"/>
            </w:tcBorders>
          </w:tcPr>
          <w:p w:rsidR="00FD02FB" w:rsidRDefault="00BE18F0">
            <w:pPr>
              <w:jc w:val="center"/>
            </w:pPr>
            <w:r>
              <w:t>129,7</w:t>
            </w:r>
          </w:p>
        </w:tc>
      </w:tr>
      <w:tr w:rsidR="00FD02FB">
        <w:tc>
          <w:tcPr>
            <w:tcW w:w="3528" w:type="dxa"/>
            <w:tcBorders>
              <w:top w:val="nil"/>
              <w:left w:val="nil"/>
              <w:bottom w:val="nil"/>
              <w:right w:val="nil"/>
            </w:tcBorders>
          </w:tcPr>
          <w:p w:rsidR="00FD02FB" w:rsidRDefault="00BE18F0">
            <w:r>
              <w:t>Железнодорожное</w:t>
            </w:r>
          </w:p>
        </w:tc>
        <w:tc>
          <w:tcPr>
            <w:tcW w:w="2580" w:type="dxa"/>
            <w:tcBorders>
              <w:top w:val="nil"/>
              <w:left w:val="nil"/>
              <w:bottom w:val="nil"/>
              <w:right w:val="nil"/>
            </w:tcBorders>
          </w:tcPr>
          <w:p w:rsidR="00FD02FB" w:rsidRDefault="00BE18F0">
            <w:pPr>
              <w:jc w:val="center"/>
            </w:pPr>
            <w:r>
              <w:t>383,2</w:t>
            </w:r>
          </w:p>
        </w:tc>
        <w:tc>
          <w:tcPr>
            <w:tcW w:w="2414" w:type="dxa"/>
            <w:tcBorders>
              <w:top w:val="nil"/>
              <w:left w:val="nil"/>
              <w:bottom w:val="nil"/>
              <w:right w:val="nil"/>
            </w:tcBorders>
          </w:tcPr>
          <w:p w:rsidR="00FD02FB" w:rsidRDefault="00BE18F0">
            <w:pPr>
              <w:jc w:val="center"/>
            </w:pPr>
            <w:r>
              <w:t>93,9</w:t>
            </w:r>
          </w:p>
        </w:tc>
      </w:tr>
      <w:tr w:rsidR="00FD02FB">
        <w:tc>
          <w:tcPr>
            <w:tcW w:w="3528" w:type="dxa"/>
            <w:tcBorders>
              <w:top w:val="nil"/>
              <w:left w:val="nil"/>
              <w:bottom w:val="nil"/>
              <w:right w:val="nil"/>
            </w:tcBorders>
          </w:tcPr>
          <w:p w:rsidR="00FD02FB" w:rsidRDefault="00BE18F0">
            <w:r>
              <w:t>Химическое и нефтяное</w:t>
            </w:r>
          </w:p>
        </w:tc>
        <w:tc>
          <w:tcPr>
            <w:tcW w:w="2580" w:type="dxa"/>
            <w:tcBorders>
              <w:top w:val="nil"/>
              <w:left w:val="nil"/>
              <w:bottom w:val="nil"/>
              <w:right w:val="nil"/>
            </w:tcBorders>
          </w:tcPr>
          <w:p w:rsidR="00FD02FB" w:rsidRDefault="00BE18F0">
            <w:pPr>
              <w:jc w:val="center"/>
            </w:pPr>
            <w:r>
              <w:t>9,9</w:t>
            </w:r>
          </w:p>
        </w:tc>
        <w:tc>
          <w:tcPr>
            <w:tcW w:w="2414" w:type="dxa"/>
            <w:tcBorders>
              <w:top w:val="nil"/>
              <w:left w:val="nil"/>
              <w:bottom w:val="nil"/>
              <w:right w:val="nil"/>
            </w:tcBorders>
          </w:tcPr>
          <w:p w:rsidR="00FD02FB" w:rsidRDefault="00BE18F0">
            <w:pPr>
              <w:jc w:val="center"/>
            </w:pPr>
            <w:r>
              <w:t>72,0</w:t>
            </w:r>
          </w:p>
        </w:tc>
      </w:tr>
      <w:tr w:rsidR="00FD02FB">
        <w:tc>
          <w:tcPr>
            <w:tcW w:w="3528" w:type="dxa"/>
            <w:tcBorders>
              <w:top w:val="nil"/>
              <w:left w:val="nil"/>
              <w:bottom w:val="nil"/>
              <w:right w:val="nil"/>
            </w:tcBorders>
          </w:tcPr>
          <w:p w:rsidR="00FD02FB" w:rsidRDefault="00BE18F0">
            <w:r>
              <w:t>Электротехническая промышленность</w:t>
            </w:r>
          </w:p>
        </w:tc>
        <w:tc>
          <w:tcPr>
            <w:tcW w:w="2580" w:type="dxa"/>
            <w:tcBorders>
              <w:top w:val="nil"/>
              <w:left w:val="nil"/>
              <w:bottom w:val="nil"/>
              <w:right w:val="nil"/>
            </w:tcBorders>
          </w:tcPr>
          <w:p w:rsidR="00FD02FB" w:rsidRDefault="00BE18F0">
            <w:pPr>
              <w:jc w:val="center"/>
            </w:pPr>
            <w:r>
              <w:t>550,9</w:t>
            </w:r>
          </w:p>
        </w:tc>
        <w:tc>
          <w:tcPr>
            <w:tcW w:w="2414" w:type="dxa"/>
            <w:tcBorders>
              <w:top w:val="nil"/>
              <w:left w:val="nil"/>
              <w:bottom w:val="nil"/>
              <w:right w:val="nil"/>
            </w:tcBorders>
          </w:tcPr>
          <w:p w:rsidR="00FD02FB" w:rsidRDefault="00BE18F0">
            <w:pPr>
              <w:jc w:val="center"/>
            </w:pPr>
            <w:r>
              <w:t>122,2</w:t>
            </w:r>
          </w:p>
        </w:tc>
      </w:tr>
      <w:tr w:rsidR="00FD02FB">
        <w:tc>
          <w:tcPr>
            <w:tcW w:w="3528" w:type="dxa"/>
            <w:tcBorders>
              <w:top w:val="nil"/>
              <w:left w:val="nil"/>
              <w:bottom w:val="nil"/>
              <w:right w:val="nil"/>
            </w:tcBorders>
          </w:tcPr>
          <w:p w:rsidR="00FD02FB" w:rsidRDefault="00BE18F0">
            <w:r>
              <w:t>Станкостроительная и инструментальная</w:t>
            </w:r>
          </w:p>
        </w:tc>
        <w:tc>
          <w:tcPr>
            <w:tcW w:w="2580" w:type="dxa"/>
            <w:tcBorders>
              <w:top w:val="nil"/>
              <w:left w:val="nil"/>
              <w:bottom w:val="nil"/>
              <w:right w:val="nil"/>
            </w:tcBorders>
          </w:tcPr>
          <w:p w:rsidR="00FD02FB" w:rsidRDefault="00BE18F0">
            <w:pPr>
              <w:jc w:val="center"/>
            </w:pPr>
            <w:r>
              <w:t>349,9</w:t>
            </w:r>
          </w:p>
        </w:tc>
        <w:tc>
          <w:tcPr>
            <w:tcW w:w="2414" w:type="dxa"/>
            <w:tcBorders>
              <w:top w:val="nil"/>
              <w:left w:val="nil"/>
              <w:bottom w:val="nil"/>
              <w:right w:val="nil"/>
            </w:tcBorders>
          </w:tcPr>
          <w:p w:rsidR="00FD02FB" w:rsidRDefault="00BE18F0">
            <w:pPr>
              <w:jc w:val="center"/>
            </w:pPr>
            <w:r>
              <w:t>101,6</w:t>
            </w:r>
          </w:p>
        </w:tc>
      </w:tr>
      <w:tr w:rsidR="00FD02FB">
        <w:tc>
          <w:tcPr>
            <w:tcW w:w="3528" w:type="dxa"/>
            <w:tcBorders>
              <w:top w:val="nil"/>
              <w:left w:val="nil"/>
              <w:bottom w:val="nil"/>
              <w:right w:val="nil"/>
            </w:tcBorders>
          </w:tcPr>
          <w:p w:rsidR="00FD02FB" w:rsidRDefault="00BE18F0">
            <w:r>
              <w:t>Автомобильная</w:t>
            </w:r>
          </w:p>
        </w:tc>
        <w:tc>
          <w:tcPr>
            <w:tcW w:w="2580" w:type="dxa"/>
            <w:tcBorders>
              <w:top w:val="nil"/>
              <w:left w:val="nil"/>
              <w:bottom w:val="nil"/>
              <w:right w:val="nil"/>
            </w:tcBorders>
          </w:tcPr>
          <w:p w:rsidR="00FD02FB" w:rsidRDefault="00BE18F0">
            <w:pPr>
              <w:jc w:val="center"/>
            </w:pPr>
            <w:r>
              <w:t>49,8</w:t>
            </w:r>
          </w:p>
        </w:tc>
        <w:tc>
          <w:tcPr>
            <w:tcW w:w="2414" w:type="dxa"/>
            <w:tcBorders>
              <w:top w:val="nil"/>
              <w:left w:val="nil"/>
              <w:bottom w:val="nil"/>
              <w:right w:val="nil"/>
            </w:tcBorders>
          </w:tcPr>
          <w:p w:rsidR="00FD02FB" w:rsidRDefault="00BE18F0">
            <w:pPr>
              <w:jc w:val="center"/>
            </w:pPr>
            <w:r>
              <w:t>131,9</w:t>
            </w:r>
          </w:p>
        </w:tc>
      </w:tr>
      <w:tr w:rsidR="00FD02FB">
        <w:tc>
          <w:tcPr>
            <w:tcW w:w="3528" w:type="dxa"/>
            <w:tcBorders>
              <w:top w:val="nil"/>
              <w:left w:val="nil"/>
              <w:bottom w:val="nil"/>
              <w:right w:val="nil"/>
            </w:tcBorders>
          </w:tcPr>
          <w:p w:rsidR="00FD02FB" w:rsidRDefault="00BE18F0">
            <w:r>
              <w:t>Тракторное и сельскохозяйственное машиностроение</w:t>
            </w:r>
          </w:p>
        </w:tc>
        <w:tc>
          <w:tcPr>
            <w:tcW w:w="2580" w:type="dxa"/>
            <w:tcBorders>
              <w:top w:val="nil"/>
              <w:left w:val="nil"/>
              <w:bottom w:val="nil"/>
              <w:right w:val="nil"/>
            </w:tcBorders>
          </w:tcPr>
          <w:p w:rsidR="00FD02FB" w:rsidRDefault="00BE18F0">
            <w:pPr>
              <w:jc w:val="center"/>
            </w:pPr>
            <w:r>
              <w:t>237,3</w:t>
            </w:r>
          </w:p>
        </w:tc>
        <w:tc>
          <w:tcPr>
            <w:tcW w:w="2414" w:type="dxa"/>
            <w:tcBorders>
              <w:top w:val="nil"/>
              <w:left w:val="nil"/>
              <w:bottom w:val="nil"/>
              <w:right w:val="nil"/>
            </w:tcBorders>
          </w:tcPr>
          <w:p w:rsidR="00FD02FB" w:rsidRDefault="00BE18F0">
            <w:pPr>
              <w:jc w:val="center"/>
            </w:pPr>
            <w:r>
              <w:t>В 2,4 р.</w:t>
            </w:r>
          </w:p>
        </w:tc>
      </w:tr>
      <w:tr w:rsidR="00FD02FB">
        <w:tc>
          <w:tcPr>
            <w:tcW w:w="3528" w:type="dxa"/>
            <w:tcBorders>
              <w:top w:val="nil"/>
              <w:left w:val="nil"/>
              <w:bottom w:val="nil"/>
              <w:right w:val="nil"/>
            </w:tcBorders>
          </w:tcPr>
          <w:p w:rsidR="00FD02FB" w:rsidRDefault="00BE18F0">
            <w:r>
              <w:t>Машиностроение для лёгкой пищевой промышленности и бытовых приборов</w:t>
            </w:r>
          </w:p>
        </w:tc>
        <w:tc>
          <w:tcPr>
            <w:tcW w:w="2580" w:type="dxa"/>
            <w:tcBorders>
              <w:top w:val="nil"/>
              <w:left w:val="nil"/>
              <w:bottom w:val="nil"/>
              <w:right w:val="nil"/>
            </w:tcBorders>
          </w:tcPr>
          <w:p w:rsidR="00FD02FB" w:rsidRDefault="00BE18F0">
            <w:pPr>
              <w:jc w:val="center"/>
            </w:pPr>
            <w:r>
              <w:t>66,2</w:t>
            </w:r>
          </w:p>
        </w:tc>
        <w:tc>
          <w:tcPr>
            <w:tcW w:w="2414" w:type="dxa"/>
            <w:tcBorders>
              <w:top w:val="nil"/>
              <w:left w:val="nil"/>
              <w:bottom w:val="nil"/>
              <w:right w:val="nil"/>
            </w:tcBorders>
          </w:tcPr>
          <w:p w:rsidR="00FD02FB" w:rsidRDefault="00BE18F0">
            <w:pPr>
              <w:jc w:val="center"/>
            </w:pPr>
            <w:r>
              <w:t>157,7</w:t>
            </w:r>
          </w:p>
        </w:tc>
      </w:tr>
      <w:tr w:rsidR="00FD02FB">
        <w:tc>
          <w:tcPr>
            <w:tcW w:w="3528" w:type="dxa"/>
            <w:tcBorders>
              <w:top w:val="nil"/>
              <w:left w:val="nil"/>
              <w:bottom w:val="nil"/>
              <w:right w:val="nil"/>
            </w:tcBorders>
          </w:tcPr>
          <w:p w:rsidR="00FD02FB" w:rsidRDefault="00BE18F0">
            <w:r>
              <w:t>Другие отрасли машиностроения</w:t>
            </w:r>
          </w:p>
        </w:tc>
        <w:tc>
          <w:tcPr>
            <w:tcW w:w="2580" w:type="dxa"/>
            <w:tcBorders>
              <w:top w:val="nil"/>
              <w:left w:val="nil"/>
              <w:bottom w:val="nil"/>
              <w:right w:val="nil"/>
            </w:tcBorders>
          </w:tcPr>
          <w:p w:rsidR="00FD02FB" w:rsidRDefault="00BE18F0">
            <w:pPr>
              <w:jc w:val="center"/>
            </w:pPr>
            <w:r>
              <w:t>4962,9</w:t>
            </w:r>
          </w:p>
        </w:tc>
        <w:tc>
          <w:tcPr>
            <w:tcW w:w="2414" w:type="dxa"/>
            <w:tcBorders>
              <w:top w:val="nil"/>
              <w:left w:val="nil"/>
              <w:bottom w:val="nil"/>
              <w:right w:val="nil"/>
            </w:tcBorders>
          </w:tcPr>
          <w:p w:rsidR="00FD02FB" w:rsidRDefault="00BE18F0">
            <w:pPr>
              <w:jc w:val="center"/>
            </w:pPr>
            <w:r>
              <w:t>184,5</w:t>
            </w:r>
          </w:p>
        </w:tc>
      </w:tr>
      <w:tr w:rsidR="00FD02FB">
        <w:tc>
          <w:tcPr>
            <w:tcW w:w="3528" w:type="dxa"/>
            <w:tcBorders>
              <w:top w:val="nil"/>
              <w:left w:val="nil"/>
              <w:bottom w:val="nil"/>
              <w:right w:val="nil"/>
            </w:tcBorders>
          </w:tcPr>
          <w:p w:rsidR="00FD02FB" w:rsidRDefault="00BE18F0">
            <w:r>
              <w:t>Промышленность металлических конструкций и изделий</w:t>
            </w:r>
          </w:p>
        </w:tc>
        <w:tc>
          <w:tcPr>
            <w:tcW w:w="2580" w:type="dxa"/>
            <w:tcBorders>
              <w:top w:val="nil"/>
              <w:left w:val="nil"/>
              <w:bottom w:val="nil"/>
              <w:right w:val="nil"/>
            </w:tcBorders>
          </w:tcPr>
          <w:p w:rsidR="00FD02FB" w:rsidRDefault="00BE18F0">
            <w:pPr>
              <w:jc w:val="center"/>
            </w:pPr>
            <w:r>
              <w:t>165,1</w:t>
            </w:r>
          </w:p>
        </w:tc>
        <w:tc>
          <w:tcPr>
            <w:tcW w:w="2414" w:type="dxa"/>
            <w:tcBorders>
              <w:top w:val="nil"/>
              <w:left w:val="nil"/>
              <w:bottom w:val="nil"/>
              <w:right w:val="nil"/>
            </w:tcBorders>
          </w:tcPr>
          <w:p w:rsidR="00FD02FB" w:rsidRDefault="00BE18F0">
            <w:pPr>
              <w:jc w:val="center"/>
            </w:pPr>
            <w:r>
              <w:t>106,3</w:t>
            </w:r>
          </w:p>
        </w:tc>
      </w:tr>
      <w:tr w:rsidR="00FD02FB">
        <w:tc>
          <w:tcPr>
            <w:tcW w:w="3528" w:type="dxa"/>
            <w:tcBorders>
              <w:top w:val="nil"/>
              <w:left w:val="nil"/>
              <w:bottom w:val="nil"/>
              <w:right w:val="nil"/>
            </w:tcBorders>
          </w:tcPr>
          <w:p w:rsidR="00FD02FB" w:rsidRDefault="00BE18F0">
            <w:r>
              <w:t>Ремонт машин и оборудования</w:t>
            </w:r>
          </w:p>
        </w:tc>
        <w:tc>
          <w:tcPr>
            <w:tcW w:w="2580" w:type="dxa"/>
            <w:tcBorders>
              <w:top w:val="nil"/>
              <w:left w:val="nil"/>
              <w:bottom w:val="nil"/>
              <w:right w:val="nil"/>
            </w:tcBorders>
          </w:tcPr>
          <w:p w:rsidR="00FD02FB" w:rsidRDefault="00BE18F0">
            <w:pPr>
              <w:jc w:val="center"/>
            </w:pPr>
            <w:r>
              <w:t>763,6</w:t>
            </w:r>
          </w:p>
        </w:tc>
        <w:tc>
          <w:tcPr>
            <w:tcW w:w="2414" w:type="dxa"/>
            <w:tcBorders>
              <w:top w:val="nil"/>
              <w:left w:val="nil"/>
              <w:bottom w:val="nil"/>
              <w:right w:val="nil"/>
            </w:tcBorders>
          </w:tcPr>
          <w:p w:rsidR="00FD02FB" w:rsidRDefault="00BE18F0">
            <w:pPr>
              <w:jc w:val="center"/>
            </w:pPr>
            <w:r>
              <w:t>74,0</w:t>
            </w:r>
          </w:p>
        </w:tc>
      </w:tr>
      <w:tr w:rsidR="00FD02FB">
        <w:tc>
          <w:tcPr>
            <w:tcW w:w="3528" w:type="dxa"/>
            <w:tcBorders>
              <w:top w:val="nil"/>
              <w:left w:val="nil"/>
              <w:bottom w:val="nil"/>
              <w:right w:val="nil"/>
            </w:tcBorders>
          </w:tcPr>
          <w:p w:rsidR="00FD02FB" w:rsidRDefault="00BE18F0">
            <w:r>
              <w:t>Строительно-дорожное и коммунальное</w:t>
            </w:r>
          </w:p>
        </w:tc>
        <w:tc>
          <w:tcPr>
            <w:tcW w:w="2580" w:type="dxa"/>
            <w:tcBorders>
              <w:top w:val="nil"/>
              <w:left w:val="nil"/>
              <w:bottom w:val="nil"/>
              <w:right w:val="nil"/>
            </w:tcBorders>
          </w:tcPr>
          <w:p w:rsidR="00FD02FB" w:rsidRDefault="00BE18F0">
            <w:pPr>
              <w:jc w:val="center"/>
            </w:pPr>
            <w:r>
              <w:t>34,3</w:t>
            </w:r>
          </w:p>
        </w:tc>
        <w:tc>
          <w:tcPr>
            <w:tcW w:w="2414" w:type="dxa"/>
            <w:tcBorders>
              <w:top w:val="nil"/>
              <w:left w:val="nil"/>
              <w:bottom w:val="nil"/>
              <w:right w:val="nil"/>
            </w:tcBorders>
          </w:tcPr>
          <w:p w:rsidR="00FD02FB" w:rsidRDefault="00BE18F0">
            <w:pPr>
              <w:jc w:val="center"/>
            </w:pPr>
            <w:r>
              <w:t>88,2</w:t>
            </w:r>
          </w:p>
        </w:tc>
      </w:tr>
    </w:tbl>
    <w:p w:rsidR="00FD02FB" w:rsidRDefault="00FD02FB"/>
    <w:p w:rsidR="00FD02FB" w:rsidRDefault="00FD02FB">
      <w:pPr>
        <w:sectPr w:rsidR="00FD02FB">
          <w:headerReference w:type="even" r:id="rId13"/>
          <w:headerReference w:type="default" r:id="rId14"/>
          <w:pgSz w:w="11906" w:h="16838"/>
          <w:pgMar w:top="1440" w:right="1800" w:bottom="1440" w:left="1800" w:header="720" w:footer="720" w:gutter="0"/>
          <w:pgNumType w:start="10"/>
          <w:cols w:space="720"/>
        </w:sectPr>
      </w:pPr>
    </w:p>
    <w:p w:rsidR="00FD02FB" w:rsidRDefault="00BE18F0">
      <w:pPr>
        <w:pStyle w:val="3"/>
      </w:pPr>
      <w:r>
        <w:t>Схема функциональной экономики.</w:t>
      </w:r>
    </w:p>
    <w:p w:rsidR="00FD02FB" w:rsidRDefault="00BE18F0">
      <w:pPr>
        <w:pStyle w:val="a3"/>
      </w:pPr>
      <w:r>
        <w:t>В схеме функциональной экономики мы построили, используя следующие данные:</w:t>
      </w:r>
    </w:p>
    <w:p w:rsidR="00FD02FB" w:rsidRDefault="00BE18F0">
      <w:pPr>
        <w:numPr>
          <w:ilvl w:val="0"/>
          <w:numId w:val="1"/>
        </w:numPr>
        <w:tabs>
          <w:tab w:val="clear" w:pos="360"/>
          <w:tab w:val="num" w:pos="1080"/>
        </w:tabs>
        <w:ind w:left="1080"/>
      </w:pPr>
      <w:r>
        <w:t>По отраслевой структуре промышленности региона в % по объёму</w:t>
      </w:r>
      <w:r>
        <w:rPr>
          <w:lang w:val="en-US"/>
        </w:rPr>
        <w:t xml:space="preserve"> </w:t>
      </w:r>
      <w:r>
        <w:t>продукции</w:t>
      </w:r>
    </w:p>
    <w:p w:rsidR="00FD02FB" w:rsidRDefault="00BE18F0">
      <w:pPr>
        <w:numPr>
          <w:ilvl w:val="0"/>
          <w:numId w:val="1"/>
        </w:numPr>
        <w:tabs>
          <w:tab w:val="clear" w:pos="360"/>
          <w:tab w:val="num" w:pos="1080"/>
        </w:tabs>
        <w:ind w:left="1080"/>
      </w:pPr>
      <w:r>
        <w:t>Доля сельского хозяйства в валовом производстве района в %.</w:t>
      </w:r>
    </w:p>
    <w:p w:rsidR="00FD02FB" w:rsidRDefault="00BE18F0">
      <w:r>
        <w:t xml:space="preserve">Она представлена в виде здания, этажи которого отличаются своими функциями, задачами, проблемами и характером связи с природными, трудовыми и научно-информационными ресурсами. </w:t>
      </w:r>
    </w:p>
    <w:p w:rsidR="00FD02FB" w:rsidRDefault="00FD02FB"/>
    <w:tbl>
      <w:tblPr>
        <w:tblW w:w="0" w:type="auto"/>
        <w:tblInd w:w="18" w:type="dxa"/>
        <w:tblLayout w:type="fixed"/>
        <w:tblLook w:val="0000" w:firstRow="0" w:lastRow="0" w:firstColumn="0" w:lastColumn="0" w:noHBand="0" w:noVBand="0"/>
      </w:tblPr>
      <w:tblGrid>
        <w:gridCol w:w="3690"/>
        <w:gridCol w:w="2430"/>
        <w:gridCol w:w="2382"/>
      </w:tblGrid>
      <w:tr w:rsidR="00FD02FB">
        <w:tc>
          <w:tcPr>
            <w:tcW w:w="3690" w:type="dxa"/>
          </w:tcPr>
          <w:p w:rsidR="00FD02FB" w:rsidRDefault="00BE18F0">
            <w:pPr>
              <w:jc w:val="center"/>
              <w:rPr>
                <w:b/>
              </w:rPr>
            </w:pPr>
            <w:r>
              <w:rPr>
                <w:b/>
              </w:rPr>
              <w:t>1 этаж.</w:t>
            </w:r>
          </w:p>
        </w:tc>
        <w:tc>
          <w:tcPr>
            <w:tcW w:w="2430" w:type="dxa"/>
          </w:tcPr>
          <w:p w:rsidR="00FD02FB" w:rsidRDefault="00FD02FB">
            <w:pPr>
              <w:jc w:val="center"/>
            </w:pPr>
          </w:p>
        </w:tc>
        <w:tc>
          <w:tcPr>
            <w:tcW w:w="2382" w:type="dxa"/>
          </w:tcPr>
          <w:p w:rsidR="00FD02FB" w:rsidRDefault="00FD02FB">
            <w:pPr>
              <w:jc w:val="center"/>
            </w:pPr>
          </w:p>
        </w:tc>
      </w:tr>
      <w:tr w:rsidR="00FD02FB">
        <w:tc>
          <w:tcPr>
            <w:tcW w:w="3690" w:type="dxa"/>
          </w:tcPr>
          <w:p w:rsidR="00FD02FB" w:rsidRDefault="00BE18F0">
            <w:pPr>
              <w:pStyle w:val="2"/>
            </w:pPr>
            <w:r>
              <w:t>Сельское хозяйство</w:t>
            </w:r>
          </w:p>
        </w:tc>
        <w:tc>
          <w:tcPr>
            <w:tcW w:w="2430" w:type="dxa"/>
          </w:tcPr>
          <w:p w:rsidR="00FD02FB" w:rsidRDefault="00BE18F0">
            <w:pPr>
              <w:jc w:val="center"/>
            </w:pPr>
            <w:r>
              <w:t>4010,9</w:t>
            </w:r>
          </w:p>
        </w:tc>
        <w:tc>
          <w:tcPr>
            <w:tcW w:w="2382" w:type="dxa"/>
          </w:tcPr>
          <w:p w:rsidR="00FD02FB" w:rsidRDefault="00BE18F0">
            <w:pPr>
              <w:jc w:val="center"/>
            </w:pPr>
            <w:r>
              <w:t>16,7%</w:t>
            </w:r>
          </w:p>
        </w:tc>
      </w:tr>
      <w:tr w:rsidR="00FD02FB">
        <w:tc>
          <w:tcPr>
            <w:tcW w:w="3690" w:type="dxa"/>
          </w:tcPr>
          <w:p w:rsidR="00FD02FB" w:rsidRDefault="00BE18F0">
            <w:pPr>
              <w:rPr>
                <w:b/>
              </w:rPr>
            </w:pPr>
            <w:r>
              <w:rPr>
                <w:b/>
              </w:rPr>
              <w:t>Промышленность</w:t>
            </w:r>
          </w:p>
        </w:tc>
        <w:tc>
          <w:tcPr>
            <w:tcW w:w="2430" w:type="dxa"/>
          </w:tcPr>
          <w:p w:rsidR="00FD02FB" w:rsidRDefault="00BE18F0">
            <w:pPr>
              <w:jc w:val="center"/>
            </w:pPr>
            <w:r>
              <w:t>18761,6</w:t>
            </w:r>
          </w:p>
        </w:tc>
        <w:tc>
          <w:tcPr>
            <w:tcW w:w="2382" w:type="dxa"/>
          </w:tcPr>
          <w:p w:rsidR="00FD02FB" w:rsidRDefault="00BE18F0">
            <w:pPr>
              <w:jc w:val="center"/>
            </w:pPr>
            <w:r>
              <w:t>77,6%</w:t>
            </w:r>
          </w:p>
        </w:tc>
      </w:tr>
      <w:tr w:rsidR="00FD02FB">
        <w:tc>
          <w:tcPr>
            <w:tcW w:w="3690" w:type="dxa"/>
          </w:tcPr>
          <w:p w:rsidR="00FD02FB" w:rsidRDefault="00BE18F0">
            <w:pPr>
              <w:rPr>
                <w:b/>
              </w:rPr>
            </w:pPr>
            <w:r>
              <w:rPr>
                <w:b/>
              </w:rPr>
              <w:t>Лесное хозяйство</w:t>
            </w:r>
          </w:p>
        </w:tc>
        <w:tc>
          <w:tcPr>
            <w:tcW w:w="2430" w:type="dxa"/>
          </w:tcPr>
          <w:p w:rsidR="00FD02FB" w:rsidRDefault="00BE18F0">
            <w:pPr>
              <w:jc w:val="center"/>
            </w:pPr>
            <w:r>
              <w:t>43,5</w:t>
            </w:r>
          </w:p>
        </w:tc>
        <w:tc>
          <w:tcPr>
            <w:tcW w:w="2382" w:type="dxa"/>
          </w:tcPr>
          <w:p w:rsidR="00FD02FB" w:rsidRDefault="00BE18F0">
            <w:pPr>
              <w:jc w:val="center"/>
            </w:pPr>
            <w:r>
              <w:t>0,2%</w:t>
            </w:r>
          </w:p>
        </w:tc>
      </w:tr>
      <w:tr w:rsidR="00FD02FB">
        <w:tc>
          <w:tcPr>
            <w:tcW w:w="3690" w:type="dxa"/>
          </w:tcPr>
          <w:p w:rsidR="00FD02FB" w:rsidRDefault="00BE18F0">
            <w:pPr>
              <w:rPr>
                <w:b/>
              </w:rPr>
            </w:pPr>
            <w:r>
              <w:rPr>
                <w:b/>
              </w:rPr>
              <w:t>Чёрная металлургия</w:t>
            </w:r>
          </w:p>
        </w:tc>
        <w:tc>
          <w:tcPr>
            <w:tcW w:w="2430" w:type="dxa"/>
          </w:tcPr>
          <w:p w:rsidR="00FD02FB" w:rsidRDefault="00BE18F0">
            <w:pPr>
              <w:jc w:val="center"/>
            </w:pPr>
            <w:r>
              <w:t>209,5</w:t>
            </w:r>
          </w:p>
        </w:tc>
        <w:tc>
          <w:tcPr>
            <w:tcW w:w="2382" w:type="dxa"/>
          </w:tcPr>
          <w:p w:rsidR="00FD02FB" w:rsidRDefault="00BE18F0">
            <w:pPr>
              <w:jc w:val="center"/>
            </w:pPr>
            <w:r>
              <w:t>0,9%</w:t>
            </w:r>
          </w:p>
        </w:tc>
      </w:tr>
      <w:tr w:rsidR="00FD02FB">
        <w:tc>
          <w:tcPr>
            <w:tcW w:w="3690" w:type="dxa"/>
          </w:tcPr>
          <w:p w:rsidR="00FD02FB" w:rsidRDefault="00BE18F0">
            <w:pPr>
              <w:rPr>
                <w:b/>
              </w:rPr>
            </w:pPr>
            <w:r>
              <w:rPr>
                <w:b/>
              </w:rPr>
              <w:t>Заготовки</w:t>
            </w:r>
          </w:p>
        </w:tc>
        <w:tc>
          <w:tcPr>
            <w:tcW w:w="2430" w:type="dxa"/>
          </w:tcPr>
          <w:p w:rsidR="00FD02FB" w:rsidRDefault="00BE18F0">
            <w:pPr>
              <w:jc w:val="center"/>
            </w:pPr>
            <w:r>
              <w:t>111,3</w:t>
            </w:r>
          </w:p>
        </w:tc>
        <w:tc>
          <w:tcPr>
            <w:tcW w:w="2382" w:type="dxa"/>
          </w:tcPr>
          <w:p w:rsidR="00FD02FB" w:rsidRDefault="00BE18F0">
            <w:pPr>
              <w:jc w:val="center"/>
            </w:pPr>
            <w:r>
              <w:t>0,5%</w:t>
            </w:r>
          </w:p>
        </w:tc>
      </w:tr>
      <w:tr w:rsidR="00FD02FB">
        <w:tc>
          <w:tcPr>
            <w:tcW w:w="3690" w:type="dxa"/>
          </w:tcPr>
          <w:p w:rsidR="00FD02FB" w:rsidRDefault="00BE18F0">
            <w:pPr>
              <w:rPr>
                <w:b/>
              </w:rPr>
            </w:pPr>
            <w:r>
              <w:rPr>
                <w:b/>
              </w:rPr>
              <w:t>Цветная металлургия</w:t>
            </w:r>
          </w:p>
        </w:tc>
        <w:tc>
          <w:tcPr>
            <w:tcW w:w="2430" w:type="dxa"/>
          </w:tcPr>
          <w:p w:rsidR="00FD02FB" w:rsidRDefault="00BE18F0">
            <w:pPr>
              <w:jc w:val="center"/>
            </w:pPr>
            <w:r>
              <w:t>1021,1</w:t>
            </w:r>
          </w:p>
        </w:tc>
        <w:tc>
          <w:tcPr>
            <w:tcW w:w="2382" w:type="dxa"/>
          </w:tcPr>
          <w:p w:rsidR="00FD02FB" w:rsidRDefault="00BE18F0">
            <w:pPr>
              <w:jc w:val="center"/>
            </w:pPr>
            <w:r>
              <w:t>4,2%</w:t>
            </w:r>
          </w:p>
        </w:tc>
      </w:tr>
      <w:tr w:rsidR="00FD02FB">
        <w:tc>
          <w:tcPr>
            <w:tcW w:w="3690" w:type="dxa"/>
          </w:tcPr>
          <w:p w:rsidR="00FD02FB" w:rsidRDefault="00BE18F0">
            <w:pPr>
              <w:jc w:val="center"/>
              <w:rPr>
                <w:b/>
              </w:rPr>
            </w:pPr>
            <w:r>
              <w:rPr>
                <w:b/>
              </w:rPr>
              <w:t>2 этаж.</w:t>
            </w:r>
          </w:p>
        </w:tc>
        <w:tc>
          <w:tcPr>
            <w:tcW w:w="2430" w:type="dxa"/>
          </w:tcPr>
          <w:p w:rsidR="00FD02FB" w:rsidRDefault="00FD02FB">
            <w:pPr>
              <w:jc w:val="center"/>
            </w:pPr>
          </w:p>
        </w:tc>
        <w:tc>
          <w:tcPr>
            <w:tcW w:w="2382" w:type="dxa"/>
          </w:tcPr>
          <w:p w:rsidR="00FD02FB" w:rsidRDefault="00FD02FB">
            <w:pPr>
              <w:jc w:val="center"/>
            </w:pPr>
          </w:p>
        </w:tc>
      </w:tr>
      <w:tr w:rsidR="00FD02FB">
        <w:tc>
          <w:tcPr>
            <w:tcW w:w="3690" w:type="dxa"/>
          </w:tcPr>
          <w:p w:rsidR="00FD02FB" w:rsidRDefault="00BE18F0">
            <w:pPr>
              <w:rPr>
                <w:b/>
              </w:rPr>
            </w:pPr>
            <w:r>
              <w:rPr>
                <w:b/>
              </w:rPr>
              <w:t>Транспорт</w:t>
            </w:r>
          </w:p>
        </w:tc>
        <w:tc>
          <w:tcPr>
            <w:tcW w:w="2430" w:type="dxa"/>
          </w:tcPr>
          <w:p w:rsidR="00FD02FB" w:rsidRDefault="00BE18F0">
            <w:pPr>
              <w:jc w:val="center"/>
            </w:pPr>
            <w:r>
              <w:t>7673,2</w:t>
            </w:r>
          </w:p>
        </w:tc>
        <w:tc>
          <w:tcPr>
            <w:tcW w:w="2382" w:type="dxa"/>
          </w:tcPr>
          <w:p w:rsidR="00FD02FB" w:rsidRDefault="00BE18F0">
            <w:pPr>
              <w:jc w:val="center"/>
            </w:pPr>
            <w:r>
              <w:t>46,2%</w:t>
            </w:r>
          </w:p>
        </w:tc>
      </w:tr>
      <w:tr w:rsidR="00FD02FB">
        <w:tc>
          <w:tcPr>
            <w:tcW w:w="3690" w:type="dxa"/>
          </w:tcPr>
          <w:p w:rsidR="00FD02FB" w:rsidRDefault="00BE18F0">
            <w:pPr>
              <w:rPr>
                <w:b/>
              </w:rPr>
            </w:pPr>
            <w:r>
              <w:rPr>
                <w:b/>
              </w:rPr>
              <w:t>Строительство</w:t>
            </w:r>
          </w:p>
        </w:tc>
        <w:tc>
          <w:tcPr>
            <w:tcW w:w="2430" w:type="dxa"/>
          </w:tcPr>
          <w:p w:rsidR="00FD02FB" w:rsidRDefault="00BE18F0">
            <w:pPr>
              <w:jc w:val="center"/>
            </w:pPr>
            <w:r>
              <w:t>2154,7</w:t>
            </w:r>
          </w:p>
        </w:tc>
        <w:tc>
          <w:tcPr>
            <w:tcW w:w="2382" w:type="dxa"/>
          </w:tcPr>
          <w:p w:rsidR="00FD02FB" w:rsidRDefault="00BE18F0">
            <w:pPr>
              <w:jc w:val="center"/>
            </w:pPr>
            <w:r>
              <w:t>13%</w:t>
            </w:r>
          </w:p>
        </w:tc>
      </w:tr>
      <w:tr w:rsidR="00FD02FB">
        <w:tc>
          <w:tcPr>
            <w:tcW w:w="3690" w:type="dxa"/>
          </w:tcPr>
          <w:p w:rsidR="00FD02FB" w:rsidRDefault="00BE18F0">
            <w:pPr>
              <w:rPr>
                <w:b/>
              </w:rPr>
            </w:pPr>
            <w:r>
              <w:rPr>
                <w:b/>
              </w:rPr>
              <w:t>Связь</w:t>
            </w:r>
          </w:p>
        </w:tc>
        <w:tc>
          <w:tcPr>
            <w:tcW w:w="2430" w:type="dxa"/>
          </w:tcPr>
          <w:p w:rsidR="00FD02FB" w:rsidRDefault="00BE18F0">
            <w:pPr>
              <w:jc w:val="center"/>
            </w:pPr>
            <w:r>
              <w:t>1532,6</w:t>
            </w:r>
          </w:p>
        </w:tc>
        <w:tc>
          <w:tcPr>
            <w:tcW w:w="2382" w:type="dxa"/>
          </w:tcPr>
          <w:p w:rsidR="00FD02FB" w:rsidRDefault="00BE18F0">
            <w:pPr>
              <w:jc w:val="center"/>
            </w:pPr>
            <w:r>
              <w:t>9,2%</w:t>
            </w:r>
          </w:p>
        </w:tc>
      </w:tr>
      <w:tr w:rsidR="00FD02FB">
        <w:tc>
          <w:tcPr>
            <w:tcW w:w="3690" w:type="dxa"/>
          </w:tcPr>
          <w:p w:rsidR="00FD02FB" w:rsidRDefault="00BE18F0">
            <w:pPr>
              <w:rPr>
                <w:b/>
              </w:rPr>
            </w:pPr>
            <w:r>
              <w:rPr>
                <w:b/>
              </w:rPr>
              <w:t>Материально-техническое снабжение и материальное производство</w:t>
            </w:r>
          </w:p>
        </w:tc>
        <w:tc>
          <w:tcPr>
            <w:tcW w:w="2430" w:type="dxa"/>
          </w:tcPr>
          <w:p w:rsidR="00FD02FB" w:rsidRDefault="00BE18F0">
            <w:pPr>
              <w:jc w:val="center"/>
            </w:pPr>
            <w:r>
              <w:t>602,6</w:t>
            </w:r>
          </w:p>
        </w:tc>
        <w:tc>
          <w:tcPr>
            <w:tcW w:w="2382" w:type="dxa"/>
          </w:tcPr>
          <w:p w:rsidR="00FD02FB" w:rsidRDefault="00BE18F0">
            <w:pPr>
              <w:jc w:val="center"/>
            </w:pPr>
            <w:r>
              <w:t>3,6%</w:t>
            </w:r>
          </w:p>
        </w:tc>
      </w:tr>
      <w:tr w:rsidR="00FD02FB">
        <w:tc>
          <w:tcPr>
            <w:tcW w:w="3690" w:type="dxa"/>
          </w:tcPr>
          <w:p w:rsidR="00FD02FB" w:rsidRDefault="00BE18F0">
            <w:pPr>
              <w:rPr>
                <w:b/>
              </w:rPr>
            </w:pPr>
            <w:r>
              <w:rPr>
                <w:b/>
              </w:rPr>
              <w:t>Торговля и общественное питание</w:t>
            </w:r>
          </w:p>
        </w:tc>
        <w:tc>
          <w:tcPr>
            <w:tcW w:w="2430" w:type="dxa"/>
          </w:tcPr>
          <w:p w:rsidR="00FD02FB" w:rsidRDefault="00BE18F0">
            <w:pPr>
              <w:jc w:val="center"/>
            </w:pPr>
            <w:r>
              <w:t>1955,5</w:t>
            </w:r>
          </w:p>
        </w:tc>
        <w:tc>
          <w:tcPr>
            <w:tcW w:w="2382" w:type="dxa"/>
          </w:tcPr>
          <w:p w:rsidR="00FD02FB" w:rsidRDefault="00BE18F0">
            <w:pPr>
              <w:jc w:val="center"/>
            </w:pPr>
            <w:r>
              <w:t>11,8%</w:t>
            </w:r>
          </w:p>
        </w:tc>
      </w:tr>
      <w:tr w:rsidR="00FD02FB">
        <w:tc>
          <w:tcPr>
            <w:tcW w:w="3690" w:type="dxa"/>
          </w:tcPr>
          <w:p w:rsidR="00FD02FB" w:rsidRDefault="00BE18F0">
            <w:pPr>
              <w:rPr>
                <w:b/>
              </w:rPr>
            </w:pPr>
            <w:r>
              <w:rPr>
                <w:b/>
              </w:rPr>
              <w:t>Жилищно-коммунальное хозяйство</w:t>
            </w:r>
          </w:p>
        </w:tc>
        <w:tc>
          <w:tcPr>
            <w:tcW w:w="2430" w:type="dxa"/>
          </w:tcPr>
          <w:p w:rsidR="00FD02FB" w:rsidRDefault="00BE18F0">
            <w:pPr>
              <w:jc w:val="center"/>
            </w:pPr>
            <w:r>
              <w:t>2000,4</w:t>
            </w:r>
          </w:p>
        </w:tc>
        <w:tc>
          <w:tcPr>
            <w:tcW w:w="2382" w:type="dxa"/>
          </w:tcPr>
          <w:p w:rsidR="00FD02FB" w:rsidRDefault="00BE18F0">
            <w:pPr>
              <w:jc w:val="center"/>
            </w:pPr>
            <w:r>
              <w:t>12,0%</w:t>
            </w:r>
          </w:p>
        </w:tc>
      </w:tr>
      <w:tr w:rsidR="00FD02FB">
        <w:tc>
          <w:tcPr>
            <w:tcW w:w="3690" w:type="dxa"/>
          </w:tcPr>
          <w:p w:rsidR="00FD02FB" w:rsidRDefault="00BE18F0">
            <w:pPr>
              <w:rPr>
                <w:b/>
              </w:rPr>
            </w:pPr>
            <w:r>
              <w:rPr>
                <w:b/>
              </w:rPr>
              <w:t>Медицинская промышленность</w:t>
            </w:r>
          </w:p>
        </w:tc>
        <w:tc>
          <w:tcPr>
            <w:tcW w:w="2430" w:type="dxa"/>
          </w:tcPr>
          <w:p w:rsidR="00FD02FB" w:rsidRDefault="00BE18F0">
            <w:pPr>
              <w:jc w:val="center"/>
            </w:pPr>
            <w:r>
              <w:t>536,9</w:t>
            </w:r>
          </w:p>
        </w:tc>
        <w:tc>
          <w:tcPr>
            <w:tcW w:w="2382" w:type="dxa"/>
          </w:tcPr>
          <w:p w:rsidR="00FD02FB" w:rsidRDefault="00BE18F0">
            <w:pPr>
              <w:jc w:val="center"/>
            </w:pPr>
            <w:r>
              <w:t>3,2%</w:t>
            </w:r>
          </w:p>
        </w:tc>
      </w:tr>
      <w:tr w:rsidR="00FD02FB">
        <w:tc>
          <w:tcPr>
            <w:tcW w:w="3690" w:type="dxa"/>
          </w:tcPr>
          <w:p w:rsidR="00FD02FB" w:rsidRDefault="00BE18F0">
            <w:pPr>
              <w:jc w:val="center"/>
              <w:rPr>
                <w:b/>
              </w:rPr>
            </w:pPr>
            <w:r>
              <w:rPr>
                <w:b/>
              </w:rPr>
              <w:t>3 этаж.</w:t>
            </w:r>
          </w:p>
        </w:tc>
        <w:tc>
          <w:tcPr>
            <w:tcW w:w="2430" w:type="dxa"/>
          </w:tcPr>
          <w:p w:rsidR="00FD02FB" w:rsidRDefault="00FD02FB">
            <w:pPr>
              <w:jc w:val="center"/>
            </w:pPr>
          </w:p>
        </w:tc>
        <w:tc>
          <w:tcPr>
            <w:tcW w:w="2382" w:type="dxa"/>
          </w:tcPr>
          <w:p w:rsidR="00FD02FB" w:rsidRDefault="00FD02FB">
            <w:pPr>
              <w:jc w:val="center"/>
            </w:pPr>
          </w:p>
        </w:tc>
      </w:tr>
      <w:tr w:rsidR="00FD02FB">
        <w:tc>
          <w:tcPr>
            <w:tcW w:w="3690" w:type="dxa"/>
          </w:tcPr>
          <w:p w:rsidR="00FD02FB" w:rsidRDefault="00BE18F0">
            <w:pPr>
              <w:rPr>
                <w:b/>
              </w:rPr>
            </w:pPr>
            <w:r>
              <w:rPr>
                <w:b/>
              </w:rPr>
              <w:t>Геологическая и геофизическая</w:t>
            </w:r>
          </w:p>
        </w:tc>
        <w:tc>
          <w:tcPr>
            <w:tcW w:w="2430" w:type="dxa"/>
          </w:tcPr>
          <w:p w:rsidR="00FD02FB" w:rsidRDefault="00BE18F0">
            <w:pPr>
              <w:jc w:val="center"/>
            </w:pPr>
            <w:r>
              <w:t>272,7</w:t>
            </w:r>
          </w:p>
        </w:tc>
        <w:tc>
          <w:tcPr>
            <w:tcW w:w="2382" w:type="dxa"/>
          </w:tcPr>
          <w:p w:rsidR="00FD02FB" w:rsidRDefault="00BE18F0">
            <w:pPr>
              <w:jc w:val="center"/>
            </w:pPr>
            <w:r>
              <w:t>22,5%</w:t>
            </w:r>
          </w:p>
        </w:tc>
      </w:tr>
      <w:tr w:rsidR="00FD02FB">
        <w:tc>
          <w:tcPr>
            <w:tcW w:w="3690" w:type="dxa"/>
          </w:tcPr>
          <w:p w:rsidR="00FD02FB" w:rsidRDefault="00BE18F0">
            <w:pPr>
              <w:rPr>
                <w:b/>
              </w:rPr>
            </w:pPr>
            <w:r>
              <w:rPr>
                <w:b/>
              </w:rPr>
              <w:t>Наука</w:t>
            </w:r>
          </w:p>
        </w:tc>
        <w:tc>
          <w:tcPr>
            <w:tcW w:w="2430" w:type="dxa"/>
          </w:tcPr>
          <w:p w:rsidR="00FD02FB" w:rsidRDefault="00BE18F0">
            <w:pPr>
              <w:jc w:val="center"/>
            </w:pPr>
            <w:r>
              <w:t>891,7</w:t>
            </w:r>
          </w:p>
        </w:tc>
        <w:tc>
          <w:tcPr>
            <w:tcW w:w="2382" w:type="dxa"/>
          </w:tcPr>
          <w:p w:rsidR="00FD02FB" w:rsidRDefault="00BE18F0">
            <w:pPr>
              <w:jc w:val="center"/>
            </w:pPr>
            <w:r>
              <w:t>73,6%</w:t>
            </w:r>
          </w:p>
        </w:tc>
      </w:tr>
      <w:tr w:rsidR="00FD02FB">
        <w:tc>
          <w:tcPr>
            <w:tcW w:w="3690" w:type="dxa"/>
          </w:tcPr>
          <w:p w:rsidR="00FD02FB" w:rsidRDefault="00BE18F0">
            <w:pPr>
              <w:rPr>
                <w:b/>
              </w:rPr>
            </w:pPr>
            <w:r>
              <w:rPr>
                <w:b/>
              </w:rPr>
              <w:t>Информационное и технологическое обслуживание</w:t>
            </w:r>
          </w:p>
        </w:tc>
        <w:tc>
          <w:tcPr>
            <w:tcW w:w="2430" w:type="dxa"/>
          </w:tcPr>
          <w:p w:rsidR="00FD02FB" w:rsidRDefault="00BE18F0">
            <w:pPr>
              <w:jc w:val="center"/>
            </w:pPr>
            <w:r>
              <w:t>47,8</w:t>
            </w:r>
          </w:p>
        </w:tc>
        <w:tc>
          <w:tcPr>
            <w:tcW w:w="2382" w:type="dxa"/>
          </w:tcPr>
          <w:p w:rsidR="00FD02FB" w:rsidRDefault="00BE18F0">
            <w:pPr>
              <w:jc w:val="center"/>
            </w:pPr>
            <w:r>
              <w:t>3,9%</w:t>
            </w:r>
          </w:p>
        </w:tc>
      </w:tr>
    </w:tbl>
    <w:p w:rsidR="00FD02FB" w:rsidRDefault="00FD02FB">
      <w:pPr>
        <w:ind w:firstLine="720"/>
      </w:pPr>
    </w:p>
    <w:p w:rsidR="00FD02FB" w:rsidRDefault="00FD02FB">
      <w:pPr>
        <w:ind w:firstLine="720"/>
      </w:pPr>
    </w:p>
    <w:p w:rsidR="00FD02FB" w:rsidRDefault="00FD02FB">
      <w:pPr>
        <w:ind w:firstLine="720"/>
      </w:pPr>
    </w:p>
    <w:p w:rsidR="00FD02FB" w:rsidRDefault="00FD02FB">
      <w:pPr>
        <w:ind w:firstLine="720"/>
      </w:pPr>
    </w:p>
    <w:p w:rsidR="00FD02FB" w:rsidRDefault="00FD02FB">
      <w:pPr>
        <w:ind w:firstLine="720"/>
      </w:pPr>
    </w:p>
    <w:p w:rsidR="00FD02FB" w:rsidRDefault="00FD02FB">
      <w:pPr>
        <w:ind w:firstLine="720"/>
      </w:pPr>
    </w:p>
    <w:tbl>
      <w:tblPr>
        <w:tblW w:w="0" w:type="auto"/>
        <w:tblInd w:w="2538" w:type="dxa"/>
        <w:tblLayout w:type="fixed"/>
        <w:tblLook w:val="0000" w:firstRow="0" w:lastRow="0" w:firstColumn="0" w:lastColumn="0" w:noHBand="0" w:noVBand="0"/>
      </w:tblPr>
      <w:tblGrid>
        <w:gridCol w:w="3510"/>
      </w:tblGrid>
      <w:tr w:rsidR="00FD02FB">
        <w:tc>
          <w:tcPr>
            <w:tcW w:w="3510" w:type="dxa"/>
          </w:tcPr>
          <w:p w:rsidR="00FD02FB" w:rsidRDefault="00BE18F0">
            <w:pPr>
              <w:jc w:val="center"/>
              <w:rPr>
                <w:b/>
              </w:rPr>
            </w:pPr>
            <w:r>
              <w:rPr>
                <w:b/>
              </w:rPr>
              <w:t>3 ЭТАЖ.</w:t>
            </w:r>
          </w:p>
        </w:tc>
      </w:tr>
      <w:tr w:rsidR="00FD02FB">
        <w:tc>
          <w:tcPr>
            <w:tcW w:w="3510" w:type="dxa"/>
          </w:tcPr>
          <w:p w:rsidR="00FD02FB" w:rsidRDefault="00BE18F0">
            <w:pPr>
              <w:jc w:val="center"/>
              <w:rPr>
                <w:b/>
              </w:rPr>
            </w:pPr>
            <w:r>
              <w:rPr>
                <w:b/>
              </w:rPr>
              <w:t>Геологическая и геофизическая</w:t>
            </w:r>
          </w:p>
        </w:tc>
      </w:tr>
      <w:tr w:rsidR="00FD02FB">
        <w:tc>
          <w:tcPr>
            <w:tcW w:w="3510" w:type="dxa"/>
          </w:tcPr>
          <w:p w:rsidR="00FD02FB" w:rsidRDefault="00BE18F0">
            <w:pPr>
              <w:jc w:val="center"/>
              <w:rPr>
                <w:b/>
              </w:rPr>
            </w:pPr>
            <w:r>
              <w:rPr>
                <w:b/>
              </w:rPr>
              <w:t>Наука</w:t>
            </w:r>
          </w:p>
        </w:tc>
      </w:tr>
      <w:tr w:rsidR="00FD02FB">
        <w:tc>
          <w:tcPr>
            <w:tcW w:w="3510" w:type="dxa"/>
          </w:tcPr>
          <w:p w:rsidR="00FD02FB" w:rsidRDefault="00BE18F0">
            <w:pPr>
              <w:jc w:val="center"/>
              <w:rPr>
                <w:b/>
              </w:rPr>
            </w:pPr>
            <w:r>
              <w:rPr>
                <w:b/>
              </w:rPr>
              <w:t>Информационное и технологическое обслуживание</w:t>
            </w:r>
          </w:p>
        </w:tc>
      </w:tr>
    </w:tbl>
    <w:p w:rsidR="00FD02FB" w:rsidRDefault="00FD02FB">
      <w:pPr>
        <w:ind w:firstLine="720"/>
      </w:pPr>
    </w:p>
    <w:tbl>
      <w:tblPr>
        <w:tblW w:w="0" w:type="auto"/>
        <w:tblInd w:w="1008" w:type="dxa"/>
        <w:tblLayout w:type="fixed"/>
        <w:tblLook w:val="0000" w:firstRow="0" w:lastRow="0" w:firstColumn="0" w:lastColumn="0" w:noHBand="0" w:noVBand="0"/>
      </w:tblPr>
      <w:tblGrid>
        <w:gridCol w:w="6660"/>
      </w:tblGrid>
      <w:tr w:rsidR="00FD02FB">
        <w:tc>
          <w:tcPr>
            <w:tcW w:w="6660" w:type="dxa"/>
          </w:tcPr>
          <w:p w:rsidR="00FD02FB" w:rsidRDefault="00BE18F0">
            <w:pPr>
              <w:pStyle w:val="4"/>
            </w:pPr>
            <w:r>
              <w:t>2 ЭТАЖ</w:t>
            </w:r>
          </w:p>
        </w:tc>
      </w:tr>
      <w:tr w:rsidR="00FD02FB">
        <w:tc>
          <w:tcPr>
            <w:tcW w:w="6660" w:type="dxa"/>
          </w:tcPr>
          <w:p w:rsidR="00FD02FB" w:rsidRDefault="00BE18F0">
            <w:pPr>
              <w:jc w:val="center"/>
              <w:rPr>
                <w:b/>
              </w:rPr>
            </w:pPr>
            <w:r>
              <w:rPr>
                <w:b/>
              </w:rPr>
              <w:t>Транспорт</w:t>
            </w:r>
          </w:p>
        </w:tc>
      </w:tr>
      <w:tr w:rsidR="00FD02FB">
        <w:tc>
          <w:tcPr>
            <w:tcW w:w="6660" w:type="dxa"/>
          </w:tcPr>
          <w:p w:rsidR="00FD02FB" w:rsidRDefault="00BE18F0">
            <w:pPr>
              <w:jc w:val="center"/>
              <w:rPr>
                <w:b/>
              </w:rPr>
            </w:pPr>
            <w:r>
              <w:rPr>
                <w:b/>
              </w:rPr>
              <w:t>Строительство</w:t>
            </w:r>
          </w:p>
        </w:tc>
      </w:tr>
      <w:tr w:rsidR="00FD02FB">
        <w:tc>
          <w:tcPr>
            <w:tcW w:w="6660" w:type="dxa"/>
          </w:tcPr>
          <w:p w:rsidR="00FD02FB" w:rsidRDefault="00BE18F0">
            <w:pPr>
              <w:jc w:val="center"/>
              <w:rPr>
                <w:b/>
              </w:rPr>
            </w:pPr>
            <w:r>
              <w:rPr>
                <w:b/>
              </w:rPr>
              <w:t>Связь</w:t>
            </w:r>
          </w:p>
        </w:tc>
      </w:tr>
      <w:tr w:rsidR="00FD02FB">
        <w:tc>
          <w:tcPr>
            <w:tcW w:w="6660" w:type="dxa"/>
          </w:tcPr>
          <w:p w:rsidR="00FD02FB" w:rsidRDefault="00BE18F0">
            <w:pPr>
              <w:jc w:val="center"/>
              <w:rPr>
                <w:b/>
              </w:rPr>
            </w:pPr>
            <w:r>
              <w:rPr>
                <w:b/>
              </w:rPr>
              <w:t>Материально-техническое снабжение и материальное производство</w:t>
            </w:r>
          </w:p>
        </w:tc>
      </w:tr>
      <w:tr w:rsidR="00FD02FB">
        <w:tc>
          <w:tcPr>
            <w:tcW w:w="6660" w:type="dxa"/>
          </w:tcPr>
          <w:p w:rsidR="00FD02FB" w:rsidRDefault="00BE18F0">
            <w:pPr>
              <w:jc w:val="center"/>
              <w:rPr>
                <w:b/>
              </w:rPr>
            </w:pPr>
            <w:r>
              <w:rPr>
                <w:b/>
              </w:rPr>
              <w:t>Торговля и общественное питание</w:t>
            </w:r>
          </w:p>
        </w:tc>
      </w:tr>
      <w:tr w:rsidR="00FD02FB">
        <w:tc>
          <w:tcPr>
            <w:tcW w:w="6660" w:type="dxa"/>
          </w:tcPr>
          <w:p w:rsidR="00FD02FB" w:rsidRDefault="00BE18F0">
            <w:pPr>
              <w:jc w:val="center"/>
              <w:rPr>
                <w:b/>
              </w:rPr>
            </w:pPr>
            <w:r>
              <w:rPr>
                <w:b/>
              </w:rPr>
              <w:t>Жилищно-коммунальное хозяйство</w:t>
            </w:r>
          </w:p>
        </w:tc>
      </w:tr>
      <w:tr w:rsidR="00FD02FB">
        <w:tc>
          <w:tcPr>
            <w:tcW w:w="6660" w:type="dxa"/>
          </w:tcPr>
          <w:p w:rsidR="00FD02FB" w:rsidRDefault="00BE18F0">
            <w:pPr>
              <w:jc w:val="center"/>
              <w:rPr>
                <w:b/>
              </w:rPr>
            </w:pPr>
            <w:r>
              <w:rPr>
                <w:b/>
              </w:rPr>
              <w:t>Медицинская промышленность</w:t>
            </w:r>
          </w:p>
        </w:tc>
      </w:tr>
    </w:tbl>
    <w:p w:rsidR="00FD02FB" w:rsidRDefault="00FD02FB">
      <w:pPr>
        <w:ind w:firstLine="720"/>
      </w:pPr>
    </w:p>
    <w:tbl>
      <w:tblPr>
        <w:tblW w:w="0" w:type="auto"/>
        <w:tblLayout w:type="fixed"/>
        <w:tblLook w:val="0000" w:firstRow="0" w:lastRow="0" w:firstColumn="0" w:lastColumn="0" w:noHBand="0" w:noVBand="0"/>
      </w:tblPr>
      <w:tblGrid>
        <w:gridCol w:w="8522"/>
      </w:tblGrid>
      <w:tr w:rsidR="00FD02FB">
        <w:tc>
          <w:tcPr>
            <w:tcW w:w="8522" w:type="dxa"/>
          </w:tcPr>
          <w:p w:rsidR="00FD02FB" w:rsidRDefault="00BE18F0">
            <w:pPr>
              <w:jc w:val="center"/>
              <w:rPr>
                <w:b/>
              </w:rPr>
            </w:pPr>
            <w:r>
              <w:rPr>
                <w:b/>
              </w:rPr>
              <w:t>1 ЭТАЖ.</w:t>
            </w:r>
          </w:p>
        </w:tc>
      </w:tr>
      <w:tr w:rsidR="00FD02FB">
        <w:tc>
          <w:tcPr>
            <w:tcW w:w="8522" w:type="dxa"/>
          </w:tcPr>
          <w:p w:rsidR="00FD02FB" w:rsidRDefault="00BE18F0">
            <w:pPr>
              <w:jc w:val="center"/>
              <w:rPr>
                <w:b/>
              </w:rPr>
            </w:pPr>
            <w:r>
              <w:rPr>
                <w:b/>
              </w:rPr>
              <w:t>Сельское хозяйство</w:t>
            </w:r>
          </w:p>
        </w:tc>
      </w:tr>
      <w:tr w:rsidR="00FD02FB">
        <w:tc>
          <w:tcPr>
            <w:tcW w:w="8522" w:type="dxa"/>
          </w:tcPr>
          <w:p w:rsidR="00FD02FB" w:rsidRDefault="00BE18F0">
            <w:pPr>
              <w:jc w:val="center"/>
              <w:rPr>
                <w:b/>
              </w:rPr>
            </w:pPr>
            <w:r>
              <w:rPr>
                <w:b/>
              </w:rPr>
              <w:t>Промышленность</w:t>
            </w:r>
          </w:p>
        </w:tc>
      </w:tr>
      <w:tr w:rsidR="00FD02FB">
        <w:tc>
          <w:tcPr>
            <w:tcW w:w="8522" w:type="dxa"/>
          </w:tcPr>
          <w:p w:rsidR="00FD02FB" w:rsidRDefault="00BE18F0">
            <w:pPr>
              <w:jc w:val="center"/>
              <w:rPr>
                <w:b/>
              </w:rPr>
            </w:pPr>
            <w:r>
              <w:rPr>
                <w:b/>
              </w:rPr>
              <w:t>Лесное хозяйство</w:t>
            </w:r>
          </w:p>
        </w:tc>
      </w:tr>
      <w:tr w:rsidR="00FD02FB">
        <w:tc>
          <w:tcPr>
            <w:tcW w:w="8522" w:type="dxa"/>
          </w:tcPr>
          <w:p w:rsidR="00FD02FB" w:rsidRDefault="00BE18F0">
            <w:pPr>
              <w:jc w:val="center"/>
              <w:rPr>
                <w:b/>
              </w:rPr>
            </w:pPr>
            <w:r>
              <w:rPr>
                <w:b/>
              </w:rPr>
              <w:t>Чёрная металлургия</w:t>
            </w:r>
          </w:p>
        </w:tc>
      </w:tr>
      <w:tr w:rsidR="00FD02FB">
        <w:tc>
          <w:tcPr>
            <w:tcW w:w="8522" w:type="dxa"/>
          </w:tcPr>
          <w:p w:rsidR="00FD02FB" w:rsidRDefault="00BE18F0">
            <w:pPr>
              <w:jc w:val="center"/>
              <w:rPr>
                <w:b/>
              </w:rPr>
            </w:pPr>
            <w:r>
              <w:rPr>
                <w:b/>
              </w:rPr>
              <w:t>Заготовки</w:t>
            </w:r>
          </w:p>
        </w:tc>
      </w:tr>
      <w:tr w:rsidR="00FD02FB">
        <w:tc>
          <w:tcPr>
            <w:tcW w:w="8522" w:type="dxa"/>
          </w:tcPr>
          <w:p w:rsidR="00FD02FB" w:rsidRDefault="00BE18F0">
            <w:pPr>
              <w:jc w:val="center"/>
              <w:rPr>
                <w:b/>
              </w:rPr>
            </w:pPr>
            <w:r>
              <w:rPr>
                <w:b/>
              </w:rPr>
              <w:t>Цветная металлургия</w:t>
            </w:r>
          </w:p>
        </w:tc>
      </w:tr>
    </w:tbl>
    <w:p w:rsidR="00FD02FB" w:rsidRDefault="00FD02FB">
      <w:pPr>
        <w:ind w:firstLine="720"/>
      </w:pPr>
    </w:p>
    <w:p w:rsidR="00FD02FB" w:rsidRDefault="00BE18F0">
      <w:pPr>
        <w:ind w:firstLine="720"/>
      </w:pPr>
      <w:r>
        <w:t>Доля сельского хозяйства в валовом производстве региона составляет 9,5%.</w:t>
      </w:r>
    </w:p>
    <w:p w:rsidR="00FD02FB" w:rsidRDefault="00FD02FB">
      <w:pPr>
        <w:pStyle w:val="3"/>
      </w:pPr>
    </w:p>
    <w:p w:rsidR="00FD02FB" w:rsidRDefault="00BE18F0">
      <w:pPr>
        <w:pStyle w:val="3"/>
      </w:pPr>
      <w:r>
        <w:t>Отраслевая структура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FD02FB">
        <w:tc>
          <w:tcPr>
            <w:tcW w:w="2840" w:type="dxa"/>
          </w:tcPr>
          <w:p w:rsidR="00FD02FB" w:rsidRDefault="00BE18F0">
            <w:pPr>
              <w:jc w:val="center"/>
              <w:rPr>
                <w:sz w:val="28"/>
              </w:rPr>
            </w:pPr>
            <w:r>
              <w:rPr>
                <w:sz w:val="28"/>
              </w:rPr>
              <w:sym w:font="Monotype Sorts" w:char="F0B6"/>
            </w:r>
          </w:p>
          <w:p w:rsidR="00FD02FB" w:rsidRDefault="00BE18F0">
            <w:pPr>
              <w:jc w:val="center"/>
              <w:rPr>
                <w:sz w:val="28"/>
                <w:lang w:val="en-US"/>
              </w:rPr>
            </w:pPr>
            <w:r>
              <w:rPr>
                <w:sz w:val="28"/>
              </w:rPr>
              <w:t>Отрасли</w:t>
            </w:r>
          </w:p>
          <w:p w:rsidR="00FD02FB" w:rsidRDefault="00FD02FB">
            <w:pPr>
              <w:jc w:val="center"/>
              <w:rPr>
                <w:sz w:val="28"/>
                <w:lang w:val="en-US"/>
              </w:rPr>
            </w:pPr>
          </w:p>
          <w:p w:rsidR="00FD02FB" w:rsidRDefault="00FD02FB">
            <w:pPr>
              <w:jc w:val="center"/>
              <w:rPr>
                <w:sz w:val="28"/>
                <w:lang w:val="en-US"/>
              </w:rPr>
            </w:pPr>
          </w:p>
        </w:tc>
        <w:tc>
          <w:tcPr>
            <w:tcW w:w="2840" w:type="dxa"/>
          </w:tcPr>
          <w:p w:rsidR="00FD02FB" w:rsidRDefault="00BE18F0">
            <w:pPr>
              <w:jc w:val="center"/>
              <w:rPr>
                <w:sz w:val="28"/>
              </w:rPr>
            </w:pPr>
            <w:r>
              <w:rPr>
                <w:sz w:val="28"/>
              </w:rPr>
              <w:sym w:font="Monotype Sorts" w:char="F0B7"/>
            </w:r>
          </w:p>
          <w:p w:rsidR="00FD02FB" w:rsidRDefault="00BE18F0">
            <w:pPr>
              <w:jc w:val="center"/>
              <w:rPr>
                <w:sz w:val="28"/>
                <w:lang w:val="en-US"/>
              </w:rPr>
            </w:pPr>
            <w:r>
              <w:rPr>
                <w:sz w:val="28"/>
              </w:rPr>
              <w:t>Отрасли комплексного развития</w:t>
            </w:r>
          </w:p>
          <w:p w:rsidR="00FD02FB" w:rsidRDefault="00BE18F0">
            <w:pPr>
              <w:jc w:val="center"/>
              <w:rPr>
                <w:sz w:val="28"/>
                <w:lang w:val="en-US"/>
              </w:rPr>
            </w:pPr>
            <w:r>
              <w:rPr>
                <w:sz w:val="28"/>
                <w:lang w:val="en-US"/>
              </w:rPr>
              <w:t>k&lt;1</w:t>
            </w:r>
          </w:p>
        </w:tc>
        <w:tc>
          <w:tcPr>
            <w:tcW w:w="2840" w:type="dxa"/>
          </w:tcPr>
          <w:p w:rsidR="00FD02FB" w:rsidRDefault="00BE18F0">
            <w:pPr>
              <w:jc w:val="center"/>
              <w:rPr>
                <w:sz w:val="28"/>
              </w:rPr>
            </w:pPr>
            <w:r>
              <w:rPr>
                <w:sz w:val="28"/>
              </w:rPr>
              <w:sym w:font="Monotype Sorts" w:char="F0B8"/>
            </w:r>
          </w:p>
          <w:p w:rsidR="00FD02FB" w:rsidRDefault="00BE18F0">
            <w:pPr>
              <w:jc w:val="center"/>
              <w:rPr>
                <w:sz w:val="28"/>
              </w:rPr>
            </w:pPr>
            <w:r>
              <w:rPr>
                <w:sz w:val="28"/>
              </w:rPr>
              <w:t>Отрасли Специализации</w:t>
            </w:r>
          </w:p>
          <w:p w:rsidR="00FD02FB" w:rsidRDefault="00BE18F0">
            <w:pPr>
              <w:jc w:val="center"/>
              <w:rPr>
                <w:sz w:val="28"/>
                <w:lang w:val="en-US"/>
              </w:rPr>
            </w:pPr>
            <w:r>
              <w:rPr>
                <w:sz w:val="28"/>
                <w:lang w:val="en-US"/>
              </w:rPr>
              <w:t>k&gt;1</w:t>
            </w:r>
          </w:p>
        </w:tc>
      </w:tr>
      <w:tr w:rsidR="00FD02FB">
        <w:tc>
          <w:tcPr>
            <w:tcW w:w="2840" w:type="dxa"/>
          </w:tcPr>
          <w:p w:rsidR="00FD02FB" w:rsidRDefault="00BE18F0">
            <w:pPr>
              <w:jc w:val="center"/>
              <w:rPr>
                <w:b/>
              </w:rPr>
            </w:pPr>
            <w:r>
              <w:rPr>
                <w:b/>
              </w:rPr>
              <w:t>Зерно</w:t>
            </w:r>
          </w:p>
        </w:tc>
        <w:tc>
          <w:tcPr>
            <w:tcW w:w="2840" w:type="dxa"/>
          </w:tcPr>
          <w:p w:rsidR="00FD02FB" w:rsidRDefault="00BE18F0">
            <w:pPr>
              <w:jc w:val="center"/>
              <w:rPr>
                <w:b/>
              </w:rPr>
            </w:pPr>
            <w:r>
              <w:rPr>
                <w:b/>
              </w:rPr>
              <w:t>Стальные трубы</w:t>
            </w:r>
          </w:p>
        </w:tc>
        <w:tc>
          <w:tcPr>
            <w:tcW w:w="2840" w:type="dxa"/>
          </w:tcPr>
          <w:p w:rsidR="00FD02FB" w:rsidRDefault="00BE18F0">
            <w:pPr>
              <w:jc w:val="center"/>
              <w:rPr>
                <w:b/>
              </w:rPr>
            </w:pPr>
            <w:r>
              <w:rPr>
                <w:b/>
              </w:rPr>
              <w:t>Растительное масло</w:t>
            </w:r>
          </w:p>
        </w:tc>
      </w:tr>
      <w:tr w:rsidR="00FD02FB">
        <w:tc>
          <w:tcPr>
            <w:tcW w:w="2840" w:type="dxa"/>
          </w:tcPr>
          <w:p w:rsidR="00FD02FB" w:rsidRDefault="00BE18F0">
            <w:pPr>
              <w:jc w:val="center"/>
              <w:rPr>
                <w:b/>
              </w:rPr>
            </w:pPr>
            <w:r>
              <w:rPr>
                <w:b/>
              </w:rPr>
              <w:t>Цемент</w:t>
            </w:r>
          </w:p>
        </w:tc>
        <w:tc>
          <w:tcPr>
            <w:tcW w:w="2840" w:type="dxa"/>
          </w:tcPr>
          <w:p w:rsidR="00FD02FB" w:rsidRDefault="00BE18F0">
            <w:pPr>
              <w:jc w:val="center"/>
              <w:rPr>
                <w:b/>
              </w:rPr>
            </w:pPr>
            <w:r>
              <w:rPr>
                <w:b/>
              </w:rPr>
              <w:t>Электроэнергия</w:t>
            </w:r>
          </w:p>
        </w:tc>
        <w:tc>
          <w:tcPr>
            <w:tcW w:w="2840" w:type="dxa"/>
          </w:tcPr>
          <w:p w:rsidR="00FD02FB" w:rsidRDefault="00BE18F0">
            <w:pPr>
              <w:jc w:val="center"/>
              <w:rPr>
                <w:b/>
              </w:rPr>
            </w:pPr>
            <w:r>
              <w:rPr>
                <w:b/>
              </w:rPr>
              <w:t>Семя подсолнечника</w:t>
            </w:r>
          </w:p>
        </w:tc>
      </w:tr>
      <w:tr w:rsidR="00FD02FB">
        <w:tc>
          <w:tcPr>
            <w:tcW w:w="2840" w:type="dxa"/>
          </w:tcPr>
          <w:p w:rsidR="00FD02FB" w:rsidRDefault="00BE18F0">
            <w:pPr>
              <w:jc w:val="center"/>
              <w:rPr>
                <w:b/>
              </w:rPr>
            </w:pPr>
            <w:r>
              <w:rPr>
                <w:b/>
              </w:rPr>
              <w:t>Картофель</w:t>
            </w:r>
          </w:p>
        </w:tc>
        <w:tc>
          <w:tcPr>
            <w:tcW w:w="2840" w:type="dxa"/>
          </w:tcPr>
          <w:p w:rsidR="00FD02FB" w:rsidRDefault="00BE18F0">
            <w:pPr>
              <w:jc w:val="center"/>
              <w:rPr>
                <w:b/>
              </w:rPr>
            </w:pPr>
            <w:r>
              <w:rPr>
                <w:b/>
              </w:rPr>
              <w:t>Тракторные сеялки</w:t>
            </w:r>
          </w:p>
        </w:tc>
        <w:tc>
          <w:tcPr>
            <w:tcW w:w="2840" w:type="dxa"/>
          </w:tcPr>
          <w:p w:rsidR="00FD02FB" w:rsidRDefault="00BE18F0">
            <w:pPr>
              <w:jc w:val="center"/>
              <w:rPr>
                <w:b/>
              </w:rPr>
            </w:pPr>
            <w:r>
              <w:rPr>
                <w:b/>
              </w:rPr>
              <w:t>Шерсть</w:t>
            </w:r>
          </w:p>
        </w:tc>
      </w:tr>
      <w:tr w:rsidR="00FD02FB">
        <w:tc>
          <w:tcPr>
            <w:tcW w:w="2840" w:type="dxa"/>
          </w:tcPr>
          <w:p w:rsidR="00FD02FB" w:rsidRDefault="00BE18F0">
            <w:pPr>
              <w:jc w:val="center"/>
              <w:rPr>
                <w:b/>
              </w:rPr>
            </w:pPr>
            <w:r>
              <w:rPr>
                <w:b/>
              </w:rPr>
              <w:t>Овощи</w:t>
            </w:r>
          </w:p>
        </w:tc>
        <w:tc>
          <w:tcPr>
            <w:tcW w:w="2840" w:type="dxa"/>
          </w:tcPr>
          <w:p w:rsidR="00FD02FB" w:rsidRDefault="00BE18F0">
            <w:pPr>
              <w:jc w:val="center"/>
              <w:rPr>
                <w:b/>
              </w:rPr>
            </w:pPr>
            <w:r>
              <w:rPr>
                <w:b/>
              </w:rPr>
              <w:t>Уголь</w:t>
            </w:r>
          </w:p>
        </w:tc>
        <w:tc>
          <w:tcPr>
            <w:tcW w:w="2840" w:type="dxa"/>
          </w:tcPr>
          <w:p w:rsidR="00FD02FB" w:rsidRDefault="00BE18F0">
            <w:pPr>
              <w:jc w:val="center"/>
              <w:rPr>
                <w:b/>
              </w:rPr>
            </w:pPr>
            <w:r>
              <w:rPr>
                <w:b/>
              </w:rPr>
              <w:t>Телевизоры</w:t>
            </w:r>
          </w:p>
        </w:tc>
      </w:tr>
      <w:tr w:rsidR="00FD02FB">
        <w:tc>
          <w:tcPr>
            <w:tcW w:w="2840" w:type="dxa"/>
          </w:tcPr>
          <w:p w:rsidR="00FD02FB" w:rsidRDefault="00BE18F0">
            <w:pPr>
              <w:jc w:val="center"/>
              <w:rPr>
                <w:b/>
              </w:rPr>
            </w:pPr>
            <w:r>
              <w:rPr>
                <w:b/>
              </w:rPr>
              <w:t>Мясо</w:t>
            </w:r>
          </w:p>
        </w:tc>
        <w:tc>
          <w:tcPr>
            <w:tcW w:w="2840" w:type="dxa"/>
          </w:tcPr>
          <w:p w:rsidR="00FD02FB" w:rsidRDefault="00FD02FB">
            <w:pPr>
              <w:jc w:val="center"/>
              <w:rPr>
                <w:b/>
              </w:rPr>
            </w:pPr>
          </w:p>
        </w:tc>
        <w:tc>
          <w:tcPr>
            <w:tcW w:w="2840" w:type="dxa"/>
          </w:tcPr>
          <w:p w:rsidR="00FD02FB" w:rsidRDefault="00BE18F0">
            <w:pPr>
              <w:jc w:val="center"/>
              <w:rPr>
                <w:b/>
              </w:rPr>
            </w:pPr>
            <w:r>
              <w:rPr>
                <w:b/>
              </w:rPr>
              <w:t>Холодильники</w:t>
            </w:r>
          </w:p>
        </w:tc>
      </w:tr>
      <w:tr w:rsidR="00FD02FB">
        <w:tc>
          <w:tcPr>
            <w:tcW w:w="2840" w:type="dxa"/>
          </w:tcPr>
          <w:p w:rsidR="00FD02FB" w:rsidRDefault="00BE18F0">
            <w:pPr>
              <w:jc w:val="center"/>
              <w:rPr>
                <w:b/>
              </w:rPr>
            </w:pPr>
            <w:r>
              <w:rPr>
                <w:b/>
              </w:rPr>
              <w:t>Молоко</w:t>
            </w:r>
          </w:p>
        </w:tc>
        <w:tc>
          <w:tcPr>
            <w:tcW w:w="2840" w:type="dxa"/>
          </w:tcPr>
          <w:p w:rsidR="00FD02FB" w:rsidRDefault="00FD02FB">
            <w:pPr>
              <w:jc w:val="center"/>
              <w:rPr>
                <w:b/>
              </w:rPr>
            </w:pPr>
          </w:p>
        </w:tc>
        <w:tc>
          <w:tcPr>
            <w:tcW w:w="2840" w:type="dxa"/>
          </w:tcPr>
          <w:p w:rsidR="00FD02FB" w:rsidRDefault="00BE18F0">
            <w:pPr>
              <w:jc w:val="center"/>
              <w:rPr>
                <w:b/>
              </w:rPr>
            </w:pPr>
            <w:r>
              <w:rPr>
                <w:b/>
              </w:rPr>
              <w:t>Стиральные машины</w:t>
            </w:r>
          </w:p>
        </w:tc>
      </w:tr>
      <w:tr w:rsidR="00FD02FB">
        <w:tc>
          <w:tcPr>
            <w:tcW w:w="2840" w:type="dxa"/>
          </w:tcPr>
          <w:p w:rsidR="00FD02FB" w:rsidRDefault="00BE18F0">
            <w:pPr>
              <w:jc w:val="center"/>
              <w:rPr>
                <w:b/>
              </w:rPr>
            </w:pPr>
            <w:r>
              <w:rPr>
                <w:b/>
              </w:rPr>
              <w:t>Ликероводочная продукция</w:t>
            </w:r>
          </w:p>
        </w:tc>
        <w:tc>
          <w:tcPr>
            <w:tcW w:w="2840" w:type="dxa"/>
          </w:tcPr>
          <w:p w:rsidR="00FD02FB" w:rsidRDefault="00FD02FB">
            <w:pPr>
              <w:jc w:val="center"/>
              <w:rPr>
                <w:b/>
              </w:rPr>
            </w:pPr>
          </w:p>
        </w:tc>
        <w:tc>
          <w:tcPr>
            <w:tcW w:w="2840" w:type="dxa"/>
          </w:tcPr>
          <w:p w:rsidR="00FD02FB" w:rsidRDefault="00BE18F0">
            <w:pPr>
              <w:jc w:val="center"/>
              <w:rPr>
                <w:b/>
              </w:rPr>
            </w:pPr>
            <w:r>
              <w:rPr>
                <w:b/>
              </w:rPr>
              <w:t xml:space="preserve">Хлеб </w:t>
            </w:r>
          </w:p>
        </w:tc>
      </w:tr>
      <w:tr w:rsidR="00FD02FB">
        <w:tc>
          <w:tcPr>
            <w:tcW w:w="2840" w:type="dxa"/>
          </w:tcPr>
          <w:p w:rsidR="00FD02FB" w:rsidRDefault="00BE18F0">
            <w:pPr>
              <w:jc w:val="center"/>
              <w:rPr>
                <w:b/>
              </w:rPr>
            </w:pPr>
            <w:r>
              <w:rPr>
                <w:b/>
              </w:rPr>
              <w:t>Яйцо</w:t>
            </w:r>
          </w:p>
        </w:tc>
        <w:tc>
          <w:tcPr>
            <w:tcW w:w="2840" w:type="dxa"/>
          </w:tcPr>
          <w:p w:rsidR="00FD02FB" w:rsidRDefault="00FD02FB">
            <w:pPr>
              <w:jc w:val="center"/>
              <w:rPr>
                <w:b/>
              </w:rPr>
            </w:pPr>
          </w:p>
        </w:tc>
        <w:tc>
          <w:tcPr>
            <w:tcW w:w="2840" w:type="dxa"/>
          </w:tcPr>
          <w:p w:rsidR="00FD02FB" w:rsidRDefault="00BE18F0">
            <w:pPr>
              <w:jc w:val="center"/>
              <w:rPr>
                <w:b/>
              </w:rPr>
            </w:pPr>
            <w:r>
              <w:rPr>
                <w:b/>
              </w:rPr>
              <w:t>Обувь</w:t>
            </w:r>
          </w:p>
        </w:tc>
      </w:tr>
      <w:tr w:rsidR="00FD02FB">
        <w:tc>
          <w:tcPr>
            <w:tcW w:w="2840" w:type="dxa"/>
          </w:tcPr>
          <w:p w:rsidR="00FD02FB" w:rsidRDefault="00BE18F0">
            <w:pPr>
              <w:jc w:val="center"/>
              <w:rPr>
                <w:b/>
              </w:rPr>
            </w:pPr>
            <w:r>
              <w:rPr>
                <w:b/>
              </w:rPr>
              <w:t>Строительный кирпич</w:t>
            </w:r>
          </w:p>
        </w:tc>
        <w:tc>
          <w:tcPr>
            <w:tcW w:w="2840" w:type="dxa"/>
          </w:tcPr>
          <w:p w:rsidR="00FD02FB" w:rsidRDefault="00FD02FB">
            <w:pPr>
              <w:jc w:val="center"/>
              <w:rPr>
                <w:b/>
              </w:rPr>
            </w:pPr>
          </w:p>
        </w:tc>
        <w:tc>
          <w:tcPr>
            <w:tcW w:w="2840" w:type="dxa"/>
          </w:tcPr>
          <w:p w:rsidR="00FD02FB" w:rsidRDefault="00FD02FB">
            <w:pPr>
              <w:jc w:val="center"/>
              <w:rPr>
                <w:b/>
              </w:rPr>
            </w:pPr>
          </w:p>
        </w:tc>
      </w:tr>
    </w:tbl>
    <w:p w:rsidR="00FD02FB" w:rsidRDefault="00FD02FB">
      <w:pPr>
        <w:rPr>
          <w:lang w:val="en-US"/>
        </w:rPr>
      </w:pPr>
    </w:p>
    <w:p w:rsidR="00FD02FB" w:rsidRDefault="0046054D">
      <w:pPr>
        <w:rPr>
          <w:lang w:val="en-US"/>
        </w:rPr>
      </w:pPr>
      <w:r>
        <w:rPr>
          <w:noProof/>
        </w:rPr>
        <w:pict>
          <v:oval id="_x0000_s1028" style="position:absolute;margin-left:198pt;margin-top:93.9pt;width:43.2pt;height:50.4pt;z-index:251654656" o:allowincell="f" fillcolor="black">
            <v:fill r:id="rId15" o:title="Светлый горизонтальный" type="pattern"/>
            <v:textbox style="mso-next-textbox:#_x0000_s1028">
              <w:txbxContent>
                <w:p w:rsidR="00FD02FB" w:rsidRDefault="00BE18F0">
                  <w:pPr>
                    <w:rPr>
                      <w:b/>
                      <w:lang w:val="en-US"/>
                    </w:rPr>
                  </w:pPr>
                  <w:r>
                    <w:rPr>
                      <w:b/>
                    </w:rPr>
                    <w:t>3.</w:t>
                  </w:r>
                  <w:r>
                    <w:rPr>
                      <w:b/>
                      <w:lang w:val="en-US"/>
                    </w:rPr>
                    <w:t xml:space="preserve"> k&gt;1</w:t>
                  </w:r>
                </w:p>
              </w:txbxContent>
            </v:textbox>
          </v:oval>
        </w:pict>
      </w:r>
      <w:r>
        <w:rPr>
          <w:noProof/>
        </w:rPr>
        <w:pict>
          <v:oval id="_x0000_s1027" style="position:absolute;margin-left:147.6pt;margin-top:43.5pt;width:2in;height:151.2pt;z-index:251653632" o:allowincell="f" fillcolor="black">
            <v:fill r:id="rId16" o:title="Мелкая сетка" type="pattern"/>
            <v:textbox style="mso-next-textbox:#_x0000_s1027">
              <w:txbxContent>
                <w:p w:rsidR="00FD02FB" w:rsidRDefault="00BE18F0">
                  <w:pPr>
                    <w:rPr>
                      <w:b/>
                      <w:sz w:val="24"/>
                      <w:lang w:val="en-US"/>
                    </w:rPr>
                  </w:pPr>
                  <w:r>
                    <w:rPr>
                      <w:b/>
                      <w:sz w:val="24"/>
                    </w:rPr>
                    <w:t>2.</w:t>
                  </w:r>
                  <w:r>
                    <w:rPr>
                      <w:b/>
                      <w:sz w:val="24"/>
                      <w:lang w:val="en-US"/>
                    </w:rPr>
                    <w:t xml:space="preserve"> k&lt;1</w:t>
                  </w:r>
                </w:p>
              </w:txbxContent>
            </v:textbox>
          </v:oval>
        </w:pict>
      </w:r>
      <w:r>
        <w:rPr>
          <w:noProof/>
        </w:rPr>
        <w:pict>
          <v:oval id="_x0000_s1026" style="position:absolute;margin-left:104.4pt;margin-top:7.5pt;width:230.4pt;height:223.2pt;z-index:251652608" o:allowincell="f" fillcolor="black">
            <v:fill r:id="rId17" o:title="Светлый диагональный 1" type="pattern"/>
            <v:textbox style="mso-next-textbox:#_x0000_s1026">
              <w:txbxContent>
                <w:p w:rsidR="00FD02FB" w:rsidRDefault="00BE18F0">
                  <w:pPr>
                    <w:rPr>
                      <w:b/>
                      <w:lang w:val="en-US"/>
                    </w:rPr>
                  </w:pPr>
                  <w:r>
                    <w:rPr>
                      <w:b/>
                    </w:rPr>
                    <w:t>1.</w:t>
                  </w:r>
                  <w:r>
                    <w:rPr>
                      <w:b/>
                      <w:lang w:val="en-US"/>
                    </w:rPr>
                    <w:t xml:space="preserve"> </w:t>
                  </w:r>
                </w:p>
              </w:txbxContent>
            </v:textbox>
          </v:oval>
        </w:pict>
      </w: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46054D">
      <w:pPr>
        <w:rPr>
          <w:lang w:val="en-US"/>
        </w:rPr>
      </w:pPr>
      <w:r>
        <w:rPr>
          <w:noProof/>
        </w:rPr>
        <w:pict>
          <v:group id="_x0000_s1029" style="position:absolute;margin-left:-3.6pt;margin-top:9.4pt;width:21.6pt;height:57.6pt;z-index:251655680" coordorigin="1728,11232" coordsize="432,1152" o:allowincell="f">
            <v:shapetype id="_x0000_t4" coordsize="21600,21600" o:spt="4" path="m10800,l,10800,10800,21600,21600,10800xe">
              <v:stroke joinstyle="miter"/>
              <v:path gradientshapeok="t" o:connecttype="rect" textboxrect="5400,5400,16200,16200"/>
            </v:shapetype>
            <v:shape id="_x0000_s1030" type="#_x0000_t4" style="position:absolute;left:1728;top:11232;width:432;height:288" fillcolor="black">
              <v:fill r:id="rId15" o:title="Светлый горизонтальный" type="pattern"/>
            </v:shape>
            <v:shape id="_x0000_s1031" type="#_x0000_t4" style="position:absolute;left:1728;top:11664;width:432;height:288" fillcolor="black">
              <v:fill r:id="rId16" o:title="Мелкая сетка" type="pattern"/>
            </v:shape>
            <v:shape id="_x0000_s1032" type="#_x0000_t4" style="position:absolute;left:1728;top:12096;width:432;height:288" fillcolor="black">
              <v:fill r:id="rId17" o:title="Светлый диагональный 1" type="pattern"/>
            </v:shape>
          </v:group>
        </w:pict>
      </w:r>
    </w:p>
    <w:p w:rsidR="00FD02FB" w:rsidRDefault="00BE18F0">
      <w:pPr>
        <w:numPr>
          <w:ilvl w:val="0"/>
          <w:numId w:val="3"/>
        </w:numPr>
      </w:pPr>
      <w:r>
        <w:t xml:space="preserve">Первый круг, отрасли специализации. </w:t>
      </w:r>
      <w:r>
        <w:rPr>
          <w:lang w:val="en-US"/>
        </w:rPr>
        <w:t>k&gt;1</w:t>
      </w:r>
    </w:p>
    <w:p w:rsidR="00FD02FB" w:rsidRDefault="00FD02FB">
      <w:pPr>
        <w:ind w:left="690"/>
      </w:pPr>
    </w:p>
    <w:p w:rsidR="00FD02FB" w:rsidRDefault="00BE18F0">
      <w:pPr>
        <w:ind w:left="690"/>
        <w:rPr>
          <w:lang w:val="en-US"/>
        </w:rPr>
      </w:pPr>
      <w:r>
        <w:t>-      Второй круг, отрасли комплексного развития</w:t>
      </w:r>
      <w:r>
        <w:rPr>
          <w:lang w:val="en-US"/>
        </w:rPr>
        <w:t xml:space="preserve"> k&lt;1</w:t>
      </w:r>
    </w:p>
    <w:p w:rsidR="00FD02FB" w:rsidRDefault="00FD02FB">
      <w:pPr>
        <w:ind w:left="690"/>
      </w:pPr>
    </w:p>
    <w:p w:rsidR="00FD02FB" w:rsidRDefault="00BE18F0">
      <w:pPr>
        <w:ind w:left="690"/>
      </w:pPr>
      <w:r>
        <w:t>-       Третий круг</w:t>
      </w:r>
    </w:p>
    <w:p w:rsidR="00FD02FB" w:rsidRDefault="00FD02FB">
      <w:pPr>
        <w:ind w:left="690"/>
      </w:pPr>
    </w:p>
    <w:p w:rsidR="00FD02FB" w:rsidRDefault="00FD02FB">
      <w:pPr>
        <w:ind w:left="690"/>
      </w:pPr>
    </w:p>
    <w:p w:rsidR="00FD02FB" w:rsidRDefault="00FD02FB">
      <w:pPr>
        <w:ind w:left="690"/>
      </w:pPr>
    </w:p>
    <w:p w:rsidR="00FD02FB" w:rsidRDefault="00FD02FB">
      <w:pPr>
        <w:ind w:left="690"/>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FD02FB">
      <w:pPr>
        <w:rPr>
          <w:lang w:val="en-US"/>
        </w:rPr>
      </w:pPr>
    </w:p>
    <w:p w:rsidR="00FD02FB" w:rsidRDefault="00BE18F0">
      <w:pPr>
        <w:pStyle w:val="3"/>
      </w:pPr>
      <w:r>
        <w:t>Территориальная структура хозяйства.</w:t>
      </w:r>
    </w:p>
    <w:p w:rsidR="00FD02FB" w:rsidRDefault="00FD02FB"/>
    <w:tbl>
      <w:tblPr>
        <w:tblW w:w="0" w:type="auto"/>
        <w:tblLayout w:type="fixed"/>
        <w:tblLook w:val="0000" w:firstRow="0" w:lastRow="0" w:firstColumn="0" w:lastColumn="0" w:noHBand="0" w:noVBand="0"/>
      </w:tblPr>
      <w:tblGrid>
        <w:gridCol w:w="2840"/>
        <w:gridCol w:w="2840"/>
        <w:gridCol w:w="2840"/>
      </w:tblGrid>
      <w:tr w:rsidR="00FD02FB">
        <w:tc>
          <w:tcPr>
            <w:tcW w:w="2840" w:type="dxa"/>
          </w:tcPr>
          <w:p w:rsidR="00FD02FB" w:rsidRDefault="00BE18F0">
            <w:pPr>
              <w:rPr>
                <w:b/>
              </w:rPr>
            </w:pPr>
            <w:r>
              <w:rPr>
                <w:b/>
              </w:rPr>
              <w:t>Название элементов ТСХ</w:t>
            </w:r>
          </w:p>
        </w:tc>
        <w:tc>
          <w:tcPr>
            <w:tcW w:w="2840" w:type="dxa"/>
          </w:tcPr>
          <w:p w:rsidR="00FD02FB" w:rsidRDefault="00BE18F0">
            <w:pPr>
              <w:rPr>
                <w:b/>
              </w:rPr>
            </w:pPr>
            <w:r>
              <w:rPr>
                <w:b/>
              </w:rPr>
              <w:t>Характер элементов ТСХ</w:t>
            </w:r>
          </w:p>
        </w:tc>
        <w:tc>
          <w:tcPr>
            <w:tcW w:w="2840" w:type="dxa"/>
          </w:tcPr>
          <w:p w:rsidR="00FD02FB" w:rsidRDefault="00BE18F0">
            <w:pPr>
              <w:rPr>
                <w:b/>
              </w:rPr>
            </w:pPr>
            <w:r>
              <w:rPr>
                <w:b/>
              </w:rPr>
              <w:t>Примеры.</w:t>
            </w:r>
          </w:p>
        </w:tc>
      </w:tr>
      <w:tr w:rsidR="00FD02FB">
        <w:tc>
          <w:tcPr>
            <w:tcW w:w="2840" w:type="dxa"/>
          </w:tcPr>
          <w:p w:rsidR="00FD02FB" w:rsidRDefault="00BE18F0">
            <w:pPr>
              <w:pStyle w:val="5"/>
            </w:pPr>
            <w:r>
              <w:t>Промышленный пункт</w:t>
            </w:r>
          </w:p>
        </w:tc>
        <w:tc>
          <w:tcPr>
            <w:tcW w:w="2840" w:type="dxa"/>
          </w:tcPr>
          <w:p w:rsidR="00FD02FB" w:rsidRDefault="00BE18F0">
            <w:r>
              <w:t>Локальное производственно-территориальное сочетание предприятий одной отрасли.</w:t>
            </w:r>
          </w:p>
        </w:tc>
        <w:tc>
          <w:tcPr>
            <w:tcW w:w="2840" w:type="dxa"/>
          </w:tcPr>
          <w:p w:rsidR="00FD02FB" w:rsidRDefault="00BE18F0">
            <w:r>
              <w:t>Чулым, Искитим, Бердск, Татарск</w:t>
            </w:r>
          </w:p>
        </w:tc>
      </w:tr>
      <w:tr w:rsidR="00FD02FB">
        <w:tc>
          <w:tcPr>
            <w:tcW w:w="2840" w:type="dxa"/>
          </w:tcPr>
          <w:p w:rsidR="00FD02FB" w:rsidRDefault="00BE18F0">
            <w:pPr>
              <w:rPr>
                <w:i/>
              </w:rPr>
            </w:pPr>
            <w:r>
              <w:rPr>
                <w:i/>
              </w:rPr>
              <w:t>Промышленный центр.</w:t>
            </w:r>
          </w:p>
        </w:tc>
        <w:tc>
          <w:tcPr>
            <w:tcW w:w="2840" w:type="dxa"/>
          </w:tcPr>
          <w:p w:rsidR="00FD02FB" w:rsidRDefault="00BE18F0">
            <w:r>
              <w:t>Локальное производственно-территориальное сочетание предприятий двух трёх отраслей</w:t>
            </w:r>
          </w:p>
        </w:tc>
        <w:tc>
          <w:tcPr>
            <w:tcW w:w="2840" w:type="dxa"/>
          </w:tcPr>
          <w:p w:rsidR="00FD02FB" w:rsidRDefault="00BE18F0">
            <w:r>
              <w:t>Барабинск, Куйбышев, Карасук</w:t>
            </w:r>
          </w:p>
        </w:tc>
      </w:tr>
      <w:tr w:rsidR="00FD02FB">
        <w:tc>
          <w:tcPr>
            <w:tcW w:w="2840" w:type="dxa"/>
          </w:tcPr>
          <w:p w:rsidR="00FD02FB" w:rsidRDefault="00BE18F0">
            <w:pPr>
              <w:rPr>
                <w:i/>
              </w:rPr>
            </w:pPr>
            <w:r>
              <w:rPr>
                <w:i/>
              </w:rPr>
              <w:t>Промышленный узел.</w:t>
            </w:r>
          </w:p>
        </w:tc>
        <w:tc>
          <w:tcPr>
            <w:tcW w:w="2840" w:type="dxa"/>
          </w:tcPr>
          <w:p w:rsidR="00FD02FB" w:rsidRDefault="00BE18F0">
            <w:r>
              <w:t>Локальное производственно-территориальное сочетание предприятий ядра и городов спутников, объединённых тесными производственно-техническими связями, общими системами инфраструктуры с целью наиболее эффективного использования природных и трудовых ресурсов.</w:t>
            </w:r>
          </w:p>
        </w:tc>
        <w:tc>
          <w:tcPr>
            <w:tcW w:w="2840" w:type="dxa"/>
          </w:tcPr>
          <w:p w:rsidR="00FD02FB" w:rsidRDefault="00BE18F0">
            <w:r>
              <w:t>Новосибирск.</w:t>
            </w:r>
          </w:p>
        </w:tc>
      </w:tr>
    </w:tbl>
    <w:p w:rsidR="00FD02FB" w:rsidRDefault="00FD02FB"/>
    <w:p w:rsidR="00FD02FB" w:rsidRDefault="00BE18F0">
      <w:pPr>
        <w:pStyle w:val="a3"/>
      </w:pPr>
      <w:r>
        <w:t>Основными элементами ТСХ региона являются промышленные пункты, такие как: Чулым, Искитим, Бердск и Татарск. Они специализируются на машиностроении и металлообработке, а также на пищевой промышленности.</w:t>
      </w:r>
    </w:p>
    <w:p w:rsidR="00FD02FB" w:rsidRDefault="00FD02FB">
      <w:pPr>
        <w:pStyle w:val="a3"/>
      </w:pPr>
    </w:p>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Pr>
        <w:pStyle w:val="FR1"/>
        <w:spacing w:before="40" w:line="240" w:lineRule="auto"/>
        <w:ind w:left="1880" w:right="0"/>
        <w:jc w:val="both"/>
        <w:rPr>
          <w:i w:val="0"/>
        </w:rPr>
      </w:pPr>
    </w:p>
    <w:p w:rsidR="00FD02FB" w:rsidRDefault="00BE18F0">
      <w:pPr>
        <w:pStyle w:val="1"/>
      </w:pPr>
      <w:r>
        <w:t>Транспорт.</w:t>
      </w:r>
    </w:p>
    <w:p w:rsidR="00FD02FB" w:rsidRDefault="00BE18F0">
      <w:pPr>
        <w:pStyle w:val="10"/>
        <w:spacing w:line="280" w:lineRule="auto"/>
        <w:ind w:firstLine="540"/>
        <w:rPr>
          <w:sz w:val="20"/>
        </w:rPr>
      </w:pPr>
      <w:r>
        <w:rPr>
          <w:sz w:val="20"/>
        </w:rPr>
        <w:t>Новосибирск, являясь крупнейшим на востоке страны центром оптовой торговли, уж сегодня в оперативном режиме обслуживает десятки городов Сибири с общей численностью более 7-8 миллионов человек. Наличие большого числа городов и даже регионов -"клиентов" Новосибирска, географически расположенных в оперативной доступности всеми видами транспорта, отличает его от других крупных транспортных узлов сибирского региона. Железнодорожные, авиационные и автомобильные перевозки (транзитные и конечные), обеспечи</w:t>
      </w:r>
      <w:r>
        <w:rPr>
          <w:sz w:val="20"/>
        </w:rPr>
        <w:softHyphen/>
        <w:t>вают торговые связи Новосибирска с городами Казахстана, Средней Азии, Китаем, Монголи</w:t>
      </w:r>
      <w:r>
        <w:rPr>
          <w:sz w:val="20"/>
        </w:rPr>
        <w:softHyphen/>
        <w:t>ей и других стран. Именно по этой причине, несмотря на общий промышленный спад, срыв практически всех программ конверсии предприятий ВПК город живет и развивается как центр транспортных, финансовых, информационных и иных форм услуг, свойственных современ</w:t>
      </w:r>
      <w:r>
        <w:rPr>
          <w:sz w:val="20"/>
        </w:rPr>
        <w:softHyphen/>
        <w:t xml:space="preserve">ным товаропроводящим комплексам. </w:t>
      </w:r>
    </w:p>
    <w:p w:rsidR="00FD02FB" w:rsidRDefault="00BE18F0">
      <w:pPr>
        <w:pStyle w:val="10"/>
        <w:spacing w:line="280" w:lineRule="auto"/>
        <w:ind w:firstLine="540"/>
        <w:rPr>
          <w:sz w:val="20"/>
        </w:rPr>
      </w:pPr>
      <w:r>
        <w:rPr>
          <w:sz w:val="20"/>
        </w:rPr>
        <w:t>Если говорить о стратегии экономического развития востока России, то Новосибирск является для этого, по-видимому, наиболее эффективным опорным пунктом. Географически положение города позволяет формировать систему проходящих через него транспортных коридоров международного класса, однако при этом необходимо учитывать те реалии, которые возникли в последнее время, особенно в сфере железнодорожных и воздушных сообщений.</w:t>
      </w:r>
    </w:p>
    <w:p w:rsidR="00FD02FB" w:rsidRDefault="00BE18F0">
      <w:pPr>
        <w:pStyle w:val="10"/>
        <w:spacing w:line="280" w:lineRule="auto"/>
        <w:ind w:firstLine="540"/>
        <w:rPr>
          <w:sz w:val="20"/>
        </w:rPr>
      </w:pPr>
      <w:r>
        <w:rPr>
          <w:sz w:val="20"/>
        </w:rPr>
        <w:t>После распада СССР в России произошли серьезные качественные изменения в транс</w:t>
      </w:r>
      <w:r>
        <w:rPr>
          <w:sz w:val="20"/>
        </w:rPr>
        <w:softHyphen/>
        <w:t>портных потоках. Западная Сибирь, которая была связана тремя железными дорогами с центром, теперь располагает фактически одной дорогой. Эта единственная транспортная магист</w:t>
      </w:r>
      <w:r>
        <w:rPr>
          <w:sz w:val="20"/>
        </w:rPr>
        <w:softHyphen/>
        <w:t>раль обслуживается самым слабым в техническом отношении участком дороги от Омска ж Тюмени и Екатеринбурга, Если раньше Транссибирская магистраль была вне конкуренции г;' обслуживанию транспортного моста «Азиатские страны - Россия - Европа», то теперь: у Транссиба появились серьезные конкуренты. Япония в последние годы создала очень мощный контейнерный флот, и с завершением строительства последнего участка железной дорог между Туркменией и Ираном появилась новая Трансазиатская магистраль. Эта дорога начи</w:t>
      </w:r>
      <w:r>
        <w:rPr>
          <w:sz w:val="20"/>
        </w:rPr>
        <w:softHyphen/>
        <w:t>нается от побережья Тихого океана, проходит через всю территорию Китая, бывшие республики Средней Азии и в обход России доходит через страны Передней Азии и Турцию в Европу. Дорога готова, она короче Транссиба, и хотя пока еще не может работать как транзитная магистраль ни по техническим условиям, ни по организации движения, ей нужно время, что бы стать действительным конкурентом, но это время может наступить неожиданно быстро.</w:t>
      </w:r>
    </w:p>
    <w:p w:rsidR="00FD02FB" w:rsidRDefault="00BE18F0">
      <w:pPr>
        <w:pStyle w:val="10"/>
        <w:spacing w:line="280" w:lineRule="auto"/>
        <w:ind w:firstLine="540"/>
        <w:rPr>
          <w:sz w:val="20"/>
        </w:rPr>
      </w:pPr>
      <w:r>
        <w:rPr>
          <w:sz w:val="20"/>
        </w:rPr>
        <w:t>Необходимо сохранить преимущества готового Транссиба. который имеет хорошие выходы через Харбин и Улан-Батор в Юго-Восточнуго Азию. Главной задачей в этом плане являются стратегические ориентиры. Нужно принимать незамедлительные решения о том, ка</w:t>
      </w:r>
      <w:r>
        <w:rPr>
          <w:sz w:val="20"/>
        </w:rPr>
        <w:softHyphen/>
        <w:t>ким будет Транссиб в России уже в начале XXI века, чтобы выполнить ту роль, которую потенциально может взять на себя Россия, используя свое геополитическое положение и став главным связующим звеном между странами АТР и Европой. России и Сибири нужен не просто скоростной Транссиб, а Транссиб, который может быть звеном скоростной международной транспортной системой Евразии. В связи с этим, предложения Министерства путей сообще</w:t>
      </w:r>
      <w:r>
        <w:rPr>
          <w:sz w:val="20"/>
        </w:rPr>
        <w:softHyphen/>
        <w:t>ния об устранении недогруженности Транссиба, о поиске дополнительных тонн, кажутся недостаточно весомыми для уровня государственной задачи.</w:t>
      </w:r>
    </w:p>
    <w:p w:rsidR="00FD02FB" w:rsidRDefault="00BE18F0">
      <w:pPr>
        <w:pStyle w:val="10"/>
        <w:spacing w:line="280" w:lineRule="auto"/>
        <w:ind w:firstLine="540"/>
        <w:rPr>
          <w:sz w:val="20"/>
        </w:rPr>
      </w:pPr>
      <w:r>
        <w:rPr>
          <w:sz w:val="20"/>
        </w:rPr>
        <w:t>В последнее время произошло не только ухудшение системы транспортных связей нашей страны. Есть и положительные изменения. Россия открыла воздушное пространство для прохождения иностранных судов, не только над сушей, но и над Северным Ледовитым ока ном, где стали формироваться коридоры связей над нашими территориями между Америкой!:</w:t>
      </w:r>
    </w:p>
    <w:p w:rsidR="00FD02FB" w:rsidRDefault="00BE18F0">
      <w:pPr>
        <w:pStyle w:val="10"/>
        <w:spacing w:line="280" w:lineRule="auto"/>
        <w:rPr>
          <w:sz w:val="20"/>
        </w:rPr>
        <w:sectPr w:rsidR="00FD02FB">
          <w:type w:val="continuous"/>
          <w:pgSz w:w="11900" w:h="16820"/>
          <w:pgMar w:top="1180" w:right="1200" w:bottom="360" w:left="1200" w:header="720" w:footer="720" w:gutter="0"/>
          <w:cols w:space="60"/>
          <w:noEndnote/>
        </w:sectPr>
      </w:pPr>
      <w:r>
        <w:rPr>
          <w:sz w:val="20"/>
        </w:rPr>
        <w:t>Азией через Северный Полюс. До настоящего времени эти воздушные пространства были закрыты. Более четырехсот тысяч воздушных судов в год обходило Россию, а это огромные финансовые потери. В будущем году маршрут «Америка - Северный Полюс - Азия» уже входит в расписание международных транспортных линий. Есть заявки на 150 тысяч пропусков с новым   перспективным   направлением   активизации   выгодного экономико-географического положения г. Новосибирска является его участие в российских и междуна</w:t>
      </w:r>
      <w:r>
        <w:rPr>
          <w:sz w:val="20"/>
        </w:rPr>
        <w:softHyphen/>
        <w:t>родных программах развития «транспортных коридоров», способствующих реальной инте</w:t>
      </w:r>
      <w:r>
        <w:rPr>
          <w:sz w:val="20"/>
        </w:rPr>
        <w:softHyphen/>
        <w:t>грации экономик территорий, действительному формирования единого экономического про</w:t>
      </w:r>
      <w:r>
        <w:rPr>
          <w:sz w:val="20"/>
        </w:rPr>
        <w:softHyphen/>
        <w:t>странства.</w:t>
      </w:r>
    </w:p>
    <w:p w:rsidR="00FD02FB" w:rsidRDefault="00BE18F0">
      <w:pPr>
        <w:pStyle w:val="10"/>
        <w:spacing w:line="281" w:lineRule="auto"/>
        <w:ind w:firstLine="720"/>
        <w:rPr>
          <w:sz w:val="20"/>
        </w:rPr>
      </w:pPr>
      <w:r>
        <w:rPr>
          <w:sz w:val="20"/>
        </w:rPr>
        <w:t>Важно подчеркнуть, что меры эти, как правило, выгодны всем участникам, а потому никого не надо заставлять интегрироваться принудительно. Однако в современных усло</w:t>
      </w:r>
      <w:r>
        <w:rPr>
          <w:sz w:val="20"/>
        </w:rPr>
        <w:softHyphen/>
        <w:t>виях резко усиливаются требования к участию регионов и городов в обслуживании транспортных потоков и интеграционных связей (в том числе и в рамках программ развития транс</w:t>
      </w:r>
      <w:r>
        <w:rPr>
          <w:sz w:val="20"/>
        </w:rPr>
        <w:softHyphen/>
        <w:t>портных коридоров), что вызывает необходимость использования новых нетрадиционных подходов.</w:t>
      </w:r>
    </w:p>
    <w:p w:rsidR="00FD02FB" w:rsidRDefault="00BE18F0">
      <w:pPr>
        <w:pStyle w:val="10"/>
        <w:spacing w:line="280" w:lineRule="auto"/>
        <w:ind w:firstLine="340"/>
        <w:rPr>
          <w:sz w:val="20"/>
        </w:rPr>
      </w:pPr>
      <w:r>
        <w:rPr>
          <w:sz w:val="20"/>
        </w:rPr>
        <w:t>В этой связи коллективом сотрудников Сибирского государственного университета путей сообщения при участии ученых СО РАН и различных специалистов города ведется работа над проектом развития Новосибирского мультимодального транспортного узла. Основная цель проекта - развитие системы комплексного в современном понимании обслуживания гру</w:t>
      </w:r>
      <w:r>
        <w:rPr>
          <w:sz w:val="20"/>
        </w:rPr>
        <w:softHyphen/>
        <w:t>зопотоков, циркулирующих в зоне влияния и ответственности узла. Реализация проекта ока</w:t>
      </w:r>
      <w:r>
        <w:rPr>
          <w:sz w:val="20"/>
        </w:rPr>
        <w:softHyphen/>
        <w:t>жет положительное влияние на развитие транспортных услуг и экономику регионов Сибири и Востока страны, а Новосибирску позволит увеличить доходные поступления в бюджет, повысить занятость, привлечь инвестиции и передовые технологии.</w:t>
      </w:r>
    </w:p>
    <w:p w:rsidR="00FD02FB" w:rsidRDefault="00BE18F0">
      <w:pPr>
        <w:pStyle w:val="10"/>
        <w:spacing w:line="280" w:lineRule="auto"/>
        <w:ind w:firstLine="320"/>
        <w:rPr>
          <w:sz w:val="20"/>
        </w:rPr>
      </w:pPr>
      <w:r>
        <w:rPr>
          <w:sz w:val="20"/>
        </w:rPr>
        <w:t>Основные преимущества мультимодальных транспортных систем связаны с возможностью оптимизации комплексного использования транспортных средств и транспортной ин</w:t>
      </w:r>
      <w:r>
        <w:rPr>
          <w:sz w:val="20"/>
        </w:rPr>
        <w:softHyphen/>
        <w:t>фраструктуры. Они позволяют обеспечить эффективный контроль за транспортной системой, «спешно применять новые транспортные технологии, рационально использовать топливно-энергетические ресурсы, повышать конкурентоспособность экспорта, расширять внешнюю торговлю, упрощать таможенные процедуры, создавать благоприятные условия для развития конкуренции между отечественными и иностранными перевозчиками, работать с одним перевозчиком (оператором), обеспечивающим весь процесс доставки "от двери до двери" различ</w:t>
      </w:r>
      <w:r>
        <w:rPr>
          <w:sz w:val="20"/>
        </w:rPr>
        <w:softHyphen/>
        <w:t>ными видами транспорта, использовать их оптимальное сочетание, сокращать сроки доставки грузов, уменьшать стоимость грузовой массы, находящейся в процессе перевозки, ускорения платежей, повышать эффективность транспортировки путем сокращения издержек перевозки и перегрузки грузов, улучшать использование транспортных средств и оборудования на осно</w:t>
      </w:r>
      <w:r>
        <w:rPr>
          <w:sz w:val="20"/>
        </w:rPr>
        <w:softHyphen/>
        <w:t>ве надежного контроля за функционированием мультимодальной системы, эффективной координации и контроля за местонахождением груза в пути следования, использовать унифици</w:t>
      </w:r>
      <w:r>
        <w:rPr>
          <w:sz w:val="20"/>
        </w:rPr>
        <w:softHyphen/>
        <w:t>рованные технологии транспортировки, погрузки, выгрузки, а также унифицированные программы документов, минимизировать складские запасы и складские площади, снижать потери в процессе транспортировки, перегрузки и хранения грузов, минимизировать расходы на тару упаковку упрощать и удешевлять процедуры предъявления претензий и т.п.</w:t>
      </w:r>
    </w:p>
    <w:p w:rsidR="00FD02FB" w:rsidRDefault="00BE18F0">
      <w:pPr>
        <w:pStyle w:val="10"/>
        <w:spacing w:line="280" w:lineRule="auto"/>
        <w:ind w:firstLine="300"/>
        <w:rPr>
          <w:sz w:val="20"/>
        </w:rPr>
      </w:pPr>
      <w:r>
        <w:rPr>
          <w:sz w:val="20"/>
        </w:rPr>
        <w:t>В настоящее время под патронажем ООН разработана и реализуется программа развития международных транспортных коридоров. Из девяти европейских коридоров второй и девя</w:t>
      </w:r>
      <w:r>
        <w:rPr>
          <w:sz w:val="20"/>
        </w:rPr>
        <w:softHyphen/>
        <w:t>тый проходят по территории России. Важно обеспечить их связь с транссибирским транс</w:t>
      </w:r>
      <w:r>
        <w:rPr>
          <w:sz w:val="20"/>
        </w:rPr>
        <w:softHyphen/>
        <w:t>портным коридором, в состав которого входит транссибирская магистраль. Оперативное решение названных проблем исключительно актуально еще и потому, что уже сейчас начинают претворятся в жизнь планы развития конкурентных международных транспортных коридоров, например Евроазиатского коридора к китайским портам на Тихом океане. В этой связи важной задачей Новосибирского мультимодального транспортного узла является распространение зоны его влияния на систему международных транспортных коридоров, сохранение благоприятных международных транссибирских</w:t>
      </w:r>
      <w:r>
        <w:rPr>
          <w:b/>
          <w:sz w:val="20"/>
        </w:rPr>
        <w:t xml:space="preserve"> </w:t>
      </w:r>
      <w:r>
        <w:rPr>
          <w:sz w:val="20"/>
        </w:rPr>
        <w:t>транспортных</w:t>
      </w:r>
      <w:r>
        <w:rPr>
          <w:i/>
          <w:sz w:val="20"/>
        </w:rPr>
        <w:t xml:space="preserve"> </w:t>
      </w:r>
      <w:r>
        <w:rPr>
          <w:sz w:val="20"/>
        </w:rPr>
        <w:t>экономических условии и правовой базы для формирования коридоров,</w:t>
      </w:r>
      <w:r>
        <w:rPr>
          <w:b/>
          <w:sz w:val="20"/>
        </w:rPr>
        <w:t xml:space="preserve"> </w:t>
      </w:r>
      <w:r>
        <w:rPr>
          <w:sz w:val="20"/>
        </w:rPr>
        <w:t>проходящих через Новосибирский узел.</w:t>
      </w:r>
    </w:p>
    <w:p w:rsidR="00FD02FB" w:rsidRDefault="00BE18F0">
      <w:pPr>
        <w:pStyle w:val="10"/>
        <w:spacing w:before="20" w:line="240" w:lineRule="auto"/>
        <w:ind w:firstLine="300"/>
        <w:rPr>
          <w:sz w:val="20"/>
        </w:rPr>
      </w:pPr>
      <w:r>
        <w:rPr>
          <w:sz w:val="20"/>
        </w:rPr>
        <w:t>Основными международными транспортными коридорами в зоне непосредственного внимания Новосибирска, на развитии которых необходимо сосредоточить усилия всех власт</w:t>
      </w:r>
      <w:r>
        <w:rPr>
          <w:sz w:val="20"/>
        </w:rPr>
        <w:softHyphen/>
        <w:t>ных структур, могут быть:</w:t>
      </w:r>
    </w:p>
    <w:p w:rsidR="00FD02FB" w:rsidRDefault="00FD02FB">
      <w:pPr>
        <w:pStyle w:val="10"/>
        <w:spacing w:line="280" w:lineRule="auto"/>
        <w:ind w:left="80" w:firstLine="220"/>
        <w:rPr>
          <w:sz w:val="20"/>
        </w:rPr>
      </w:pPr>
    </w:p>
    <w:p w:rsidR="00FD02FB" w:rsidRDefault="00BE18F0">
      <w:pPr>
        <w:pStyle w:val="10"/>
        <w:spacing w:line="221" w:lineRule="auto"/>
        <w:ind w:firstLine="720"/>
        <w:rPr>
          <w:sz w:val="20"/>
        </w:rPr>
      </w:pPr>
      <w:r>
        <w:rPr>
          <w:sz w:val="20"/>
        </w:rPr>
        <w:t xml:space="preserve">1. Транссибирской магистрали с паромным, а в перспективе туннельным выходом в Японию, а так же перспективой выхода на Амуро-Якутскую магистраль и продолжением через Берингов пролив в Северную Америку. </w:t>
      </w:r>
    </w:p>
    <w:p w:rsidR="00FD02FB" w:rsidRDefault="00BE18F0">
      <w:pPr>
        <w:pStyle w:val="10"/>
        <w:spacing w:line="221" w:lineRule="auto"/>
        <w:ind w:firstLine="720"/>
        <w:rPr>
          <w:sz w:val="20"/>
        </w:rPr>
      </w:pPr>
      <w:r>
        <w:rPr>
          <w:sz w:val="20"/>
        </w:rPr>
        <w:t>2. "Среднеазиатский (железнодорожно-автомобильный) коридор": Новосибирск - Средняя Азия с перспективой выхода на Трансазиатский транспортный коридор;</w:t>
      </w:r>
    </w:p>
    <w:p w:rsidR="00FD02FB" w:rsidRDefault="00BE18F0">
      <w:pPr>
        <w:pStyle w:val="10"/>
        <w:spacing w:line="220" w:lineRule="auto"/>
        <w:rPr>
          <w:sz w:val="20"/>
        </w:rPr>
      </w:pPr>
      <w:r>
        <w:rPr>
          <w:sz w:val="20"/>
        </w:rPr>
        <w:t>3. "Чуйский (железнодорожно-автомобильный) коридор": Новосибирск - граница на участке Республики Горный Алтай с продолжением на Китай;</w:t>
      </w:r>
    </w:p>
    <w:p w:rsidR="00FD02FB" w:rsidRDefault="00BE18F0">
      <w:pPr>
        <w:pStyle w:val="10"/>
        <w:spacing w:before="60" w:line="240" w:lineRule="auto"/>
        <w:rPr>
          <w:sz w:val="20"/>
        </w:rPr>
      </w:pPr>
      <w:r>
        <w:rPr>
          <w:sz w:val="20"/>
        </w:rPr>
        <w:t>4. Новосибирск - страны Юго-Восточной Азии (авиационный);</w:t>
      </w:r>
    </w:p>
    <w:p w:rsidR="00FD02FB" w:rsidRDefault="00BE18F0">
      <w:pPr>
        <w:pStyle w:val="10"/>
        <w:spacing w:before="60" w:line="240" w:lineRule="auto"/>
        <w:rPr>
          <w:sz w:val="20"/>
        </w:rPr>
      </w:pPr>
      <w:r>
        <w:rPr>
          <w:sz w:val="20"/>
        </w:rPr>
        <w:t>5. Новосибирск - Северная Америка (авиационный);</w:t>
      </w:r>
    </w:p>
    <w:p w:rsidR="00FD02FB" w:rsidRDefault="00BE18F0">
      <w:pPr>
        <w:pStyle w:val="10"/>
        <w:spacing w:before="60" w:line="240" w:lineRule="auto"/>
        <w:rPr>
          <w:sz w:val="20"/>
        </w:rPr>
      </w:pPr>
      <w:r>
        <w:rPr>
          <w:sz w:val="20"/>
        </w:rPr>
        <w:t>6. Новосибирск - Западная Европа (авиационный).</w:t>
      </w:r>
    </w:p>
    <w:p w:rsidR="00FD02FB" w:rsidRDefault="00FD02FB">
      <w:pPr>
        <w:pStyle w:val="10"/>
        <w:spacing w:line="280" w:lineRule="auto"/>
        <w:ind w:left="80" w:firstLine="220"/>
        <w:rPr>
          <w:sz w:val="20"/>
        </w:rPr>
        <w:sectPr w:rsidR="00FD02FB">
          <w:pgSz w:w="11900" w:h="16820"/>
          <w:pgMar w:top="1180" w:right="1240" w:bottom="360" w:left="1240" w:header="720" w:footer="720" w:gutter="0"/>
          <w:cols w:space="60"/>
          <w:noEndnote/>
        </w:sectPr>
      </w:pPr>
    </w:p>
    <w:p w:rsidR="00FD02FB" w:rsidRDefault="00BE18F0">
      <w:pPr>
        <w:pStyle w:val="10"/>
        <w:spacing w:line="220" w:lineRule="auto"/>
        <w:ind w:right="200" w:firstLine="580"/>
        <w:rPr>
          <w:sz w:val="20"/>
        </w:rPr>
      </w:pPr>
      <w:r>
        <w:rPr>
          <w:sz w:val="20"/>
        </w:rPr>
        <w:t>Создание этих коридоров, их техническая поддержка является основой для рази транспортной системы Сибири, обеспечивая ее высокую конкурентоспособность с международными транспортными коридорами стран Азии и Ближнего Востока.</w:t>
      </w:r>
    </w:p>
    <w:p w:rsidR="00FD02FB" w:rsidRDefault="00BE18F0">
      <w:pPr>
        <w:pStyle w:val="10"/>
        <w:spacing w:before="20" w:line="220" w:lineRule="auto"/>
        <w:ind w:right="200" w:firstLine="540"/>
        <w:rPr>
          <w:sz w:val="20"/>
        </w:rPr>
      </w:pPr>
      <w:r>
        <w:rPr>
          <w:sz w:val="20"/>
        </w:rPr>
        <w:t>Большую роль в развитии Новосибирского мультимодального транспортного узла играть его</w:t>
      </w:r>
      <w:r>
        <w:rPr>
          <w:b/>
          <w:sz w:val="20"/>
        </w:rPr>
        <w:t xml:space="preserve"> </w:t>
      </w:r>
      <w:r>
        <w:rPr>
          <w:b/>
          <w:i/>
          <w:sz w:val="20"/>
        </w:rPr>
        <w:t>внутренние транспортные коридоры.</w:t>
      </w:r>
      <w:r>
        <w:rPr>
          <w:sz w:val="20"/>
        </w:rPr>
        <w:t xml:space="preserve"> По ним будут перемещаться грузом обеспеченные специальным (режим наибольшего благоприятствования) комплексом  правил и услуг, налоговых обложений, системой мер безопасности, страхование, лекоммуникационного спутникового позиционирования (слежения) и пр. Создания соответствующего режима для этого комплекса - одна из главных задач местных органов власти.</w:t>
      </w:r>
    </w:p>
    <w:p w:rsidR="00FD02FB" w:rsidRDefault="00BE18F0">
      <w:pPr>
        <w:pStyle w:val="10"/>
        <w:spacing w:line="260" w:lineRule="auto"/>
        <w:rPr>
          <w:sz w:val="20"/>
        </w:rPr>
      </w:pPr>
      <w:r>
        <w:rPr>
          <w:sz w:val="20"/>
        </w:rPr>
        <w:t xml:space="preserve">Внутренние коридоры соединят основные логистические зоны, включающие в  транспортные узлы (аэропорты, железнодорожные станции и др.), складские и таможен терминалы с промышленными и торговыми зонами, распределительными центрами, друп жизненно важными объектами Новосибирского узла. Эти коридоры будут формироватбся поэтапно от превалирования отдельных видов транспорта и территориальных единиц. Развитие транспортных коридоров Новосибирского узла, создание термина системы движения и переработки грузов обеспечит высокую коммерческую и бюджет эффективность, позволит создать новые рабочие места и надежную базу налоговых поступлений в бюджет города и области.                                                 </w:t>
      </w:r>
    </w:p>
    <w:p w:rsidR="00FD02FB" w:rsidRDefault="00BE18F0">
      <w:pPr>
        <w:pStyle w:val="10"/>
        <w:spacing w:line="260" w:lineRule="auto"/>
        <w:ind w:firstLine="540"/>
        <w:rPr>
          <w:sz w:val="20"/>
        </w:rPr>
      </w:pPr>
      <w:r>
        <w:rPr>
          <w:sz w:val="20"/>
        </w:rPr>
        <w:t>Проектом предусматривается реализация серии инвестиционных субпроектов по расширению возможностей конкретных объектов Новосибирского мультимодального транспортного узла, его товаропроводящего комплекса. Большое значение при этом приобретают  согласования межрегионального взаимодействия, а так же взаимодействия областных и муниципальных властных и отраслевых структур.</w:t>
      </w:r>
    </w:p>
    <w:p w:rsidR="00FD02FB" w:rsidRDefault="00BE18F0">
      <w:pPr>
        <w:pStyle w:val="10"/>
        <w:spacing w:line="260" w:lineRule="auto"/>
        <w:rPr>
          <w:sz w:val="20"/>
        </w:rPr>
      </w:pPr>
      <w:r>
        <w:rPr>
          <w:sz w:val="20"/>
        </w:rPr>
        <w:t>Решение поставленных задач потребует поддержки не только местных властей, но из входа на правительственный уровень как по его отдельным компонентам, так и в целом</w:t>
      </w:r>
    </w:p>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BE18F0">
      <w:pPr>
        <w:pStyle w:val="1"/>
        <w:jc w:val="center"/>
      </w:pPr>
      <w:r>
        <w:t>Результирующее зонирование территории (приложение).</w:t>
      </w:r>
    </w:p>
    <w:p w:rsidR="00FD02FB" w:rsidRDefault="00FD02FB"/>
    <w:tbl>
      <w:tblPr>
        <w:tblW w:w="0" w:type="auto"/>
        <w:tblLayout w:type="fixed"/>
        <w:tblLook w:val="0000" w:firstRow="0" w:lastRow="0" w:firstColumn="0" w:lastColumn="0" w:noHBand="0" w:noVBand="0"/>
      </w:tblPr>
      <w:tblGrid>
        <w:gridCol w:w="1548"/>
        <w:gridCol w:w="2712"/>
        <w:gridCol w:w="1518"/>
        <w:gridCol w:w="2742"/>
      </w:tblGrid>
      <w:tr w:rsidR="00FD02FB">
        <w:tc>
          <w:tcPr>
            <w:tcW w:w="1548" w:type="dxa"/>
          </w:tcPr>
          <w:p w:rsidR="00FD02FB" w:rsidRDefault="00BE18F0">
            <w:pPr>
              <w:jc w:val="center"/>
              <w:rPr>
                <w:b/>
              </w:rPr>
            </w:pPr>
            <w:r>
              <w:rPr>
                <w:b/>
              </w:rPr>
              <w:t>Номер зоны</w:t>
            </w:r>
          </w:p>
        </w:tc>
        <w:tc>
          <w:tcPr>
            <w:tcW w:w="2712" w:type="dxa"/>
          </w:tcPr>
          <w:p w:rsidR="00FD02FB" w:rsidRDefault="00BE18F0">
            <w:pPr>
              <w:rPr>
                <w:b/>
              </w:rPr>
            </w:pPr>
            <w:r>
              <w:rPr>
                <w:b/>
              </w:rPr>
              <w:t>Коэфф-т поправки</w:t>
            </w:r>
          </w:p>
        </w:tc>
        <w:tc>
          <w:tcPr>
            <w:tcW w:w="1518" w:type="dxa"/>
          </w:tcPr>
          <w:p w:rsidR="00FD02FB" w:rsidRDefault="00BE18F0">
            <w:pPr>
              <w:jc w:val="center"/>
              <w:rPr>
                <w:b/>
              </w:rPr>
            </w:pPr>
            <w:r>
              <w:rPr>
                <w:b/>
              </w:rPr>
              <w:t>Номер зоны</w:t>
            </w:r>
          </w:p>
        </w:tc>
        <w:tc>
          <w:tcPr>
            <w:tcW w:w="2742" w:type="dxa"/>
          </w:tcPr>
          <w:p w:rsidR="00FD02FB" w:rsidRDefault="00BE18F0">
            <w:pPr>
              <w:jc w:val="center"/>
              <w:rPr>
                <w:b/>
              </w:rPr>
            </w:pPr>
            <w:r>
              <w:rPr>
                <w:b/>
              </w:rPr>
              <w:t>Коэфф-т поправки</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4,19</w:t>
            </w:r>
          </w:p>
        </w:tc>
        <w:tc>
          <w:tcPr>
            <w:tcW w:w="1518" w:type="dxa"/>
          </w:tcPr>
          <w:p w:rsidR="00FD02FB" w:rsidRDefault="00BE18F0">
            <w:pPr>
              <w:jc w:val="center"/>
            </w:pPr>
            <w:r>
              <w:t>29.</w:t>
            </w:r>
          </w:p>
        </w:tc>
        <w:tc>
          <w:tcPr>
            <w:tcW w:w="2742" w:type="dxa"/>
          </w:tcPr>
          <w:p w:rsidR="00FD02FB" w:rsidRDefault="00BE18F0">
            <w:pPr>
              <w:jc w:val="center"/>
              <w:rPr>
                <w:i/>
                <w:u w:val="single"/>
              </w:rPr>
            </w:pPr>
            <w:r>
              <w:rPr>
                <w:i/>
                <w:u w:val="single"/>
              </w:rPr>
              <w:t>1,35</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3,43</w:t>
            </w:r>
          </w:p>
        </w:tc>
        <w:tc>
          <w:tcPr>
            <w:tcW w:w="1518" w:type="dxa"/>
          </w:tcPr>
          <w:p w:rsidR="00FD02FB" w:rsidRDefault="00BE18F0">
            <w:pPr>
              <w:jc w:val="center"/>
            </w:pPr>
            <w:r>
              <w:t>30.</w:t>
            </w:r>
          </w:p>
        </w:tc>
        <w:tc>
          <w:tcPr>
            <w:tcW w:w="2742" w:type="dxa"/>
          </w:tcPr>
          <w:p w:rsidR="00FD02FB" w:rsidRDefault="00BE18F0">
            <w:pPr>
              <w:jc w:val="center"/>
              <w:rPr>
                <w:i/>
                <w:u w:val="single"/>
              </w:rPr>
            </w:pPr>
            <w:r>
              <w:rPr>
                <w:i/>
                <w:u w:val="single"/>
              </w:rPr>
              <w:t>1,55</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2,64</w:t>
            </w:r>
          </w:p>
        </w:tc>
        <w:tc>
          <w:tcPr>
            <w:tcW w:w="1518" w:type="dxa"/>
          </w:tcPr>
          <w:p w:rsidR="00FD02FB" w:rsidRDefault="00BE18F0">
            <w:pPr>
              <w:jc w:val="center"/>
            </w:pPr>
            <w:r>
              <w:t>31.</w:t>
            </w:r>
          </w:p>
        </w:tc>
        <w:tc>
          <w:tcPr>
            <w:tcW w:w="2742" w:type="dxa"/>
          </w:tcPr>
          <w:p w:rsidR="00FD02FB" w:rsidRDefault="00BE18F0">
            <w:pPr>
              <w:jc w:val="center"/>
              <w:rPr>
                <w:i/>
                <w:u w:val="single"/>
              </w:rPr>
            </w:pPr>
            <w:r>
              <w:rPr>
                <w:i/>
                <w:u w:val="single"/>
              </w:rPr>
              <w:t>1,41</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2,93</w:t>
            </w:r>
          </w:p>
        </w:tc>
        <w:tc>
          <w:tcPr>
            <w:tcW w:w="1518" w:type="dxa"/>
          </w:tcPr>
          <w:p w:rsidR="00FD02FB" w:rsidRDefault="00BE18F0">
            <w:pPr>
              <w:jc w:val="center"/>
            </w:pPr>
            <w:r>
              <w:t>32.</w:t>
            </w:r>
          </w:p>
        </w:tc>
        <w:tc>
          <w:tcPr>
            <w:tcW w:w="2742" w:type="dxa"/>
          </w:tcPr>
          <w:p w:rsidR="00FD02FB" w:rsidRDefault="00BE18F0">
            <w:pPr>
              <w:jc w:val="center"/>
              <w:rPr>
                <w:i/>
                <w:u w:val="single"/>
              </w:rPr>
            </w:pPr>
            <w:r>
              <w:rPr>
                <w:i/>
                <w:u w:val="single"/>
              </w:rPr>
              <w:t>1,41</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3,07</w:t>
            </w:r>
          </w:p>
        </w:tc>
        <w:tc>
          <w:tcPr>
            <w:tcW w:w="1518" w:type="dxa"/>
          </w:tcPr>
          <w:p w:rsidR="00FD02FB" w:rsidRDefault="00BE18F0">
            <w:pPr>
              <w:jc w:val="center"/>
            </w:pPr>
            <w:r>
              <w:t>33.</w:t>
            </w:r>
          </w:p>
        </w:tc>
        <w:tc>
          <w:tcPr>
            <w:tcW w:w="2742" w:type="dxa"/>
          </w:tcPr>
          <w:p w:rsidR="00FD02FB" w:rsidRDefault="00BE18F0">
            <w:pPr>
              <w:jc w:val="center"/>
              <w:rPr>
                <w:i/>
                <w:u w:val="single"/>
              </w:rPr>
            </w:pPr>
            <w:r>
              <w:rPr>
                <w:i/>
                <w:u w:val="single"/>
              </w:rPr>
              <w:t>1,48</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3,38</w:t>
            </w:r>
          </w:p>
        </w:tc>
        <w:tc>
          <w:tcPr>
            <w:tcW w:w="1518" w:type="dxa"/>
          </w:tcPr>
          <w:p w:rsidR="00FD02FB" w:rsidRDefault="00BE18F0">
            <w:pPr>
              <w:jc w:val="center"/>
            </w:pPr>
            <w:r>
              <w:t>34.</w:t>
            </w:r>
          </w:p>
        </w:tc>
        <w:tc>
          <w:tcPr>
            <w:tcW w:w="2742" w:type="dxa"/>
          </w:tcPr>
          <w:p w:rsidR="00FD02FB" w:rsidRDefault="00BE18F0">
            <w:pPr>
              <w:jc w:val="center"/>
              <w:rPr>
                <w:i/>
                <w:u w:val="single"/>
              </w:rPr>
            </w:pPr>
            <w:r>
              <w:rPr>
                <w:i/>
                <w:u w:val="single"/>
              </w:rPr>
              <w:t>1,71</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2,89</w:t>
            </w:r>
          </w:p>
        </w:tc>
        <w:tc>
          <w:tcPr>
            <w:tcW w:w="1518" w:type="dxa"/>
          </w:tcPr>
          <w:p w:rsidR="00FD02FB" w:rsidRDefault="00BE18F0">
            <w:pPr>
              <w:jc w:val="center"/>
            </w:pPr>
            <w:r>
              <w:t>35.</w:t>
            </w:r>
          </w:p>
        </w:tc>
        <w:tc>
          <w:tcPr>
            <w:tcW w:w="2742" w:type="dxa"/>
          </w:tcPr>
          <w:p w:rsidR="00FD02FB" w:rsidRDefault="00BE18F0">
            <w:pPr>
              <w:jc w:val="center"/>
              <w:rPr>
                <w:i/>
                <w:u w:val="single"/>
              </w:rPr>
            </w:pPr>
            <w:r>
              <w:rPr>
                <w:i/>
                <w:u w:val="single"/>
              </w:rPr>
              <w:t>1,11</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2,85</w:t>
            </w:r>
          </w:p>
        </w:tc>
        <w:tc>
          <w:tcPr>
            <w:tcW w:w="1518" w:type="dxa"/>
          </w:tcPr>
          <w:p w:rsidR="00FD02FB" w:rsidRDefault="00BE18F0">
            <w:pPr>
              <w:jc w:val="center"/>
            </w:pPr>
            <w:r>
              <w:t>36.</w:t>
            </w:r>
          </w:p>
        </w:tc>
        <w:tc>
          <w:tcPr>
            <w:tcW w:w="2742" w:type="dxa"/>
          </w:tcPr>
          <w:p w:rsidR="00FD02FB" w:rsidRDefault="00BE18F0">
            <w:pPr>
              <w:jc w:val="center"/>
              <w:rPr>
                <w:i/>
                <w:u w:val="single"/>
              </w:rPr>
            </w:pPr>
            <w:r>
              <w:rPr>
                <w:i/>
                <w:u w:val="single"/>
              </w:rPr>
              <w:t>1,48</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3,49</w:t>
            </w:r>
          </w:p>
        </w:tc>
        <w:tc>
          <w:tcPr>
            <w:tcW w:w="1518" w:type="dxa"/>
          </w:tcPr>
          <w:p w:rsidR="00FD02FB" w:rsidRDefault="00BE18F0">
            <w:pPr>
              <w:jc w:val="center"/>
            </w:pPr>
            <w:r>
              <w:t>37.</w:t>
            </w:r>
          </w:p>
        </w:tc>
        <w:tc>
          <w:tcPr>
            <w:tcW w:w="2742" w:type="dxa"/>
          </w:tcPr>
          <w:p w:rsidR="00FD02FB" w:rsidRDefault="00BE18F0">
            <w:pPr>
              <w:jc w:val="center"/>
              <w:rPr>
                <w:i/>
                <w:u w:val="single"/>
              </w:rPr>
            </w:pPr>
            <w:r>
              <w:rPr>
                <w:i/>
                <w:u w:val="single"/>
              </w:rPr>
              <w:t>2,17</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3,17</w:t>
            </w:r>
          </w:p>
        </w:tc>
        <w:tc>
          <w:tcPr>
            <w:tcW w:w="1518" w:type="dxa"/>
          </w:tcPr>
          <w:p w:rsidR="00FD02FB" w:rsidRDefault="00BE18F0">
            <w:pPr>
              <w:jc w:val="center"/>
            </w:pPr>
            <w:r>
              <w:t>38.</w:t>
            </w:r>
          </w:p>
        </w:tc>
        <w:tc>
          <w:tcPr>
            <w:tcW w:w="2742" w:type="dxa"/>
          </w:tcPr>
          <w:p w:rsidR="00FD02FB" w:rsidRDefault="00BE18F0">
            <w:pPr>
              <w:jc w:val="center"/>
              <w:rPr>
                <w:i/>
                <w:u w:val="single"/>
              </w:rPr>
            </w:pPr>
            <w:r>
              <w:rPr>
                <w:i/>
                <w:u w:val="single"/>
              </w:rPr>
              <w:t>2,64</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3,99</w:t>
            </w:r>
          </w:p>
        </w:tc>
        <w:tc>
          <w:tcPr>
            <w:tcW w:w="1518" w:type="dxa"/>
          </w:tcPr>
          <w:p w:rsidR="00FD02FB" w:rsidRDefault="00BE18F0">
            <w:pPr>
              <w:jc w:val="center"/>
            </w:pPr>
            <w:r>
              <w:t>39.</w:t>
            </w:r>
          </w:p>
        </w:tc>
        <w:tc>
          <w:tcPr>
            <w:tcW w:w="2742" w:type="dxa"/>
          </w:tcPr>
          <w:p w:rsidR="00FD02FB" w:rsidRDefault="00BE18F0">
            <w:pPr>
              <w:jc w:val="center"/>
              <w:rPr>
                <w:i/>
                <w:u w:val="single"/>
              </w:rPr>
            </w:pPr>
            <w:r>
              <w:rPr>
                <w:i/>
                <w:u w:val="single"/>
              </w:rPr>
              <w:t>1,98</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3,33</w:t>
            </w:r>
          </w:p>
        </w:tc>
        <w:tc>
          <w:tcPr>
            <w:tcW w:w="1518" w:type="dxa"/>
          </w:tcPr>
          <w:p w:rsidR="00FD02FB" w:rsidRDefault="00BE18F0">
            <w:pPr>
              <w:jc w:val="center"/>
            </w:pPr>
            <w:r>
              <w:t>40.</w:t>
            </w:r>
          </w:p>
        </w:tc>
        <w:tc>
          <w:tcPr>
            <w:tcW w:w="2742" w:type="dxa"/>
          </w:tcPr>
          <w:p w:rsidR="00FD02FB" w:rsidRDefault="00BE18F0">
            <w:pPr>
              <w:jc w:val="center"/>
              <w:rPr>
                <w:i/>
                <w:u w:val="single"/>
              </w:rPr>
            </w:pPr>
            <w:r>
              <w:rPr>
                <w:i/>
                <w:u w:val="single"/>
              </w:rPr>
              <w:t>2,76</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2,99</w:t>
            </w:r>
          </w:p>
        </w:tc>
        <w:tc>
          <w:tcPr>
            <w:tcW w:w="1518" w:type="dxa"/>
          </w:tcPr>
          <w:p w:rsidR="00FD02FB" w:rsidRDefault="00BE18F0">
            <w:pPr>
              <w:jc w:val="center"/>
            </w:pPr>
            <w:r>
              <w:t>41.</w:t>
            </w:r>
          </w:p>
        </w:tc>
        <w:tc>
          <w:tcPr>
            <w:tcW w:w="2742" w:type="dxa"/>
          </w:tcPr>
          <w:p w:rsidR="00FD02FB" w:rsidRDefault="00BE18F0">
            <w:pPr>
              <w:jc w:val="center"/>
              <w:rPr>
                <w:i/>
                <w:u w:val="single"/>
              </w:rPr>
            </w:pPr>
            <w:r>
              <w:rPr>
                <w:i/>
                <w:u w:val="single"/>
              </w:rPr>
              <w:t>2,78</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3,14</w:t>
            </w:r>
          </w:p>
        </w:tc>
        <w:tc>
          <w:tcPr>
            <w:tcW w:w="1518" w:type="dxa"/>
          </w:tcPr>
          <w:p w:rsidR="00FD02FB" w:rsidRDefault="00BE18F0">
            <w:pPr>
              <w:jc w:val="center"/>
            </w:pPr>
            <w:r>
              <w:t>42.</w:t>
            </w:r>
          </w:p>
        </w:tc>
        <w:tc>
          <w:tcPr>
            <w:tcW w:w="2742" w:type="dxa"/>
          </w:tcPr>
          <w:p w:rsidR="00FD02FB" w:rsidRDefault="00BE18F0">
            <w:pPr>
              <w:jc w:val="center"/>
              <w:rPr>
                <w:i/>
                <w:u w:val="single"/>
              </w:rPr>
            </w:pPr>
            <w:r>
              <w:rPr>
                <w:i/>
                <w:u w:val="single"/>
              </w:rPr>
              <w:t>2,07</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3,29</w:t>
            </w:r>
          </w:p>
        </w:tc>
        <w:tc>
          <w:tcPr>
            <w:tcW w:w="1518" w:type="dxa"/>
          </w:tcPr>
          <w:p w:rsidR="00FD02FB" w:rsidRDefault="00BE18F0">
            <w:pPr>
              <w:jc w:val="center"/>
            </w:pPr>
            <w:r>
              <w:t>43.</w:t>
            </w:r>
          </w:p>
        </w:tc>
        <w:tc>
          <w:tcPr>
            <w:tcW w:w="2742" w:type="dxa"/>
          </w:tcPr>
          <w:p w:rsidR="00FD02FB" w:rsidRDefault="00BE18F0">
            <w:pPr>
              <w:jc w:val="center"/>
              <w:rPr>
                <w:i/>
                <w:u w:val="single"/>
              </w:rPr>
            </w:pPr>
            <w:r>
              <w:rPr>
                <w:i/>
                <w:u w:val="single"/>
              </w:rPr>
              <w:t>1,48</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2,64</w:t>
            </w:r>
          </w:p>
        </w:tc>
        <w:tc>
          <w:tcPr>
            <w:tcW w:w="1518" w:type="dxa"/>
          </w:tcPr>
          <w:p w:rsidR="00FD02FB" w:rsidRDefault="00BE18F0">
            <w:pPr>
              <w:jc w:val="center"/>
            </w:pPr>
            <w:r>
              <w:t>44.</w:t>
            </w:r>
          </w:p>
        </w:tc>
        <w:tc>
          <w:tcPr>
            <w:tcW w:w="2742" w:type="dxa"/>
          </w:tcPr>
          <w:p w:rsidR="00FD02FB" w:rsidRDefault="00BE18F0">
            <w:pPr>
              <w:jc w:val="center"/>
              <w:rPr>
                <w:i/>
                <w:u w:val="single"/>
              </w:rPr>
            </w:pPr>
            <w:r>
              <w:rPr>
                <w:i/>
                <w:u w:val="single"/>
              </w:rPr>
              <w:t>1,55</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3,16</w:t>
            </w:r>
          </w:p>
        </w:tc>
        <w:tc>
          <w:tcPr>
            <w:tcW w:w="1518" w:type="dxa"/>
          </w:tcPr>
          <w:p w:rsidR="00FD02FB" w:rsidRDefault="00BE18F0">
            <w:pPr>
              <w:jc w:val="center"/>
            </w:pPr>
            <w:r>
              <w:t>45.</w:t>
            </w:r>
          </w:p>
        </w:tc>
        <w:tc>
          <w:tcPr>
            <w:tcW w:w="2742" w:type="dxa"/>
          </w:tcPr>
          <w:p w:rsidR="00FD02FB" w:rsidRDefault="00BE18F0">
            <w:pPr>
              <w:jc w:val="center"/>
              <w:rPr>
                <w:i/>
                <w:u w:val="single"/>
              </w:rPr>
            </w:pPr>
            <w:r>
              <w:rPr>
                <w:i/>
                <w:u w:val="single"/>
              </w:rPr>
              <w:t>1,28</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3,69</w:t>
            </w:r>
          </w:p>
        </w:tc>
        <w:tc>
          <w:tcPr>
            <w:tcW w:w="1518" w:type="dxa"/>
          </w:tcPr>
          <w:p w:rsidR="00FD02FB" w:rsidRDefault="00BE18F0">
            <w:pPr>
              <w:jc w:val="center"/>
            </w:pPr>
            <w:r>
              <w:t>46.</w:t>
            </w:r>
          </w:p>
        </w:tc>
        <w:tc>
          <w:tcPr>
            <w:tcW w:w="2742" w:type="dxa"/>
          </w:tcPr>
          <w:p w:rsidR="00FD02FB" w:rsidRDefault="00BE18F0">
            <w:pPr>
              <w:jc w:val="center"/>
              <w:rPr>
                <w:i/>
                <w:u w:val="single"/>
              </w:rPr>
            </w:pPr>
            <w:r>
              <w:rPr>
                <w:i/>
                <w:u w:val="single"/>
              </w:rPr>
              <w:t>1,55</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3,38</w:t>
            </w:r>
          </w:p>
        </w:tc>
        <w:tc>
          <w:tcPr>
            <w:tcW w:w="1518" w:type="dxa"/>
          </w:tcPr>
          <w:p w:rsidR="00FD02FB" w:rsidRDefault="00BE18F0">
            <w:pPr>
              <w:jc w:val="center"/>
            </w:pPr>
            <w:r>
              <w:t>47.</w:t>
            </w:r>
          </w:p>
        </w:tc>
        <w:tc>
          <w:tcPr>
            <w:tcW w:w="2742" w:type="dxa"/>
          </w:tcPr>
          <w:p w:rsidR="00FD02FB" w:rsidRDefault="00BE18F0">
            <w:pPr>
              <w:jc w:val="center"/>
              <w:rPr>
                <w:i/>
                <w:u w:val="single"/>
              </w:rPr>
            </w:pPr>
            <w:r>
              <w:rPr>
                <w:i/>
                <w:u w:val="single"/>
              </w:rPr>
              <w:t>2,66</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2,17</w:t>
            </w:r>
          </w:p>
        </w:tc>
        <w:tc>
          <w:tcPr>
            <w:tcW w:w="1518" w:type="dxa"/>
          </w:tcPr>
          <w:p w:rsidR="00FD02FB" w:rsidRDefault="00BE18F0">
            <w:pPr>
              <w:jc w:val="center"/>
            </w:pPr>
            <w:r>
              <w:t>48.</w:t>
            </w:r>
          </w:p>
        </w:tc>
        <w:tc>
          <w:tcPr>
            <w:tcW w:w="2742" w:type="dxa"/>
          </w:tcPr>
          <w:p w:rsidR="00FD02FB" w:rsidRDefault="00BE18F0">
            <w:pPr>
              <w:jc w:val="center"/>
              <w:rPr>
                <w:i/>
                <w:u w:val="single"/>
              </w:rPr>
            </w:pPr>
            <w:r>
              <w:rPr>
                <w:i/>
                <w:u w:val="single"/>
              </w:rPr>
              <w:t>1,99</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1,33</w:t>
            </w:r>
          </w:p>
        </w:tc>
        <w:tc>
          <w:tcPr>
            <w:tcW w:w="1518" w:type="dxa"/>
          </w:tcPr>
          <w:p w:rsidR="00FD02FB" w:rsidRDefault="00BE18F0">
            <w:pPr>
              <w:jc w:val="center"/>
            </w:pPr>
            <w:r>
              <w:t>49.</w:t>
            </w:r>
          </w:p>
        </w:tc>
        <w:tc>
          <w:tcPr>
            <w:tcW w:w="2742" w:type="dxa"/>
          </w:tcPr>
          <w:p w:rsidR="00FD02FB" w:rsidRDefault="00BE18F0">
            <w:pPr>
              <w:jc w:val="center"/>
              <w:rPr>
                <w:i/>
                <w:u w:val="single"/>
              </w:rPr>
            </w:pPr>
            <w:r>
              <w:rPr>
                <w:i/>
                <w:u w:val="single"/>
              </w:rPr>
              <w:t>3,04</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1,90</w:t>
            </w:r>
          </w:p>
        </w:tc>
        <w:tc>
          <w:tcPr>
            <w:tcW w:w="1518" w:type="dxa"/>
          </w:tcPr>
          <w:p w:rsidR="00FD02FB" w:rsidRDefault="00BE18F0">
            <w:pPr>
              <w:jc w:val="center"/>
            </w:pPr>
            <w:r>
              <w:t>50.</w:t>
            </w:r>
          </w:p>
        </w:tc>
        <w:tc>
          <w:tcPr>
            <w:tcW w:w="2742" w:type="dxa"/>
          </w:tcPr>
          <w:p w:rsidR="00FD02FB" w:rsidRDefault="00BE18F0">
            <w:pPr>
              <w:jc w:val="center"/>
              <w:rPr>
                <w:i/>
                <w:u w:val="single"/>
              </w:rPr>
            </w:pPr>
            <w:r>
              <w:rPr>
                <w:i/>
                <w:u w:val="single"/>
              </w:rPr>
              <w:t>3,22</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2,54</w:t>
            </w:r>
          </w:p>
        </w:tc>
        <w:tc>
          <w:tcPr>
            <w:tcW w:w="1518" w:type="dxa"/>
          </w:tcPr>
          <w:p w:rsidR="00FD02FB" w:rsidRDefault="00BE18F0">
            <w:pPr>
              <w:jc w:val="center"/>
            </w:pPr>
            <w:r>
              <w:t>51.</w:t>
            </w:r>
          </w:p>
        </w:tc>
        <w:tc>
          <w:tcPr>
            <w:tcW w:w="2742" w:type="dxa"/>
          </w:tcPr>
          <w:p w:rsidR="00FD02FB" w:rsidRDefault="00BE18F0">
            <w:pPr>
              <w:jc w:val="center"/>
              <w:rPr>
                <w:i/>
                <w:u w:val="single"/>
              </w:rPr>
            </w:pPr>
            <w:r>
              <w:rPr>
                <w:i/>
                <w:u w:val="single"/>
              </w:rPr>
              <w:t>2,42</w:t>
            </w:r>
          </w:p>
        </w:tc>
      </w:tr>
      <w:tr w:rsidR="00FD02FB">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2,31</w:t>
            </w:r>
          </w:p>
        </w:tc>
        <w:tc>
          <w:tcPr>
            <w:tcW w:w="1518" w:type="dxa"/>
          </w:tcPr>
          <w:p w:rsidR="00FD02FB" w:rsidRDefault="00BE18F0">
            <w:pPr>
              <w:jc w:val="center"/>
            </w:pPr>
            <w:r>
              <w:t>52.</w:t>
            </w:r>
          </w:p>
        </w:tc>
        <w:tc>
          <w:tcPr>
            <w:tcW w:w="2742" w:type="dxa"/>
          </w:tcPr>
          <w:p w:rsidR="00FD02FB" w:rsidRDefault="00BE18F0">
            <w:pPr>
              <w:jc w:val="center"/>
              <w:rPr>
                <w:i/>
                <w:u w:val="single"/>
              </w:rPr>
            </w:pPr>
            <w:r>
              <w:rPr>
                <w:i/>
                <w:u w:val="single"/>
              </w:rPr>
              <w:t>2,38</w:t>
            </w:r>
          </w:p>
        </w:tc>
      </w:tr>
      <w:tr w:rsidR="00FD02FB">
        <w:trPr>
          <w:gridAfter w:val="2"/>
          <w:wAfter w:w="4260" w:type="dxa"/>
        </w:trPr>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1,48</w:t>
            </w:r>
          </w:p>
        </w:tc>
      </w:tr>
      <w:tr w:rsidR="00FD02FB">
        <w:trPr>
          <w:gridAfter w:val="2"/>
          <w:wAfter w:w="4260" w:type="dxa"/>
        </w:trPr>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1,63</w:t>
            </w:r>
          </w:p>
        </w:tc>
      </w:tr>
      <w:tr w:rsidR="00FD02FB">
        <w:trPr>
          <w:gridAfter w:val="2"/>
          <w:wAfter w:w="4260" w:type="dxa"/>
        </w:trPr>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1,22</w:t>
            </w:r>
          </w:p>
        </w:tc>
      </w:tr>
      <w:tr w:rsidR="00FD02FB">
        <w:trPr>
          <w:gridAfter w:val="2"/>
          <w:wAfter w:w="4260" w:type="dxa"/>
        </w:trPr>
        <w:tc>
          <w:tcPr>
            <w:tcW w:w="1548" w:type="dxa"/>
          </w:tcPr>
          <w:p w:rsidR="00FD02FB" w:rsidRDefault="00FD02FB">
            <w:pPr>
              <w:numPr>
                <w:ilvl w:val="0"/>
                <w:numId w:val="5"/>
              </w:numPr>
              <w:jc w:val="center"/>
            </w:pPr>
          </w:p>
        </w:tc>
        <w:tc>
          <w:tcPr>
            <w:tcW w:w="2712" w:type="dxa"/>
          </w:tcPr>
          <w:p w:rsidR="00FD02FB" w:rsidRDefault="00BE18F0">
            <w:pPr>
              <w:jc w:val="center"/>
              <w:rPr>
                <w:i/>
                <w:u w:val="single"/>
              </w:rPr>
            </w:pPr>
            <w:r>
              <w:rPr>
                <w:i/>
                <w:u w:val="single"/>
              </w:rPr>
              <w:t>1,48</w:t>
            </w:r>
          </w:p>
        </w:tc>
      </w:tr>
    </w:tbl>
    <w:p w:rsidR="00FD02FB" w:rsidRDefault="0046054D">
      <w:pPr>
        <w:jc w:val="both"/>
      </w:pPr>
      <w:r>
        <w:rPr>
          <w:noProof/>
        </w:rPr>
        <w:pict>
          <v:shape id="_x0000_s1089" type="#_x0000_t75" style="position:absolute;left:0;text-align:left;margin-left:-3.6pt;margin-top:4.95pt;width:154pt;height:173pt;z-index:251662848;mso-position-horizontal-relative:text;mso-position-vertical-relative:text" o:allowincell="f">
            <v:imagedata r:id="rId18" o:title=""/>
            <w10:wrap type="topAndBottom"/>
          </v:shape>
        </w:pict>
      </w:r>
    </w:p>
    <w:p w:rsidR="00FD02FB" w:rsidRDefault="00FD02FB">
      <w:pPr>
        <w:pStyle w:val="a3"/>
        <w:jc w:val="both"/>
      </w:pPr>
    </w:p>
    <w:p w:rsidR="00FD02FB" w:rsidRDefault="00BE18F0">
      <w:pPr>
        <w:pStyle w:val="a3"/>
        <w:jc w:val="both"/>
      </w:pPr>
      <w:r>
        <w:t>Исходя из данного способа вычисления, конкретно для нашего результирующего зонирования. Получилось что в первую группу входит всего одна зона, № 40, и во вторую группу одна зона, №32. Однако, учитывая короткий интервал от минимума до максимума и большое количество зон, мы выделили в среднюю группу с относительной благоприятностью зоны имеющие коэффициент поправки не более 2,07</w:t>
      </w:r>
    </w:p>
    <w:p w:rsidR="00FD02FB" w:rsidRDefault="00FD02FB"/>
    <w:p w:rsidR="00FD02FB" w:rsidRDefault="00FD02FB"/>
    <w:p w:rsidR="00FD02FB" w:rsidRDefault="00FD02FB"/>
    <w:p w:rsidR="00FD02FB" w:rsidRDefault="00FD02FB"/>
    <w:p w:rsidR="00FD02FB" w:rsidRDefault="00BE18F0">
      <w:pPr>
        <w:pStyle w:val="1"/>
        <w:jc w:val="center"/>
      </w:pPr>
      <w:bookmarkStart w:id="0" w:name="_Toc484903267"/>
      <w:bookmarkStart w:id="1" w:name="_Toc484903944"/>
      <w:r>
        <w:t>Расчётная часть.</w:t>
      </w:r>
    </w:p>
    <w:p w:rsidR="00FD02FB" w:rsidRDefault="00BE18F0">
      <w:pPr>
        <w:pStyle w:val="a3"/>
        <w:jc w:val="both"/>
      </w:pPr>
      <w:r>
        <w:t>Выявить наиболее рациональный вариант территориального размещения производственной цепочки по  переработке глинозёма для производства цемента, руководствуясь критерием минимизации приведённых затрат.</w:t>
      </w:r>
    </w:p>
    <w:p w:rsidR="00FD02FB" w:rsidRDefault="00BE18F0">
      <w:pPr>
        <w:ind w:firstLine="720"/>
        <w:jc w:val="both"/>
      </w:pPr>
      <w:r>
        <w:t>Размещается предприятие по  производству глинозёмного цемента мощностью 500тыс. тонн в год. Производство осуществляется по двухуровневой технологической цепочке, включающей добычу цементного сырья, и производство готовой продукции – цемента.</w:t>
      </w:r>
    </w:p>
    <w:p w:rsidR="00FD02FB" w:rsidRDefault="00BE18F0">
      <w:pPr>
        <w:ind w:firstLine="720"/>
        <w:jc w:val="both"/>
      </w:pPr>
      <w:r>
        <w:t>Коэффициент вскрыши равен 1,5 (на одну часть сырья приходится 1,5 пород вскрыши. Всего 2,5 части.) Содержание полезного вещества на первом звене технологической цепочке – 70%, на втором – 88%. Выброс вещества в атмосферу составит на выходе обоих звеньев 3%.</w:t>
      </w:r>
    </w:p>
    <w:p w:rsidR="00FD02FB" w:rsidRDefault="00BE18F0">
      <w:pPr>
        <w:ind w:firstLine="720"/>
        <w:jc w:val="both"/>
      </w:pPr>
      <w:r>
        <w:t>Решение задачи складывается из нескольких этапов:</w:t>
      </w:r>
    </w:p>
    <w:p w:rsidR="00FD02FB" w:rsidRDefault="00BE18F0">
      <w:pPr>
        <w:numPr>
          <w:ilvl w:val="0"/>
          <w:numId w:val="7"/>
        </w:numPr>
        <w:ind w:left="1080"/>
        <w:jc w:val="both"/>
      </w:pPr>
      <w:r>
        <w:t>Определение движение полезного вещества по технологической цепочке.</w:t>
      </w:r>
    </w:p>
    <w:p w:rsidR="00FD02FB" w:rsidRDefault="00BE18F0">
      <w:pPr>
        <w:numPr>
          <w:ilvl w:val="0"/>
          <w:numId w:val="7"/>
        </w:numPr>
        <w:ind w:left="1080"/>
        <w:jc w:val="both"/>
      </w:pPr>
      <w:r>
        <w:t>Выбор рационального варианта размещения производства с учётом поправочного     коэффициента к удельным капитальным вложениям.</w:t>
      </w: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FD02FB">
      <w:pPr>
        <w:rPr>
          <w:i/>
          <w:noProof/>
          <w:sz w:val="24"/>
          <w:u w:val="single"/>
        </w:rPr>
      </w:pPr>
    </w:p>
    <w:p w:rsidR="00FD02FB" w:rsidRDefault="0046054D">
      <w:pPr>
        <w:rPr>
          <w:i/>
          <w:noProof/>
          <w:sz w:val="24"/>
          <w:u w:val="single"/>
        </w:rPr>
      </w:pPr>
      <w:r>
        <w:rPr>
          <w:i/>
          <w:noProof/>
          <w:sz w:val="24"/>
          <w:u w:val="single"/>
        </w:rPr>
        <w:pict>
          <v:group id="_x0000_s1044" style="position:absolute;margin-left:10.8pt;margin-top:0;width:388.8pt;height:309.6pt;z-index:251656704" coordorigin="2016,1872" coordsize="7776,6192" o:allowincell="f">
            <v:line id="_x0000_s1045" style="position:absolute" from="2016,5760" to="2736,5760">
              <v:stroke endarrow="classic" endarrowlength="long"/>
            </v:line>
            <v:group id="_x0000_s1046" style="position:absolute;left:2736;top:1872;width:7056;height:6192" coordorigin="2736,1872" coordsize="7056,6192">
              <v:rect id="_x0000_s1047" style="position:absolute;left:2736;top:4464;width:2736;height:1728">
                <v:textbox>
                  <w:txbxContent>
                    <w:p w:rsidR="00FD02FB" w:rsidRDefault="00BE18F0">
                      <w:pPr>
                        <w:pStyle w:val="1"/>
                        <w:jc w:val="center"/>
                      </w:pPr>
                      <w:r>
                        <w:t>Добыча</w:t>
                      </w:r>
                    </w:p>
                    <w:p w:rsidR="00FD02FB" w:rsidRDefault="00BE18F0">
                      <w:pPr>
                        <w:rPr>
                          <w:sz w:val="40"/>
                          <w:lang w:val="en-US"/>
                        </w:rPr>
                      </w:pPr>
                      <w:r>
                        <w:rPr>
                          <w:sz w:val="40"/>
                          <w:lang w:val="en-US"/>
                        </w:rPr>
                        <w:t>C</w:t>
                      </w:r>
                      <w:r>
                        <w:rPr>
                          <w:sz w:val="40"/>
                          <w:vertAlign w:val="subscript"/>
                          <w:lang w:val="en-US"/>
                        </w:rPr>
                        <w:t>1</w:t>
                      </w:r>
                      <w:r>
                        <w:rPr>
                          <w:sz w:val="40"/>
                          <w:lang w:val="en-US"/>
                        </w:rPr>
                        <w:t>=70%</w:t>
                      </w:r>
                    </w:p>
                    <w:p w:rsidR="00FD02FB" w:rsidRDefault="00BE18F0">
                      <w:r>
                        <w:rPr>
                          <w:sz w:val="40"/>
                          <w:lang w:val="en-US"/>
                        </w:rPr>
                        <w:t>R</w:t>
                      </w:r>
                      <w:r>
                        <w:rPr>
                          <w:sz w:val="40"/>
                          <w:vertAlign w:val="subscript"/>
                          <w:lang w:val="en-US"/>
                        </w:rPr>
                        <w:t>1</w:t>
                      </w:r>
                      <w:r>
                        <w:rPr>
                          <w:sz w:val="40"/>
                          <w:lang w:val="en-US"/>
                        </w:rPr>
                        <w:t xml:space="preserve">=0,08 </w:t>
                      </w:r>
                      <w:r>
                        <w:rPr>
                          <w:sz w:val="40"/>
                        </w:rPr>
                        <w:t>тонн</w:t>
                      </w:r>
                    </w:p>
                  </w:txbxContent>
                </v:textbox>
              </v:rect>
              <v:rect id="_x0000_s1048" style="position:absolute;left:6336;top:4464;width:2880;height:1872">
                <v:textbox>
                  <w:txbxContent>
                    <w:p w:rsidR="00FD02FB" w:rsidRDefault="00BE18F0">
                      <w:pPr>
                        <w:pStyle w:val="a9"/>
                      </w:pPr>
                      <w:r>
                        <w:t>Производство цемента</w:t>
                      </w:r>
                    </w:p>
                    <w:p w:rsidR="00FD02FB" w:rsidRDefault="00BE18F0">
                      <w:pPr>
                        <w:rPr>
                          <w:sz w:val="38"/>
                        </w:rPr>
                      </w:pPr>
                      <w:r>
                        <w:rPr>
                          <w:sz w:val="38"/>
                        </w:rPr>
                        <w:t>С</w:t>
                      </w:r>
                      <w:r>
                        <w:rPr>
                          <w:sz w:val="38"/>
                          <w:vertAlign w:val="subscript"/>
                        </w:rPr>
                        <w:t>2</w:t>
                      </w:r>
                      <w:r>
                        <w:rPr>
                          <w:sz w:val="38"/>
                        </w:rPr>
                        <w:t>=88%</w:t>
                      </w:r>
                    </w:p>
                    <w:p w:rsidR="00FD02FB" w:rsidRDefault="00BE18F0">
                      <w:pPr>
                        <w:rPr>
                          <w:rFonts w:ascii="Arial" w:hAnsi="Arial"/>
                          <w:sz w:val="38"/>
                        </w:rPr>
                      </w:pPr>
                      <w:r>
                        <w:rPr>
                          <w:sz w:val="38"/>
                          <w:lang w:val="en-US"/>
                        </w:rPr>
                        <w:t>R</w:t>
                      </w:r>
                      <w:r>
                        <w:rPr>
                          <w:sz w:val="38"/>
                          <w:vertAlign w:val="subscript"/>
                        </w:rPr>
                        <w:t>2</w:t>
                      </w:r>
                      <w:r>
                        <w:rPr>
                          <w:sz w:val="38"/>
                        </w:rPr>
                        <w:t>=0,25 тонн</w:t>
                      </w:r>
                    </w:p>
                  </w:txbxContent>
                </v:textbox>
              </v:rect>
              <v:rect id="_x0000_s1049" style="position:absolute;left:3744;top:6768;width:1728;height:1152">
                <v:textbox>
                  <w:txbxContent>
                    <w:p w:rsidR="00FD02FB" w:rsidRDefault="00BE18F0">
                      <w:pPr>
                        <w:jc w:val="center"/>
                        <w:rPr>
                          <w:rFonts w:ascii="Arial" w:hAnsi="Arial"/>
                          <w:sz w:val="24"/>
                        </w:rPr>
                      </w:pPr>
                      <w:r>
                        <w:rPr>
                          <w:rFonts w:ascii="Arial" w:hAnsi="Arial"/>
                          <w:sz w:val="24"/>
                        </w:rPr>
                        <w:t>Породы вскрыши</w:t>
                      </w:r>
                    </w:p>
                    <w:p w:rsidR="00FD02FB" w:rsidRDefault="00BE18F0">
                      <w:pPr>
                        <w:jc w:val="center"/>
                        <w:rPr>
                          <w:rFonts w:ascii="Arial" w:hAnsi="Arial"/>
                          <w:sz w:val="24"/>
                        </w:rPr>
                      </w:pPr>
                      <w:r>
                        <w:rPr>
                          <w:rFonts w:ascii="Arial" w:hAnsi="Arial"/>
                          <w:sz w:val="24"/>
                        </w:rPr>
                        <w:t>3%</w:t>
                      </w:r>
                    </w:p>
                  </w:txbxContent>
                </v:textbox>
              </v:rect>
              <v:rect id="_x0000_s1050" style="position:absolute;left:7344;top:6768;width:1872;height:1296">
                <v:textbox>
                  <w:txbxContent>
                    <w:p w:rsidR="00FD02FB" w:rsidRDefault="00BE18F0">
                      <w:pPr>
                        <w:jc w:val="center"/>
                        <w:rPr>
                          <w:rFonts w:ascii="Arial" w:hAnsi="Arial"/>
                          <w:sz w:val="24"/>
                        </w:rPr>
                      </w:pPr>
                      <w:r>
                        <w:rPr>
                          <w:rFonts w:ascii="Arial" w:hAnsi="Arial"/>
                          <w:sz w:val="24"/>
                        </w:rPr>
                        <w:t>Отходы, содержащие 0,25 тонн ПВ</w:t>
                      </w:r>
                    </w:p>
                    <w:p w:rsidR="00FD02FB" w:rsidRDefault="00BE18F0">
                      <w:pPr>
                        <w:jc w:val="center"/>
                        <w:rPr>
                          <w:rFonts w:ascii="Arial" w:hAnsi="Arial"/>
                          <w:sz w:val="24"/>
                        </w:rPr>
                      </w:pPr>
                      <w:r>
                        <w:rPr>
                          <w:rFonts w:ascii="Arial" w:hAnsi="Arial"/>
                          <w:sz w:val="24"/>
                        </w:rPr>
                        <w:t>1,5 тонн</w:t>
                      </w:r>
                    </w:p>
                  </w:txbxContent>
                </v:textbox>
              </v:rect>
              <v:rect id="_x0000_s1051" style="position:absolute;left:7344;top:1872;width:1728;height:1296">
                <v:textbox>
                  <w:txbxContent>
                    <w:p w:rsidR="00FD02FB" w:rsidRDefault="00BE18F0">
                      <w:pPr>
                        <w:jc w:val="center"/>
                        <w:rPr>
                          <w:rFonts w:ascii="Arial" w:hAnsi="Arial"/>
                          <w:sz w:val="24"/>
                        </w:rPr>
                      </w:pPr>
                      <w:r>
                        <w:rPr>
                          <w:rFonts w:ascii="Arial" w:hAnsi="Arial"/>
                          <w:sz w:val="24"/>
                        </w:rPr>
                        <w:t>Выход в атмосферу</w:t>
                      </w:r>
                    </w:p>
                    <w:p w:rsidR="00FD02FB" w:rsidRDefault="00BE18F0">
                      <w:pPr>
                        <w:jc w:val="center"/>
                        <w:rPr>
                          <w:rFonts w:ascii="Arial" w:hAnsi="Arial"/>
                          <w:sz w:val="24"/>
                        </w:rPr>
                      </w:pPr>
                      <w:r>
                        <w:rPr>
                          <w:rFonts w:ascii="Arial" w:hAnsi="Arial"/>
                          <w:sz w:val="24"/>
                        </w:rPr>
                        <w:t>0,069 тонн</w:t>
                      </w:r>
                    </w:p>
                  </w:txbxContent>
                </v:textbox>
              </v:rect>
              <v:line id="_x0000_s1052" style="position:absolute" from="5472,5904" to="6336,5904">
                <v:stroke endarrow="classic" endarrowlength="long"/>
              </v:line>
              <v:line id="_x0000_s1053" style="position:absolute" from="4176,6192" to="4608,6768">
                <v:stroke endarrow="classic" endarrowlength="long"/>
              </v:line>
              <v:line id="_x0000_s1054" style="position:absolute" from="7920,6336" to="8208,6768">
                <v:stroke endarrow="classic" endarrowlength="long"/>
              </v:line>
              <v:line id="_x0000_s1055" style="position:absolute;flip:y" from="8064,3168" to="8064,4464">
                <v:stroke endarrow="classic" endarrowlength="long"/>
              </v:line>
              <v:line id="_x0000_s1056" style="position:absolute" from="9216,6048" to="9792,6048">
                <v:stroke endarrow="classic" endarrowlength="long"/>
              </v:line>
            </v:group>
          </v:group>
        </w:pict>
      </w:r>
      <w:r w:rsidR="00BE18F0">
        <w:rPr>
          <w:i/>
          <w:noProof/>
          <w:sz w:val="24"/>
          <w:u w:val="single"/>
        </w:rPr>
        <w:t>Расчётная часть.</w:t>
      </w:r>
    </w:p>
    <w:p w:rsidR="00FD02FB" w:rsidRDefault="00BE18F0">
      <w:pPr>
        <w:rPr>
          <w:i/>
          <w:noProof/>
          <w:u w:val="single"/>
        </w:rPr>
      </w:pPr>
      <w:r>
        <w:rPr>
          <w:i/>
          <w:noProof/>
          <w:u w:val="single"/>
        </w:rPr>
        <w:t>Выполнил Сотников Р.В.</w:t>
      </w:r>
    </w:p>
    <w:p w:rsidR="00FD02FB" w:rsidRDefault="00FD02FB">
      <w:pPr>
        <w:rPr>
          <w:i/>
          <w:noProof/>
          <w:u w:val="single"/>
        </w:rPr>
      </w:pPr>
    </w:p>
    <w:p w:rsidR="00FD02FB" w:rsidRDefault="00FD02FB">
      <w:pPr>
        <w:rPr>
          <w:i/>
          <w:noProof/>
          <w:u w:val="single"/>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BE18F0">
      <w:pPr>
        <w:rPr>
          <w:noProof/>
        </w:rPr>
      </w:pPr>
      <w:r>
        <w:rPr>
          <w:noProof/>
        </w:rPr>
        <w:t xml:space="preserve">  2,97 тонн                                                         1,72тонн                                                             1 тонна </w:t>
      </w:r>
    </w:p>
    <w:p w:rsidR="00FD02FB" w:rsidRDefault="00BE18F0">
      <w:pPr>
        <w:rPr>
          <w:noProof/>
        </w:rPr>
      </w:pPr>
      <w:r>
        <w:rPr>
          <w:noProof/>
        </w:rPr>
        <w:t xml:space="preserve">                                                                                                                                                       цемента                     </w:t>
      </w: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BE18F0">
      <w:r>
        <w:rPr>
          <w:noProof/>
        </w:rPr>
        <w:t xml:space="preserve">Себестоимость:    </w:t>
      </w:r>
      <w:r>
        <w:rPr>
          <w:lang w:val="en-US"/>
        </w:rPr>
        <w:t>S</w:t>
      </w:r>
      <w:r>
        <w:rPr>
          <w:vertAlign w:val="subscript"/>
          <w:lang w:val="en-US"/>
        </w:rPr>
        <w:t>1</w:t>
      </w:r>
      <w:r>
        <w:rPr>
          <w:lang w:val="en-US"/>
        </w:rPr>
        <w:t>=</w:t>
      </w:r>
      <w:r>
        <w:t xml:space="preserve">120 руб..                                                         </w:t>
      </w:r>
      <w:r>
        <w:rPr>
          <w:lang w:val="en-US"/>
        </w:rPr>
        <w:t>S</w:t>
      </w:r>
      <w:r>
        <w:rPr>
          <w:vertAlign w:val="subscript"/>
          <w:lang w:val="en-US"/>
        </w:rPr>
        <w:t>2</w:t>
      </w:r>
      <w:r>
        <w:rPr>
          <w:lang w:val="en-US"/>
        </w:rPr>
        <w:t>=240 руб</w:t>
      </w:r>
      <w:r>
        <w:t>.</w:t>
      </w:r>
    </w:p>
    <w:p w:rsidR="00FD02FB" w:rsidRDefault="00BE18F0">
      <w:r>
        <w:t xml:space="preserve">                              </w:t>
      </w:r>
      <w:r>
        <w:rPr>
          <w:lang w:val="en-US"/>
        </w:rPr>
        <w:t>K</w:t>
      </w:r>
      <w:r>
        <w:rPr>
          <w:vertAlign w:val="subscript"/>
          <w:lang w:val="en-US"/>
        </w:rPr>
        <w:t>1</w:t>
      </w:r>
      <w:r>
        <w:rPr>
          <w:lang w:val="en-US"/>
        </w:rPr>
        <w:t>=140</w:t>
      </w:r>
      <w:r>
        <w:t xml:space="preserve"> руб.                                                          </w:t>
      </w:r>
      <w:r>
        <w:rPr>
          <w:lang w:val="en-US"/>
        </w:rPr>
        <w:t>S</w:t>
      </w:r>
      <w:r>
        <w:rPr>
          <w:vertAlign w:val="subscript"/>
          <w:lang w:val="en-US"/>
        </w:rPr>
        <w:t>2</w:t>
      </w:r>
      <w:r>
        <w:rPr>
          <w:lang w:val="en-US"/>
        </w:rPr>
        <w:t>=280 руб</w:t>
      </w:r>
      <w:r>
        <w:t>.</w:t>
      </w:r>
    </w:p>
    <w:p w:rsidR="00FD02FB" w:rsidRDefault="00FD02FB"/>
    <w:p w:rsidR="00FD02FB" w:rsidRDefault="0046054D">
      <w:r>
        <w:rPr>
          <w:noProof/>
        </w:rPr>
        <w:pict>
          <v:group id="_x0000_s1057" style="position:absolute;margin-left:32.4pt;margin-top:3.55pt;width:5in;height:266.4pt;z-index:251657728" coordorigin="2448,8640" coordsize="7200,5328" o:allowincell="f">
            <v:oval id="_x0000_s1058" style="position:absolute;left:5184;top:8640;width:1440;height:1296">
              <v:textbox>
                <w:txbxContent>
                  <w:p w:rsidR="00FD02FB" w:rsidRDefault="00BE18F0">
                    <w:pPr>
                      <w:jc w:val="center"/>
                    </w:pPr>
                    <w:r>
                      <w:t>Искитим</w:t>
                    </w:r>
                  </w:p>
                  <w:p w:rsidR="00FD02FB" w:rsidRDefault="00BE18F0">
                    <w:pPr>
                      <w:jc w:val="center"/>
                    </w:pPr>
                    <w:r>
                      <w:sym w:font="Symbol" w:char="F057"/>
                    </w:r>
                  </w:p>
                  <w:p w:rsidR="00FD02FB" w:rsidRDefault="00BE18F0">
                    <w:pPr>
                      <w:jc w:val="center"/>
                    </w:pPr>
                    <w:r>
                      <w:sym w:font="Symbol" w:char="F078"/>
                    </w:r>
                    <w:r>
                      <w:sym w:font="Symbol" w:char="F03D"/>
                    </w:r>
                    <w:r>
                      <w:sym w:font="Symbol" w:char="F031"/>
                    </w:r>
                    <w:r>
                      <w:sym w:font="Symbol" w:char="F02C"/>
                    </w:r>
                    <w:r>
                      <w:sym w:font="Symbol" w:char="F035"/>
                    </w:r>
                  </w:p>
                </w:txbxContent>
              </v:textbox>
            </v:oval>
            <v:oval id="_x0000_s1059" style="position:absolute;left:2448;top:12672;width:2016;height:1296">
              <v:textbox>
                <w:txbxContent>
                  <w:p w:rsidR="00FD02FB" w:rsidRDefault="00BE18F0">
                    <w:pPr>
                      <w:jc w:val="center"/>
                    </w:pPr>
                    <w:r>
                      <w:t>Новосибирск</w:t>
                    </w:r>
                  </w:p>
                  <w:p w:rsidR="00FD02FB" w:rsidRDefault="00BE18F0">
                    <w:pPr>
                      <w:jc w:val="center"/>
                    </w:pPr>
                    <w:r>
                      <w:t>П</w:t>
                    </w:r>
                    <w:r>
                      <w:rPr>
                        <w:vertAlign w:val="subscript"/>
                      </w:rPr>
                      <w:t>1</w:t>
                    </w:r>
                  </w:p>
                  <w:p w:rsidR="00FD02FB" w:rsidRDefault="00BE18F0">
                    <w:pPr>
                      <w:jc w:val="center"/>
                    </w:pPr>
                    <w:r>
                      <w:sym w:font="Symbol" w:char="F078"/>
                    </w:r>
                    <w:r>
                      <w:sym w:font="Symbol" w:char="F03D"/>
                    </w:r>
                    <w:r>
                      <w:sym w:font="Symbol" w:char="F031"/>
                    </w:r>
                    <w:r>
                      <w:sym w:font="Symbol" w:char="F02C"/>
                    </w:r>
                    <w:r>
                      <w:sym w:font="Symbol" w:char="F035"/>
                    </w:r>
                  </w:p>
                </w:txbxContent>
              </v:textbox>
            </v:oval>
            <v:oval id="_x0000_s1060" style="position:absolute;left:7776;top:12528;width:1872;height:1152">
              <v:textbox>
                <w:txbxContent>
                  <w:p w:rsidR="00FD02FB" w:rsidRDefault="00BE18F0">
                    <w:pPr>
                      <w:jc w:val="center"/>
                    </w:pPr>
                    <w:r>
                      <w:t>Черепаново</w:t>
                    </w:r>
                  </w:p>
                  <w:p w:rsidR="00FD02FB" w:rsidRDefault="00BE18F0">
                    <w:pPr>
                      <w:jc w:val="center"/>
                      <w:rPr>
                        <w:vertAlign w:val="subscript"/>
                      </w:rPr>
                    </w:pPr>
                    <w:r>
                      <w:t>П</w:t>
                    </w:r>
                    <w:r>
                      <w:rPr>
                        <w:vertAlign w:val="subscript"/>
                      </w:rPr>
                      <w:t>2</w:t>
                    </w:r>
                  </w:p>
                  <w:p w:rsidR="00FD02FB" w:rsidRDefault="00BE18F0">
                    <w:pPr>
                      <w:jc w:val="center"/>
                    </w:pPr>
                    <w:r>
                      <w:sym w:font="Symbol" w:char="F078"/>
                    </w:r>
                    <w:r>
                      <w:sym w:font="Symbol" w:char="F03D"/>
                    </w:r>
                    <w:r>
                      <w:sym w:font="Symbol" w:char="F031"/>
                    </w:r>
                    <w:r>
                      <w:sym w:font="Symbol" w:char="F02C"/>
                    </w:r>
                    <w:r>
                      <w:sym w:font="Symbol" w:char="F035"/>
                    </w:r>
                  </w:p>
                </w:txbxContent>
              </v:textbox>
            </v:oval>
            <v:line id="_x0000_s1061" style="position:absolute;flip:x" from="3456,9792" to="5328,12672"/>
            <v:line id="_x0000_s1062" style="position:absolute" from="4464,13248" to="7776,13248"/>
            <v:line id="_x0000_s1063" style="position:absolute" from="6480,9792" to="8352,12528"/>
          </v:group>
        </w:pict>
      </w:r>
    </w:p>
    <w:p w:rsidR="00FD02FB" w:rsidRDefault="00FD02FB"/>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BE18F0">
      <w:pPr>
        <w:rPr>
          <w:noProof/>
        </w:rPr>
      </w:pPr>
      <w:r>
        <w:rPr>
          <w:noProof/>
        </w:rPr>
        <w:t xml:space="preserve">                                          87 км.                                                           88 км.</w:t>
      </w: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BE18F0">
      <w:r>
        <w:t xml:space="preserve">                                                                              175 км.</w:t>
      </w:r>
    </w:p>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BE18F0">
      <w:pPr>
        <w:numPr>
          <w:ilvl w:val="0"/>
          <w:numId w:val="8"/>
        </w:numPr>
      </w:pPr>
      <w:r>
        <w:t>Часть потока вещества, поступающего на выходе из 1-ого звена технологической цепочки:</w:t>
      </w:r>
    </w:p>
    <w:p w:rsidR="00FD02FB" w:rsidRDefault="00FD02FB"/>
    <w:p w:rsidR="00FD02FB" w:rsidRDefault="0046054D">
      <w:r>
        <w:rPr>
          <w:position w:val="-28"/>
        </w:rPr>
        <w:pict>
          <v:shape id="_x0000_i1025" type="#_x0000_t75" style="width:209.25pt;height:33pt" fillcolor="window">
            <v:imagedata r:id="rId19" o:title=""/>
          </v:shape>
        </w:pict>
      </w:r>
      <w:r w:rsidR="00BE18F0">
        <w:t>=1,72</w:t>
      </w:r>
    </w:p>
    <w:p w:rsidR="00FD02FB" w:rsidRDefault="00BE18F0">
      <w:pPr>
        <w:numPr>
          <w:ilvl w:val="0"/>
          <w:numId w:val="8"/>
        </w:numPr>
      </w:pPr>
      <w:r>
        <w:t>Выход в атмосферу на 2-ом звене технологической цепочки:</w:t>
      </w:r>
    </w:p>
    <w:p w:rsidR="00FD02FB" w:rsidRDefault="00BE18F0">
      <w:pPr>
        <w:ind w:firstLine="720"/>
      </w:pPr>
      <w:r>
        <w:t>1,72</w:t>
      </w:r>
      <w:r>
        <w:sym w:font="Symbol" w:char="F0AE"/>
      </w:r>
      <w:r>
        <w:t>100%</w:t>
      </w:r>
    </w:p>
    <w:p w:rsidR="00FD02FB" w:rsidRDefault="00BE18F0">
      <w:pPr>
        <w:ind w:firstLine="720"/>
      </w:pPr>
      <w:r>
        <w:t xml:space="preserve">х     </w:t>
      </w:r>
      <w:r>
        <w:sym w:font="Symbol" w:char="F0AE"/>
      </w:r>
      <w:r>
        <w:t>4%</w:t>
      </w:r>
    </w:p>
    <w:p w:rsidR="00FD02FB" w:rsidRDefault="00FD02FB"/>
    <w:p w:rsidR="00FD02FB" w:rsidRDefault="00BE18F0">
      <w:pPr>
        <w:ind w:firstLine="720"/>
      </w:pPr>
      <w:r>
        <w:t>х=4*1,72/100=0,069 тонн</w:t>
      </w:r>
    </w:p>
    <w:p w:rsidR="00FD02FB" w:rsidRDefault="00BE18F0">
      <w:pPr>
        <w:numPr>
          <w:ilvl w:val="0"/>
          <w:numId w:val="8"/>
        </w:numPr>
      </w:pPr>
      <w:r>
        <w:t>Отходы на 2-ом звене технологической цепочки, отходы, содержащие 0,25 тонн ПВ:</w:t>
      </w:r>
    </w:p>
    <w:p w:rsidR="00FD02FB" w:rsidRDefault="00BE18F0">
      <w:pPr>
        <w:ind w:firstLine="720"/>
      </w:pPr>
      <w:r>
        <w:t>1,72-0,069-1=0,65 тонн.</w:t>
      </w:r>
    </w:p>
    <w:p w:rsidR="00FD02FB" w:rsidRDefault="00BE18F0">
      <w:pPr>
        <w:numPr>
          <w:ilvl w:val="0"/>
          <w:numId w:val="8"/>
        </w:numPr>
      </w:pPr>
      <w:r>
        <w:t xml:space="preserve">Отходы на 1-ом звене технологической цепочки: (с учётом коэффициента вскрыши </w:t>
      </w:r>
      <w:r>
        <w:rPr>
          <w:lang w:val="en-US"/>
        </w:rPr>
        <w:t>K=</w:t>
      </w:r>
      <w:r>
        <w:t>3%)</w:t>
      </w:r>
    </w:p>
    <w:p w:rsidR="00FD02FB" w:rsidRDefault="00BE18F0">
      <w:pPr>
        <w:ind w:firstLine="720"/>
      </w:pPr>
      <w:r>
        <w:t>1,72</w:t>
      </w:r>
      <w:r>
        <w:sym w:font="Symbol" w:char="F0AE"/>
      </w:r>
      <w:r>
        <w:t>100%</w:t>
      </w:r>
    </w:p>
    <w:p w:rsidR="00FD02FB" w:rsidRDefault="00BE18F0">
      <w:pPr>
        <w:ind w:firstLine="720"/>
        <w:rPr>
          <w:lang w:val="en-US"/>
        </w:rPr>
      </w:pPr>
      <w:r>
        <w:rPr>
          <w:lang w:val="en-US"/>
        </w:rPr>
        <w:t xml:space="preserve">f      </w:t>
      </w:r>
      <w:r>
        <w:rPr>
          <w:lang w:val="en-US"/>
        </w:rPr>
        <w:sym w:font="Symbol" w:char="F0AE"/>
      </w:r>
      <w:r>
        <w:rPr>
          <w:lang w:val="en-US"/>
        </w:rPr>
        <w:t>3%</w:t>
      </w:r>
    </w:p>
    <w:p w:rsidR="00FD02FB" w:rsidRDefault="00BE18F0">
      <w:pPr>
        <w:ind w:firstLine="720"/>
      </w:pPr>
      <w:r>
        <w:rPr>
          <w:lang w:val="en-US"/>
        </w:rPr>
        <w:t xml:space="preserve">f=3*1.72/100=0.052 </w:t>
      </w:r>
      <w:r>
        <w:t>тонн.</w:t>
      </w:r>
    </w:p>
    <w:p w:rsidR="00FD02FB" w:rsidRDefault="00FD02FB">
      <w:pPr>
        <w:ind w:firstLine="720"/>
      </w:pPr>
    </w:p>
    <w:p w:rsidR="00FD02FB" w:rsidRDefault="00BE18F0">
      <w:pPr>
        <w:numPr>
          <w:ilvl w:val="0"/>
          <w:numId w:val="8"/>
        </w:numPr>
      </w:pPr>
      <w:r>
        <w:t>Количество ПВ на 1-ом звене технологической цепочки:</w:t>
      </w:r>
    </w:p>
    <w:p w:rsidR="00FD02FB" w:rsidRDefault="00BE18F0">
      <w:pPr>
        <w:ind w:firstLine="720"/>
      </w:pPr>
      <w:r>
        <w:t>1,72</w:t>
      </w:r>
      <w:r>
        <w:sym w:font="Symbol" w:char="F0AE"/>
      </w:r>
      <w:r>
        <w:t>100%</w:t>
      </w:r>
    </w:p>
    <w:p w:rsidR="00FD02FB" w:rsidRDefault="00BE18F0">
      <w:pPr>
        <w:rPr>
          <w:lang w:val="en-US"/>
        </w:rPr>
      </w:pPr>
      <w:r>
        <w:rPr>
          <w:lang w:val="en-US"/>
        </w:rPr>
        <w:t xml:space="preserve">               </w:t>
      </w:r>
      <w:r>
        <w:rPr>
          <w:lang w:val="en-US"/>
        </w:rPr>
        <w:sym w:font="Symbol" w:char="F076"/>
      </w:r>
      <w:r>
        <w:rPr>
          <w:lang w:val="en-US"/>
        </w:rPr>
        <w:t xml:space="preserve">    </w:t>
      </w:r>
      <w:r>
        <w:rPr>
          <w:lang w:val="en-US"/>
        </w:rPr>
        <w:sym w:font="Symbol" w:char="F0AE"/>
      </w:r>
      <w:r>
        <w:rPr>
          <w:lang w:val="en-US"/>
        </w:rPr>
        <w:t>70%</w:t>
      </w:r>
    </w:p>
    <w:p w:rsidR="00FD02FB" w:rsidRDefault="00BE18F0">
      <w:pPr>
        <w:ind w:firstLine="720"/>
      </w:pPr>
      <w:r>
        <w:rPr>
          <w:lang w:val="en-US"/>
        </w:rPr>
        <w:sym w:font="Symbol" w:char="F076"/>
      </w:r>
      <w:r>
        <w:rPr>
          <w:lang w:val="en-US"/>
        </w:rPr>
        <w:t xml:space="preserve">=1.72*70/100=1.2 </w:t>
      </w:r>
      <w:r>
        <w:t>тонн</w:t>
      </w:r>
    </w:p>
    <w:p w:rsidR="00FD02FB" w:rsidRDefault="00BE18F0">
      <w:pPr>
        <w:numPr>
          <w:ilvl w:val="0"/>
          <w:numId w:val="8"/>
        </w:numPr>
      </w:pPr>
      <w:r>
        <w:t>Количество всего вещества на входе в 1-е звено технологической цепочки:</w:t>
      </w:r>
    </w:p>
    <w:p w:rsidR="00FD02FB" w:rsidRDefault="00BE18F0">
      <w:r>
        <w:rPr>
          <w:lang w:val="en-US"/>
        </w:rPr>
        <w:t xml:space="preserve">Q=1.72+0.052+1.2=2.97 </w:t>
      </w:r>
      <w:r>
        <w:t>тонн.</w:t>
      </w:r>
    </w:p>
    <w:p w:rsidR="00FD02FB" w:rsidRDefault="00FD02FB"/>
    <w:p w:rsidR="00FD02FB" w:rsidRDefault="00BE18F0">
      <w:pPr>
        <w:ind w:firstLine="720"/>
      </w:pPr>
      <w:r>
        <w:t xml:space="preserve">Теперь просчитаем варианты размещения производства. </w:t>
      </w:r>
    </w:p>
    <w:p w:rsidR="00FD02FB" w:rsidRDefault="00BE18F0">
      <w:pPr>
        <w:ind w:firstLine="720"/>
      </w:pPr>
      <w:r>
        <w:t>Имеем три варианта:</w:t>
      </w:r>
    </w:p>
    <w:p w:rsidR="00FD02FB" w:rsidRDefault="00BE18F0">
      <w:pPr>
        <w:numPr>
          <w:ilvl w:val="0"/>
          <w:numId w:val="9"/>
        </w:numPr>
        <w:ind w:firstLine="720"/>
      </w:pPr>
      <w:r>
        <w:t>г. Искитим – расположение основного ресурса.</w:t>
      </w:r>
    </w:p>
    <w:p w:rsidR="00FD02FB" w:rsidRDefault="00BE18F0">
      <w:pPr>
        <w:numPr>
          <w:ilvl w:val="0"/>
          <w:numId w:val="9"/>
        </w:numPr>
        <w:ind w:firstLine="720"/>
      </w:pPr>
      <w:r>
        <w:t>г. Черепаново – расположение вспомогательного ресурса.</w:t>
      </w:r>
    </w:p>
    <w:p w:rsidR="00FD02FB" w:rsidRDefault="00BE18F0">
      <w:pPr>
        <w:numPr>
          <w:ilvl w:val="0"/>
          <w:numId w:val="9"/>
        </w:numPr>
        <w:ind w:firstLine="720"/>
      </w:pPr>
      <w:r>
        <w:t>г. Новосибирск – место потребления.</w:t>
      </w:r>
    </w:p>
    <w:p w:rsidR="00FD02FB" w:rsidRDefault="00FD02FB">
      <w:pPr>
        <w:ind w:firstLine="720"/>
      </w:pPr>
    </w:p>
    <w:p w:rsidR="00FD02FB" w:rsidRDefault="00FD02FB">
      <w:pPr>
        <w:ind w:firstLine="720"/>
      </w:pPr>
    </w:p>
    <w:p w:rsidR="00FD02FB" w:rsidRDefault="00BE18F0">
      <w:pPr>
        <w:ind w:firstLine="720"/>
        <w:rPr>
          <w:b/>
        </w:rPr>
      </w:pPr>
      <w:r>
        <w:rPr>
          <w:b/>
        </w:rPr>
        <w:t>Вариант первый, с размещением производства в городе Искитиме:</w:t>
      </w:r>
    </w:p>
    <w:p w:rsidR="00FD02FB" w:rsidRDefault="00BE18F0">
      <w:r>
        <w:t>К</w:t>
      </w:r>
      <w:r>
        <w:rPr>
          <w:vertAlign w:val="subscript"/>
        </w:rPr>
        <w:t>у</w:t>
      </w:r>
      <w:r>
        <w:t>=420/500=0,84 руб.</w:t>
      </w:r>
    </w:p>
    <w:p w:rsidR="00FD02FB" w:rsidRDefault="00BE18F0">
      <w:r>
        <w:t>ТЗ=360+</w:t>
      </w:r>
      <w:r>
        <w:rPr>
          <w:lang w:val="en-US"/>
        </w:rPr>
        <w:t>1</w:t>
      </w:r>
      <w:r>
        <w:t>40+7=507 руб.</w:t>
      </w:r>
    </w:p>
    <w:p w:rsidR="00FD02FB" w:rsidRDefault="00BE18F0">
      <w:r>
        <w:t>Где 7, это неучтённые затраты, составляющие 5% от общей себестоимости.</w:t>
      </w:r>
    </w:p>
    <w:p w:rsidR="00FD02FB" w:rsidRDefault="00BE18F0">
      <w:r>
        <w:t>Т</w:t>
      </w:r>
      <w:r>
        <w:rPr>
          <w:vertAlign w:val="subscript"/>
        </w:rPr>
        <w:t>изд.</w:t>
      </w:r>
      <w:r>
        <w:t>=175*0,8*1=140 руб.</w:t>
      </w:r>
    </w:p>
    <w:p w:rsidR="00FD02FB" w:rsidRDefault="00BE18F0">
      <w:r>
        <w:t>П</w:t>
      </w:r>
      <w:r>
        <w:rPr>
          <w:vertAlign w:val="subscript"/>
        </w:rPr>
        <w:t>з</w:t>
      </w:r>
      <w:r>
        <w:t>=507+1/3*0,84*1,5=508,76руб..</w:t>
      </w:r>
    </w:p>
    <w:p w:rsidR="00FD02FB" w:rsidRDefault="00BE18F0">
      <w:r>
        <w:t>Итого, общие затраты для этого варианта 1156,6 руб.</w:t>
      </w:r>
    </w:p>
    <w:p w:rsidR="00FD02FB" w:rsidRDefault="00FD02FB"/>
    <w:p w:rsidR="00FD02FB" w:rsidRDefault="00BE18F0">
      <w:pPr>
        <w:pStyle w:val="2"/>
      </w:pPr>
      <w:r>
        <w:t>Вариант первый, с размещением производства в городе Новосибирске:</w:t>
      </w:r>
    </w:p>
    <w:p w:rsidR="00FD02FB" w:rsidRDefault="00BE18F0">
      <w:r>
        <w:t>К</w:t>
      </w:r>
      <w:r>
        <w:rPr>
          <w:vertAlign w:val="subscript"/>
        </w:rPr>
        <w:t>у</w:t>
      </w:r>
      <w:r>
        <w:t>=420/500=0,87 руб.</w:t>
      </w:r>
    </w:p>
    <w:p w:rsidR="00FD02FB" w:rsidRDefault="00BE18F0">
      <w:r>
        <w:t>Т</w:t>
      </w:r>
      <w:r>
        <w:rPr>
          <w:vertAlign w:val="subscript"/>
        </w:rPr>
        <w:t>изд</w:t>
      </w:r>
      <w:r>
        <w:t>=262*0,8*0,1=209,6 руб.</w:t>
      </w:r>
    </w:p>
    <w:p w:rsidR="00FD02FB" w:rsidRDefault="00BE18F0">
      <w:r>
        <w:t>ТЗ=360+209,6+7=576,9 руб.</w:t>
      </w:r>
    </w:p>
    <w:p w:rsidR="00FD02FB" w:rsidRDefault="00BE18F0">
      <w:r>
        <w:t>П</w:t>
      </w:r>
      <w:r>
        <w:rPr>
          <w:vertAlign w:val="subscript"/>
        </w:rPr>
        <w:t>изд</w:t>
      </w:r>
      <w:r>
        <w:t>=576,6+1/3*0,84*1,5=577,02 руб.</w:t>
      </w:r>
    </w:p>
    <w:p w:rsidR="00FD02FB" w:rsidRDefault="00BE18F0">
      <w:r>
        <w:t>К</w:t>
      </w:r>
      <w:r>
        <w:rPr>
          <w:vertAlign w:val="subscript"/>
        </w:rPr>
        <w:t>общ</w:t>
      </w:r>
      <w:r>
        <w:t>=1364,06 руб.</w:t>
      </w:r>
    </w:p>
    <w:p w:rsidR="00FD02FB" w:rsidRDefault="00BE18F0">
      <w:r>
        <w:t>Итого, общие затраты для этого варианта 1364,06 руб.</w:t>
      </w:r>
    </w:p>
    <w:p w:rsidR="00FD02FB" w:rsidRDefault="00FD02FB"/>
    <w:p w:rsidR="00FD02FB" w:rsidRDefault="00BE18F0">
      <w:pPr>
        <w:ind w:firstLine="720"/>
        <w:rPr>
          <w:b/>
        </w:rPr>
      </w:pPr>
      <w:r>
        <w:rPr>
          <w:b/>
        </w:rPr>
        <w:t>Вариант первый, с размещением производства в городе</w:t>
      </w:r>
      <w:r>
        <w:rPr>
          <w:b/>
          <w:lang w:val="en-US"/>
        </w:rPr>
        <w:t xml:space="preserve"> </w:t>
      </w:r>
      <w:r>
        <w:rPr>
          <w:b/>
        </w:rPr>
        <w:t>Черепаново:</w:t>
      </w:r>
    </w:p>
    <w:p w:rsidR="00FD02FB" w:rsidRDefault="00BE18F0">
      <w:r>
        <w:t>К</w:t>
      </w:r>
      <w:r>
        <w:rPr>
          <w:vertAlign w:val="subscript"/>
        </w:rPr>
        <w:t>у</w:t>
      </w:r>
      <w:r>
        <w:t>=420/500=0,84 руб.</w:t>
      </w:r>
    </w:p>
    <w:p w:rsidR="00FD02FB" w:rsidRDefault="00BE18F0">
      <w:r>
        <w:t>Т</w:t>
      </w:r>
      <w:r>
        <w:rPr>
          <w:vertAlign w:val="subscript"/>
        </w:rPr>
        <w:t>изд.</w:t>
      </w:r>
      <w:r>
        <w:t>=263*0,8*1=210,4 руб.</w:t>
      </w:r>
    </w:p>
    <w:p w:rsidR="00FD02FB" w:rsidRDefault="00BE18F0">
      <w:r>
        <w:t>ТЗ=360+210,4+7=577,4 руб.</w:t>
      </w:r>
    </w:p>
    <w:p w:rsidR="00FD02FB" w:rsidRDefault="00BE18F0">
      <w:r>
        <w:t>П</w:t>
      </w:r>
      <w:r>
        <w:rPr>
          <w:vertAlign w:val="subscript"/>
        </w:rPr>
        <w:t>з</w:t>
      </w:r>
      <w:r>
        <w:t>=577,4+1/3*0,84*1,5=577,84 руб.</w:t>
      </w:r>
    </w:p>
    <w:p w:rsidR="00FD02FB" w:rsidRDefault="00BE18F0">
      <w:r>
        <w:t>К</w:t>
      </w:r>
      <w:r>
        <w:rPr>
          <w:vertAlign w:val="subscript"/>
        </w:rPr>
        <w:t>общ</w:t>
      </w:r>
      <w:r>
        <w:t>=1366,46 руб.</w:t>
      </w:r>
    </w:p>
    <w:p w:rsidR="00FD02FB" w:rsidRDefault="00BE18F0">
      <w:r>
        <w:t>Итого, общие затраты для этого варианта1366,46 руб.</w:t>
      </w:r>
    </w:p>
    <w:p w:rsidR="00FD02FB" w:rsidRDefault="00BE18F0">
      <w:pPr>
        <w:pStyle w:val="a3"/>
      </w:pPr>
      <w:r>
        <w:t>Таким образом мы выяснили, что 1 вариант размещения производства (в районе г. Искитима, т.е. в районе сырья) будет иметь минимум приведённых затрат, и следовательно будет  наиболее рациональным.</w:t>
      </w:r>
    </w:p>
    <w:p w:rsidR="00FD02FB" w:rsidRDefault="00FD02FB">
      <w:pPr>
        <w:ind w:firstLine="720"/>
        <w:rPr>
          <w:lang w:val="en-US"/>
        </w:rPr>
        <w:sectPr w:rsidR="00FD02FB">
          <w:headerReference w:type="even" r:id="rId20"/>
          <w:headerReference w:type="default" r:id="rId21"/>
          <w:pgSz w:w="11906" w:h="16838"/>
          <w:pgMar w:top="1980" w:right="1800" w:bottom="1440" w:left="1800" w:header="720" w:footer="720" w:gutter="0"/>
          <w:cols w:space="720"/>
        </w:sectPr>
      </w:pPr>
    </w:p>
    <w:p w:rsidR="00FD02FB" w:rsidRDefault="00BE18F0">
      <w:pPr>
        <w:pStyle w:val="1"/>
      </w:pPr>
      <w:r>
        <w:t>Список использованной литературы.</w:t>
      </w:r>
      <w:bookmarkEnd w:id="0"/>
      <w:bookmarkEnd w:id="1"/>
    </w:p>
    <w:p w:rsidR="00FD02FB" w:rsidRDefault="00BE18F0">
      <w:pPr>
        <w:numPr>
          <w:ilvl w:val="0"/>
          <w:numId w:val="6"/>
        </w:numPr>
      </w:pPr>
      <w:r>
        <w:t>Шалмина Г.Г, Тарасевич В.В., Загарин А.В. Основы стратегии развития регионов России.- Н.: НГАЭиУ,1999г</w:t>
      </w:r>
    </w:p>
    <w:p w:rsidR="00FD02FB" w:rsidRDefault="00BE18F0">
      <w:pPr>
        <w:numPr>
          <w:ilvl w:val="0"/>
          <w:numId w:val="6"/>
        </w:numPr>
      </w:pPr>
      <w:r>
        <w:t>Население России за 100 лет: Статистический сборник / Госкомстат России.-М.,1998г.</w:t>
      </w:r>
    </w:p>
    <w:p w:rsidR="00FD02FB" w:rsidRDefault="00BE18F0">
      <w:pPr>
        <w:numPr>
          <w:ilvl w:val="0"/>
          <w:numId w:val="6"/>
        </w:numPr>
      </w:pPr>
      <w:r>
        <w:t>Демографический ежегодник России.-М.,1998г.</w:t>
      </w:r>
    </w:p>
    <w:p w:rsidR="00FD02FB" w:rsidRDefault="00BE18F0">
      <w:pPr>
        <w:numPr>
          <w:ilvl w:val="0"/>
          <w:numId w:val="6"/>
        </w:numPr>
      </w:pPr>
      <w:r>
        <w:t>Озорнова Л.М. Восточные регионы России.-Н.: НГАЭи У, 1996г.</w:t>
      </w:r>
    </w:p>
    <w:p w:rsidR="00FD02FB" w:rsidRDefault="00BE18F0">
      <w:pPr>
        <w:numPr>
          <w:ilvl w:val="0"/>
          <w:numId w:val="6"/>
        </w:numPr>
      </w:pPr>
      <w:r>
        <w:t xml:space="preserve">Средства </w:t>
      </w:r>
      <w:r>
        <w:rPr>
          <w:lang w:val="en-US"/>
        </w:rPr>
        <w:t>INTERNET.</w:t>
      </w:r>
    </w:p>
    <w:p w:rsidR="00FD02FB" w:rsidRDefault="00BE18F0">
      <w:pPr>
        <w:rPr>
          <w:lang w:val="en-US"/>
        </w:rPr>
      </w:pPr>
      <w:r w:rsidRPr="002C51BC">
        <w:t>www.sor.ru</w:t>
      </w:r>
    </w:p>
    <w:p w:rsidR="00FD02FB" w:rsidRDefault="00BE18F0">
      <w:pPr>
        <w:rPr>
          <w:lang w:val="en-US"/>
        </w:rPr>
      </w:pPr>
      <w:r w:rsidRPr="002C51BC">
        <w:t>www.region.ru</w:t>
      </w:r>
    </w:p>
    <w:p w:rsidR="00FD02FB" w:rsidRDefault="00BE18F0">
      <w:pPr>
        <w:rPr>
          <w:lang w:val="en-US"/>
        </w:rPr>
      </w:pPr>
      <w:r w:rsidRPr="002C51BC">
        <w:t>www.gks.ru</w:t>
      </w:r>
    </w:p>
    <w:p w:rsidR="00FD02FB" w:rsidRDefault="00FD02FB">
      <w:pPr>
        <w:rPr>
          <w:lang w:val="en-US"/>
        </w:rPr>
      </w:pPr>
    </w:p>
    <w:p w:rsidR="00FD02FB" w:rsidRDefault="00BE18F0">
      <w:pPr>
        <w:pStyle w:val="a4"/>
        <w:tabs>
          <w:tab w:val="clear" w:pos="4153"/>
          <w:tab w:val="clear" w:pos="8306"/>
        </w:tabs>
      </w:pPr>
      <w:r>
        <w:t xml:space="preserve">          </w:t>
      </w:r>
    </w:p>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46054D">
      <w:pPr>
        <w:rPr>
          <w:i/>
          <w:noProof/>
          <w:sz w:val="24"/>
          <w:u w:val="single"/>
        </w:rPr>
      </w:pPr>
      <w:r>
        <w:rPr>
          <w:i/>
          <w:noProof/>
          <w:sz w:val="24"/>
          <w:u w:val="single"/>
        </w:rPr>
        <w:pict>
          <v:group id="_x0000_s1064" style="position:absolute;margin-left:10.8pt;margin-top:0;width:388.8pt;height:309.6pt;z-index:251658752" coordorigin="2016,1872" coordsize="7776,6192" o:allowincell="f">
            <v:line id="_x0000_s1065" style="position:absolute" from="2016,5760" to="2736,5760">
              <v:stroke endarrow="classic" endarrowlength="long"/>
            </v:line>
            <v:group id="_x0000_s1066" style="position:absolute;left:2736;top:1872;width:7056;height:6192" coordorigin="2736,1872" coordsize="7056,6192">
              <v:rect id="_x0000_s1067" style="position:absolute;left:2736;top:4464;width:2736;height:1728">
                <v:textbox>
                  <w:txbxContent>
                    <w:p w:rsidR="00FD02FB" w:rsidRDefault="00BE18F0">
                      <w:pPr>
                        <w:pStyle w:val="1"/>
                        <w:jc w:val="center"/>
                      </w:pPr>
                      <w:r>
                        <w:t>Добыча</w:t>
                      </w:r>
                    </w:p>
                    <w:p w:rsidR="00FD02FB" w:rsidRDefault="00BE18F0">
                      <w:pPr>
                        <w:rPr>
                          <w:sz w:val="40"/>
                          <w:lang w:val="en-US"/>
                        </w:rPr>
                      </w:pPr>
                      <w:r>
                        <w:rPr>
                          <w:sz w:val="40"/>
                          <w:lang w:val="en-US"/>
                        </w:rPr>
                        <w:t>C</w:t>
                      </w:r>
                      <w:r>
                        <w:rPr>
                          <w:sz w:val="40"/>
                          <w:vertAlign w:val="subscript"/>
                          <w:lang w:val="en-US"/>
                        </w:rPr>
                        <w:t>1</w:t>
                      </w:r>
                      <w:r>
                        <w:rPr>
                          <w:sz w:val="40"/>
                          <w:lang w:val="en-US"/>
                        </w:rPr>
                        <w:t>=70%</w:t>
                      </w:r>
                    </w:p>
                    <w:p w:rsidR="00FD02FB" w:rsidRDefault="00BE18F0">
                      <w:r>
                        <w:rPr>
                          <w:sz w:val="40"/>
                          <w:lang w:val="en-US"/>
                        </w:rPr>
                        <w:t>R</w:t>
                      </w:r>
                      <w:r>
                        <w:rPr>
                          <w:sz w:val="40"/>
                          <w:vertAlign w:val="subscript"/>
                          <w:lang w:val="en-US"/>
                        </w:rPr>
                        <w:t>1</w:t>
                      </w:r>
                      <w:r>
                        <w:rPr>
                          <w:sz w:val="40"/>
                          <w:lang w:val="en-US"/>
                        </w:rPr>
                        <w:t xml:space="preserve">=0,08 </w:t>
                      </w:r>
                      <w:r>
                        <w:rPr>
                          <w:sz w:val="40"/>
                        </w:rPr>
                        <w:t>тонн</w:t>
                      </w:r>
                    </w:p>
                  </w:txbxContent>
                </v:textbox>
              </v:rect>
              <v:rect id="_x0000_s1068" style="position:absolute;left:6336;top:4464;width:2880;height:1872">
                <v:textbox>
                  <w:txbxContent>
                    <w:p w:rsidR="00FD02FB" w:rsidRDefault="00BE18F0">
                      <w:pPr>
                        <w:pStyle w:val="a9"/>
                      </w:pPr>
                      <w:r>
                        <w:t>Производство цемента</w:t>
                      </w:r>
                    </w:p>
                    <w:p w:rsidR="00FD02FB" w:rsidRDefault="00BE18F0">
                      <w:pPr>
                        <w:rPr>
                          <w:sz w:val="38"/>
                        </w:rPr>
                      </w:pPr>
                      <w:r>
                        <w:rPr>
                          <w:sz w:val="38"/>
                        </w:rPr>
                        <w:t>С</w:t>
                      </w:r>
                      <w:r>
                        <w:rPr>
                          <w:sz w:val="38"/>
                          <w:vertAlign w:val="subscript"/>
                        </w:rPr>
                        <w:t>2</w:t>
                      </w:r>
                      <w:r>
                        <w:rPr>
                          <w:sz w:val="38"/>
                        </w:rPr>
                        <w:t>=88%</w:t>
                      </w:r>
                    </w:p>
                    <w:p w:rsidR="00FD02FB" w:rsidRDefault="00BE18F0">
                      <w:pPr>
                        <w:rPr>
                          <w:rFonts w:ascii="Arial" w:hAnsi="Arial"/>
                          <w:sz w:val="38"/>
                        </w:rPr>
                      </w:pPr>
                      <w:r>
                        <w:rPr>
                          <w:sz w:val="38"/>
                          <w:lang w:val="en-US"/>
                        </w:rPr>
                        <w:t>R</w:t>
                      </w:r>
                      <w:r>
                        <w:rPr>
                          <w:sz w:val="38"/>
                          <w:vertAlign w:val="subscript"/>
                        </w:rPr>
                        <w:t>2</w:t>
                      </w:r>
                      <w:r>
                        <w:rPr>
                          <w:sz w:val="38"/>
                        </w:rPr>
                        <w:t>=0,25 тонн</w:t>
                      </w:r>
                    </w:p>
                  </w:txbxContent>
                </v:textbox>
              </v:rect>
              <v:rect id="_x0000_s1069" style="position:absolute;left:3744;top:6768;width:1728;height:1152">
                <v:textbox>
                  <w:txbxContent>
                    <w:p w:rsidR="00FD02FB" w:rsidRDefault="00BE18F0">
                      <w:pPr>
                        <w:jc w:val="center"/>
                        <w:rPr>
                          <w:rFonts w:ascii="Arial" w:hAnsi="Arial"/>
                          <w:sz w:val="24"/>
                        </w:rPr>
                      </w:pPr>
                      <w:r>
                        <w:rPr>
                          <w:rFonts w:ascii="Arial" w:hAnsi="Arial"/>
                          <w:sz w:val="24"/>
                        </w:rPr>
                        <w:t>Породы вскрыши</w:t>
                      </w:r>
                    </w:p>
                    <w:p w:rsidR="00FD02FB" w:rsidRDefault="00BE18F0">
                      <w:pPr>
                        <w:jc w:val="center"/>
                        <w:rPr>
                          <w:rFonts w:ascii="Arial" w:hAnsi="Arial"/>
                          <w:sz w:val="24"/>
                        </w:rPr>
                      </w:pPr>
                      <w:r>
                        <w:rPr>
                          <w:rFonts w:ascii="Arial" w:hAnsi="Arial"/>
                          <w:sz w:val="24"/>
                        </w:rPr>
                        <w:t>3%</w:t>
                      </w:r>
                    </w:p>
                  </w:txbxContent>
                </v:textbox>
              </v:rect>
              <v:rect id="_x0000_s1070" style="position:absolute;left:7344;top:6768;width:1872;height:1296">
                <v:textbox>
                  <w:txbxContent>
                    <w:p w:rsidR="00FD02FB" w:rsidRDefault="00BE18F0">
                      <w:pPr>
                        <w:jc w:val="center"/>
                        <w:rPr>
                          <w:rFonts w:ascii="Arial" w:hAnsi="Arial"/>
                          <w:sz w:val="24"/>
                        </w:rPr>
                      </w:pPr>
                      <w:r>
                        <w:rPr>
                          <w:rFonts w:ascii="Arial" w:hAnsi="Arial"/>
                          <w:sz w:val="24"/>
                        </w:rPr>
                        <w:t>Отходы, содержащие 0,25 тонн ПВ</w:t>
                      </w:r>
                    </w:p>
                    <w:p w:rsidR="00FD02FB" w:rsidRDefault="00BE18F0">
                      <w:pPr>
                        <w:jc w:val="center"/>
                        <w:rPr>
                          <w:rFonts w:ascii="Arial" w:hAnsi="Arial"/>
                          <w:sz w:val="24"/>
                        </w:rPr>
                      </w:pPr>
                      <w:r>
                        <w:rPr>
                          <w:rFonts w:ascii="Arial" w:hAnsi="Arial"/>
                          <w:sz w:val="24"/>
                        </w:rPr>
                        <w:t>1,5 тонн</w:t>
                      </w:r>
                    </w:p>
                  </w:txbxContent>
                </v:textbox>
              </v:rect>
              <v:rect id="_x0000_s1071" style="position:absolute;left:7344;top:1872;width:1728;height:1296">
                <v:textbox>
                  <w:txbxContent>
                    <w:p w:rsidR="00FD02FB" w:rsidRDefault="00BE18F0">
                      <w:pPr>
                        <w:jc w:val="center"/>
                        <w:rPr>
                          <w:rFonts w:ascii="Arial" w:hAnsi="Arial"/>
                          <w:sz w:val="24"/>
                        </w:rPr>
                      </w:pPr>
                      <w:r>
                        <w:rPr>
                          <w:rFonts w:ascii="Arial" w:hAnsi="Arial"/>
                          <w:sz w:val="24"/>
                        </w:rPr>
                        <w:t>Выход в атмосферу</w:t>
                      </w:r>
                    </w:p>
                    <w:p w:rsidR="00FD02FB" w:rsidRDefault="00BE18F0">
                      <w:pPr>
                        <w:jc w:val="center"/>
                        <w:rPr>
                          <w:rFonts w:ascii="Arial" w:hAnsi="Arial"/>
                          <w:sz w:val="24"/>
                        </w:rPr>
                      </w:pPr>
                      <w:r>
                        <w:rPr>
                          <w:rFonts w:ascii="Arial" w:hAnsi="Arial"/>
                          <w:sz w:val="24"/>
                        </w:rPr>
                        <w:t>0,069 тонн</w:t>
                      </w:r>
                    </w:p>
                  </w:txbxContent>
                </v:textbox>
              </v:rect>
              <v:line id="_x0000_s1072" style="position:absolute" from="5472,5904" to="6336,5904">
                <v:stroke endarrow="classic" endarrowlength="long"/>
              </v:line>
              <v:line id="_x0000_s1073" style="position:absolute" from="4176,6192" to="4608,6768">
                <v:stroke endarrow="classic" endarrowlength="long"/>
              </v:line>
              <v:line id="_x0000_s1074" style="position:absolute" from="7920,6336" to="8208,6768">
                <v:stroke endarrow="classic" endarrowlength="long"/>
              </v:line>
              <v:line id="_x0000_s1075" style="position:absolute;flip:y" from="8064,3168" to="8064,4464">
                <v:stroke endarrow="classic" endarrowlength="long"/>
              </v:line>
              <v:line id="_x0000_s1076" style="position:absolute" from="9216,6048" to="9792,6048">
                <v:stroke endarrow="classic" endarrowlength="long"/>
              </v:line>
            </v:group>
          </v:group>
        </w:pict>
      </w:r>
      <w:r w:rsidR="00BE18F0">
        <w:rPr>
          <w:i/>
          <w:noProof/>
          <w:sz w:val="24"/>
          <w:u w:val="single"/>
        </w:rPr>
        <w:t>Расчётная часть.</w:t>
      </w:r>
    </w:p>
    <w:p w:rsidR="00FD02FB" w:rsidRDefault="00FD02FB">
      <w:pPr>
        <w:rPr>
          <w:i/>
          <w:noProof/>
          <w:u w:val="single"/>
        </w:rPr>
      </w:pPr>
    </w:p>
    <w:p w:rsidR="00FD02FB" w:rsidRDefault="00FD02FB">
      <w:pPr>
        <w:rPr>
          <w:i/>
          <w:noProof/>
          <w:u w:val="single"/>
        </w:rPr>
      </w:pPr>
    </w:p>
    <w:p w:rsidR="00FD02FB" w:rsidRDefault="00FD02FB">
      <w:pPr>
        <w:rPr>
          <w:i/>
          <w:noProof/>
          <w:u w:val="single"/>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BE18F0">
      <w:pPr>
        <w:rPr>
          <w:noProof/>
        </w:rPr>
      </w:pPr>
      <w:r>
        <w:rPr>
          <w:noProof/>
        </w:rPr>
        <w:t xml:space="preserve">  2,97 тонн                                                         1,72тонн                                                             1 тонна </w:t>
      </w:r>
    </w:p>
    <w:p w:rsidR="00FD02FB" w:rsidRDefault="00BE18F0">
      <w:pPr>
        <w:rPr>
          <w:noProof/>
        </w:rPr>
      </w:pPr>
      <w:r>
        <w:rPr>
          <w:noProof/>
        </w:rPr>
        <w:t xml:space="preserve">                                                                                                                                                       цемента                     </w:t>
      </w: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BE18F0">
      <w:r>
        <w:rPr>
          <w:noProof/>
        </w:rPr>
        <w:t xml:space="preserve">Себестоимость:    </w:t>
      </w:r>
      <w:r>
        <w:rPr>
          <w:lang w:val="en-US"/>
        </w:rPr>
        <w:t>S</w:t>
      </w:r>
      <w:r>
        <w:rPr>
          <w:vertAlign w:val="subscript"/>
          <w:lang w:val="en-US"/>
        </w:rPr>
        <w:t>1</w:t>
      </w:r>
      <w:r>
        <w:rPr>
          <w:lang w:val="en-US"/>
        </w:rPr>
        <w:t>=</w:t>
      </w:r>
      <w:r>
        <w:t xml:space="preserve">120 руб..                                                         </w:t>
      </w:r>
      <w:r>
        <w:rPr>
          <w:lang w:val="en-US"/>
        </w:rPr>
        <w:t>S</w:t>
      </w:r>
      <w:r>
        <w:rPr>
          <w:vertAlign w:val="subscript"/>
          <w:lang w:val="en-US"/>
        </w:rPr>
        <w:t>2</w:t>
      </w:r>
      <w:r>
        <w:rPr>
          <w:lang w:val="en-US"/>
        </w:rPr>
        <w:t>=240 руб</w:t>
      </w:r>
      <w:r>
        <w:t>.</w:t>
      </w:r>
    </w:p>
    <w:p w:rsidR="00FD02FB" w:rsidRDefault="00BE18F0">
      <w:r>
        <w:t xml:space="preserve">                              </w:t>
      </w:r>
      <w:r>
        <w:rPr>
          <w:lang w:val="en-US"/>
        </w:rPr>
        <w:t>K</w:t>
      </w:r>
      <w:r>
        <w:rPr>
          <w:vertAlign w:val="subscript"/>
          <w:lang w:val="en-US"/>
        </w:rPr>
        <w:t>1</w:t>
      </w:r>
      <w:r>
        <w:rPr>
          <w:lang w:val="en-US"/>
        </w:rPr>
        <w:t>=140</w:t>
      </w:r>
      <w:r>
        <w:t xml:space="preserve"> руб.                                                          </w:t>
      </w:r>
      <w:r>
        <w:rPr>
          <w:lang w:val="en-US"/>
        </w:rPr>
        <w:t>S</w:t>
      </w:r>
      <w:r>
        <w:rPr>
          <w:vertAlign w:val="subscript"/>
          <w:lang w:val="en-US"/>
        </w:rPr>
        <w:t>2</w:t>
      </w:r>
      <w:r>
        <w:rPr>
          <w:lang w:val="en-US"/>
        </w:rPr>
        <w:t>=280 руб</w:t>
      </w:r>
      <w:r>
        <w:t>.</w:t>
      </w:r>
    </w:p>
    <w:p w:rsidR="00FD02FB" w:rsidRDefault="00FD02FB"/>
    <w:p w:rsidR="00FD02FB" w:rsidRDefault="0046054D">
      <w:r>
        <w:rPr>
          <w:noProof/>
        </w:rPr>
        <w:pict>
          <v:group id="_x0000_s1077" style="position:absolute;margin-left:32.4pt;margin-top:3.55pt;width:5in;height:266.4pt;z-index:251659776" coordorigin="2448,8640" coordsize="7200,5328" o:allowincell="f">
            <v:oval id="_x0000_s1078" style="position:absolute;left:5184;top:8640;width:1440;height:1296">
              <v:textbox>
                <w:txbxContent>
                  <w:p w:rsidR="00FD02FB" w:rsidRDefault="00BE18F0">
                    <w:pPr>
                      <w:jc w:val="center"/>
                    </w:pPr>
                    <w:r>
                      <w:t>Искитим</w:t>
                    </w:r>
                  </w:p>
                  <w:p w:rsidR="00FD02FB" w:rsidRDefault="00BE18F0">
                    <w:pPr>
                      <w:jc w:val="center"/>
                    </w:pPr>
                    <w:r>
                      <w:sym w:font="Symbol" w:char="F057"/>
                    </w:r>
                  </w:p>
                  <w:p w:rsidR="00FD02FB" w:rsidRDefault="00BE18F0">
                    <w:pPr>
                      <w:jc w:val="center"/>
                    </w:pPr>
                    <w:r>
                      <w:sym w:font="Symbol" w:char="F078"/>
                    </w:r>
                    <w:r>
                      <w:sym w:font="Symbol" w:char="F03D"/>
                    </w:r>
                    <w:r>
                      <w:sym w:font="Symbol" w:char="F031"/>
                    </w:r>
                    <w:r>
                      <w:sym w:font="Symbol" w:char="F02C"/>
                    </w:r>
                    <w:r>
                      <w:sym w:font="Symbol" w:char="F035"/>
                    </w:r>
                  </w:p>
                </w:txbxContent>
              </v:textbox>
            </v:oval>
            <v:oval id="_x0000_s1079" style="position:absolute;left:2448;top:12672;width:2016;height:1296">
              <v:textbox>
                <w:txbxContent>
                  <w:p w:rsidR="00FD02FB" w:rsidRDefault="00BE18F0">
                    <w:pPr>
                      <w:jc w:val="center"/>
                    </w:pPr>
                    <w:r>
                      <w:t>Новосибирск</w:t>
                    </w:r>
                  </w:p>
                  <w:p w:rsidR="00FD02FB" w:rsidRDefault="00BE18F0">
                    <w:pPr>
                      <w:jc w:val="center"/>
                    </w:pPr>
                    <w:r>
                      <w:t>П</w:t>
                    </w:r>
                    <w:r>
                      <w:rPr>
                        <w:vertAlign w:val="subscript"/>
                      </w:rPr>
                      <w:t>1</w:t>
                    </w:r>
                  </w:p>
                  <w:p w:rsidR="00FD02FB" w:rsidRDefault="00BE18F0">
                    <w:pPr>
                      <w:jc w:val="center"/>
                    </w:pPr>
                    <w:r>
                      <w:sym w:font="Symbol" w:char="F078"/>
                    </w:r>
                    <w:r>
                      <w:sym w:font="Symbol" w:char="F03D"/>
                    </w:r>
                    <w:r>
                      <w:sym w:font="Symbol" w:char="F031"/>
                    </w:r>
                    <w:r>
                      <w:sym w:font="Symbol" w:char="F02C"/>
                    </w:r>
                    <w:r>
                      <w:sym w:font="Symbol" w:char="F035"/>
                    </w:r>
                  </w:p>
                </w:txbxContent>
              </v:textbox>
            </v:oval>
            <v:oval id="_x0000_s1080" style="position:absolute;left:7776;top:12528;width:1872;height:1152">
              <v:textbox>
                <w:txbxContent>
                  <w:p w:rsidR="00FD02FB" w:rsidRDefault="00BE18F0">
                    <w:pPr>
                      <w:jc w:val="center"/>
                    </w:pPr>
                    <w:r>
                      <w:t>Черепаново</w:t>
                    </w:r>
                  </w:p>
                  <w:p w:rsidR="00FD02FB" w:rsidRDefault="00BE18F0">
                    <w:pPr>
                      <w:jc w:val="center"/>
                      <w:rPr>
                        <w:vertAlign w:val="subscript"/>
                      </w:rPr>
                    </w:pPr>
                    <w:r>
                      <w:t>П</w:t>
                    </w:r>
                    <w:r>
                      <w:rPr>
                        <w:vertAlign w:val="subscript"/>
                      </w:rPr>
                      <w:t>2</w:t>
                    </w:r>
                  </w:p>
                  <w:p w:rsidR="00FD02FB" w:rsidRDefault="00BE18F0">
                    <w:pPr>
                      <w:jc w:val="center"/>
                    </w:pPr>
                    <w:r>
                      <w:sym w:font="Symbol" w:char="F078"/>
                    </w:r>
                    <w:r>
                      <w:sym w:font="Symbol" w:char="F03D"/>
                    </w:r>
                    <w:r>
                      <w:sym w:font="Symbol" w:char="F031"/>
                    </w:r>
                    <w:r>
                      <w:sym w:font="Symbol" w:char="F02C"/>
                    </w:r>
                    <w:r>
                      <w:sym w:font="Symbol" w:char="F035"/>
                    </w:r>
                  </w:p>
                </w:txbxContent>
              </v:textbox>
            </v:oval>
            <v:line id="_x0000_s1081" style="position:absolute;flip:x" from="3456,9792" to="5328,12672"/>
            <v:line id="_x0000_s1082" style="position:absolute" from="4464,13248" to="7776,13248"/>
            <v:line id="_x0000_s1083" style="position:absolute" from="6480,9792" to="8352,12528"/>
          </v:group>
        </w:pict>
      </w:r>
    </w:p>
    <w:p w:rsidR="00FD02FB" w:rsidRDefault="00FD02FB"/>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BE18F0">
      <w:pPr>
        <w:rPr>
          <w:noProof/>
        </w:rPr>
      </w:pPr>
      <w:r>
        <w:rPr>
          <w:noProof/>
        </w:rPr>
        <w:t xml:space="preserve">                                          87 км.                                                           88 км.</w:t>
      </w: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FD02FB">
      <w:pPr>
        <w:rPr>
          <w:noProof/>
        </w:rPr>
      </w:pPr>
    </w:p>
    <w:p w:rsidR="00FD02FB" w:rsidRDefault="00BE18F0">
      <w:r>
        <w:t xml:space="preserve">                                                                              175 км.</w:t>
      </w:r>
    </w:p>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FD02FB"/>
    <w:p w:rsidR="00FD02FB" w:rsidRDefault="00BE18F0">
      <w:pPr>
        <w:numPr>
          <w:ilvl w:val="0"/>
          <w:numId w:val="8"/>
        </w:numPr>
      </w:pPr>
      <w:r>
        <w:t>Часть потока вещества, поступающего на выходе из 1-ого звена технологической цепочки:</w:t>
      </w:r>
    </w:p>
    <w:p w:rsidR="00FD02FB" w:rsidRDefault="00FD02FB"/>
    <w:p w:rsidR="00FD02FB" w:rsidRDefault="0046054D">
      <w:r>
        <w:rPr>
          <w:position w:val="-28"/>
        </w:rPr>
        <w:pict>
          <v:shape id="_x0000_i1026" type="#_x0000_t75" style="width:209.25pt;height:33pt" fillcolor="window">
            <v:imagedata r:id="rId19" o:title=""/>
          </v:shape>
        </w:pict>
      </w:r>
      <w:r w:rsidR="00BE18F0">
        <w:t>=1,72</w:t>
      </w:r>
    </w:p>
    <w:p w:rsidR="00FD02FB" w:rsidRDefault="00BE18F0">
      <w:pPr>
        <w:numPr>
          <w:ilvl w:val="0"/>
          <w:numId w:val="8"/>
        </w:numPr>
      </w:pPr>
      <w:r>
        <w:t>Выход в атмосферу на 2-ом звене технологической цепочки:</w:t>
      </w:r>
    </w:p>
    <w:p w:rsidR="00FD02FB" w:rsidRDefault="00BE18F0">
      <w:pPr>
        <w:ind w:firstLine="720"/>
      </w:pPr>
      <w:r>
        <w:t>1,72</w:t>
      </w:r>
      <w:r>
        <w:sym w:font="Symbol" w:char="F0AE"/>
      </w:r>
      <w:r>
        <w:t>100%</w:t>
      </w:r>
    </w:p>
    <w:p w:rsidR="00FD02FB" w:rsidRDefault="00BE18F0">
      <w:pPr>
        <w:ind w:firstLine="720"/>
      </w:pPr>
      <w:r>
        <w:t xml:space="preserve">х     </w:t>
      </w:r>
      <w:r>
        <w:sym w:font="Symbol" w:char="F0AE"/>
      </w:r>
      <w:r>
        <w:t>4%</w:t>
      </w:r>
    </w:p>
    <w:p w:rsidR="00FD02FB" w:rsidRDefault="00FD02FB"/>
    <w:p w:rsidR="00FD02FB" w:rsidRDefault="00BE18F0">
      <w:pPr>
        <w:ind w:firstLine="720"/>
      </w:pPr>
      <w:r>
        <w:t>х=4*1,72/100=0,069 тонн</w:t>
      </w:r>
    </w:p>
    <w:p w:rsidR="00FD02FB" w:rsidRDefault="00BE18F0">
      <w:pPr>
        <w:numPr>
          <w:ilvl w:val="0"/>
          <w:numId w:val="8"/>
        </w:numPr>
      </w:pPr>
      <w:r>
        <w:t>Отходы на 2-ом звене технологической цепочки, отходы, содержащие 0,25 тонн ПВ:</w:t>
      </w:r>
    </w:p>
    <w:p w:rsidR="00FD02FB" w:rsidRDefault="00BE18F0">
      <w:pPr>
        <w:ind w:firstLine="720"/>
      </w:pPr>
      <w:r>
        <w:t>1,72-0,069-1=0,65 тонн.</w:t>
      </w:r>
    </w:p>
    <w:p w:rsidR="00FD02FB" w:rsidRDefault="00BE18F0">
      <w:pPr>
        <w:numPr>
          <w:ilvl w:val="0"/>
          <w:numId w:val="8"/>
        </w:numPr>
      </w:pPr>
      <w:r>
        <w:t xml:space="preserve">Отходы на 1-ом звене технологической цепочки: (с учётом коэффициента вскрыши </w:t>
      </w:r>
      <w:r>
        <w:rPr>
          <w:lang w:val="en-US"/>
        </w:rPr>
        <w:t>K=</w:t>
      </w:r>
      <w:r>
        <w:t>3%)</w:t>
      </w:r>
    </w:p>
    <w:p w:rsidR="00FD02FB" w:rsidRDefault="00BE18F0">
      <w:pPr>
        <w:ind w:firstLine="720"/>
      </w:pPr>
      <w:r>
        <w:t>1,72</w:t>
      </w:r>
      <w:r>
        <w:sym w:font="Symbol" w:char="F0AE"/>
      </w:r>
      <w:r>
        <w:t>100%</w:t>
      </w:r>
    </w:p>
    <w:p w:rsidR="00FD02FB" w:rsidRDefault="00BE18F0">
      <w:pPr>
        <w:ind w:firstLine="720"/>
        <w:rPr>
          <w:lang w:val="en-US"/>
        </w:rPr>
      </w:pPr>
      <w:r>
        <w:rPr>
          <w:lang w:val="en-US"/>
        </w:rPr>
        <w:t xml:space="preserve">f      </w:t>
      </w:r>
      <w:r>
        <w:rPr>
          <w:lang w:val="en-US"/>
        </w:rPr>
        <w:sym w:font="Symbol" w:char="F0AE"/>
      </w:r>
      <w:r>
        <w:rPr>
          <w:lang w:val="en-US"/>
        </w:rPr>
        <w:t>3%</w:t>
      </w:r>
    </w:p>
    <w:p w:rsidR="00FD02FB" w:rsidRDefault="00BE18F0">
      <w:pPr>
        <w:ind w:firstLine="720"/>
      </w:pPr>
      <w:r>
        <w:rPr>
          <w:lang w:val="en-US"/>
        </w:rPr>
        <w:t xml:space="preserve">f=3*1.72/100=0.052 </w:t>
      </w:r>
      <w:r>
        <w:t>тонн.</w:t>
      </w:r>
    </w:p>
    <w:p w:rsidR="00FD02FB" w:rsidRDefault="00FD02FB">
      <w:pPr>
        <w:ind w:firstLine="720"/>
      </w:pPr>
    </w:p>
    <w:p w:rsidR="00FD02FB" w:rsidRDefault="00BE18F0">
      <w:pPr>
        <w:numPr>
          <w:ilvl w:val="0"/>
          <w:numId w:val="8"/>
        </w:numPr>
      </w:pPr>
      <w:r>
        <w:t>Количество ПВ на 1-ом звене технологической цепочки:</w:t>
      </w:r>
    </w:p>
    <w:p w:rsidR="00FD02FB" w:rsidRDefault="00BE18F0">
      <w:pPr>
        <w:ind w:firstLine="720"/>
      </w:pPr>
      <w:r>
        <w:t>1,72</w:t>
      </w:r>
      <w:r>
        <w:sym w:font="Symbol" w:char="F0AE"/>
      </w:r>
      <w:r>
        <w:t>100%</w:t>
      </w:r>
    </w:p>
    <w:p w:rsidR="00FD02FB" w:rsidRDefault="00BE18F0">
      <w:pPr>
        <w:rPr>
          <w:lang w:val="en-US"/>
        </w:rPr>
      </w:pPr>
      <w:r>
        <w:rPr>
          <w:lang w:val="en-US"/>
        </w:rPr>
        <w:t xml:space="preserve">               </w:t>
      </w:r>
      <w:r>
        <w:rPr>
          <w:lang w:val="en-US"/>
        </w:rPr>
        <w:sym w:font="Symbol" w:char="F076"/>
      </w:r>
      <w:r>
        <w:rPr>
          <w:lang w:val="en-US"/>
        </w:rPr>
        <w:t xml:space="preserve">    </w:t>
      </w:r>
      <w:r>
        <w:rPr>
          <w:lang w:val="en-US"/>
        </w:rPr>
        <w:sym w:font="Symbol" w:char="F0AE"/>
      </w:r>
      <w:r>
        <w:rPr>
          <w:lang w:val="en-US"/>
        </w:rPr>
        <w:t>70%</w:t>
      </w:r>
    </w:p>
    <w:p w:rsidR="00FD02FB" w:rsidRDefault="00BE18F0">
      <w:pPr>
        <w:ind w:firstLine="720"/>
      </w:pPr>
      <w:r>
        <w:rPr>
          <w:lang w:val="en-US"/>
        </w:rPr>
        <w:sym w:font="Symbol" w:char="F076"/>
      </w:r>
      <w:r>
        <w:rPr>
          <w:lang w:val="en-US"/>
        </w:rPr>
        <w:t xml:space="preserve">=1.72*70/100=1.2 </w:t>
      </w:r>
      <w:r>
        <w:t>тонн</w:t>
      </w:r>
    </w:p>
    <w:p w:rsidR="00FD02FB" w:rsidRDefault="00BE18F0">
      <w:pPr>
        <w:numPr>
          <w:ilvl w:val="0"/>
          <w:numId w:val="8"/>
        </w:numPr>
      </w:pPr>
      <w:r>
        <w:t>Количество всего вещества на входе в 1-е звено технологической цепочки:</w:t>
      </w:r>
    </w:p>
    <w:p w:rsidR="00FD02FB" w:rsidRDefault="00BE18F0">
      <w:r>
        <w:rPr>
          <w:lang w:val="en-US"/>
        </w:rPr>
        <w:t xml:space="preserve">Q=1.72+0.052+1.2=2.97 </w:t>
      </w:r>
      <w:r>
        <w:t>тонн.</w:t>
      </w:r>
    </w:p>
    <w:p w:rsidR="00FD02FB" w:rsidRDefault="00FD02FB"/>
    <w:p w:rsidR="00FD02FB" w:rsidRDefault="00BE18F0">
      <w:pPr>
        <w:ind w:firstLine="720"/>
      </w:pPr>
      <w:r>
        <w:t xml:space="preserve">Теперь просчитаем варианты размещения производства. </w:t>
      </w:r>
    </w:p>
    <w:p w:rsidR="00FD02FB" w:rsidRDefault="00BE18F0">
      <w:pPr>
        <w:ind w:firstLine="720"/>
      </w:pPr>
      <w:r>
        <w:t>Имеем три варианта:</w:t>
      </w:r>
    </w:p>
    <w:p w:rsidR="00FD02FB" w:rsidRDefault="00BE18F0">
      <w:pPr>
        <w:numPr>
          <w:ilvl w:val="0"/>
          <w:numId w:val="9"/>
        </w:numPr>
        <w:ind w:firstLine="720"/>
      </w:pPr>
      <w:r>
        <w:t>г. Искитим – расположение основного ресурса.</w:t>
      </w:r>
    </w:p>
    <w:p w:rsidR="00FD02FB" w:rsidRDefault="00BE18F0">
      <w:pPr>
        <w:numPr>
          <w:ilvl w:val="0"/>
          <w:numId w:val="9"/>
        </w:numPr>
        <w:ind w:firstLine="720"/>
      </w:pPr>
      <w:r>
        <w:t>г. Черепаново – расположение вспомогательного ресурса.</w:t>
      </w:r>
    </w:p>
    <w:p w:rsidR="00FD02FB" w:rsidRDefault="00BE18F0">
      <w:pPr>
        <w:numPr>
          <w:ilvl w:val="0"/>
          <w:numId w:val="9"/>
        </w:numPr>
        <w:ind w:firstLine="720"/>
      </w:pPr>
      <w:r>
        <w:t>г. Новосибирск – место потребления.</w:t>
      </w:r>
    </w:p>
    <w:p w:rsidR="00FD02FB" w:rsidRDefault="00FD02FB">
      <w:pPr>
        <w:ind w:firstLine="720"/>
      </w:pPr>
    </w:p>
    <w:p w:rsidR="00FD02FB" w:rsidRDefault="00FD02FB">
      <w:pPr>
        <w:ind w:firstLine="720"/>
      </w:pPr>
    </w:p>
    <w:p w:rsidR="00FD02FB" w:rsidRDefault="00BE18F0">
      <w:pPr>
        <w:ind w:firstLine="720"/>
        <w:rPr>
          <w:b/>
        </w:rPr>
      </w:pPr>
      <w:r>
        <w:rPr>
          <w:b/>
        </w:rPr>
        <w:t>Вариант первый, с размещением производства в городе Искитиме:</w:t>
      </w:r>
    </w:p>
    <w:p w:rsidR="00FD02FB" w:rsidRDefault="00BE18F0">
      <w:r>
        <w:t>К</w:t>
      </w:r>
      <w:r>
        <w:rPr>
          <w:vertAlign w:val="subscript"/>
        </w:rPr>
        <w:t>у</w:t>
      </w:r>
      <w:r>
        <w:t>=420/500=0,84 руб.</w:t>
      </w:r>
    </w:p>
    <w:p w:rsidR="00FD02FB" w:rsidRDefault="00BE18F0">
      <w:r>
        <w:t>ТЗ=360+</w:t>
      </w:r>
      <w:r>
        <w:rPr>
          <w:lang w:val="en-US"/>
        </w:rPr>
        <w:t>1</w:t>
      </w:r>
      <w:r>
        <w:t>40+7=507 руб.</w:t>
      </w:r>
    </w:p>
    <w:p w:rsidR="00FD02FB" w:rsidRDefault="00BE18F0">
      <w:r>
        <w:t>Где 7, это неучтённые затраты, составляющие 5% от общей себестоимости.</w:t>
      </w:r>
    </w:p>
    <w:p w:rsidR="00FD02FB" w:rsidRDefault="00BE18F0">
      <w:r>
        <w:t>Т</w:t>
      </w:r>
      <w:r>
        <w:rPr>
          <w:vertAlign w:val="subscript"/>
        </w:rPr>
        <w:t>изд.</w:t>
      </w:r>
      <w:r>
        <w:t>=175*0,8*1=140 руб.</w:t>
      </w:r>
    </w:p>
    <w:p w:rsidR="00FD02FB" w:rsidRDefault="00BE18F0">
      <w:r>
        <w:t>П</w:t>
      </w:r>
      <w:r>
        <w:rPr>
          <w:vertAlign w:val="subscript"/>
        </w:rPr>
        <w:t>з</w:t>
      </w:r>
      <w:r>
        <w:t>=507+1/3*0,84*1,5=508,76руб..</w:t>
      </w:r>
    </w:p>
    <w:p w:rsidR="00FD02FB" w:rsidRDefault="00BE18F0">
      <w:r>
        <w:t>Итого, общие затраты для этого варианта 1156,6 руб.</w:t>
      </w:r>
    </w:p>
    <w:p w:rsidR="00FD02FB" w:rsidRDefault="00FD02FB"/>
    <w:p w:rsidR="00FD02FB" w:rsidRDefault="00BE18F0">
      <w:pPr>
        <w:pStyle w:val="2"/>
      </w:pPr>
      <w:r>
        <w:t>Вариант первый, с размещением производства в городе Новосибирске:</w:t>
      </w:r>
    </w:p>
    <w:p w:rsidR="00FD02FB" w:rsidRDefault="00BE18F0">
      <w:r>
        <w:t>К</w:t>
      </w:r>
      <w:r>
        <w:rPr>
          <w:vertAlign w:val="subscript"/>
        </w:rPr>
        <w:t>у</w:t>
      </w:r>
      <w:r>
        <w:t>=420/500=0,87 руб.</w:t>
      </w:r>
    </w:p>
    <w:p w:rsidR="00FD02FB" w:rsidRDefault="00BE18F0">
      <w:r>
        <w:t>Т</w:t>
      </w:r>
      <w:r>
        <w:rPr>
          <w:vertAlign w:val="subscript"/>
        </w:rPr>
        <w:t>изд</w:t>
      </w:r>
      <w:r>
        <w:t>=262*0,8*0,1=209,6 руб.</w:t>
      </w:r>
    </w:p>
    <w:p w:rsidR="00FD02FB" w:rsidRDefault="00BE18F0">
      <w:r>
        <w:t>ТЗ=360+209,6+7=576,9 руб.</w:t>
      </w:r>
    </w:p>
    <w:p w:rsidR="00FD02FB" w:rsidRDefault="00BE18F0">
      <w:r>
        <w:t>П</w:t>
      </w:r>
      <w:r>
        <w:rPr>
          <w:vertAlign w:val="subscript"/>
        </w:rPr>
        <w:t>изд</w:t>
      </w:r>
      <w:r>
        <w:t>=576,6+1/3*0,84*1,5=577,02 руб.</w:t>
      </w:r>
    </w:p>
    <w:p w:rsidR="00FD02FB" w:rsidRDefault="00BE18F0">
      <w:r>
        <w:t>К</w:t>
      </w:r>
      <w:r>
        <w:rPr>
          <w:vertAlign w:val="subscript"/>
        </w:rPr>
        <w:t>общ</w:t>
      </w:r>
      <w:r>
        <w:t>=1364,06 руб.</w:t>
      </w:r>
    </w:p>
    <w:p w:rsidR="00FD02FB" w:rsidRDefault="00BE18F0">
      <w:r>
        <w:t>Итого, общие затраты для этого варианта 1364,06 руб.</w:t>
      </w:r>
    </w:p>
    <w:p w:rsidR="00FD02FB" w:rsidRDefault="00FD02FB"/>
    <w:p w:rsidR="00FD02FB" w:rsidRDefault="00BE18F0">
      <w:pPr>
        <w:ind w:firstLine="720"/>
        <w:rPr>
          <w:b/>
        </w:rPr>
      </w:pPr>
      <w:r>
        <w:rPr>
          <w:b/>
        </w:rPr>
        <w:t>Вариант первый, с размещением производства в городе</w:t>
      </w:r>
      <w:r>
        <w:rPr>
          <w:b/>
          <w:lang w:val="en-US"/>
        </w:rPr>
        <w:t xml:space="preserve"> </w:t>
      </w:r>
      <w:r>
        <w:rPr>
          <w:b/>
        </w:rPr>
        <w:t>Черепаново:</w:t>
      </w:r>
    </w:p>
    <w:p w:rsidR="00FD02FB" w:rsidRDefault="00BE18F0">
      <w:r>
        <w:t>К</w:t>
      </w:r>
      <w:r>
        <w:rPr>
          <w:vertAlign w:val="subscript"/>
        </w:rPr>
        <w:t>у</w:t>
      </w:r>
      <w:r>
        <w:t>=420/500=0,84 руб.</w:t>
      </w:r>
    </w:p>
    <w:p w:rsidR="00FD02FB" w:rsidRDefault="00BE18F0">
      <w:r>
        <w:t>Т</w:t>
      </w:r>
      <w:r>
        <w:rPr>
          <w:vertAlign w:val="subscript"/>
        </w:rPr>
        <w:t>изд.</w:t>
      </w:r>
      <w:r>
        <w:t>=263*0,8*1=210,4 руб.</w:t>
      </w:r>
    </w:p>
    <w:p w:rsidR="00FD02FB" w:rsidRDefault="00BE18F0">
      <w:r>
        <w:t>ТЗ=360+210,4+7=577,4 руб.</w:t>
      </w:r>
    </w:p>
    <w:p w:rsidR="00FD02FB" w:rsidRDefault="00BE18F0">
      <w:r>
        <w:t>П</w:t>
      </w:r>
      <w:r>
        <w:rPr>
          <w:vertAlign w:val="subscript"/>
        </w:rPr>
        <w:t>з</w:t>
      </w:r>
      <w:r>
        <w:t>=577,4+1/3*0,84*1,5=577,84 руб.</w:t>
      </w:r>
    </w:p>
    <w:p w:rsidR="00FD02FB" w:rsidRDefault="00BE18F0">
      <w:r>
        <w:t>К</w:t>
      </w:r>
      <w:r>
        <w:rPr>
          <w:vertAlign w:val="subscript"/>
        </w:rPr>
        <w:t>общ</w:t>
      </w:r>
      <w:r>
        <w:t>=1366,46 руб.</w:t>
      </w:r>
    </w:p>
    <w:p w:rsidR="00FD02FB" w:rsidRDefault="00BE18F0">
      <w:r>
        <w:t>Итого, общие затраты для этого варианта1366,46 руб.</w:t>
      </w:r>
    </w:p>
    <w:p w:rsidR="00FD02FB" w:rsidRDefault="00BE18F0">
      <w:pPr>
        <w:pStyle w:val="a3"/>
      </w:pPr>
      <w:r>
        <w:t>Таким образом мы выяснили, что 1 вариант размещения производства (в районе г. Искитима, т.е. в районе сырья) будет иметь минимум приведённых затрат, и следовательно будет  наиболее рациональным.</w:t>
      </w:r>
    </w:p>
    <w:p w:rsidR="00FD02FB" w:rsidRDefault="00FD02FB">
      <w:pPr>
        <w:ind w:firstLine="720"/>
      </w:pPr>
    </w:p>
    <w:p w:rsidR="00FD02FB" w:rsidRDefault="00FD02FB">
      <w:pPr>
        <w:ind w:firstLine="720"/>
      </w:pPr>
    </w:p>
    <w:p w:rsidR="00FD02FB" w:rsidRDefault="00BE18F0">
      <w:pPr>
        <w:ind w:firstLine="720"/>
      </w:pPr>
      <w:r>
        <w:t>Так как я вёл расчёты в подсчёте на 1 тонну, то умножим Пз на производственную мощность:</w:t>
      </w:r>
    </w:p>
    <w:p w:rsidR="00FD02FB" w:rsidRDefault="00BE18F0">
      <w:r>
        <w:t>1156,6 *500</w:t>
      </w:r>
      <w:r>
        <w:rPr>
          <w:lang w:val="en-US"/>
        </w:rPr>
        <w:t>`</w:t>
      </w:r>
      <w:r>
        <w:t>000=578</w:t>
      </w:r>
      <w:r>
        <w:rPr>
          <w:lang w:val="en-US"/>
        </w:rPr>
        <w:t>`</w:t>
      </w:r>
      <w:r>
        <w:t>300</w:t>
      </w:r>
      <w:r>
        <w:rPr>
          <w:lang w:val="en-US"/>
        </w:rPr>
        <w:t>`</w:t>
      </w:r>
      <w:r>
        <w:t>000 руб.</w:t>
      </w:r>
      <w:r>
        <w:rPr>
          <w:lang w:val="en-US"/>
        </w:rPr>
        <w:t>/</w:t>
      </w:r>
      <w:r>
        <w:t>в год</w:t>
      </w:r>
    </w:p>
    <w:p w:rsidR="00FD02FB" w:rsidRDefault="00BE18F0">
      <w:r>
        <w:t>Я буду продавать цемент по 7000руб/тонну, следовательно я получу прибыль в размере 1</w:t>
      </w:r>
      <w:r>
        <w:rPr>
          <w:lang w:val="en-US"/>
        </w:rPr>
        <w:t>`</w:t>
      </w:r>
      <w:r>
        <w:t>921</w:t>
      </w:r>
      <w:r>
        <w:rPr>
          <w:lang w:val="en-US"/>
        </w:rPr>
        <w:t>`</w:t>
      </w:r>
      <w:r>
        <w:t>700</w:t>
      </w:r>
      <w:r>
        <w:rPr>
          <w:lang w:val="en-US"/>
        </w:rPr>
        <w:t>`</w:t>
      </w:r>
      <w:r>
        <w:t>000</w:t>
      </w:r>
      <w:r>
        <w:rPr>
          <w:lang w:val="en-US"/>
        </w:rPr>
        <w:t xml:space="preserve"> </w:t>
      </w:r>
      <w:r>
        <w:t>руб/год.</w:t>
      </w:r>
    </w:p>
    <w:p w:rsidR="00FD02FB" w:rsidRDefault="00BE18F0">
      <w:r>
        <w:t>Подсчитаем налоги:</w:t>
      </w:r>
    </w:p>
    <w:p w:rsidR="00FD02FB" w:rsidRDefault="00BE18F0">
      <w:r>
        <w:t>Налог на имущество – 2%</w:t>
      </w:r>
    </w:p>
    <w:p w:rsidR="00FD02FB" w:rsidRDefault="00BE18F0">
      <w:pPr>
        <w:rPr>
          <w:lang w:val="en-US"/>
        </w:rPr>
      </w:pPr>
      <w:r>
        <w:t>1</w:t>
      </w:r>
      <w:r>
        <w:rPr>
          <w:lang w:val="en-US"/>
        </w:rPr>
        <w:t>`921`700`000*0,02=38`434`000 руб.</w:t>
      </w:r>
    </w:p>
    <w:p w:rsidR="00FD02FB" w:rsidRDefault="00BE18F0">
      <w:pPr>
        <w:rPr>
          <w:lang w:val="en-US"/>
        </w:rPr>
      </w:pPr>
      <w:r>
        <w:t>Дорожные отчисления – 2,6%</w:t>
      </w:r>
      <w:r>
        <w:rPr>
          <w:lang w:val="en-US"/>
        </w:rPr>
        <w:t xml:space="preserve"> </w:t>
      </w:r>
    </w:p>
    <w:p w:rsidR="00FD02FB" w:rsidRDefault="00BE18F0">
      <w:pPr>
        <w:rPr>
          <w:lang w:val="en-US"/>
        </w:rPr>
      </w:pPr>
      <w:r>
        <w:rPr>
          <w:lang w:val="en-US"/>
        </w:rPr>
        <w:t>38`434`000*0,26=9`992`840 руб.</w:t>
      </w:r>
    </w:p>
    <w:p w:rsidR="00FD02FB" w:rsidRDefault="00BE18F0">
      <w:r>
        <w:t>Отчисления в жилищный фонд – 1,5%</w:t>
      </w:r>
    </w:p>
    <w:p w:rsidR="00FD02FB" w:rsidRDefault="00BE18F0">
      <w:pPr>
        <w:rPr>
          <w:lang w:val="en-US"/>
        </w:rPr>
      </w:pPr>
      <w:r>
        <w:rPr>
          <w:lang w:val="en-US"/>
        </w:rPr>
        <w:t>9`992`840*0,15=1`498`926 руб.</w:t>
      </w:r>
    </w:p>
    <w:p w:rsidR="00FD02FB" w:rsidRDefault="00BE18F0">
      <w:r>
        <w:t>Подоходный налог – 25%</w:t>
      </w:r>
    </w:p>
    <w:p w:rsidR="00FD02FB" w:rsidRDefault="00BE18F0">
      <w:pPr>
        <w:rPr>
          <w:lang w:val="en-US"/>
        </w:rPr>
      </w:pPr>
      <w:r>
        <w:rPr>
          <w:lang w:val="en-US"/>
        </w:rPr>
        <w:t>1`498`926*0,25=374731,5 руб.</w:t>
      </w:r>
    </w:p>
    <w:p w:rsidR="00FD02FB" w:rsidRDefault="00BE18F0">
      <w:r>
        <w:rPr>
          <w:lang w:val="en-US"/>
        </w:rPr>
        <w:t>Итого мы имеем</w:t>
      </w:r>
      <w:r>
        <w:t xml:space="preserve"> 374</w:t>
      </w:r>
      <w:r>
        <w:rPr>
          <w:lang w:val="en-US"/>
        </w:rPr>
        <w:t>`</w:t>
      </w:r>
      <w:r>
        <w:t>731,2 руб./год чистой прибыли.</w:t>
      </w:r>
    </w:p>
    <w:p w:rsidR="00FD02FB" w:rsidRDefault="00FD02FB">
      <w:bookmarkStart w:id="2" w:name="_GoBack"/>
      <w:bookmarkEnd w:id="2"/>
    </w:p>
    <w:sectPr w:rsidR="00FD02FB">
      <w:pgSz w:w="11906" w:h="16838"/>
      <w:pgMar w:top="198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729" w:rsidRDefault="007A2729">
      <w:r>
        <w:separator/>
      </w:r>
    </w:p>
  </w:endnote>
  <w:endnote w:type="continuationSeparator" w:id="0">
    <w:p w:rsidR="007A2729" w:rsidRDefault="007A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2FB" w:rsidRDefault="00FD02FB">
    <w:pPr>
      <w:pStyle w:val="a6"/>
      <w:framePr w:wrap="around" w:vAnchor="text" w:hAnchor="margin" w:xAlign="right" w:y="1"/>
      <w:rPr>
        <w:rStyle w:val="a5"/>
      </w:rPr>
    </w:pPr>
  </w:p>
  <w:p w:rsidR="00FD02FB" w:rsidRDefault="00FD02F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2FB" w:rsidRDefault="002C51BC">
    <w:pPr>
      <w:pStyle w:val="a6"/>
      <w:framePr w:wrap="around" w:vAnchor="text" w:hAnchor="margin" w:xAlign="right" w:y="1"/>
      <w:rPr>
        <w:rStyle w:val="a5"/>
      </w:rPr>
    </w:pPr>
    <w:r>
      <w:rPr>
        <w:rStyle w:val="a5"/>
        <w:noProof/>
      </w:rPr>
      <w:t>4</w:t>
    </w:r>
  </w:p>
  <w:p w:rsidR="00FD02FB" w:rsidRDefault="00FD02F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729" w:rsidRDefault="007A2729">
      <w:r>
        <w:separator/>
      </w:r>
    </w:p>
  </w:footnote>
  <w:footnote w:type="continuationSeparator" w:id="0">
    <w:p w:rsidR="007A2729" w:rsidRDefault="007A2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2FB" w:rsidRDefault="00FD02FB">
    <w:pPr>
      <w:pStyle w:val="a4"/>
      <w:framePr w:wrap="around" w:vAnchor="text" w:hAnchor="margin" w:xAlign="center" w:y="1"/>
      <w:rPr>
        <w:rStyle w:val="a5"/>
      </w:rPr>
    </w:pPr>
  </w:p>
  <w:p w:rsidR="00FD02FB" w:rsidRDefault="00FD02F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2FB" w:rsidRDefault="002C51BC">
    <w:pPr>
      <w:pStyle w:val="a4"/>
      <w:framePr w:wrap="around" w:vAnchor="text" w:hAnchor="margin" w:xAlign="center" w:y="1"/>
      <w:rPr>
        <w:rStyle w:val="a5"/>
      </w:rPr>
    </w:pPr>
    <w:r>
      <w:rPr>
        <w:rStyle w:val="a5"/>
        <w:noProof/>
      </w:rPr>
      <w:t>4</w:t>
    </w:r>
  </w:p>
  <w:p w:rsidR="00FD02FB" w:rsidRDefault="00FD02F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2FB" w:rsidRDefault="00BE18F0">
    <w:pPr>
      <w:pStyle w:val="a4"/>
      <w:framePr w:wrap="around" w:vAnchor="text" w:hAnchor="margin" w:xAlign="center" w:y="1"/>
      <w:rPr>
        <w:rStyle w:val="a5"/>
      </w:rPr>
    </w:pPr>
    <w:r>
      <w:rPr>
        <w:rStyle w:val="a5"/>
        <w:noProof/>
      </w:rPr>
      <w:t>1</w:t>
    </w:r>
  </w:p>
  <w:p w:rsidR="00FD02FB" w:rsidRDefault="00FD02FB">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2FB" w:rsidRDefault="00BE18F0">
    <w:pPr>
      <w:pStyle w:val="a4"/>
      <w:framePr w:wrap="around" w:vAnchor="text" w:hAnchor="margin" w:xAlign="center" w:y="1"/>
      <w:rPr>
        <w:rStyle w:val="a5"/>
      </w:rPr>
    </w:pPr>
    <w:r>
      <w:rPr>
        <w:rStyle w:val="a5"/>
        <w:noProof/>
      </w:rPr>
      <w:t>16</w:t>
    </w:r>
  </w:p>
  <w:p w:rsidR="00FD02FB" w:rsidRDefault="00FD02FB">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2FB" w:rsidRDefault="00BE18F0">
    <w:pPr>
      <w:pStyle w:val="a4"/>
      <w:framePr w:wrap="around" w:vAnchor="text" w:hAnchor="margin" w:xAlign="center" w:y="1"/>
      <w:rPr>
        <w:rStyle w:val="a5"/>
      </w:rPr>
    </w:pPr>
    <w:r>
      <w:rPr>
        <w:rStyle w:val="a5"/>
        <w:noProof/>
      </w:rPr>
      <w:t>1</w:t>
    </w:r>
  </w:p>
  <w:p w:rsidR="00FD02FB" w:rsidRDefault="00FD02FB">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2FB" w:rsidRDefault="00BE18F0">
    <w:pPr>
      <w:pStyle w:val="a4"/>
      <w:framePr w:wrap="around" w:vAnchor="text" w:hAnchor="margin" w:xAlign="center" w:y="1"/>
      <w:rPr>
        <w:rStyle w:val="a5"/>
      </w:rPr>
    </w:pPr>
    <w:r>
      <w:rPr>
        <w:rStyle w:val="a5"/>
        <w:noProof/>
      </w:rPr>
      <w:t>24</w:t>
    </w:r>
  </w:p>
  <w:p w:rsidR="00FD02FB" w:rsidRDefault="00FD02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36291"/>
    <w:multiLevelType w:val="singleLevel"/>
    <w:tmpl w:val="0419000F"/>
    <w:lvl w:ilvl="0">
      <w:start w:val="1"/>
      <w:numFmt w:val="decimal"/>
      <w:lvlText w:val="%1."/>
      <w:lvlJc w:val="left"/>
      <w:pPr>
        <w:tabs>
          <w:tab w:val="num" w:pos="360"/>
        </w:tabs>
        <w:ind w:left="360" w:hanging="360"/>
      </w:pPr>
    </w:lvl>
  </w:abstractNum>
  <w:abstractNum w:abstractNumId="1">
    <w:nsid w:val="051A561C"/>
    <w:multiLevelType w:val="multilevel"/>
    <w:tmpl w:val="632AC4A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
    <w:nsid w:val="138F7BC0"/>
    <w:multiLevelType w:val="singleLevel"/>
    <w:tmpl w:val="0B4009E4"/>
    <w:lvl w:ilvl="0">
      <w:start w:val="1"/>
      <w:numFmt w:val="bullet"/>
      <w:lvlText w:val=""/>
      <w:lvlJc w:val="left"/>
      <w:pPr>
        <w:tabs>
          <w:tab w:val="num" w:pos="360"/>
        </w:tabs>
        <w:ind w:left="360" w:hanging="360"/>
      </w:pPr>
      <w:rPr>
        <w:rFonts w:ascii="Wingdings" w:hAnsi="Wingdings" w:hint="default"/>
      </w:rPr>
    </w:lvl>
  </w:abstractNum>
  <w:abstractNum w:abstractNumId="3">
    <w:nsid w:val="237155DE"/>
    <w:multiLevelType w:val="singleLevel"/>
    <w:tmpl w:val="0419000F"/>
    <w:lvl w:ilvl="0">
      <w:start w:val="1"/>
      <w:numFmt w:val="decimal"/>
      <w:lvlText w:val="%1."/>
      <w:lvlJc w:val="left"/>
      <w:pPr>
        <w:tabs>
          <w:tab w:val="num" w:pos="360"/>
        </w:tabs>
        <w:ind w:left="360" w:hanging="360"/>
      </w:pPr>
    </w:lvl>
  </w:abstractNum>
  <w:abstractNum w:abstractNumId="4">
    <w:nsid w:val="2BE41142"/>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31D716E"/>
    <w:multiLevelType w:val="singleLevel"/>
    <w:tmpl w:val="0B4009E4"/>
    <w:lvl w:ilvl="0">
      <w:start w:val="1"/>
      <w:numFmt w:val="bullet"/>
      <w:lvlText w:val=""/>
      <w:lvlJc w:val="left"/>
      <w:pPr>
        <w:tabs>
          <w:tab w:val="num" w:pos="360"/>
        </w:tabs>
        <w:ind w:left="360" w:hanging="360"/>
      </w:pPr>
      <w:rPr>
        <w:rFonts w:ascii="Wingdings" w:hAnsi="Wingdings" w:hint="default"/>
      </w:rPr>
    </w:lvl>
  </w:abstractNum>
  <w:abstractNum w:abstractNumId="6">
    <w:nsid w:val="47F9562F"/>
    <w:multiLevelType w:val="singleLevel"/>
    <w:tmpl w:val="36224634"/>
    <w:lvl w:ilvl="0">
      <w:start w:val="2"/>
      <w:numFmt w:val="bullet"/>
      <w:lvlText w:val="-"/>
      <w:lvlJc w:val="left"/>
      <w:pPr>
        <w:tabs>
          <w:tab w:val="num" w:pos="1050"/>
        </w:tabs>
        <w:ind w:left="1050" w:hanging="360"/>
      </w:pPr>
      <w:rPr>
        <w:rFonts w:hint="default"/>
      </w:rPr>
    </w:lvl>
  </w:abstractNum>
  <w:abstractNum w:abstractNumId="7">
    <w:nsid w:val="4B831B5C"/>
    <w:multiLevelType w:val="singleLevel"/>
    <w:tmpl w:val="0419000F"/>
    <w:lvl w:ilvl="0">
      <w:start w:val="1"/>
      <w:numFmt w:val="decimal"/>
      <w:lvlText w:val="%1."/>
      <w:lvlJc w:val="left"/>
      <w:pPr>
        <w:tabs>
          <w:tab w:val="num" w:pos="360"/>
        </w:tabs>
        <w:ind w:left="360" w:hanging="360"/>
      </w:pPr>
    </w:lvl>
  </w:abstractNum>
  <w:abstractNum w:abstractNumId="8">
    <w:nsid w:val="61DD29A1"/>
    <w:multiLevelType w:val="singleLevel"/>
    <w:tmpl w:val="0B4009E4"/>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5"/>
  </w:num>
  <w:num w:numId="3">
    <w:abstractNumId w:val="6"/>
  </w:num>
  <w:num w:numId="4">
    <w:abstractNumId w:val="4"/>
  </w:num>
  <w:num w:numId="5">
    <w:abstractNumId w:val="7"/>
  </w:num>
  <w:num w:numId="6">
    <w:abstractNumId w:val="1"/>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8F0"/>
    <w:rsid w:val="001D5170"/>
    <w:rsid w:val="002C51BC"/>
    <w:rsid w:val="0046054D"/>
    <w:rsid w:val="007A2729"/>
    <w:rsid w:val="00BE18F0"/>
    <w:rsid w:val="00FD0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3"/>
    <o:shapelayout v:ext="edit">
      <o:idmap v:ext="edit" data="1"/>
    </o:shapelayout>
  </w:shapeDefaults>
  <w:decimalSymbol w:val=","/>
  <w:listSeparator w:val=";"/>
  <w15:chartTrackingRefBased/>
  <w15:docId w15:val="{B2B0C1B2-78DC-4E00-A3A2-78F1A585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outlineLvl w:val="1"/>
    </w:pPr>
    <w:rPr>
      <w:b/>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i/>
    </w:rPr>
  </w:style>
  <w:style w:type="paragraph" w:styleId="6">
    <w:name w:val="heading 6"/>
    <w:basedOn w:val="a"/>
    <w:next w:val="a"/>
    <w:qFormat/>
    <w:pPr>
      <w:keepNext/>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line="300" w:lineRule="auto"/>
      <w:ind w:firstLine="560"/>
      <w:jc w:val="both"/>
    </w:pPr>
    <w:rPr>
      <w:snapToGrid w:val="0"/>
      <w:sz w:val="28"/>
    </w:rPr>
  </w:style>
  <w:style w:type="paragraph" w:styleId="a3">
    <w:name w:val="Body Text Indent"/>
    <w:basedOn w:val="a"/>
    <w:semiHidden/>
    <w:pPr>
      <w:ind w:firstLine="720"/>
    </w:pPr>
  </w:style>
  <w:style w:type="paragraph" w:styleId="20">
    <w:name w:val="Body Text Indent 2"/>
    <w:basedOn w:val="a"/>
    <w:semiHidden/>
    <w:pPr>
      <w:ind w:firstLine="720"/>
      <w:jc w:val="both"/>
    </w:pPr>
  </w:style>
  <w:style w:type="paragraph" w:customStyle="1" w:styleId="FR1">
    <w:name w:val="FR1"/>
    <w:pPr>
      <w:widowControl w:val="0"/>
      <w:spacing w:before="360" w:line="280" w:lineRule="auto"/>
      <w:ind w:left="1400" w:right="1000"/>
      <w:jc w:val="center"/>
    </w:pPr>
    <w:rPr>
      <w:rFonts w:ascii="Arial" w:hAnsi="Arial"/>
      <w:b/>
      <w:i/>
      <w:snapToGrid w:val="0"/>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11">
    <w:name w:val="toc 1"/>
    <w:basedOn w:val="a"/>
    <w:next w:val="a"/>
    <w:autoRedefine/>
    <w:semiHidden/>
    <w:pPr>
      <w:spacing w:before="120"/>
    </w:pPr>
    <w:rPr>
      <w:b/>
      <w:i/>
      <w:sz w:val="24"/>
    </w:rPr>
  </w:style>
  <w:style w:type="paragraph" w:styleId="21">
    <w:name w:val="toc 2"/>
    <w:basedOn w:val="a"/>
    <w:next w:val="a"/>
    <w:autoRedefine/>
    <w:semiHidden/>
    <w:pPr>
      <w:spacing w:before="120"/>
      <w:ind w:left="200"/>
    </w:pPr>
    <w:rPr>
      <w:b/>
      <w:sz w:val="22"/>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caption"/>
    <w:basedOn w:val="a"/>
    <w:next w:val="a"/>
    <w:qFormat/>
    <w:pPr>
      <w:jc w:val="center"/>
    </w:pPr>
    <w:rPr>
      <w:b/>
      <w:sz w:val="28"/>
    </w:rPr>
  </w:style>
  <w:style w:type="character" w:styleId="a8">
    <w:name w:val="Hyperlink"/>
    <w:semiHidden/>
    <w:rPr>
      <w:color w:val="0000FF"/>
      <w:u w:val="single"/>
    </w:rPr>
  </w:style>
  <w:style w:type="paragraph" w:styleId="a9">
    <w:name w:val="Body Text"/>
    <w:basedOn w:val="a"/>
    <w:semiHidden/>
    <w:rPr>
      <w:rFonts w:ascii="Arial" w:hAnsi="Arial"/>
      <w:sz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image" Target="media/image5.gif"/><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6327</Words>
  <Characters>36067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Анализ природно-сырьевой базы</vt:lpstr>
    </vt:vector>
  </TitlesOfParts>
  <Company>ибьтую мэмэ</Company>
  <LinksUpToDate>false</LinksUpToDate>
  <CharactersWithSpaces>42310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природно-сырьевой базы</dc:title>
  <dc:subject/>
  <dc:creator>Роман</dc:creator>
  <cp:keywords/>
  <cp:lastModifiedBy>Irina</cp:lastModifiedBy>
  <cp:revision>2</cp:revision>
  <cp:lastPrinted>2001-01-11T01:56:00Z</cp:lastPrinted>
  <dcterms:created xsi:type="dcterms:W3CDTF">2014-08-06T18:50:00Z</dcterms:created>
  <dcterms:modified xsi:type="dcterms:W3CDTF">2014-08-06T18:50:00Z</dcterms:modified>
</cp:coreProperties>
</file>