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800" w:rsidRDefault="008B2800">
      <w:pPr>
        <w:ind w:firstLine="720"/>
        <w:jc w:val="both"/>
        <w:rPr>
          <w:sz w:val="24"/>
          <w:szCs w:val="24"/>
        </w:rPr>
      </w:pPr>
    </w:p>
    <w:p w:rsidR="007C438F" w:rsidRDefault="007C438F">
      <w:pPr>
        <w:ind w:firstLine="720"/>
        <w:jc w:val="both"/>
        <w:rPr>
          <w:sz w:val="24"/>
          <w:szCs w:val="24"/>
        </w:rPr>
      </w:pPr>
    </w:p>
    <w:p w:rsidR="007C438F" w:rsidRDefault="007C438F">
      <w:pPr>
        <w:pStyle w:val="a7"/>
        <w:ind w:firstLine="720"/>
        <w:jc w:val="both"/>
        <w:rPr>
          <w:sz w:val="24"/>
          <w:szCs w:val="24"/>
        </w:rPr>
      </w:pPr>
      <w:r>
        <w:rPr>
          <w:sz w:val="24"/>
          <w:szCs w:val="24"/>
        </w:rPr>
        <w:t xml:space="preserve">Государственной  Думой  5  апреля  1995  года  был  принят  новый Арбитражный  процессуальный  кодекс  Российской  Федерации, который за некоторыми исключениями введен в действие с 1 июля 1995 года. </w:t>
      </w:r>
    </w:p>
    <w:p w:rsidR="007C438F" w:rsidRDefault="007C438F">
      <w:pPr>
        <w:pStyle w:val="2"/>
        <w:ind w:left="0" w:firstLine="720"/>
        <w:jc w:val="both"/>
        <w:rPr>
          <w:sz w:val="24"/>
          <w:szCs w:val="24"/>
        </w:rPr>
      </w:pPr>
      <w:r>
        <w:rPr>
          <w:sz w:val="24"/>
          <w:szCs w:val="24"/>
        </w:rPr>
        <w:t>Необходимость  его принятия была обусловлена рядом обстоятельств, прежде всего значительными изменениями, происшедшими за последние годы в   общественной   жизни  государства,  и  настоятельной  потребностью приведения  норм  АПК  РФ  в  соответствие  с  ее  реалиями. Нельзя не учитывать  и  то,  что  в  1993  году  была  принята новая Конституция Российской  Федерации,  а  в  1994 году - новый Гражданский кодекс РФ.</w:t>
      </w:r>
    </w:p>
    <w:p w:rsidR="007C438F" w:rsidRDefault="007C438F">
      <w:pPr>
        <w:ind w:firstLine="720"/>
        <w:jc w:val="both"/>
        <w:rPr>
          <w:sz w:val="24"/>
          <w:szCs w:val="24"/>
        </w:rPr>
      </w:pPr>
      <w:r>
        <w:rPr>
          <w:sz w:val="24"/>
          <w:szCs w:val="24"/>
        </w:rPr>
        <w:t xml:space="preserve">Многие  положения АПК РФ надо было приводить в соответствие с Основным законом   страны   и   материальным   законодательством.   И  наконец, практическое  применение  принятого  в  1992 году АПК РФ показало, что многие его положения нуждаются в совершенствовании и, главное, имеется острая  необходимость  существенно  укрепить  процессуальные  гарантии защиты прав организаций и граждан в арбитражном судопроизводстве. </w:t>
      </w:r>
    </w:p>
    <w:p w:rsidR="007C438F" w:rsidRDefault="007C438F">
      <w:pPr>
        <w:pStyle w:val="a7"/>
        <w:ind w:firstLine="720"/>
        <w:jc w:val="both"/>
        <w:rPr>
          <w:sz w:val="24"/>
          <w:szCs w:val="24"/>
        </w:rPr>
      </w:pPr>
      <w:r>
        <w:rPr>
          <w:sz w:val="24"/>
          <w:szCs w:val="24"/>
        </w:rPr>
        <w:t xml:space="preserve">Новый  АПК  РФ  выгодно  отличается  от  Кодекса 1992 года как по содержанию,  так  и  по  форме.  В  частности,  он базируется на более развитой  системе  арбитражного  процессуального  права  и арбитражных процессуальных   правоотношений.   Изменилась  его  структура:  Кодекс состоит  теперь  не  только  из  глав,  но  и разделов, а каждая часть конкретной статьи обозначена самостоятельным номером, что более удобно для пользователей. </w:t>
      </w:r>
    </w:p>
    <w:p w:rsidR="007C438F" w:rsidRDefault="007C438F">
      <w:pPr>
        <w:pStyle w:val="a7"/>
        <w:ind w:firstLine="720"/>
        <w:jc w:val="both"/>
        <w:rPr>
          <w:sz w:val="24"/>
          <w:szCs w:val="24"/>
        </w:rPr>
      </w:pPr>
      <w:r>
        <w:rPr>
          <w:sz w:val="24"/>
          <w:szCs w:val="24"/>
        </w:rPr>
        <w:t xml:space="preserve">Новый  АПК  РФ  "прибавил  в  весе": в нем 215 статей вместо 157, включенных в АПК РФ 1992 года. </w:t>
      </w:r>
    </w:p>
    <w:p w:rsidR="007C438F" w:rsidRDefault="007C438F">
      <w:pPr>
        <w:pStyle w:val="2"/>
        <w:ind w:left="0" w:firstLine="720"/>
        <w:jc w:val="both"/>
        <w:rPr>
          <w:sz w:val="24"/>
          <w:szCs w:val="24"/>
        </w:rPr>
      </w:pPr>
      <w:r>
        <w:rPr>
          <w:sz w:val="24"/>
          <w:szCs w:val="24"/>
        </w:rPr>
        <w:t xml:space="preserve">Значительно обогатилось содержание Кодекса: введен ряд совершенно новых   институтов   (протокол  судебного  заседания,  производство  в апелляционной   инстанции,   производство  в  кассационной  инстанции, производство по делам с участием иностранных лиц и др.), а также много новых   процессуальных  норм  (о  непосредственности  и  непрерывности судебного  разбирательства,  субъектах  представительства,  основаниях оставления  иска  без  рассмотрения  и др.). Многие статьи АПК РФ 1992 года  в  новом  Кодексе  "разрослись" в самостоятельные и полнокровные институты и главы (постановление производства по делу, подготовка дела к судебному разбирательству, решение арбитражного суда и др.). </w:t>
      </w:r>
    </w:p>
    <w:p w:rsidR="007C438F" w:rsidRDefault="007C438F">
      <w:pPr>
        <w:pStyle w:val="2"/>
        <w:ind w:left="0" w:firstLine="720"/>
        <w:jc w:val="both"/>
        <w:rPr>
          <w:sz w:val="24"/>
          <w:szCs w:val="24"/>
        </w:rPr>
      </w:pPr>
      <w:r>
        <w:rPr>
          <w:sz w:val="24"/>
          <w:szCs w:val="24"/>
        </w:rPr>
        <w:t>Изменилось и соотношение между общей и особенной частями Кодекса.</w:t>
      </w:r>
    </w:p>
    <w:p w:rsidR="007C438F" w:rsidRDefault="007C438F">
      <w:pPr>
        <w:pStyle w:val="a7"/>
        <w:ind w:firstLine="720"/>
        <w:jc w:val="both"/>
        <w:rPr>
          <w:sz w:val="24"/>
          <w:szCs w:val="24"/>
        </w:rPr>
      </w:pPr>
    </w:p>
    <w:p w:rsidR="007C438F" w:rsidRDefault="007C438F">
      <w:pPr>
        <w:pStyle w:val="a7"/>
        <w:ind w:firstLine="720"/>
        <w:jc w:val="both"/>
        <w:rPr>
          <w:sz w:val="24"/>
          <w:szCs w:val="24"/>
        </w:rPr>
      </w:pPr>
    </w:p>
    <w:p w:rsidR="007C438F" w:rsidRDefault="007C438F">
      <w:pPr>
        <w:pStyle w:val="a7"/>
        <w:ind w:firstLine="720"/>
        <w:jc w:val="both"/>
        <w:rPr>
          <w:sz w:val="24"/>
          <w:szCs w:val="24"/>
        </w:rPr>
      </w:pPr>
    </w:p>
    <w:p w:rsidR="007C438F" w:rsidRDefault="007C438F">
      <w:pPr>
        <w:pStyle w:val="a7"/>
        <w:ind w:firstLine="720"/>
        <w:jc w:val="both"/>
        <w:rPr>
          <w:sz w:val="24"/>
          <w:szCs w:val="24"/>
        </w:rPr>
      </w:pPr>
      <w:r>
        <w:rPr>
          <w:sz w:val="24"/>
          <w:szCs w:val="24"/>
        </w:rPr>
        <w:t xml:space="preserve">Общая  часть  стала  богаче  по  содержанию за счет норм и институтов, закрепленных  ранее  в  особенной.  Так,  в общую часть Кодекса теперь включены  такие  общие  институты, как приостановление производства по делу,   прекращение   производства   по   делу,  оставление  иска  без рассмотрения.  Это  логично,  поскольку  данные институты действуют не только  в  суде  первой инстанции, но и в апелляционной и кассационной инстанциях. </w:t>
      </w:r>
    </w:p>
    <w:p w:rsidR="007C438F" w:rsidRDefault="007C438F">
      <w:pPr>
        <w:pStyle w:val="a7"/>
        <w:ind w:firstLine="720"/>
        <w:jc w:val="both"/>
        <w:rPr>
          <w:sz w:val="24"/>
          <w:szCs w:val="24"/>
        </w:rPr>
      </w:pPr>
      <w:r>
        <w:rPr>
          <w:sz w:val="24"/>
          <w:szCs w:val="24"/>
        </w:rPr>
        <w:t xml:space="preserve">В   новом   АПК   РФ   более   полно   и  четко  решен  вопрос  о законодательстве,  регулирующем порядок судопроизводства в арбитражных судах.  В  ч.  2  ст.  3  записано,  что  порядок  судопроизводства  в арбитражных  судах  определяется  Конституцией  Российской  Федерации, федеральным конституционным законом об арбитражных судах, Арбитражным процессуальным  кодексом  РФ  и  принимаемыми  в  соответствии  с ними другими  федеральными законами. Здесь имеются в виду все другие помимо перечисленных  выше  федеральные законы, включающие в себя арбитражные процессуальные  нормы.  Это  прежде всего федеральные законы, которыми будут  вноситься  соответствующие  изменения  и  дополнения  в АПК РФ.  Арбитражные    процессуальные    нормы    содержатся   и   во   многих материально-правовых  нормативных  актах  -  Гражданском  кодексе  РФ, законах о приватизации, о векселях и др. </w:t>
      </w:r>
    </w:p>
    <w:p w:rsidR="007C438F" w:rsidRDefault="007C438F">
      <w:pPr>
        <w:pStyle w:val="a7"/>
        <w:ind w:firstLine="720"/>
        <w:jc w:val="both"/>
        <w:rPr>
          <w:sz w:val="24"/>
          <w:szCs w:val="24"/>
        </w:rPr>
      </w:pPr>
      <w:r>
        <w:rPr>
          <w:sz w:val="24"/>
          <w:szCs w:val="24"/>
        </w:rPr>
        <w:t xml:space="preserve">Законодатель   специально   отметил,   что   такие  нормы  должны соответствовать  процессуальным нормам, закрепленным в Конституции РФ, федеральном законе об арбитражных судах и АПК РФ, и тем самым закрепил приоритет  норм Кодекса перед процессуальными нормами, содержащимися в иных  правовых актах. Эти нормы не должны противоречить нормам АПК РФ.  В случае их противоречия следует применять нормы Кодекса. </w:t>
      </w:r>
    </w:p>
    <w:p w:rsidR="007C438F" w:rsidRDefault="007C438F">
      <w:pPr>
        <w:pStyle w:val="2"/>
        <w:ind w:left="0" w:firstLine="720"/>
        <w:jc w:val="both"/>
        <w:rPr>
          <w:sz w:val="24"/>
          <w:szCs w:val="24"/>
        </w:rPr>
      </w:pPr>
      <w:r>
        <w:rPr>
          <w:sz w:val="24"/>
          <w:szCs w:val="24"/>
        </w:rPr>
        <w:t xml:space="preserve">Как  и  в других отраслях права, новое арбитражное процессуальное законодательство  впервые  закрепляет  приоритет правил, установленных международным   договором  Российской  Федерации,  перед  "внутренним" процессуальным   законодательством.   Если   международным   договором Российской  Федерации  установлены  иные правила судопроизводства, чем те,  которые  предусмотрены  законодательством  Российской  Федерации, применяются правила международного договора. </w:t>
      </w:r>
    </w:p>
    <w:p w:rsidR="007C438F" w:rsidRDefault="007C438F">
      <w:pPr>
        <w:pStyle w:val="a7"/>
        <w:ind w:firstLine="720"/>
        <w:jc w:val="both"/>
        <w:rPr>
          <w:sz w:val="24"/>
          <w:szCs w:val="24"/>
        </w:rPr>
      </w:pPr>
      <w:r>
        <w:rPr>
          <w:sz w:val="24"/>
          <w:szCs w:val="24"/>
        </w:rPr>
        <w:t xml:space="preserve">Особого внимания заслуживают правовые нормы, в которых содержатся принципиальные  положения  арбитражного судопроизводства. Новый Кодекс сохранил  в  арбитражном  судопроизводстве  действие  всех  принципов, закрепленных   в   АПК   РФ  1992  года.  Многие  из  них  существенно переработаны,  развиты и конкретизированы с учетом действия в обществе социально-ориентированной   рыночной   экономики   и  положений  новой Конституции  Российской  Федерации.  Это,  в  частности,  относится  к принципу  состязательности  -  одному  из  основополагающих  принципов арбитражного  судопроизводства, который создает наиболее благоприятные условия  для  выяснения  всех  имеющих  существенное значение для дела обстоятельств и вынесения обоснованного решения. </w:t>
      </w:r>
    </w:p>
    <w:p w:rsidR="007C438F" w:rsidRDefault="007C438F">
      <w:pPr>
        <w:pStyle w:val="a7"/>
        <w:ind w:firstLine="720"/>
        <w:jc w:val="both"/>
        <w:rPr>
          <w:sz w:val="24"/>
          <w:szCs w:val="24"/>
        </w:rPr>
      </w:pPr>
    </w:p>
    <w:p w:rsidR="007C438F" w:rsidRDefault="007C438F">
      <w:pPr>
        <w:pStyle w:val="a7"/>
        <w:ind w:firstLine="720"/>
        <w:jc w:val="both"/>
        <w:rPr>
          <w:sz w:val="24"/>
          <w:szCs w:val="24"/>
        </w:rPr>
      </w:pPr>
    </w:p>
    <w:p w:rsidR="007C438F" w:rsidRDefault="007C438F">
      <w:pPr>
        <w:pStyle w:val="a7"/>
        <w:ind w:firstLine="720"/>
        <w:jc w:val="both"/>
        <w:rPr>
          <w:sz w:val="24"/>
          <w:szCs w:val="24"/>
        </w:rPr>
      </w:pPr>
      <w:r>
        <w:rPr>
          <w:sz w:val="24"/>
          <w:szCs w:val="24"/>
        </w:rPr>
        <w:t xml:space="preserve">О  возрастающей  роли  данного  принципа  в  арбитражном процессе свидетельствует  и  важность  того  места, которое норма, закрепляющая его, занимает в системе арбитражного процессуального законодательства.  Это  ст. 7, которая заняла свою "нишу" в первой главе Кодекса и хорошо сочетается здесь с другими нормами-принципами. </w:t>
      </w:r>
    </w:p>
    <w:p w:rsidR="007C438F" w:rsidRDefault="007C438F">
      <w:pPr>
        <w:pStyle w:val="a7"/>
        <w:ind w:firstLine="720"/>
        <w:jc w:val="both"/>
        <w:rPr>
          <w:sz w:val="24"/>
          <w:szCs w:val="24"/>
        </w:rPr>
      </w:pPr>
      <w:r>
        <w:rPr>
          <w:sz w:val="24"/>
          <w:szCs w:val="24"/>
        </w:rPr>
        <w:t xml:space="preserve">При  раскрытии  содержания  этого  принципа  в  тексте Кодекса по сравнению  с  ранее  действовавшим АПК РФ смещены акценты с активности суда  по  собиранию  необходимых  доказательств  на обязанности сторон обосновывать   свои   требования   и   возражения.   Выполнение   этих обязанностей  обеспечивается  теперь  более  жесткими  процессуальными санкциями  и неблагоприятными последствиями. Стимулирование активности сторон  будет  способствовать  укреплению  процессуальной  дисциплины, повышению ответственности сторон и других лиц, участвующих в деле, за правильное  ведение  дел  в  арбитражном  суде, а следовательно, более быстрому и правильному рассмотрению и разрешению споров. </w:t>
      </w:r>
    </w:p>
    <w:p w:rsidR="007C438F" w:rsidRDefault="007C438F">
      <w:pPr>
        <w:pStyle w:val="a7"/>
        <w:ind w:firstLine="720"/>
        <w:jc w:val="both"/>
        <w:rPr>
          <w:sz w:val="24"/>
          <w:szCs w:val="24"/>
        </w:rPr>
      </w:pPr>
      <w:r>
        <w:rPr>
          <w:sz w:val="24"/>
          <w:szCs w:val="24"/>
        </w:rPr>
        <w:t xml:space="preserve">Согласно  ст.  7  АПК  РФ  судопроизводство  в  арбитражном  суде осуществляется на основе состязательности и равноправия сторон. Однако это  вовсе не означает, что принцип состязательности не распространяет свое  действие  на  других лиц, участвующих в деле. Содержание данного принципа раскрывают многие нормы Кодекса (ст. 33, 53, 54, 61, 64, 71 и др.).  Например,  в  ст.  53  записано, что каждое лицо, участвующее в деле,  должно доказать те обстоятельства, на которые оно ссылается как на  основание  своих  требований и возражений. Из текста данной статьи видно,   что   сфера   действия   принципа  состязательности  в  новом арбитражном процессуальном законодательстве по сравнению с АПК РФ 1992 года  значительно расширена. Теперь он распространяет свое действие на всех лиц, участвующих в деле, а не только на стороны. </w:t>
      </w:r>
    </w:p>
    <w:p w:rsidR="007C438F" w:rsidRDefault="007C438F">
      <w:pPr>
        <w:pStyle w:val="2"/>
        <w:ind w:left="0" w:firstLine="720"/>
        <w:jc w:val="both"/>
        <w:rPr>
          <w:sz w:val="24"/>
          <w:szCs w:val="24"/>
        </w:rPr>
      </w:pPr>
      <w:r>
        <w:rPr>
          <w:sz w:val="24"/>
          <w:szCs w:val="24"/>
        </w:rPr>
        <w:t xml:space="preserve">В  АПК  РФ  1995  года  по  сравнению с ранее действовавшим также увеличен   объем  правомочий  участвующих  в  деле  лиц,  составляющих содержание принципа состязательности. Это сделано в основном с помощью более    детального   регламентирования   арбитражных   процессуальных отношений,   возникающих   в   стадии   подготовки   дел  к  судебному разбирательству  и в стадии судебного разбирательства, а также за счет введения  в  арбитражное судопроизводство апелляционной и кассационной инстанций. </w:t>
      </w:r>
    </w:p>
    <w:p w:rsidR="007C438F" w:rsidRDefault="007C438F">
      <w:pPr>
        <w:pStyle w:val="a7"/>
        <w:ind w:firstLine="720"/>
        <w:jc w:val="both"/>
        <w:rPr>
          <w:sz w:val="24"/>
          <w:szCs w:val="24"/>
        </w:rPr>
      </w:pPr>
      <w:r>
        <w:rPr>
          <w:sz w:val="24"/>
          <w:szCs w:val="24"/>
        </w:rPr>
        <w:t xml:space="preserve">Обязанности сторон и других участвующих в деле лиц по доказыванию обстоятельств,  имеющих  значение  для дела, и правовые последствия их невыполнения тоже регламентированы в Кодексе подробно и четко (ст. 53, 54, 102, 104, 108 и др.). </w:t>
      </w:r>
    </w:p>
    <w:p w:rsidR="007C438F" w:rsidRDefault="007C438F">
      <w:pPr>
        <w:pStyle w:val="2"/>
        <w:ind w:left="0" w:firstLine="720"/>
        <w:jc w:val="both"/>
        <w:rPr>
          <w:sz w:val="24"/>
          <w:szCs w:val="24"/>
        </w:rPr>
      </w:pPr>
      <w:r>
        <w:rPr>
          <w:sz w:val="24"/>
          <w:szCs w:val="24"/>
        </w:rPr>
        <w:t xml:space="preserve">Невыполнение  либо ненадлежащее выполнение лицами, участвующими в деле,  обязанностей  по  доказыванию  влечет  для  них неблагоприятные последствия,  перечень которых в новом АПК РФ стал более широким. Так, неявка истца в заседание суда, если им не было заявлено ходатайство о  рассмотрении  дела без его участия, является основанием для оставления заявления   без   рассмотрения   (ст.  87).  При  неявке  в  заседание арбитражного  суда ответчика, надлежащим образом извещенного о времени и   месте  разбирательства  дела,  спор  может  быть  разрешен  в  его отсутствие (ст. 19). </w:t>
      </w:r>
    </w:p>
    <w:p w:rsidR="007C438F" w:rsidRDefault="007C438F">
      <w:pPr>
        <w:ind w:firstLine="720"/>
        <w:jc w:val="both"/>
        <w:rPr>
          <w:sz w:val="24"/>
          <w:szCs w:val="24"/>
        </w:rPr>
      </w:pPr>
    </w:p>
    <w:p w:rsidR="007C438F" w:rsidRDefault="007C438F">
      <w:pPr>
        <w:ind w:firstLine="720"/>
        <w:jc w:val="both"/>
        <w:rPr>
          <w:sz w:val="24"/>
          <w:szCs w:val="24"/>
        </w:rPr>
      </w:pPr>
      <w:r>
        <w:rPr>
          <w:sz w:val="24"/>
          <w:szCs w:val="24"/>
        </w:rPr>
        <w:t xml:space="preserve">Принцип  состязательности  действует на всех стадиях арбитражного процесса.  Реализация  его обеспечена и юридическими гарантиями. Среди них   важное   место   занимают   институт  отвода  судей,  экспертов, переводчиков  (ст.  16-20),  приостановления производства по делу (ст.  81-83),  оставления  иска  без рассмотрения (ст. 87, 88), нормы многих других   институтов   арбитражного  процессуального  права.  Нарушение принципа  состязательности  в арбитражном судопроизводстве влечет, как правило, отмену решения суда (ст. 158,176). </w:t>
      </w:r>
    </w:p>
    <w:p w:rsidR="007C438F" w:rsidRDefault="007C438F">
      <w:pPr>
        <w:pStyle w:val="a7"/>
        <w:ind w:firstLine="720"/>
        <w:jc w:val="both"/>
        <w:rPr>
          <w:sz w:val="24"/>
          <w:szCs w:val="24"/>
        </w:rPr>
      </w:pPr>
      <w:r>
        <w:rPr>
          <w:sz w:val="24"/>
          <w:szCs w:val="24"/>
        </w:rPr>
        <w:t xml:space="preserve">В  ст. 7 закреплен не только принцип состязательности, но и тесно связанный  с  ним  принцип  процессуального  равноправия  сторон. Этот принцип  арбитражного  судопроизводства  нельзя  смешивать с принципом равенства  организаций  и  граждан  перед законом и судом (ст. 6). Они отличаются  друг  от  друга  как  по  субъектному  составу,  так  и по содержанию. </w:t>
      </w:r>
    </w:p>
    <w:p w:rsidR="007C438F" w:rsidRDefault="007C438F">
      <w:pPr>
        <w:pStyle w:val="a7"/>
        <w:ind w:firstLine="720"/>
        <w:jc w:val="both"/>
        <w:rPr>
          <w:sz w:val="24"/>
          <w:szCs w:val="24"/>
        </w:rPr>
      </w:pPr>
      <w:r>
        <w:rPr>
          <w:sz w:val="24"/>
          <w:szCs w:val="24"/>
        </w:rPr>
        <w:t xml:space="preserve">В  отличие  от  АПК  РФ 1992 года в новом Кодексе правовая норма, устанавливающая  данный  принцип,  помещена  в  первой главе "Основные положения".    Такое    решение,    конечно,    правильно,   поскольку процессуальное  равноправие  сторон является принципиальным положением арбитражного   судопроизводства,   и  следовательно,  правовая  норма, закрепляющая  его,  должна  занять  свое место в одной главе с другими принципами. </w:t>
      </w:r>
    </w:p>
    <w:p w:rsidR="007C438F" w:rsidRDefault="007C438F">
      <w:pPr>
        <w:pStyle w:val="a7"/>
        <w:ind w:firstLine="720"/>
        <w:jc w:val="both"/>
        <w:rPr>
          <w:sz w:val="24"/>
          <w:szCs w:val="24"/>
        </w:rPr>
      </w:pPr>
      <w:r>
        <w:rPr>
          <w:sz w:val="24"/>
          <w:szCs w:val="24"/>
        </w:rPr>
        <w:t xml:space="preserve">Принцип  процессуального равноправия сторон тесно связан со всеми другими  принципами  арбитражного  судопроизводства, но прежде всего с принципом  состязательности.  И  не случайно правовые нормы, в которых они фиксируются, размещены в одной статье Кодекса. </w:t>
      </w:r>
    </w:p>
    <w:p w:rsidR="007C438F" w:rsidRDefault="007C438F">
      <w:pPr>
        <w:pStyle w:val="a7"/>
        <w:ind w:firstLine="720"/>
        <w:jc w:val="both"/>
        <w:rPr>
          <w:sz w:val="24"/>
          <w:szCs w:val="24"/>
        </w:rPr>
      </w:pPr>
      <w:r>
        <w:rPr>
          <w:sz w:val="24"/>
          <w:szCs w:val="24"/>
        </w:rPr>
        <w:t xml:space="preserve">В  соответствии  со  ст.  7  АПК РФ правосудие в арбитражном суде осуществляется   на   началах  равенства  сторон.  Это  принципиальное положение  конкретизировано  в  ст.  33,  где  записано,  что  стороны пользуются равными процессуальными правами. </w:t>
      </w:r>
    </w:p>
    <w:p w:rsidR="007C438F" w:rsidRDefault="007C438F">
      <w:pPr>
        <w:ind w:firstLine="720"/>
        <w:jc w:val="both"/>
        <w:rPr>
          <w:sz w:val="24"/>
          <w:szCs w:val="24"/>
        </w:rPr>
      </w:pPr>
      <w:r>
        <w:rPr>
          <w:sz w:val="24"/>
          <w:szCs w:val="24"/>
        </w:rPr>
        <w:t xml:space="preserve">Согласно   принципу   процессуального  равноправия  сторон  закон предоставляет   истцу   и  ответчику  в  арбитражном  процессе  равные возможности  по  защите  своих  прав  и  охраняемых законом интересов.  Стороны   независимо   от   того,   являются  ли  они  гражданами  или организациями,  наделяются равными процессуальными правами. Какие-либо юридические  преимущества  одной  стороны  перед  другой в арбитражном процессе исключаются. </w:t>
      </w:r>
    </w:p>
    <w:p w:rsidR="007C438F" w:rsidRDefault="007C438F">
      <w:pPr>
        <w:pStyle w:val="a7"/>
        <w:ind w:firstLine="720"/>
        <w:jc w:val="both"/>
        <w:rPr>
          <w:sz w:val="24"/>
          <w:szCs w:val="24"/>
        </w:rPr>
      </w:pPr>
      <w:r>
        <w:rPr>
          <w:sz w:val="24"/>
          <w:szCs w:val="24"/>
        </w:rPr>
        <w:t xml:space="preserve">Правами,  перечисленными  в ст. 33 и других статьях АПК, в равной мере  наделяются как истец, так и ответчик. Так, в соответствии со ст.  37  истец  вправе отказаться от иска, а ответчик - признать иск. Истец вправе   изменить   основание  иска,  а  ответчик  -  основание  своих возражений против иска. </w:t>
      </w:r>
    </w:p>
    <w:p w:rsidR="007C438F" w:rsidRDefault="007C438F">
      <w:pPr>
        <w:pStyle w:val="a7"/>
        <w:ind w:firstLine="720"/>
        <w:jc w:val="both"/>
        <w:rPr>
          <w:sz w:val="24"/>
          <w:szCs w:val="24"/>
        </w:rPr>
      </w:pPr>
    </w:p>
    <w:p w:rsidR="007C438F" w:rsidRDefault="007C438F">
      <w:pPr>
        <w:pStyle w:val="a7"/>
        <w:ind w:firstLine="720"/>
        <w:jc w:val="both"/>
        <w:rPr>
          <w:sz w:val="24"/>
          <w:szCs w:val="24"/>
        </w:rPr>
      </w:pPr>
    </w:p>
    <w:p w:rsidR="007C438F" w:rsidRDefault="007C438F">
      <w:pPr>
        <w:pStyle w:val="a7"/>
        <w:ind w:firstLine="720"/>
        <w:jc w:val="both"/>
        <w:rPr>
          <w:sz w:val="24"/>
          <w:szCs w:val="24"/>
        </w:rPr>
      </w:pPr>
      <w:r>
        <w:rPr>
          <w:sz w:val="24"/>
          <w:szCs w:val="24"/>
        </w:rPr>
        <w:t xml:space="preserve">Таким  образом,  в  арбитражном  процессе  ни  одна  из сторон не пользуется   никакими   преимуществами  перед  другой.  Что  позволено процессуальным законом одной стороне, должно быть позволено и другой. </w:t>
      </w:r>
    </w:p>
    <w:p w:rsidR="007C438F" w:rsidRDefault="007C438F">
      <w:pPr>
        <w:pStyle w:val="a7"/>
        <w:ind w:firstLine="720"/>
        <w:jc w:val="both"/>
        <w:rPr>
          <w:sz w:val="24"/>
          <w:szCs w:val="24"/>
        </w:rPr>
      </w:pPr>
      <w:r>
        <w:rPr>
          <w:sz w:val="24"/>
          <w:szCs w:val="24"/>
        </w:rPr>
        <w:t xml:space="preserve">Претерпели  значительные изменения и правила о языке арбитражного судопроизводства. Это объясняется необходимостью приведения содержания ст.  8  нового Кодекса в соответствие со ст. 68 Конституции Российской Федерации,  в  которой записано, что государственным языком Российской Федерации является русский язык. </w:t>
      </w:r>
    </w:p>
    <w:p w:rsidR="007C438F" w:rsidRDefault="007C438F">
      <w:pPr>
        <w:pStyle w:val="a7"/>
        <w:ind w:firstLine="720"/>
        <w:jc w:val="both"/>
        <w:rPr>
          <w:sz w:val="24"/>
          <w:szCs w:val="24"/>
        </w:rPr>
      </w:pPr>
      <w:r>
        <w:rPr>
          <w:sz w:val="24"/>
          <w:szCs w:val="24"/>
        </w:rPr>
        <w:t xml:space="preserve">В  силу  ст.  71,  118  Конституции  Российской Федерации и ст. 1 Федерального   конституционного   закона   "Об   арбитражных  судах  в Российской Федерации" арбитражные суды в Российской Федерации являются федеральными арбитражными судами. Поэтому судопроизводство во всех арбитражных  судах, в том числе и в Высшем арбитражном суде республики в составе  Российской Федерации, в арбитражном суде автономной области и арбитражном  суде автономного округа, должно вестись только на русском языке. </w:t>
      </w:r>
    </w:p>
    <w:p w:rsidR="007C438F" w:rsidRDefault="007C438F">
      <w:pPr>
        <w:pStyle w:val="a7"/>
        <w:ind w:firstLine="720"/>
        <w:jc w:val="both"/>
        <w:rPr>
          <w:sz w:val="24"/>
          <w:szCs w:val="24"/>
        </w:rPr>
      </w:pPr>
      <w:r>
        <w:rPr>
          <w:sz w:val="24"/>
          <w:szCs w:val="24"/>
        </w:rPr>
        <w:t xml:space="preserve">Включение  в  АПК  РФ правила, обязывающего арбитражный суд вести процесс  на  русском языке, обусловливает необходимость установления в законе  гарантий защиты прав лиц, не владеющих русским языком. В связи с  этим  в ч. 2 ст. 8 внесено правило, согласно которому участвующим в деле  лицам, не владеющим русским языком, обеспечивается право полного ознакомления  с  материалами  дела, участия в судебных действиях через переводчика  и  право  выступать  в  арбитражном суде на родном языке.  Обеспечение   перевода  судебных  документов,  ходатайств,  объяснений сторон  и  других  лиц,  участвующих  в  деле,  показаний свидетелей и заключений экспертов возлагается на арбитражный суд. </w:t>
      </w:r>
    </w:p>
    <w:p w:rsidR="007C438F" w:rsidRDefault="007C438F">
      <w:pPr>
        <w:pStyle w:val="a7"/>
        <w:ind w:firstLine="720"/>
        <w:jc w:val="both"/>
        <w:rPr>
          <w:sz w:val="24"/>
          <w:szCs w:val="24"/>
        </w:rPr>
      </w:pPr>
      <w:r>
        <w:rPr>
          <w:sz w:val="24"/>
          <w:szCs w:val="24"/>
        </w:rPr>
        <w:t xml:space="preserve">Нарушение  установленных  законом  процессуальных гарантий защиты прав лиц, не владеющих русским языком, является безусловным основанием к  отмене  решения или постановления арбитражного суда (ст. 158, 176).  Принцип  независимости  судей  и  подчинения  их только закону (ст. 5) также  изложен  более  четко  и  полно,  чем ранее. Уточнен субъектный состав,   подпадающий   под  действие  этого  принципа  в  арбитражном процессе. В ст. 5 речь идет только о независимости судей, а не судей и арбитражного  суда,  как  это  было записано в АПК РФ 1992 года. Такое уточнение  соответствует  содержанию  ст.  120  Конституции Российской Федерации. </w:t>
      </w:r>
    </w:p>
    <w:p w:rsidR="007C438F" w:rsidRDefault="007C438F">
      <w:pPr>
        <w:pStyle w:val="a7"/>
        <w:ind w:firstLine="720"/>
        <w:jc w:val="both"/>
        <w:rPr>
          <w:sz w:val="24"/>
          <w:szCs w:val="24"/>
        </w:rPr>
      </w:pPr>
      <w:r>
        <w:rPr>
          <w:sz w:val="24"/>
          <w:szCs w:val="24"/>
        </w:rPr>
        <w:t xml:space="preserve">В   новом   Кодексе   говорится   о   независимости   судей  "при осуществлении  правосудия",  а  не  вообще  об  их  независимости. Это введенное  в  ст.  5  АПК РФ дополнение вовсе не означает, будто судьи арбитражного  суда  независимы  и  подчиняются  только закону лишь при рассмотрении  ими  спора,  то  есть  во  время,  когда они участвуют в судебном  заседании, а до заседания и после него принцип не действует.  Закрепление  дополнения "при осуществлении правосудия" преследует лишь одну  цель  -  четко  определить сферу действия принципа независимости судей  и  подчинения  их  только  закону:  он  имеет  место  лишь  при исполнении судьями арбитражных судов своих служебных обязанностей и не функционирует вне этой сферы. </w:t>
      </w:r>
    </w:p>
    <w:p w:rsidR="007C438F" w:rsidRDefault="007C438F">
      <w:pPr>
        <w:pStyle w:val="a7"/>
        <w:ind w:firstLine="720"/>
        <w:jc w:val="both"/>
        <w:rPr>
          <w:sz w:val="24"/>
          <w:szCs w:val="24"/>
        </w:rPr>
      </w:pPr>
      <w:r>
        <w:rPr>
          <w:sz w:val="24"/>
          <w:szCs w:val="24"/>
        </w:rPr>
        <w:t xml:space="preserve">Принцип   независимости  судей  и  подчинения  их  только  закону распространяется  на  все стадии процесса и по отношению к судьям всех арбитражных    судов.   Он   проявляет   себя   во   взаимоотношениях, складывающихся  внутри  состава  суда  (при коллегиальном рассмотрении дела),  в  отношениях  нижестоящих  арбитражных судов с вышестоящими в единой  системе  арбитражных  судов,  в  отношениях суда с гражданами, должностными лицами, государственными и иными органами, организациями, не участвующими в деле. </w:t>
      </w:r>
    </w:p>
    <w:p w:rsidR="007C438F" w:rsidRDefault="007C438F">
      <w:pPr>
        <w:pStyle w:val="a7"/>
        <w:ind w:firstLine="720"/>
        <w:jc w:val="both"/>
        <w:rPr>
          <w:sz w:val="24"/>
          <w:szCs w:val="24"/>
        </w:rPr>
      </w:pPr>
      <w:r>
        <w:rPr>
          <w:sz w:val="24"/>
          <w:szCs w:val="24"/>
        </w:rPr>
        <w:t xml:space="preserve">Когда речь заходит о принципе независимости судей и подчинения их только  закону,  проблема часто сводится к гарантиям его реализации. И это понятно: без развитой системы гарантий, в том числе и юридических, этот правовой принцип становится всего лишь декларацией. </w:t>
      </w:r>
    </w:p>
    <w:p w:rsidR="007C438F" w:rsidRDefault="007C438F">
      <w:pPr>
        <w:pStyle w:val="a7"/>
        <w:ind w:firstLine="720"/>
        <w:jc w:val="both"/>
        <w:rPr>
          <w:sz w:val="24"/>
          <w:szCs w:val="24"/>
        </w:rPr>
      </w:pPr>
      <w:r>
        <w:rPr>
          <w:sz w:val="24"/>
          <w:szCs w:val="24"/>
        </w:rPr>
        <w:t xml:space="preserve">Принцип  независимости  судей  арбитражных  судов  обеспечивается многими  нормами  и  институтами  АПК  РФ,  и прежде всего действием в арбитражном    судопроизводстве   принципов   законности,   гласности, непрерывности. Соблюдение его гарантируется недопустимостью повторного участия  судей в рассмотрении дела (ст. 18), наличием института отвода судей  (ст.  16,  ст. 19-21), правил оценки доказательств судьями (ст.  59), правил о тайне совещательной комнаты (ст. 124) и др. </w:t>
      </w:r>
    </w:p>
    <w:p w:rsidR="007C438F" w:rsidRDefault="007C438F">
      <w:pPr>
        <w:pStyle w:val="a7"/>
        <w:ind w:firstLine="720"/>
        <w:jc w:val="both"/>
        <w:rPr>
          <w:sz w:val="24"/>
          <w:szCs w:val="24"/>
        </w:rPr>
      </w:pPr>
      <w:r>
        <w:rPr>
          <w:sz w:val="24"/>
          <w:szCs w:val="24"/>
        </w:rPr>
        <w:t xml:space="preserve">В АПК РФ 1995 года по сравнению с ранее действовавшим значительно укреплены  гарантии независимости судей. Например, кассационные жалобы на  решения  и  постановления  суда  первой  и апелляционной инстанций рассматриваются   теперь   федеральными  арбитражными  судами  округа, являющимися  вышестоящими  по  отношению к арбитражным судам субъектов Российской  Федерации.  В  новом  Кодексе  не  воспроизводится  норма, которая  обязывала  заместителя Председателя Высшего Арбитражного Суда Российской Федерации принести протест в порядке надзора при наличии в деле  заключения  Председателя  арбитражного  суда субъекта Российской Федерации, принявшего решение, где поддерживаются требования заявителя (ст. 135 АПК РФ 1992 года). </w:t>
      </w:r>
    </w:p>
    <w:p w:rsidR="007C438F" w:rsidRDefault="007C438F">
      <w:pPr>
        <w:pStyle w:val="a7"/>
        <w:ind w:firstLine="720"/>
        <w:jc w:val="both"/>
        <w:rPr>
          <w:sz w:val="24"/>
          <w:szCs w:val="24"/>
        </w:rPr>
      </w:pPr>
      <w:r>
        <w:rPr>
          <w:sz w:val="24"/>
          <w:szCs w:val="24"/>
        </w:rPr>
        <w:t xml:space="preserve">Свое  развитие  в  новом  арбитражном  законодательстве получил и принцип   диспозитивности,   закрепляющий   право   сторон   и  других участвующих  в  деле лиц свободно осуществлять в арбитражном суде свои материальные и процессуальные права. </w:t>
      </w:r>
    </w:p>
    <w:p w:rsidR="007C438F" w:rsidRDefault="007C438F">
      <w:pPr>
        <w:pStyle w:val="a7"/>
        <w:ind w:firstLine="720"/>
        <w:jc w:val="both"/>
        <w:rPr>
          <w:sz w:val="24"/>
          <w:szCs w:val="24"/>
        </w:rPr>
      </w:pPr>
      <w:r>
        <w:rPr>
          <w:sz w:val="24"/>
          <w:szCs w:val="24"/>
        </w:rPr>
        <w:t xml:space="preserve">В   Кодекс  введены  многие  новые  нормы,  раскрывающие  богатое содержание  этого  принципа. В частности, в ст. 4 записано, что всякое заинтересованное  лицо  вправе обратиться в арбитражный суд за защитой своих  нарушенных  и оспариваемых прав и законных интересов в порядке, установленном  АПК  РФ.  Отказ от права на обращение в арбитражный суд недействителен. </w:t>
      </w:r>
    </w:p>
    <w:p w:rsidR="007C438F" w:rsidRDefault="007C438F">
      <w:pPr>
        <w:pStyle w:val="a7"/>
        <w:ind w:firstLine="720"/>
        <w:jc w:val="both"/>
        <w:rPr>
          <w:sz w:val="24"/>
          <w:szCs w:val="24"/>
        </w:rPr>
      </w:pPr>
      <w:r>
        <w:rPr>
          <w:sz w:val="24"/>
          <w:szCs w:val="24"/>
        </w:rPr>
        <w:t xml:space="preserve">В  Кодекс  введены  нормы,  предоставляющие истцу право требовать возврата поданного им искового заявления (п. 9 ч. 1 ст. 108). В случае участия  в  деле  нескольких  истцов или ответчиков суд может привлечь другого ответчика к участию в деле только с согласия истца (ст. 35). </w:t>
      </w:r>
    </w:p>
    <w:p w:rsidR="007C438F" w:rsidRDefault="007C438F">
      <w:pPr>
        <w:pStyle w:val="a7"/>
        <w:ind w:firstLine="720"/>
        <w:jc w:val="both"/>
        <w:rPr>
          <w:sz w:val="24"/>
          <w:szCs w:val="24"/>
        </w:rPr>
      </w:pPr>
    </w:p>
    <w:p w:rsidR="007C438F" w:rsidRDefault="007C438F">
      <w:pPr>
        <w:pStyle w:val="a7"/>
        <w:ind w:firstLine="720"/>
        <w:jc w:val="both"/>
        <w:rPr>
          <w:sz w:val="24"/>
          <w:szCs w:val="24"/>
        </w:rPr>
      </w:pPr>
    </w:p>
    <w:p w:rsidR="007C438F" w:rsidRDefault="007C438F">
      <w:pPr>
        <w:pStyle w:val="a7"/>
        <w:ind w:firstLine="720"/>
        <w:jc w:val="both"/>
        <w:rPr>
          <w:sz w:val="24"/>
          <w:szCs w:val="24"/>
        </w:rPr>
      </w:pPr>
      <w:r>
        <w:rPr>
          <w:sz w:val="24"/>
          <w:szCs w:val="24"/>
        </w:rPr>
        <w:t xml:space="preserve">Ответчику предоставлено право предъявить встречный иск. Основания предъявления встречного иска четко закреплены в ст. 110. </w:t>
      </w:r>
    </w:p>
    <w:p w:rsidR="007C438F" w:rsidRDefault="007C438F">
      <w:pPr>
        <w:pStyle w:val="a7"/>
        <w:ind w:firstLine="720"/>
        <w:jc w:val="both"/>
        <w:rPr>
          <w:sz w:val="24"/>
          <w:szCs w:val="24"/>
        </w:rPr>
      </w:pPr>
      <w:r>
        <w:rPr>
          <w:sz w:val="24"/>
          <w:szCs w:val="24"/>
        </w:rPr>
        <w:t xml:space="preserve">В новом АПК РФ впервые установлен институт мирового соглашения. В соответствии  со  ст.  122  достижение  сторонами  мирового соглашения оформляется  письменно  и утверждается определением арбитражного суда.  Широкими  правами  наделяются  участвующие  в  деле  лица  и  в  судах апелляционной и кассационной инстанций. Лица, участвующие в деле, сами решают   вопрос  о  необходимости  обжалования  решения,  определения, постановления  (ст.  145, 161). Подписать апелляционную и кассационную жалобу  имеет  право  представитель,  если он наделен соответствующими полномочиями (ст. 148, 165). </w:t>
      </w:r>
    </w:p>
    <w:p w:rsidR="007C438F" w:rsidRDefault="007C438F">
      <w:pPr>
        <w:pStyle w:val="a7"/>
        <w:ind w:firstLine="720"/>
        <w:jc w:val="both"/>
        <w:rPr>
          <w:sz w:val="24"/>
          <w:szCs w:val="24"/>
        </w:rPr>
      </w:pPr>
      <w:r>
        <w:rPr>
          <w:sz w:val="24"/>
          <w:szCs w:val="24"/>
        </w:rPr>
        <w:t>Суд  апелляционной и кассационной инстанций рассматривает дело по соответствующим  правилам,  предусмотренным для суда первой инстанции.</w:t>
      </w:r>
    </w:p>
    <w:p w:rsidR="007C438F" w:rsidRDefault="007C438F">
      <w:pPr>
        <w:pStyle w:val="a7"/>
        <w:ind w:firstLine="720"/>
        <w:jc w:val="both"/>
        <w:rPr>
          <w:sz w:val="24"/>
          <w:szCs w:val="24"/>
        </w:rPr>
      </w:pPr>
      <w:r>
        <w:rPr>
          <w:sz w:val="24"/>
          <w:szCs w:val="24"/>
        </w:rPr>
        <w:t xml:space="preserve">Это  значит,  что  и здесь стороны могут заключить мировое соглашение: истец  -  отказаться  от  иска,  ответчик  -  признать иск. Расширение диспозитивных  полномочий  сторон  и других лиц, участвующих в деле, в новом  АПК  РФ  сопровождается введением определенных ограничений прав арбитражного  суда  на  совершение  некоторых  действий,  составляющих содержание  принципа диспозитивности. Так, в Кодексе отсутствует ранее действовавшая  норма, которая предоставляла арбитражному суду право по своей инициативе изменять предмет и основание иска (ст. 30 АПК РФ 1992 года).  По  новому  законодательству  арбитражный суд уже не вправе по своей  инициативе  выходить  за  пределы исковых требований, уменьшать размер   неустойки   (штрафа,  пени),  подлежащей  взысканию  по  иску организации  или  гражданина предпринимателя,  отсрочить или рассрочить исполнение решения (ст. 107 АПК РФ 1992 года). </w:t>
      </w:r>
    </w:p>
    <w:p w:rsidR="007C438F" w:rsidRDefault="007C438F">
      <w:pPr>
        <w:pStyle w:val="a7"/>
        <w:ind w:firstLine="720"/>
        <w:jc w:val="both"/>
        <w:rPr>
          <w:sz w:val="24"/>
          <w:szCs w:val="24"/>
        </w:rPr>
      </w:pPr>
      <w:r>
        <w:rPr>
          <w:sz w:val="24"/>
          <w:szCs w:val="24"/>
        </w:rPr>
        <w:t xml:space="preserve">Вместе   с  тем  полномочия  арбитражного  суда  по  контролю  за распорядительными  действиями сторон и других лиц, участвующих в деле, сохранены, хотя и в несколько урезанном виде. В ч. 4 ст. 37 говорится, что  арбитражный  суд  не  принимает отказ от иска, уменьшение исковых требований, признание иска, не утверждает мировое соглашение, если это противоречит  законам  и  иным  нормативным актам или нарушает права и законные  интересы  других  лиц. Введенные здесь ограничения разумны и соответствуют  ст.  17 Конституции Российской Федерации, где записано, что  осуществление  прав  и  свобод  человека  и  гражданина не должно нарушать  права  и  свободы  других  лиц,  а  также ч. 1 ст. 10 ГК РФ, согласно  которой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w:t>
      </w:r>
    </w:p>
    <w:p w:rsidR="007C438F" w:rsidRDefault="007C438F">
      <w:pPr>
        <w:pStyle w:val="a7"/>
        <w:ind w:firstLine="720"/>
        <w:jc w:val="both"/>
        <w:rPr>
          <w:sz w:val="24"/>
          <w:szCs w:val="24"/>
        </w:rPr>
      </w:pPr>
      <w:r>
        <w:rPr>
          <w:sz w:val="24"/>
          <w:szCs w:val="24"/>
        </w:rPr>
        <w:t xml:space="preserve">И  наконец, нельзя не обратить внимания и на то, что новый Кодекс гораздо  надежнее гарантирует реализацию норм, составляющих содержание принципа  диспозитивности.  Например, в ст. 106 теперь прямо записано, что  судья  обязан  принять  к  производству арбитражного суда исковое заявление,   поданное   с   соблюдением   требований,  предусмотренных Кодексом.  Невыполнение  этой  обязанности  влечет  отмену определения судьи. </w:t>
      </w:r>
    </w:p>
    <w:p w:rsidR="007C438F" w:rsidRDefault="007C438F">
      <w:pPr>
        <w:pStyle w:val="a7"/>
        <w:ind w:firstLine="720"/>
        <w:jc w:val="both"/>
        <w:rPr>
          <w:sz w:val="24"/>
          <w:szCs w:val="24"/>
        </w:rPr>
      </w:pPr>
      <w:r>
        <w:rPr>
          <w:sz w:val="24"/>
          <w:szCs w:val="24"/>
        </w:rPr>
        <w:t xml:space="preserve">В  АПК  РФ  1995  года  более четко изложены основания к отказу в принятии  искового  заявления,  а также основания его возвращения (ст.  107,   108);   административный   порядок  обжалования  определений  о возвращении  искового  заявления  (ст.  86  АПК  РФ 1992 года) заменен апелляционным  (ст.  108).  Эти  меры способствуют укреплению гарантий конституционного права организаций и граждан на судебную защиту. </w:t>
      </w:r>
    </w:p>
    <w:p w:rsidR="007C438F" w:rsidRDefault="007C438F">
      <w:pPr>
        <w:pStyle w:val="2"/>
        <w:ind w:left="0" w:firstLine="720"/>
        <w:jc w:val="both"/>
        <w:rPr>
          <w:sz w:val="24"/>
          <w:szCs w:val="24"/>
        </w:rPr>
      </w:pPr>
      <w:r>
        <w:rPr>
          <w:sz w:val="24"/>
          <w:szCs w:val="24"/>
        </w:rPr>
        <w:t xml:space="preserve">Значительно переработан и принцип равенства организаций и граждан перед законом и судом. В соответствии со ст. 7 АПК РФ 1992 года данный принцип  должен  был  действовать только в отношении сторон и лишь при разрешении    судом   споров.   Между   тем   субъектами   арбитражных процессуальных  отношений  являются  не  только  стороны,  но и другие участники,  а  разрешение  споров - один из многих этапов арбитражного процесса.  С  учетом  этого  в  содержание  данного  принципа  внесены существенные  изменения.  В  переработанном виде он сейчас закреплен в ст.   6   АПК,   согласно   которой   правосудие  в  арбитражном  суде осуществляется  на началах равенства перед законом и судом организаций независимо  от места нахождения, подчиненности, формы собственности, а граждан   -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7C438F" w:rsidRDefault="007C438F">
      <w:pPr>
        <w:pStyle w:val="a7"/>
        <w:ind w:firstLine="720"/>
        <w:jc w:val="both"/>
        <w:rPr>
          <w:sz w:val="24"/>
          <w:szCs w:val="24"/>
        </w:rPr>
      </w:pPr>
      <w:r>
        <w:rPr>
          <w:sz w:val="24"/>
          <w:szCs w:val="24"/>
        </w:rPr>
        <w:t xml:space="preserve">Анализ  статьи  показывает,  что законодателю удалось существенно продвинуться  вперед:  значительно расширены субъектный состав и сфера действия  данного  принципа.  Это  позволило обеспечить дополнительные гарантии реализации процессуальных прав многим участникам арбитражного судопроизводства. </w:t>
      </w:r>
    </w:p>
    <w:p w:rsidR="007C438F" w:rsidRDefault="007C438F">
      <w:pPr>
        <w:ind w:firstLine="720"/>
        <w:jc w:val="both"/>
        <w:rPr>
          <w:sz w:val="24"/>
          <w:szCs w:val="24"/>
        </w:rPr>
      </w:pPr>
      <w:r>
        <w:rPr>
          <w:sz w:val="24"/>
          <w:szCs w:val="24"/>
        </w:rPr>
        <w:t xml:space="preserve">Существенные   изменения   внесены   и   в   содержание  принципа коллегиальности.   Они   коснулись  только  деятельности  суда  первой инстанции.  Все  дела  в  арбитражных судах первой инстанции по новому арбитражному   процессуальному  закону  будут  рассматриваться  судьей единолично, за исключением дел о признании недействительными актов государственных  органов, органов местного самоуправления и иных органов и дел о несостоятельности (банкротстве). Кроме того, в АПК установлено правило, в соответствии с которым по решению председателя арбитражного суда  любое  дело  может  быть  рассмотрено  коллегиально.  Все дела в апелляционной,  кассационной  и  надзорной  инстанциях рассматриваются арбитражным судом коллегиально. </w:t>
      </w:r>
    </w:p>
    <w:p w:rsidR="007C438F" w:rsidRDefault="007C438F">
      <w:pPr>
        <w:pStyle w:val="a7"/>
        <w:ind w:firstLine="720"/>
        <w:jc w:val="both"/>
        <w:rPr>
          <w:sz w:val="24"/>
          <w:szCs w:val="24"/>
        </w:rPr>
      </w:pPr>
      <w:r>
        <w:rPr>
          <w:sz w:val="24"/>
          <w:szCs w:val="24"/>
        </w:rPr>
        <w:t xml:space="preserve">Существенное  сужение  сферы  коллегиальности в арбитражных судах первой  инстанции,  думается,  не  приведет к снижению гарантий защиты прав  организаций  и граждан, поскольку в арбитражное судопроизводство вводятся апелляционная и кассационная системы обжалования. </w:t>
      </w:r>
    </w:p>
    <w:p w:rsidR="007C438F" w:rsidRDefault="007C438F">
      <w:pPr>
        <w:pStyle w:val="a7"/>
        <w:ind w:firstLine="720"/>
        <w:jc w:val="both"/>
        <w:rPr>
          <w:sz w:val="24"/>
          <w:szCs w:val="24"/>
        </w:rPr>
      </w:pPr>
      <w:r>
        <w:rPr>
          <w:sz w:val="24"/>
          <w:szCs w:val="24"/>
        </w:rPr>
        <w:t xml:space="preserve">Важные  положения о коллегиальности рассмотрения дел судом первой инстанции  содержатся  в  ст.  8  Федерального  закона  "О  введении в действие  Арбитражного  процессуального кодекса Российской Федерации".  Согласно  этой  статье  Высший  Арбитражный  Суд  Российской Федерации должен   провести  эксперимент  по  рассмотрению  дел  с  привлечением арбитражных  заседателей.  Эксперимент  проводится  при  коллегиальном рассмотрении дел в первой инстанции. Срок его проведения - три года. </w:t>
      </w:r>
    </w:p>
    <w:p w:rsidR="007C438F" w:rsidRDefault="007C438F">
      <w:pPr>
        <w:pStyle w:val="a7"/>
        <w:ind w:firstLine="720"/>
        <w:jc w:val="both"/>
        <w:rPr>
          <w:sz w:val="24"/>
          <w:szCs w:val="24"/>
        </w:rPr>
      </w:pPr>
      <w:r>
        <w:rPr>
          <w:sz w:val="24"/>
          <w:szCs w:val="24"/>
        </w:rPr>
        <w:t xml:space="preserve">В  соответствии  с  ч.  2  ст.  8  указанного Федерального закона арбитражными  заседателями  могут  быть  лица, обладающие специальными знаниями   и   опытом   работы  в  сфере  предпринимательской  и  иной деятельности.  Арбитражные заседатели принимают участие в рассмотрении дела  и  принятии  решения наравне с профессиональными судьями. Пленум Высшего  Арбитражного  Суда  Российской  Федерации  определяет порядок проведения  эксперимента, арбитражные суды, в которых он проводится, а также утверждает список арбитражных заседателей. </w:t>
      </w:r>
    </w:p>
    <w:p w:rsidR="007C438F" w:rsidRDefault="007C438F">
      <w:pPr>
        <w:pStyle w:val="2"/>
        <w:ind w:left="0" w:firstLine="720"/>
        <w:jc w:val="both"/>
        <w:rPr>
          <w:sz w:val="24"/>
          <w:szCs w:val="24"/>
        </w:rPr>
      </w:pPr>
      <w:r>
        <w:rPr>
          <w:sz w:val="24"/>
          <w:szCs w:val="24"/>
        </w:rPr>
        <w:t>Изложенные  выше  положения  заслуживают  пристального  внимания.</w:t>
      </w:r>
    </w:p>
    <w:p w:rsidR="007C438F" w:rsidRDefault="007C438F">
      <w:pPr>
        <w:pStyle w:val="a7"/>
        <w:ind w:firstLine="720"/>
        <w:jc w:val="both"/>
        <w:rPr>
          <w:sz w:val="24"/>
          <w:szCs w:val="24"/>
        </w:rPr>
      </w:pPr>
      <w:r>
        <w:rPr>
          <w:sz w:val="24"/>
          <w:szCs w:val="24"/>
        </w:rPr>
        <w:t xml:space="preserve">Безусловно,   рассматривая  их  через  призму  Конституции  Российской Федерации  и  сопоставляя  с нормами АПК РФ, введенного в действие с 1 июля  1995  года,  можно  отнестись  к этим положениям по-разному, ибо далеко  не  все  из  них  полностью  соответствуют  Основному  закону, вписываются  в  концепцию нового Кодекса и согласуются с ней. Но здесь важно  одно:  идея  о коллегиальном рассмотрении дел арбитражным судом первой инстанции продолжает жить и вполне возможно (в случае получения положительных   результатов  эксперимента)  получит  свое  развитие  в арбитражном процессуальном законодательстве. </w:t>
      </w:r>
    </w:p>
    <w:p w:rsidR="007C438F" w:rsidRDefault="007C438F">
      <w:pPr>
        <w:pStyle w:val="a7"/>
        <w:ind w:firstLine="720"/>
        <w:jc w:val="both"/>
        <w:rPr>
          <w:sz w:val="24"/>
          <w:szCs w:val="24"/>
        </w:rPr>
      </w:pPr>
      <w:r>
        <w:rPr>
          <w:sz w:val="24"/>
          <w:szCs w:val="24"/>
        </w:rPr>
        <w:t xml:space="preserve">Более  демократично  в  новом  Кодексе решен вопрос о гласности в арбитражном судопроизводстве. В ст. 115 записано, что при рассмотрении спора  судом первой инстанции присутствующие в зале имеют право делать письменные   заметки,   вести   стенограмму  и  звукозапись.  Кино-  и фотосъемка,  видеозапись,  а  также  трансляция судебного заседания по радио  и  телевидению  допускаются с разрешения суда, рассматривающего дело. </w:t>
      </w:r>
    </w:p>
    <w:p w:rsidR="007C438F" w:rsidRDefault="007C438F">
      <w:pPr>
        <w:pStyle w:val="a7"/>
        <w:ind w:firstLine="720"/>
        <w:jc w:val="both"/>
        <w:rPr>
          <w:sz w:val="24"/>
          <w:szCs w:val="24"/>
        </w:rPr>
      </w:pPr>
      <w:r>
        <w:rPr>
          <w:sz w:val="24"/>
          <w:szCs w:val="24"/>
        </w:rPr>
        <w:t xml:space="preserve">Эти  же  правила действуют и в судах апелляционной и кассационной инстанций (ст. 153,171). </w:t>
      </w:r>
    </w:p>
    <w:p w:rsidR="007C438F" w:rsidRDefault="007C438F">
      <w:pPr>
        <w:pStyle w:val="a7"/>
        <w:ind w:firstLine="720"/>
        <w:jc w:val="both"/>
        <w:rPr>
          <w:sz w:val="24"/>
          <w:szCs w:val="24"/>
        </w:rPr>
      </w:pPr>
      <w:r>
        <w:rPr>
          <w:sz w:val="24"/>
          <w:szCs w:val="24"/>
        </w:rPr>
        <w:t xml:space="preserve">Развитие     и     совершенствование    принципов    арбитражного судопроизводства  в Кодексе осуществлено путем не только переработки и обогащения их содержания, но и установления новых принципов. </w:t>
      </w:r>
    </w:p>
    <w:p w:rsidR="007C438F" w:rsidRDefault="007C438F">
      <w:pPr>
        <w:ind w:firstLine="720"/>
        <w:jc w:val="both"/>
        <w:rPr>
          <w:sz w:val="24"/>
          <w:szCs w:val="24"/>
        </w:rPr>
      </w:pPr>
      <w:r>
        <w:rPr>
          <w:sz w:val="24"/>
          <w:szCs w:val="24"/>
        </w:rPr>
        <w:t xml:space="preserve">Введение    новых    принципов    арбитражного   судопроизводства обусловлено   как   необходимостью  совершенствования  процессуального законодательства и завершения процесса превращения бывших арбитражей - звеньев   планово-административной  системы  -  в  полноценные  органы правосудия  -  арбитражные  суды,  так  и  настоятельной  потребностью укрепления правового положения сторон, других лиц, участвующих в деле, в  арбитражном  процессе  и тем самым укрепления и расширения гарантий защиты  их  прав.  Установление  в Кодексе новых принципов имело целью поднять  и  усилить  авторитет  суда,  создать  ему лучшие условия для исследования   и   оценки   доказательств   и   вынесения  законных  и обоснованных решений. </w:t>
      </w:r>
    </w:p>
    <w:p w:rsidR="007C438F" w:rsidRDefault="007C438F">
      <w:pPr>
        <w:pStyle w:val="a7"/>
        <w:ind w:firstLine="720"/>
        <w:jc w:val="both"/>
        <w:rPr>
          <w:sz w:val="24"/>
          <w:szCs w:val="24"/>
        </w:rPr>
      </w:pPr>
      <w:r>
        <w:rPr>
          <w:sz w:val="24"/>
          <w:szCs w:val="24"/>
        </w:rPr>
        <w:t xml:space="preserve">В  Арбитражный процессуальный кодекс Российской Федерации впервые введены  принцип  осуществления правосудия арбитражным судом, принципы непосредственности и непрерывности судебного разбирательства. </w:t>
      </w:r>
    </w:p>
    <w:p w:rsidR="007C438F" w:rsidRDefault="007C438F">
      <w:pPr>
        <w:pStyle w:val="a7"/>
        <w:ind w:firstLine="720"/>
        <w:jc w:val="both"/>
        <w:rPr>
          <w:sz w:val="24"/>
          <w:szCs w:val="24"/>
        </w:rPr>
      </w:pPr>
    </w:p>
    <w:p w:rsidR="007C438F" w:rsidRDefault="007C438F">
      <w:pPr>
        <w:pStyle w:val="a7"/>
        <w:ind w:firstLine="720"/>
        <w:jc w:val="both"/>
        <w:rPr>
          <w:sz w:val="24"/>
          <w:szCs w:val="24"/>
        </w:rPr>
      </w:pPr>
    </w:p>
    <w:p w:rsidR="007C438F" w:rsidRDefault="007C438F">
      <w:pPr>
        <w:pStyle w:val="a7"/>
        <w:ind w:firstLine="720"/>
        <w:jc w:val="both"/>
        <w:rPr>
          <w:sz w:val="24"/>
          <w:szCs w:val="24"/>
        </w:rPr>
      </w:pPr>
      <w:r>
        <w:rPr>
          <w:sz w:val="24"/>
          <w:szCs w:val="24"/>
        </w:rPr>
        <w:t xml:space="preserve">Принцип  осуществления  правосудия  арбитражным судом закреплен в ст.   1.  Здесь  выделены  три  наиболее  общих  и  важных  положения: специфический  характер деятельности арбитражного суда; наличие у него своего  предмета  деятельности;  установленный  законом особый порядок деятельности арбитражного суда. </w:t>
      </w:r>
    </w:p>
    <w:p w:rsidR="007C438F" w:rsidRDefault="007C438F">
      <w:pPr>
        <w:pStyle w:val="a7"/>
        <w:ind w:firstLine="720"/>
        <w:jc w:val="both"/>
        <w:rPr>
          <w:sz w:val="24"/>
          <w:szCs w:val="24"/>
        </w:rPr>
      </w:pPr>
      <w:r>
        <w:rPr>
          <w:sz w:val="24"/>
          <w:szCs w:val="24"/>
        </w:rPr>
        <w:t xml:space="preserve">Арбитражные  суды  -  это  органы, осуществляющие правосудие. Они занимают самостоятельное место в судебной системе Российской Федерации и имеют свою структуру. Арбитражный суд - единственный государственный орган,  имеющий  право  рассматривать  и разрешать экономические споры между    предприятиями,   учреждениями,   организациями,   являющимися юридическими лицами, и гражданами, осуществляющими предпринимательскую деятельность  без  образования  юридического  лица  и  имеющими статус предпринимателя. </w:t>
      </w:r>
    </w:p>
    <w:p w:rsidR="007C438F" w:rsidRDefault="007C438F">
      <w:pPr>
        <w:pStyle w:val="a7"/>
        <w:ind w:firstLine="720"/>
        <w:jc w:val="both"/>
        <w:rPr>
          <w:sz w:val="24"/>
          <w:szCs w:val="24"/>
        </w:rPr>
      </w:pPr>
      <w:r>
        <w:rPr>
          <w:sz w:val="24"/>
          <w:szCs w:val="24"/>
        </w:rPr>
        <w:t>Арбитражные  суды  осуществляют  правосудие  путем рассмотрения и разрешения дел, отнесенных законом к их компетенции, строго в порядке, установленном  специально  только  для  них  федеральным законом. Этот порядок разработан с учетом задач и особенностей предмета деятельности арбитражных судов и не может использоваться никакими другими органами.</w:t>
      </w:r>
    </w:p>
    <w:p w:rsidR="007C438F" w:rsidRDefault="007C438F">
      <w:pPr>
        <w:pStyle w:val="a7"/>
        <w:ind w:firstLine="720"/>
        <w:jc w:val="both"/>
        <w:rPr>
          <w:sz w:val="24"/>
          <w:szCs w:val="24"/>
        </w:rPr>
      </w:pPr>
      <w:r>
        <w:rPr>
          <w:sz w:val="24"/>
          <w:szCs w:val="24"/>
        </w:rPr>
        <w:t xml:space="preserve">В  силу  ст.  10  АПК РФ арбитражный суд при разбирательстве дела обязан непосредственно исследовать все доказательства по делу. </w:t>
      </w:r>
    </w:p>
    <w:p w:rsidR="007C438F" w:rsidRDefault="007C438F">
      <w:pPr>
        <w:pStyle w:val="a7"/>
        <w:ind w:firstLine="720"/>
        <w:jc w:val="both"/>
        <w:rPr>
          <w:sz w:val="24"/>
          <w:szCs w:val="24"/>
        </w:rPr>
      </w:pPr>
      <w:r>
        <w:rPr>
          <w:sz w:val="24"/>
          <w:szCs w:val="24"/>
        </w:rPr>
        <w:t xml:space="preserve">Принцип  непосредственности впервые сформулирован в АПК РФ. Таким образом,  арбитражный суд при рассмотрении споров обязан устанавливать прямые  контакты  с  носителями  фактической  информации, прежде всего первоисточниками. </w:t>
      </w:r>
    </w:p>
    <w:p w:rsidR="007C438F" w:rsidRDefault="007C438F">
      <w:pPr>
        <w:pStyle w:val="2"/>
        <w:ind w:left="0" w:firstLine="720"/>
        <w:jc w:val="both"/>
        <w:rPr>
          <w:sz w:val="24"/>
          <w:szCs w:val="24"/>
        </w:rPr>
      </w:pPr>
      <w:r>
        <w:rPr>
          <w:sz w:val="24"/>
          <w:szCs w:val="24"/>
        </w:rPr>
        <w:t xml:space="preserve">Принцип непосредственности - это закрепленное в законе положение, согласно  которому судьи арбитражного суда, выносящие решение по делу, обязаны  лично  исследовать  все  собранные  по  делу  доказательства: заслушивать  объяснения  сторон и других лиц, участвующих в деле, и их представителей,   показания   свидетелей,  заключения  государственных органов   и   экспертов,  осматривать  вещественные  доказательства  и знакомиться с письменными. </w:t>
      </w:r>
    </w:p>
    <w:p w:rsidR="007C438F" w:rsidRDefault="007C438F">
      <w:pPr>
        <w:pStyle w:val="a7"/>
        <w:ind w:firstLine="720"/>
        <w:jc w:val="both"/>
        <w:rPr>
          <w:sz w:val="24"/>
          <w:szCs w:val="24"/>
        </w:rPr>
      </w:pPr>
      <w:r>
        <w:rPr>
          <w:sz w:val="24"/>
          <w:szCs w:val="24"/>
        </w:rPr>
        <w:t xml:space="preserve">Личное  восприятие судьями доказательственной информации является надежной  гарантией  получения  ими  достоверных выводов о наличии или отсутствии  фактов,  имеющих  существенное  значение для дела, и таким образом обеспечивает вынесение судом законного и обоснованного решения по спору. </w:t>
      </w:r>
    </w:p>
    <w:p w:rsidR="007C438F" w:rsidRDefault="007C438F">
      <w:pPr>
        <w:pStyle w:val="2"/>
        <w:ind w:left="0" w:firstLine="720"/>
        <w:jc w:val="both"/>
        <w:rPr>
          <w:sz w:val="24"/>
          <w:szCs w:val="24"/>
        </w:rPr>
      </w:pPr>
      <w:r>
        <w:rPr>
          <w:sz w:val="24"/>
          <w:szCs w:val="24"/>
        </w:rPr>
        <w:t xml:space="preserve">Судья,  лично не изучивший все собранные по делу доказательства в судебном   заседании,  не  вправе  выносить  решение  по  спору  между сторонами.   Это   правило  вполне  оправданно:  тот,  кто  не  изучил доказательства  или  изучил  не все собранные по делу доказательства в состязательной форме, не может сделать правильный вывод о наличии или отсутствии  имеющих юридическое значение фактов, что приведет к ошибке при разрешении вопроса о правах и обязанностях сторон. </w:t>
      </w:r>
    </w:p>
    <w:p w:rsidR="007C438F" w:rsidRDefault="007C438F">
      <w:pPr>
        <w:pStyle w:val="a7"/>
        <w:ind w:firstLine="720"/>
        <w:jc w:val="both"/>
        <w:rPr>
          <w:sz w:val="24"/>
          <w:szCs w:val="24"/>
        </w:rPr>
      </w:pPr>
    </w:p>
    <w:p w:rsidR="007C438F" w:rsidRDefault="007C438F">
      <w:pPr>
        <w:pStyle w:val="a7"/>
        <w:ind w:firstLine="720"/>
        <w:jc w:val="both"/>
        <w:rPr>
          <w:sz w:val="24"/>
          <w:szCs w:val="24"/>
        </w:rPr>
      </w:pPr>
    </w:p>
    <w:p w:rsidR="007C438F" w:rsidRDefault="007C438F">
      <w:pPr>
        <w:pStyle w:val="a7"/>
        <w:ind w:firstLine="720"/>
        <w:jc w:val="both"/>
        <w:rPr>
          <w:sz w:val="24"/>
          <w:szCs w:val="24"/>
        </w:rPr>
      </w:pPr>
      <w:r>
        <w:rPr>
          <w:sz w:val="24"/>
          <w:szCs w:val="24"/>
        </w:rPr>
        <w:t xml:space="preserve">Исходя  из  этого,  закон  требует,  чтобы  разбирательство  дела осуществлялось при неизменном составе судей. В случае же замены одного из судей в процессе разбирательства дела оно должно быть произведено с самого начала (ст. 117). </w:t>
      </w:r>
    </w:p>
    <w:p w:rsidR="007C438F" w:rsidRDefault="007C438F">
      <w:pPr>
        <w:pStyle w:val="2"/>
        <w:ind w:left="0" w:firstLine="720"/>
        <w:jc w:val="both"/>
        <w:rPr>
          <w:sz w:val="24"/>
          <w:szCs w:val="24"/>
        </w:rPr>
      </w:pPr>
      <w:r>
        <w:rPr>
          <w:sz w:val="24"/>
          <w:szCs w:val="24"/>
        </w:rPr>
        <w:t xml:space="preserve">Реализация   этого   принципа,   как   и  всех  других  принципов арбитражного  судопроизводства,  должна  быть обеспечена в том числе и юридическими    гарантиями.    Анализ   арбитражного   процессуального законодательства показывает, что в этом направлении были использованы, к  сожалению,  далеко  не  все  имеющиеся возможности. В частности, по непонятным   мотивам   закон   не  относит  нарушение  судом  принципа непосредственности   к   безусловным   основаниям  к  отмене  решения, перечисленным   в   ст.   158,  176.  Закон  не  предоставляет  лицам, участвующим  в  деле, каких-либо прав, осуществление которых давало бы им  возможность  эффективно  воздействовать  на  поведение судей и тем самым  предотвратить  или  устранить нарушение данного принципа в ходе рассмотрения дела. </w:t>
      </w:r>
    </w:p>
    <w:p w:rsidR="007C438F" w:rsidRDefault="007C438F">
      <w:pPr>
        <w:pStyle w:val="a7"/>
        <w:ind w:firstLine="720"/>
        <w:jc w:val="both"/>
        <w:rPr>
          <w:sz w:val="24"/>
          <w:szCs w:val="24"/>
        </w:rPr>
      </w:pPr>
      <w:r>
        <w:rPr>
          <w:sz w:val="24"/>
          <w:szCs w:val="24"/>
        </w:rPr>
        <w:t xml:space="preserve">В  АПК  РФ  1992 года принцип непрерывности не был закреплен. При работе   над  проектом  нового  Арбитражного  процессуального  кодекса некоторые  практические  работники считали введение данного принципа в арбитражное судопроизводство нецелесообразным, ссылаясь на то, что это приведет к затяжке рассмотрения дел, утрате судом оперативности. </w:t>
      </w:r>
    </w:p>
    <w:p w:rsidR="007C438F" w:rsidRDefault="007C438F">
      <w:pPr>
        <w:pStyle w:val="2"/>
        <w:ind w:left="0" w:firstLine="720"/>
        <w:jc w:val="both"/>
        <w:rPr>
          <w:sz w:val="24"/>
          <w:szCs w:val="24"/>
        </w:rPr>
      </w:pPr>
      <w:r>
        <w:rPr>
          <w:sz w:val="24"/>
          <w:szCs w:val="24"/>
        </w:rPr>
        <w:t xml:space="preserve">Несмотря на эти возражения, законодатель закрепил рассматриваемый принцип  в новом Кодексе. В соответствии со ст. 117 разбирательство по каждому  делу  происходит  непрерывно, кроме времени, назначенного для отдыха.   До  принятия  решения  или  до  отложения  его  рассмотрения арбитражный суд не вправе рассматривать другие дела. Введение в Кодекс этого   важного   и  принципиального  положения  будет  способствовать укреплению    авторитета   арбитражного   суда   (рассмотрение   судом одновременно двух, трех дел никак не вяжется с высоким статусом суда и судей), позволит судьям сконцентрировать свое внимание на рассмотрении и   разрешении  одного  конкретного  дела,  а  следовательно,  создаст благоприятные условия для вынесения законных и обоснованных решений. </w:t>
      </w:r>
    </w:p>
    <w:p w:rsidR="007C438F" w:rsidRDefault="007C438F">
      <w:pPr>
        <w:ind w:firstLine="720"/>
        <w:jc w:val="both"/>
        <w:rPr>
          <w:sz w:val="24"/>
          <w:szCs w:val="24"/>
        </w:rPr>
      </w:pPr>
    </w:p>
    <w:p w:rsidR="007C438F" w:rsidRDefault="007C438F">
      <w:pPr>
        <w:ind w:firstLine="720"/>
        <w:jc w:val="both"/>
        <w:rPr>
          <w:sz w:val="24"/>
          <w:szCs w:val="24"/>
        </w:rPr>
      </w:pPr>
      <w:r>
        <w:rPr>
          <w:sz w:val="24"/>
          <w:szCs w:val="24"/>
        </w:rPr>
        <w:t xml:space="preserve">Из  принципа  непрерывности  существуют некоторые изъятия. В силу ст.  117  арбитражный  суд  в  исключительных  случаях вправе объявить перерыв в заседании на срок не более трех дней. Данное правило в целом не колеблет закрепленной в Кодексе главной идеи о непрерывности разбирательства  по  каждому  делу,  ибо  в  этом случае арбитражный суд до принятия  решения  по делу или до отложения его рассмотрения не вправе рассматривать другие дела. Реализация данного принципа, как и принципа непосредственности,  в  новом АПК РФ должным образом не гарантирована, что, конечно, снижает его эффективность. </w:t>
      </w:r>
    </w:p>
    <w:p w:rsidR="007C438F" w:rsidRDefault="007C438F">
      <w:pPr>
        <w:ind w:firstLine="720"/>
        <w:jc w:val="both"/>
        <w:rPr>
          <w:sz w:val="24"/>
          <w:szCs w:val="24"/>
        </w:rPr>
      </w:pPr>
    </w:p>
    <w:p w:rsidR="007C438F" w:rsidRDefault="007C438F">
      <w:pPr>
        <w:ind w:firstLine="720"/>
        <w:jc w:val="both"/>
        <w:rPr>
          <w:sz w:val="24"/>
          <w:szCs w:val="24"/>
        </w:rPr>
      </w:pPr>
    </w:p>
    <w:p w:rsidR="007C438F" w:rsidRDefault="007C438F">
      <w:pPr>
        <w:pStyle w:val="a7"/>
        <w:ind w:firstLine="720"/>
        <w:jc w:val="both"/>
        <w:rPr>
          <w:sz w:val="24"/>
          <w:szCs w:val="24"/>
        </w:rPr>
      </w:pPr>
    </w:p>
    <w:p w:rsidR="007C438F" w:rsidRDefault="007C438F">
      <w:pPr>
        <w:ind w:firstLine="720"/>
        <w:jc w:val="both"/>
        <w:rPr>
          <w:sz w:val="24"/>
          <w:szCs w:val="24"/>
        </w:rPr>
      </w:pPr>
      <w:bookmarkStart w:id="0" w:name="_GoBack"/>
      <w:bookmarkEnd w:id="0"/>
    </w:p>
    <w:sectPr w:rsidR="007C438F">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38F"/>
    <w:rsid w:val="00153A6C"/>
    <w:rsid w:val="00527E4F"/>
    <w:rsid w:val="007C438F"/>
    <w:rsid w:val="008B2800"/>
    <w:rsid w:val="00A75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33DF1C-7A45-4DAF-84D8-056689B4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ие Знак"/>
    <w:link w:val="a3"/>
    <w:uiPriority w:val="99"/>
    <w:semiHidden/>
  </w:style>
  <w:style w:type="paragraph" w:styleId="a5">
    <w:name w:val="Signature"/>
    <w:basedOn w:val="a"/>
    <w:link w:val="a6"/>
    <w:uiPriority w:val="99"/>
    <w:pPr>
      <w:ind w:left="4252"/>
    </w:pPr>
  </w:style>
  <w:style w:type="character" w:customStyle="1" w:styleId="a6">
    <w:name w:val="Подпись Знак"/>
    <w:link w:val="a5"/>
    <w:uiPriority w:val="99"/>
    <w:semiHidden/>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4743</Words>
  <Characters>27039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НОВЫЙ АРБИТРАЖНЫЙ ПРОЦЕССУАЛЬНЫЙ КОДЕКС РОССИИ</vt:lpstr>
    </vt:vector>
  </TitlesOfParts>
  <Company>1</Company>
  <LinksUpToDate>false</LinksUpToDate>
  <CharactersWithSpaces>31719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НОВЫЙ АРБИТРАЖНЫЙ ПРОЦЕССУАЛЬНЫЙ КОДЕКС РОССИИ</dc:title>
  <dc:subject/>
  <dc:creator>1</dc:creator>
  <cp:keywords/>
  <dc:description/>
  <cp:lastModifiedBy>admin</cp:lastModifiedBy>
  <cp:revision>2</cp:revision>
  <dcterms:created xsi:type="dcterms:W3CDTF">2014-04-16T04:33:00Z</dcterms:created>
  <dcterms:modified xsi:type="dcterms:W3CDTF">2014-04-16T04:33:00Z</dcterms:modified>
</cp:coreProperties>
</file>