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C9F" w:rsidRPr="00D22473" w:rsidRDefault="00200C9F" w:rsidP="00200C9F">
      <w:pPr>
        <w:spacing w:before="120"/>
        <w:jc w:val="center"/>
        <w:rPr>
          <w:b/>
          <w:bCs/>
          <w:sz w:val="32"/>
          <w:szCs w:val="32"/>
        </w:rPr>
      </w:pPr>
      <w:r w:rsidRPr="00D22473">
        <w:rPr>
          <w:b/>
          <w:bCs/>
          <w:sz w:val="32"/>
          <w:szCs w:val="32"/>
        </w:rPr>
        <w:t>О размерности пространства</w:t>
      </w:r>
    </w:p>
    <w:p w:rsidR="00200C9F" w:rsidRPr="00D22473" w:rsidRDefault="00200C9F" w:rsidP="00200C9F">
      <w:pPr>
        <w:spacing w:before="120"/>
        <w:ind w:firstLine="567"/>
        <w:jc w:val="both"/>
        <w:rPr>
          <w:sz w:val="28"/>
          <w:szCs w:val="28"/>
        </w:rPr>
      </w:pPr>
      <w:r w:rsidRPr="00D22473">
        <w:rPr>
          <w:sz w:val="28"/>
          <w:szCs w:val="28"/>
        </w:rPr>
        <w:t>Климец Александр Павлович</w:t>
      </w:r>
    </w:p>
    <w:p w:rsidR="00200C9F" w:rsidRPr="00D22473" w:rsidRDefault="00200C9F" w:rsidP="00200C9F">
      <w:pPr>
        <w:spacing w:before="120"/>
        <w:jc w:val="center"/>
        <w:rPr>
          <w:b/>
          <w:bCs/>
          <w:sz w:val="28"/>
          <w:szCs w:val="28"/>
        </w:rPr>
      </w:pPr>
      <w:r w:rsidRPr="00D22473">
        <w:rPr>
          <w:b/>
          <w:bCs/>
          <w:sz w:val="28"/>
          <w:szCs w:val="28"/>
        </w:rPr>
        <w:t>Введение</w:t>
      </w:r>
    </w:p>
    <w:p w:rsidR="00200C9F" w:rsidRPr="0071648A" w:rsidRDefault="00200C9F" w:rsidP="00200C9F">
      <w:pPr>
        <w:spacing w:before="120"/>
        <w:ind w:firstLine="567"/>
        <w:jc w:val="both"/>
      </w:pPr>
      <w:r w:rsidRPr="0071648A">
        <w:t>Внешний характер пространственных измерений наложил отпечаток на формирование соответствующих естественно-математических понятий. В частности, это выразилось в представлении о трехмерности пространства. Реальные вещи, тела и процессы, с которыми сталкивается человек в практической деятельности, объемны. По существу, объемность (или емкость) и представляет собой реальную пространственную протяженность.</w:t>
      </w:r>
    </w:p>
    <w:p w:rsidR="00200C9F" w:rsidRPr="0071648A" w:rsidRDefault="00200C9F" w:rsidP="00200C9F">
      <w:pPr>
        <w:spacing w:before="120"/>
        <w:ind w:firstLine="567"/>
        <w:jc w:val="both"/>
      </w:pPr>
      <w:r w:rsidRPr="0071648A">
        <w:t>Пространство не может быть чем-то иным, нежели совокупностью кубических метров. Однако выражение реального объема именно в кубических метрах (см , км и т.п.) явилось результатом длительного развития прежде всего хозяйственной, но вместе с тем и научной практики. Потребность в измерении посевных площадей, расстояний и привели к тому, что исходной основой пространственных измерений явилась длина и ее абстрактное выражение - линия.</w:t>
      </w:r>
    </w:p>
    <w:p w:rsidR="00200C9F" w:rsidRPr="0071648A" w:rsidRDefault="00200C9F" w:rsidP="00200C9F">
      <w:pPr>
        <w:spacing w:before="120"/>
        <w:ind w:firstLine="567"/>
        <w:jc w:val="both"/>
      </w:pPr>
      <w:r w:rsidRPr="0071648A">
        <w:t>Почему трехмерен объем в геометрии Евклида? Потому что в его основе лежит линия, взятая одномерно; линии образуют двумерную плоскость, а из плоскостей строится трехмерный объем. Хотя такой путь оптимален и в наибольшей степени удовлетворяет потребностям практики, он все же не является единственно возможным. Данные археологии подтверждают, что единицы измерения объема (емкости) исторически являются столь же древними, как и естественные измерения времени и длины (день, месяц, ступня и т.п.). Можно предположить, что если бы практические потребности первобытных людей выдвинули на передний план не измерения площадей и расстояний, а измерения объемов, то развитие геометрии могло бы пойти по пути, отличному от проложенного Евклидом.</w:t>
      </w:r>
    </w:p>
    <w:p w:rsidR="00200C9F" w:rsidRPr="0071648A" w:rsidRDefault="00200C9F" w:rsidP="00200C9F">
      <w:pPr>
        <w:spacing w:before="120"/>
        <w:ind w:firstLine="567"/>
        <w:jc w:val="both"/>
      </w:pPr>
      <w:r w:rsidRPr="0071648A">
        <w:t>Говорят, к примеру: такая-то комната больше, чем другая; новый прибор (машина) более компактен и занимает меньше места (меньшее пространство), чем прежняя модель. При всей приблизительности приведенных сравнений реальная пространственная объемность выражена здесь в одном измерении: в отношении "больше - меньше". Если на основе подобных или аналогичных сравнений выработать единицы измерения одномерных объемов и положить их в основу некоторой воображаемой геометрии, то понятие линии в ней могло бы быть совершенно иным: например, выраженным в трех измерениях, скажем, как корень третьей степени из единицы одномерного объема.</w:t>
      </w:r>
    </w:p>
    <w:p w:rsidR="00200C9F" w:rsidRPr="0071648A" w:rsidRDefault="00200C9F" w:rsidP="00200C9F">
      <w:pPr>
        <w:spacing w:before="120"/>
        <w:ind w:firstLine="567"/>
        <w:jc w:val="both"/>
      </w:pPr>
      <w:r w:rsidRPr="0071648A">
        <w:t>Хотя подобное представление на первый взгляд и кажется вычурным, в действительности в нем нет ничего необычного. Разве при измерении линейкой поверхности стола одномерная линия получается не при помощи операций с двумя объемами (поскольку объемны и линейка и стол, поверхность которого как сторона реальной объемности подвергается измерению)? Полученная линия и измеренная длина, а также их численные величины и являются результатом определенного сопоставления реальных объемных предметов.</w:t>
      </w:r>
    </w:p>
    <w:p w:rsidR="00200C9F" w:rsidRPr="0071648A" w:rsidRDefault="00200C9F" w:rsidP="00200C9F">
      <w:pPr>
        <w:spacing w:before="120"/>
        <w:ind w:firstLine="567"/>
        <w:jc w:val="both"/>
      </w:pPr>
      <w:r w:rsidRPr="0071648A">
        <w:t>Из сказанного следует, что ни двух-, ни трех-, ни четырехмерность, ни какая-либо другая многомерность не тождественна реальной пространственной протяженности, а отображает определенные аспекты тех объективных отношений, в которых она может находиться. Материальный мир - это и мир Евклида, и мир Лобачевского, и мир Римана, и мир Минковского, ибо в понятиях любой из геометрий, связанной с именами этих выдающихся ученых, можно описать и отразить реальную пространственную протяженность, как всеобщий атрибут материальной действительности [1].</w:t>
      </w:r>
      <w:r>
        <w:t xml:space="preserve"> </w:t>
      </w:r>
    </w:p>
    <w:p w:rsidR="00200C9F" w:rsidRPr="00D22473" w:rsidRDefault="00200C9F" w:rsidP="00200C9F">
      <w:pPr>
        <w:spacing w:before="120"/>
        <w:jc w:val="center"/>
        <w:rPr>
          <w:b/>
          <w:bCs/>
          <w:sz w:val="28"/>
          <w:szCs w:val="28"/>
        </w:rPr>
      </w:pPr>
      <w:r w:rsidRPr="00D22473">
        <w:rPr>
          <w:b/>
          <w:bCs/>
          <w:sz w:val="28"/>
          <w:szCs w:val="28"/>
        </w:rPr>
        <w:t xml:space="preserve">Модель многомерного пространства </w:t>
      </w:r>
    </w:p>
    <w:p w:rsidR="00200C9F" w:rsidRPr="0071648A" w:rsidRDefault="00200C9F" w:rsidP="00200C9F">
      <w:pPr>
        <w:spacing w:before="120"/>
        <w:ind w:firstLine="567"/>
        <w:jc w:val="both"/>
      </w:pPr>
      <w:r w:rsidRPr="0071648A">
        <w:t>Рассмотрим трехмерное пространство - пространство, каждая точка которого характеризуется тремя числами по отношению к декартовой системе координат. В нем справедлива теорема Пифагора</w:t>
      </w:r>
    </w:p>
    <w:p w:rsidR="00200C9F" w:rsidRPr="0071648A" w:rsidRDefault="00200C9F" w:rsidP="00200C9F">
      <w:pPr>
        <w:spacing w:before="120"/>
        <w:ind w:firstLine="567"/>
        <w:jc w:val="both"/>
      </w:pPr>
      <w:r w:rsidRPr="0071648A">
        <w:t>R 2 = X 2 + Y 2 + Z 2………………………………… (1)</w:t>
      </w:r>
    </w:p>
    <w:p w:rsidR="00200C9F" w:rsidRPr="0071648A" w:rsidRDefault="00200C9F" w:rsidP="00200C9F">
      <w:pPr>
        <w:spacing w:before="120"/>
        <w:ind w:firstLine="567"/>
        <w:jc w:val="both"/>
      </w:pPr>
      <w:r w:rsidRPr="0071648A">
        <w:t>Здесь R - расстояние между двумя точками. По сути дела, всю трехмерную евклидовую геометрию можно вывести из соотношения (1).Рассмотрим теперь множества, состоящие из точек (рис.1).Здесь точки символы, элементы множества.</w:t>
      </w:r>
    </w:p>
    <w:p w:rsidR="00200C9F" w:rsidRPr="0071648A" w:rsidRDefault="00ED525A" w:rsidP="00200C9F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2.5pt;height:84pt">
            <v:imagedata r:id="rId4" o:title=""/>
          </v:shape>
        </w:pict>
      </w:r>
    </w:p>
    <w:p w:rsidR="00200C9F" w:rsidRPr="0071648A" w:rsidRDefault="00200C9F" w:rsidP="00200C9F">
      <w:pPr>
        <w:spacing w:before="120"/>
        <w:ind w:firstLine="567"/>
        <w:jc w:val="both"/>
      </w:pPr>
      <w:r w:rsidRPr="0071648A">
        <w:t>Поставим в соответствие множеству размерностей пространства множество точек. Тогда 3-мерное пространство соответствует множеству из трех точек, 2-мерное - множеству из двух точек, 1- мерное - множеству из одной точки, 0- мерное - пустому множеству точек. Рассмотрим пересечения подмножеств точек в множестве из трех точек (рис.2).</w:t>
      </w:r>
    </w:p>
    <w:p w:rsidR="00200C9F" w:rsidRPr="0071648A" w:rsidRDefault="00ED525A" w:rsidP="00200C9F">
      <w:pPr>
        <w:spacing w:before="120"/>
        <w:ind w:firstLine="567"/>
        <w:jc w:val="both"/>
      </w:pPr>
      <w:r>
        <w:pict>
          <v:shape id="_x0000_i1026" type="#_x0000_t75" style="width:132pt;height:86.25pt">
            <v:imagedata r:id="rId5" o:title=""/>
          </v:shape>
        </w:pict>
      </w:r>
    </w:p>
    <w:p w:rsidR="00200C9F" w:rsidRPr="0071648A" w:rsidRDefault="00200C9F" w:rsidP="00200C9F">
      <w:pPr>
        <w:spacing w:before="120"/>
        <w:ind w:firstLine="567"/>
        <w:jc w:val="both"/>
      </w:pPr>
      <w:r w:rsidRPr="0071648A">
        <w:t>Напомним, что пересечением называется подмножество, принадлежащее обоим пересекающимся подмножествам. На рис.2 пересекаются подмножества, каждое из которых состоит из двух точек. Как видим, подмножества из двух точек могут пересекаться по одной точке. В 3-мерном пространстве это соответствует пересечению двух 2-мерных плоскостей, пересекающихся по 1-мерной прямой. Рассмотрим рис.3.</w:t>
      </w:r>
    </w:p>
    <w:p w:rsidR="00200C9F" w:rsidRPr="0071648A" w:rsidRDefault="00ED525A" w:rsidP="00200C9F">
      <w:pPr>
        <w:spacing w:before="120"/>
        <w:ind w:firstLine="567"/>
        <w:jc w:val="both"/>
      </w:pPr>
      <w:r>
        <w:pict>
          <v:shape id="_x0000_i1027" type="#_x0000_t75" style="width:132pt;height:84pt">
            <v:imagedata r:id="rId6" o:title=""/>
          </v:shape>
        </w:pict>
      </w:r>
    </w:p>
    <w:p w:rsidR="00200C9F" w:rsidRPr="0071648A" w:rsidRDefault="00200C9F" w:rsidP="00200C9F">
      <w:pPr>
        <w:spacing w:before="120"/>
        <w:ind w:firstLine="567"/>
        <w:jc w:val="both"/>
      </w:pPr>
      <w:r w:rsidRPr="0071648A">
        <w:t>Здесь пересечение двух подмножеств из двух точек и одной точки происходит по пустому множеству точек. В 3-мерном пространстве это соответствует пересечению прямой и плоскости в одной точке. Аналогично можно рассмотреть пересечения в 2-мерном пространстве и 1-мерном. Соответствие между множеством точек и множеством размерностей будет полное. Рассмотрим теперь множество из четырех точек, что соответствует 4-мерному пространству (рис.4).</w:t>
      </w:r>
    </w:p>
    <w:p w:rsidR="00200C9F" w:rsidRPr="0071648A" w:rsidRDefault="00ED525A" w:rsidP="00200C9F">
      <w:pPr>
        <w:spacing w:before="120"/>
        <w:ind w:firstLine="567"/>
        <w:jc w:val="both"/>
      </w:pPr>
      <w:r>
        <w:pict>
          <v:shape id="_x0000_i1028" type="#_x0000_t75" style="width:149.25pt;height:80.25pt">
            <v:imagedata r:id="rId7" o:title=""/>
          </v:shape>
        </w:pict>
      </w:r>
    </w:p>
    <w:p w:rsidR="00200C9F" w:rsidRPr="0071648A" w:rsidRDefault="00200C9F" w:rsidP="00200C9F">
      <w:pPr>
        <w:spacing w:before="120"/>
        <w:ind w:firstLine="567"/>
        <w:jc w:val="both"/>
      </w:pPr>
      <w:r w:rsidRPr="0071648A">
        <w:t>Как видим, в 4-мерном пространстве две плоскости могут пересекаться в одной точке, чего не было в 3-мерном пространстве. Это нетрудно представить наглядно, если спроецировать 4-гранный угол на плоскость аналогично проецированию 3-гранного угла на плоскость, воображая, что углы плоскостей при вершине 4-гранника такие же прямые, как и в 3-граннике.</w:t>
      </w:r>
    </w:p>
    <w:p w:rsidR="00200C9F" w:rsidRPr="0071648A" w:rsidRDefault="00200C9F" w:rsidP="00200C9F">
      <w:pPr>
        <w:spacing w:before="120"/>
        <w:ind w:firstLine="567"/>
        <w:jc w:val="both"/>
      </w:pPr>
      <w:r w:rsidRPr="0071648A">
        <w:t>Вообще, если рассмотреть множество из n точек, что соответствует n-мерному пространству, то легко обнаружить, что выполняется следующее соотношение</w:t>
      </w:r>
    </w:p>
    <w:p w:rsidR="00200C9F" w:rsidRPr="0071648A" w:rsidRDefault="00200C9F" w:rsidP="00200C9F">
      <w:pPr>
        <w:spacing w:before="120"/>
        <w:ind w:firstLine="567"/>
        <w:jc w:val="both"/>
      </w:pPr>
      <w:r w:rsidRPr="0071648A">
        <w:t>l &gt;= m + k - n ………………………………..(2)</w:t>
      </w:r>
    </w:p>
    <w:p w:rsidR="00200C9F" w:rsidRPr="0071648A" w:rsidRDefault="00200C9F" w:rsidP="00200C9F">
      <w:pPr>
        <w:spacing w:before="120"/>
        <w:ind w:firstLine="567"/>
        <w:jc w:val="both"/>
      </w:pPr>
      <w:r w:rsidRPr="0071648A">
        <w:t>где l подмножество точек в пересечении подмножеств m и k ; n - все множество точек.</w:t>
      </w:r>
    </w:p>
    <w:p w:rsidR="00200C9F" w:rsidRPr="0071648A" w:rsidRDefault="00200C9F" w:rsidP="00200C9F">
      <w:pPr>
        <w:spacing w:before="120"/>
        <w:ind w:firstLine="567"/>
        <w:jc w:val="both"/>
      </w:pPr>
      <w:r w:rsidRPr="0071648A">
        <w:t>В теории конечномерных векторных пространств существует аналогичное соотношение, т.е.</w:t>
      </w:r>
    </w:p>
    <w:p w:rsidR="00200C9F" w:rsidRPr="0071648A" w:rsidRDefault="00200C9F" w:rsidP="00200C9F">
      <w:pPr>
        <w:spacing w:before="120"/>
        <w:ind w:firstLine="567"/>
        <w:jc w:val="both"/>
      </w:pPr>
      <w:r w:rsidRPr="0071648A">
        <w:t>dim l &gt;= dim m + dim k - dim n …………………………..(3)</w:t>
      </w:r>
    </w:p>
    <w:p w:rsidR="00200C9F" w:rsidRPr="0071648A" w:rsidRDefault="00200C9F" w:rsidP="00200C9F">
      <w:pPr>
        <w:spacing w:before="120"/>
        <w:ind w:firstLine="567"/>
        <w:jc w:val="both"/>
      </w:pPr>
      <w:r w:rsidRPr="0071648A">
        <w:t>где dimension - размерность; dim l - размерность подпространства, получаемого в результате пересечения подпространств m и k; dim n - размерность объемлющего пространства [2]. Пусть мы имеем бесконечномерное пространство. Тогда в нашей модели это отобразится множеством из бесконечного числа точек (рис.5),</w:t>
      </w:r>
    </w:p>
    <w:p w:rsidR="00200C9F" w:rsidRPr="0071648A" w:rsidRDefault="00ED525A" w:rsidP="00200C9F">
      <w:pPr>
        <w:spacing w:before="120"/>
        <w:ind w:firstLine="567"/>
        <w:jc w:val="both"/>
      </w:pPr>
      <w:r>
        <w:pict>
          <v:shape id="_x0000_i1029" type="#_x0000_t75" style="width:201pt;height:99pt">
            <v:imagedata r:id="rId8" o:title=""/>
          </v:shape>
        </w:pict>
      </w:r>
    </w:p>
    <w:p w:rsidR="00200C9F" w:rsidRPr="0071648A" w:rsidRDefault="00200C9F" w:rsidP="00200C9F">
      <w:pPr>
        <w:spacing w:before="120"/>
        <w:ind w:firstLine="567"/>
        <w:jc w:val="both"/>
      </w:pPr>
      <w:r w:rsidRPr="0071648A">
        <w:t>т.е. сплошной непрерывной областью. Соотношения (2) и (3) будут иметь здесь вид</w:t>
      </w:r>
    </w:p>
    <w:p w:rsidR="00200C9F" w:rsidRPr="0071648A" w:rsidRDefault="00200C9F" w:rsidP="00200C9F">
      <w:pPr>
        <w:spacing w:before="120"/>
        <w:ind w:firstLine="567"/>
        <w:jc w:val="both"/>
      </w:pPr>
      <w:r w:rsidRPr="0071648A">
        <w:t>L &gt;= M + K - N</w:t>
      </w:r>
    </w:p>
    <w:p w:rsidR="00200C9F" w:rsidRPr="0071648A" w:rsidRDefault="00200C9F" w:rsidP="00200C9F">
      <w:pPr>
        <w:spacing w:before="120"/>
        <w:ind w:firstLine="567"/>
        <w:jc w:val="both"/>
      </w:pPr>
      <w:r w:rsidRPr="0071648A">
        <w:t>Таким образом мы видим, что в бесконечномерном пространстве понятие дискретной размерности неприменимо.</w:t>
      </w:r>
    </w:p>
    <w:p w:rsidR="00200C9F" w:rsidRPr="0071648A" w:rsidRDefault="00200C9F" w:rsidP="00200C9F">
      <w:pPr>
        <w:spacing w:before="120"/>
        <w:ind w:firstLine="567"/>
        <w:jc w:val="both"/>
      </w:pPr>
      <w:r w:rsidRPr="0071648A">
        <w:t>Рассмотрим теперь множество из 9 точек, что соответствует 9-мерному пространству (рис.6)</w:t>
      </w:r>
    </w:p>
    <w:p w:rsidR="00200C9F" w:rsidRPr="0071648A" w:rsidRDefault="00ED525A" w:rsidP="00200C9F">
      <w:pPr>
        <w:spacing w:before="120"/>
        <w:ind w:firstLine="567"/>
        <w:jc w:val="both"/>
      </w:pPr>
      <w:r>
        <w:pict>
          <v:shape id="_x0000_i1030" type="#_x0000_t75" style="width:179.25pt;height:90.75pt">
            <v:imagedata r:id="rId9" o:title=""/>
          </v:shape>
        </w:pict>
      </w:r>
    </w:p>
    <w:p w:rsidR="00200C9F" w:rsidRPr="0071648A" w:rsidRDefault="00200C9F" w:rsidP="00200C9F">
      <w:pPr>
        <w:spacing w:before="120"/>
        <w:ind w:firstLine="567"/>
        <w:jc w:val="both"/>
      </w:pPr>
      <w:r w:rsidRPr="0071648A">
        <w:t>Если это множество разбить на подмножества по три точки - A, B, C, то нетрудно видеть, что пересечение подмножеств A, В, C аналогично пересечению подмножеств из трех точек. В 9-мерном пространстве это означает, что три его трехмерных подпространства могут пересекаться в одной точке и быть взаимно ортогональными. Таким образом, 3-мерное подпространство в этом случае может играть роль координатной "оси". Тогда то, что соответствует 2-мерным плоскостям в 3-мерном пространстве, здесь будет 6-мерным подпространством. Мы взяли по три точки в А, В, С только в качестве примера. Пусть в А, В, С будет по n точек. Тогда мы получим аналог 3n -мерного пространства. Куб, например, в таком пространстве будет выглядеть следующим образом (рис.7)</w:t>
      </w:r>
    </w:p>
    <w:p w:rsidR="00200C9F" w:rsidRPr="0071648A" w:rsidRDefault="00ED525A" w:rsidP="00200C9F">
      <w:pPr>
        <w:spacing w:before="120"/>
        <w:ind w:firstLine="567"/>
        <w:jc w:val="both"/>
      </w:pPr>
      <w:r>
        <w:pict>
          <v:shape id="_x0000_i1031" type="#_x0000_t75" style="width:233.25pt;height:120.75pt">
            <v:imagedata r:id="rId10" o:title=""/>
          </v:shape>
        </w:pict>
      </w:r>
    </w:p>
    <w:p w:rsidR="00200C9F" w:rsidRPr="0071648A" w:rsidRDefault="00200C9F" w:rsidP="00200C9F">
      <w:pPr>
        <w:spacing w:before="120"/>
        <w:ind w:firstLine="567"/>
        <w:jc w:val="both"/>
      </w:pPr>
      <w:r w:rsidRPr="0071648A">
        <w:t>Здесь каждое ребро n-мерно, каждая грань 2n-мерна, а сам куб 3n-мерен, но точечных вершин все равно восемь. Если в качестве "линии" в 3n-мерном пространстве взять его n-мерное подпространство, то мы получим с таким определением обычную 3-мерную геометрию, где каждая точка может быть охарактеризована тремя числами по отношению к n-мерным координатным "осям". Единственное отличие будет состоять в том, что "длина" этой линии будет измеряться метрами в степени n (см, км и т.п.). Теорема Пифагора в этом случае будет иметь вид</w:t>
      </w:r>
    </w:p>
    <w:p w:rsidR="00200C9F" w:rsidRPr="0071648A" w:rsidRDefault="00200C9F" w:rsidP="00200C9F">
      <w:pPr>
        <w:spacing w:before="120"/>
        <w:ind w:firstLine="567"/>
        <w:jc w:val="both"/>
      </w:pPr>
      <w:r w:rsidRPr="0071648A">
        <w:t>R 2 м n = X 2 м n + Y 2 м n + Z 2 м n</w:t>
      </w:r>
    </w:p>
    <w:p w:rsidR="00200C9F" w:rsidRPr="0071648A" w:rsidRDefault="00200C9F" w:rsidP="00200C9F">
      <w:pPr>
        <w:spacing w:before="120"/>
        <w:ind w:firstLine="567"/>
        <w:jc w:val="both"/>
      </w:pPr>
      <w:r w:rsidRPr="0071648A">
        <w:t>Таким образом, эта трехмерная геометрия формально ничем не отличается от трехмерной геометрии Евклида.</w:t>
      </w:r>
    </w:p>
    <w:p w:rsidR="00200C9F" w:rsidRPr="0071648A" w:rsidRDefault="00200C9F" w:rsidP="00200C9F">
      <w:pPr>
        <w:spacing w:before="120"/>
        <w:ind w:firstLine="567"/>
        <w:jc w:val="both"/>
      </w:pPr>
      <w:r w:rsidRPr="0071648A">
        <w:t>В принципе n можно устремить к бесконечности и мы получим 3-мерную геометрию с бесконечным числом внутренних степеней свободы. Точки в этом пространстве (т. е. очень малые области) являются бесконечномерными. Применим ли к такому пространству физический анализ П. Эренфеста [3]. Нетрудно заметить, что в его анализе существенную роль играло понятие силовой линии, которая предполагалась 1-мерной. Однако, как мы видели выше, "линия" в 3-мерном пространстве внутренне может быть и n-мерной.Поэтому анализ Эренфеста, по-видимому, справедлив для внешней 3-мерной геометрии, но не для внутреннего пространства таких "линий" (силовых?).</w:t>
      </w:r>
    </w:p>
    <w:p w:rsidR="00200C9F" w:rsidRPr="0071648A" w:rsidRDefault="00200C9F" w:rsidP="00200C9F">
      <w:pPr>
        <w:spacing w:before="120"/>
        <w:ind w:firstLine="567"/>
        <w:jc w:val="both"/>
      </w:pPr>
      <w:r w:rsidRPr="0071648A">
        <w:t>Мы приходим к выводу, что если наблюдатели пользуются формализмом 3-мерной геометрии, то само пространство может быть не 3-мерным. Скорее всего, как это следует из вышеизложенного, оно потенциально (внутренне) бесконечномерно. На каком уровне проявляется эта многомерность - это уже вопрос физики. Здесь напрашивается аналогия с потенциалом в теории калибровочных полей. Ведь сам потенциал ненаблюдаем. Наблюдаемой является разность потенциалов. Возможно, в нашем случае, аналогом разности потенциалов является пересечение подпространств. Пока же мы видим, что внешняя трехмерность сохраняется в большом интервале масштабов. Объяснение этому дано в моей статье [4] (на русском языке).См. также статью "Почему пространство трехмерно".</w:t>
      </w:r>
      <w:r>
        <w:t xml:space="preserve"> </w:t>
      </w:r>
    </w:p>
    <w:p w:rsidR="00200C9F" w:rsidRPr="00D22473" w:rsidRDefault="00200C9F" w:rsidP="00200C9F">
      <w:pPr>
        <w:spacing w:before="120"/>
        <w:jc w:val="center"/>
        <w:rPr>
          <w:b/>
          <w:bCs/>
          <w:sz w:val="28"/>
          <w:szCs w:val="28"/>
        </w:rPr>
      </w:pPr>
      <w:r w:rsidRPr="00D22473">
        <w:rPr>
          <w:b/>
          <w:bCs/>
          <w:sz w:val="28"/>
          <w:szCs w:val="28"/>
        </w:rPr>
        <w:t>Список литературы</w:t>
      </w:r>
    </w:p>
    <w:p w:rsidR="00200C9F" w:rsidRPr="0071648A" w:rsidRDefault="00200C9F" w:rsidP="00200C9F">
      <w:pPr>
        <w:spacing w:before="120"/>
        <w:ind w:firstLine="567"/>
        <w:jc w:val="both"/>
      </w:pPr>
      <w:r w:rsidRPr="0071648A">
        <w:t xml:space="preserve">Демин В.Н. "Основной принцип материализма",Москва,Политиздат,1983 </w:t>
      </w:r>
    </w:p>
    <w:p w:rsidR="00200C9F" w:rsidRPr="0071648A" w:rsidRDefault="00200C9F" w:rsidP="00200C9F">
      <w:pPr>
        <w:spacing w:before="120"/>
        <w:ind w:firstLine="567"/>
        <w:jc w:val="both"/>
      </w:pPr>
      <w:r w:rsidRPr="0071648A">
        <w:t xml:space="preserve">Архангельский А.В. "Конечномерные векторные пространства", Москва, Изд-во Московского университета,1982 </w:t>
      </w:r>
    </w:p>
    <w:p w:rsidR="00200C9F" w:rsidRPr="0071648A" w:rsidRDefault="00200C9F" w:rsidP="00200C9F">
      <w:pPr>
        <w:spacing w:before="120"/>
        <w:ind w:firstLine="567"/>
        <w:jc w:val="both"/>
      </w:pPr>
      <w:r w:rsidRPr="0071648A">
        <w:t xml:space="preserve">Горелик Г.Е. "Размерность пространства", Москва, Изд-во Московского университета,1983 </w:t>
      </w:r>
    </w:p>
    <w:p w:rsidR="00200C9F" w:rsidRPr="0071648A" w:rsidRDefault="00200C9F" w:rsidP="00200C9F">
      <w:pPr>
        <w:spacing w:before="120"/>
        <w:ind w:firstLine="567"/>
        <w:jc w:val="both"/>
        <w:rPr>
          <w:lang w:val="en-US"/>
        </w:rPr>
      </w:pPr>
      <w:r w:rsidRPr="0071648A">
        <w:rPr>
          <w:lang w:val="en-US"/>
        </w:rPr>
        <w:t xml:space="preserve">Klimets A.P. "Geons - candidates for the role of the initial microblack holes and their importance for the planck physics", FIZIKA B (Zagreb) 9 (2000) 1, 23-42 </w:t>
      </w:r>
      <w:r w:rsidRPr="0071648A">
        <w:t>или</w:t>
      </w:r>
      <w:r w:rsidRPr="0071648A">
        <w:rPr>
          <w:lang w:val="en-US"/>
        </w:rPr>
        <w:t xml:space="preserve"> </w:t>
      </w:r>
      <w:r w:rsidRPr="0071648A">
        <w:t>по</w:t>
      </w:r>
      <w:r w:rsidRPr="0071648A">
        <w:rPr>
          <w:lang w:val="en-US"/>
        </w:rPr>
        <w:t xml:space="preserve"> </w:t>
      </w:r>
      <w:r w:rsidRPr="0071648A">
        <w:t>адресу</w:t>
      </w:r>
      <w:r w:rsidRPr="0071648A">
        <w:rPr>
          <w:lang w:val="en-US"/>
        </w:rPr>
        <w:t xml:space="preserve">: http://fizika.hfd.hr/fizika_b/bv00/b9p023.htm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0C9F"/>
    <w:rsid w:val="00002B5A"/>
    <w:rsid w:val="0010437E"/>
    <w:rsid w:val="00200C9F"/>
    <w:rsid w:val="00316F32"/>
    <w:rsid w:val="005074BC"/>
    <w:rsid w:val="00616072"/>
    <w:rsid w:val="006A5004"/>
    <w:rsid w:val="00710178"/>
    <w:rsid w:val="0071648A"/>
    <w:rsid w:val="0081563E"/>
    <w:rsid w:val="008B35EE"/>
    <w:rsid w:val="00905CC1"/>
    <w:rsid w:val="00B15EB3"/>
    <w:rsid w:val="00B42C45"/>
    <w:rsid w:val="00B47B6A"/>
    <w:rsid w:val="00D22473"/>
    <w:rsid w:val="00D90BDF"/>
    <w:rsid w:val="00ED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E384ACC0-22D6-4FA0-9374-A4C793ED8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C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00C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размерности пространства</vt:lpstr>
    </vt:vector>
  </TitlesOfParts>
  <Company>Home</Company>
  <LinksUpToDate>false</LinksUpToDate>
  <CharactersWithSpaces>9543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размерности пространства</dc:title>
  <dc:subject/>
  <dc:creator>User</dc:creator>
  <cp:keywords/>
  <dc:description/>
  <cp:lastModifiedBy>admin</cp:lastModifiedBy>
  <cp:revision>2</cp:revision>
  <dcterms:created xsi:type="dcterms:W3CDTF">2014-02-14T19:46:00Z</dcterms:created>
  <dcterms:modified xsi:type="dcterms:W3CDTF">2014-02-14T19:46:00Z</dcterms:modified>
</cp:coreProperties>
</file>