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C74" w:rsidRDefault="00930C74" w:rsidP="00930C74">
      <w:pPr>
        <w:pStyle w:val="a6"/>
        <w:jc w:val="center"/>
      </w:pPr>
    </w:p>
    <w:p w:rsidR="00930C74" w:rsidRDefault="00930C74" w:rsidP="00930C74">
      <w:pPr>
        <w:pStyle w:val="a6"/>
        <w:jc w:val="center"/>
      </w:pPr>
    </w:p>
    <w:p w:rsidR="00930C74" w:rsidRDefault="00930C74" w:rsidP="00930C74">
      <w:pPr>
        <w:pStyle w:val="a6"/>
        <w:jc w:val="center"/>
      </w:pPr>
    </w:p>
    <w:p w:rsidR="00930C74" w:rsidRDefault="00930C74" w:rsidP="00930C74">
      <w:pPr>
        <w:pStyle w:val="a6"/>
        <w:jc w:val="center"/>
      </w:pPr>
    </w:p>
    <w:p w:rsidR="00930C74" w:rsidRDefault="00930C74" w:rsidP="00930C74">
      <w:pPr>
        <w:pStyle w:val="a6"/>
        <w:jc w:val="center"/>
      </w:pPr>
    </w:p>
    <w:p w:rsidR="00930C74" w:rsidRDefault="00930C74" w:rsidP="00930C74">
      <w:pPr>
        <w:pStyle w:val="a6"/>
        <w:jc w:val="center"/>
      </w:pPr>
    </w:p>
    <w:p w:rsidR="00930C74" w:rsidRDefault="00930C74" w:rsidP="00930C74">
      <w:pPr>
        <w:pStyle w:val="a6"/>
        <w:jc w:val="center"/>
      </w:pPr>
    </w:p>
    <w:p w:rsidR="00930C74" w:rsidRDefault="00930C74" w:rsidP="00930C74">
      <w:pPr>
        <w:pStyle w:val="a6"/>
        <w:jc w:val="center"/>
      </w:pPr>
    </w:p>
    <w:p w:rsidR="00930C74" w:rsidRDefault="00930C74" w:rsidP="00930C74">
      <w:pPr>
        <w:pStyle w:val="a6"/>
        <w:jc w:val="center"/>
      </w:pPr>
    </w:p>
    <w:p w:rsidR="00930C74" w:rsidRDefault="00930C74" w:rsidP="00930C74">
      <w:pPr>
        <w:pStyle w:val="a6"/>
        <w:jc w:val="center"/>
      </w:pPr>
    </w:p>
    <w:p w:rsidR="00930C74" w:rsidRDefault="00930C74" w:rsidP="00930C74">
      <w:pPr>
        <w:pStyle w:val="a6"/>
        <w:jc w:val="center"/>
      </w:pPr>
    </w:p>
    <w:p w:rsidR="00930C74" w:rsidRDefault="00930C74" w:rsidP="00930C74">
      <w:pPr>
        <w:pStyle w:val="a6"/>
        <w:jc w:val="center"/>
      </w:pPr>
    </w:p>
    <w:p w:rsidR="00F87AAD" w:rsidRPr="00930C74" w:rsidRDefault="00F87AAD" w:rsidP="00930C74">
      <w:pPr>
        <w:pStyle w:val="a6"/>
        <w:jc w:val="center"/>
      </w:pPr>
      <w:r w:rsidRPr="00930C74">
        <w:t>Нравственное воспитание как важнейш</w:t>
      </w:r>
      <w:r w:rsidR="00930C74">
        <w:t>ий фактор формирования личности</w:t>
      </w:r>
    </w:p>
    <w:p w:rsidR="00F87AAD" w:rsidRPr="00930C74" w:rsidRDefault="00F87AAD" w:rsidP="00930C74">
      <w:pPr>
        <w:pStyle w:val="a6"/>
        <w:jc w:val="center"/>
      </w:pPr>
    </w:p>
    <w:p w:rsidR="002256B5" w:rsidRPr="00930C74" w:rsidRDefault="00930C74" w:rsidP="00930C74">
      <w:pPr>
        <w:pStyle w:val="a6"/>
      </w:pPr>
      <w:r w:rsidRPr="00930C74">
        <w:br w:type="page"/>
      </w:r>
      <w:r w:rsidR="002256B5" w:rsidRPr="00930C74">
        <w:t>Мы живем в сложном мире. Российское общество преодолевает политический, социальный, экономический и экологический кризис. Но остается в обществе самый страшный кризис – нравственный. Сегодня в обществе остро ощущается дефицит бережного и заботливого отношения друг к другу. Поэтому проблемы нравственного воспитания относятся к числу тех, которые представляют живой интерес практически для всех.</w:t>
      </w:r>
    </w:p>
    <w:p w:rsidR="002256B5" w:rsidRPr="00930C74" w:rsidRDefault="002256B5" w:rsidP="00930C74">
      <w:pPr>
        <w:pStyle w:val="a6"/>
      </w:pPr>
      <w:r w:rsidRPr="00930C74">
        <w:t>Нравственность больше, чем другая сфера внутреннего мира человека, обеспечивает социальную устойчивость системы отношений человека с другими людьми, его связи с обществом. Формирование же нравственных качеств должно начинаться в детстве. Воспитание ребенка и в семье, и в школе, и в учреждениях дополнительного образования надо начинать с формирования духовности. Именно в детском возрасте важно успеть заложить ростки доброты, ответственности за свои поступки, любви к людям, природе, своему краю. Задача нравственного воспитания состоит в том, чтобы социально необходимые требования общества были превращены во внутренние стимулы личности каждого ребенка, такие, как долг, честь, совесть, достоинство.</w:t>
      </w:r>
    </w:p>
    <w:p w:rsidR="002256B5" w:rsidRPr="00930C74" w:rsidRDefault="002256B5" w:rsidP="00930C74">
      <w:pPr>
        <w:pStyle w:val="a6"/>
      </w:pPr>
      <w:r w:rsidRPr="00930C74">
        <w:t>Важную роль в формировании нравственности общество возлагает на школу и учреждения дополнительного образования. Поэтому изменения в социальной жизни нашей страны, вызвали перемены и в области просвещения. Становится иной система преподавания. Происходит переориентация со « знание-центристской» системы преподавания (основная цель которой – готовность будущего специалиста для производства) на «культуросообразную» систему, призванную обеспечить формирование духовного мира человека, его приобщение к ценностям национальной и мировой культуры (формированию духовно богатой, высоконравственной образованной и творческой личности)».</w:t>
      </w:r>
    </w:p>
    <w:p w:rsidR="00863553" w:rsidRPr="00930C74" w:rsidRDefault="00863553" w:rsidP="00930C74">
      <w:pPr>
        <w:pStyle w:val="a6"/>
      </w:pPr>
      <w:r w:rsidRPr="00930C74">
        <w:t>Сегодняшнее благосостояние или неблагосостояние (нищета, преступность, деградация, ленивость, безрассудство, алкоголизм, наркомания, насилие) непосредственно зависит от вчерашнего воспитания молодых людей. Сегодняшние дети утверждают завтрашнее благосостояние страны, что полностью зависит от доброкачественного воспитания. Если молодое поколение отравлено развратом, отвращением к труду, неуважением к старшим и младшим, если юношам не ведомо, что такое благородство и добронравие, - это неминуемо ведет</w:t>
      </w:r>
      <w:r w:rsidR="00930C74">
        <w:t xml:space="preserve"> </w:t>
      </w:r>
      <w:r w:rsidRPr="00930C74">
        <w:t>к разрушению устоев государства и ввергает страну в пучину хаоса и беспорядка. Безнравственность ведет к богатству одних за счет ограбления многих, за этим следует бессмысленная роскошь, которая влечет за собой безрассудное распутство, ведущее к</w:t>
      </w:r>
      <w:r w:rsidR="00930C74">
        <w:t xml:space="preserve"> </w:t>
      </w:r>
      <w:r w:rsidRPr="00930C74">
        <w:t>распространению болезней, - все это за собой ведет жадность и корысть, вражду и злость, исключающие добросердечие и совесть. Такова логическая цепочка, если нет благонравного воспитания.</w:t>
      </w:r>
    </w:p>
    <w:p w:rsidR="00CB536B" w:rsidRPr="00930C74" w:rsidRDefault="00CB536B" w:rsidP="00930C74">
      <w:pPr>
        <w:pStyle w:val="a6"/>
      </w:pPr>
      <w:r w:rsidRPr="00930C74">
        <w:t>Таким образом, сегодня проблема приобретения ребенком эмоционально-нравственного опыта является особенно актуальной. А данная проблема решается как комплексная: в единстве задач, содержания и методов организации.</w:t>
      </w:r>
    </w:p>
    <w:p w:rsidR="00CB536B" w:rsidRPr="00930C74" w:rsidRDefault="00CB536B" w:rsidP="00930C74">
      <w:pPr>
        <w:pStyle w:val="a6"/>
      </w:pPr>
      <w:r w:rsidRPr="00930C74">
        <w:t>Однако, вопрос о нравственности не нов. Мифология, религия, философия, искусство всех народов мира полны попыток осмысления сложных нравственных коллизий, нравственного становления или деградации человека.</w:t>
      </w:r>
    </w:p>
    <w:p w:rsidR="00CB536B" w:rsidRPr="00930C74" w:rsidRDefault="00CB536B" w:rsidP="00930C74">
      <w:pPr>
        <w:pStyle w:val="a6"/>
      </w:pPr>
      <w:r w:rsidRPr="00930C74">
        <w:t>По словам Д.И. Дубровского: «сознание человека – довольно «упругий объект», далеко не всегда поддающийся воспитательным воздействиям. Это каждый знает по себе. Это обстоятельство имеет не только негативное значение, оно и позитивно. Нравственная сфера, по сути своей чрезвычайно консервативна, но она все же нуждается в новациях. По справедливому замечанию Толстых В.И., мораль предполагает не простое следование общепринятым нормам поведения, а развитую способность человека критически относиться к окружающему и себе. О средствах нравственного воспитания говорили немало во все времена педагоги, психологи и философы.</w:t>
      </w:r>
    </w:p>
    <w:p w:rsidR="00CB536B" w:rsidRPr="00930C74" w:rsidRDefault="00CB536B" w:rsidP="00930C74">
      <w:pPr>
        <w:pStyle w:val="a6"/>
      </w:pPr>
      <w:r w:rsidRPr="00930C74">
        <w:t>Если наши дети будут совестливы и добры, этого достаточно, все остальное приложится. Из школы, из жизни они сами будут выбирать и вбирать в себя все доброе и честное. Они будут воспитуемы, как говорил Сухомлинский. Будет основа, и серьезное воспитание во всех его видах и направлениях пойдет им впрок. Но нельзя строить третий и пятый этажи там, где нет фундамента.</w:t>
      </w:r>
    </w:p>
    <w:p w:rsidR="00CB536B" w:rsidRPr="00930C74" w:rsidRDefault="00CB536B" w:rsidP="00930C74">
      <w:pPr>
        <w:pStyle w:val="a6"/>
      </w:pPr>
      <w:r w:rsidRPr="00930C74">
        <w:t>Становление нравственного поведения связано с возрастными и индивидуальными особенностями развития детей. Нравственное формирование человека начинается с рождения. Еще в дошкольном возрасте у детей закладываются элементы нравственности: формируются первоначальные нравственные чувства и представления, вырабатываются простейшие навыки нравственного поведения. В первые годы жизни до школы ребенку особенно свойственна подражательность, он старается вести себя так, как действуют окружающие его люди, требованиям которых он следует накапливая постепенно свой опыт, воспринимая реакцию окружающих на свои желания и действия, ребенок усваивает первые нравственные законы поведения. Нравственное воспитание в школе принимает другие формы, усложняется воздействие на ребенка, так как к нему теперь предъявляются повышенные требования: необходимо усвоение не только высоких нравственных ценностей, идеалов и принципов, но и организация своей деятельности в соответствии с ними. Став школьником, ребенок углубляет знание этических норм, и ему как разумно мыслящему человеку теперь постоянно приходится рассуждать, что нравственно и безнравственно, опираться в своем поведении на строгие нормы морали. Заложенное в детстве прочно и устойчиво. Решающее значение для нравственного воспитания имеет положительный нравственный опыт детей. Воспитание протекает главным образом и, прежде всего, в повседневной жизни ребенка, где он привыкает следовать нравственным правилам, нормам, принципам и где он может сам убедиться в их необходимости. Нравственное начало пронизывает всю многогранную практическую деятельность ребенка, его эмоциональную и интеллектуальную сферы. Организуя учение, труд, игру детей, педагог получает возможность влиять на их нравственное развитие. У подростков значительное место в качестве побудителей их поведения и деятельности занимают нравственные чувства, а развитие нравственного сознания несколько отстает от развития их нравственных чувств и нравственного поведения. В моральной сфере подростков возникают следующие две новые особенности: во-первых, в этот период вопросы, связанные с нормами и правилами общественного поведения и с нормами взаимоотношений людей друг с другом, становятся в центре внимания; во-вторых, у подростков начинают складываться относительно устойчивые и независимые от случайных влияний моральные взгляды, суждения и оценки.</w:t>
      </w:r>
      <w:r w:rsidR="006E382D" w:rsidRPr="00930C74">
        <w:t xml:space="preserve"> </w:t>
      </w:r>
      <w:r w:rsidRPr="00930C74">
        <w:t xml:space="preserve">Возрастные особенности старшеклассников способствуют повышению их интереса к проблемам нравственности. К старшим классам моральные принципы приобретают личностно значимый смысл, как говорят ученые, происходит интериоризация морали. Старшеклассники живо откликаются на любые предложения затронуть моральные проблемы, обсудить их. Но </w:t>
      </w:r>
      <w:r w:rsidR="006E382D" w:rsidRPr="00930C74">
        <w:t>все,</w:t>
      </w:r>
      <w:r w:rsidRPr="00930C74">
        <w:t xml:space="preserve"> же нравственные знания старшеклассников еще не переросли в их убеждения. Поэтому и для старшеклассников необходимо организовать нравственное просвещение.Ведущая роль в процессе нравственного воспитания принадлежит педагогу. Звание «педагог» ко многому обязывает. Настоящий педагог – это умелый воспитатель и яркая личность, интересный человек, к которому дети должны испытывать тяготение, желание быть рядом. К.Д. Ушинский сравнивал личность педагога с плодотворным лучом солнца. Он подчеркивал: «В воспитании все должно основываться на личности воспитателя, потому что воспитательная сила изливается на личности воспитателя, потому что воспитательная сила изливается только из живого источника человеческой личности. Только личность может действовать на развитие и определение личности, только характером можно образовать характер». Педагог непрерывно влияет на всех учащихся сразу и на каждого из них в отдельности: словом, жестом, действием, молчанием. Воспитывает каждая мелочь, каждое движение души педагога. Очень точно подметил эту особенность А.С. Макаренко: «Не думайте, - говорил он, - что вы воспитываете ребенка только тогда, когда с ним разговариваете, или поучаете его, или приказываете ему. Вы воспитываете его в каждый момент вашей жизни. 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w:t>
      </w:r>
    </w:p>
    <w:p w:rsidR="00CB536B" w:rsidRPr="00930C74" w:rsidRDefault="00CB536B" w:rsidP="00930C74">
      <w:pPr>
        <w:pStyle w:val="a6"/>
      </w:pPr>
      <w:r w:rsidRPr="00930C74">
        <w:t>Но педагогу недостаточно знать, что его роль в воспитательном процессе велика. Он должен уметь использовать свои воспитательные возможности в полную меру. Для этого ему необходимо овладеть действенными методами самооценки личност</w:t>
      </w:r>
      <w:r w:rsidR="006E382D" w:rsidRPr="00930C74">
        <w:t>н</w:t>
      </w:r>
      <w:r w:rsidRPr="00930C74">
        <w:t>ой и профессиональной готовности к осуществлению воспитания, в том числе и нравственного, уметь распознать характер скрытых личностных влияний на учащихся. Первым вопросом, на который должен получить ответ педагог, поставивший перед собой такую задачу, является вопрос о том, какие личные качества и профессиональные умения особенно важны для нравственного воспитания учащихся. Дети связывают личность учителя с эталоном нравственности и требуют от него высокого профессионального мастерства. Наилучшего результата, на мой взгляд добиваются педагоги, которые старательно разрабатывают и последовательно применяют проверенные приемы воздействия на личность на протяжении временного отрезка, позволяющего отточить, отшлифовать формируемые качества. Такие педагоги заботятся о том, чтобы не утратить ни одного достоинства возраста и развить каждый зародыш добра и гуманизма. Педагог должен понимать, что между воспитанием</w:t>
      </w:r>
      <w:r w:rsidR="00930C74">
        <w:t xml:space="preserve"> </w:t>
      </w:r>
      <w:r w:rsidRPr="00930C74">
        <w:t>на предыдущих и последующих ступенях существует взаимосвязь. Предшествующее воспитание, сохраняя своеобразие данного периода, ориентируется на особенности будущего, готовит к нему, а последующее воспитание активно опирается на уже накопленный жизненный опыт ребенка. Педагог должен опираться на то новое положительное, что появилось в психике ребенка, хотя оно является в данный период еще слабым и неразвернутым. Стержнем воспитания, определяющим нравственное развитие, является формирование гуманистических отношений и взаимоотношений детей. Независимо от содержания, методов и форм воспитательной работы и соответствующих конкретных целей перед педагогом всегда должна стоять задача организации</w:t>
      </w:r>
      <w:r w:rsidR="00930C74">
        <w:t xml:space="preserve"> </w:t>
      </w:r>
      <w:r w:rsidRPr="00930C74">
        <w:t>нравственных отношений детей.</w:t>
      </w:r>
    </w:p>
    <w:p w:rsidR="00930C74" w:rsidRDefault="00CB536B" w:rsidP="00930C74">
      <w:pPr>
        <w:pStyle w:val="a6"/>
      </w:pPr>
      <w:r w:rsidRPr="00930C74">
        <w:t>Педагог свою воспитательную работу по развитию нравственности должен строить как с коллективом в целом, так и</w:t>
      </w:r>
      <w:r w:rsidR="00930C74">
        <w:t xml:space="preserve"> </w:t>
      </w:r>
      <w:r w:rsidRPr="00930C74">
        <w:t>с отдельными воспитанниками. Белинский считал, что в воспитании нравственности нужно учитывать: «Что такое нравственность? В чем она должна состоять? В твердом, глубоком убеждении, в пламенной, непоколебимой вере в достоинство человека, в его высокое назначение. Это убеждение, эта вера – есть источник всех человеческих добродетелей, всех действий».</w:t>
      </w:r>
    </w:p>
    <w:p w:rsidR="00930C74" w:rsidRDefault="00F427B0" w:rsidP="00930C74">
      <w:pPr>
        <w:pStyle w:val="a6"/>
      </w:pPr>
      <w:r w:rsidRPr="00930C74">
        <w:t>В</w:t>
      </w:r>
      <w:r w:rsidR="00930C74">
        <w:t xml:space="preserve"> </w:t>
      </w:r>
      <w:r w:rsidRPr="00930C74">
        <w:t>нравственном воспитании</w:t>
      </w:r>
      <w:r w:rsidR="00930C74">
        <w:t xml:space="preserve"> </w:t>
      </w:r>
      <w:r w:rsidRPr="00930C74">
        <w:t>мне очень помогает использование одного из мощных средств – сказки. Сказки К.Д.Ушинский называл первыми блестящими попытками народной педагогики. Сказка неотделима от красоты. Благодаря сказке, ребенок познает мир не только умом, но и сердцем. Сказка – благодатный и ничем незаменимый источник любви к Родине, потому что она творение народа. Через сказку дети легче усваивают моральные нормы и ценности, различают добро и зло. Ребята глубоко сочувствуют персонажам сказки. Сказка доступна пониманию ребенка, будит его чувства. Одно дело сказать: «Не будь злым, будь добрым» и совсем другое, когда ребенок переживает вместе с героем, появляется попытка оценить себя, задуматься над своим поведением. В сказке добро и зло идут рядом, но добро всегда побеждает зло. В жизни, к сожалению, не всегда бывает так. В ходе бесед выяснилось, что большинство детей (80%) считают, что в мире больше злых людей, чем добрых. И мне надо убедить детей в том, что хороших, добрых людей, для которых важны справедливость, искренность, ответственность, совестливость, тоже немало. И я периодически приглашаю воспитанников в сказочную страну – «Царство человеческих</w:t>
      </w:r>
      <w:r w:rsidR="00930C74">
        <w:t xml:space="preserve"> </w:t>
      </w:r>
      <w:r w:rsidRPr="00930C74">
        <w:t>ценностей», где живут все лучшие человеческие качества: доброта, милосердие, преданность, вера, мудрость. Мудрые жители страны не только знакомят своих гостей с человеческими ценностями, но и помогают выйти из трудной ситуации, нужно только попросить у них помощи.</w:t>
      </w:r>
    </w:p>
    <w:p w:rsidR="00F427B0" w:rsidRPr="00930C74" w:rsidRDefault="00F427B0" w:rsidP="00930C74">
      <w:pPr>
        <w:pStyle w:val="a6"/>
      </w:pPr>
      <w:r w:rsidRPr="00930C74">
        <w:t>Путешествие в «Царство человеческих ценностей» помогает формировать у детей представление о добре и зле; показать красоту добрых поступков, понять, что каждому дана свобода выбора</w:t>
      </w:r>
      <w:r w:rsidR="001A3468" w:rsidRPr="00930C74">
        <w:t>,</w:t>
      </w:r>
      <w:r w:rsidRPr="00930C74">
        <w:t xml:space="preserve"> творить добро или зло, быть честным или лживым, жадным или бескорыстным, капризным или послушным, ленивым или трудолюбивым. Дети сами оценивают или осознают через сказку, как к нему относятся люди, будь он тем или другим. Мои воспитанники очень любят слушать сказки, сопоставляют свои поступки с поступками героев, оценивают и осознают через сказку, как к ним относятся люди. Но ещё больше они любят обыгрывать сказки с куклами, сделанными своими руками. В своем объединении мы создали свой театр кукол. Велика и неисчерпаема сила воздействия театра на человека. Нравственная чистота и притягательность народных идеалов, воплотившиеся в образах героев многих сказок, народная мудрость, веселый юмор – все это открывает путь к сердцу ребенка, сказывается на формировании его взглядов, привычек, поведения.</w:t>
      </w:r>
    </w:p>
    <w:p w:rsidR="00930C74" w:rsidRDefault="001A3468" w:rsidP="00930C74">
      <w:pPr>
        <w:pStyle w:val="a6"/>
      </w:pPr>
      <w:r w:rsidRPr="00930C74">
        <w:t>Цель, которую ставлю перед собой, занимаясь с детьми театрализованными играми, - сделать жизнь моих воспитанников интересной и содержательной, наполненной яркими впечатлениями, интересными делами, радостью творчества. Я стремлюсь, чтобы навыки, полученные в театрализованных играх, дети смогли применить в повседневной жизни. Через кукол легче высказать свое мнение, легче о чем-либо спросить – ведь говорит-то кукла. Темы самые разнообразные: «Надо ли быть вежливым», «У Петрушки день рожденья», «Доброта спасет мир». Тематические беседы с куклой воспринимаются детьми внимательно, ребята легче включаются в игру-разговор. Персонажи кукольных представлений хранят характеристики человеческой мудрости, доброты, смелости, жадности, глупости.</w:t>
      </w:r>
    </w:p>
    <w:p w:rsidR="001A3468" w:rsidRPr="00930C74" w:rsidRDefault="001A3468" w:rsidP="00930C74">
      <w:pPr>
        <w:pStyle w:val="a6"/>
      </w:pPr>
      <w:r w:rsidRPr="00930C74">
        <w:t>Важным средством воспитания является игра. В жизни детей игра не только способ отдыха, но и необходимый вид деятельности. Без игры дети не могут нормально расти и развиваться. Игра – это такая форма деятельности, которую дети принимают охотно и больше всего любят. В процессе игр обогащается духовный мир детей, расширяется круг их знаний, развивается познавательная активность. Игра делает жизнь детей увлекательной и интересной. Кроме того, игра – это школа морали в действии (так определил ее известный психолог А.Н. Леонтьев). Можно сколько угодно долго объяснять ребенку «что такое хорошо и что такое плохо», но лишь игра способна через эмоциональное сопереживание, через постановку себя на место другого, научить его действовать и поступать в соответствии с нравственными требованиями. Игры при умелой организации педагога учат многим добродетелям, терпимости к другим, доброте, отзывчивости, взаимовыручке, честности, смирению.</w:t>
      </w:r>
    </w:p>
    <w:p w:rsidR="00930C74" w:rsidRDefault="001A3468" w:rsidP="00930C74">
      <w:pPr>
        <w:pStyle w:val="a6"/>
      </w:pPr>
      <w:r w:rsidRPr="00930C74">
        <w:t>На занятиях</w:t>
      </w:r>
      <w:r w:rsidR="00930C74">
        <w:t xml:space="preserve"> </w:t>
      </w:r>
      <w:r w:rsidRPr="00930C74">
        <w:t>я использую много игровых упражнений. Например, игра «Вежливо-невежливо».</w:t>
      </w:r>
      <w:r w:rsidR="00930C74">
        <w:t xml:space="preserve"> </w:t>
      </w:r>
      <w:r w:rsidRPr="00930C74">
        <w:t>Во время неё мы становимся</w:t>
      </w:r>
      <w:r w:rsidR="00930C74">
        <w:t xml:space="preserve"> </w:t>
      </w:r>
      <w:r w:rsidRPr="00930C74">
        <w:t>в круг. Я кидаю мяч одному из играющих и одновременно задаю вопрос, например: «Уступить в трамвае место?». А тот, к кому летит мячик, ловит его, если это вежливо, и отвечает: «Вежливо». Если это невежливо, мяч не надо ловить и сказать: «Невежливо». Теперь тот, у кого мяч сам кидает кому-то из ребят и тоже задает вопрос. Модернизация самой игры в «вежливо-невежливо» помогает детям быстрее осваиваться в ней и включиться в игровой процесс.</w:t>
      </w:r>
    </w:p>
    <w:p w:rsidR="00930C74" w:rsidRDefault="001A3468" w:rsidP="00930C74">
      <w:pPr>
        <w:pStyle w:val="a6"/>
      </w:pPr>
      <w:r w:rsidRPr="00930C74">
        <w:t>Ценностные</w:t>
      </w:r>
      <w:r w:rsidR="00930C74">
        <w:t xml:space="preserve"> </w:t>
      </w:r>
      <w:r w:rsidRPr="00930C74">
        <w:t>ориентиры,</w:t>
      </w:r>
      <w:r w:rsidR="00930C74">
        <w:t xml:space="preserve"> </w:t>
      </w:r>
      <w:r w:rsidRPr="00930C74">
        <w:t>сформированные</w:t>
      </w:r>
      <w:r w:rsidR="00930C74">
        <w:t xml:space="preserve"> </w:t>
      </w:r>
      <w:r w:rsidRPr="00930C74">
        <w:t>у</w:t>
      </w:r>
      <w:r w:rsidR="00930C74">
        <w:t xml:space="preserve"> </w:t>
      </w:r>
      <w:r w:rsidRPr="00930C74">
        <w:t>детей,</w:t>
      </w:r>
      <w:r w:rsidR="00930C74">
        <w:t xml:space="preserve"> </w:t>
      </w:r>
      <w:r w:rsidRPr="00930C74">
        <w:t>готовят</w:t>
      </w:r>
      <w:r w:rsidR="00930C74">
        <w:t xml:space="preserve"> </w:t>
      </w:r>
      <w:r w:rsidRPr="00930C74">
        <w:t>их</w:t>
      </w:r>
      <w:r w:rsidR="00930C74">
        <w:t xml:space="preserve"> </w:t>
      </w:r>
      <w:r w:rsidRPr="00930C74">
        <w:t>к</w:t>
      </w:r>
      <w:r w:rsidR="00930C74">
        <w:t xml:space="preserve"> </w:t>
      </w:r>
      <w:r w:rsidRPr="00930C74">
        <w:t>жизни</w:t>
      </w:r>
      <w:r w:rsidR="00930C74">
        <w:t xml:space="preserve"> </w:t>
      </w:r>
      <w:r w:rsidRPr="00930C74">
        <w:t>в</w:t>
      </w:r>
      <w:r w:rsidR="00930C74">
        <w:t xml:space="preserve"> </w:t>
      </w:r>
      <w:r w:rsidRPr="00930C74">
        <w:t>реальных</w:t>
      </w:r>
      <w:r w:rsidR="00930C74">
        <w:t xml:space="preserve"> </w:t>
      </w:r>
      <w:r w:rsidRPr="00930C74">
        <w:t>условиях. В</w:t>
      </w:r>
      <w:r w:rsidR="00930C74">
        <w:t xml:space="preserve"> </w:t>
      </w:r>
      <w:r w:rsidRPr="00930C74">
        <w:t>целом</w:t>
      </w:r>
      <w:r w:rsidR="00930C74">
        <w:t xml:space="preserve"> </w:t>
      </w:r>
      <w:r w:rsidRPr="00930C74">
        <w:t>перед</w:t>
      </w:r>
      <w:r w:rsidR="00930C74">
        <w:t xml:space="preserve"> </w:t>
      </w:r>
      <w:r w:rsidRPr="00930C74">
        <w:t>педагогами</w:t>
      </w:r>
      <w:r w:rsidR="00930C74">
        <w:t xml:space="preserve"> </w:t>
      </w:r>
      <w:r w:rsidRPr="00930C74">
        <w:t>стоит</w:t>
      </w:r>
      <w:r w:rsidR="00930C74">
        <w:t xml:space="preserve"> </w:t>
      </w:r>
      <w:r w:rsidRPr="00930C74">
        <w:t>задача - формировать</w:t>
      </w:r>
      <w:r w:rsidR="00930C74">
        <w:t xml:space="preserve"> </w:t>
      </w:r>
      <w:r w:rsidRPr="00930C74">
        <w:t>самостоятельно</w:t>
      </w:r>
      <w:r w:rsidR="00930C74">
        <w:t xml:space="preserve"> </w:t>
      </w:r>
      <w:r w:rsidRPr="00930C74">
        <w:t>действующую, нравственно</w:t>
      </w:r>
      <w:r w:rsidR="00930C74">
        <w:t xml:space="preserve"> </w:t>
      </w:r>
      <w:r w:rsidRPr="00930C74">
        <w:t>и</w:t>
      </w:r>
      <w:r w:rsidR="00930C74">
        <w:t xml:space="preserve"> </w:t>
      </w:r>
      <w:r w:rsidRPr="00930C74">
        <w:t>эстетически</w:t>
      </w:r>
      <w:r w:rsidR="00930C74">
        <w:t xml:space="preserve"> </w:t>
      </w:r>
      <w:r w:rsidRPr="00930C74">
        <w:t>гармоничную</w:t>
      </w:r>
      <w:r w:rsidR="00930C74">
        <w:t xml:space="preserve"> </w:t>
      </w:r>
      <w:r w:rsidRPr="00930C74">
        <w:t>личность,</w:t>
      </w:r>
      <w:r w:rsidR="00930C74">
        <w:t xml:space="preserve"> </w:t>
      </w:r>
      <w:r w:rsidRPr="00930C74">
        <w:t>отвечающую</w:t>
      </w:r>
      <w:r w:rsidR="00930C74">
        <w:t xml:space="preserve"> </w:t>
      </w:r>
      <w:r w:rsidRPr="00930C74">
        <w:t>за</w:t>
      </w:r>
      <w:r w:rsidR="00930C74">
        <w:t xml:space="preserve"> </w:t>
      </w:r>
      <w:r w:rsidRPr="00930C74">
        <w:t>выбор</w:t>
      </w:r>
      <w:r w:rsidR="00930C74">
        <w:t xml:space="preserve"> </w:t>
      </w:r>
      <w:r w:rsidRPr="00930C74">
        <w:t>своего</w:t>
      </w:r>
      <w:r w:rsidR="00930C74">
        <w:t xml:space="preserve"> </w:t>
      </w:r>
      <w:r w:rsidRPr="00930C74">
        <w:t>жизненного</w:t>
      </w:r>
      <w:r w:rsidR="00930C74">
        <w:t xml:space="preserve"> </w:t>
      </w:r>
      <w:r w:rsidRPr="00930C74">
        <w:t>пути.</w:t>
      </w:r>
    </w:p>
    <w:p w:rsidR="00930C74" w:rsidRDefault="005F573A" w:rsidP="00930C74">
      <w:pPr>
        <w:pStyle w:val="a6"/>
      </w:pPr>
      <w:r w:rsidRPr="00930C74">
        <w:t>Детей нужно учить делать правильный нравственный выбор. Нередко сейчас у многих ребят смыслом жизни становится потребительство и отрицание духовных ценностей. Некоторые дети не могут найти интересное занятие на время досуга, если никто не позаботится об этом, чтобы организовать для них развлечения. Хотя вокруг много интересных дел, было бы желание умение и разум.</w:t>
      </w:r>
      <w:r w:rsidR="00930C74">
        <w:t xml:space="preserve"> </w:t>
      </w:r>
      <w:r w:rsidRPr="00930C74">
        <w:t>Нравственно-эстетическое воспитание является актуальной проблемой и важнейшим фактором при формировании личности. В XІX веке Герцена А.И. обратился</w:t>
      </w:r>
      <w:r w:rsidR="00930C74">
        <w:t xml:space="preserve"> </w:t>
      </w:r>
      <w:r w:rsidRPr="00930C74">
        <w:t>к своему сыну: «Кем бы ты не стал, ученым или артистом, политическим человеком или чем хочешь - но обязательно ты должен стать человеком, твердо идущим, на твердых нравственных основах». Но эти слова остаются актуальными</w:t>
      </w:r>
      <w:r w:rsidR="00930C74">
        <w:t xml:space="preserve"> </w:t>
      </w:r>
      <w:r w:rsidRPr="00930C74">
        <w:t>и для современного ребёнка, да и для взрослого человека.</w:t>
      </w:r>
    </w:p>
    <w:p w:rsidR="005F573A" w:rsidRPr="00930C74" w:rsidRDefault="005F573A" w:rsidP="00930C74">
      <w:pPr>
        <w:pStyle w:val="a6"/>
      </w:pPr>
      <w:bookmarkStart w:id="0" w:name="_GoBack"/>
      <w:bookmarkEnd w:id="0"/>
    </w:p>
    <w:sectPr w:rsidR="005F573A" w:rsidRPr="00930C74" w:rsidSect="00930C74">
      <w:pgSz w:w="11906" w:h="16838" w:code="9"/>
      <w:pgMar w:top="1134" w:right="851"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1E0" w:rsidRDefault="004C11E0">
      <w:r>
        <w:separator/>
      </w:r>
    </w:p>
  </w:endnote>
  <w:endnote w:type="continuationSeparator" w:id="0">
    <w:p w:rsidR="004C11E0" w:rsidRDefault="004C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1E0" w:rsidRDefault="004C11E0">
      <w:r>
        <w:separator/>
      </w:r>
    </w:p>
  </w:footnote>
  <w:footnote w:type="continuationSeparator" w:id="0">
    <w:p w:rsidR="004C11E0" w:rsidRDefault="004C11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6B5"/>
    <w:rsid w:val="000B04C7"/>
    <w:rsid w:val="001A3468"/>
    <w:rsid w:val="002256B5"/>
    <w:rsid w:val="004164B1"/>
    <w:rsid w:val="004B5EEC"/>
    <w:rsid w:val="004C11E0"/>
    <w:rsid w:val="005F573A"/>
    <w:rsid w:val="00664608"/>
    <w:rsid w:val="006E382D"/>
    <w:rsid w:val="00863553"/>
    <w:rsid w:val="00930C74"/>
    <w:rsid w:val="00B75A78"/>
    <w:rsid w:val="00BD37FC"/>
    <w:rsid w:val="00BF48C1"/>
    <w:rsid w:val="00CB536B"/>
    <w:rsid w:val="00CC1259"/>
    <w:rsid w:val="00D52CAB"/>
    <w:rsid w:val="00F427B0"/>
    <w:rsid w:val="00F71102"/>
    <w:rsid w:val="00F87AAD"/>
    <w:rsid w:val="00FB6933"/>
    <w:rsid w:val="00FD3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E6BE52-4743-4BE6-81ED-BB6ED53C0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6B5"/>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2256B5"/>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2256B5"/>
    <w:rPr>
      <w:rFonts w:cs="Times New Roman"/>
      <w:vertAlign w:val="superscript"/>
    </w:rPr>
  </w:style>
  <w:style w:type="paragraph" w:styleId="2">
    <w:name w:val="Body Text 2"/>
    <w:basedOn w:val="a"/>
    <w:link w:val="20"/>
    <w:uiPriority w:val="99"/>
    <w:rsid w:val="001A3468"/>
    <w:pPr>
      <w:spacing w:after="120" w:line="480" w:lineRule="auto"/>
    </w:pPr>
    <w:rPr>
      <w:sz w:val="24"/>
      <w:szCs w:val="24"/>
    </w:rPr>
  </w:style>
  <w:style w:type="character" w:customStyle="1" w:styleId="20">
    <w:name w:val="Основной текст 2 Знак"/>
    <w:link w:val="2"/>
    <w:uiPriority w:val="99"/>
    <w:semiHidden/>
    <w:rPr>
      <w:sz w:val="28"/>
      <w:szCs w:val="28"/>
    </w:rPr>
  </w:style>
  <w:style w:type="paragraph" w:customStyle="1" w:styleId="a6">
    <w:name w:val="А"/>
    <w:basedOn w:val="a"/>
    <w:qFormat/>
    <w:rsid w:val="00930C74"/>
    <w:pPr>
      <w:spacing w:line="360" w:lineRule="auto"/>
      <w:ind w:firstLine="720"/>
      <w:contextualSpacing/>
      <w:jc w:val="both"/>
    </w:pPr>
    <w:rPr>
      <w:szCs w:val="20"/>
    </w:rPr>
  </w:style>
  <w:style w:type="paragraph" w:customStyle="1" w:styleId="a7">
    <w:name w:val="ааПЛАН"/>
    <w:basedOn w:val="a6"/>
    <w:qFormat/>
    <w:rsid w:val="00930C74"/>
    <w:pPr>
      <w:tabs>
        <w:tab w:val="left" w:leader="dot" w:pos="9072"/>
      </w:tabs>
      <w:ind w:firstLine="0"/>
      <w:jc w:val="left"/>
    </w:pPr>
  </w:style>
  <w:style w:type="paragraph" w:customStyle="1" w:styleId="a8">
    <w:name w:val="Б"/>
    <w:basedOn w:val="a6"/>
    <w:qFormat/>
    <w:rsid w:val="00930C74"/>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430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2446</Words>
  <Characters>13944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Мы живем в сложном мире</vt:lpstr>
    </vt:vector>
  </TitlesOfParts>
  <Company>WareZ Provider </Company>
  <LinksUpToDate>false</LinksUpToDate>
  <CharactersWithSpaces>16358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Мы живем в сложном мире</dc:title>
  <dc:subject/>
  <dc:creator>www.PHILka.RU</dc:creator>
  <cp:keywords/>
  <dc:description/>
  <cp:lastModifiedBy>admin</cp:lastModifiedBy>
  <cp:revision>2</cp:revision>
  <dcterms:created xsi:type="dcterms:W3CDTF">2014-03-04T23:49:00Z</dcterms:created>
  <dcterms:modified xsi:type="dcterms:W3CDTF">2014-03-04T23:49:00Z</dcterms:modified>
</cp:coreProperties>
</file>