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F41" w:rsidRPr="00244D38" w:rsidRDefault="00825F41" w:rsidP="00825F41">
      <w:pPr>
        <w:spacing w:before="120"/>
        <w:jc w:val="center"/>
        <w:rPr>
          <w:b/>
          <w:bCs/>
          <w:sz w:val="32"/>
          <w:szCs w:val="32"/>
        </w:rPr>
      </w:pPr>
      <w:r w:rsidRPr="00244D38">
        <w:rPr>
          <w:b/>
          <w:bCs/>
          <w:sz w:val="32"/>
          <w:szCs w:val="32"/>
        </w:rPr>
        <w:t>О заимствованиях в русском языке. Галлицизмы.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 xml:space="preserve">He нужно открещиваться от иностранных слов, </w:t>
      </w:r>
      <w:r>
        <w:t xml:space="preserve"> </w:t>
      </w:r>
      <w:r w:rsidRPr="00244D38">
        <w:t>не нужно ими и злоупотреблять.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Л. Н. Толстой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На нашей планете не существует ни одного языка, в котором нe нашлось бы заимствований. Доля заимствованной лексики может колебаться от 10°/о до 80-90°/о.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Отношение к заимствованным словам в обществе постоянно меняется. Бывают времена, когда к ним относятся терпимо, но в иные эпохи они оцениваются отрицательно. Несмотря на ту или иную реакцию общества, одна часть заимствованных слов органично входит в язык, а другая отторгается им. Язык «опробует» заимствованное слово постепенно. На первых порах оно даже может записываться при помощи «родной» графической системы, чем подчеркивается его особое положение.</w:t>
      </w:r>
    </w:p>
    <w:p w:rsidR="00825F41" w:rsidRDefault="00825F41" w:rsidP="00825F41">
      <w:pPr>
        <w:spacing w:before="120"/>
        <w:ind w:firstLine="567"/>
        <w:jc w:val="both"/>
      </w:pPr>
      <w:r w:rsidRPr="00244D38">
        <w:t>В разные исторические периоды (общеславянский, восточнославянский, собственно русский) в исконный русский язык проникали слова из других языков. Основной причиной являлось то, что русский народ постоянно вступал в культурные, экономические, политические связи с другими народами.</w:t>
      </w:r>
      <w:r>
        <w:t xml:space="preserve"> </w:t>
      </w:r>
      <w:r w:rsidRPr="00244D38">
        <w:t>Заимствования могут быть условно поделены на две группы: славянские и неславянские. К первой группе относятся слова, которые пришли к нам из таких языков, как украинский, чешский, польский и других. К второй группе принадлежат заимствования из латинского, греческого, французского, тюркского, немецкого и других языков мира.</w:t>
      </w:r>
    </w:p>
    <w:p w:rsidR="00825F41" w:rsidRDefault="00825F41" w:rsidP="00825F41">
      <w:pPr>
        <w:spacing w:before="120"/>
        <w:ind w:firstLine="567"/>
        <w:jc w:val="both"/>
      </w:pPr>
      <w:r w:rsidRPr="00244D38">
        <w:t>Значительную часть заимствований в русском языке составляют галлицизмы.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Галлицизмы (от лат. gallicus - галльский) - слова и выражения, заимствованные из французского языка или образованные по модели французских слов и выражений.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В 18 веке заимствования из французского языка стали плотно оседать в русской речи. С целью содействия развитию литературы и литературного языка, а также с целью направления развития в нужную правительству сторону создается специальное высшее научное учреждение - Российская Академия (в подражание Французской Академии в Париже). Французский язык - язык великих просветителей: Вольтера, Дидро, Руссо - в то время являлся наиболее лексически богатым и стилистически развитым языком Европы.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В галлицизмах отразились характерные черты французского языка: прононс(prononcer), грассировать(grasseyer).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 xml:space="preserve">Интересной особенностью является следуюшая ассимиляция галлицизмов: 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Он был не комильфо (сотте il faut).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 xml:space="preserve">Позвольте Вас анга.жировать (engager) на танец. 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Нельзя нарушать куртуазность (courtois) nоведения.</w:t>
      </w:r>
    </w:p>
    <w:p w:rsidR="00825F41" w:rsidRDefault="00825F41" w:rsidP="00825F41">
      <w:pPr>
        <w:spacing w:before="120"/>
        <w:ind w:firstLine="567"/>
        <w:jc w:val="both"/>
      </w:pPr>
      <w:r w:rsidRPr="00244D38">
        <w:t>В 18 - начале 19 века в русскую лексику вошли слова, поистине пропитанные французским духом: шарм (charme), адюльтер (adulètere), визитер (visiteur), гувернер (gouverneur), кавалер (cavalier), кокотка (cocotte), комплимент (compliment), реверанс (rèvèrence), фаворит (favorite).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Галлицизмы проникают во все сферы жизни и деятельности людей. Особенно французскими заимствованиями пополнилась лексика, связанная с одеждой: аксессуар (accessoire), бижутерия (bijouterie), вуаль (voile), жабо (jabot), манто (manteau), пеньюар (peignoir) и едой: безе (baiser), пюре (purèe), майонез (mayonnaise). Любопытная деталь - именно французское происхождение имеют такие слова, как гурmан (gourmand) и деликатес (dèlicatesse). Например, таким могло бы быть меню для гурманов: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 xml:space="preserve">Спаржа (asperge) 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 xml:space="preserve">Омар с гарниром (homard), (garnir) 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 xml:space="preserve">Мясо-гриль под бешамелью (griller), (bèchamel) 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А на десерт - бисквит (biscuit) и желе (gelèe),меренга (meringue) и суфле (soufflè), а также ликер (liqueur) и крюшон (cruchon).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Особое внимание хочется уделить галлицизмам, которые связаны с искусством - театром, музыкой, живописью. Например, с музыкой связаны следующие слова: аккордеон (accordèon), ансамбль (ensemble), вокал (vocal), кларнет (clarinette), ноктюрн (nocturne), увертюра (ouverture). Очень много галлицизмов, связанных с театром: актер (acteur), антракт (entracte), аплодисменты (applaudissments), афиша (affiche), водевиль (vaudeville), грим (grimer), дебют (dèbut), пируэт (pirouette); а также с живописью: галерея (galerie), верниса,ж (vernissage), гуашь (gouache), палитра (palette), импрессионизм (impressionnisme).</w:t>
      </w:r>
    </w:p>
    <w:p w:rsidR="00825F41" w:rsidRDefault="00825F41" w:rsidP="00825F41">
      <w:pPr>
        <w:spacing w:before="120"/>
        <w:ind w:firstLine="567"/>
        <w:jc w:val="both"/>
      </w:pPr>
      <w:r w:rsidRPr="00244D38">
        <w:t>В 19 - начале 20 века в русском языке появлялись всё новые и новые галлицизмы. Многие из них были связаны с общественной жизнью, с экономикой, с политикой. Примеры таких слов: каnитализм (capitalisme), буржуазия (bourgeoisie), бюджет (budget), пресса (presse), дипломат (diplomate), атташе(attachè), демократ (dèmocrate), акционер (actionnaire), бюрократизм (bureaucratisme). Эти слова известны всем и часто употребляются в повседневной жизни. Галлицизмами являются такие слова, как</w:t>
      </w:r>
      <w:r>
        <w:t xml:space="preserve">   </w:t>
      </w:r>
      <w:r w:rsidRPr="00244D38">
        <w:t>индексация (indexation), альянс (alliance), авуары (avoir), клика (cligue). Довольно часто встречаются в речи следующие заимствования из французского языка: авторитарный (autorгtaire), акционер (actionnaire), баллотироваться (balloter), дебатировать (dèbattre), импортёр (importeur), муссировать (mousser).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В истории общества бывают моменты, когда какую-либо чужую культуру выбирают в качестве образца для подражания. Её язык становится престижным, и слова из него заимствуются особенно активно. Влияние французского языка на русскую лексику наблюдалось и в 18, и в 19 веке. Отношение к заимствованным словам как к более «красивым» и престижным характерно для конца 20- начала 21 века. Например, слово бутик. Во французском языке boutique означает просто «маленький магазин», а на русской почве слово бутик стало означать «дорогой магазин модной одежды». Интересно, что в самом французском языке оно сменилось существительным magasin (магазин) из арабского, которое получило особенно широкое распространение в первой половине 19 века, когда происходила перестройка французской торговли на новых промышленных основаниях и старые лавки (boutiques) теперь уже перестали устраивать продавцов, которым нужны были более просторные и вместительные магазины. В русском языке это слово "повысилось в ранге" - стало обозначать магазин модных товаров, то есть слово, которое в языке-источнике именовало обычный, рядовой объект, в заимствующем языке прилагается к объекту более значительному и престижному.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Подобных заимствований довольно много в современном русском языке. Вот некоторые из них: парфюм (parfum), нувориш (nouveau riche), портмоне (porte-monnaie), кофр (coffre), несессер (nècessaire), вояж (voyage), консьерж (concierge), волонтер (volontaire), камуфляж (camouflage), гран-ири (Grand Prix), карт-бланш (carte blanche).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Интересно, что именно из французского языка заимствованы слова, характеризующие высший свет: элита (èlite), богема (bohemè), бомонд (beauтопде).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 xml:space="preserve">Как и в 18-19 веках, в наши дни наблюдается интересная ассимиляция галлицизмов в русской речи: 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Отдыхать на nленэре (plein air)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 xml:space="preserve">Вечером они сделали променад (promenade) 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 xml:space="preserve">Ты реиtiила пойти на рандеву?(zendez-vous) 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На курорте мы жуировали (jouir)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Говоря о заимствованиях из французского языка, нельзя нe упомянуть о «крылатых» словах и фразеологизмах. Их можно условно разделить на три группы: историческую, литературную и светскую. В историческую группу входят «крылатые» слова, произнесенные когда-то известным политическим или историческим деятелем: королем, полководцем, политиком и другими. Исторические и политические события оставляли свой след во французской лексике. Некоторые из них перешли в русский язык: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Аккуратность (точность) - вежливость королей. (L'exactitude est la politesse des rois) Это выражение приписывается французскому королю Людовику XVIII.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Все потеряно, кроме чести. Выражение принадлежит французскому королю Франциску I. Разбитый войсками Карла V и взятый в плен при Павии, он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 xml:space="preserve">послал своей матери письмо, заключавшее в себе лишь одну эту фразу. 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Выражение «Государство в государстве» возникло в эпоху религиозных войн во Франции.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Золотая молоде.жь. Так называют богатую буржуазно-дворянскую молодежь, мотающую деньги, прожигающую жизнь. Первоначально это было прозвище парижской контрреволюционной молодежи, группировавшейся после 9 Термидора.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Искусство для искусства. Лозунг, провозглашенный во Франции сторонниками так называемого «чистого», «свободного» искусства. Мысль об этом направлении была впервые высказана французским философом-идеалистом Виктором Кузеном.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Старая гвардия. Это выражение восходит к наименованию отборных частей войск Наполеона. Французская гвардия была в 1807 году разделена на «старую» и «молодую»; «старая гвардия», в состав которой входили закаленные в боях лучшие солдаты и офицеры, игравшие большую роль в наполеоновских войнах, была окружена ореолом «непобедимости».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В литературную группу входят фразеологизмы, которые когда-то были упомянуты в том или ином художественном произведении: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Бальзаковский возраст. Выражение возникло после выхода романа Оноре Бальзака «Тридцатилетняя женщина».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Таскать каштаны из огня. Это выражение пришло в русскую речь из басни французского поэта-баснописца Жана Лафонтена «Обезьяна и кот».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 xml:space="preserve">В последнюю группу - светскую, входят выражения, которые употреблялись в народе или были сказаны человеком, который был близок простым людям: 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rPr>
          <w:lang w:val="en-US"/>
        </w:rPr>
        <w:t xml:space="preserve">He </w:t>
      </w:r>
      <w:r w:rsidRPr="00244D38">
        <w:t>в</w:t>
      </w:r>
      <w:r w:rsidRPr="00244D38">
        <w:rPr>
          <w:lang w:val="en-US"/>
        </w:rPr>
        <w:t xml:space="preserve"> </w:t>
      </w:r>
      <w:r w:rsidRPr="00244D38">
        <w:t>своей</w:t>
      </w:r>
      <w:r w:rsidRPr="00244D38">
        <w:rPr>
          <w:lang w:val="en-US"/>
        </w:rPr>
        <w:t xml:space="preserve"> </w:t>
      </w:r>
      <w:r w:rsidRPr="00244D38">
        <w:t>тарелке</w:t>
      </w:r>
      <w:r w:rsidRPr="00244D38">
        <w:rPr>
          <w:lang w:val="en-US"/>
        </w:rPr>
        <w:t xml:space="preserve"> (N'est pas dans son assiette). </w:t>
      </w:r>
      <w:r w:rsidRPr="00244D38">
        <w:t>Если перевести этот фразеологизм дословно, то он должен звучать примерно так: «быть в незавидном положении». При чем we здесь тарелка? Французское слово assiette переводится как «положение» и как «тарелка».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Буриданов осел. Выражение это приписывается французскому философу-схоласту XIV века Жану Буридану.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Хочется отметить одну любопытную деталь - сходство и различие идиом русского и французского языка. Эти идиомы имеют одинаковое значение, например: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825F41" w:rsidRPr="00244D38" w:rsidTr="001D0D43">
        <w:tc>
          <w:tcPr>
            <w:tcW w:w="2500" w:type="pct"/>
          </w:tcPr>
          <w:p w:rsidR="00825F41" w:rsidRPr="00244D38" w:rsidRDefault="00825F41" w:rsidP="001D0D43">
            <w:r w:rsidRPr="00244D38">
              <w:t>Французский язык</w:t>
            </w:r>
          </w:p>
          <w:p w:rsidR="00825F41" w:rsidRPr="00244D38" w:rsidRDefault="00825F41" w:rsidP="001D0D43"/>
        </w:tc>
        <w:tc>
          <w:tcPr>
            <w:tcW w:w="2500" w:type="pct"/>
          </w:tcPr>
          <w:p w:rsidR="00825F41" w:rsidRPr="00244D38" w:rsidRDefault="00825F41" w:rsidP="001D0D43">
            <w:r w:rsidRPr="00244D38">
              <w:t>Русский язык</w:t>
            </w:r>
          </w:p>
          <w:p w:rsidR="00825F41" w:rsidRPr="00244D38" w:rsidRDefault="00825F41" w:rsidP="001D0D43"/>
        </w:tc>
      </w:tr>
      <w:tr w:rsidR="00825F41" w:rsidRPr="00244D38" w:rsidTr="001D0D43">
        <w:tc>
          <w:tcPr>
            <w:tcW w:w="2500" w:type="pct"/>
          </w:tcPr>
          <w:p w:rsidR="00825F41" w:rsidRPr="00244D38" w:rsidRDefault="00825F41" w:rsidP="001D0D43">
            <w:r w:rsidRPr="00244D38">
              <w:t xml:space="preserve">Баран на пяти ногах. </w:t>
            </w:r>
          </w:p>
          <w:p w:rsidR="00825F41" w:rsidRPr="00244D38" w:rsidRDefault="00825F41" w:rsidP="001D0D43">
            <w:r w:rsidRPr="00244D38">
              <w:t>Un mouton а cinq pattes.</w:t>
            </w:r>
          </w:p>
          <w:p w:rsidR="00825F41" w:rsidRPr="00244D38" w:rsidRDefault="00825F41" w:rsidP="001D0D43"/>
        </w:tc>
        <w:tc>
          <w:tcPr>
            <w:tcW w:w="2500" w:type="pct"/>
          </w:tcPr>
          <w:p w:rsidR="00825F41" w:rsidRPr="00244D38" w:rsidRDefault="00825F41" w:rsidP="001D0D43">
            <w:r w:rsidRPr="00244D38">
              <w:t>Белая ворона. Corneille blanche.</w:t>
            </w:r>
          </w:p>
          <w:p w:rsidR="00825F41" w:rsidRPr="00244D38" w:rsidRDefault="00825F41" w:rsidP="001D0D43"/>
        </w:tc>
      </w:tr>
      <w:tr w:rsidR="00825F41" w:rsidRPr="00244D38" w:rsidTr="001D0D43">
        <w:tc>
          <w:tcPr>
            <w:tcW w:w="2500" w:type="pct"/>
          </w:tcPr>
          <w:p w:rsidR="00825F41" w:rsidRPr="00244D38" w:rsidRDefault="00825F41" w:rsidP="001D0D43">
            <w:r w:rsidRPr="00244D38">
              <w:t>Быть сшитым из золота</w:t>
            </w:r>
          </w:p>
          <w:p w:rsidR="00825F41" w:rsidRPr="00244D38" w:rsidRDefault="00825F41" w:rsidP="001D0D43">
            <w:r w:rsidRPr="00244D38">
              <w:t>Etre cousu д'or.</w:t>
            </w:r>
          </w:p>
          <w:p w:rsidR="00825F41" w:rsidRPr="00825F41" w:rsidRDefault="00825F41" w:rsidP="001D0D43">
            <w:pPr>
              <w:rPr>
                <w:lang w:val="en-US"/>
              </w:rPr>
            </w:pPr>
            <w:r w:rsidRPr="00244D38">
              <w:t xml:space="preserve">Вставать с левой ноги. </w:t>
            </w:r>
            <w:r w:rsidRPr="00825F41">
              <w:rPr>
                <w:lang w:val="en-US"/>
              </w:rPr>
              <w:t>Se lever du pied gauche.</w:t>
            </w:r>
          </w:p>
          <w:p w:rsidR="00825F41" w:rsidRPr="00825F41" w:rsidRDefault="00825F41" w:rsidP="001D0D43">
            <w:pPr>
              <w:rPr>
                <w:lang w:val="en-US"/>
              </w:rPr>
            </w:pPr>
          </w:p>
        </w:tc>
        <w:tc>
          <w:tcPr>
            <w:tcW w:w="2500" w:type="pct"/>
          </w:tcPr>
          <w:p w:rsidR="00825F41" w:rsidRPr="00244D38" w:rsidRDefault="00825F41" w:rsidP="001D0D43">
            <w:pPr>
              <w:rPr>
                <w:lang w:val="en-US"/>
              </w:rPr>
            </w:pPr>
            <w:r w:rsidRPr="00244D38">
              <w:t>Денег</w:t>
            </w:r>
            <w:r w:rsidRPr="00244D38">
              <w:rPr>
                <w:lang w:val="en-US"/>
              </w:rPr>
              <w:t xml:space="preserve"> </w:t>
            </w:r>
            <w:r w:rsidRPr="00244D38">
              <w:t>куры</w:t>
            </w:r>
            <w:r w:rsidRPr="00244D38">
              <w:rPr>
                <w:lang w:val="en-US"/>
              </w:rPr>
              <w:t xml:space="preserve"> </w:t>
            </w:r>
            <w:r w:rsidRPr="00244D38">
              <w:t>н</w:t>
            </w:r>
            <w:r w:rsidRPr="00244D38">
              <w:rPr>
                <w:lang w:val="en-US"/>
              </w:rPr>
              <w:t xml:space="preserve">e </w:t>
            </w:r>
            <w:r w:rsidRPr="00244D38">
              <w:t>клюют</w:t>
            </w:r>
            <w:r w:rsidRPr="00244D38">
              <w:rPr>
                <w:lang w:val="en-US"/>
              </w:rPr>
              <w:t>.</w:t>
            </w:r>
          </w:p>
          <w:p w:rsidR="00825F41" w:rsidRPr="00244D38" w:rsidRDefault="00825F41" w:rsidP="001D0D43">
            <w:pPr>
              <w:rPr>
                <w:lang w:val="en-US"/>
              </w:rPr>
            </w:pPr>
            <w:r w:rsidRPr="00244D38">
              <w:rPr>
                <w:lang w:val="en-US"/>
              </w:rPr>
              <w:t xml:space="preserve">Les poules </w:t>
            </w:r>
            <w:r w:rsidRPr="00244D38">
              <w:t>пе</w:t>
            </w:r>
            <w:r w:rsidRPr="00244D38">
              <w:rPr>
                <w:lang w:val="en-US"/>
              </w:rPr>
              <w:t xml:space="preserve"> picorent pas l 'argent.</w:t>
            </w:r>
          </w:p>
          <w:p w:rsidR="00825F41" w:rsidRPr="00244D38" w:rsidRDefault="00825F41" w:rsidP="001D0D43">
            <w:r w:rsidRPr="00244D38">
              <w:t>Вставать с левой ноги. Se lever du pied gauche.</w:t>
            </w:r>
          </w:p>
        </w:tc>
      </w:tr>
    </w:tbl>
    <w:p w:rsidR="00825F41" w:rsidRDefault="00825F41" w:rsidP="00825F41">
      <w:pPr>
        <w:spacing w:before="120"/>
        <w:ind w:firstLine="567"/>
        <w:jc w:val="both"/>
      </w:pPr>
      <w:r w:rsidRPr="00244D38">
        <w:t>Конечно, невозможно охватить все богатство заимствований с французского языка в русской лексике в такой небольшой работе. Хочется подчеркнуть, что заимствования обогащают русский язык, но надо стремиться использовать их разумно.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... Он выражается «красиво», Но нелегко его понять.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Пред ним стоит альтернатива Там, где бы выбор мог стоять. Где нужно слово, - там тирада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Рождается в его уме,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 xml:space="preserve">И там, где вывод сделать надо, </w:t>
      </w:r>
    </w:p>
    <w:p w:rsidR="00825F41" w:rsidRPr="00244D38" w:rsidRDefault="00825F41" w:rsidP="00825F41">
      <w:pPr>
        <w:spacing w:before="120"/>
        <w:ind w:firstLine="567"/>
        <w:jc w:val="both"/>
      </w:pPr>
      <w:r w:rsidRPr="00244D38">
        <w:t>Там он выводит резюме…</w:t>
      </w:r>
    </w:p>
    <w:p w:rsidR="00825F41" w:rsidRDefault="00825F41" w:rsidP="00825F41">
      <w:pPr>
        <w:spacing w:before="120"/>
        <w:ind w:firstLine="567"/>
        <w:jc w:val="both"/>
      </w:pPr>
      <w:r w:rsidRPr="00244D38">
        <w:t xml:space="preserve">Кстати, слово резюме (rèsumè) тоже французского происхождения!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F41"/>
    <w:rsid w:val="00051FB8"/>
    <w:rsid w:val="00095BA6"/>
    <w:rsid w:val="001D0D43"/>
    <w:rsid w:val="00210DB3"/>
    <w:rsid w:val="00244D38"/>
    <w:rsid w:val="0031418A"/>
    <w:rsid w:val="00350B15"/>
    <w:rsid w:val="00377A3D"/>
    <w:rsid w:val="0052086C"/>
    <w:rsid w:val="005A2562"/>
    <w:rsid w:val="005B3906"/>
    <w:rsid w:val="00755964"/>
    <w:rsid w:val="00825F41"/>
    <w:rsid w:val="008312CD"/>
    <w:rsid w:val="008C19D7"/>
    <w:rsid w:val="00A44D32"/>
    <w:rsid w:val="00A44FD3"/>
    <w:rsid w:val="00E12572"/>
    <w:rsid w:val="00F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EACDFE-A703-4047-83D6-147735C9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F4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25F4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25F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1521</Words>
  <Characters>8670</Characters>
  <Application>Microsoft Office Word</Application>
  <DocSecurity>0</DocSecurity>
  <Lines>72</Lines>
  <Paragraphs>20</Paragraphs>
  <ScaleCrop>false</ScaleCrop>
  <Company>Home</Company>
  <LinksUpToDate>false</LinksUpToDate>
  <CharactersWithSpaces>10171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заимствованиях в русском языке</dc:title>
  <dc:subject/>
  <dc:creator>Alena</dc:creator>
  <cp:keywords/>
  <dc:description/>
  <cp:lastModifiedBy>admin</cp:lastModifiedBy>
  <cp:revision>2</cp:revision>
  <dcterms:created xsi:type="dcterms:W3CDTF">2014-02-19T21:27:00Z</dcterms:created>
  <dcterms:modified xsi:type="dcterms:W3CDTF">2014-02-19T21:27:00Z</dcterms:modified>
</cp:coreProperties>
</file>