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20" w:rsidRPr="00FA590A" w:rsidRDefault="00B53D20" w:rsidP="00B53D20">
      <w:pPr>
        <w:spacing w:before="120"/>
        <w:jc w:val="center"/>
        <w:rPr>
          <w:b/>
          <w:sz w:val="32"/>
        </w:rPr>
      </w:pPr>
      <w:r w:rsidRPr="00FA590A">
        <w:rPr>
          <w:b/>
          <w:sz w:val="32"/>
        </w:rPr>
        <w:t>Обеспеченность и охрана водных ресурсов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>Вступление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Вода входит в состав всех организмов биосферы</w:t>
      </w:r>
      <w:r>
        <w:t xml:space="preserve">, </w:t>
      </w:r>
      <w:r w:rsidRPr="00CC57FC">
        <w:t>в том числе и в состав тела человека. В нем она исполняет роль структурного компонента</w:t>
      </w:r>
      <w:r>
        <w:t xml:space="preserve">, </w:t>
      </w:r>
      <w:r w:rsidRPr="00CC57FC">
        <w:t>растворителя и переносчика питательных веществ</w:t>
      </w:r>
      <w:r>
        <w:t xml:space="preserve">, </w:t>
      </w:r>
      <w:r w:rsidRPr="00CC57FC">
        <w:t>участника биохимических процессов</w:t>
      </w:r>
      <w:r>
        <w:t xml:space="preserve">, </w:t>
      </w:r>
      <w:r w:rsidRPr="00CC57FC">
        <w:t>регулятора теплообмена</w:t>
      </w:r>
      <w:r>
        <w:t xml:space="preserve">, </w:t>
      </w:r>
      <w:r w:rsidRPr="00CC57FC">
        <w:t>с окружающей средой. От обеспеченности водой зависит жизнедеятельность всех живых организмов. Вода регулирует климат планеты</w:t>
      </w:r>
      <w:r>
        <w:t xml:space="preserve">, </w:t>
      </w:r>
      <w:r w:rsidRPr="00CC57FC">
        <w:t>обеспечивает хозяйственную и промышленную деятельность людей.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Основными потребителями воды является сельское и коммунальное хозяйство и промышленность. В сельском хозяйстве воду используют для полива растений</w:t>
      </w:r>
      <w:r>
        <w:t xml:space="preserve">, </w:t>
      </w:r>
      <w:r w:rsidRPr="00CC57FC">
        <w:t>приготовления корма</w:t>
      </w:r>
      <w:r>
        <w:t xml:space="preserve">, </w:t>
      </w:r>
      <w:r w:rsidRPr="00CC57FC">
        <w:t>для домашних животных</w:t>
      </w:r>
      <w:r>
        <w:t xml:space="preserve">, </w:t>
      </w:r>
      <w:r w:rsidRPr="00CC57FC">
        <w:t>в коммунальном хозяйстве</w:t>
      </w:r>
      <w:r>
        <w:t xml:space="preserve"> - </w:t>
      </w:r>
      <w:r w:rsidRPr="00CC57FC">
        <w:t>для питья и приготовления еды для людей</w:t>
      </w:r>
      <w:r>
        <w:t xml:space="preserve">, </w:t>
      </w:r>
      <w:r w:rsidRPr="00CC57FC">
        <w:t>для удовлетворения их санитарно-гигиенических потребностей</w:t>
      </w:r>
      <w:r>
        <w:t xml:space="preserve">, </w:t>
      </w:r>
      <w:r w:rsidRPr="00CC57FC">
        <w:t>как теплоноситель и тому подобное. В промышленности воду используют в качестве сырье</w:t>
      </w:r>
      <w:r>
        <w:t xml:space="preserve">, </w:t>
      </w:r>
      <w:r w:rsidRPr="00CC57FC">
        <w:t>реагент и растворитель</w:t>
      </w:r>
      <w:r>
        <w:t xml:space="preserve">, </w:t>
      </w:r>
      <w:r w:rsidRPr="00CC57FC">
        <w:t>для проведения разных технологических процессов</w:t>
      </w:r>
      <w:r>
        <w:t xml:space="preserve">, </w:t>
      </w:r>
      <w:r w:rsidRPr="00CC57FC">
        <w:t>а также для промывания сырья и продуктов и тому подобное.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Все отрасли хозяйства за отношением к водным ресурсам разделяют на пользователей и потребителей.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Пользователи используют воду как среду или источник энергии и не забирают ее из источников (водный транспорт</w:t>
      </w:r>
      <w:r>
        <w:t xml:space="preserve">, </w:t>
      </w:r>
      <w:r w:rsidRPr="00CC57FC">
        <w:t>рыболовство</w:t>
      </w:r>
      <w:r>
        <w:t xml:space="preserve">, </w:t>
      </w:r>
      <w:r w:rsidRPr="00CC57FC">
        <w:t>туризм</w:t>
      </w:r>
      <w:r>
        <w:t xml:space="preserve">, </w:t>
      </w:r>
      <w:r w:rsidRPr="00CC57FC">
        <w:t>спорт</w:t>
      </w:r>
      <w:r>
        <w:t xml:space="preserve">, </w:t>
      </w:r>
      <w:r w:rsidRPr="00CC57FC">
        <w:t>гидроэлектростанции</w:t>
      </w:r>
      <w:r>
        <w:t xml:space="preserve">, </w:t>
      </w:r>
      <w:r w:rsidRPr="00CC57FC">
        <w:t xml:space="preserve">и тому подобное).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Потребители забирают воду из источников и используют ее по назначению (питье</w:t>
      </w:r>
      <w:r>
        <w:t xml:space="preserve">, </w:t>
      </w:r>
      <w:r w:rsidRPr="00CC57FC">
        <w:t>приготовление еды</w:t>
      </w:r>
      <w:r>
        <w:t xml:space="preserve">, </w:t>
      </w:r>
      <w:r w:rsidRPr="00CC57FC">
        <w:t>выращивания сельскохозяйственной продукции</w:t>
      </w:r>
      <w:r>
        <w:t xml:space="preserve">, </w:t>
      </w:r>
      <w:r w:rsidRPr="00CC57FC">
        <w:t>осуществления технологических процессов</w:t>
      </w:r>
      <w:r>
        <w:t xml:space="preserve">, </w:t>
      </w:r>
      <w:r w:rsidRPr="00CC57FC">
        <w:t>на производстве</w:t>
      </w:r>
      <w:r>
        <w:t xml:space="preserve">, </w:t>
      </w:r>
      <w:r w:rsidRPr="00CC57FC">
        <w:t>обогрев помещений и тому подобное).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 многих случаях вода после использования частично или полностью возвращается к источникам</w:t>
      </w:r>
      <w:r>
        <w:t xml:space="preserve">, </w:t>
      </w:r>
      <w:r w:rsidRPr="00CC57FC">
        <w:t xml:space="preserve">но с измененным качеством. 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 xml:space="preserve">Обеспеченность водными ресурсами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Мировые запасы воды на Земли огромные. Однако</w:t>
      </w:r>
      <w:r>
        <w:t xml:space="preserve">, </w:t>
      </w:r>
      <w:r w:rsidRPr="00CC57FC">
        <w:t>это преимущественно соленая вода Мирового океана. Запасы пресной воды</w:t>
      </w:r>
      <w:r>
        <w:t xml:space="preserve">, </w:t>
      </w:r>
      <w:r w:rsidRPr="00CC57FC">
        <w:t>потребность людей в которой является особенно большой</w:t>
      </w:r>
      <w:r>
        <w:t xml:space="preserve">, </w:t>
      </w:r>
      <w:r w:rsidRPr="00CC57FC">
        <w:t>незначительные (35029</w:t>
      </w:r>
      <w:r>
        <w:t xml:space="preserve">, </w:t>
      </w:r>
      <w:r w:rsidRPr="00CC57FC">
        <w:t>21 тыс. км3) и исчерпывающие. Во многих местах планеты чувствуется нехватка ее для орошения</w:t>
      </w:r>
      <w:r>
        <w:t xml:space="preserve">, </w:t>
      </w:r>
      <w:r w:rsidRPr="00CC57FC">
        <w:t>потребностей промышленности</w:t>
      </w:r>
      <w:r>
        <w:t xml:space="preserve">, </w:t>
      </w:r>
      <w:r w:rsidRPr="00CC57FC">
        <w:t xml:space="preserve">питья и других бытовых потребностей.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Большинство пресной воды сконцентрировано в ледниках Антарктиды и Гренландии. Льдом покрыто 16 млн. км2 суходола. Третий за величиной источник воды</w:t>
      </w:r>
      <w:r>
        <w:t xml:space="preserve"> - </w:t>
      </w:r>
      <w:r w:rsidRPr="00CC57FC">
        <w:t xml:space="preserve">подземные воды. Они залегают на глубине 150- </w:t>
      </w:r>
      <w:smartTag w:uri="urn:schemas-microsoft-com:office:smarttags" w:element="metricconverter">
        <w:smartTagPr>
          <w:attr w:name="ProductID" w:val="200 м"/>
        </w:smartTagPr>
        <w:r w:rsidRPr="00CC57FC">
          <w:t>200 м</w:t>
        </w:r>
      </w:smartTag>
      <w:r w:rsidRPr="00CC57FC">
        <w:t>. Общий их объем приблизительно в 100 раз больше объема поверхностных пресных вод рек</w:t>
      </w:r>
      <w:r>
        <w:t xml:space="preserve">, </w:t>
      </w:r>
      <w:r w:rsidRPr="00CC57FC">
        <w:t>озер</w:t>
      </w:r>
      <w:r>
        <w:t xml:space="preserve">, </w:t>
      </w:r>
      <w:r w:rsidRPr="00CC57FC">
        <w:t>болот.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 течение последних лет за приблизительными подсчетами потребность в воде выросла в 10 раз. Современный город использует воды в расчете на одного человека 300-500 л/сутки</w:t>
      </w:r>
      <w:r>
        <w:t xml:space="preserve">, </w:t>
      </w:r>
      <w:r w:rsidRPr="00CC57FC">
        <w:t>который в значительной мере превышает минимальную потребность в воде одного человека (25 л/сутки). В течение века затраты воды в таких городах</w:t>
      </w:r>
      <w:r>
        <w:t xml:space="preserve">, </w:t>
      </w:r>
      <w:r w:rsidRPr="00CC57FC">
        <w:t>как Париж</w:t>
      </w:r>
      <w:r>
        <w:t xml:space="preserve">, </w:t>
      </w:r>
      <w:r w:rsidRPr="00CC57FC">
        <w:t>Нью-Йорк</w:t>
      </w:r>
      <w:r>
        <w:t xml:space="preserve">, </w:t>
      </w:r>
      <w:r w:rsidRPr="00CC57FC">
        <w:t>Москва</w:t>
      </w:r>
      <w:r>
        <w:t xml:space="preserve">, </w:t>
      </w:r>
      <w:r w:rsidRPr="00CC57FC">
        <w:t xml:space="preserve">выросли более чем в 100 раз. Во многих странах возникли проблемы со снабжением воды в большие города.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Соотношение прихода и расходов воды с учетом изменений ее запасов за выбранный интервал времени для определенного объекта называется водным балансом.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Вообще учету подлежат атмосферные осадки</w:t>
      </w:r>
      <w:r>
        <w:t xml:space="preserve">, </w:t>
      </w:r>
      <w:r w:rsidRPr="00CC57FC">
        <w:t>конденсация влаги</w:t>
      </w:r>
      <w:r>
        <w:t xml:space="preserve">, </w:t>
      </w:r>
      <w:r w:rsidRPr="00CC57FC">
        <w:t>горизонтальный перенос и отложение снега</w:t>
      </w:r>
      <w:r>
        <w:t xml:space="preserve">, </w:t>
      </w:r>
      <w:r w:rsidRPr="00CC57FC">
        <w:t>поверхностный и подземный приток</w:t>
      </w:r>
      <w:r>
        <w:t xml:space="preserve">, </w:t>
      </w:r>
      <w:r w:rsidRPr="00CC57FC">
        <w:t>испарение</w:t>
      </w:r>
      <w:r>
        <w:t xml:space="preserve">, </w:t>
      </w:r>
      <w:r w:rsidRPr="00CC57FC">
        <w:t>поверхностный и подземный сток</w:t>
      </w:r>
      <w:r>
        <w:t xml:space="preserve">, </w:t>
      </w:r>
      <w:r w:rsidRPr="00CC57FC">
        <w:t xml:space="preserve">изменение запасов влаги в почве и др. В отдельных случаях нет необходимости детального учета всех составных частей водного баланса.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Например</w:t>
      </w:r>
      <w:r>
        <w:t xml:space="preserve">, </w:t>
      </w:r>
      <w:r w:rsidRPr="00CC57FC">
        <w:t>если водобалансовые расчеты выполняются касательно достаточно больших объемов воды</w:t>
      </w:r>
      <w:r>
        <w:t xml:space="preserve">, </w:t>
      </w:r>
      <w:r w:rsidRPr="00CC57FC">
        <w:t>можно не учитывать конденсацию</w:t>
      </w:r>
      <w:r>
        <w:t xml:space="preserve">, </w:t>
      </w:r>
      <w:r w:rsidRPr="00CC57FC">
        <w:t xml:space="preserve">потому что она имеет относительно малое значение.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 пределах среднего многолетнего годового водного баланса из всей территории суходола земного шара испаряющееся количество воды</w:t>
      </w:r>
      <w:r>
        <w:t xml:space="preserve">, </w:t>
      </w:r>
      <w:r w:rsidRPr="00CC57FC">
        <w:t>которая равняется количеству осадков минус речной сток.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Под водными ресурсами в широком понимании воспринимаются все виды воды</w:t>
      </w:r>
      <w:r>
        <w:t xml:space="preserve">, </w:t>
      </w:r>
      <w:r w:rsidRPr="00CC57FC">
        <w:t>которые находятся в Земле</w:t>
      </w:r>
      <w:r>
        <w:t xml:space="preserve">, </w:t>
      </w:r>
      <w:r w:rsidRPr="00CC57FC">
        <w:t>на ее поверхности и в атмосфере. В более узком понимании под водными ресурсами понимаются те естественные воды</w:t>
      </w:r>
      <w:r>
        <w:t xml:space="preserve">, </w:t>
      </w:r>
      <w:r w:rsidRPr="00CC57FC">
        <w:t>которые можно использовать в настоящее время</w:t>
      </w:r>
      <w:r>
        <w:t xml:space="preserve">, </w:t>
      </w:r>
      <w:r w:rsidRPr="00CC57FC">
        <w:t>управляя их режимом</w:t>
      </w:r>
      <w:r>
        <w:t xml:space="preserve">, </w:t>
      </w:r>
      <w:r w:rsidRPr="00CC57FC">
        <w:t>а также воды</w:t>
      </w:r>
      <w:r>
        <w:t xml:space="preserve">, </w:t>
      </w:r>
      <w:r w:rsidRPr="00CC57FC">
        <w:t xml:space="preserve">что могут быть использованы в ближайшей перспективе и над управлением которыми идет работа. Такое определение водных ресурсов отвечает их экономическому пониманию и находится в тесной связи с уровнем развития человеческого общества.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Исходя из этого определения</w:t>
      </w:r>
      <w:r>
        <w:t xml:space="preserve">, </w:t>
      </w:r>
      <w:r w:rsidRPr="00CC57FC">
        <w:t>в понятие "водные ресурсы" включаются только пресные воды суходола</w:t>
      </w:r>
      <w:r>
        <w:t xml:space="preserve">, </w:t>
      </w:r>
      <w:r w:rsidRPr="00CC57FC">
        <w:t xml:space="preserve">что непосредственно используются или определенные для использования в процессе материального производства. На практике к такой категории доступных для использования вод в настоящий момент относят речной сток и пригодные для эксплуатации подземные воды.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Водные ресурсы считаются физически неисчерпаемыми</w:t>
      </w:r>
      <w:r>
        <w:t xml:space="preserve">, </w:t>
      </w:r>
      <w:r w:rsidRPr="00CC57FC">
        <w:t>но в своем размещении и режиме стока они выдерживают прямое и опосредствованное влияние других компонентов естественного комплекса и антропогенное давление</w:t>
      </w:r>
      <w:r>
        <w:t xml:space="preserve">, </w:t>
      </w:r>
      <w:r w:rsidRPr="00CC57FC">
        <w:t>в следствие чего отличаются значительными колебаниями и неравномерностью распределения</w:t>
      </w:r>
      <w:r>
        <w:t xml:space="preserve">, </w:t>
      </w:r>
      <w:r w:rsidRPr="00CC57FC">
        <w:t xml:space="preserve">а также по своим качественным характеристикам.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На современном этапе социально-экономического развития Украины и ее отдельных регионов</w:t>
      </w:r>
      <w:r>
        <w:t xml:space="preserve">, </w:t>
      </w:r>
      <w:r w:rsidRPr="00CC57FC">
        <w:t>что характеризуется увеличением антропогенной нагрузки на природу</w:t>
      </w:r>
      <w:r>
        <w:t xml:space="preserve">, </w:t>
      </w:r>
      <w:r w:rsidRPr="00CC57FC">
        <w:t xml:space="preserve">особенно остро стоит проблема использования и охраны водных ресурсов страны.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Основным источником формирования и пополнения водных ресурсов служат атмосферные осадки</w:t>
      </w:r>
      <w:r>
        <w:t xml:space="preserve">, </w:t>
      </w:r>
      <w:r w:rsidRPr="00CC57FC">
        <w:t>распределение которых достаточно неравномерно. С этим в значительной степени связанные отличия в естественном обеспеченности Украины водными ресурсами. Важным фактором</w:t>
      </w:r>
      <w:r>
        <w:t xml:space="preserve">, </w:t>
      </w:r>
      <w:r w:rsidRPr="00CC57FC">
        <w:t>который влияет на формирование водных ресурсов</w:t>
      </w:r>
      <w:r>
        <w:t xml:space="preserve">, </w:t>
      </w:r>
      <w:r w:rsidRPr="00CC57FC">
        <w:t>является также испарение из поверхности</w:t>
      </w:r>
      <w:r>
        <w:t xml:space="preserve">, </w:t>
      </w:r>
      <w:r w:rsidRPr="00CC57FC">
        <w:t xml:space="preserve">которое растет из северного запада на юго-восток.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Разница между количеством осадков и испарением (величина стока)</w:t>
      </w:r>
      <w:r>
        <w:t xml:space="preserve">, </w:t>
      </w:r>
      <w:r w:rsidRPr="00CC57FC">
        <w:t>а также отношения величины стока с определенной территории до количества осадков на этой территории (коэффициент стока) обусловливают водообеспеченность территории</w:t>
      </w:r>
      <w:r>
        <w:t xml:space="preserve">, </w:t>
      </w:r>
      <w:r w:rsidRPr="00CC57FC">
        <w:t>формируя собственные водные ресурсы в объеме 50</w:t>
      </w:r>
      <w:r>
        <w:t xml:space="preserve">, </w:t>
      </w:r>
      <w:r w:rsidRPr="00CC57FC">
        <w:t xml:space="preserve">7 км3/год.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Водные ресурсы рек являются одним из важнейших природных ресурсов. Они характеризуются объемом стоку рек</w:t>
      </w:r>
      <w:r>
        <w:t xml:space="preserve">, </w:t>
      </w:r>
      <w:r w:rsidRPr="00CC57FC">
        <w:t xml:space="preserve">что ежегодно стекает из определенной территории. В отличие от большинства других природных ресурсов водные ресурсы возобновляются и их средняя многолетняя величина в течение длительного времени остается постоянной.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Часовая и пространственная динамика водных ресурсов находится в непосредственной зависимости многих водобалансовых факторов</w:t>
      </w:r>
      <w:r>
        <w:t xml:space="preserve"> - </w:t>
      </w:r>
      <w:r w:rsidRPr="00CC57FC">
        <w:t>величины</w:t>
      </w:r>
      <w:r>
        <w:t xml:space="preserve">, </w:t>
      </w:r>
      <w:r w:rsidRPr="00CC57FC">
        <w:t>интенсивности и распределения атмосферных осадков по территории</w:t>
      </w:r>
      <w:r>
        <w:t xml:space="preserve">, </w:t>
      </w:r>
      <w:r w:rsidRPr="00CC57FC">
        <w:t>испарения</w:t>
      </w:r>
      <w:r>
        <w:t xml:space="preserve">, </w:t>
      </w:r>
      <w:r w:rsidRPr="00CC57FC">
        <w:t>факторов подстилающей поверхности</w:t>
      </w:r>
      <w:r>
        <w:t xml:space="preserve">, </w:t>
      </w:r>
      <w:r w:rsidRPr="00CC57FC">
        <w:t>хозяйственной деятельности</w:t>
      </w:r>
      <w:r>
        <w:t xml:space="preserve">, </w:t>
      </w:r>
      <w:r w:rsidRPr="00CC57FC">
        <w:t>и тому подобное. Водобалансовые исследования дают возможность проводить сопоставление объективно существующих в природе соотношений и взаимосвязей между поступлением и расходами влаги на любой территории и</w:t>
      </w:r>
      <w:r>
        <w:t xml:space="preserve">, </w:t>
      </w:r>
      <w:r w:rsidRPr="00CC57FC">
        <w:t>в первую очередь</w:t>
      </w:r>
      <w:r>
        <w:t xml:space="preserve">, </w:t>
      </w:r>
      <w:r w:rsidRPr="00CC57FC">
        <w:t>на речных водосборах</w:t>
      </w:r>
      <w:r>
        <w:t xml:space="preserve">, </w:t>
      </w:r>
      <w:r w:rsidRPr="00CC57FC">
        <w:t>за разные интервалы времени. А взаимная увязка отдельных компонентов водного баланса позволяет более глубоко изучать условия их формирования</w:t>
      </w:r>
      <w:r>
        <w:t xml:space="preserve">, </w:t>
      </w:r>
      <w:r w:rsidRPr="00CC57FC">
        <w:t xml:space="preserve">обнаруживать возможные ошибки измерений и расчетов и оценивать влияние хозяйственной деятельности и других факторов на водные ресурсы.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Водные ресурсы Украины состоят из местного стока и транзита. Последний поступает по Дунаю</w:t>
      </w:r>
      <w:r>
        <w:t xml:space="preserve">, </w:t>
      </w:r>
      <w:r w:rsidRPr="00CC57FC">
        <w:t>Днепру</w:t>
      </w:r>
      <w:r>
        <w:t xml:space="preserve">, </w:t>
      </w:r>
      <w:r w:rsidRPr="00CC57FC">
        <w:t>Сиверскому Донцу</w:t>
      </w:r>
      <w:r>
        <w:t xml:space="preserve">, </w:t>
      </w:r>
      <w:r w:rsidRPr="00CC57FC">
        <w:t>и некоторых других водных артериях. За пределами страны формируется около 30 км3 стоку (общий объем составляет 210 км3). Речная сеть Украины принадлежит к бассейнам Черного и Азовского морей и частично (около 4%) к бассейну Балтийского моря (притоки Вислы</w:t>
      </w:r>
      <w:r>
        <w:t xml:space="preserve"> - </w:t>
      </w:r>
      <w:r w:rsidRPr="00CC57FC">
        <w:t>Сян и Буг). Все реки территории Украины принадлежат до 10 основных бассейнов. Наибольший из них бассейн Днепра. На территории Украины есть почти 23 тыс. рек и ручьев</w:t>
      </w:r>
      <w:r>
        <w:t xml:space="preserve">, </w:t>
      </w:r>
      <w:r w:rsidRPr="00CC57FC">
        <w:t xml:space="preserve">с каких 2 938 имеют длину свыше </w:t>
      </w:r>
      <w:smartTag w:uri="urn:schemas-microsoft-com:office:smarttags" w:element="metricconverter">
        <w:smartTagPr>
          <w:attr w:name="ProductID" w:val="10 км"/>
        </w:smartTagPr>
        <w:r w:rsidRPr="00CC57FC">
          <w:t>10 км</w:t>
        </w:r>
      </w:smartTag>
      <w:r w:rsidRPr="00CC57FC">
        <w:t xml:space="preserve"> и 116</w:t>
      </w:r>
      <w:r>
        <w:t xml:space="preserve"> - </w:t>
      </w:r>
      <w:r w:rsidRPr="00CC57FC">
        <w:t xml:space="preserve">свыше </w:t>
      </w:r>
      <w:smartTag w:uri="urn:schemas-microsoft-com:office:smarttags" w:element="metricconverter">
        <w:smartTagPr>
          <w:attr w:name="ProductID" w:val="100 км"/>
        </w:smartTagPr>
        <w:r w:rsidRPr="00CC57FC">
          <w:t>100 км</w:t>
        </w:r>
      </w:smartTag>
      <w:r w:rsidRPr="00CC57FC">
        <w:t xml:space="preserve">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 соответствии с общими закономерностями распределения годовых осадков на территории Украины изменяется также и многолетний слой стока. В северных и северо-западных равнинных районах Украины слой годового стока составляет 140-</w:t>
      </w:r>
      <w:smartTag w:uri="urn:schemas-microsoft-com:office:smarttags" w:element="metricconverter">
        <w:smartTagPr>
          <w:attr w:name="ProductID" w:val="160 мм"/>
        </w:smartTagPr>
        <w:r w:rsidRPr="00CC57FC">
          <w:t>160 мм</w:t>
        </w:r>
      </w:smartTag>
      <w:r w:rsidRPr="00CC57FC">
        <w:t xml:space="preserve"> На юг его величина постепенно уменьшается и в южных районах степной зоны не превышает 5-</w:t>
      </w:r>
      <w:smartTag w:uri="urn:schemas-microsoft-com:office:smarttags" w:element="metricconverter">
        <w:smartTagPr>
          <w:attr w:name="ProductID" w:val="10 мм"/>
        </w:smartTagPr>
        <w:r w:rsidRPr="00CC57FC">
          <w:t>10 мм</w:t>
        </w:r>
      </w:smartTag>
      <w:r w:rsidRPr="00CC57FC">
        <w:t xml:space="preserve"> На фоне общего широтного уменьшения многолетнего слоя стока из севера на юг на отдельных водосборах наблюдается увеличение стока. Это предопределено местными физико-географическими условиями и</w:t>
      </w:r>
      <w:r>
        <w:t xml:space="preserve">, </w:t>
      </w:r>
      <w:r w:rsidRPr="00CC57FC">
        <w:t>прежде всего</w:t>
      </w:r>
      <w:r>
        <w:t xml:space="preserve">, </w:t>
      </w:r>
      <w:r w:rsidRPr="00CC57FC">
        <w:t>относительными колебаниями высоты местности. Увеличение стока наблюдается в верховьях рек Турия</w:t>
      </w:r>
      <w:r>
        <w:t xml:space="preserve">, </w:t>
      </w:r>
      <w:r w:rsidRPr="00CC57FC">
        <w:t>Стир</w:t>
      </w:r>
      <w:r>
        <w:t xml:space="preserve">, </w:t>
      </w:r>
      <w:r w:rsidRPr="00CC57FC">
        <w:t>Тетерев</w:t>
      </w:r>
      <w:r>
        <w:t xml:space="preserve">, </w:t>
      </w:r>
      <w:r w:rsidRPr="00CC57FC">
        <w:t xml:space="preserve">Южный Бугу и на реках Донецкого Кряжу и Приазовской возвышенности.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На горных водосборах Карпат и Крыма распределение годового стока зависит от вертикальной поясности. Наибольший слой стока</w:t>
      </w:r>
      <w:r>
        <w:t xml:space="preserve">, </w:t>
      </w:r>
      <w:r w:rsidRPr="00CC57FC">
        <w:t>который равняется 800-</w:t>
      </w:r>
      <w:smartTag w:uri="urn:schemas-microsoft-com:office:smarttags" w:element="metricconverter">
        <w:smartTagPr>
          <w:attr w:name="ProductID" w:val="1200 мм"/>
        </w:smartTagPr>
        <w:r w:rsidRPr="00CC57FC">
          <w:t>1200 мм</w:t>
        </w:r>
      </w:smartTag>
      <w:r>
        <w:t xml:space="preserve">, </w:t>
      </w:r>
      <w:r w:rsidRPr="00CC57FC">
        <w:t>наблюдается на водосборах</w:t>
      </w:r>
      <w:r>
        <w:t xml:space="preserve">, </w:t>
      </w:r>
      <w:r w:rsidRPr="00CC57FC">
        <w:t>в пределах которых выпадает максимальное количество осадков. Многолетний слой стока в средней части бассейнов рек Уж и Латориця</w:t>
      </w:r>
      <w:r>
        <w:t xml:space="preserve">, </w:t>
      </w:r>
      <w:r w:rsidRPr="00CC57FC">
        <w:t>в горной части р. Днистер и верховьях р. Прут составляет 300-</w:t>
      </w:r>
      <w:smartTag w:uri="urn:schemas-microsoft-com:office:smarttags" w:element="metricconverter">
        <w:smartTagPr>
          <w:attr w:name="ProductID" w:val="700 мм"/>
        </w:smartTagPr>
        <w:r w:rsidRPr="00CC57FC">
          <w:t>700 мм</w:t>
        </w:r>
      </w:smartTag>
      <w:r w:rsidRPr="00CC57FC">
        <w:t xml:space="preserve"> В верховьях правобережных притоков р. Днистер его значения составляют 800-</w:t>
      </w:r>
      <w:smartTag w:uri="urn:schemas-microsoft-com:office:smarttags" w:element="metricconverter">
        <w:smartTagPr>
          <w:attr w:name="ProductID" w:val="1000 мм"/>
        </w:smartTagPr>
        <w:r w:rsidRPr="00CC57FC">
          <w:t>1000 мм</w:t>
        </w:r>
      </w:smartTag>
      <w:r>
        <w:t xml:space="preserve">, </w:t>
      </w:r>
      <w:r w:rsidRPr="00CC57FC">
        <w:t>на левобережных притоках</w:t>
      </w:r>
      <w:r>
        <w:t xml:space="preserve"> - </w:t>
      </w:r>
      <w:r w:rsidRPr="00CC57FC">
        <w:t>слой стока равняется 150-</w:t>
      </w:r>
      <w:smartTag w:uri="urn:schemas-microsoft-com:office:smarttags" w:element="metricconverter">
        <w:smartTagPr>
          <w:attr w:name="ProductID" w:val="200 мм"/>
        </w:smartTagPr>
        <w:r w:rsidRPr="00CC57FC">
          <w:t>200 мм</w:t>
        </w:r>
      </w:smartTag>
      <w:r w:rsidRPr="00CC57FC">
        <w:t xml:space="preserve"> На реках Горного Крыма величины стока на отдельных водосборах равняются 100-</w:t>
      </w:r>
      <w:smartTag w:uri="urn:schemas-microsoft-com:office:smarttags" w:element="metricconverter">
        <w:smartTagPr>
          <w:attr w:name="ProductID" w:val="500 мм"/>
        </w:smartTagPr>
        <w:r w:rsidRPr="00CC57FC">
          <w:t>500 мм</w:t>
        </w:r>
      </w:smartTag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Суммарное испарение из поверхности водосборов на территории Украины в сравнении с осадками и стоком распределяется более равномерно и колеблется в меньших пределах. Его значение зависит от температуры и влажности воздуха</w:t>
      </w:r>
      <w:r>
        <w:t xml:space="preserve">, </w:t>
      </w:r>
      <w:r w:rsidRPr="00CC57FC">
        <w:t>а также увлажненности территории</w:t>
      </w:r>
      <w:r>
        <w:t xml:space="preserve">, </w:t>
      </w:r>
      <w:r w:rsidRPr="00CC57FC">
        <w:t>которая обусловливается количеством осадков. Величина испарения изменяется не только в широтном направлении</w:t>
      </w:r>
      <w:r>
        <w:t xml:space="preserve">, </w:t>
      </w:r>
      <w:r w:rsidRPr="00CC57FC">
        <w:t xml:space="preserve">но также уменьшается с запада к востоку.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Главные элементы водного баланса</w:t>
      </w:r>
      <w:r>
        <w:t xml:space="preserve"> - </w:t>
      </w:r>
      <w:r w:rsidRPr="00CC57FC">
        <w:t>многолетние значения стока и осадков для равнинной территории Украины определялись по данным фактических наблюдений</w:t>
      </w:r>
      <w:r>
        <w:t xml:space="preserve">, </w:t>
      </w:r>
      <w:r w:rsidRPr="00CC57FC">
        <w:t>для горных районов</w:t>
      </w:r>
      <w:r>
        <w:t xml:space="preserve"> - </w:t>
      </w:r>
      <w:r w:rsidRPr="00CC57FC">
        <w:t xml:space="preserve">за локальными зависимостями их величин от высоты местности.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Вычисления главных элементов водного баланса и их увязка позволяют создать графическую модель водного баланса речных водосборов в виде взаимосвязанных карт. Эти карты дают возможность определить основные элементы водного баланса для водосборов</w:t>
      </w:r>
      <w:r>
        <w:t xml:space="preserve">, </w:t>
      </w:r>
      <w:r w:rsidRPr="00CC57FC">
        <w:t>на которых не проводятся гидрометеорологические наблюдения</w:t>
      </w:r>
      <w:r>
        <w:t xml:space="preserve">, </w:t>
      </w:r>
      <w:r w:rsidRPr="00CC57FC">
        <w:t>а также для физико-географических зон и отдельных регионов. Примером такой модели предложены связанные карты распределения атмосферных осадков</w:t>
      </w:r>
      <w:r>
        <w:t xml:space="preserve">, </w:t>
      </w:r>
      <w:r w:rsidRPr="00CC57FC">
        <w:t>естественного суммарного стока</w:t>
      </w:r>
      <w:r>
        <w:t xml:space="preserve">, </w:t>
      </w:r>
      <w:r w:rsidRPr="00CC57FC">
        <w:t>испарения из речных водосборов бассейна Днепра. Средние ошибки определения осадков за этими картами составляют 2%</w:t>
      </w:r>
      <w:r>
        <w:t xml:space="preserve">, </w:t>
      </w:r>
      <w:r w:rsidRPr="00CC57FC">
        <w:t>стоку</w:t>
      </w:r>
      <w:r>
        <w:t xml:space="preserve"> - </w:t>
      </w:r>
      <w:r w:rsidRPr="00CC57FC">
        <w:t>7</w:t>
      </w:r>
      <w:r>
        <w:t xml:space="preserve">, </w:t>
      </w:r>
      <w:r w:rsidRPr="00CC57FC">
        <w:t>5%</w:t>
      </w:r>
      <w:r>
        <w:t xml:space="preserve">, </w:t>
      </w:r>
      <w:r w:rsidRPr="00CC57FC">
        <w:t>суммарного испарения</w:t>
      </w:r>
      <w:r>
        <w:t xml:space="preserve"> - </w:t>
      </w:r>
      <w:r w:rsidRPr="00CC57FC">
        <w:t xml:space="preserve">1%.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При разработке отмеченных моделей следует иметь в виду</w:t>
      </w:r>
      <w:r>
        <w:t xml:space="preserve">, </w:t>
      </w:r>
      <w:r w:rsidRPr="00CC57FC">
        <w:t>что при массовых водобалансовых исследованиях с возможными ошибками определения месячных величин слоя стока (10-15%)</w:t>
      </w:r>
      <w:r>
        <w:t xml:space="preserve">, </w:t>
      </w:r>
      <w:r w:rsidRPr="00CC57FC">
        <w:t>атмосферных осадков (15-20%)</w:t>
      </w:r>
      <w:r>
        <w:t xml:space="preserve">, </w:t>
      </w:r>
      <w:r w:rsidRPr="00CC57FC">
        <w:t>суммарного испарения (20-25%)</w:t>
      </w:r>
      <w:r>
        <w:t xml:space="preserve">, </w:t>
      </w:r>
      <w:r w:rsidRPr="00CC57FC">
        <w:t>невязки водного баланса</w:t>
      </w:r>
      <w:r>
        <w:t xml:space="preserve">, </w:t>
      </w:r>
      <w:r w:rsidRPr="00CC57FC">
        <w:t>могут достигать 20-30% по отношению к атмосферным осадкам.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Местные водные ресурсы Украины</w:t>
      </w:r>
      <w:r>
        <w:t xml:space="preserve">, </w:t>
      </w:r>
      <w:r w:rsidRPr="00CC57FC">
        <w:t>которые ежегодно формируются на 71 тыс. реках (из площади 603</w:t>
      </w:r>
      <w:r>
        <w:t xml:space="preserve">, </w:t>
      </w:r>
      <w:r w:rsidRPr="00CC57FC">
        <w:t>7 тис. км2)</w:t>
      </w:r>
      <w:r>
        <w:t xml:space="preserve">, </w:t>
      </w:r>
      <w:r w:rsidRPr="00CC57FC">
        <w:t xml:space="preserve">составляют около 53 км3. Их величина обусловлена средними годовыми атмосферными осадками слоем </w:t>
      </w:r>
      <w:smartTag w:uri="urn:schemas-microsoft-com:office:smarttags" w:element="metricconverter">
        <w:smartTagPr>
          <w:attr w:name="ProductID" w:val="586 мм"/>
        </w:smartTagPr>
        <w:r w:rsidRPr="00CC57FC">
          <w:t>586 мм</w:t>
        </w:r>
      </w:smartTag>
      <w:r>
        <w:t xml:space="preserve">, </w:t>
      </w:r>
      <w:r w:rsidRPr="00CC57FC">
        <w:t xml:space="preserve">из которых почти </w:t>
      </w:r>
      <w:smartTag w:uri="urn:schemas-microsoft-com:office:smarttags" w:element="metricconverter">
        <w:smartTagPr>
          <w:attr w:name="ProductID" w:val="88 мм"/>
        </w:smartTagPr>
        <w:r w:rsidRPr="00CC57FC">
          <w:t>88 мм</w:t>
        </w:r>
      </w:smartTag>
      <w:r w:rsidRPr="00CC57FC">
        <w:t xml:space="preserve"> или 15% тратится на суммарный сток</w:t>
      </w:r>
      <w:r>
        <w:t xml:space="preserve">, </w:t>
      </w:r>
      <w:r w:rsidRPr="00CC57FC">
        <w:t>остальные</w:t>
      </w:r>
      <w:r>
        <w:t xml:space="preserve"> - </w:t>
      </w:r>
      <w:smartTag w:uri="urn:schemas-microsoft-com:office:smarttags" w:element="metricconverter">
        <w:smartTagPr>
          <w:attr w:name="ProductID" w:val="480 мм"/>
        </w:smartTagPr>
        <w:r w:rsidRPr="00CC57FC">
          <w:t>480 мм</w:t>
        </w:r>
      </w:smartTag>
      <w:r>
        <w:t xml:space="preserve"> - </w:t>
      </w:r>
      <w:r w:rsidRPr="00CC57FC">
        <w:t xml:space="preserve">испаряющиеся. Невязка водного баланса равняется </w:t>
      </w:r>
      <w:smartTag w:uri="urn:schemas-microsoft-com:office:smarttags" w:element="metricconverter">
        <w:smartTagPr>
          <w:attr w:name="ProductID" w:val="18 мм"/>
        </w:smartTagPr>
        <w:r w:rsidRPr="00CC57FC">
          <w:t>18 мм</w:t>
        </w:r>
      </w:smartTag>
      <w:r w:rsidRPr="00CC57FC">
        <w:t xml:space="preserve"> или 3% по отношению к осадкам. Общие водные ресурсы с учетом притоку из Беларуси и России (без притока Дуная объемом 120 км3) равняются 87 км3. Средняя годовая водообеспеченность местными водными ресурсами составляет около </w:t>
      </w:r>
      <w:smartTag w:uri="urn:schemas-microsoft-com:office:smarttags" w:element="metricconverter">
        <w:smartTagPr>
          <w:attr w:name="ProductID" w:val="1000 м3"/>
        </w:smartTagPr>
        <w:r w:rsidRPr="00CC57FC">
          <w:t>1000 м3</w:t>
        </w:r>
      </w:smartTag>
      <w:r w:rsidRPr="00CC57FC">
        <w:t xml:space="preserve"> на одного жителя</w:t>
      </w:r>
      <w:r>
        <w:t xml:space="preserve">, </w:t>
      </w:r>
      <w:r w:rsidRPr="00CC57FC">
        <w:t>общими</w:t>
      </w:r>
      <w:r>
        <w:t xml:space="preserve"> - </w:t>
      </w:r>
      <w:smartTag w:uri="urn:schemas-microsoft-com:office:smarttags" w:element="metricconverter">
        <w:smartTagPr>
          <w:attr w:name="ProductID" w:val="1700 м3"/>
        </w:smartTagPr>
        <w:r w:rsidRPr="00CC57FC">
          <w:t>1700 м3</w:t>
        </w:r>
      </w:smartTag>
      <w:r w:rsidRPr="00CC57FC">
        <w:t xml:space="preserve"> за год.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Водообеспеченность местными водными ресурсами по отдельным областям Украины отличается почти в 60 раз: от 0</w:t>
      </w:r>
      <w:r>
        <w:t xml:space="preserve">, </w:t>
      </w:r>
      <w:r w:rsidRPr="00CC57FC">
        <w:t>14 км3 в Херсонской области до 7</w:t>
      </w:r>
      <w:r>
        <w:t xml:space="preserve">, </w:t>
      </w:r>
      <w:r w:rsidRPr="00CC57FC">
        <w:t>92 км3 в Закарпатской области или соответственно 110 и 6580 м3/год на одного обитателя. Водообеспеченность суммарными водными ресурсами по отдельным областям Украины изменяется от 0</w:t>
      </w:r>
      <w:r>
        <w:t xml:space="preserve">, </w:t>
      </w:r>
      <w:r w:rsidRPr="00CC57FC">
        <w:t>91 км3 для АР Крым до 54</w:t>
      </w:r>
      <w:r>
        <w:t xml:space="preserve">, </w:t>
      </w:r>
      <w:r w:rsidRPr="00CC57FC">
        <w:t>4 км3 в Херсонской области</w:t>
      </w:r>
      <w:r>
        <w:t xml:space="preserve">, </w:t>
      </w:r>
      <w:r w:rsidRPr="00CC57FC">
        <w:t>которая отвечает 380 м3/год и 44600 м3/год на одного жителя.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>Загрязнение гидросферы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Различают не только искусственное (антропогенное) загрязнение води</w:t>
      </w:r>
      <w:r>
        <w:t xml:space="preserve">, </w:t>
      </w:r>
      <w:r w:rsidRPr="00CC57FC">
        <w:t>но и естественное. Известно</w:t>
      </w:r>
      <w:r>
        <w:t xml:space="preserve">, </w:t>
      </w:r>
      <w:r w:rsidRPr="00CC57FC">
        <w:t>что даже в малозаселенных районах (Аляска</w:t>
      </w:r>
      <w:r>
        <w:t xml:space="preserve">, </w:t>
      </w:r>
      <w:r w:rsidRPr="00CC57FC">
        <w:t>Амазония и тому подобное) чистота воды уменьшается</w:t>
      </w:r>
      <w:r>
        <w:t xml:space="preserve">, </w:t>
      </w:r>
      <w:r w:rsidRPr="00CC57FC">
        <w:t>а количество илу</w:t>
      </w:r>
      <w:r>
        <w:t xml:space="preserve">, </w:t>
      </w:r>
      <w:r w:rsidRPr="00CC57FC">
        <w:t>примесей всех видов увеличивается от истока в горах к месту соединения с морем или океаном.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Существенным является то обстоятельство</w:t>
      </w:r>
      <w:r>
        <w:t xml:space="preserve">, </w:t>
      </w:r>
      <w:r w:rsidRPr="00CC57FC">
        <w:t>что водобиологическое загрязнение набирает особенного значения</w:t>
      </w:r>
      <w:r>
        <w:t xml:space="preserve">, </w:t>
      </w:r>
      <w:r w:rsidRPr="00CC57FC">
        <w:t>кое-где за опасностью даже опережая химические. Это случается чаще всего тогда</w:t>
      </w:r>
      <w:r>
        <w:t xml:space="preserve">, </w:t>
      </w:r>
      <w:r w:rsidRPr="00CC57FC">
        <w:t>когда вода становится жизненной средой для патогенных микроорганизмов</w:t>
      </w:r>
      <w:r>
        <w:t xml:space="preserve">, </w:t>
      </w:r>
      <w:r w:rsidRPr="00CC57FC">
        <w:t>количество которых в ней все время растет. Если перед использованием для питья такая вода не дезинфицируется</w:t>
      </w:r>
      <w:r>
        <w:t xml:space="preserve">, </w:t>
      </w:r>
      <w:r w:rsidRPr="00CC57FC">
        <w:t>то и минимальное ее количество может повлечь взрыв тех болезней</w:t>
      </w:r>
      <w:r>
        <w:t xml:space="preserve">, </w:t>
      </w:r>
      <w:r w:rsidRPr="00CC57FC">
        <w:t>которые легко передаются именно через воду (см. биологическое загрязнение).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Источников загрязнения воды много</w:t>
      </w:r>
      <w:r>
        <w:t xml:space="preserve">, </w:t>
      </w:r>
      <w:r w:rsidRPr="00CC57FC">
        <w:t xml:space="preserve">основными из них является: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стоковые воды промышленных предприятий;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бытовых стоках коммунального хозяйства;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стоковые воды сельского хозяйства;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воды шахт</w:t>
      </w:r>
      <w:r>
        <w:t xml:space="preserve">, </w:t>
      </w:r>
      <w:r w:rsidRPr="00CC57FC">
        <w:t>нефтепромыслов</w:t>
      </w:r>
      <w:r>
        <w:t xml:space="preserve">, </w:t>
      </w:r>
      <w:r w:rsidRPr="00CC57FC">
        <w:t xml:space="preserve">рудников;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- отходы производств при добыче разных полезных ископаемых;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- отходы древесины в деревообрабатывающей промышленности;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сбросы водного и железнодорожного транспорта и тому подобное.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Из всех источников загрязнения воды основное значение имеют производственные стоковые воды. Наибольшими загрязнителями поверхностных и подземных вод является: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- химическая промышленность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черная металлургия;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цветная металлургия;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- коксохимия;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тяжелое</w:t>
      </w:r>
      <w:r>
        <w:t xml:space="preserve">, </w:t>
      </w:r>
      <w:r w:rsidRPr="00CC57FC">
        <w:t xml:space="preserve">энергетическое и транспортное машиностроение;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коммунальное и сельское хозяйство.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Основными источниками загрязнения естественных вод является: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Атмосферные воды</w:t>
      </w:r>
      <w:r>
        <w:t xml:space="preserve">, </w:t>
      </w:r>
      <w:r w:rsidRPr="00CC57FC">
        <w:t>которые несут значительные количества полютантов (загрязнителей)</w:t>
      </w:r>
      <w:r>
        <w:t xml:space="preserve">, </w:t>
      </w:r>
      <w:r w:rsidRPr="00CC57FC">
        <w:t>что вымываются из воздуха и имеют преимущественно промышленное происхождение. При стекании по склонам</w:t>
      </w:r>
      <w:r>
        <w:t xml:space="preserve">, </w:t>
      </w:r>
      <w:r w:rsidRPr="00CC57FC">
        <w:t>атмосферные и тали воды дополнительно захватывают с собой значительное количество веществ. Особенно опасные стоки из городских улиц и промышленных площадок</w:t>
      </w:r>
      <w:r>
        <w:t xml:space="preserve">, </w:t>
      </w:r>
      <w:r w:rsidRPr="00CC57FC">
        <w:t>которые несут значительное количество нефтепродуктов</w:t>
      </w:r>
      <w:r>
        <w:t xml:space="preserve">, </w:t>
      </w:r>
      <w:r w:rsidRPr="00CC57FC">
        <w:t>мусора фенолов</w:t>
      </w:r>
      <w:r>
        <w:t xml:space="preserve">, </w:t>
      </w:r>
      <w:r w:rsidRPr="00CC57FC">
        <w:t>разных кислот.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Городские стоковые воды</w:t>
      </w:r>
      <w:r>
        <w:t xml:space="preserve">, </w:t>
      </w:r>
      <w:r w:rsidRPr="00CC57FC">
        <w:t>что включают преимущественно бытовые стоки</w:t>
      </w:r>
      <w:r>
        <w:t xml:space="preserve">, </w:t>
      </w:r>
      <w:r w:rsidRPr="00CC57FC">
        <w:t>которые содержат фекалии</w:t>
      </w:r>
      <w:r>
        <w:t xml:space="preserve">, </w:t>
      </w:r>
      <w:r w:rsidRPr="00CC57FC">
        <w:t>детергенты (поверхностно-активные вещества)</w:t>
      </w:r>
      <w:r>
        <w:t xml:space="preserve">, </w:t>
      </w:r>
      <w:r w:rsidRPr="00CC57FC">
        <w:t>микроорганизмы</w:t>
      </w:r>
      <w:r>
        <w:t xml:space="preserve">, </w:t>
      </w:r>
      <w:r w:rsidRPr="00CC57FC">
        <w:t>в том числе патогенные.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Промышленные стоковые воды</w:t>
      </w:r>
      <w:r>
        <w:t xml:space="preserve">, </w:t>
      </w:r>
      <w:r w:rsidRPr="00CC57FC">
        <w:t>что образуются в самих разнообразных отраслях производства</w:t>
      </w:r>
      <w:r>
        <w:t xml:space="preserve">, </w:t>
      </w:r>
      <w:r w:rsidRPr="00CC57FC">
        <w:t>среди которых наиболее активно потребляет воду черная металлургия</w:t>
      </w:r>
      <w:r>
        <w:t xml:space="preserve">, </w:t>
      </w:r>
      <w:r w:rsidRPr="00CC57FC">
        <w:t>химическая</w:t>
      </w:r>
      <w:r>
        <w:t xml:space="preserve">, </w:t>
      </w:r>
      <w:r w:rsidRPr="00CC57FC">
        <w:t>лесохимическая</w:t>
      </w:r>
      <w:r>
        <w:t xml:space="preserve">, </w:t>
      </w:r>
      <w:r w:rsidRPr="00CC57FC">
        <w:t>нефтеперерабатывающая промышленности. При технологических процессах образуются такие основные виды стоковых вод</w:t>
      </w:r>
      <w:r>
        <w:t xml:space="preserve">, </w:t>
      </w:r>
      <w:r w:rsidRPr="00CC57FC">
        <w:t>а именно: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реакционные воды</w:t>
      </w:r>
      <w:r>
        <w:t xml:space="preserve">, </w:t>
      </w:r>
      <w:r w:rsidRPr="00CC57FC">
        <w:t>что образуются в процессе реакций с выделением воды</w:t>
      </w:r>
      <w:r>
        <w:t xml:space="preserve">, </w:t>
      </w:r>
      <w:r w:rsidRPr="00CC57FC">
        <w:t>загрязненные как исходными веществами</w:t>
      </w:r>
      <w:r>
        <w:t xml:space="preserve">, </w:t>
      </w:r>
      <w:r w:rsidRPr="00CC57FC">
        <w:t>так и продуктами реакций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воды</w:t>
      </w:r>
      <w:r>
        <w:t xml:space="preserve">, </w:t>
      </w:r>
      <w:r w:rsidRPr="00CC57FC">
        <w:t>что содержатся в сырье и исходных продуктах (свободная или связанная вода)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промывные воды после мойки сырья</w:t>
      </w:r>
      <w:r>
        <w:t xml:space="preserve">, </w:t>
      </w:r>
      <w:r w:rsidRPr="00CC57FC">
        <w:t>продуктов</w:t>
      </w:r>
      <w:r>
        <w:t xml:space="preserve">, </w:t>
      </w:r>
      <w:r w:rsidRPr="00CC57FC">
        <w:t>тары</w:t>
      </w:r>
      <w:r>
        <w:t xml:space="preserve">, </w:t>
      </w:r>
      <w:r w:rsidRPr="00CC57FC">
        <w:t>оборудования</w:t>
      </w:r>
      <w:r>
        <w:t xml:space="preserve">, </w:t>
      </w:r>
      <w:r w:rsidRPr="00CC57FC">
        <w:t>пестиковый водород растворы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водные экстрагенты и адсорбенты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охлажденные воды</w:t>
      </w:r>
      <w:r>
        <w:t xml:space="preserve">, </w:t>
      </w:r>
      <w:r w:rsidRPr="00CC57FC">
        <w:t>что не контактируют с технологическими продуктами</w:t>
      </w:r>
      <w:r>
        <w:t xml:space="preserve">, </w:t>
      </w:r>
      <w:r w:rsidRPr="00CC57FC">
        <w:t>а используются в системах обратного водоснабжения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бытовые воды</w:t>
      </w:r>
      <w:r>
        <w:t xml:space="preserve"> - </w:t>
      </w:r>
      <w:r w:rsidRPr="00CC57FC">
        <w:t>воды столовых</w:t>
      </w:r>
      <w:r>
        <w:t xml:space="preserve">, </w:t>
      </w:r>
      <w:r w:rsidRPr="00CC57FC">
        <w:t>душевых</w:t>
      </w:r>
      <w:r>
        <w:t xml:space="preserve">, </w:t>
      </w:r>
      <w:r w:rsidRPr="00CC57FC">
        <w:t>туалетов</w:t>
      </w:r>
      <w:r>
        <w:t xml:space="preserve">, </w:t>
      </w:r>
      <w:r w:rsidRPr="00CC57FC">
        <w:t>прачечных</w:t>
      </w:r>
      <w:r>
        <w:t xml:space="preserve">, </w:t>
      </w:r>
      <w:r w:rsidRPr="00CC57FC">
        <w:t>и тому подобное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атмосферные осадки</w:t>
      </w:r>
      <w:r>
        <w:t xml:space="preserve">, </w:t>
      </w:r>
      <w:r w:rsidRPr="00CC57FC">
        <w:t>которые стекают из территории промышленных предприятий.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>Загрязнение вод Мирового океана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Состояние вод Мирового океана сегодня вызывает большую тревогу. Его загрязняют преимущественно реками</w:t>
      </w:r>
      <w:r>
        <w:t xml:space="preserve">, </w:t>
      </w:r>
      <w:r w:rsidRPr="00CC57FC">
        <w:t>с которыми ежегодно поступает свыше 320 млн. т. солей железа</w:t>
      </w:r>
      <w:r>
        <w:t xml:space="preserve">, </w:t>
      </w:r>
      <w:r w:rsidRPr="00CC57FC">
        <w:t>6</w:t>
      </w:r>
      <w:r>
        <w:t xml:space="preserve">, </w:t>
      </w:r>
      <w:r w:rsidRPr="00CC57FC">
        <w:t>5 млн. т. фосфора и др. Очень много загрязнений попадают в океаны и из атмосферы: 200 тыс. т свинца</w:t>
      </w:r>
      <w:r>
        <w:t xml:space="preserve">, </w:t>
      </w:r>
      <w:r w:rsidRPr="00CC57FC">
        <w:t>1 млн т углеводородов</w:t>
      </w:r>
      <w:r>
        <w:t xml:space="preserve">, </w:t>
      </w:r>
      <w:r w:rsidRPr="00CC57FC">
        <w:t>5 тыс. т ртути</w:t>
      </w:r>
      <w:r>
        <w:t xml:space="preserve">, </w:t>
      </w:r>
      <w:r w:rsidRPr="00CC57FC">
        <w:t>и тому подобное. Близко трети минеральных удобрений</w:t>
      </w:r>
      <w:r>
        <w:t xml:space="preserve">, </w:t>
      </w:r>
      <w:r w:rsidRPr="00CC57FC">
        <w:t>которые вносятся в почву</w:t>
      </w:r>
      <w:r>
        <w:t xml:space="preserve">, </w:t>
      </w:r>
      <w:r w:rsidRPr="00CC57FC">
        <w:t>вымывается из него дождевыми водами и выносится реками в моря и океаны; лишь азоту и фосфору таким путем попадает в Мировой океан около 62 млн. т. на год. Эти вещества вызывают бурное развитие некоторых одноклеточных водорослей</w:t>
      </w:r>
      <w:r>
        <w:t xml:space="preserve">, </w:t>
      </w:r>
      <w:r w:rsidRPr="00CC57FC">
        <w:t>что уже не раз влекло так называемые "красные приливы" (хотя цвет воды при этом бывает и желтым</w:t>
      </w:r>
      <w:r>
        <w:t xml:space="preserve">, </w:t>
      </w:r>
      <w:r w:rsidRPr="00CC57FC">
        <w:t>и сине-зелёным</w:t>
      </w:r>
      <w:r>
        <w:t xml:space="preserve">, </w:t>
      </w:r>
      <w:r w:rsidRPr="00CC57FC">
        <w:t>в зависимости от вида водоросли). В "подживленной" нитратами и фосфатами морской воде эти растения чрезвычайно быстро размножаются</w:t>
      </w:r>
      <w:r>
        <w:t xml:space="preserve">, </w:t>
      </w:r>
      <w:r w:rsidRPr="00CC57FC">
        <w:t xml:space="preserve">образовывая кое-где на поверхности воды гигантские "одеяла" толщиной до </w:t>
      </w:r>
      <w:smartTag w:uri="urn:schemas-microsoft-com:office:smarttags" w:element="metricconverter">
        <w:smartTagPr>
          <w:attr w:name="ProductID" w:val="2 м"/>
        </w:smartTagPr>
        <w:r w:rsidRPr="00CC57FC">
          <w:t>2 м</w:t>
        </w:r>
      </w:smartTag>
      <w:r w:rsidRPr="00CC57FC">
        <w:t xml:space="preserve"> и площадью во многие квадратные километры. Такое одеяло действует как пресс</w:t>
      </w:r>
      <w:r>
        <w:t xml:space="preserve">, </w:t>
      </w:r>
      <w:r w:rsidRPr="00CC57FC">
        <w:t>который душит в море все живет. Погибая</w:t>
      </w:r>
      <w:r>
        <w:t xml:space="preserve">, </w:t>
      </w:r>
      <w:r w:rsidRPr="00CC57FC">
        <w:t>водоросли опускаются на дно</w:t>
      </w:r>
      <w:r>
        <w:t xml:space="preserve">, </w:t>
      </w:r>
      <w:r w:rsidRPr="00CC57FC">
        <w:t>где начинают гнить</w:t>
      </w:r>
      <w:r>
        <w:t xml:space="preserve">, </w:t>
      </w:r>
      <w:r w:rsidRPr="00CC57FC">
        <w:t>поглощая весь кислород из воды. Это вызывает гибель донных организмов.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К наиболее вредным загрязнителям Мирового океана принадлежат нефть и нефтепродукты</w:t>
      </w:r>
      <w:r>
        <w:t xml:space="preserve">, </w:t>
      </w:r>
      <w:r w:rsidRPr="00CC57FC">
        <w:t>их ежегодно попадает сюда 5-10 млн. т</w:t>
      </w:r>
      <w:r>
        <w:t xml:space="preserve">, </w:t>
      </w:r>
      <w:r w:rsidRPr="00CC57FC">
        <w:t>главным образом в результате потерь при добывании нефти из морских месторождений</w:t>
      </w:r>
      <w:r>
        <w:t xml:space="preserve">, </w:t>
      </w:r>
      <w:r w:rsidRPr="00CC57FC">
        <w:t>аварий танкеров</w:t>
      </w:r>
      <w:r>
        <w:t xml:space="preserve">, </w:t>
      </w:r>
      <w:r w:rsidRPr="00CC57FC">
        <w:t>берегового стока</w:t>
      </w:r>
      <w:r>
        <w:t xml:space="preserve">, </w:t>
      </w:r>
      <w:r w:rsidRPr="00CC57FC">
        <w:t>и тому подобное. Да</w:t>
      </w:r>
      <w:r>
        <w:t xml:space="preserve">, </w:t>
      </w:r>
      <w:r w:rsidRPr="00CC57FC">
        <w:t>в результате аварии танкера "Екссон валдиз"</w:t>
      </w:r>
      <w:r>
        <w:t xml:space="preserve">, </w:t>
      </w:r>
      <w:r w:rsidRPr="00CC57FC">
        <w:t xml:space="preserve">который произошел в </w:t>
      </w:r>
      <w:smartTag w:uri="urn:schemas-microsoft-com:office:smarttags" w:element="metricconverter">
        <w:smartTagPr>
          <w:attr w:name="ProductID" w:val="1990 г"/>
        </w:smartTagPr>
        <w:r w:rsidRPr="00CC57FC">
          <w:t>1990 г</w:t>
        </w:r>
      </w:smartTag>
      <w:r w:rsidRPr="00CC57FC">
        <w:t>. вблизи Аляски</w:t>
      </w:r>
      <w:r>
        <w:t xml:space="preserve">, </w:t>
      </w:r>
      <w:r w:rsidRPr="00CC57FC">
        <w:t>в море попало 40 тыс. т нефти. Огромные нефтяные пятна были разнесены морскими течениями и ветром вдалеке от места аварии</w:t>
      </w:r>
      <w:r>
        <w:t xml:space="preserve">, </w:t>
      </w:r>
      <w:r w:rsidRPr="00CC57FC">
        <w:t>загрязнив значительные участки побережья</w:t>
      </w:r>
      <w:r>
        <w:t xml:space="preserve">, </w:t>
      </w:r>
      <w:r w:rsidRPr="00CC57FC">
        <w:t>повлекши гибель тысяч тюленей</w:t>
      </w:r>
      <w:r>
        <w:t xml:space="preserve">, </w:t>
      </w:r>
      <w:r w:rsidRPr="00CC57FC">
        <w:t>морских птиц</w:t>
      </w:r>
      <w:r>
        <w:t xml:space="preserve">, </w:t>
      </w:r>
      <w:r w:rsidRPr="00CC57FC">
        <w:t>рыбы</w:t>
      </w:r>
      <w:r>
        <w:t xml:space="preserve">, </w:t>
      </w:r>
      <w:r w:rsidRPr="00CC57FC">
        <w:t xml:space="preserve">и тому подобное. А в </w:t>
      </w:r>
      <w:smartTag w:uri="urn:schemas-microsoft-com:office:smarttags" w:element="metricconverter">
        <w:smartTagPr>
          <w:attr w:name="ProductID" w:val="1991 г"/>
        </w:smartTagPr>
        <w:r w:rsidRPr="00CC57FC">
          <w:t>1991 г</w:t>
        </w:r>
      </w:smartTag>
      <w:r w:rsidRPr="00CC57FC">
        <w:t xml:space="preserve">. в результате войны между Кувейтом и Ираком (известной как операция "Буря в пустыне") нефть из подорванных танкеров и нефтепроводов укрыла </w:t>
      </w:r>
      <w:smartTag w:uri="urn:schemas-microsoft-com:office:smarttags" w:element="metricconverter">
        <w:smartTagPr>
          <w:attr w:name="ProductID" w:val="1550 км"/>
        </w:smartTagPr>
        <w:r w:rsidRPr="00CC57FC">
          <w:t>1550 км</w:t>
        </w:r>
      </w:smartTag>
      <w:r w:rsidRPr="00CC57FC">
        <w:t xml:space="preserve"> поверхности Персидского залива и </w:t>
      </w:r>
      <w:smartTag w:uri="urn:schemas-microsoft-com:office:smarttags" w:element="metricconverter">
        <w:smartTagPr>
          <w:attr w:name="ProductID" w:val="450 км"/>
        </w:smartTagPr>
        <w:r w:rsidRPr="00CC57FC">
          <w:t>450 км</w:t>
        </w:r>
      </w:smartTag>
      <w:r w:rsidRPr="00CC57FC">
        <w:t xml:space="preserve"> береговой полосы</w:t>
      </w:r>
      <w:r>
        <w:t xml:space="preserve">, </w:t>
      </w:r>
      <w:r w:rsidRPr="00CC57FC">
        <w:t>где погибли большое количество морских черепах</w:t>
      </w:r>
      <w:r>
        <w:t xml:space="preserve">, </w:t>
      </w:r>
      <w:r w:rsidRPr="00CC57FC">
        <w:t>птиц</w:t>
      </w:r>
      <w:r>
        <w:t xml:space="preserve">, </w:t>
      </w:r>
      <w:r w:rsidRPr="00CC57FC">
        <w:t>крабов и других животных.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Нефтяная пленка на поверхности моря подавляет жизнедеятельность морского фитопланктона</w:t>
      </w:r>
      <w:r>
        <w:t xml:space="preserve">, </w:t>
      </w:r>
      <w:r w:rsidRPr="00CC57FC">
        <w:t>который является одним из главных поставщиков кислорода в земную атмосферу</w:t>
      </w:r>
      <w:r>
        <w:t xml:space="preserve">, </w:t>
      </w:r>
      <w:r w:rsidRPr="00CC57FC">
        <w:t>нарушает тепло- и влагообмен между океаном и атмосферой</w:t>
      </w:r>
      <w:r>
        <w:t xml:space="preserve">, </w:t>
      </w:r>
      <w:r w:rsidRPr="00CC57FC">
        <w:t>теряет мальков рыб и других морских организмов.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Моря и океаны загрязняются также твердыми отходами</w:t>
      </w:r>
      <w:r>
        <w:t xml:space="preserve"> - </w:t>
      </w:r>
      <w:r w:rsidRPr="00CC57FC">
        <w:t>промышленными и бытовыми</w:t>
      </w:r>
      <w:r>
        <w:t xml:space="preserve">, </w:t>
      </w:r>
      <w:r w:rsidRPr="00CC57FC">
        <w:t>их в Мировом океане накопилось уже свыше 20 млн. т. Большинство из них содержат соединения тяжелых металлов и другие вредные вещества</w:t>
      </w:r>
      <w:r>
        <w:t xml:space="preserve">, </w:t>
      </w:r>
      <w:r w:rsidRPr="00CC57FC">
        <w:t>которые пагубно действуют на морскую фауну и флору. В Мировой океан попали большое количество радиоактивных веществ в результате испытаний атомного оружия</w:t>
      </w:r>
      <w:r>
        <w:t xml:space="preserve">, </w:t>
      </w:r>
      <w:r w:rsidRPr="00CC57FC">
        <w:t>работы атомных реакторов военных подводных лодок и ледоколов</w:t>
      </w:r>
      <w:r>
        <w:t xml:space="preserve">, </w:t>
      </w:r>
      <w:r w:rsidRPr="00CC57FC">
        <w:t>сброса контейнеров</w:t>
      </w:r>
      <w:r>
        <w:t xml:space="preserve">, </w:t>
      </w:r>
      <w:r w:rsidRPr="00CC57FC">
        <w:t>с отходами атомных электростанций и тому подобное. Общее количество радиоактивности</w:t>
      </w:r>
      <w:r>
        <w:t xml:space="preserve">, </w:t>
      </w:r>
      <w:r w:rsidRPr="00CC57FC">
        <w:t>принесенным человеком в Мировой океан</w:t>
      </w:r>
      <w:r>
        <w:t xml:space="preserve">, </w:t>
      </w:r>
      <w:r w:rsidRPr="00CC57FC">
        <w:t>составляет 1</w:t>
      </w:r>
      <w:r>
        <w:t xml:space="preserve">, </w:t>
      </w:r>
      <w:r w:rsidRPr="00CC57FC">
        <w:t>5-109 Ки</w:t>
      </w:r>
      <w:r>
        <w:t xml:space="preserve">, </w:t>
      </w:r>
      <w:r w:rsidRPr="00CC57FC">
        <w:t>в то время как во время чернобыльской аварии в атмосферу было выброшено 5-107 Ки</w:t>
      </w:r>
      <w:r>
        <w:t xml:space="preserve">, </w:t>
      </w:r>
      <w:r w:rsidRPr="00CC57FC">
        <w:t>то есть в 30 раз меньше.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Наибольшее загрязнение Мирового океана происходит в его мелководной прибрежной зоне. Шельф океана</w:t>
      </w:r>
      <w:r>
        <w:t xml:space="preserve"> - </w:t>
      </w:r>
      <w:r w:rsidRPr="00CC57FC">
        <w:t>это районы</w:t>
      </w:r>
      <w:r>
        <w:t xml:space="preserve">, </w:t>
      </w:r>
      <w:r w:rsidRPr="00CC57FC">
        <w:t>где большинство морских организмов проводят значительную часть своей жизни; к тому же именно здесь миллионы рыбалок зарабатывают себе на жизнь</w:t>
      </w:r>
      <w:r>
        <w:t xml:space="preserve">, </w:t>
      </w:r>
      <w:r w:rsidRPr="00CC57FC">
        <w:t>а еще большее количество людей отдыхает.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Проблема защиты Мирового океана в настоящее время стала одной из самых актуальных</w:t>
      </w:r>
      <w:r>
        <w:t xml:space="preserve">, </w:t>
      </w:r>
      <w:r w:rsidRPr="00CC57FC">
        <w:t>она касается всех стран</w:t>
      </w:r>
      <w:r>
        <w:t xml:space="preserve">, </w:t>
      </w:r>
      <w:r w:rsidRPr="00CC57FC">
        <w:t>даже тех</w:t>
      </w:r>
      <w:r>
        <w:t xml:space="preserve">, </w:t>
      </w:r>
      <w:r w:rsidRPr="00CC57FC">
        <w:t>которые не имеют непосредственного выхода к океану. Учитывая это ООН разработала и приняла несколько важных соглашений</w:t>
      </w:r>
      <w:r>
        <w:t xml:space="preserve">, </w:t>
      </w:r>
      <w:r w:rsidRPr="00CC57FC">
        <w:t>которые регулируют судоходство</w:t>
      </w:r>
      <w:r>
        <w:t xml:space="preserve">, </w:t>
      </w:r>
      <w:r w:rsidRPr="00CC57FC">
        <w:t>рыболовство</w:t>
      </w:r>
      <w:r>
        <w:t xml:space="preserve">, </w:t>
      </w:r>
      <w:r w:rsidRPr="00CC57FC">
        <w:t>добывание полезных ископаемых из морских месторождений и тому подобное. Наиболее известным из них является соглашение</w:t>
      </w:r>
      <w:r>
        <w:t xml:space="preserve">, </w:t>
      </w:r>
      <w:r w:rsidRPr="00CC57FC">
        <w:t xml:space="preserve">подписанное большинством стран мира в </w:t>
      </w:r>
      <w:smartTag w:uri="urn:schemas-microsoft-com:office:smarttags" w:element="metricconverter">
        <w:smartTagPr>
          <w:attr w:name="ProductID" w:val="1982 г"/>
        </w:smartTagPr>
        <w:r w:rsidRPr="00CC57FC">
          <w:t>1982 г</w:t>
        </w:r>
      </w:smartTag>
      <w:r w:rsidRPr="00CC57FC">
        <w:t>.</w:t>
      </w:r>
      <w:r>
        <w:t xml:space="preserve">, </w:t>
      </w:r>
      <w:r w:rsidRPr="00CC57FC">
        <w:t>что получила название "Хартия морей".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>Охрана водных ресурсов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Генеральная стратегия в отрасли охраны водных ресурсов во всех странах мира предусматривает: подчинение интересов отдельных водопользователей национальным интересам; применение экологически чистых ("зеленых") технологий в производстве для улучшения качества вод</w:t>
      </w:r>
      <w:r>
        <w:t xml:space="preserve">, </w:t>
      </w:r>
      <w:r w:rsidRPr="00CC57FC">
        <w:t>предотвращения их загрязнения и перегрева; возможность позитивных изменений в окружающей среде с учетом альтернативных вариантов водоснабжения и водопотребления.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Обеспечение экологического равновесия и полное удовлетворение потребностей населения и общественного хозяйства водой возможные при улучшении качества воды и водного режима рек</w:t>
      </w:r>
      <w:r>
        <w:t xml:space="preserve">, </w:t>
      </w:r>
      <w:r w:rsidRPr="00CC57FC">
        <w:t>рациональном использовании воды предприятиями всех отраслей общественного хозяйства и воссоздании водных ресурсов.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Все промышленные и сельскохозяйственные предприятия обязаны: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 xml:space="preserve">- проводить мероприятия по экономному использованию водных ресурсов;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применять современные эффективные и совершенные технические средства и технологии</w:t>
      </w:r>
      <w:r>
        <w:t xml:space="preserve">, </w:t>
      </w:r>
      <w:r w:rsidRPr="00CC57FC">
        <w:t xml:space="preserve">чтобы предотвратить большие потери и загрязнение воды;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- контролировать качество и количество сброшенных в водные объекты промышленных стоков и тому подобное.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Действующим в Украине водным законодательством регламентируется использование воды определенного качества. Не позволяется</w:t>
      </w:r>
      <w:r>
        <w:t xml:space="preserve">, </w:t>
      </w:r>
      <w:r w:rsidRPr="00CC57FC">
        <w:t>в частности</w:t>
      </w:r>
      <w:r>
        <w:t xml:space="preserve">, </w:t>
      </w:r>
      <w:r w:rsidRPr="00CC57FC">
        <w:t>применять питьевую воду для охлаждения блоков ТЕС</w:t>
      </w:r>
      <w:r>
        <w:t xml:space="preserve">, </w:t>
      </w:r>
      <w:r w:rsidRPr="00CC57FC">
        <w:t>сбрасывать в водоемы стоковые воды с содержимым ценных отходов</w:t>
      </w:r>
      <w:r>
        <w:t xml:space="preserve">, </w:t>
      </w:r>
      <w:r w:rsidRPr="00CC57FC">
        <w:t>которые можно изъять с помощью специальных технологий. На предприятиях эффективным считается обратное водопользование</w:t>
      </w:r>
      <w:r>
        <w:t xml:space="preserve">, </w:t>
      </w:r>
      <w:r w:rsidRPr="00CC57FC">
        <w:t>когда их собственные стоковые воды после локальной очистки (на месте) повторно используются в технологическом цикле</w:t>
      </w:r>
      <w:r>
        <w:t xml:space="preserve">, </w:t>
      </w:r>
      <w:r w:rsidRPr="00CC57FC">
        <w:t>и загрязненные стоки вообще не попадают в водоемы.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Вода имеет чрезвычайно ценное свойство</w:t>
      </w:r>
      <w:r>
        <w:t xml:space="preserve"> - </w:t>
      </w:r>
      <w:r w:rsidRPr="00CC57FC">
        <w:t>постоянно самосовершенствоваться под воздействием солнечной радиации и самоочистки. Последнее заключается в перемешивании загрязненной воды со всей ее массой в водном источнике и последующем процессе минерализации органического вещества и отмирании бактерий. В естественной самоочистке воды принимают участие бактерии</w:t>
      </w:r>
      <w:r>
        <w:t xml:space="preserve">, </w:t>
      </w:r>
      <w:r w:rsidRPr="00CC57FC">
        <w:t>грибы</w:t>
      </w:r>
      <w:r>
        <w:t xml:space="preserve">, </w:t>
      </w:r>
      <w:r w:rsidRPr="00CC57FC">
        <w:t>водоросли. Установлено</w:t>
      </w:r>
      <w:r>
        <w:t xml:space="preserve">, </w:t>
      </w:r>
      <w:r w:rsidRPr="00CC57FC">
        <w:t>что в процессе бактериальной самоочистки через 24 часа остается не больше 50 % бактерий</w:t>
      </w:r>
      <w:r>
        <w:t xml:space="preserve">, </w:t>
      </w:r>
      <w:r w:rsidRPr="00CC57FC">
        <w:t>через 96 час.</w:t>
      </w:r>
      <w:r>
        <w:t xml:space="preserve"> - </w:t>
      </w:r>
      <w:r w:rsidRPr="00CC57FC">
        <w:t>0</w:t>
      </w:r>
      <w:r>
        <w:t xml:space="preserve">, </w:t>
      </w:r>
      <w:r w:rsidRPr="00CC57FC">
        <w:t>5 %. Для самоочистки загрязненной воды необходимо многоразовое разбавление ее чистой водой. В случае сильного загрязнения самоочистка воды не происходит</w:t>
      </w:r>
      <w:r>
        <w:t xml:space="preserve">, </w:t>
      </w:r>
      <w:r w:rsidRPr="00CC57FC">
        <w:t>потому нужны специальные мероприятия и методы по ликвидации загрязнений</w:t>
      </w:r>
      <w:r>
        <w:t xml:space="preserve">, </w:t>
      </w:r>
      <w:r w:rsidRPr="00CC57FC">
        <w:t>которые поступили со стоковыми водами.</w:t>
      </w:r>
    </w:p>
    <w:p w:rsidR="00B53D20" w:rsidRPr="00FA590A" w:rsidRDefault="00B53D20" w:rsidP="00B53D20">
      <w:pPr>
        <w:spacing w:before="120"/>
        <w:jc w:val="center"/>
        <w:rPr>
          <w:b/>
          <w:sz w:val="28"/>
        </w:rPr>
      </w:pPr>
      <w:r w:rsidRPr="00FA590A">
        <w:rPr>
          <w:b/>
          <w:sz w:val="28"/>
        </w:rPr>
        <w:t>Выводы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Различают не только искусственное (антропогенное) загрязнение води</w:t>
      </w:r>
      <w:r>
        <w:t xml:space="preserve">, </w:t>
      </w:r>
      <w:r w:rsidRPr="00CC57FC">
        <w:t>но и естественное. Известно</w:t>
      </w:r>
      <w:r>
        <w:t xml:space="preserve">, </w:t>
      </w:r>
      <w:r w:rsidRPr="00CC57FC">
        <w:t>что даже в малозаселенных районах (Аляска</w:t>
      </w:r>
      <w:r>
        <w:t xml:space="preserve">, </w:t>
      </w:r>
      <w:r w:rsidRPr="00CC57FC">
        <w:t>Амазония и тому подобное) чистота воды уменьшается</w:t>
      </w:r>
      <w:r>
        <w:t xml:space="preserve">, </w:t>
      </w:r>
      <w:r w:rsidRPr="00CC57FC">
        <w:t>а количество илу</w:t>
      </w:r>
      <w:r>
        <w:t xml:space="preserve">, </w:t>
      </w:r>
      <w:r w:rsidRPr="00CC57FC">
        <w:t>примесей всех видов увеличивается от истока в горах к месту соединения с морем или океаном.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Важнейшим следствием загрязнения воды является то</w:t>
      </w:r>
      <w:r>
        <w:t xml:space="preserve">, </w:t>
      </w:r>
      <w:r w:rsidRPr="00CC57FC">
        <w:t>что</w:t>
      </w:r>
      <w:r>
        <w:t xml:space="preserve">, </w:t>
      </w:r>
      <w:r w:rsidRPr="00CC57FC">
        <w:t>попадая в водоемы</w:t>
      </w:r>
      <w:r>
        <w:t xml:space="preserve">, </w:t>
      </w:r>
      <w:r w:rsidRPr="00CC57FC">
        <w:t xml:space="preserve">загрязняющие вещества вызывают снижение ее качества. 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Качество воды</w:t>
      </w:r>
      <w:r>
        <w:t xml:space="preserve"> - </w:t>
      </w:r>
      <w:r w:rsidRPr="00CC57FC">
        <w:t>это совокупность физических</w:t>
      </w:r>
      <w:r>
        <w:t xml:space="preserve">, </w:t>
      </w:r>
      <w:r w:rsidRPr="00CC57FC">
        <w:t>химических</w:t>
      </w:r>
      <w:r>
        <w:t xml:space="preserve">, </w:t>
      </w:r>
      <w:r w:rsidRPr="00CC57FC">
        <w:t>биологических и бактериологических показателей</w:t>
      </w:r>
      <w:r>
        <w:t xml:space="preserve">, </w:t>
      </w:r>
      <w:r w:rsidRPr="00CC57FC">
        <w:t>которые обусловливают пригодность воды для использования в промышленном производстве</w:t>
      </w:r>
      <w:r>
        <w:t xml:space="preserve">, </w:t>
      </w:r>
      <w:r w:rsidRPr="00CC57FC">
        <w:t>быту и тому подобное.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Это оказывается в изменении ее физических свойств (прозрачности</w:t>
      </w:r>
      <w:r>
        <w:t xml:space="preserve">, </w:t>
      </w:r>
      <w:r w:rsidRPr="00CC57FC">
        <w:t>запаху</w:t>
      </w:r>
      <w:r>
        <w:t xml:space="preserve">, </w:t>
      </w:r>
      <w:r w:rsidRPr="00CC57FC">
        <w:t>привкусу) и химического состава (кислотности</w:t>
      </w:r>
      <w:r>
        <w:t xml:space="preserve">, </w:t>
      </w:r>
      <w:r w:rsidRPr="00CC57FC">
        <w:t>количества органических и минеральных примесей</w:t>
      </w:r>
      <w:r>
        <w:t xml:space="preserve">, </w:t>
      </w:r>
      <w:r w:rsidRPr="00CC57FC">
        <w:t>содержимого ядовитых веществ</w:t>
      </w:r>
      <w:r>
        <w:t xml:space="preserve">, </w:t>
      </w:r>
      <w:r w:rsidRPr="00CC57FC">
        <w:t>и тому подобное)</w:t>
      </w:r>
      <w:r>
        <w:t xml:space="preserve">, </w:t>
      </w:r>
      <w:r w:rsidRPr="00CC57FC">
        <w:t>в уменьшении содержимого в воде кислорода</w:t>
      </w:r>
      <w:r>
        <w:t xml:space="preserve">, </w:t>
      </w:r>
      <w:r w:rsidRPr="00CC57FC">
        <w:t>изменении количества и видового состава микроорганизмов</w:t>
      </w:r>
      <w:r>
        <w:t xml:space="preserve">, </w:t>
      </w:r>
      <w:r w:rsidRPr="00CC57FC">
        <w:t>появлении болезнетворных бактерий. Следовательно</w:t>
      </w:r>
      <w:r>
        <w:t xml:space="preserve">, </w:t>
      </w:r>
      <w:r w:rsidRPr="00CC57FC">
        <w:t>загрязнение естественных вод может привести к тому</w:t>
      </w:r>
      <w:r>
        <w:t xml:space="preserve">, </w:t>
      </w:r>
      <w:r w:rsidRPr="00CC57FC">
        <w:t>что они становятся непригодными для питья</w:t>
      </w:r>
      <w:r>
        <w:t xml:space="preserve">, </w:t>
      </w:r>
      <w:r w:rsidRPr="00CC57FC">
        <w:t>купания</w:t>
      </w:r>
      <w:r>
        <w:t xml:space="preserve">, </w:t>
      </w:r>
      <w:r w:rsidRPr="00CC57FC">
        <w:t>а иногда и для технических потребностей. Как правило</w:t>
      </w:r>
      <w:r>
        <w:t xml:space="preserve">, </w:t>
      </w:r>
      <w:r w:rsidRPr="00CC57FC">
        <w:t>загрязненная вода непригодна и для использования в промышленности</w:t>
      </w:r>
      <w:r>
        <w:t xml:space="preserve">, </w:t>
      </w:r>
      <w:r w:rsidRPr="00CC57FC">
        <w:t>поскольку нарушает нормальный ход технологического процесса</w:t>
      </w:r>
      <w:r>
        <w:t xml:space="preserve">, </w:t>
      </w:r>
      <w:r w:rsidRPr="00CC57FC">
        <w:t>снижает качество производимой продукции.</w:t>
      </w:r>
    </w:p>
    <w:p w:rsidR="00B53D20" w:rsidRPr="00CC57FC" w:rsidRDefault="00B53D20" w:rsidP="00B53D20">
      <w:pPr>
        <w:spacing w:before="120"/>
        <w:ind w:firstLine="567"/>
        <w:jc w:val="both"/>
      </w:pPr>
      <w:r w:rsidRPr="00CC57FC">
        <w:t>Генеральная стратегия в отрасли охраны водных ресурсов во всех странах мира предусматривает: подчинение интересов отдельных водопользователей в национальных интересах; применение экологически чистых ("зеленых") технологий в производстве для улучшения качества вод</w:t>
      </w:r>
      <w:r>
        <w:t xml:space="preserve">, </w:t>
      </w:r>
      <w:r w:rsidRPr="00CC57FC">
        <w:t>предотвращения их загрязнения и перегрева; возможность позитивных изменений в окружающей среде с учетом альтернативных вариантов водоснабжения и водопотребления.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D20"/>
    <w:rsid w:val="001A35F6"/>
    <w:rsid w:val="00811DD4"/>
    <w:rsid w:val="00B53D20"/>
    <w:rsid w:val="00CB31AD"/>
    <w:rsid w:val="00CC57FC"/>
    <w:rsid w:val="00DE57C3"/>
    <w:rsid w:val="00FA590A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2959B0-3373-4A97-B73C-D75080DB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D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3D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Обеспеченность и охрана водных ресурсов</vt:lpstr>
    </vt:vector>
  </TitlesOfParts>
  <Company>Home</Company>
  <LinksUpToDate>false</LinksUpToDate>
  <CharactersWithSpaces>22642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Обеспеченность и охрана водных ресурсов</dc:title>
  <dc:subject/>
  <dc:creator>User</dc:creator>
  <cp:keywords/>
  <dc:description/>
  <cp:lastModifiedBy>admin</cp:lastModifiedBy>
  <cp:revision>2</cp:revision>
  <dcterms:created xsi:type="dcterms:W3CDTF">2014-03-28T14:01:00Z</dcterms:created>
  <dcterms:modified xsi:type="dcterms:W3CDTF">2014-03-28T14:01:00Z</dcterms:modified>
</cp:coreProperties>
</file>