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518" w:rsidRPr="003650E3" w:rsidRDefault="00D53518" w:rsidP="00745B1D">
      <w:pPr>
        <w:keepNext/>
        <w:keepLines/>
        <w:spacing w:after="0" w:line="360" w:lineRule="auto"/>
        <w:ind w:firstLine="709"/>
        <w:jc w:val="center"/>
        <w:outlineLvl w:val="3"/>
        <w:rPr>
          <w:rFonts w:ascii="Times New Roman" w:hAnsi="Times New Roman"/>
          <w:b/>
          <w:color w:val="000000"/>
          <w:sz w:val="28"/>
          <w:szCs w:val="28"/>
        </w:rPr>
      </w:pPr>
      <w:bookmarkStart w:id="0" w:name="bookmark0"/>
      <w:r w:rsidRPr="003650E3">
        <w:rPr>
          <w:rFonts w:ascii="Times New Roman" w:hAnsi="Times New Roman"/>
          <w:b/>
          <w:bCs/>
          <w:color w:val="000000"/>
          <w:sz w:val="28"/>
          <w:szCs w:val="28"/>
        </w:rPr>
        <w:t>ОБЕЗЖЕЛЕЗИВАНИЕ ПРИРОДНЫХ</w:t>
      </w:r>
      <w:r w:rsidR="00D57255" w:rsidRPr="003650E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b/>
          <w:bCs/>
          <w:color w:val="000000"/>
          <w:sz w:val="28"/>
          <w:szCs w:val="28"/>
        </w:rPr>
        <w:t>ВОД</w:t>
      </w:r>
      <w:bookmarkEnd w:id="0"/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Подземные воды многих регионов земного шара часто характеризуются повышенным содержанием железа. Например, в Индокитае подземные воды с содержанием железа выше нормативов составляют около 60%. Железосодержащие воды широко распространены в Северной и Центральной Европе, в Сибири и на Дальнем Востоке, в Северной Америке, на Юге Африки.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Повышенное содержание железа в воде придает ей буроватую окраску, неприятный металлический привкус, вызывает зарастание водопроводных сетей и водоразборной арматуры, является причиной брака в текстильной, пищевой, бумажной, химической и других отраслях промышленности.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Повышенное содержание железа в питьевой воде вредно для здоровья человека.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При продолжительном введении в организм железа избыток его накапливается в печени в коллоидной форме оксида железа, получившей название гемосидерина, который вредно действует на клетки печени, вызывая их разрушение. Поэтому воду с повышенным содержанием железа необходимо обезжелезивать.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Многообразие форм и концентраций железа, встречающихся в природных и сточных водах, вызвало необходимость разработки целого ряда методов, технологических схем и сооружений обезжелезивания воды. Большой вклад в решение проблемы обезжелезивания природных и оборотных вод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 xml:space="preserve"> внесли российские ученые И.Э. Апельцин, В.А. Клячко, Г.</w:t>
      </w:r>
      <w:r w:rsidRPr="003650E3">
        <w:rPr>
          <w:rFonts w:ascii="Times New Roman" w:hAnsi="Times New Roman"/>
          <w:color w:val="000000"/>
          <w:sz w:val="28"/>
          <w:szCs w:val="28"/>
        </w:rPr>
        <w:t>И. Николадзе, Л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>.А. Кульский, А.</w:t>
      </w:r>
      <w:r w:rsidR="00B15A7A" w:rsidRPr="003650E3">
        <w:rPr>
          <w:rFonts w:ascii="Times New Roman" w:hAnsi="Times New Roman"/>
          <w:color w:val="000000"/>
          <w:sz w:val="28"/>
          <w:szCs w:val="28"/>
        </w:rPr>
        <w:t>М. Перлина, К.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>А. Мамонтов, Г.</w:t>
      </w:r>
      <w:r w:rsidRPr="003650E3">
        <w:rPr>
          <w:rFonts w:ascii="Times New Roman" w:hAnsi="Times New Roman"/>
          <w:color w:val="000000"/>
          <w:sz w:val="28"/>
          <w:szCs w:val="28"/>
        </w:rPr>
        <w:t>Ю. Асс.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В поверхностных водах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железо обычно встречается в виде 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органических и минеральных комплексных соединений</w:t>
      </w:r>
      <w:r w:rsidRPr="003650E3">
        <w:rPr>
          <w:rFonts w:ascii="Times New Roman" w:hAnsi="Times New Roman"/>
          <w:color w:val="000000"/>
          <w:sz w:val="28"/>
          <w:szCs w:val="28"/>
        </w:rPr>
        <w:t>, либо коллоидных или тонкодисперсных взвесей. Преобладающей формой существования железа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в подземных водах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бикарбонат железа (II),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который устойчив только при наличии значительных количеств углекислоты и отсутствии растворенного кислорода. Наряду с этим железо встречается в виде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сульфид</w:t>
      </w:r>
      <w:r w:rsidR="00B15A7A" w:rsidRPr="003650E3">
        <w:rPr>
          <w:rFonts w:ascii="Times New Roman" w:hAnsi="Times New Roman"/>
          <w:iCs/>
          <w:color w:val="000000"/>
          <w:sz w:val="28"/>
          <w:szCs w:val="28"/>
        </w:rPr>
        <w:t>а, карбоната и сульфата железа (</w:t>
      </w:r>
      <w:r w:rsidR="00B15A7A" w:rsidRPr="003650E3">
        <w:rPr>
          <w:rFonts w:ascii="Times New Roman" w:hAnsi="Times New Roman"/>
          <w:iCs/>
          <w:color w:val="000000"/>
          <w:sz w:val="28"/>
          <w:szCs w:val="28"/>
          <w:lang w:val="en-US"/>
        </w:rPr>
        <w:t>II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)</w:t>
      </w:r>
      <w:r w:rsidR="00B15A7A" w:rsidRPr="003650E3">
        <w:rPr>
          <w:rFonts w:ascii="Times New Roman" w:hAnsi="Times New Roman"/>
          <w:iCs/>
          <w:color w:val="000000"/>
          <w:sz w:val="28"/>
          <w:szCs w:val="28"/>
        </w:rPr>
        <w:t>, комплексных соединений с гуматами и фульвокисло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тами.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Гидроксид железа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может присутствовать в воде в коллоидном состоянии, которое является одной из основных форм существования. Оно в значительной степени повышается благодаря защитному действию гумусовых веществ в результате того, что частицы неустойчивого в воде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(гидрофобного)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коллоида адсорбируют на своей поверхности частицы другого коллоида, который имеет более сильную связь с молекулами воды, т. е. обладает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гидрофильным характером.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Железо может быть переведено ,из этого комплекса в осадок двумя путями: естественным — при участии бактерий, разрушающих органическое вещество, и искусственным — с помощью сильных окислителей, уничтожающих защитные коллоиды. Вместе с тем выпадению гидроксида железа из коллоидного состояния в осадок способствует наличие противоположно заряженных золей кремниевой кислоты (коагуляции).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5A7A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58.25pt;height:3in;visibility:visible">
            <v:imagedata r:id="rId7" o:title="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" o:spid="_x0000_i1026" type="#_x0000_t75" style="width:159.75pt;height:212.25pt;visibility:visible">
            <v:imagedata r:id="rId8" o:title=""/>
          </v:shape>
        </w:pict>
      </w:r>
    </w:p>
    <w:p w:rsidR="00D53518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 xml:space="preserve">Рис. 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1. Диаграммы </w:t>
      </w:r>
      <w:r w:rsidR="00B15A7A" w:rsidRPr="003650E3">
        <w:rPr>
          <w:rFonts w:ascii="Times New Roman" w:hAnsi="Times New Roman"/>
          <w:color w:val="000000"/>
          <w:sz w:val="28"/>
          <w:szCs w:val="28"/>
        </w:rPr>
        <w:t>Пурбе для железа (а) и марган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ца (б).</w:t>
      </w:r>
    </w:p>
    <w:p w:rsidR="00B15A7A" w:rsidRPr="003650E3" w:rsidRDefault="00B15A7A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Н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>а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рис. 1, а представлена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диаграмма Пурбе,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отражающая состояние системы железо — вода в</w:t>
      </w:r>
      <w:r w:rsidR="00B15A7A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координатах окислительно-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восстановительный потенциал — значение рН.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Вертикальными прямыми показаны значения рН гидратообразования при реально устанавливающемся равновесии в системе. Как следует из диаграммы, при значениях рН&lt;4,5 железо находится в воде в виде ионов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="00B15A7A" w:rsidRPr="003650E3">
        <w:rPr>
          <w:rFonts w:ascii="Times New Roman" w:hAnsi="Times New Roman"/>
          <w:color w:val="000000"/>
          <w:sz w:val="28"/>
          <w:szCs w:val="28"/>
          <w:lang w:eastAsia="en-US"/>
        </w:rPr>
        <w:t>3+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2+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OH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)2+.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Повышение значения рН приводит к окислению железа(II) в железо(III), которое выпадает в осадок. В этих же условиях при Е&lt;0,2 В и наличии в воде сульфидов может выделяться черный осадок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FeS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3650E3">
        <w:rPr>
          <w:rFonts w:ascii="Times New Roman" w:hAnsi="Times New Roman"/>
          <w:color w:val="000000"/>
          <w:sz w:val="28"/>
          <w:szCs w:val="28"/>
        </w:rPr>
        <w:t>В восстановительной среде в присутствии карбонатов и при рН&gt;8,4 возможно выделение карбоната, а при рН&gt; 10,3 — гидроксида железа (II).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При наличии катализаторов —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растворенных в обрабатываемой воде ионов меди, марганца и фосфат-ионов, а также при контакте ее с оксидами мар</w:t>
      </w:r>
      <w:r w:rsidR="00B15A7A" w:rsidRPr="003650E3">
        <w:rPr>
          <w:rFonts w:ascii="Times New Roman" w:hAnsi="Times New Roman"/>
          <w:color w:val="000000"/>
          <w:sz w:val="28"/>
          <w:szCs w:val="28"/>
        </w:rPr>
        <w:t>ганца или с ранее выпавшим гид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роксидом железа(III) скорость окисления железа(II) кислородом значительно возрастает (рис. 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>2</w:t>
      </w:r>
      <w:r w:rsidRPr="003650E3">
        <w:rPr>
          <w:rFonts w:ascii="Times New Roman" w:hAnsi="Times New Roman"/>
          <w:color w:val="000000"/>
          <w:sz w:val="28"/>
          <w:szCs w:val="28"/>
        </w:rPr>
        <w:t>.2, а). С повышением значения рН среды время, затрачиваемое на окисление соединений железа (II), значительно сокращается. Окисление железа (И) кислородом воздуха происходит по реакции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2+ </w:t>
      </w:r>
      <w:r w:rsidRPr="003650E3">
        <w:rPr>
          <w:rFonts w:ascii="Times New Roman" w:hAnsi="Times New Roman"/>
          <w:color w:val="000000"/>
          <w:sz w:val="28"/>
          <w:szCs w:val="28"/>
        </w:rPr>
        <w:t>+ 02 + 8НСО</w:t>
      </w:r>
      <w:r w:rsidR="00B15A7A" w:rsidRPr="003650E3">
        <w:rPr>
          <w:rFonts w:ascii="Times New Roman" w:hAnsi="Times New Roman"/>
          <w:color w:val="000000"/>
          <w:sz w:val="28"/>
          <w:szCs w:val="28"/>
        </w:rPr>
        <w:t>3-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+ 2Н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2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О =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 xml:space="preserve">(ОН)3 </w:t>
      </w:r>
      <w:r w:rsidRPr="003650E3">
        <w:rPr>
          <w:rFonts w:ascii="Times New Roman" w:hAnsi="Times New Roman"/>
          <w:color w:val="000000"/>
          <w:sz w:val="28"/>
          <w:szCs w:val="28"/>
        </w:rPr>
        <w:t>+ 8С02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5ECA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7" o:spid="_x0000_i1027" type="#_x0000_t75" style="width:166.5pt;height:159pt;visibility:visible">
            <v:imagedata r:id="rId9" o:title=""/>
          </v:shape>
        </w:pict>
      </w: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0" o:spid="_x0000_i1028" type="#_x0000_t75" style="width:160.5pt;height:156pt;visibility:visible">
            <v:imagedata r:id="rId10" o:title=""/>
          </v:shape>
        </w:pict>
      </w:r>
    </w:p>
    <w:p w:rsidR="00D53518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Рис. </w:t>
      </w:r>
      <w:r w:rsidR="00D53518" w:rsidRPr="003650E3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 Графики оксидации</w:t>
      </w:r>
      <w:r w:rsidR="00D53518"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железа (И) кис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лородом в присутствии катализаторов</w:t>
      </w:r>
      <w:r w:rsidR="00D53518"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(а)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53518"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кине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тика его оксидации кислородом, хлорамином и</w:t>
      </w:r>
      <w:r w:rsidR="00D53518"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хло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ром (б) при различных рН воды.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518" w:rsidRPr="003650E3">
        <w:rPr>
          <w:rFonts w:ascii="Times New Roman" w:hAnsi="Times New Roman"/>
          <w:bCs/>
          <w:iCs/>
          <w:color w:val="000000"/>
          <w:sz w:val="28"/>
          <w:szCs w:val="28"/>
        </w:rPr>
        <w:t>1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 — без катализатора;</w:t>
      </w:r>
      <w:r w:rsidR="00D53518" w:rsidRPr="003650E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2, 3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 — в присутствии меди и диоксида марганца (дозы по 0,02 мг/л); </w:t>
      </w:r>
      <w:r w:rsidR="00D53518" w:rsidRPr="003650E3">
        <w:rPr>
          <w:rFonts w:ascii="Times New Roman" w:hAnsi="Times New Roman"/>
          <w:iCs/>
          <w:color w:val="000000"/>
          <w:sz w:val="28"/>
          <w:szCs w:val="28"/>
        </w:rPr>
        <w:t>4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 — в присутствии гексаметафосфата (доза 2 мг/л);</w:t>
      </w:r>
    </w:p>
    <w:p w:rsidR="00D53518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br w:type="page"/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По стехиометрии на окисление 1 мг железа (II) расходуется 0,143 мг растворенного в воде кислорода; щелочность воды при этом снижается на 0,036 мг-экв/л. Скорость окисления соединений железа(II) значительно возрастает при хлорирование воды (нормальный окислительно-восстановительный потенциал хлора Е=1,36 В). Соединения железа(II) в присутствии гидрокарбонатов природных вод полностью гидролизуют по реакции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: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2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2+ </w:t>
      </w:r>
      <w:r w:rsidR="00D55ECA" w:rsidRPr="003650E3">
        <w:rPr>
          <w:rFonts w:ascii="Times New Roman" w:hAnsi="Times New Roman"/>
          <w:color w:val="000000"/>
          <w:sz w:val="28"/>
          <w:szCs w:val="28"/>
          <w:lang w:eastAsia="en-US"/>
        </w:rPr>
        <w:t>+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С12 + 6НСО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3-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=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2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(ОН)3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+ 2С</w:t>
      </w:r>
      <w:r w:rsidR="00D55ECA" w:rsidRPr="003650E3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5ECA" w:rsidRPr="003650E3">
        <w:rPr>
          <w:rFonts w:ascii="Times New Roman" w:hAnsi="Times New Roman"/>
          <w:color w:val="000000"/>
          <w:sz w:val="28"/>
          <w:szCs w:val="28"/>
          <w:lang w:eastAsia="en-US"/>
        </w:rPr>
        <w:t>+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6С02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 xml:space="preserve">По стехиометрии на окисление 1 мг железа (II) расходуется 0,64 мг хлора; щелочность воды при этом снижается на 0,018 мг-экв/л. Как видно из рис. 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>2</w:t>
      </w:r>
      <w:r w:rsidRPr="003650E3">
        <w:rPr>
          <w:rFonts w:ascii="Times New Roman" w:hAnsi="Times New Roman"/>
          <w:color w:val="000000"/>
          <w:sz w:val="28"/>
          <w:szCs w:val="28"/>
        </w:rPr>
        <w:t>.2, б, при замене свободного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хлора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 xml:space="preserve"> дихлорамином (Е=0,66</w:t>
      </w:r>
      <w:r w:rsidRPr="003650E3">
        <w:rPr>
          <w:rFonts w:ascii="Times New Roman" w:hAnsi="Times New Roman"/>
          <w:color w:val="000000"/>
          <w:sz w:val="28"/>
          <w:szCs w:val="28"/>
        </w:rPr>
        <w:t>В при рН 5) время, необходимое для окисления соединений железа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(II), значительно возрастает.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При обработке воды перманганатом калия реакция окисления и последующег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о гидролиза протекает по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уравнению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2+ </w:t>
      </w:r>
      <w:r w:rsidRPr="003650E3">
        <w:rPr>
          <w:rFonts w:ascii="Times New Roman" w:hAnsi="Times New Roman"/>
          <w:color w:val="000000"/>
          <w:sz w:val="28"/>
          <w:szCs w:val="28"/>
        </w:rPr>
        <w:t>+ М</w:t>
      </w:r>
      <w:r w:rsidR="00D55ECA" w:rsidRPr="003650E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50E3">
        <w:rPr>
          <w:rFonts w:ascii="Times New Roman" w:hAnsi="Times New Roman"/>
          <w:color w:val="000000"/>
          <w:sz w:val="28"/>
          <w:szCs w:val="28"/>
        </w:rPr>
        <w:t>О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4-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+ 8НСО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3-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+ 2Н20 =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(ОН)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3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+ М</w:t>
      </w:r>
      <w:r w:rsidR="00D55ECA" w:rsidRPr="003650E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50E3">
        <w:rPr>
          <w:rFonts w:ascii="Times New Roman" w:hAnsi="Times New Roman"/>
          <w:color w:val="000000"/>
          <w:sz w:val="28"/>
          <w:szCs w:val="28"/>
        </w:rPr>
        <w:t>О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2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+ 8С02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По стехиометрии на окисление 1 мг железа (II) расходуется 0,71 мг перманганата калия; щелочность воды при этом уменьшается на 0,036 мг-экв/л.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Для </w:t>
      </w:r>
      <w:r w:rsidR="00D55ECA" w:rsidRPr="003650E3">
        <w:rPr>
          <w:rFonts w:ascii="Times New Roman" w:hAnsi="Times New Roman"/>
          <w:iCs/>
          <w:color w:val="000000"/>
          <w:sz w:val="28"/>
          <w:szCs w:val="28"/>
        </w:rPr>
        <w:t>деферризации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воды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следует использовать несколько методов адекватно формам, количеству железа и буферным свойствам исходной воды. Все многообразие методов, применяемых в 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технологии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обезжелезивания воды, можно свести к двум основным типам,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реагентные и безреагентные.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Из применяемых в настоящее время безреагентных методов обезжелезивания воды перспективными являются: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вакуумно-эжекционная аэрация и фильтрование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(рис. 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>2</w:t>
      </w:r>
      <w:r w:rsidRPr="003650E3">
        <w:rPr>
          <w:rFonts w:ascii="Times New Roman" w:hAnsi="Times New Roman"/>
          <w:color w:val="000000"/>
          <w:sz w:val="28"/>
          <w:szCs w:val="28"/>
        </w:rPr>
        <w:t>.3, а);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упрощенная аэрация и фильтрование; «сухая фильтрация»; фильтрование на каркасных фильтрах; фильтрование в подземных условиях с предварительной подачей в пласт окисленной воды или воздуха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(рис. 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>2</w:t>
      </w:r>
      <w:r w:rsidRPr="003650E3">
        <w:rPr>
          <w:rFonts w:ascii="Times New Roman" w:hAnsi="Times New Roman"/>
          <w:color w:val="000000"/>
          <w:sz w:val="28"/>
          <w:szCs w:val="28"/>
        </w:rPr>
        <w:t>.4);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аэрация й двухступенчатое фильтрование; ультрафильтрация.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К реагентным относятся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следующие методы: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упрощенная а</w:t>
      </w:r>
      <w:r w:rsidR="00D55ECA" w:rsidRPr="003650E3">
        <w:rPr>
          <w:rFonts w:ascii="Times New Roman" w:hAnsi="Times New Roman"/>
          <w:iCs/>
          <w:color w:val="000000"/>
          <w:sz w:val="28"/>
          <w:szCs w:val="28"/>
        </w:rPr>
        <w:t>эрация, окисление, фильтрование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, напорная флотация с известкованием и последующим фильтрованием; известкование, отстаивание в тонкослойном отстойнике и фильтрование-, фильтрование через модифицированную загрузк</w:t>
      </w:r>
      <w:r w:rsidR="00D55ECA" w:rsidRPr="003650E3">
        <w:rPr>
          <w:rFonts w:ascii="Times New Roman" w:hAnsi="Times New Roman"/>
          <w:iCs/>
          <w:color w:val="000000"/>
          <w:sz w:val="28"/>
          <w:szCs w:val="28"/>
        </w:rPr>
        <w:t>у; электрокоагуляция, катиони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рование; озонирование и фильтрование.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5ECA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3" o:spid="_x0000_i1029" type="#_x0000_t75" style="width:226.5pt;height:348.75pt;visibility:visible">
            <v:imagedata r:id="rId11" o:title=""/>
          </v:shape>
        </w:pict>
      </w:r>
    </w:p>
    <w:p w:rsidR="006431B2" w:rsidRPr="003650E3" w:rsidRDefault="006431B2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Многообразие методов обезжелезивания воды исключает их равноценность в отношении надежности, технологичности, экономической целесообразности, простоты, области применения и т. п.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Обезжелезивание поверхностных вод можно осуществить лишь реагентными методами,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а для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удаления железа из подземных вод наибольшее распространение получили безреагентные методы.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Безреагентные методы обезжелезивания могут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быть применены, когда исходная вода характеризуется: рН — не менее 6,7; Щелочностью — не менее 1 мг-экв/л; пермангана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тная окисляе</w:t>
      </w:r>
      <w:r w:rsidRPr="003650E3">
        <w:rPr>
          <w:rFonts w:ascii="Times New Roman" w:hAnsi="Times New Roman"/>
          <w:color w:val="000000"/>
          <w:sz w:val="28"/>
          <w:szCs w:val="28"/>
        </w:rPr>
        <w:t>мость —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не более 7 мг 02/л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>. При этом при содержании желез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a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III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3650E3">
        <w:rPr>
          <w:rFonts w:ascii="Times New Roman" w:hAnsi="Times New Roman"/>
          <w:color w:val="000000"/>
          <w:sz w:val="28"/>
          <w:szCs w:val="28"/>
        </w:rPr>
        <w:t>не более 10% от общего 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концентрации железа(П) </w:t>
      </w:r>
      <w:r w:rsidRPr="003650E3">
        <w:rPr>
          <w:rFonts w:ascii="Times New Roman" w:hAnsi="Times New Roman"/>
          <w:color w:val="000000"/>
          <w:sz w:val="28"/>
          <w:szCs w:val="28"/>
        </w:rPr>
        <w:t>в бикарбонатной или карбонатной форме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до 3 мг/л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рекомендуется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метод фильтрования на к</w:t>
      </w:r>
      <w:r w:rsidR="00D55ECA" w:rsidRPr="003650E3">
        <w:rPr>
          <w:rFonts w:ascii="Times New Roman" w:hAnsi="Times New Roman"/>
          <w:iCs/>
          <w:color w:val="000000"/>
          <w:sz w:val="28"/>
          <w:szCs w:val="28"/>
        </w:rPr>
        <w:t>аркасных фильтрах без вспомога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тельных фил</w:t>
      </w:r>
      <w:r w:rsidR="00D55ECA" w:rsidRPr="003650E3">
        <w:rPr>
          <w:rFonts w:ascii="Times New Roman" w:hAnsi="Times New Roman"/>
          <w:iCs/>
          <w:color w:val="000000"/>
          <w:sz w:val="28"/>
          <w:szCs w:val="28"/>
        </w:rPr>
        <w:t>ьтрующих средств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, до 5 мг/л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предпочтительно применять метод 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сухой фильтрации</w:t>
      </w:r>
      <w:r w:rsidR="00D55ECA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от 5 до 10 мг/л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следует использовать метод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упрощенной аэрации с одноступенным фильтрованием; от 10 до 20 — аэрация и двухступенчатое фильтрование; от 10 до 30 мг/л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рекомендуется</w:t>
      </w:r>
      <w:r w:rsidR="00D55ECA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вакуумно-эжекцион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ная аэрация с фильтровани</w:t>
      </w:r>
      <w:r w:rsidR="00D55ECA" w:rsidRPr="003650E3">
        <w:rPr>
          <w:rFonts w:ascii="Times New Roman" w:hAnsi="Times New Roman"/>
          <w:iCs/>
          <w:color w:val="000000"/>
          <w:sz w:val="28"/>
          <w:szCs w:val="28"/>
        </w:rPr>
        <w:t>ем через загрузку большой грязе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емкости.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5ECA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6" o:spid="_x0000_i1030" type="#_x0000_t75" style="width:229.5pt;height:258pt;visibility:visible">
            <v:imagedata r:id="rId12" o:title=""/>
          </v:shape>
        </w:pict>
      </w:r>
    </w:p>
    <w:p w:rsidR="006431B2" w:rsidRPr="003650E3" w:rsidRDefault="006431B2" w:rsidP="00745B1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  <w:lang w:val="en-US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При концентрации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углекислого или карбонатного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железа(П) более 20 мг/л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или при содержании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сероводорода 1...5 мг/л, рН 6,4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рекомендуется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метод вакуумно-эжекционной аэрации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с 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последующим отстаиванием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в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тонком слое воды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или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обработкой в слое взвешенного осадка и фильтрование.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Реагентные методы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обезжелезивания воды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следует применять при низких значениях рН, высокой окисляемости, нестабильности воды.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При этом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при содержании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сернокислого или карбонатного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железа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, либо комплексных железоорганических 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>соединений: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до 10 мг/л и перманганатной окисляемости до 15 мг 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O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  <w:lang w:eastAsia="en-US"/>
        </w:rPr>
        <w:t>2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>/л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 xml:space="preserve"> рекомендуется применять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фильтрование через модифицированную загрузку, до 15 мг/л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перманганатной окисляемости до 15 мг 02/л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 xml:space="preserve"> предпочтителен метод, предусматривающий 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>упрощенную аэрацию, обработку сильным окислителем и фильтрование через зернистую загрузку большой грязеемкости; свыше № мг/л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перманганатной окисляемости более 15 мг/л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 xml:space="preserve"> следует применять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напорную флотацию с предварительным известкованием и последующим фильтрованием или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 xml:space="preserve"> метод, предусматривающий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аэрацию, известкование, отстаивание в тонком слое и фильтрование; свыше 10 мг/л, перманганатной окисляемости более 15 мг 02/л при производительности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 xml:space="preserve"> установок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до 200 м3/сут 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>можно рекомендовать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электрокоагуляцию</w:t>
      </w:r>
      <w:r w:rsidR="006431B2" w:rsidRPr="003650E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</w:t>
      </w:r>
      <w:r w:rsidR="006431B2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барботированием, отстаиванием в тонком слое и фильтрование.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1B2" w:rsidRPr="003650E3" w:rsidRDefault="006431B2">
      <w:pPr>
        <w:rPr>
          <w:rFonts w:ascii="Times New Roman" w:hAnsi="Times New Roman"/>
          <w:bCs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D55ECA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19" o:spid="_x0000_i1031" type="#_x0000_t75" style="width:234.75pt;height:241.5pt;visibility:visible">
            <v:imagedata r:id="rId13" o:title=""/>
          </v:shape>
        </w:pict>
      </w:r>
    </w:p>
    <w:p w:rsidR="006431B2" w:rsidRPr="003650E3" w:rsidRDefault="006431B2" w:rsidP="00745B1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>Рис. 2.3. Технологические схемы установок обезжелезивания воды.</w:t>
      </w:r>
    </w:p>
    <w:p w:rsidR="00D55ECA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а — вакуумно-эжекциоииой аэрации и фильтрования; б — </w:t>
      </w:r>
      <w:r w:rsidRPr="003650E3">
        <w:rPr>
          <w:rFonts w:ascii="Times New Roman" w:hAnsi="Times New Roman"/>
          <w:color w:val="000000"/>
          <w:sz w:val="28"/>
          <w:szCs w:val="28"/>
        </w:rPr>
        <w:t>упрощенной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аэрации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 одноступенчатым фильтрованием;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в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упро</w:t>
      </w:r>
      <w:r w:rsidRPr="003650E3">
        <w:rPr>
          <w:rFonts w:ascii="Times New Roman" w:hAnsi="Times New Roman"/>
          <w:color w:val="000000"/>
          <w:sz w:val="28"/>
          <w:szCs w:val="28"/>
        </w:rPr>
        <w:t>щенной аэрации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с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двухступенчатым фильтрованием;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г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сухой фильтрации;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д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известкования;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е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фильтрованием через намывной слой; 1 я 8— подача исходной и отвод обезжелезенной воды;</w:t>
      </w:r>
      <w:r w:rsidRPr="003650E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вакуумно-эжекционный аппарат; 3 — каркасно-засыпные фильтры;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4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резервуар промывной воды; 5 — повысительный насос;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6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11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установка для фторирования и обеззараживания воды; 7 — водонапорный бак;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9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воздуходувка;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10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скорый осветлительный фильтр;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12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 xml:space="preserve"> —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аэрационное устройство;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13</w:t>
      </w:r>
      <w:r w:rsidR="00D55ECA" w:rsidRPr="003650E3">
        <w:rPr>
          <w:rFonts w:ascii="Times New Roman" w:hAnsi="Times New Roman"/>
          <w:color w:val="000000"/>
          <w:sz w:val="28"/>
          <w:szCs w:val="28"/>
        </w:rPr>
        <w:t xml:space="preserve"> — освет</w:t>
      </w:r>
      <w:r w:rsidRPr="003650E3">
        <w:rPr>
          <w:rFonts w:ascii="Times New Roman" w:hAnsi="Times New Roman"/>
          <w:color w:val="000000"/>
          <w:sz w:val="28"/>
          <w:szCs w:val="28"/>
        </w:rPr>
        <w:t>лительный фильтр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II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ступени;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14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сброс воздуха;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15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скорый фильтр с «сухой загрузкой»;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16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смеситель;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17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вихревая камера хлопьеобразования;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18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тонкослойный отстойник;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19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намывной фильтр</w:t>
      </w:r>
    </w:p>
    <w:p w:rsidR="00D57255" w:rsidRPr="003650E3" w:rsidRDefault="00D57255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431B2" w:rsidRPr="003650E3" w:rsidRDefault="006431B2">
      <w:pPr>
        <w:rPr>
          <w:rFonts w:ascii="Times New Roman" w:hAnsi="Times New Roman"/>
          <w:iCs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br w:type="page"/>
      </w:r>
    </w:p>
    <w:p w:rsidR="00E45828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2" o:spid="_x0000_i1032" type="#_x0000_t75" style="width:207pt;height:247.5pt;visibility:visible">
            <v:imagedata r:id="rId14" o:title=""/>
          </v:shape>
        </w:pict>
      </w:r>
    </w:p>
    <w:p w:rsidR="00E45828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5" o:spid="_x0000_i1033" type="#_x0000_t75" style="width:221.25pt;height:150.75pt;visibility:visible">
            <v:imagedata r:id="rId15" o:title=""/>
          </v:shape>
        </w:pict>
      </w:r>
    </w:p>
    <w:p w:rsidR="00E45828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8" o:spid="_x0000_i1034" type="#_x0000_t75" style="width:181.5pt;height:165.75pt;visibility:visible">
            <v:imagedata r:id="rId16" o:title=""/>
          </v:shape>
        </w:pict>
      </w: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Рис.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17.4.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Схемы очистки подземных вод в пласте.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>а — система «Гидрооксиринг», б — односкважинная установка;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в</w:t>
      </w:r>
      <w:r w:rsidR="00E45828"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м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>ногоскважинная.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вспомогательная скважина,</w:t>
      </w:r>
      <w:r w:rsidRPr="003650E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2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трубопровод, 3 — устройство для аэрации воды, 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4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кольцевой инфильтрационный бассейн,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5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эксплуатационная скважина,</w:t>
      </w:r>
      <w:r w:rsidRPr="003650E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6</w:t>
      </w:r>
      <w:r w:rsidR="00E45828"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>зона аэрации, 7 — отвод воды потребителю,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8 —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насос,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9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трубопровод подачи воды в сборную емкость,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10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эжектор,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11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трубопровод подачи воды из сборной емкости в скважину,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12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сборная емкость</w:t>
      </w:r>
    </w:p>
    <w:p w:rsidR="006431B2" w:rsidRPr="003650E3" w:rsidRDefault="006431B2" w:rsidP="00745B1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Обезжелезивание воды катионированием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целесообразно лишь в тех случаях, когда одновременно с обезжелезиванием требуется умягчение воды, при этом ионным обменом могут быть лишь извлечены ионы железа (II).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Метод упрощенной аэрации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(см. рис. 17.3, б) применим как в гравитационном, так и в напорном варианте в зависимости от производительности установки. Помимо вышеуказанных, показателями применимости этого метода являются условия, когда Е воды после аэрации будет не менее +100 мВ и индекс стабильности воды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J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 </w:t>
      </w:r>
      <w:r w:rsidRPr="003650E3">
        <w:rPr>
          <w:rFonts w:ascii="Times New Roman" w:hAnsi="Times New Roman"/>
          <w:color w:val="000000"/>
          <w:sz w:val="28"/>
          <w:szCs w:val="28"/>
        </w:rPr>
        <w:t>не менее +0,05. Метод упрощенной аэрации основан на способности воды, содержащей двухвалентное железо и растворенный кислород, при фильтровании через зернистый слой выделять железо на поверхности зерен, образуя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каталитическую пленку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из ионов и оксидов двух- и трехвалентного железа. Эта пленка активно интенсифицирует процесс окисления и выделения железа из воды. Обезжелезивание воды в загрузке, покрытой пленкой, является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гетерогенным автокаталитическим процессом,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в результате чего обеспечивается непрерывное обновление пленки как катализатора непосредственно при работе фильтра.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При этом методе не требуется окисление двухвалентного железа в трехвалентное и перевод его в гидроксид в связи с чем отпадает необходимость в уст</w:t>
      </w:r>
      <w:r w:rsidR="00E45828" w:rsidRPr="003650E3">
        <w:rPr>
          <w:rFonts w:ascii="Times New Roman" w:hAnsi="Times New Roman"/>
          <w:color w:val="000000"/>
          <w:sz w:val="28"/>
          <w:szCs w:val="28"/>
        </w:rPr>
        <w:t>ройстве дорогостоящих аэрацион</w:t>
      </w:r>
      <w:r w:rsidRPr="003650E3">
        <w:rPr>
          <w:rFonts w:ascii="Times New Roman" w:hAnsi="Times New Roman"/>
          <w:color w:val="000000"/>
          <w:sz w:val="28"/>
          <w:szCs w:val="28"/>
        </w:rPr>
        <w:t>ных сооружений. Упрощенная аэрация осуществляется с помощью несложных приспособлений путем излива воды с небольшой высоты в карман или центральный канал фильтра, либо путем вдувания воздуха в обрабатываемую воду. Отсутствие специальных аэрационных устройств и контактных емкостей упрощает эксплуатацию и снижает стоимость очистки.</w:t>
      </w: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Для расчета фильтрующей загрузки при обезжелезивании додземных бикарбонатных и карбонатных вод по методу упрощенной аэрации рекомендуется</w:t>
      </w:r>
      <w:r w:rsidR="006431B2" w:rsidRPr="003650E3">
        <w:rPr>
          <w:rFonts w:ascii="Times New Roman" w:hAnsi="Times New Roman"/>
          <w:color w:val="000000"/>
          <w:sz w:val="28"/>
          <w:szCs w:val="28"/>
        </w:rPr>
        <w:t xml:space="preserve"> эмпирическая формула Г.</w:t>
      </w:r>
      <w:r w:rsidR="00E45828" w:rsidRPr="003650E3">
        <w:rPr>
          <w:rFonts w:ascii="Times New Roman" w:hAnsi="Times New Roman"/>
          <w:color w:val="000000"/>
          <w:sz w:val="28"/>
          <w:szCs w:val="28"/>
        </w:rPr>
        <w:t>И. Ни</w:t>
      </w:r>
      <w:r w:rsidRPr="003650E3">
        <w:rPr>
          <w:rFonts w:ascii="Times New Roman" w:hAnsi="Times New Roman"/>
          <w:color w:val="000000"/>
          <w:sz w:val="28"/>
          <w:szCs w:val="28"/>
        </w:rPr>
        <w:t>коладзе</w:t>
      </w:r>
    </w:p>
    <w:p w:rsidR="006431B2" w:rsidRPr="003650E3" w:rsidRDefault="006431B2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03397C" w:rsidP="00745B1D">
      <w:pPr>
        <w:keepNext/>
        <w:keepLines/>
        <w:tabs>
          <w:tab w:val="left" w:leader="underscore" w:pos="3086"/>
          <w:tab w:val="left" w:leader="underscore" w:pos="4910"/>
          <w:tab w:val="left" w:pos="5909"/>
        </w:tabs>
        <w:spacing w:after="0" w:line="360" w:lineRule="auto"/>
        <w:ind w:firstLine="709"/>
        <w:jc w:val="both"/>
        <w:outlineLvl w:val="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1" o:spid="_x0000_i1035" type="#_x0000_t75" style="width:178.5pt;height:30pt;visibility:visible">
            <v:imagedata r:id="rId17" o:title=""/>
          </v:shape>
        </w:pic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(17.1)</w:t>
      </w:r>
    </w:p>
    <w:p w:rsidR="006431B2" w:rsidRPr="003650E3" w:rsidRDefault="006431B2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г</w:t>
      </w:r>
      <w:r w:rsidR="00E45828" w:rsidRPr="003650E3">
        <w:rPr>
          <w:rFonts w:ascii="Times New Roman" w:hAnsi="Times New Roman"/>
          <w:color w:val="000000"/>
          <w:sz w:val="28"/>
          <w:szCs w:val="28"/>
        </w:rPr>
        <w:t>д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L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— </w:t>
      </w:r>
      <w:r w:rsidRPr="003650E3">
        <w:rPr>
          <w:rFonts w:ascii="Times New Roman" w:hAnsi="Times New Roman"/>
          <w:color w:val="000000"/>
          <w:sz w:val="28"/>
          <w:szCs w:val="28"/>
        </w:rPr>
        <w:t>толщина слоя фильтрующей загрузки: м; и —скорость фильтрования, м/ч;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d</w:t>
      </w:r>
      <w:r w:rsidRPr="003650E3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3 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—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эквивалентный диаметр фильтрующей загрузки, мм; Л=СИ/СФ (здесь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СИ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и Сф — содержание железа (II) соответственно в исходной воде и в фильтрате, мг/л); К— константа реакции окисления железа (II), определяемая эмпирическим путем; а и </w:t>
      </w:r>
      <w:r w:rsidR="00E45828" w:rsidRPr="003650E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соответственно коэффициент формы зерен и пористость фильтрующей загрузки;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t</w:t>
      </w:r>
      <w:r w:rsidR="00E45828" w:rsidRPr="003650E3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— температура ис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>ходной воды, °С; [02]—содержание в воде растворенного кислорода, мг/л.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Сущность метода «сухой фильтрации»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(см. рис. 17.3, г) заключается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в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фильтровании воздушно-водяной эмульсии через «сухую» (незатопленную) зернистую фильтрующую загрузку путем образования в ней вакуума или нагнетания больших количеств воздуха с последующим отсосом из поддонного пространства. В обоих случаях в поровых каналах фильтрующей загрузки образуется турбулентный режим движения смеси, характеризующийся завихрениями и противотоками, что способствует молекулярному контакту воды с поверхностью зерен контактной массы. При этом на зернах фильтрующей загрузки формируется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адсорбционно-каталитическая пленка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из соединений железа (и марганца, если он присутствует в воде), повышая эффективность процессов деманганации и обезжелезивания.</w:t>
      </w: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Особенностью процесса является образование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дегидратированной пленки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на зернах загрузки (песок, керамзит, антрацит, винипласт, полистирол, полиметилметакрилат и др.), состоящей, как показали рентгенографические определения, из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магнетита, сидерита, гетита и гематита.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Указанные соединения имеют плотную структуру, а объем их и 4...5 раз </w:t>
      </w:r>
      <w:r w:rsidR="00E45828" w:rsidRPr="003650E3">
        <w:rPr>
          <w:rFonts w:ascii="Times New Roman" w:hAnsi="Times New Roman"/>
          <w:color w:val="000000"/>
          <w:sz w:val="28"/>
          <w:szCs w:val="28"/>
        </w:rPr>
        <w:t>меньше</w:t>
      </w:r>
      <w:r w:rsidRPr="003650E3">
        <w:rPr>
          <w:rFonts w:ascii="Times New Roman" w:hAnsi="Times New Roman"/>
          <w:color w:val="000000"/>
          <w:sz w:val="28"/>
          <w:szCs w:val="28"/>
        </w:rPr>
        <w:t>, чем гидроксида железа. Поэтому темп прироста потерь напора в фильтрующей загрузке при напорном фильтровании по методу «сухой фильтрации» чрезвычайно мал, а продолжительность фильтроцикла — велика (от нескольких месяцев до года и более). Характерными особенностями процесса являются: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минимальный период «зарядки» фильтрующей загрузки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(т. е. образование на поверхности зерен активной адсорбционной пленки), составляющий от 0,3 до 2 ч, повышение рН и некоторое снижение жесткости фильтрата, высокая грязеемкость загрузки и отсутствие промывных вод (загрузка отмывается от соединений железа 0,5...1 %-ным раствором дитианита или заменяется на новую, можно отмывать 5...10°/о-ным раствором ингибированной соляной кислоты). В фильтрате обычно наблюдается железо(II) и следы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III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)</w:t>
      </w:r>
      <w:r w:rsidRPr="003650E3">
        <w:rPr>
          <w:rFonts w:ascii="Times New Roman" w:hAnsi="Times New Roman"/>
          <w:color w:val="000000"/>
          <w:sz w:val="28"/>
          <w:szCs w:val="28"/>
        </w:rPr>
        <w:t>. Продолжительность, сут. фильтроцикла, фильтра работающего по схеме «</w:t>
      </w:r>
      <w:r w:rsidR="00E45828" w:rsidRPr="003650E3">
        <w:rPr>
          <w:rFonts w:ascii="Times New Roman" w:hAnsi="Times New Roman"/>
          <w:color w:val="000000"/>
          <w:sz w:val="28"/>
          <w:szCs w:val="28"/>
        </w:rPr>
        <w:t>сухой фильтрации», по Г. И. Ни</w:t>
      </w:r>
      <w:r w:rsidRPr="003650E3">
        <w:rPr>
          <w:rFonts w:ascii="Times New Roman" w:hAnsi="Times New Roman"/>
          <w:color w:val="000000"/>
          <w:sz w:val="28"/>
          <w:szCs w:val="28"/>
        </w:rPr>
        <w:t>коладзе равна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5828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4" o:spid="_x0000_i1036" type="#_x0000_t75" style="width:208.5pt;height:42.75pt;visibility:visible">
            <v:imagedata r:id="rId18" o:title=""/>
          </v:shape>
        </w:pic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где К</w:t>
      </w:r>
      <w:r w:rsidR="00E45828" w:rsidRPr="003650E3">
        <w:rPr>
          <w:rFonts w:ascii="Times New Roman" w:hAnsi="Times New Roman"/>
          <w:color w:val="000000"/>
          <w:sz w:val="28"/>
          <w:szCs w:val="28"/>
        </w:rPr>
        <w:t>1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воздушно-водяное отношение. Остальные обозначения</w:t>
      </w:r>
      <w:r w:rsidR="00E45828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см. к формуле (17.1).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Метод упрощенной аэрации с двухступенчатым фильтрованием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(рис. 17.3, в) предпочтительно применять в напорном варианте. Сущность процесса аналогичная описанной выше. В самом начале процесса обезжелезивания при поступлении на фильтр первых порций воды, когда загрузка еще чистая, адсорбция соединений железа на ее поверхности происходит в мономолекулярном слое, т. е. имеет место физическая адсорбция, обусловленная силами притяжения между молекулами адсорбата и адсорбента (поверхность твердого тела — адсорбента насыщается молекулами адсорбата). После образования мономолекулярного слоя процесс выделения соединений железа на зернах песка не прекращается, а наоборот, усиливается вследствие того, что образовавшийся монослой химически более активен, чем чистая поверхность песка. Электронно-микроскопические исследования пленки показали, что она состоит из шаровых молекул гидроксида железа и других соединений, как железа(III), так и железа(II). Количество связанной воды в пленке достигает 20%. Величина истинной поверхности пленки составляет не менее 200 м2/г.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Адсорбционные свойства пленки из соединений железа на зернах фильтрующей загрузк</w:t>
      </w:r>
      <w:r w:rsidR="00E45828" w:rsidRPr="003650E3">
        <w:rPr>
          <w:rFonts w:ascii="Times New Roman" w:hAnsi="Times New Roman"/>
          <w:color w:val="000000"/>
          <w:sz w:val="28"/>
          <w:szCs w:val="28"/>
        </w:rPr>
        <w:t>и, высокая ее удельная поверх</w:t>
      </w:r>
      <w:r w:rsidRPr="003650E3">
        <w:rPr>
          <w:rFonts w:ascii="Times New Roman" w:hAnsi="Times New Roman"/>
          <w:color w:val="000000"/>
          <w:sz w:val="28"/>
          <w:szCs w:val="28"/>
        </w:rPr>
        <w:t>ность и наличие большого количества связанной воды позволяют сделать вывод, что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пленка представляет собой очень сильный адсорбент губчатой структуры.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Одновременно, пленка является катализатором окисления поступающего в загрузку железа(II). В связи с этим эффект очистки воды зернистым слоем несравненно выше, чем это могло быть в гомогенной среде.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Для катализатора такого типа некоторые вещества, находящиеся в воде (аммиак, сероводород, свободная углекислота, коллоидная кремнекислота), являются «ядами». Молекулы этих веществ имеют по паре свободных электронов, которые могут участвовать в образовании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ковалентных связей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 поверхностью катализатора, что при значительных концентрациях этих соединений приводит к понижению его активности.</w:t>
      </w: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Процесс описывается следующим уравнением: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E45828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7" o:spid="_x0000_i1037" type="#_x0000_t75" style="width:288.75pt;height:71.25pt;visibility:visible">
            <v:imagedata r:id="rId19" o:title=""/>
          </v:shape>
        </w:pic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="00E45828" w:rsidRPr="003650E3">
        <w:rPr>
          <w:rFonts w:ascii="Times New Roman" w:hAnsi="Times New Roman"/>
          <w:bCs/>
          <w:color w:val="000000"/>
          <w:sz w:val="28"/>
          <w:szCs w:val="28"/>
          <w:lang w:eastAsia="en-US"/>
        </w:rPr>
        <w:t>ост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— соответственно содержание железа в фильтрате фильтра II ступени и в обрабатываемой воде, мг/л;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h</w:t>
      </w:r>
      <w:r w:rsidR="00E45828" w:rsidRPr="003650E3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и</w:t>
      </w:r>
      <w:r w:rsidR="00E45828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— соответственно высоты слоев фильтрующей загрузки на фильтрах I и II ступеней;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v</w:t>
      </w:r>
      <w:r w:rsidR="00E45828" w:rsidRPr="003650E3">
        <w:rPr>
          <w:rFonts w:ascii="Times New Roman" w:hAnsi="Times New Roman"/>
          <w:color w:val="000000"/>
          <w:sz w:val="28"/>
          <w:szCs w:val="28"/>
          <w:lang w:eastAsia="en-US"/>
        </w:rPr>
        <w:t>1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i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&gt;2 </w:t>
      </w:r>
      <w:r w:rsidRPr="003650E3">
        <w:rPr>
          <w:rFonts w:ascii="Times New Roman" w:hAnsi="Times New Roman"/>
          <w:color w:val="000000"/>
          <w:sz w:val="28"/>
          <w:szCs w:val="28"/>
        </w:rPr>
        <w:t>— соответственно скорости фильтрования на фильтрах I и II ступеней.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Метод фильтрования на каркасных фильтрах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следует применять для обезжелезивания воды на установках производительностью до 1000 м3/сут. Сущность обезжелезивания воды по рассматриваемому методу заключается в том, что железо (II) после окисления переходит в осаждающееся железо(III). Гидроксид железа, формирующийся в нижней части аппарата, намывается на патрон. При этом в начале процесса решающую роль играет различие в зарядах керамического патрона, хлопьев гидроксида железа и ионов железа (II). Нарастающий на патроне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слой гидроксида железа служит контактным материалом </w:t>
      </w:r>
      <w:r w:rsidRPr="003650E3">
        <w:rPr>
          <w:rFonts w:ascii="Times New Roman" w:hAnsi="Times New Roman"/>
          <w:color w:val="000000"/>
          <w:sz w:val="28"/>
          <w:szCs w:val="28"/>
        </w:rPr>
        <w:t>для новых постоянно намываемых агрегатов, при этом происходят как физические, так и химические процессы. Патрон служит только опорным каскадом для фильтрующего слоя гидроксида железа.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При обезжелезивании природных вод на патронных фильтрах .первой стадии процесса является фильтрование с постепенным закупориванием пор фильтрующей перегородки. Эта стадия заканчивается по достижении определенного соотношения объема твердых частиц, задержанных в порах, к объему самих пор, после чего наступает вторая стадия — фильтрование с образованием первоначального слоя осадка. На этом заканчивается процесс зарядки фильтра и начинается фильтрование с целью обезжелезивания воды.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Формулы (17.4) и (17.5) позволяют определять количество фильтрата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Q</w:t>
      </w:r>
      <w:r w:rsidRPr="003650E3">
        <w:rPr>
          <w:rFonts w:ascii="Times New Roman" w:hAnsi="Times New Roman"/>
          <w:iCs/>
          <w:color w:val="000000"/>
          <w:sz w:val="28"/>
          <w:szCs w:val="28"/>
          <w:lang w:eastAsia="en-US"/>
        </w:rPr>
        <w:t>,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м3/ч, получаемого с 1 м2 фильтрующей поверхности и скорость фильтрования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v</w:t>
      </w:r>
      <w:r w:rsidRPr="003650E3">
        <w:rPr>
          <w:rFonts w:ascii="Times New Roman" w:hAnsi="Times New Roman"/>
          <w:iCs/>
          <w:color w:val="000000"/>
          <w:sz w:val="28"/>
          <w:szCs w:val="28"/>
          <w:lang w:eastAsia="en-US"/>
        </w:rPr>
        <w:t>,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м/ч: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Q= </w:t>
      </w:r>
      <w:r w:rsidRPr="003650E3">
        <w:rPr>
          <w:rFonts w:ascii="Times New Roman" w:hAnsi="Times New Roman"/>
          <w:color w:val="000000"/>
          <w:sz w:val="28"/>
          <w:szCs w:val="28"/>
          <w:lang w:val="en-US"/>
        </w:rPr>
        <w:t>100(37,3—4,8</w:t>
      </w:r>
      <w:r w:rsidR="00E45828" w:rsidRPr="003650E3">
        <w:rPr>
          <w:rFonts w:ascii="Times New Roman" w:hAnsi="Times New Roman"/>
          <w:color w:val="000000"/>
          <w:sz w:val="28"/>
          <w:szCs w:val="28"/>
          <w:lang w:val="en-US"/>
        </w:rPr>
        <w:t>υ</w:t>
      </w:r>
      <w:r w:rsidRPr="003650E3">
        <w:rPr>
          <w:rFonts w:ascii="Times New Roman" w:hAnsi="Times New Roman"/>
          <w:color w:val="000000"/>
          <w:sz w:val="28"/>
          <w:szCs w:val="28"/>
          <w:lang w:val="en-US"/>
        </w:rPr>
        <w:t xml:space="preserve">—3,5)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[FeH]</w:t>
      </w:r>
      <w:r w:rsidR="00E45828"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+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  <w:lang w:val="en-US"/>
        </w:rPr>
        <w:t xml:space="preserve">0,27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[FeH]2 </w:t>
      </w:r>
      <w:r w:rsidRPr="003650E3">
        <w:rPr>
          <w:rFonts w:ascii="Times New Roman" w:hAnsi="Times New Roman"/>
          <w:color w:val="000000"/>
          <w:sz w:val="28"/>
          <w:szCs w:val="28"/>
          <w:lang w:val="en-US"/>
        </w:rPr>
        <w:t xml:space="preserve">—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l,67</w:t>
      </w:r>
      <w:r w:rsidR="00E45828"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υ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[Fe];</w:t>
      </w:r>
      <w:r w:rsidR="00D57255"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  <w:lang w:val="en-US"/>
        </w:rPr>
        <w:t>(17.4)</w:t>
      </w:r>
    </w:p>
    <w:p w:rsidR="00D53518" w:rsidRPr="003650E3" w:rsidRDefault="00E45828" w:rsidP="00745B1D">
      <w:pPr>
        <w:tabs>
          <w:tab w:val="left" w:pos="594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iCs/>
          <w:color w:val="000000"/>
          <w:sz w:val="28"/>
          <w:szCs w:val="28"/>
          <w:lang w:val="en-US" w:eastAsia="en-US"/>
        </w:rPr>
        <w:t>υ</w:t>
      </w:r>
      <w:r w:rsidR="00D53518" w:rsidRPr="003650E3">
        <w:rPr>
          <w:rFonts w:ascii="Times New Roman" w:hAnsi="Times New Roman"/>
          <w:bCs/>
          <w:iCs/>
          <w:color w:val="000000"/>
          <w:sz w:val="28"/>
          <w:szCs w:val="28"/>
          <w:lang w:eastAsia="en-US"/>
        </w:rPr>
        <w:t>=</w:t>
      </w:r>
      <w:r w:rsidR="00D53518"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1 — </w:t>
      </w:r>
      <w:r w:rsidR="00D53518" w:rsidRPr="003650E3">
        <w:rPr>
          <w:rFonts w:ascii="Times New Roman" w:hAnsi="Times New Roman"/>
          <w:color w:val="000000"/>
          <w:sz w:val="28"/>
          <w:szCs w:val="28"/>
          <w:lang w:eastAsia="en-US"/>
        </w:rPr>
        <w:t>0,062[</w:t>
      </w:r>
      <w:r w:rsidR="00D53518"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FeB</w:t>
      </w:r>
      <w:r w:rsidR="00D53518" w:rsidRPr="003650E3">
        <w:rPr>
          <w:rFonts w:ascii="Times New Roman" w:hAnsi="Times New Roman"/>
          <w:color w:val="000000"/>
          <w:sz w:val="28"/>
          <w:szCs w:val="28"/>
          <w:lang w:eastAsia="en-US"/>
        </w:rPr>
        <w:t>] — 0,003[</w:t>
      </w:r>
      <w:r w:rsidR="00D53518"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FeH</w:t>
      </w:r>
      <w:r w:rsidR="00D53518" w:rsidRPr="003650E3">
        <w:rPr>
          <w:rFonts w:ascii="Times New Roman" w:hAnsi="Times New Roman"/>
          <w:color w:val="000000"/>
          <w:sz w:val="28"/>
          <w:szCs w:val="28"/>
          <w:lang w:eastAsia="en-US"/>
        </w:rPr>
        <w:t>]2</w:t>
      </w:r>
      <w:r w:rsidR="00D57255"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(17.5)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По Г.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И. Николадзе продолжительность фильтроцикла можно определить из выражения</w:t>
      </w:r>
    </w:p>
    <w:p w:rsidR="007D2778" w:rsidRPr="003650E3" w:rsidRDefault="007D2778">
      <w:pPr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53518" w:rsidRPr="003650E3" w:rsidRDefault="0003397C" w:rsidP="00745B1D">
      <w:pPr>
        <w:tabs>
          <w:tab w:val="left" w:pos="5933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0" o:spid="_x0000_i1038" type="#_x0000_t75" style="width:200.25pt;height:28.5pt;visibility:visible">
            <v:imagedata r:id="rId20" o:title=""/>
          </v:shape>
        </w:pic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где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="00352D33" w:rsidRPr="003650E3">
        <w:rPr>
          <w:rFonts w:ascii="Times New Roman" w:hAnsi="Times New Roman"/>
          <w:iCs/>
          <w:color w:val="000000"/>
          <w:sz w:val="28"/>
          <w:szCs w:val="28"/>
        </w:rPr>
        <w:t>Δ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р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перепад давления при фильтровании;</w:t>
      </w:r>
      <w:r w:rsidRPr="003650E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352D33" w:rsidRPr="003650E3"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m</w:t>
      </w:r>
      <w:r w:rsidRPr="003650E3">
        <w:rPr>
          <w:rFonts w:ascii="Times New Roman" w:hAnsi="Times New Roman"/>
          <w:bCs/>
          <w:iCs/>
          <w:color w:val="000000"/>
          <w:sz w:val="28"/>
          <w:szCs w:val="28"/>
        </w:rPr>
        <w:t>т —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масса твердой фазы, задерживаемой фильтрующим каркасом при получении единицы объема фильтрата;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[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] </w:t>
      </w:r>
      <w:r w:rsidRPr="003650E3">
        <w:rPr>
          <w:rFonts w:ascii="Times New Roman" w:hAnsi="Times New Roman"/>
          <w:color w:val="000000"/>
          <w:sz w:val="28"/>
          <w:szCs w:val="28"/>
        </w:rPr>
        <w:t>— содержание железа в обрабатываемой воде.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Сущность метода аэрации </w:t>
      </w:r>
      <w:r w:rsidR="00352D33" w:rsidRPr="003650E3">
        <w:rPr>
          <w:rFonts w:ascii="Times New Roman" w:hAnsi="Times New Roman"/>
          <w:iCs/>
          <w:color w:val="000000"/>
          <w:sz w:val="28"/>
          <w:szCs w:val="28"/>
        </w:rPr>
        <w:t>с использованием вакуумно-эжек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ционных аппаратов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(рис. 17,5) заключается в окислении кислородом воздуха железа(II) в окисное с образованием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коллоида</w:t>
      </w:r>
      <w:r w:rsidR="00352D33"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гидроксида железа, его коагулировании при рН=6,8...7 и выделении в осадок в виде бурых хлопьев. При контакте воды, содержащей железо(II), с воздухом кислород растворяется в воде, окислительный потенциал системы повышается, и если при этом создать условия для удаления части растворенной углекислоты, то рН системы возрастет до значения, обеспечивающего при данном окислительном потенциале выпадение в осадок гидроксида железа(III).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778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3" o:spid="_x0000_i1039" type="#_x0000_t75" style="width:154.5pt;height:188.25pt;visibility:visible">
            <v:imagedata r:id="rId21" o:title=""/>
          </v:shape>
        </w:pic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Рис. 17.5.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Вакуумн</w:t>
      </w:r>
      <w:r w:rsidR="00352D33" w:rsidRPr="003650E3">
        <w:rPr>
          <w:rFonts w:ascii="Times New Roman" w:hAnsi="Times New Roman"/>
          <w:bCs/>
          <w:color w:val="000000"/>
          <w:sz w:val="28"/>
          <w:szCs w:val="28"/>
        </w:rPr>
        <w:t>о-эжек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>ционное устройство.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>а — общий вид; б — разрез по оси аппарата;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I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конический сходящийся иасадок; 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2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— вакуумная камера; 3 — окна для подсоса воздуха и удаления диоксида углерода;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>— эжекцио</w:t>
      </w:r>
      <w:r w:rsidR="00352D33" w:rsidRPr="003650E3">
        <w:rPr>
          <w:rFonts w:ascii="Times New Roman" w:hAnsi="Times New Roman"/>
          <w:bCs/>
          <w:color w:val="000000"/>
          <w:sz w:val="28"/>
          <w:szCs w:val="28"/>
        </w:rPr>
        <w:t>н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>ные камеры;</w:t>
      </w:r>
      <w:r w:rsidR="00D57255"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 xml:space="preserve">5 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>— отражательная пластина (вариант)</w:t>
      </w:r>
    </w:p>
    <w:p w:rsidR="007D2778" w:rsidRPr="003650E3" w:rsidRDefault="007D2778">
      <w:pPr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При использовании в этой схеме осветлителей со слоем в</w:t>
      </w:r>
      <w:r w:rsidR="00475188" w:rsidRPr="003650E3">
        <w:rPr>
          <w:rFonts w:ascii="Times New Roman" w:hAnsi="Times New Roman"/>
          <w:color w:val="000000"/>
          <w:sz w:val="28"/>
          <w:szCs w:val="28"/>
        </w:rPr>
        <w:t>звешенного осадка процесс по Г.</w:t>
      </w:r>
      <w:r w:rsidRPr="003650E3">
        <w:rPr>
          <w:rFonts w:ascii="Times New Roman" w:hAnsi="Times New Roman"/>
          <w:color w:val="000000"/>
          <w:sz w:val="28"/>
          <w:szCs w:val="28"/>
        </w:rPr>
        <w:t>И. Николадзе описывается следующим уравнением: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D33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2" o:spid="_x0000_i1040" type="#_x0000_t75" style="width:228pt;height:27pt;visibility:visible">
            <v:imagedata r:id="rId22" o:title=""/>
          </v:shape>
        </w:pic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— соответственно содержание железа в воде после осветлителя и в обрабатываемой воде, мг/л;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b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— экспериментальный коэффициент, зависящий от свойств воды, ч-1; Я — Высота взвешенного слоя, м;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v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>— скорость восходящего движ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ения воды во взвешенном слое, м/ч; </w:t>
      </w:r>
      <w:r w:rsidR="00352D33" w:rsidRPr="003650E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экспонента, учитывающая влияние окисления железа(II) на эффект обезжелезивания воды.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Обезжелезивание воды фильтрованием через модифицированную загрузку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основано на увеличении сил адгезии путем воздействия на молекулярную структуру поверхности зерен фильтрующей загрузки. Для 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>увеличения сил адгезии, как по</w:t>
      </w:r>
      <w:r w:rsidRPr="003650E3">
        <w:rPr>
          <w:rFonts w:ascii="Times New Roman" w:hAnsi="Times New Roman"/>
          <w:color w:val="000000"/>
          <w:sz w:val="28"/>
          <w:szCs w:val="28"/>
        </w:rPr>
        <w:t>казали исследования, необходимо на поверхности зерен фильтрующей загрузки образовать пленку из соединений, имеющих более высокое значение константы Ван-дер-Ваальса. Кроме того, электростатические свойства этих соединений должны обеспечить изменение дзета-потенциала поверхности зерен в нужном направлении. При этом силы адгезии соприкасающихся тем больше, чем' больше молекулярные массы.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Методика модификации загрузки предусматривает ее последовательную обработку 1,5%-ным раствором серно-ки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>слого железа (II), а затем 0,5%</w:t>
      </w:r>
      <w:r w:rsidRPr="003650E3">
        <w:rPr>
          <w:rFonts w:ascii="Times New Roman" w:hAnsi="Times New Roman"/>
          <w:color w:val="000000"/>
          <w:sz w:val="28"/>
          <w:szCs w:val="28"/>
        </w:rPr>
        <w:t>-ным раствором перманганата калия. Суммарная продолжительность контакта 30 мин. Спустя 20 мин после начала работы фильтрат отвечает лимитам ГОСТ 2874—82. «Вода питьевая».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Обезжелезивание воды упрощенной аэрацией, хлорированием и фильтрованием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заключается в удалении избытка углекислоты и обогащении воды кислородом при аэрации, что способствует повышению рН и первичному окислению железоорганических соединений. Окончательное разрушение комплексных соединений железа (II) и частичное его окисление достигаются путем введения в обрабатываемую воду окислителя (хлора, озона, перманганата калия и т. п.). Соединения закисного и окисного железа извлекаются из воды при фильтровании ее через зернистую загрузку.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Хлор вводится в водяную п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>одушку через специальную рас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пределительную трубчатую систему; при этом требуется обеспечить необходимое время контакта окислителя с обрабатываемой водой. В качестве фильтровального аппарата рекомендуются 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контактные фильтры КФ-5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 повышенной грязеемкостью. В контактном фильтре КФ-5 фильтрующая загрузка состоит из трех слоев толщиной по 0,6 м: верхний слой — керамзит или полимеры с крупностью зерен 2,3...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>3,3 мм, средний слой — антра</w:t>
      </w:r>
      <w:r w:rsidRPr="003650E3">
        <w:rPr>
          <w:rFonts w:ascii="Times New Roman" w:hAnsi="Times New Roman"/>
          <w:color w:val="000000"/>
          <w:sz w:val="28"/>
          <w:szCs w:val="28"/>
        </w:rPr>
        <w:t>цит или доменный шлак с крупностью зерен 1,25...2,3 мм, нижний слой — кварцевый песок или горелые породы с зернами крупностью 0,8...1,25 мм. Скорость фильтрования 7 м/ч, промывка водяная.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Обезжелезивание методом напорной флотации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основано на действии молекулярных сил, способствующих слипанию отдельных частиц гидроксида желез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>а с пузырьками тонкодиспергиро</w:t>
      </w:r>
      <w:r w:rsidRPr="003650E3">
        <w:rPr>
          <w:rFonts w:ascii="Times New Roman" w:hAnsi="Times New Roman"/>
          <w:color w:val="000000"/>
          <w:sz w:val="28"/>
          <w:szCs w:val="28"/>
        </w:rPr>
        <w:t>ванного в воде воздуха и всплывании образующихся при этом агрегатов на поверхность воды.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Метод флотационного выделения дисперсных и коллоидных примесей природных вод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весьма перспективен вследствие резкого сокращения продолжительности процесса (в 3...4 раза) по сравнению с осаждением или обработкой в слое взвешенного осадка.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Процесс напорно-флотационного разделения хлопьев гидроксида железа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можно подразделить на следующие стадии: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окисле</w:t>
      </w:r>
      <w:r w:rsidR="00352D33" w:rsidRPr="003650E3">
        <w:rPr>
          <w:rFonts w:ascii="Times New Roman" w:hAnsi="Times New Roman"/>
          <w:iCs/>
          <w:color w:val="000000"/>
          <w:sz w:val="28"/>
          <w:szCs w:val="28"/>
        </w:rPr>
        <w:t>ние закисного железа в окисное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, растворение воздуха в воде и образование пузырьков; образование комплексов «пузырек воздуха — хлопья гидроксида железаподъем этих комплексов </w:t>
      </w:r>
      <w:r w:rsidRPr="003650E3">
        <w:rPr>
          <w:rFonts w:ascii="Times New Roman" w:hAnsi="Times New Roman"/>
          <w:bCs/>
          <w:iCs/>
          <w:color w:val="000000"/>
          <w:sz w:val="28"/>
          <w:szCs w:val="28"/>
        </w:rPr>
        <w:t>на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поверхность воды.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Каждая стадия оказывает существенное влияние на эффективность и экономичность процесса.</w:t>
      </w: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На эффективность процесса всплывания хлопьев при флотационном разделении оказывают влияние концентрация взвешенных веществ (исходная концентрация железа, доза извести), .количество и размер пузырьков, продолжительность флотации, а также гидродинамические условия. Эффект флотации можно определить по формуле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03397C" w:rsidP="00745B1D">
      <w:pPr>
        <w:tabs>
          <w:tab w:val="left" w:leader="hyphen" w:pos="2760"/>
          <w:tab w:val="left" w:pos="5971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5" o:spid="_x0000_i1041" type="#_x0000_t75" style="width:172.5pt;height:26.25pt;visibility:visible">
            <v:imagedata r:id="rId23" o:title=""/>
          </v:shape>
        </w:pic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(17.8)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="00352D33" w:rsidRPr="003650E3">
        <w:rPr>
          <w:rFonts w:ascii="Times New Roman" w:hAnsi="Times New Roman"/>
          <w:color w:val="000000"/>
          <w:sz w:val="28"/>
          <w:szCs w:val="28"/>
          <w:lang w:val="en-US"/>
        </w:rPr>
        <w:t>u</w:t>
      </w:r>
      <w:r w:rsidRPr="003650E3">
        <w:rPr>
          <w:rFonts w:ascii="Times New Roman" w:hAnsi="Times New Roman"/>
          <w:color w:val="000000"/>
          <w:sz w:val="28"/>
          <w:szCs w:val="28"/>
        </w:rPr>
        <w:t>п —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скорость подъема пузырьков; Т — продолжительность пребывания воды во флотаторе;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П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количество пузырьков воздуха в единице объема воды; Н0 — высота слоя воды во флотаторе; а —коэффициент вероятности закрепления пузырьков на хлопке гидроксида железа при подъеме его на 1 см.</w:t>
      </w: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При увеличении продолжительности флотации, давления в напорном баке, дозы извести, а также исходного содержания железа, эффект обезжелезивания повышается, а при увеличении количества дисперсионной воды — понижается. Другие факторы, как показывают уравнения регрессии, существенного влияния не оказывают.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D33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58" o:spid="_x0000_i1042" type="#_x0000_t75" style="width:302.25pt;height:34.5pt;visibility:visible">
            <v:imagedata r:id="rId24" o:title=""/>
          </v:shape>
        </w:pic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где Т — продолжительность пребывания воды во флотаторе, мин; (/ — количество воды, подвергаемое насыщению воздухом, л; Ди —доза извести, мг/'л;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р —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давление насыщения, МПа;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„ — </w:t>
      </w:r>
      <w:r w:rsidRPr="003650E3">
        <w:rPr>
          <w:rFonts w:ascii="Times New Roman" w:hAnsi="Times New Roman"/>
          <w:color w:val="000000"/>
          <w:sz w:val="28"/>
          <w:szCs w:val="28"/>
        </w:rPr>
        <w:t>исходная концентрация железа, мг/л;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Э —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эффект обезжелезивания; О</w:t>
      </w:r>
      <w:r w:rsidR="00352D33" w:rsidRPr="003650E3">
        <w:rPr>
          <w:rFonts w:ascii="Times New Roman" w:hAnsi="Times New Roman"/>
          <w:color w:val="000000"/>
          <w:sz w:val="28"/>
          <w:szCs w:val="28"/>
          <w:lang w:val="en-US"/>
        </w:rPr>
        <w:t>k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— окисляемость.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Снижение окисляемости зависит в основном от количества воды, подвергаемой насыщению воздухом, дозы извести и давления насыщения.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Удаление высококонцентрированных устойчивых форм железа из воды аэрацией, известкованием, отстаиванием в тонком слое и фильтрованием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достигается после полного окисления Железа (II) и деструкции комплексных железоорганических соединений при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pH</w:t>
      </w:r>
      <w:r w:rsidR="00352D33" w:rsidRPr="003650E3">
        <w:rPr>
          <w:rFonts w:ascii="Times New Roman" w:hAnsi="Times New Roman"/>
          <w:color w:val="000000"/>
          <w:sz w:val="28"/>
          <w:szCs w:val="28"/>
          <w:lang w:eastAsia="en-US"/>
        </w:rPr>
        <w:t>≥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7,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l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. </w:t>
      </w:r>
      <w:r w:rsidRPr="003650E3">
        <w:rPr>
          <w:rFonts w:ascii="Times New Roman" w:hAnsi="Times New Roman"/>
          <w:color w:val="000000"/>
          <w:sz w:val="28"/>
          <w:szCs w:val="28"/>
        </w:rPr>
        <w:t>Процесс выделения соединений железа в тонкослойном отстойнике носит циклический характер и при этом эффект обезжелезивания воды зависит главным образом от скорости потока в тонкослойных модулях, исходной концентрации железа и дозы щелочного реагента. Для агломерации хлопьев гидроксида железа, седиментирующихся в отстойнике, объем камеры хлопьеобразования вихревого типа, совмещенной с отстойником, должен обеспечивать продолжительность пребывания обрабатываемой воды не менее 15 мин.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Достигаемый в тонкослойных модулях эффект деферизации воды Э, %', зависит от скорости движения потока —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v</w:t>
      </w:r>
      <w:r w:rsidRPr="003650E3">
        <w:rPr>
          <w:rFonts w:ascii="Times New Roman" w:hAnsi="Times New Roman"/>
          <w:iCs/>
          <w:color w:val="000000"/>
          <w:sz w:val="28"/>
          <w:szCs w:val="28"/>
          <w:lang w:eastAsia="en-US"/>
        </w:rPr>
        <w:t>,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дозы щелочного реагента —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Ди, содержания железа в обрабатываемой воде —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и описывается уравнением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 xml:space="preserve">Э = 32,23 </w:t>
      </w:r>
      <w:r w:rsidR="00352D33"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+ </w:t>
      </w:r>
      <w:r w:rsidRPr="003650E3">
        <w:rPr>
          <w:rFonts w:ascii="Times New Roman" w:hAnsi="Times New Roman"/>
          <w:color w:val="000000"/>
          <w:sz w:val="28"/>
          <w:szCs w:val="28"/>
        </w:rPr>
        <w:t>0,33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 xml:space="preserve">υ </w:t>
      </w:r>
      <w:r w:rsidRPr="003650E3">
        <w:rPr>
          <w:rFonts w:ascii="Times New Roman" w:hAnsi="Times New Roman"/>
          <w:color w:val="000000"/>
          <w:sz w:val="28"/>
          <w:szCs w:val="28"/>
        </w:rPr>
        <w:t>—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0,224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>υ</w:t>
      </w:r>
      <w:r w:rsidRPr="003650E3">
        <w:rPr>
          <w:rFonts w:ascii="Times New Roman" w:hAnsi="Times New Roman"/>
          <w:color w:val="000000"/>
          <w:sz w:val="28"/>
          <w:szCs w:val="28"/>
        </w:rPr>
        <w:t>2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 xml:space="preserve"> + </w:t>
      </w:r>
      <w:r w:rsidRPr="003650E3">
        <w:rPr>
          <w:rFonts w:ascii="Times New Roman" w:hAnsi="Times New Roman"/>
          <w:color w:val="000000"/>
          <w:sz w:val="28"/>
          <w:szCs w:val="28"/>
        </w:rPr>
        <w:t>1,28ДИ—0,007Д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3650E3">
        <w:rPr>
          <w:rFonts w:ascii="Times New Roman" w:hAnsi="Times New Roman"/>
          <w:color w:val="000000"/>
          <w:sz w:val="28"/>
          <w:szCs w:val="28"/>
        </w:rPr>
        <w:t>+</w:t>
      </w:r>
      <w:r w:rsidR="00352D33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0,37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D57255"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(17.11)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Скорость движения во</w:t>
      </w:r>
      <w:r w:rsidR="007D2778" w:rsidRPr="003650E3">
        <w:rPr>
          <w:rFonts w:ascii="Times New Roman" w:hAnsi="Times New Roman"/>
          <w:color w:val="000000"/>
          <w:sz w:val="28"/>
          <w:szCs w:val="28"/>
        </w:rPr>
        <w:t>ды в тонкослойных модулях по Г.</w:t>
      </w:r>
      <w:r w:rsidRPr="003650E3">
        <w:rPr>
          <w:rFonts w:ascii="Times New Roman" w:hAnsi="Times New Roman"/>
          <w:color w:val="000000"/>
          <w:sz w:val="28"/>
          <w:szCs w:val="28"/>
        </w:rPr>
        <w:t>И. Николадзе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52D33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1" o:spid="_x0000_i1043" type="#_x0000_t75" style="width:252pt;height:26.25pt;visibility:visible">
            <v:imagedata r:id="rId25" o:title=""/>
          </v:shape>
        </w:pic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3518" w:rsidRPr="003650E3" w:rsidRDefault="00CE0C9F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 xml:space="preserve">где </w:t>
      </w:r>
      <w:r w:rsidRPr="003650E3">
        <w:rPr>
          <w:rFonts w:ascii="Times New Roman" w:hAnsi="Times New Roman"/>
          <w:color w:val="000000"/>
          <w:sz w:val="28"/>
          <w:szCs w:val="28"/>
          <w:lang w:val="en-US"/>
        </w:rPr>
        <w:t>l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 — длина ячейки отстойника, м; </w:t>
      </w:r>
      <w:r w:rsidRPr="003650E3">
        <w:rPr>
          <w:rFonts w:ascii="Times New Roman" w:hAnsi="Times New Roman"/>
          <w:color w:val="000000"/>
          <w:sz w:val="28"/>
          <w:szCs w:val="28"/>
        </w:rPr>
        <w:t>υ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кр — критическая скорость потока в отстойнике, м/ч;</w:t>
      </w:r>
      <w:r w:rsidR="00D53518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А0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 — параметр, характеризующий величину концентрации отложений, выпавших в отстойнике, г/л; </w:t>
      </w:r>
      <w:r w:rsidR="00D53518" w:rsidRPr="003650E3">
        <w:rPr>
          <w:rFonts w:ascii="Times New Roman" w:hAnsi="Times New Roman"/>
          <w:iCs/>
          <w:color w:val="000000"/>
          <w:sz w:val="28"/>
          <w:szCs w:val="28"/>
          <w:lang w:val="en-US" w:eastAsia="en-US"/>
        </w:rPr>
        <w:t>F</w:t>
      </w:r>
      <w:r w:rsidR="00D53518" w:rsidRPr="003650E3">
        <w:rPr>
          <w:rFonts w:ascii="Times New Roman" w:hAnsi="Times New Roman"/>
          <w:iCs/>
          <w:color w:val="000000"/>
          <w:sz w:val="28"/>
          <w:szCs w:val="28"/>
          <w:lang w:eastAsia="en-US"/>
        </w:rPr>
        <w:t xml:space="preserve"> </w:t>
      </w:r>
      <w:r w:rsidR="00D53518" w:rsidRPr="003650E3">
        <w:rPr>
          <w:rFonts w:ascii="Times New Roman" w:hAnsi="Times New Roman"/>
          <w:iCs/>
          <w:color w:val="000000"/>
          <w:sz w:val="28"/>
          <w:szCs w:val="28"/>
        </w:rPr>
        <w:t>—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 xml:space="preserve"> функциональный параметр, зависящий в основном от продолжительности уплотнения осадка и цикла отстаивания, ч; К — содержание нерастворимой взвеси в составе щелочного реагента, мг/л; </w:t>
      </w:r>
      <w:r w:rsidR="00D53518"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="00D53518"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 </w:t>
      </w:r>
      <w:r w:rsidR="00D53518" w:rsidRPr="003650E3">
        <w:rPr>
          <w:rFonts w:ascii="Times New Roman" w:hAnsi="Times New Roman"/>
          <w:color w:val="000000"/>
          <w:sz w:val="28"/>
          <w:szCs w:val="28"/>
        </w:rPr>
        <w:t>— содержание железа в отстоенной воде.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Содержание железа, мг/л, в отстоенной воде можно найти из выражения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tabs>
          <w:tab w:val="left" w:pos="5774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0=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(1 — 0,01</w:t>
      </w:r>
      <w:r w:rsidR="00CE0C9F" w:rsidRPr="003650E3">
        <w:rPr>
          <w:rFonts w:ascii="Times New Roman" w:hAnsi="Times New Roman"/>
          <w:color w:val="000000"/>
          <w:sz w:val="28"/>
          <w:szCs w:val="28"/>
        </w:rPr>
        <w:t>Э</w:t>
      </w:r>
      <w:r w:rsidRPr="003650E3">
        <w:rPr>
          <w:rFonts w:ascii="Times New Roman" w:hAnsi="Times New Roman"/>
          <w:color w:val="000000"/>
          <w:sz w:val="28"/>
          <w:szCs w:val="28"/>
        </w:rPr>
        <w:t>).(17.13)</w:t>
      </w:r>
    </w:p>
    <w:p w:rsidR="007D2778" w:rsidRPr="003650E3" w:rsidRDefault="0047518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r w:rsidRPr="003650E3">
        <w:rPr>
          <w:rFonts w:ascii="Times New Roman" w:hAnsi="Times New Roman"/>
          <w:color w:val="FFFFFF"/>
          <w:sz w:val="28"/>
          <w:szCs w:val="28"/>
        </w:rPr>
        <w:t>обезжелезивание вода флотация</w:t>
      </w:r>
    </w:p>
    <w:p w:rsidR="007D2778" w:rsidRPr="003650E3" w:rsidRDefault="007D2778">
      <w:pPr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Для удаления сульфата железа (II) применяют известкование, при этом известь реагирует вначале с сульфатом железа (II):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FeS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04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+ Са (ОН)2 =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CaS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04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+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(ОН)2.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 xml:space="preserve">Образующийся гидроксид железа (II) окисляется в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OH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)3, </w:t>
      </w:r>
      <w:r w:rsidRPr="003650E3">
        <w:rPr>
          <w:rFonts w:ascii="Times New Roman" w:hAnsi="Times New Roman"/>
          <w:color w:val="000000"/>
          <w:sz w:val="28"/>
          <w:szCs w:val="28"/>
        </w:rPr>
        <w:t>при этом, если количество кислорода, содержащегося в воде, недостаточно для окисления, одновременно с известкованием проводят хлорирование или аэрирование воды.</w:t>
      </w:r>
    </w:p>
    <w:p w:rsidR="007D277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Доза извести (при Ре2+/28&gt;ЩИ), мг/л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E0C9F" w:rsidRPr="003650E3" w:rsidRDefault="0003397C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64" o:spid="_x0000_i1044" type="#_x0000_t75" style="width:156.75pt;height:28.5pt;visibility:visible">
            <v:imagedata r:id="rId26" o:title=""/>
          </v:shape>
        </w:pic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где [СО</w:t>
      </w:r>
      <w:r w:rsidR="00CE0C9F" w:rsidRPr="003650E3">
        <w:rPr>
          <w:rFonts w:ascii="Times New Roman" w:hAnsi="Times New Roman"/>
          <w:color w:val="000000"/>
          <w:sz w:val="28"/>
          <w:szCs w:val="28"/>
        </w:rPr>
        <w:t>2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] — содержание в воде свободного оксида углерода (IV), мг/л;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[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2+] </w:t>
      </w:r>
      <w:r w:rsidRPr="003650E3">
        <w:rPr>
          <w:rFonts w:ascii="Times New Roman" w:hAnsi="Times New Roman"/>
          <w:color w:val="000000"/>
          <w:sz w:val="28"/>
          <w:szCs w:val="28"/>
        </w:rPr>
        <w:t>— содержание в воде железа (II), мг/л; в\ — эквивалентная .масса безводного вещества коагулянта, мг/мг-экв; Щл — щелочность исходной воды, мг-экв/л.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Дозу хлора или хлорной извести определяет по формуле Дхл=0,7[Ре2+], мг/л, а дозу перманганата калия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по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формуле Дп.м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=[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2+], </w:t>
      </w:r>
      <w:r w:rsidRPr="003650E3">
        <w:rPr>
          <w:rFonts w:ascii="Times New Roman" w:hAnsi="Times New Roman"/>
          <w:color w:val="000000"/>
          <w:sz w:val="28"/>
          <w:szCs w:val="28"/>
        </w:rPr>
        <w:t>мг/л.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В некоторых случаях для быстрого окисления железа(II), даже при низких значениях рН, применяют катализаторы. В качестве таких катализаторов обычно используют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дробленый пиролюзит, «черный песок</w:t>
      </w:r>
      <w:r w:rsidRPr="003650E3">
        <w:rPr>
          <w:rFonts w:ascii="Times New Roman" w:hAnsi="Times New Roman"/>
          <w:color w:val="000000"/>
          <w:sz w:val="28"/>
          <w:szCs w:val="28"/>
        </w:rPr>
        <w:t>» (песок, покрытый пленкой оксидов марганца, которые образуются в результате разложения 1 %-ного раствора перманганата калия, подщелаченного до рН=8,5...9 водным раствором аммиака) 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сульфоуголь,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покрытый пленкой оксидов марганца. Для получения последнего сульфоуголь обрабатывают 10%-ным раствором МпС12, а затем через слой образовавшегося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Mn</w:t>
      </w:r>
      <w:r w:rsidRPr="003650E3">
        <w:rPr>
          <w:rFonts w:ascii="Times New Roman" w:hAnsi="Times New Roman"/>
          <w:color w:val="000000"/>
          <w:sz w:val="28"/>
          <w:szCs w:val="28"/>
        </w:rPr>
        <w:t>-катионита фильтруют 1%-ный раствор КМ</w:t>
      </w:r>
      <w:r w:rsidR="00CE0C9F" w:rsidRPr="003650E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50E3">
        <w:rPr>
          <w:rFonts w:ascii="Times New Roman" w:hAnsi="Times New Roman"/>
          <w:color w:val="000000"/>
          <w:sz w:val="28"/>
          <w:szCs w:val="28"/>
        </w:rPr>
        <w:t>О4. Калий вытесняет марганец, который окисляется и осаждается на поверхности угля в виде пленки оксидов марганца. В этих случаях для окисления железа (II) вода должна фильтроваться со скоростью 10 м/ч через слой катализатора толщиной 1 м.</w:t>
      </w:r>
    </w:p>
    <w:p w:rsidR="00CE0C9F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Процесс окисления железа (II) высшими оксидами марганца, которые при этом восстанавливаются до низших ступеней окисления, а затем вновь окисляются растворенным в воде кислородом, описывается уравнениями: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(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HC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03)2+3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Mn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02 </w:t>
      </w:r>
      <w:r w:rsidR="00CE0C9F" w:rsidRPr="003650E3">
        <w:rPr>
          <w:rFonts w:ascii="Times New Roman" w:hAnsi="Times New Roman"/>
          <w:color w:val="000000"/>
          <w:sz w:val="28"/>
          <w:szCs w:val="28"/>
          <w:lang w:eastAsia="en-US"/>
        </w:rPr>
        <w:t>+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2Н20 -&gt;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(ОН)3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+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MnO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CE0C9F" w:rsidRPr="003650E3">
        <w:rPr>
          <w:rFonts w:ascii="Times New Roman" w:hAnsi="Times New Roman"/>
          <w:color w:val="000000"/>
          <w:sz w:val="28"/>
          <w:szCs w:val="28"/>
          <w:lang w:eastAsia="en-US"/>
        </w:rPr>
        <w:t>+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Mn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203 </w:t>
      </w:r>
      <w:r w:rsidRPr="003650E3">
        <w:rPr>
          <w:rFonts w:ascii="Times New Roman" w:hAnsi="Times New Roman"/>
          <w:color w:val="000000"/>
          <w:sz w:val="28"/>
          <w:szCs w:val="28"/>
        </w:rPr>
        <w:t>+ 8С02 ,</w:t>
      </w:r>
      <w:r w:rsidR="00D57255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ЗМ</w:t>
      </w:r>
      <w:r w:rsidR="00CE0C9F" w:rsidRPr="003650E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О +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2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KMn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04 </w:t>
      </w:r>
      <w:r w:rsidR="00CE0C9F" w:rsidRPr="003650E3">
        <w:rPr>
          <w:rFonts w:ascii="Times New Roman" w:hAnsi="Times New Roman"/>
          <w:color w:val="000000"/>
          <w:sz w:val="28"/>
          <w:szCs w:val="28"/>
          <w:lang w:eastAsia="en-US"/>
        </w:rPr>
        <w:t>+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Н20 -&gt;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5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Mn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02 </w:t>
      </w:r>
      <w:r w:rsidRPr="003650E3">
        <w:rPr>
          <w:rFonts w:ascii="Times New Roman" w:hAnsi="Times New Roman"/>
          <w:color w:val="000000"/>
          <w:sz w:val="28"/>
          <w:szCs w:val="28"/>
        </w:rPr>
        <w:t>+ 2КОН,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ЗМ</w:t>
      </w:r>
      <w:r w:rsidR="00CE0C9F" w:rsidRPr="003650E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203 </w:t>
      </w:r>
      <w:r w:rsidR="00CE0C9F" w:rsidRPr="003650E3">
        <w:rPr>
          <w:rFonts w:ascii="Times New Roman" w:hAnsi="Times New Roman"/>
          <w:color w:val="000000"/>
          <w:sz w:val="28"/>
          <w:szCs w:val="28"/>
          <w:lang w:eastAsia="en-US"/>
        </w:rPr>
        <w:t>+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2КМ</w:t>
      </w:r>
      <w:r w:rsidR="00CE0C9F" w:rsidRPr="003650E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50E3">
        <w:rPr>
          <w:rFonts w:ascii="Times New Roman" w:hAnsi="Times New Roman"/>
          <w:color w:val="000000"/>
          <w:sz w:val="28"/>
          <w:szCs w:val="28"/>
        </w:rPr>
        <w:t>04 + Н20 -&gt; 8М</w:t>
      </w:r>
      <w:r w:rsidR="00CE0C9F" w:rsidRPr="003650E3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Pr="003650E3">
        <w:rPr>
          <w:rFonts w:ascii="Times New Roman" w:hAnsi="Times New Roman"/>
          <w:color w:val="000000"/>
          <w:sz w:val="28"/>
          <w:szCs w:val="28"/>
        </w:rPr>
        <w:t>02 + 2КОН.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Обезжелезивание воды катионированием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допускается применять при необходимости одновременного удаления солей железа и солей, обусловливающих жесткость, и когда в обрабатываемой воде отсутствует кислород.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iCs/>
          <w:color w:val="000000"/>
          <w:sz w:val="28"/>
          <w:szCs w:val="28"/>
        </w:rPr>
        <w:t>Обезжелезивание поверхностных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вод осуществляют при одновременном осветлении и обесцвечивании. Железо, находящееся в воде в виде коллоидов, тонкодисперсных взвесей и комплексных соединений, удаляется обработкой воды коагулянтами [сульфатом алюминия, хлоридом железа (III) либо смешанным коагулянтом].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Для разрушения комплексных органических соединений железа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воду обрабатывают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хлором, озоном </w:t>
      </w:r>
      <w:r w:rsidRPr="003650E3">
        <w:rPr>
          <w:rFonts w:ascii="Times New Roman" w:hAnsi="Times New Roman"/>
          <w:color w:val="000000"/>
          <w:sz w:val="28"/>
          <w:szCs w:val="28"/>
        </w:rPr>
        <w:t>или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перманганатом калия.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При использовании железных коагулянтов обеспечивается более полное удаление железа из</w:t>
      </w:r>
      <w:r w:rsidR="007D2778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воды в результате интенсивной адсорбции ионов железа на хлопьях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(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OH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)3. </w:t>
      </w:r>
      <w:r w:rsidRPr="003650E3">
        <w:rPr>
          <w:rFonts w:ascii="Times New Roman" w:hAnsi="Times New Roman"/>
          <w:color w:val="000000"/>
          <w:sz w:val="28"/>
          <w:szCs w:val="28"/>
        </w:rPr>
        <w:t>Оптимум адсорбции ионов железа как в случае применения алюминиевых, так и железных коагулянтов лежит в интервале значений рН воды 5,7...7,5. Доза коагулянта устанавливается экспериментально.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Технологическая схема обезжелезивания воды методом к</w:t>
      </w:r>
      <w:r w:rsidR="00CE0C9F" w:rsidRPr="003650E3">
        <w:rPr>
          <w:rFonts w:ascii="Times New Roman" w:hAnsi="Times New Roman"/>
          <w:iCs/>
          <w:color w:val="000000"/>
          <w:sz w:val="28"/>
          <w:szCs w:val="28"/>
        </w:rPr>
        <w:t>оагулирования включает реагент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ное хозяйство, см</w:t>
      </w:r>
      <w:r w:rsidR="00CE0C9F" w:rsidRPr="003650E3">
        <w:rPr>
          <w:rFonts w:ascii="Times New Roman" w:hAnsi="Times New Roman"/>
          <w:iCs/>
          <w:color w:val="000000"/>
          <w:sz w:val="28"/>
          <w:szCs w:val="28"/>
        </w:rPr>
        <w:t>есители, осветлители и фильтры.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В институте общей и неорганической химии АН Украины разработан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метод обезжелезивания воды с применением алюмината натрия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хлорида железа</w:t>
      </w:r>
      <w:r w:rsidR="00CE0C9F"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(</w:t>
      </w:r>
      <w:r w:rsidR="00CE0C9F" w:rsidRPr="003650E3">
        <w:rPr>
          <w:rFonts w:ascii="Times New Roman" w:hAnsi="Times New Roman"/>
          <w:iCs/>
          <w:color w:val="000000"/>
          <w:sz w:val="28"/>
          <w:szCs w:val="28"/>
          <w:lang w:val="en-US"/>
        </w:rPr>
        <w:t>III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>).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Таким методом удаляется железо, находящееся в воде в виде неорганических и органических (гумусовых) соединений. Одновременно устраняется коллоидная кремниевая кислота, марганец, неорганическая взвесь и органические вещества. Оптимальное соотношение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FeCl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3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NaA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102 </w:t>
      </w:r>
      <w:r w:rsidRPr="003650E3">
        <w:rPr>
          <w:rFonts w:ascii="Times New Roman" w:hAnsi="Times New Roman"/>
          <w:color w:val="000000"/>
          <w:sz w:val="28"/>
          <w:szCs w:val="28"/>
        </w:rPr>
        <w:t>— 1:1. Остаточное содержание в воде железа не превышает установленных норм для питьевой воды. Кроме того, разработан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метод удаления железа из воды фильтрованием через взвешенный слой тонкодисперсного мела и гидроксида алюминия.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Соли железа переводятся мелом в карбонат железа (II), который гидролизуется</w:t>
      </w:r>
      <w:r w:rsidR="00CE0C9F" w:rsidRPr="003650E3">
        <w:rPr>
          <w:rFonts w:ascii="Times New Roman" w:hAnsi="Times New Roman"/>
          <w:color w:val="000000"/>
          <w:sz w:val="28"/>
          <w:szCs w:val="28"/>
        </w:rPr>
        <w:t xml:space="preserve"> в гидроксид железа (III). Гид</w:t>
      </w:r>
      <w:r w:rsidRPr="003650E3">
        <w:rPr>
          <w:rFonts w:ascii="Times New Roman" w:hAnsi="Times New Roman"/>
          <w:color w:val="000000"/>
          <w:sz w:val="28"/>
          <w:szCs w:val="28"/>
        </w:rPr>
        <w:t>роксид железа (III) задерживается взвешенным слоем. Весь комплекс происходящих реакций можно выразить уравнением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255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 xml:space="preserve">4СаС03+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FeS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04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+ 02 + 6Н20 =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Fe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(ОН)3</w:t>
      </w:r>
      <w:r w:rsidR="00CE0C9F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+ 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>4</w:t>
      </w:r>
      <w:r w:rsidRPr="003650E3">
        <w:rPr>
          <w:rFonts w:ascii="Times New Roman" w:hAnsi="Times New Roman"/>
          <w:color w:val="000000"/>
          <w:sz w:val="28"/>
          <w:szCs w:val="28"/>
          <w:lang w:val="en-US" w:eastAsia="en-US"/>
        </w:rPr>
        <w:t>CaS</w:t>
      </w:r>
      <w:r w:rsidRPr="003650E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04 </w:t>
      </w:r>
      <w:r w:rsidRPr="003650E3">
        <w:rPr>
          <w:rFonts w:ascii="Times New Roman" w:hAnsi="Times New Roman"/>
          <w:color w:val="000000"/>
          <w:sz w:val="28"/>
          <w:szCs w:val="28"/>
        </w:rPr>
        <w:t>+ 4С02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Оптимальное соотношение основных компонентов А1(0Н)з/ /СаС0з</w:t>
      </w:r>
      <w:r w:rsidR="00CE0C9F" w:rsidRPr="003650E3">
        <w:rPr>
          <w:rFonts w:ascii="Times New Roman" w:hAnsi="Times New Roman"/>
          <w:color w:val="000000"/>
          <w:sz w:val="28"/>
          <w:szCs w:val="28"/>
        </w:rPr>
        <w:t>=0</w:t>
      </w:r>
      <w:r w:rsidRPr="003650E3">
        <w:rPr>
          <w:rFonts w:ascii="Times New Roman" w:hAnsi="Times New Roman"/>
          <w:color w:val="000000"/>
          <w:sz w:val="28"/>
          <w:szCs w:val="28"/>
        </w:rPr>
        <w:t>,16. Расчетная скорость восходящего потока через взвешенный слой мела достигает 0,48 мм/с. Концентрация мела во взвешенном слое составляет 0,02...0,03 г/см3. Этим методом удаляется до 95% общего железа, находящегося в воде.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Гидроксиды железа из воды наиболее эффективно извлекаются в осветлителях со слоем взвешенной контактной среды. Благодаря</w:t>
      </w:r>
      <w:r w:rsidRPr="003650E3">
        <w:rPr>
          <w:rFonts w:ascii="Times New Roman" w:hAnsi="Times New Roman"/>
          <w:iCs/>
          <w:color w:val="000000"/>
          <w:sz w:val="28"/>
          <w:szCs w:val="28"/>
        </w:rPr>
        <w:t xml:space="preserve"> гетерогенно-каталитическому процессу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железо(II) в слое взвешенной контактной среды окисляется быстрее. На эффект обезжелезивания влияют рН; температура, исходная концентрация железа, высота слоя осадка и скорость восходящего потока воды. При коагуляции без известкования эту скорость принимают равной 0,8 мм/с, с известкованием — 1,0 мм/с. Высоту слоя взвешенной контактной среды в осветлителе принимают равной 2 м, высоту защитного слоя воды над осадком — 1,5 м. Объем осадкоуплотнителя в осветлителе должен обеспечивать пребывание в нем осадка в течение 6 ч. Количество отсасываемой в осадкоуплотнитель воды составляет 20...30%.</w:t>
      </w:r>
    </w:p>
    <w:p w:rsidR="00D53518" w:rsidRPr="003650E3" w:rsidRDefault="00D5351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color w:val="000000"/>
          <w:sz w:val="28"/>
          <w:szCs w:val="28"/>
        </w:rPr>
        <w:t>В составе обезжелезивающих установок применяют скорые одно-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и</w:t>
      </w:r>
      <w:r w:rsidRPr="003650E3">
        <w:rPr>
          <w:rFonts w:ascii="Times New Roman" w:hAnsi="Times New Roman"/>
          <w:color w:val="000000"/>
          <w:sz w:val="28"/>
          <w:szCs w:val="28"/>
        </w:rPr>
        <w:t xml:space="preserve"> двухслойные фильтры. При размере зерен 0,6...1,2 мм</w:t>
      </w:r>
      <w:r w:rsidR="00CE0C9F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толщину фильтрующего слоя принимают равной 1,0...1,5 м. Скорость фильтрования на скорых фильтрах 5 ... 7, а на двухслойных</w:t>
      </w:r>
      <w:r w:rsidR="00CE0C9F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—</w:t>
      </w:r>
      <w:r w:rsidR="00CE0C9F" w:rsidRPr="00365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650E3">
        <w:rPr>
          <w:rFonts w:ascii="Times New Roman" w:hAnsi="Times New Roman"/>
          <w:color w:val="000000"/>
          <w:sz w:val="28"/>
          <w:szCs w:val="28"/>
        </w:rPr>
        <w:t>до 10 м/ч. Для очистки фильтрующих слоев применяют водовоздушную промывку, дополняя ее верхней промывкой.</w:t>
      </w:r>
    </w:p>
    <w:p w:rsidR="002A7744" w:rsidRPr="003650E3" w:rsidRDefault="002A7744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2778" w:rsidRPr="003650E3" w:rsidRDefault="007D2778">
      <w:pPr>
        <w:rPr>
          <w:rFonts w:ascii="Times New Roman" w:hAnsi="Times New Roman"/>
          <w:bCs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br w:type="page"/>
      </w:r>
    </w:p>
    <w:p w:rsidR="002A7744" w:rsidRPr="003650E3" w:rsidRDefault="002A7744" w:rsidP="007D2778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r w:rsidRPr="003650E3">
        <w:rPr>
          <w:rFonts w:ascii="Times New Roman" w:hAnsi="Times New Roman"/>
          <w:b/>
          <w:bCs/>
          <w:color w:val="000000"/>
          <w:sz w:val="28"/>
          <w:szCs w:val="28"/>
        </w:rPr>
        <w:t>ЛИТЕРАТУРА</w:t>
      </w:r>
    </w:p>
    <w:p w:rsidR="007D2778" w:rsidRPr="003650E3" w:rsidRDefault="007D2778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2A7744" w:rsidRPr="003650E3" w:rsidRDefault="007D2778" w:rsidP="007D2778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>Алексеев Л.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>., Гладков В.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А. Улучшение качества мягких вод. М.,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Стройиздат, 1994 г.</w:t>
      </w:r>
    </w:p>
    <w:p w:rsidR="002A7744" w:rsidRPr="003650E3" w:rsidRDefault="007D2778" w:rsidP="007D2778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>Алферова Л.А., Нечаев А.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П. Замкнутые системы водного хозяйства промышленных предприятий, комплексов и районов. М., 1984.</w:t>
      </w:r>
    </w:p>
    <w:p w:rsidR="002A7744" w:rsidRPr="003650E3" w:rsidRDefault="007D2778" w:rsidP="007D2778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>Аюкаев Р.И., Мельцер В.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3. Производство и применение фильтрующих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материалов для очистки воды. Л., 1985.</w:t>
      </w:r>
    </w:p>
    <w:p w:rsidR="002A7744" w:rsidRPr="003650E3" w:rsidRDefault="007D2778" w:rsidP="007D2778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>Вейцер Ю.М., Мииц Д.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М. Высокомоллекуляриые флокулянты в процессах</w:t>
      </w:r>
      <w:r w:rsidRPr="003650E3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очистки воды. М., 1984.</w:t>
      </w:r>
    </w:p>
    <w:p w:rsidR="002A7744" w:rsidRPr="003650E3" w:rsidRDefault="007D2778" w:rsidP="007D2778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>Егоров А.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И. Гидравлика напорных трубчатых систем в водопроводных очистных сооружениях. М., 1984.</w:t>
      </w:r>
    </w:p>
    <w:p w:rsidR="002A7744" w:rsidRPr="003650E3" w:rsidRDefault="007D2778" w:rsidP="007D2778">
      <w:pPr>
        <w:pStyle w:val="a6"/>
        <w:numPr>
          <w:ilvl w:val="0"/>
          <w:numId w:val="2"/>
        </w:numPr>
        <w:suppressAutoHyphens/>
        <w:spacing w:after="0" w:line="360" w:lineRule="auto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3650E3">
        <w:rPr>
          <w:rFonts w:ascii="Times New Roman" w:hAnsi="Times New Roman"/>
          <w:bCs/>
          <w:color w:val="000000"/>
          <w:sz w:val="28"/>
          <w:szCs w:val="28"/>
        </w:rPr>
        <w:t>Журба М.</w:t>
      </w:r>
      <w:r w:rsidR="002A7744" w:rsidRPr="003650E3">
        <w:rPr>
          <w:rFonts w:ascii="Times New Roman" w:hAnsi="Times New Roman"/>
          <w:bCs/>
          <w:color w:val="000000"/>
          <w:sz w:val="28"/>
          <w:szCs w:val="28"/>
        </w:rPr>
        <w:t>Г. Очистки воды на зернистых фильтрах. Львов, 1980.</w:t>
      </w:r>
    </w:p>
    <w:p w:rsidR="002A7744" w:rsidRPr="003650E3" w:rsidRDefault="002A7744" w:rsidP="00745B1D">
      <w:pPr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1" w:name="_GoBack"/>
      <w:bookmarkEnd w:id="1"/>
    </w:p>
    <w:sectPr w:rsidR="002A7744" w:rsidRPr="003650E3" w:rsidSect="00745B1D">
      <w:headerReference w:type="default" r:id="rId27"/>
      <w:headerReference w:type="first" r:id="rId2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3C5" w:rsidRDefault="004563C5" w:rsidP="007D2778">
      <w:pPr>
        <w:spacing w:after="0" w:line="240" w:lineRule="auto"/>
      </w:pPr>
      <w:r>
        <w:separator/>
      </w:r>
    </w:p>
  </w:endnote>
  <w:endnote w:type="continuationSeparator" w:id="0">
    <w:p w:rsidR="004563C5" w:rsidRDefault="004563C5" w:rsidP="007D2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3C5" w:rsidRDefault="004563C5" w:rsidP="007D2778">
      <w:pPr>
        <w:spacing w:after="0" w:line="240" w:lineRule="auto"/>
      </w:pPr>
      <w:r>
        <w:separator/>
      </w:r>
    </w:p>
  </w:footnote>
  <w:footnote w:type="continuationSeparator" w:id="0">
    <w:p w:rsidR="004563C5" w:rsidRDefault="004563C5" w:rsidP="007D2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78" w:rsidRPr="007D2778" w:rsidRDefault="007D2778" w:rsidP="007D2778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778" w:rsidRPr="007D2778" w:rsidRDefault="007D2778" w:rsidP="007D2778">
    <w:pPr>
      <w:pStyle w:val="a7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4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4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4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4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4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4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4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4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4"/>
      <w:numFmt w:val="decimal"/>
      <w:lvlText w:val="%1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6A767929"/>
    <w:multiLevelType w:val="hybridMultilevel"/>
    <w:tmpl w:val="B94C3FC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518"/>
    <w:rsid w:val="000143A1"/>
    <w:rsid w:val="0003397C"/>
    <w:rsid w:val="0011092F"/>
    <w:rsid w:val="002824D7"/>
    <w:rsid w:val="002A7744"/>
    <w:rsid w:val="002B044B"/>
    <w:rsid w:val="00352D33"/>
    <w:rsid w:val="003650E3"/>
    <w:rsid w:val="004563C5"/>
    <w:rsid w:val="00475188"/>
    <w:rsid w:val="006431B2"/>
    <w:rsid w:val="00745B1D"/>
    <w:rsid w:val="007D2778"/>
    <w:rsid w:val="0097252C"/>
    <w:rsid w:val="00B15A7A"/>
    <w:rsid w:val="00C371C4"/>
    <w:rsid w:val="00C9331D"/>
    <w:rsid w:val="00CE0C9F"/>
    <w:rsid w:val="00D53518"/>
    <w:rsid w:val="00D55ECA"/>
    <w:rsid w:val="00D57255"/>
    <w:rsid w:val="00DB3F9D"/>
    <w:rsid w:val="00E45828"/>
    <w:rsid w:val="00E66B1B"/>
    <w:rsid w:val="00F022DA"/>
    <w:rsid w:val="00F73C6F"/>
    <w:rsid w:val="00F8292D"/>
    <w:rsid w:val="00F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  <w14:defaultImageDpi w14:val="0"/>
  <w15:chartTrackingRefBased/>
  <w15:docId w15:val="{79D2BF91-61FA-4D94-A83D-3FFEDFF4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31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B15A7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725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D277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D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7D2778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7D2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7D277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4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СКОРОДУМОВ</dc:creator>
  <cp:keywords/>
  <dc:description/>
  <cp:lastModifiedBy>admin</cp:lastModifiedBy>
  <cp:revision>2</cp:revision>
  <dcterms:created xsi:type="dcterms:W3CDTF">2014-03-24T13:06:00Z</dcterms:created>
  <dcterms:modified xsi:type="dcterms:W3CDTF">2014-03-24T13:06:00Z</dcterms:modified>
</cp:coreProperties>
</file>