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A1F" w:rsidRDefault="002C1A1F">
      <w:pPr>
        <w:spacing w:after="200" w:line="276" w:lineRule="auto"/>
        <w:ind w:firstLine="0"/>
        <w:jc w:val="left"/>
      </w:pPr>
    </w:p>
    <w:p w:rsidR="005734E6" w:rsidRDefault="005734E6">
      <w:pPr>
        <w:spacing w:after="200" w:line="276" w:lineRule="auto"/>
        <w:ind w:firstLine="0"/>
        <w:jc w:val="left"/>
      </w:pPr>
      <w:r>
        <w:br w:type="page"/>
      </w:r>
    </w:p>
    <w:p w:rsidR="005734E6" w:rsidRDefault="005734E6" w:rsidP="00DF3B1A">
      <w:pPr>
        <w:pStyle w:val="1"/>
      </w:pPr>
      <w:bookmarkStart w:id="0" w:name="_Toc228892623"/>
      <w:bookmarkStart w:id="1" w:name="_Toc228938181"/>
      <w:r>
        <w:t>ОГЛАВЛЕНИЕ</w:t>
      </w:r>
      <w:bookmarkEnd w:id="0"/>
      <w:bookmarkEnd w:id="1"/>
    </w:p>
    <w:p w:rsidR="005734E6" w:rsidRDefault="005734E6">
      <w:pPr>
        <w:pStyle w:val="14"/>
        <w:tabs>
          <w:tab w:val="right" w:leader="dot" w:pos="9348"/>
        </w:tabs>
        <w:rPr>
          <w:rFonts w:ascii="Calibri" w:hAnsi="Calibri"/>
          <w:noProof/>
          <w:sz w:val="22"/>
          <w:lang w:eastAsia="ru-RU"/>
        </w:rPr>
      </w:pPr>
      <w:r>
        <w:fldChar w:fldCharType="begin"/>
      </w:r>
      <w:r>
        <w:instrText xml:space="preserve"> TOC \o "1-3" \h \z \u </w:instrText>
      </w:r>
      <w:r>
        <w:fldChar w:fldCharType="separate"/>
      </w:r>
      <w:hyperlink w:anchor="_Toc228938182" w:history="1">
        <w:r w:rsidRPr="00A52BAB">
          <w:rPr>
            <w:rStyle w:val="aa"/>
            <w:noProof/>
          </w:rPr>
          <w:t>ВВЕДЕНИЕ</w:t>
        </w:r>
        <w:r>
          <w:rPr>
            <w:noProof/>
            <w:webHidden/>
          </w:rPr>
          <w:tab/>
        </w:r>
        <w:r>
          <w:rPr>
            <w:noProof/>
            <w:webHidden/>
          </w:rPr>
          <w:fldChar w:fldCharType="begin"/>
        </w:r>
        <w:r>
          <w:rPr>
            <w:noProof/>
            <w:webHidden/>
          </w:rPr>
          <w:instrText xml:space="preserve"> PAGEREF _Toc228938182 \h </w:instrText>
        </w:r>
        <w:r>
          <w:rPr>
            <w:noProof/>
            <w:webHidden/>
          </w:rPr>
        </w:r>
        <w:r>
          <w:rPr>
            <w:noProof/>
            <w:webHidden/>
          </w:rPr>
          <w:fldChar w:fldCharType="separate"/>
        </w:r>
        <w:r w:rsidR="00DD227A">
          <w:rPr>
            <w:noProof/>
            <w:webHidden/>
          </w:rPr>
          <w:t>6</w:t>
        </w:r>
        <w:r>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183" w:history="1">
        <w:r w:rsidR="005734E6" w:rsidRPr="00A52BAB">
          <w:rPr>
            <w:rStyle w:val="aa"/>
            <w:noProof/>
          </w:rPr>
          <w:t>ГЛАВА 1. Краткая характеристика предприятия и описание технологического процесса</w:t>
        </w:r>
        <w:r w:rsidR="005734E6">
          <w:rPr>
            <w:noProof/>
            <w:webHidden/>
          </w:rPr>
          <w:tab/>
        </w:r>
        <w:r w:rsidR="005734E6">
          <w:rPr>
            <w:noProof/>
            <w:webHidden/>
          </w:rPr>
          <w:fldChar w:fldCharType="begin"/>
        </w:r>
        <w:r w:rsidR="005734E6">
          <w:rPr>
            <w:noProof/>
            <w:webHidden/>
          </w:rPr>
          <w:instrText xml:space="preserve"> PAGEREF _Toc228938183 \h </w:instrText>
        </w:r>
        <w:r w:rsidR="005734E6">
          <w:rPr>
            <w:noProof/>
            <w:webHidden/>
          </w:rPr>
        </w:r>
        <w:r w:rsidR="005734E6">
          <w:rPr>
            <w:noProof/>
            <w:webHidden/>
          </w:rPr>
          <w:fldChar w:fldCharType="separate"/>
        </w:r>
        <w:r w:rsidR="00DD227A">
          <w:rPr>
            <w:noProof/>
            <w:webHidden/>
          </w:rPr>
          <w:t>7</w:t>
        </w:r>
        <w:r w:rsidR="005734E6">
          <w:rPr>
            <w:noProof/>
            <w:webHidden/>
          </w:rPr>
          <w:fldChar w:fldCharType="end"/>
        </w:r>
      </w:hyperlink>
    </w:p>
    <w:p w:rsidR="005734E6" w:rsidRDefault="00764027">
      <w:pPr>
        <w:pStyle w:val="21"/>
        <w:rPr>
          <w:rFonts w:ascii="Calibri" w:hAnsi="Calibri"/>
          <w:noProof/>
          <w:sz w:val="22"/>
          <w:lang w:eastAsia="ru-RU"/>
        </w:rPr>
      </w:pPr>
      <w:hyperlink w:anchor="_Toc228938184" w:history="1">
        <w:r w:rsidR="005734E6" w:rsidRPr="00A52BAB">
          <w:rPr>
            <w:rStyle w:val="aa"/>
            <w:noProof/>
          </w:rPr>
          <w:t>1.1</w:t>
        </w:r>
        <w:r w:rsidR="005734E6">
          <w:rPr>
            <w:rFonts w:ascii="Calibri" w:hAnsi="Calibri"/>
            <w:noProof/>
            <w:sz w:val="22"/>
            <w:lang w:eastAsia="ru-RU"/>
          </w:rPr>
          <w:tab/>
        </w:r>
        <w:r w:rsidR="005734E6" w:rsidRPr="00A52BAB">
          <w:rPr>
            <w:rStyle w:val="aa"/>
            <w:noProof/>
          </w:rPr>
          <w:t>Краткая характеристика предприятия</w:t>
        </w:r>
        <w:r w:rsidR="005734E6">
          <w:rPr>
            <w:noProof/>
            <w:webHidden/>
          </w:rPr>
          <w:tab/>
        </w:r>
        <w:r w:rsidR="005734E6">
          <w:rPr>
            <w:noProof/>
            <w:webHidden/>
          </w:rPr>
          <w:fldChar w:fldCharType="begin"/>
        </w:r>
        <w:r w:rsidR="005734E6">
          <w:rPr>
            <w:noProof/>
            <w:webHidden/>
          </w:rPr>
          <w:instrText xml:space="preserve"> PAGEREF _Toc228938184 \h </w:instrText>
        </w:r>
        <w:r w:rsidR="005734E6">
          <w:rPr>
            <w:noProof/>
            <w:webHidden/>
          </w:rPr>
        </w:r>
        <w:r w:rsidR="005734E6">
          <w:rPr>
            <w:noProof/>
            <w:webHidden/>
          </w:rPr>
          <w:fldChar w:fldCharType="separate"/>
        </w:r>
        <w:r w:rsidR="00DD227A">
          <w:rPr>
            <w:noProof/>
            <w:webHidden/>
          </w:rPr>
          <w:t>7</w:t>
        </w:r>
        <w:r w:rsidR="005734E6">
          <w:rPr>
            <w:noProof/>
            <w:webHidden/>
          </w:rPr>
          <w:fldChar w:fldCharType="end"/>
        </w:r>
      </w:hyperlink>
    </w:p>
    <w:p w:rsidR="005734E6" w:rsidRDefault="00764027">
      <w:pPr>
        <w:pStyle w:val="21"/>
        <w:rPr>
          <w:rFonts w:ascii="Calibri" w:hAnsi="Calibri"/>
          <w:noProof/>
          <w:sz w:val="22"/>
          <w:lang w:eastAsia="ru-RU"/>
        </w:rPr>
      </w:pPr>
      <w:hyperlink w:anchor="_Toc228938185" w:history="1">
        <w:r w:rsidR="005734E6" w:rsidRPr="00A52BAB">
          <w:rPr>
            <w:rStyle w:val="aa"/>
            <w:noProof/>
          </w:rPr>
          <w:t>1.2</w:t>
        </w:r>
        <w:r w:rsidR="005734E6">
          <w:rPr>
            <w:rFonts w:ascii="Calibri" w:hAnsi="Calibri"/>
            <w:noProof/>
            <w:sz w:val="22"/>
            <w:lang w:eastAsia="ru-RU"/>
          </w:rPr>
          <w:tab/>
        </w:r>
        <w:r w:rsidR="005734E6" w:rsidRPr="00A52BAB">
          <w:rPr>
            <w:rStyle w:val="aa"/>
            <w:noProof/>
          </w:rPr>
          <w:t>Описание технологии и условий образования газов</w:t>
        </w:r>
        <w:r w:rsidR="005734E6">
          <w:rPr>
            <w:noProof/>
            <w:webHidden/>
          </w:rPr>
          <w:tab/>
        </w:r>
        <w:r w:rsidR="005734E6">
          <w:rPr>
            <w:noProof/>
            <w:webHidden/>
          </w:rPr>
          <w:fldChar w:fldCharType="begin"/>
        </w:r>
        <w:r w:rsidR="005734E6">
          <w:rPr>
            <w:noProof/>
            <w:webHidden/>
          </w:rPr>
          <w:instrText xml:space="preserve"> PAGEREF _Toc228938185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186" w:history="1">
        <w:r w:rsidR="005734E6" w:rsidRPr="00A52BAB">
          <w:rPr>
            <w:rStyle w:val="aa"/>
            <w:noProof/>
          </w:rPr>
          <w:t>1.3</w:t>
        </w:r>
        <w:r w:rsidR="005734E6">
          <w:rPr>
            <w:rFonts w:ascii="Calibri" w:hAnsi="Calibri"/>
            <w:noProof/>
            <w:sz w:val="22"/>
            <w:lang w:eastAsia="ru-RU"/>
          </w:rPr>
          <w:tab/>
        </w:r>
        <w:r w:rsidR="005734E6" w:rsidRPr="00A52BAB">
          <w:rPr>
            <w:rStyle w:val="aa"/>
            <w:noProof/>
          </w:rPr>
          <w:t>Характеристика печи</w:t>
        </w:r>
        <w:r w:rsidR="005734E6">
          <w:rPr>
            <w:noProof/>
            <w:webHidden/>
          </w:rPr>
          <w:tab/>
        </w:r>
        <w:r w:rsidR="005734E6">
          <w:rPr>
            <w:noProof/>
            <w:webHidden/>
          </w:rPr>
          <w:fldChar w:fldCharType="begin"/>
        </w:r>
        <w:r w:rsidR="005734E6">
          <w:rPr>
            <w:noProof/>
            <w:webHidden/>
          </w:rPr>
          <w:instrText xml:space="preserve"> PAGEREF _Toc228938186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187" w:history="1">
        <w:r w:rsidR="005734E6" w:rsidRPr="00A52BAB">
          <w:rPr>
            <w:rStyle w:val="aa"/>
            <w:noProof/>
          </w:rPr>
          <w:t>ГЛАВА 2. Выбор и расчет системы пылеулавливания</w:t>
        </w:r>
        <w:r w:rsidR="005734E6">
          <w:rPr>
            <w:noProof/>
            <w:webHidden/>
          </w:rPr>
          <w:tab/>
        </w:r>
        <w:r w:rsidR="005734E6">
          <w:rPr>
            <w:noProof/>
            <w:webHidden/>
          </w:rPr>
          <w:fldChar w:fldCharType="begin"/>
        </w:r>
        <w:r w:rsidR="005734E6">
          <w:rPr>
            <w:noProof/>
            <w:webHidden/>
          </w:rPr>
          <w:instrText xml:space="preserve"> PAGEREF _Toc228938187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188" w:history="1">
        <w:r w:rsidR="005734E6" w:rsidRPr="00A52BAB">
          <w:rPr>
            <w:rStyle w:val="aa"/>
            <w:noProof/>
          </w:rPr>
          <w:t>2.1. Выбор системы пылеулавливания</w:t>
        </w:r>
        <w:r w:rsidR="005734E6">
          <w:rPr>
            <w:noProof/>
            <w:webHidden/>
          </w:rPr>
          <w:tab/>
        </w:r>
        <w:r w:rsidR="005734E6">
          <w:rPr>
            <w:noProof/>
            <w:webHidden/>
          </w:rPr>
          <w:fldChar w:fldCharType="begin"/>
        </w:r>
        <w:r w:rsidR="005734E6">
          <w:rPr>
            <w:noProof/>
            <w:webHidden/>
          </w:rPr>
          <w:instrText xml:space="preserve"> PAGEREF _Toc228938188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189" w:history="1">
        <w:r w:rsidR="005734E6" w:rsidRPr="00A52BAB">
          <w:rPr>
            <w:rStyle w:val="aa"/>
            <w:noProof/>
            <w:lang w:eastAsia="ru-RU"/>
          </w:rPr>
          <w:t>2.2. Расчет системы пылеулавливания</w:t>
        </w:r>
        <w:r w:rsidR="005734E6">
          <w:rPr>
            <w:noProof/>
            <w:webHidden/>
          </w:rPr>
          <w:tab/>
        </w:r>
        <w:r w:rsidR="005734E6">
          <w:rPr>
            <w:noProof/>
            <w:webHidden/>
          </w:rPr>
          <w:fldChar w:fldCharType="begin"/>
        </w:r>
        <w:r w:rsidR="005734E6">
          <w:rPr>
            <w:noProof/>
            <w:webHidden/>
          </w:rPr>
          <w:instrText xml:space="preserve"> PAGEREF _Toc228938189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190" w:history="1">
        <w:r w:rsidR="005734E6" w:rsidRPr="00A52BAB">
          <w:rPr>
            <w:rStyle w:val="aa"/>
            <w:noProof/>
            <w:lang w:eastAsia="ru-RU"/>
          </w:rPr>
          <w:t>2.2.1. Расчет потерь тепла через стенки газохода</w:t>
        </w:r>
        <w:r w:rsidR="005734E6">
          <w:rPr>
            <w:noProof/>
            <w:webHidden/>
          </w:rPr>
          <w:tab/>
        </w:r>
        <w:r w:rsidR="005734E6">
          <w:rPr>
            <w:noProof/>
            <w:webHidden/>
          </w:rPr>
          <w:fldChar w:fldCharType="begin"/>
        </w:r>
        <w:r w:rsidR="005734E6">
          <w:rPr>
            <w:noProof/>
            <w:webHidden/>
          </w:rPr>
          <w:instrText xml:space="preserve"> PAGEREF _Toc228938190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191" w:history="1">
        <w:r w:rsidR="005734E6" w:rsidRPr="00A52BAB">
          <w:rPr>
            <w:rStyle w:val="aa"/>
            <w:noProof/>
            <w:lang w:eastAsia="ru-RU"/>
          </w:rPr>
          <w:t>2.</w:t>
        </w:r>
        <w:r w:rsidR="005734E6" w:rsidRPr="00A52BAB">
          <w:rPr>
            <w:rStyle w:val="aa"/>
            <w:noProof/>
            <w:lang w:val="en-US" w:eastAsia="ru-RU"/>
          </w:rPr>
          <w:t>2</w:t>
        </w:r>
        <w:r w:rsidR="005734E6" w:rsidRPr="00A52BAB">
          <w:rPr>
            <w:rStyle w:val="aa"/>
            <w:noProof/>
            <w:lang w:eastAsia="ru-RU"/>
          </w:rPr>
          <w:t>.2. Расчет циклона</w:t>
        </w:r>
        <w:r w:rsidR="005734E6">
          <w:rPr>
            <w:noProof/>
            <w:webHidden/>
          </w:rPr>
          <w:tab/>
        </w:r>
        <w:r w:rsidR="005734E6">
          <w:rPr>
            <w:noProof/>
            <w:webHidden/>
          </w:rPr>
          <w:fldChar w:fldCharType="begin"/>
        </w:r>
        <w:r w:rsidR="005734E6">
          <w:rPr>
            <w:noProof/>
            <w:webHidden/>
          </w:rPr>
          <w:instrText xml:space="preserve"> PAGEREF _Toc228938191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192" w:history="1">
        <w:r w:rsidR="005734E6" w:rsidRPr="00A52BAB">
          <w:rPr>
            <w:rStyle w:val="aa"/>
            <w:noProof/>
            <w:lang w:val="en-US"/>
          </w:rPr>
          <w:t>2.2.3.</w:t>
        </w:r>
        <w:r w:rsidR="005734E6" w:rsidRPr="00A52BAB">
          <w:rPr>
            <w:rStyle w:val="aa"/>
            <w:noProof/>
          </w:rPr>
          <w:t>Электрофильтр</w:t>
        </w:r>
        <w:r w:rsidR="005734E6">
          <w:rPr>
            <w:noProof/>
            <w:webHidden/>
          </w:rPr>
          <w:tab/>
        </w:r>
        <w:r w:rsidR="005734E6">
          <w:rPr>
            <w:noProof/>
            <w:webHidden/>
          </w:rPr>
          <w:fldChar w:fldCharType="begin"/>
        </w:r>
        <w:r w:rsidR="005734E6">
          <w:rPr>
            <w:noProof/>
            <w:webHidden/>
          </w:rPr>
          <w:instrText xml:space="preserve"> PAGEREF _Toc228938192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193" w:history="1">
        <w:r w:rsidR="005734E6" w:rsidRPr="00A52BAB">
          <w:rPr>
            <w:rStyle w:val="aa"/>
            <w:noProof/>
            <w:lang w:val="en-US"/>
          </w:rPr>
          <w:t>2.2.4.</w:t>
        </w:r>
        <w:r w:rsidR="005734E6" w:rsidRPr="00A52BAB">
          <w:rPr>
            <w:rStyle w:val="aa"/>
            <w:noProof/>
          </w:rPr>
          <w:t>Скруббер Вентури</w:t>
        </w:r>
        <w:r w:rsidR="005734E6">
          <w:rPr>
            <w:noProof/>
            <w:webHidden/>
          </w:rPr>
          <w:tab/>
        </w:r>
        <w:r w:rsidR="005734E6">
          <w:rPr>
            <w:noProof/>
            <w:webHidden/>
          </w:rPr>
          <w:fldChar w:fldCharType="begin"/>
        </w:r>
        <w:r w:rsidR="005734E6">
          <w:rPr>
            <w:noProof/>
            <w:webHidden/>
          </w:rPr>
          <w:instrText xml:space="preserve"> PAGEREF _Toc228938193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194" w:history="1">
        <w:r w:rsidR="005734E6" w:rsidRPr="00A52BAB">
          <w:rPr>
            <w:rStyle w:val="aa"/>
            <w:noProof/>
          </w:rPr>
          <w:t>2.2.5. Расчет сопротивлений газоходного тракта</w:t>
        </w:r>
        <w:r w:rsidR="005734E6">
          <w:rPr>
            <w:noProof/>
            <w:webHidden/>
          </w:rPr>
          <w:tab/>
        </w:r>
        <w:r w:rsidR="005734E6">
          <w:rPr>
            <w:noProof/>
            <w:webHidden/>
          </w:rPr>
          <w:fldChar w:fldCharType="begin"/>
        </w:r>
        <w:r w:rsidR="005734E6">
          <w:rPr>
            <w:noProof/>
            <w:webHidden/>
          </w:rPr>
          <w:instrText xml:space="preserve"> PAGEREF _Toc228938194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195" w:history="1">
        <w:r w:rsidR="005734E6" w:rsidRPr="00A52BAB">
          <w:rPr>
            <w:rStyle w:val="aa"/>
            <w:noProof/>
          </w:rPr>
          <w:t>ГЛАВА 3. Охрана окружающей среды</w:t>
        </w:r>
        <w:r w:rsidR="005734E6">
          <w:rPr>
            <w:noProof/>
            <w:webHidden/>
          </w:rPr>
          <w:tab/>
        </w:r>
        <w:r w:rsidR="005734E6">
          <w:rPr>
            <w:noProof/>
            <w:webHidden/>
          </w:rPr>
          <w:fldChar w:fldCharType="begin"/>
        </w:r>
        <w:r w:rsidR="005734E6">
          <w:rPr>
            <w:noProof/>
            <w:webHidden/>
          </w:rPr>
          <w:instrText xml:space="preserve"> PAGEREF _Toc228938195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196" w:history="1">
        <w:r w:rsidR="005734E6" w:rsidRPr="00A52BAB">
          <w:rPr>
            <w:rStyle w:val="aa"/>
            <w:noProof/>
          </w:rPr>
          <w:t>3.1 Воздействие существующего процесса на окружающую среду</w:t>
        </w:r>
        <w:r w:rsidR="005734E6">
          <w:rPr>
            <w:noProof/>
            <w:webHidden/>
          </w:rPr>
          <w:tab/>
        </w:r>
        <w:r w:rsidR="005734E6">
          <w:rPr>
            <w:noProof/>
            <w:webHidden/>
          </w:rPr>
          <w:fldChar w:fldCharType="begin"/>
        </w:r>
        <w:r w:rsidR="005734E6">
          <w:rPr>
            <w:noProof/>
            <w:webHidden/>
          </w:rPr>
          <w:instrText xml:space="preserve"> PAGEREF _Toc228938196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197" w:history="1">
        <w:r w:rsidR="005734E6" w:rsidRPr="00A52BAB">
          <w:rPr>
            <w:rStyle w:val="aa"/>
            <w:noProof/>
          </w:rPr>
          <w:t>3.2. Проектные природоохранные мероприятия</w:t>
        </w:r>
        <w:r w:rsidR="005734E6">
          <w:rPr>
            <w:noProof/>
            <w:webHidden/>
          </w:rPr>
          <w:tab/>
        </w:r>
        <w:r w:rsidR="005734E6">
          <w:rPr>
            <w:noProof/>
            <w:webHidden/>
          </w:rPr>
          <w:fldChar w:fldCharType="begin"/>
        </w:r>
        <w:r w:rsidR="005734E6">
          <w:rPr>
            <w:noProof/>
            <w:webHidden/>
          </w:rPr>
          <w:instrText xml:space="preserve"> PAGEREF _Toc228938197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198" w:history="1">
        <w:r w:rsidR="005734E6" w:rsidRPr="00A52BAB">
          <w:rPr>
            <w:rStyle w:val="aa"/>
            <w:noProof/>
          </w:rPr>
          <w:t>3.3. Расчет валовых поступлений выбросов загрязняющих веществ</w:t>
        </w:r>
        <w:r w:rsidR="005734E6">
          <w:rPr>
            <w:noProof/>
            <w:webHidden/>
          </w:rPr>
          <w:tab/>
        </w:r>
        <w:r w:rsidR="005734E6">
          <w:rPr>
            <w:noProof/>
            <w:webHidden/>
          </w:rPr>
          <w:fldChar w:fldCharType="begin"/>
        </w:r>
        <w:r w:rsidR="005734E6">
          <w:rPr>
            <w:noProof/>
            <w:webHidden/>
          </w:rPr>
          <w:instrText xml:space="preserve"> PAGEREF _Toc228938198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200" w:history="1">
        <w:r w:rsidR="005734E6" w:rsidRPr="00A52BAB">
          <w:rPr>
            <w:rStyle w:val="aa"/>
            <w:noProof/>
          </w:rPr>
          <w:t>ГЛАВА 4. Патентные исследования</w:t>
        </w:r>
        <w:r w:rsidR="005734E6">
          <w:rPr>
            <w:noProof/>
            <w:webHidden/>
          </w:rPr>
          <w:tab/>
        </w:r>
        <w:r w:rsidR="005734E6">
          <w:rPr>
            <w:noProof/>
            <w:webHidden/>
          </w:rPr>
          <w:fldChar w:fldCharType="begin"/>
        </w:r>
        <w:r w:rsidR="005734E6">
          <w:rPr>
            <w:noProof/>
            <w:webHidden/>
          </w:rPr>
          <w:instrText xml:space="preserve"> PAGEREF _Toc228938200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1" w:history="1">
        <w:r w:rsidR="005734E6" w:rsidRPr="00A52BAB">
          <w:rPr>
            <w:rStyle w:val="aa"/>
            <w:noProof/>
          </w:rPr>
          <w:t>4.1. Регламент поиска</w:t>
        </w:r>
        <w:r w:rsidR="005734E6">
          <w:rPr>
            <w:noProof/>
            <w:webHidden/>
          </w:rPr>
          <w:tab/>
        </w:r>
        <w:r w:rsidR="005734E6">
          <w:rPr>
            <w:noProof/>
            <w:webHidden/>
          </w:rPr>
          <w:fldChar w:fldCharType="begin"/>
        </w:r>
        <w:r w:rsidR="005734E6">
          <w:rPr>
            <w:noProof/>
            <w:webHidden/>
          </w:rPr>
          <w:instrText xml:space="preserve"> PAGEREF _Toc228938201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2" w:history="1">
        <w:r w:rsidR="005734E6" w:rsidRPr="00A52BAB">
          <w:rPr>
            <w:rStyle w:val="aa"/>
            <w:noProof/>
          </w:rPr>
          <w:t>4.2. Патентная документация, отобранная для последующего анализа</w:t>
        </w:r>
        <w:r w:rsidR="005734E6">
          <w:rPr>
            <w:noProof/>
            <w:webHidden/>
          </w:rPr>
          <w:tab/>
        </w:r>
        <w:r w:rsidR="005734E6">
          <w:rPr>
            <w:noProof/>
            <w:webHidden/>
          </w:rPr>
          <w:fldChar w:fldCharType="begin"/>
        </w:r>
        <w:r w:rsidR="005734E6">
          <w:rPr>
            <w:noProof/>
            <w:webHidden/>
          </w:rPr>
          <w:instrText xml:space="preserve"> PAGEREF _Toc228938202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3" w:history="1">
        <w:r w:rsidR="005734E6" w:rsidRPr="00A52BAB">
          <w:rPr>
            <w:rStyle w:val="aa"/>
            <w:noProof/>
          </w:rPr>
          <w:t>4.3. Изобретения, отобранные для анализа</w:t>
        </w:r>
        <w:r w:rsidR="005734E6">
          <w:rPr>
            <w:noProof/>
            <w:webHidden/>
          </w:rPr>
          <w:tab/>
        </w:r>
        <w:r w:rsidR="005734E6">
          <w:rPr>
            <w:noProof/>
            <w:webHidden/>
          </w:rPr>
          <w:fldChar w:fldCharType="begin"/>
        </w:r>
        <w:r w:rsidR="005734E6">
          <w:rPr>
            <w:noProof/>
            <w:webHidden/>
          </w:rPr>
          <w:instrText xml:space="preserve"> PAGEREF _Toc228938203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204" w:history="1">
        <w:r w:rsidR="005734E6" w:rsidRPr="00A52BAB">
          <w:rPr>
            <w:rStyle w:val="aa"/>
            <w:noProof/>
          </w:rPr>
          <w:t>ГЛАВА 5. Автоматизация</w:t>
        </w:r>
        <w:r w:rsidR="005734E6">
          <w:rPr>
            <w:noProof/>
            <w:webHidden/>
          </w:rPr>
          <w:tab/>
        </w:r>
        <w:r w:rsidR="005734E6">
          <w:rPr>
            <w:noProof/>
            <w:webHidden/>
          </w:rPr>
          <w:fldChar w:fldCharType="begin"/>
        </w:r>
        <w:r w:rsidR="005734E6">
          <w:rPr>
            <w:noProof/>
            <w:webHidden/>
          </w:rPr>
          <w:instrText xml:space="preserve"> PAGEREF _Toc228938204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5" w:history="1">
        <w:r w:rsidR="005734E6" w:rsidRPr="00A52BAB">
          <w:rPr>
            <w:rStyle w:val="aa"/>
            <w:noProof/>
          </w:rPr>
          <w:t>5.1. Описание технологического процесса с установкой очистки газа как объект регулирования</w:t>
        </w:r>
        <w:r w:rsidR="005734E6">
          <w:rPr>
            <w:noProof/>
            <w:webHidden/>
          </w:rPr>
          <w:tab/>
        </w:r>
        <w:r w:rsidR="005734E6">
          <w:rPr>
            <w:noProof/>
            <w:webHidden/>
          </w:rPr>
          <w:fldChar w:fldCharType="begin"/>
        </w:r>
        <w:r w:rsidR="005734E6">
          <w:rPr>
            <w:noProof/>
            <w:webHidden/>
          </w:rPr>
          <w:instrText xml:space="preserve"> PAGEREF _Toc228938205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6" w:history="1">
        <w:r w:rsidR="005734E6" w:rsidRPr="00A52BAB">
          <w:rPr>
            <w:rStyle w:val="aa"/>
            <w:noProof/>
          </w:rPr>
          <w:t>5.2. Технологические особенности обжига молибденитового концентрата в печи КС</w:t>
        </w:r>
        <w:r w:rsidR="005734E6">
          <w:rPr>
            <w:noProof/>
            <w:webHidden/>
          </w:rPr>
          <w:tab/>
        </w:r>
        <w:r w:rsidR="005734E6">
          <w:rPr>
            <w:noProof/>
            <w:webHidden/>
          </w:rPr>
          <w:fldChar w:fldCharType="begin"/>
        </w:r>
        <w:r w:rsidR="005734E6">
          <w:rPr>
            <w:noProof/>
            <w:webHidden/>
          </w:rPr>
          <w:instrText xml:space="preserve"> PAGEREF _Toc228938206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7" w:history="1">
        <w:r w:rsidR="005734E6" w:rsidRPr="00A52BAB">
          <w:rPr>
            <w:rStyle w:val="aa"/>
            <w:noProof/>
          </w:rPr>
          <w:t xml:space="preserve">5.3. Выбор и обоснование технических средств </w:t>
        </w:r>
        <w:r w:rsidR="005734E6" w:rsidRPr="00A52BAB">
          <w:rPr>
            <w:rStyle w:val="aa"/>
            <w:noProof/>
            <w:spacing w:val="-1"/>
          </w:rPr>
          <w:t>автоматизации</w:t>
        </w:r>
        <w:r w:rsidR="005734E6">
          <w:rPr>
            <w:noProof/>
            <w:webHidden/>
          </w:rPr>
          <w:tab/>
        </w:r>
        <w:r w:rsidR="005734E6">
          <w:rPr>
            <w:noProof/>
            <w:webHidden/>
          </w:rPr>
          <w:fldChar w:fldCharType="begin"/>
        </w:r>
        <w:r w:rsidR="005734E6">
          <w:rPr>
            <w:noProof/>
            <w:webHidden/>
          </w:rPr>
          <w:instrText xml:space="preserve"> PAGEREF _Toc228938207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8" w:history="1">
        <w:r w:rsidR="005734E6" w:rsidRPr="00A52BAB">
          <w:rPr>
            <w:rStyle w:val="aa"/>
            <w:noProof/>
          </w:rPr>
          <w:t xml:space="preserve">5.4. Разработка и описание функциональной схемы </w:t>
        </w:r>
        <w:r w:rsidR="005734E6" w:rsidRPr="00A52BAB">
          <w:rPr>
            <w:rStyle w:val="aa"/>
            <w:noProof/>
            <w:spacing w:val="-1"/>
          </w:rPr>
          <w:t>автоматизации</w:t>
        </w:r>
        <w:r w:rsidR="005734E6">
          <w:rPr>
            <w:noProof/>
            <w:webHidden/>
          </w:rPr>
          <w:tab/>
        </w:r>
        <w:r w:rsidR="005734E6">
          <w:rPr>
            <w:noProof/>
            <w:webHidden/>
          </w:rPr>
          <w:fldChar w:fldCharType="begin"/>
        </w:r>
        <w:r w:rsidR="005734E6">
          <w:rPr>
            <w:noProof/>
            <w:webHidden/>
          </w:rPr>
          <w:instrText xml:space="preserve"> PAGEREF _Toc228938208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09" w:history="1">
        <w:r w:rsidR="005734E6" w:rsidRPr="00A52BAB">
          <w:rPr>
            <w:rStyle w:val="aa"/>
            <w:noProof/>
          </w:rPr>
          <w:t>5.5. Расчёт оптимальных параметров настройки регулятора по каналу расход концентрата – температура в кипящем слое</w:t>
        </w:r>
        <w:r w:rsidR="005734E6">
          <w:rPr>
            <w:noProof/>
            <w:webHidden/>
          </w:rPr>
          <w:tab/>
        </w:r>
        <w:r w:rsidR="005734E6">
          <w:rPr>
            <w:noProof/>
            <w:webHidden/>
          </w:rPr>
          <w:fldChar w:fldCharType="begin"/>
        </w:r>
        <w:r w:rsidR="005734E6">
          <w:rPr>
            <w:noProof/>
            <w:webHidden/>
          </w:rPr>
          <w:instrText xml:space="preserve"> PAGEREF _Toc228938209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10" w:history="1">
        <w:r w:rsidR="005734E6" w:rsidRPr="00A52BAB">
          <w:rPr>
            <w:rStyle w:val="aa"/>
            <w:noProof/>
          </w:rPr>
          <w:t>5.5.1. Расчёт передаточной функции объекта управления</w:t>
        </w:r>
        <w:r w:rsidR="005734E6">
          <w:rPr>
            <w:noProof/>
            <w:webHidden/>
          </w:rPr>
          <w:tab/>
        </w:r>
        <w:r w:rsidR="005734E6">
          <w:rPr>
            <w:noProof/>
            <w:webHidden/>
          </w:rPr>
          <w:fldChar w:fldCharType="begin"/>
        </w:r>
        <w:r w:rsidR="005734E6">
          <w:rPr>
            <w:noProof/>
            <w:webHidden/>
          </w:rPr>
          <w:instrText xml:space="preserve"> PAGEREF _Toc228938210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11" w:history="1">
        <w:r w:rsidR="005734E6" w:rsidRPr="00A52BAB">
          <w:rPr>
            <w:rStyle w:val="aa"/>
            <w:noProof/>
          </w:rPr>
          <w:t>5.5.2. Расчет передаточной функции</w:t>
        </w:r>
        <w:r w:rsidR="005734E6">
          <w:rPr>
            <w:noProof/>
            <w:webHidden/>
          </w:rPr>
          <w:tab/>
        </w:r>
        <w:r w:rsidR="005734E6">
          <w:rPr>
            <w:noProof/>
            <w:webHidden/>
          </w:rPr>
          <w:fldChar w:fldCharType="begin"/>
        </w:r>
        <w:r w:rsidR="005734E6">
          <w:rPr>
            <w:noProof/>
            <w:webHidden/>
          </w:rPr>
          <w:instrText xml:space="preserve"> PAGEREF _Toc228938211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12" w:history="1">
        <w:r w:rsidR="005734E6" w:rsidRPr="00A52BAB">
          <w:rPr>
            <w:rStyle w:val="aa"/>
            <w:noProof/>
          </w:rPr>
          <w:t>5.5.3. Расчет передаточной функции</w:t>
        </w:r>
        <w:r w:rsidR="005734E6">
          <w:rPr>
            <w:noProof/>
            <w:webHidden/>
          </w:rPr>
          <w:tab/>
        </w:r>
        <w:r w:rsidR="005734E6">
          <w:rPr>
            <w:noProof/>
            <w:webHidden/>
          </w:rPr>
          <w:fldChar w:fldCharType="begin"/>
        </w:r>
        <w:r w:rsidR="005734E6">
          <w:rPr>
            <w:noProof/>
            <w:webHidden/>
          </w:rPr>
          <w:instrText xml:space="preserve"> PAGEREF _Toc228938212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13" w:history="1">
        <w:r w:rsidR="005734E6" w:rsidRPr="00A52BAB">
          <w:rPr>
            <w:rStyle w:val="aa"/>
            <w:noProof/>
          </w:rPr>
          <w:t>5.5.4. Расчет настроек ПИ-регулятора</w:t>
        </w:r>
        <w:r w:rsidR="005734E6">
          <w:rPr>
            <w:noProof/>
            <w:webHidden/>
          </w:rPr>
          <w:tab/>
        </w:r>
        <w:r w:rsidR="005734E6">
          <w:rPr>
            <w:noProof/>
            <w:webHidden/>
          </w:rPr>
          <w:fldChar w:fldCharType="begin"/>
        </w:r>
        <w:r w:rsidR="005734E6">
          <w:rPr>
            <w:noProof/>
            <w:webHidden/>
          </w:rPr>
          <w:instrText xml:space="preserve"> PAGEREF _Toc228938213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214" w:history="1">
        <w:r w:rsidR="005734E6" w:rsidRPr="00A52BAB">
          <w:rPr>
            <w:rStyle w:val="aa"/>
            <w:noProof/>
          </w:rPr>
          <w:t>ГЛАВА 6.  Технико-экономические показатели проекта</w:t>
        </w:r>
        <w:r w:rsidR="005734E6">
          <w:rPr>
            <w:noProof/>
            <w:webHidden/>
          </w:rPr>
          <w:tab/>
        </w:r>
        <w:r w:rsidR="005734E6">
          <w:rPr>
            <w:noProof/>
            <w:webHidden/>
          </w:rPr>
          <w:fldChar w:fldCharType="begin"/>
        </w:r>
        <w:r w:rsidR="005734E6">
          <w:rPr>
            <w:noProof/>
            <w:webHidden/>
          </w:rPr>
          <w:instrText xml:space="preserve"> PAGEREF _Toc228938214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15" w:history="1">
        <w:r w:rsidR="005734E6" w:rsidRPr="00A52BAB">
          <w:rPr>
            <w:rStyle w:val="aa"/>
            <w:noProof/>
          </w:rPr>
          <w:t>6.1. Общие положения</w:t>
        </w:r>
        <w:r w:rsidR="005734E6">
          <w:rPr>
            <w:noProof/>
            <w:webHidden/>
          </w:rPr>
          <w:tab/>
        </w:r>
        <w:r w:rsidR="005734E6">
          <w:rPr>
            <w:noProof/>
            <w:webHidden/>
          </w:rPr>
          <w:fldChar w:fldCharType="begin"/>
        </w:r>
        <w:r w:rsidR="005734E6">
          <w:rPr>
            <w:noProof/>
            <w:webHidden/>
          </w:rPr>
          <w:instrText xml:space="preserve"> PAGEREF _Toc228938215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16" w:history="1">
        <w:r w:rsidR="005734E6" w:rsidRPr="00A52BAB">
          <w:rPr>
            <w:rStyle w:val="aa"/>
            <w:noProof/>
          </w:rPr>
          <w:t>6.2. Состав и содержание экономической части дипломного проекта</w:t>
        </w:r>
        <w:r w:rsidR="005734E6">
          <w:rPr>
            <w:noProof/>
            <w:webHidden/>
          </w:rPr>
          <w:tab/>
        </w:r>
        <w:r w:rsidR="005734E6">
          <w:rPr>
            <w:noProof/>
            <w:webHidden/>
          </w:rPr>
          <w:fldChar w:fldCharType="begin"/>
        </w:r>
        <w:r w:rsidR="005734E6">
          <w:rPr>
            <w:noProof/>
            <w:webHidden/>
          </w:rPr>
          <w:instrText xml:space="preserve"> PAGEREF _Toc228938216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17" w:history="1">
        <w:r w:rsidR="005734E6" w:rsidRPr="00A52BAB">
          <w:rPr>
            <w:rStyle w:val="aa"/>
            <w:noProof/>
          </w:rPr>
          <w:t>6.3. Технико-экономическое обоснование проектируемого процесса</w:t>
        </w:r>
        <w:r w:rsidR="005734E6">
          <w:rPr>
            <w:noProof/>
            <w:webHidden/>
          </w:rPr>
          <w:tab/>
        </w:r>
        <w:r w:rsidR="005734E6">
          <w:rPr>
            <w:noProof/>
            <w:webHidden/>
          </w:rPr>
          <w:fldChar w:fldCharType="begin"/>
        </w:r>
        <w:r w:rsidR="005734E6">
          <w:rPr>
            <w:noProof/>
            <w:webHidden/>
          </w:rPr>
          <w:instrText xml:space="preserve"> PAGEREF _Toc228938217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18" w:history="1">
        <w:r w:rsidR="005734E6" w:rsidRPr="00A52BAB">
          <w:rPr>
            <w:rStyle w:val="aa"/>
            <w:noProof/>
          </w:rPr>
          <w:t>6.4. Расчет производственной программы цеха очистки</w:t>
        </w:r>
        <w:r w:rsidR="005734E6">
          <w:rPr>
            <w:noProof/>
            <w:webHidden/>
          </w:rPr>
          <w:tab/>
        </w:r>
        <w:r w:rsidR="005734E6">
          <w:rPr>
            <w:noProof/>
            <w:webHidden/>
          </w:rPr>
          <w:fldChar w:fldCharType="begin"/>
        </w:r>
        <w:r w:rsidR="005734E6">
          <w:rPr>
            <w:noProof/>
            <w:webHidden/>
          </w:rPr>
          <w:instrText xml:space="preserve"> PAGEREF _Toc228938218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19" w:history="1">
        <w:r w:rsidR="005734E6" w:rsidRPr="00A52BAB">
          <w:rPr>
            <w:rStyle w:val="aa"/>
            <w:noProof/>
          </w:rPr>
          <w:t>6.5. Капитальные вложения и амортизационные отчисления</w:t>
        </w:r>
        <w:r w:rsidR="005734E6">
          <w:rPr>
            <w:noProof/>
            <w:webHidden/>
          </w:rPr>
          <w:tab/>
        </w:r>
        <w:r w:rsidR="005734E6">
          <w:rPr>
            <w:noProof/>
            <w:webHidden/>
          </w:rPr>
          <w:fldChar w:fldCharType="begin"/>
        </w:r>
        <w:r w:rsidR="005734E6">
          <w:rPr>
            <w:noProof/>
            <w:webHidden/>
          </w:rPr>
          <w:instrText xml:space="preserve"> PAGEREF _Toc228938219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0" w:history="1">
        <w:r w:rsidR="005734E6" w:rsidRPr="00A52BAB">
          <w:rPr>
            <w:rStyle w:val="aa"/>
            <w:noProof/>
          </w:rPr>
          <w:t>6.5.1. Расчет сметной стоимости оборудования</w:t>
        </w:r>
        <w:r w:rsidR="005734E6">
          <w:rPr>
            <w:noProof/>
            <w:webHidden/>
          </w:rPr>
          <w:tab/>
        </w:r>
        <w:r w:rsidR="005734E6">
          <w:rPr>
            <w:noProof/>
            <w:webHidden/>
          </w:rPr>
          <w:fldChar w:fldCharType="begin"/>
        </w:r>
        <w:r w:rsidR="005734E6">
          <w:rPr>
            <w:noProof/>
            <w:webHidden/>
          </w:rPr>
          <w:instrText xml:space="preserve"> PAGEREF _Toc228938220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21" w:history="1">
        <w:r w:rsidR="005734E6" w:rsidRPr="00A52BAB">
          <w:rPr>
            <w:rStyle w:val="aa"/>
            <w:noProof/>
          </w:rPr>
          <w:t>6.6. Организация труда и расчет численности работников цеха</w:t>
        </w:r>
        <w:r w:rsidR="005734E6">
          <w:rPr>
            <w:noProof/>
            <w:webHidden/>
          </w:rPr>
          <w:tab/>
        </w:r>
        <w:r w:rsidR="005734E6">
          <w:rPr>
            <w:noProof/>
            <w:webHidden/>
          </w:rPr>
          <w:fldChar w:fldCharType="begin"/>
        </w:r>
        <w:r w:rsidR="005734E6">
          <w:rPr>
            <w:noProof/>
            <w:webHidden/>
          </w:rPr>
          <w:instrText xml:space="preserve"> PAGEREF _Toc228938221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2" w:history="1">
        <w:r w:rsidR="005734E6" w:rsidRPr="00A52BAB">
          <w:rPr>
            <w:rStyle w:val="aa"/>
            <w:noProof/>
          </w:rPr>
          <w:t>6.6.1. Расчет графика сменности при работе в непрерывном режиме:</w:t>
        </w:r>
        <w:r w:rsidR="005734E6">
          <w:rPr>
            <w:noProof/>
            <w:webHidden/>
          </w:rPr>
          <w:tab/>
        </w:r>
        <w:r w:rsidR="005734E6">
          <w:rPr>
            <w:noProof/>
            <w:webHidden/>
          </w:rPr>
          <w:fldChar w:fldCharType="begin"/>
        </w:r>
        <w:r w:rsidR="005734E6">
          <w:rPr>
            <w:noProof/>
            <w:webHidden/>
          </w:rPr>
          <w:instrText xml:space="preserve"> PAGEREF _Toc228938222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3" w:history="1">
        <w:r w:rsidR="005734E6" w:rsidRPr="00A52BAB">
          <w:rPr>
            <w:rStyle w:val="aa"/>
            <w:noProof/>
          </w:rPr>
          <w:t>Дни месяца</w:t>
        </w:r>
        <w:r w:rsidR="005734E6">
          <w:rPr>
            <w:noProof/>
            <w:webHidden/>
          </w:rPr>
          <w:tab/>
        </w:r>
        <w:r w:rsidR="005734E6">
          <w:rPr>
            <w:noProof/>
            <w:webHidden/>
          </w:rPr>
          <w:fldChar w:fldCharType="begin"/>
        </w:r>
        <w:r w:rsidR="005734E6">
          <w:rPr>
            <w:noProof/>
            <w:webHidden/>
          </w:rPr>
          <w:instrText xml:space="preserve"> PAGEREF _Toc228938223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4" w:history="1">
        <w:r w:rsidR="005734E6" w:rsidRPr="00A52BAB">
          <w:rPr>
            <w:rStyle w:val="aa"/>
            <w:noProof/>
          </w:rPr>
          <w:t>6.6.2. Расчет численности основных и  вспомогательных рабочих</w:t>
        </w:r>
        <w:r w:rsidR="005734E6">
          <w:rPr>
            <w:noProof/>
            <w:webHidden/>
          </w:rPr>
          <w:tab/>
        </w:r>
        <w:r w:rsidR="005734E6">
          <w:rPr>
            <w:noProof/>
            <w:webHidden/>
          </w:rPr>
          <w:fldChar w:fldCharType="begin"/>
        </w:r>
        <w:r w:rsidR="005734E6">
          <w:rPr>
            <w:noProof/>
            <w:webHidden/>
          </w:rPr>
          <w:instrText xml:space="preserve"> PAGEREF _Toc228938224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25" w:history="1">
        <w:r w:rsidR="005734E6" w:rsidRPr="00A52BAB">
          <w:rPr>
            <w:rStyle w:val="aa"/>
            <w:noProof/>
          </w:rPr>
          <w:t>6.7. Расчет годового фонда заработной платы работников цеха</w:t>
        </w:r>
        <w:r w:rsidR="005734E6">
          <w:rPr>
            <w:noProof/>
            <w:webHidden/>
          </w:rPr>
          <w:tab/>
        </w:r>
        <w:r w:rsidR="005734E6">
          <w:rPr>
            <w:noProof/>
            <w:webHidden/>
          </w:rPr>
          <w:fldChar w:fldCharType="begin"/>
        </w:r>
        <w:r w:rsidR="005734E6">
          <w:rPr>
            <w:noProof/>
            <w:webHidden/>
          </w:rPr>
          <w:instrText xml:space="preserve"> PAGEREF _Toc228938225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6" w:history="1">
        <w:r w:rsidR="005734E6" w:rsidRPr="00A52BAB">
          <w:rPr>
            <w:rStyle w:val="aa"/>
            <w:noProof/>
          </w:rPr>
          <w:t>6.7.1. Расчет годового фонда заработной платы основных и  вспомогательных  рабочих</w:t>
        </w:r>
        <w:r w:rsidR="005734E6">
          <w:rPr>
            <w:noProof/>
            <w:webHidden/>
          </w:rPr>
          <w:tab/>
        </w:r>
        <w:r w:rsidR="005734E6">
          <w:rPr>
            <w:noProof/>
            <w:webHidden/>
          </w:rPr>
          <w:fldChar w:fldCharType="begin"/>
        </w:r>
        <w:r w:rsidR="005734E6">
          <w:rPr>
            <w:noProof/>
            <w:webHidden/>
          </w:rPr>
          <w:instrText xml:space="preserve"> PAGEREF _Toc228938226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7" w:history="1">
        <w:r w:rsidR="005734E6" w:rsidRPr="00A52BAB">
          <w:rPr>
            <w:rStyle w:val="aa"/>
            <w:noProof/>
          </w:rPr>
          <w:t>6.7.2. Расчет фонда заработной платы ИТР, служащих и МОП</w:t>
        </w:r>
        <w:r w:rsidR="005734E6">
          <w:rPr>
            <w:noProof/>
            <w:webHidden/>
          </w:rPr>
          <w:tab/>
        </w:r>
        <w:r w:rsidR="005734E6">
          <w:rPr>
            <w:noProof/>
            <w:webHidden/>
          </w:rPr>
          <w:fldChar w:fldCharType="begin"/>
        </w:r>
        <w:r w:rsidR="005734E6">
          <w:rPr>
            <w:noProof/>
            <w:webHidden/>
          </w:rPr>
          <w:instrText xml:space="preserve"> PAGEREF _Toc228938227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28" w:history="1">
        <w:r w:rsidR="005734E6" w:rsidRPr="00A52BAB">
          <w:rPr>
            <w:rStyle w:val="aa"/>
            <w:noProof/>
          </w:rPr>
          <w:t>6.7.3. Расчет общего фонда и среднемесячной заработной платы работников цеха (отделения)</w:t>
        </w:r>
        <w:r w:rsidR="005734E6">
          <w:rPr>
            <w:noProof/>
            <w:webHidden/>
          </w:rPr>
          <w:tab/>
        </w:r>
        <w:r w:rsidR="005734E6">
          <w:rPr>
            <w:noProof/>
            <w:webHidden/>
          </w:rPr>
          <w:fldChar w:fldCharType="begin"/>
        </w:r>
        <w:r w:rsidR="005734E6">
          <w:rPr>
            <w:noProof/>
            <w:webHidden/>
          </w:rPr>
          <w:instrText xml:space="preserve"> PAGEREF _Toc228938228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29" w:history="1">
        <w:r w:rsidR="005734E6" w:rsidRPr="00A52BAB">
          <w:rPr>
            <w:rStyle w:val="aa"/>
            <w:noProof/>
          </w:rPr>
          <w:t>6.8. Расчет расходов на природоохранные мероприятия</w:t>
        </w:r>
        <w:r w:rsidR="005734E6">
          <w:rPr>
            <w:noProof/>
            <w:webHidden/>
          </w:rPr>
          <w:tab/>
        </w:r>
        <w:r w:rsidR="005734E6">
          <w:rPr>
            <w:noProof/>
            <w:webHidden/>
          </w:rPr>
          <w:fldChar w:fldCharType="begin"/>
        </w:r>
        <w:r w:rsidR="005734E6">
          <w:rPr>
            <w:noProof/>
            <w:webHidden/>
          </w:rPr>
          <w:instrText xml:space="preserve"> PAGEREF _Toc228938229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30" w:history="1">
        <w:r w:rsidR="005734E6" w:rsidRPr="00A52BAB">
          <w:rPr>
            <w:rStyle w:val="aa"/>
            <w:noProof/>
          </w:rPr>
          <w:t>6.8.1. Основные расходы</w:t>
        </w:r>
        <w:r w:rsidR="005734E6">
          <w:rPr>
            <w:noProof/>
            <w:webHidden/>
          </w:rPr>
          <w:tab/>
        </w:r>
        <w:r w:rsidR="005734E6">
          <w:rPr>
            <w:noProof/>
            <w:webHidden/>
          </w:rPr>
          <w:fldChar w:fldCharType="begin"/>
        </w:r>
        <w:r w:rsidR="005734E6">
          <w:rPr>
            <w:noProof/>
            <w:webHidden/>
          </w:rPr>
          <w:instrText xml:space="preserve"> PAGEREF _Toc228938230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31" w:history="1">
        <w:r w:rsidR="005734E6" w:rsidRPr="00A52BAB">
          <w:rPr>
            <w:rStyle w:val="aa"/>
            <w:noProof/>
          </w:rPr>
          <w:t>6.8.2. Накладные расходы</w:t>
        </w:r>
        <w:r w:rsidR="005734E6">
          <w:rPr>
            <w:noProof/>
            <w:webHidden/>
          </w:rPr>
          <w:tab/>
        </w:r>
        <w:r w:rsidR="005734E6">
          <w:rPr>
            <w:noProof/>
            <w:webHidden/>
          </w:rPr>
          <w:fldChar w:fldCharType="begin"/>
        </w:r>
        <w:r w:rsidR="005734E6">
          <w:rPr>
            <w:noProof/>
            <w:webHidden/>
          </w:rPr>
          <w:instrText xml:space="preserve"> PAGEREF _Toc228938231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31"/>
        <w:rPr>
          <w:rFonts w:ascii="Calibri" w:hAnsi="Calibri"/>
          <w:noProof/>
          <w:sz w:val="22"/>
          <w:lang w:eastAsia="ru-RU"/>
        </w:rPr>
      </w:pPr>
      <w:hyperlink w:anchor="_Toc228938232" w:history="1">
        <w:r w:rsidR="005734E6" w:rsidRPr="00A52BAB">
          <w:rPr>
            <w:rStyle w:val="aa"/>
            <w:noProof/>
          </w:rPr>
          <w:t>6.8.3. Калькуляция себестоимости очистки газов</w:t>
        </w:r>
        <w:r w:rsidR="005734E6">
          <w:rPr>
            <w:noProof/>
            <w:webHidden/>
          </w:rPr>
          <w:tab/>
        </w:r>
        <w:r w:rsidR="005734E6">
          <w:rPr>
            <w:noProof/>
            <w:webHidden/>
          </w:rPr>
          <w:fldChar w:fldCharType="begin"/>
        </w:r>
        <w:r w:rsidR="005734E6">
          <w:rPr>
            <w:noProof/>
            <w:webHidden/>
          </w:rPr>
          <w:instrText xml:space="preserve"> PAGEREF _Toc228938232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33" w:history="1">
        <w:r w:rsidR="005734E6" w:rsidRPr="00A52BAB">
          <w:rPr>
            <w:rStyle w:val="aa"/>
            <w:noProof/>
          </w:rPr>
          <w:t>6.9. Расчет эколого-экономического ущерба</w:t>
        </w:r>
        <w:r w:rsidR="005734E6">
          <w:rPr>
            <w:noProof/>
            <w:webHidden/>
          </w:rPr>
          <w:tab/>
        </w:r>
        <w:r w:rsidR="005734E6">
          <w:rPr>
            <w:noProof/>
            <w:webHidden/>
          </w:rPr>
          <w:fldChar w:fldCharType="begin"/>
        </w:r>
        <w:r w:rsidR="005734E6">
          <w:rPr>
            <w:noProof/>
            <w:webHidden/>
          </w:rPr>
          <w:instrText xml:space="preserve"> PAGEREF _Toc228938233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34" w:history="1">
        <w:r w:rsidR="005734E6" w:rsidRPr="00A52BAB">
          <w:rPr>
            <w:rStyle w:val="aa"/>
            <w:noProof/>
          </w:rPr>
          <w:t>6.10. Экономическая эффективность природоохранных мероприятий</w:t>
        </w:r>
        <w:r w:rsidR="005734E6">
          <w:rPr>
            <w:noProof/>
            <w:webHidden/>
          </w:rPr>
          <w:tab/>
        </w:r>
        <w:r w:rsidR="005734E6">
          <w:rPr>
            <w:noProof/>
            <w:webHidden/>
          </w:rPr>
          <w:fldChar w:fldCharType="begin"/>
        </w:r>
        <w:r w:rsidR="005734E6">
          <w:rPr>
            <w:noProof/>
            <w:webHidden/>
          </w:rPr>
          <w:instrText xml:space="preserve"> PAGEREF _Toc228938234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35" w:history="1">
        <w:r w:rsidR="005734E6" w:rsidRPr="00A52BAB">
          <w:rPr>
            <w:rStyle w:val="aa"/>
            <w:noProof/>
          </w:rPr>
          <w:t>6.11. Технико-экономические показатели</w:t>
        </w:r>
        <w:r w:rsidR="005734E6">
          <w:rPr>
            <w:noProof/>
            <w:webHidden/>
          </w:rPr>
          <w:tab/>
        </w:r>
        <w:r w:rsidR="005734E6">
          <w:rPr>
            <w:noProof/>
            <w:webHidden/>
          </w:rPr>
          <w:fldChar w:fldCharType="begin"/>
        </w:r>
        <w:r w:rsidR="005734E6">
          <w:rPr>
            <w:noProof/>
            <w:webHidden/>
          </w:rPr>
          <w:instrText xml:space="preserve"> PAGEREF _Toc228938235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236" w:history="1">
        <w:r w:rsidR="005734E6" w:rsidRPr="00A52BAB">
          <w:rPr>
            <w:rStyle w:val="aa"/>
            <w:noProof/>
          </w:rPr>
          <w:t xml:space="preserve">ГЛАВА </w:t>
        </w:r>
        <w:r w:rsidR="005734E6" w:rsidRPr="00A52BAB">
          <w:rPr>
            <w:rStyle w:val="aa"/>
            <w:noProof/>
            <w:lang w:val="en-US"/>
          </w:rPr>
          <w:t>7</w:t>
        </w:r>
        <w:r w:rsidR="005734E6" w:rsidRPr="00A52BAB">
          <w:rPr>
            <w:rStyle w:val="aa"/>
            <w:noProof/>
          </w:rPr>
          <w:t>. Безопасность жизнедеятельности</w:t>
        </w:r>
        <w:r w:rsidR="005734E6">
          <w:rPr>
            <w:noProof/>
            <w:webHidden/>
          </w:rPr>
          <w:tab/>
        </w:r>
        <w:r w:rsidR="005734E6">
          <w:rPr>
            <w:noProof/>
            <w:webHidden/>
          </w:rPr>
          <w:fldChar w:fldCharType="begin"/>
        </w:r>
        <w:r w:rsidR="005734E6">
          <w:rPr>
            <w:noProof/>
            <w:webHidden/>
          </w:rPr>
          <w:instrText xml:space="preserve"> PAGEREF _Toc228938236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37" w:history="1">
        <w:r w:rsidR="005734E6" w:rsidRPr="00A52BAB">
          <w:rPr>
            <w:rStyle w:val="aa"/>
            <w:noProof/>
          </w:rPr>
          <w:t>7.1. Генеральный план</w:t>
        </w:r>
        <w:r w:rsidR="005734E6">
          <w:rPr>
            <w:noProof/>
            <w:webHidden/>
          </w:rPr>
          <w:tab/>
        </w:r>
        <w:r w:rsidR="005734E6">
          <w:rPr>
            <w:noProof/>
            <w:webHidden/>
          </w:rPr>
          <w:fldChar w:fldCharType="begin"/>
        </w:r>
        <w:r w:rsidR="005734E6">
          <w:rPr>
            <w:noProof/>
            <w:webHidden/>
          </w:rPr>
          <w:instrText xml:space="preserve"> PAGEREF _Toc228938237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38" w:history="1">
        <w:r w:rsidR="005734E6" w:rsidRPr="00A52BAB">
          <w:rPr>
            <w:rStyle w:val="aa"/>
            <w:noProof/>
          </w:rPr>
          <w:t>7.2. Анализ опасных и вредных производственных факторов</w:t>
        </w:r>
        <w:r w:rsidR="005734E6">
          <w:rPr>
            <w:noProof/>
            <w:webHidden/>
          </w:rPr>
          <w:tab/>
        </w:r>
        <w:r w:rsidR="005734E6">
          <w:rPr>
            <w:noProof/>
            <w:webHidden/>
          </w:rPr>
          <w:fldChar w:fldCharType="begin"/>
        </w:r>
        <w:r w:rsidR="005734E6">
          <w:rPr>
            <w:noProof/>
            <w:webHidden/>
          </w:rPr>
          <w:instrText xml:space="preserve"> PAGEREF _Toc228938238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39" w:history="1">
        <w:r w:rsidR="005734E6" w:rsidRPr="00A52BAB">
          <w:rPr>
            <w:rStyle w:val="aa"/>
            <w:noProof/>
          </w:rPr>
          <w:t>7.3. Разработка мероприятий по БЖД</w:t>
        </w:r>
        <w:r w:rsidR="005734E6">
          <w:rPr>
            <w:noProof/>
            <w:webHidden/>
          </w:rPr>
          <w:tab/>
        </w:r>
        <w:r w:rsidR="005734E6">
          <w:rPr>
            <w:noProof/>
            <w:webHidden/>
          </w:rPr>
          <w:fldChar w:fldCharType="begin"/>
        </w:r>
        <w:r w:rsidR="005734E6">
          <w:rPr>
            <w:noProof/>
            <w:webHidden/>
          </w:rPr>
          <w:instrText xml:space="preserve"> PAGEREF _Toc228938239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40" w:history="1">
        <w:r w:rsidR="005734E6" w:rsidRPr="00A52BAB">
          <w:rPr>
            <w:rStyle w:val="aa"/>
            <w:noProof/>
          </w:rPr>
          <w:t>7.4. Производственная санитария</w:t>
        </w:r>
        <w:r w:rsidR="005734E6">
          <w:rPr>
            <w:noProof/>
            <w:webHidden/>
          </w:rPr>
          <w:tab/>
        </w:r>
        <w:r w:rsidR="005734E6">
          <w:rPr>
            <w:noProof/>
            <w:webHidden/>
          </w:rPr>
          <w:fldChar w:fldCharType="begin"/>
        </w:r>
        <w:r w:rsidR="005734E6">
          <w:rPr>
            <w:noProof/>
            <w:webHidden/>
          </w:rPr>
          <w:instrText xml:space="preserve"> PAGEREF _Toc228938240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41" w:history="1">
        <w:r w:rsidR="005734E6" w:rsidRPr="00A52BAB">
          <w:rPr>
            <w:rStyle w:val="aa"/>
            <w:noProof/>
          </w:rPr>
          <w:t>7.5. Пожарная и взрывопожарная безопасность</w:t>
        </w:r>
        <w:r w:rsidR="005734E6">
          <w:rPr>
            <w:noProof/>
            <w:webHidden/>
          </w:rPr>
          <w:tab/>
        </w:r>
        <w:r w:rsidR="005734E6">
          <w:rPr>
            <w:noProof/>
            <w:webHidden/>
          </w:rPr>
          <w:fldChar w:fldCharType="begin"/>
        </w:r>
        <w:r w:rsidR="005734E6">
          <w:rPr>
            <w:noProof/>
            <w:webHidden/>
          </w:rPr>
          <w:instrText xml:space="preserve"> PAGEREF _Toc228938241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42" w:history="1">
        <w:r w:rsidR="005734E6" w:rsidRPr="00A52BAB">
          <w:rPr>
            <w:rStyle w:val="aa"/>
            <w:noProof/>
          </w:rPr>
          <w:t>7.6. Мероприятия по охране окружающей среды</w:t>
        </w:r>
        <w:r w:rsidR="005734E6">
          <w:rPr>
            <w:noProof/>
            <w:webHidden/>
          </w:rPr>
          <w:tab/>
        </w:r>
        <w:r w:rsidR="005734E6">
          <w:rPr>
            <w:noProof/>
            <w:webHidden/>
          </w:rPr>
          <w:fldChar w:fldCharType="begin"/>
        </w:r>
        <w:r w:rsidR="005734E6">
          <w:rPr>
            <w:noProof/>
            <w:webHidden/>
          </w:rPr>
          <w:instrText xml:space="preserve"> PAGEREF _Toc228938242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21"/>
        <w:rPr>
          <w:rFonts w:ascii="Calibri" w:hAnsi="Calibri"/>
          <w:noProof/>
          <w:sz w:val="22"/>
          <w:lang w:eastAsia="ru-RU"/>
        </w:rPr>
      </w:pPr>
      <w:hyperlink w:anchor="_Toc228938243" w:history="1">
        <w:r w:rsidR="005734E6" w:rsidRPr="00A52BAB">
          <w:rPr>
            <w:rStyle w:val="aa"/>
            <w:noProof/>
          </w:rPr>
          <w:t>7.7. Расчет общеобменной вентиляции по удалению вредных выделений</w:t>
        </w:r>
        <w:r w:rsidR="005734E6">
          <w:rPr>
            <w:noProof/>
            <w:webHidden/>
          </w:rPr>
          <w:tab/>
        </w:r>
        <w:r w:rsidR="005734E6">
          <w:rPr>
            <w:noProof/>
            <w:webHidden/>
          </w:rPr>
          <w:fldChar w:fldCharType="begin"/>
        </w:r>
        <w:r w:rsidR="005734E6">
          <w:rPr>
            <w:noProof/>
            <w:webHidden/>
          </w:rPr>
          <w:instrText xml:space="preserve"> PAGEREF _Toc228938243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764027">
      <w:pPr>
        <w:pStyle w:val="14"/>
        <w:tabs>
          <w:tab w:val="right" w:leader="dot" w:pos="9348"/>
        </w:tabs>
        <w:rPr>
          <w:rFonts w:ascii="Calibri" w:hAnsi="Calibri"/>
          <w:noProof/>
          <w:sz w:val="22"/>
          <w:lang w:eastAsia="ru-RU"/>
        </w:rPr>
      </w:pPr>
      <w:hyperlink w:anchor="_Toc228938244" w:history="1">
        <w:r w:rsidR="005734E6" w:rsidRPr="00A52BAB">
          <w:rPr>
            <w:rStyle w:val="aa"/>
            <w:noProof/>
          </w:rPr>
          <w:t>СПИСОК ЛИТЕРАТУРЫ</w:t>
        </w:r>
        <w:r w:rsidR="005734E6">
          <w:rPr>
            <w:noProof/>
            <w:webHidden/>
          </w:rPr>
          <w:tab/>
        </w:r>
        <w:r w:rsidR="005734E6">
          <w:rPr>
            <w:noProof/>
            <w:webHidden/>
          </w:rPr>
          <w:fldChar w:fldCharType="begin"/>
        </w:r>
        <w:r w:rsidR="005734E6">
          <w:rPr>
            <w:noProof/>
            <w:webHidden/>
          </w:rPr>
          <w:instrText xml:space="preserve"> PAGEREF _Toc228938244 \h </w:instrText>
        </w:r>
        <w:r w:rsidR="005734E6">
          <w:rPr>
            <w:noProof/>
            <w:webHidden/>
          </w:rPr>
        </w:r>
        <w:r w:rsidR="005734E6">
          <w:rPr>
            <w:noProof/>
            <w:webHidden/>
          </w:rPr>
          <w:fldChar w:fldCharType="separate"/>
        </w:r>
        <w:r w:rsidR="00DD227A">
          <w:rPr>
            <w:noProof/>
            <w:webHidden/>
          </w:rPr>
          <w:t>9</w:t>
        </w:r>
        <w:r w:rsidR="005734E6">
          <w:rPr>
            <w:noProof/>
            <w:webHidden/>
          </w:rPr>
          <w:fldChar w:fldCharType="end"/>
        </w:r>
      </w:hyperlink>
    </w:p>
    <w:p w:rsidR="005734E6" w:rsidRDefault="005734E6" w:rsidP="003A5DF4">
      <w:pPr>
        <w:spacing w:line="288" w:lineRule="auto"/>
      </w:pPr>
      <w:r>
        <w:fldChar w:fldCharType="end"/>
      </w:r>
    </w:p>
    <w:p w:rsidR="005734E6" w:rsidRDefault="005734E6"/>
    <w:p w:rsidR="005734E6" w:rsidRDefault="005734E6">
      <w:pPr>
        <w:spacing w:after="200" w:line="276" w:lineRule="auto"/>
        <w:ind w:firstLine="0"/>
        <w:jc w:val="left"/>
      </w:pPr>
    </w:p>
    <w:p w:rsidR="005734E6" w:rsidRDefault="005734E6">
      <w:pPr>
        <w:spacing w:after="200" w:line="276" w:lineRule="auto"/>
        <w:ind w:firstLine="0"/>
        <w:jc w:val="left"/>
        <w:rPr>
          <w:b/>
          <w:bCs/>
          <w:sz w:val="32"/>
          <w:szCs w:val="28"/>
        </w:rPr>
      </w:pPr>
      <w:r>
        <w:br w:type="page"/>
      </w:r>
    </w:p>
    <w:p w:rsidR="005734E6" w:rsidRDefault="005734E6" w:rsidP="00CC52CA">
      <w:pPr>
        <w:pStyle w:val="1"/>
      </w:pPr>
      <w:bookmarkStart w:id="2" w:name="_Toc226968325"/>
      <w:bookmarkStart w:id="3" w:name="_Toc228938182"/>
      <w:r w:rsidRPr="00AB275E">
        <w:t>ВВЕДЕНИЕ</w:t>
      </w:r>
      <w:bookmarkEnd w:id="2"/>
      <w:bookmarkEnd w:id="3"/>
    </w:p>
    <w:p w:rsidR="005734E6" w:rsidRDefault="005734E6" w:rsidP="00CC52CA">
      <w:pPr>
        <w:rPr>
          <w:szCs w:val="28"/>
        </w:rPr>
      </w:pPr>
      <w:r>
        <w:rPr>
          <w:szCs w:val="28"/>
        </w:rPr>
        <w:t xml:space="preserve">Почти все стадии технологических процессов производства цветных и редких металлов сопровождаются образованием пыли, уносимой технологическими и вентиляционными газами. В эти же газы в виде примесей переходят окислы серы (сернистый и серный ангидрид), хлористый водород, хлор, фтор и некоторые другие составляющие перерабатываемого сырья. </w:t>
      </w:r>
    </w:p>
    <w:p w:rsidR="005734E6" w:rsidRDefault="005734E6" w:rsidP="00CC52CA">
      <w:pPr>
        <w:rPr>
          <w:szCs w:val="28"/>
        </w:rPr>
      </w:pPr>
      <w:r>
        <w:rPr>
          <w:szCs w:val="28"/>
        </w:rPr>
        <w:t>Количество образующейся пыли – так называемый вынос или переход металлов в пыль – зависит от металлургического процесса, его интенсивности, конструкции агрегата, физико-химической характеристики компонентов шихты (крупность, прочность, содержание легковозгоняемых металлов и соединений и др.) и многих других факторов.</w:t>
      </w:r>
    </w:p>
    <w:p w:rsidR="005734E6" w:rsidRDefault="005734E6" w:rsidP="00CC52CA">
      <w:pPr>
        <w:rPr>
          <w:szCs w:val="28"/>
        </w:rPr>
      </w:pPr>
      <w:r>
        <w:rPr>
          <w:szCs w:val="28"/>
        </w:rPr>
        <w:t>Особенно интенсивно пыль образуется при таких процессах, как обжиг и плавка концентратов в кипящем слое (КС) и взвешенном состоянии, возгоночных процессах и др.</w:t>
      </w:r>
    </w:p>
    <w:p w:rsidR="005734E6" w:rsidRDefault="005734E6" w:rsidP="00CC52CA">
      <w:pPr>
        <w:rPr>
          <w:szCs w:val="28"/>
        </w:rPr>
      </w:pPr>
      <w:r>
        <w:rPr>
          <w:szCs w:val="28"/>
        </w:rPr>
        <w:t>При обжиге молибденовых концентратов в печах КС</w:t>
      </w:r>
      <w:r w:rsidRPr="00D57F32">
        <w:rPr>
          <w:szCs w:val="28"/>
        </w:rPr>
        <w:t xml:space="preserve"> </w:t>
      </w:r>
      <w:r>
        <w:rPr>
          <w:szCs w:val="28"/>
        </w:rPr>
        <w:t xml:space="preserve">степень пылеуноса 25-40%. Запыленность газов высокая (100-200 </w:t>
      </w:r>
      <w:r w:rsidRPr="00CC52CA">
        <w:rPr>
          <w:i/>
          <w:szCs w:val="28"/>
        </w:rPr>
        <w:t>г/м</w:t>
      </w:r>
      <w:r w:rsidRPr="00CC52CA">
        <w:rPr>
          <w:i/>
          <w:szCs w:val="28"/>
          <w:vertAlign w:val="superscript"/>
        </w:rPr>
        <w:t>3</w:t>
      </w:r>
      <w:r>
        <w:rPr>
          <w:szCs w:val="28"/>
        </w:rPr>
        <w:t xml:space="preserve"> и выше). Концентрация </w:t>
      </w:r>
      <w:r>
        <w:rPr>
          <w:szCs w:val="28"/>
          <w:lang w:val="en-US"/>
        </w:rPr>
        <w:t>SO</w:t>
      </w:r>
      <w:r>
        <w:rPr>
          <w:szCs w:val="28"/>
          <w:vertAlign w:val="subscript"/>
        </w:rPr>
        <w:t>2</w:t>
      </w:r>
      <w:r>
        <w:rPr>
          <w:szCs w:val="28"/>
        </w:rPr>
        <w:t xml:space="preserve"> в газах печей КС 2-2,5%. Кроме того, газы содержат серный ангидрид </w:t>
      </w:r>
      <w:r>
        <w:rPr>
          <w:szCs w:val="28"/>
          <w:lang w:val="en-US"/>
        </w:rPr>
        <w:t>SO</w:t>
      </w:r>
      <w:r>
        <w:rPr>
          <w:szCs w:val="28"/>
          <w:vertAlign w:val="subscript"/>
        </w:rPr>
        <w:t>3</w:t>
      </w:r>
      <w:r>
        <w:rPr>
          <w:szCs w:val="28"/>
        </w:rPr>
        <w:t>.</w:t>
      </w:r>
    </w:p>
    <w:p w:rsidR="005734E6" w:rsidRDefault="005734E6" w:rsidP="00CC52CA">
      <w:pPr>
        <w:ind w:firstLine="708"/>
        <w:rPr>
          <w:szCs w:val="28"/>
        </w:rPr>
      </w:pPr>
      <w:r>
        <w:rPr>
          <w:szCs w:val="28"/>
        </w:rPr>
        <w:t>В связи с усилением внимания к защите окружающей среды, для эффективной борьбы с выбросами промышленных предприятий устанавливается газоочистное оборудование, это позволяет значительно сократить выбросы тяжелых металлов и газообразных веществ.</w:t>
      </w:r>
    </w:p>
    <w:p w:rsidR="005734E6" w:rsidRDefault="005734E6" w:rsidP="00CC52CA">
      <w:pPr>
        <w:ind w:firstLine="708"/>
        <w:rPr>
          <w:szCs w:val="28"/>
        </w:rPr>
      </w:pPr>
      <w:r w:rsidRPr="00BC16B6">
        <w:rPr>
          <w:position w:val="-10"/>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469712550" r:id="rId8"/>
        </w:object>
      </w:r>
    </w:p>
    <w:p w:rsidR="005734E6" w:rsidRDefault="005734E6">
      <w:pPr>
        <w:spacing w:after="200" w:line="276" w:lineRule="auto"/>
        <w:ind w:firstLine="0"/>
        <w:jc w:val="left"/>
        <w:rPr>
          <w:b/>
          <w:bCs/>
          <w:sz w:val="32"/>
          <w:szCs w:val="28"/>
        </w:rPr>
      </w:pPr>
      <w:r>
        <w:br w:type="page"/>
      </w:r>
    </w:p>
    <w:p w:rsidR="005734E6" w:rsidRPr="00BA0C4A" w:rsidRDefault="005734E6" w:rsidP="008518AA">
      <w:pPr>
        <w:pStyle w:val="1"/>
        <w:ind w:left="2552" w:hanging="1984"/>
      </w:pPr>
      <w:bookmarkStart w:id="4" w:name="_Toc226968326"/>
      <w:bookmarkStart w:id="5" w:name="_Toc228938183"/>
      <w:r w:rsidRPr="00BA0C4A">
        <w:t>ГЛАВА</w:t>
      </w:r>
      <w:r>
        <w:t> </w:t>
      </w:r>
      <w:r w:rsidRPr="00BA0C4A">
        <w:t>1. Краткая характеристика предприятия и описание технологического процесса</w:t>
      </w:r>
      <w:bookmarkEnd w:id="4"/>
      <w:bookmarkEnd w:id="5"/>
    </w:p>
    <w:p w:rsidR="005734E6" w:rsidRPr="00BA0C4A" w:rsidRDefault="005734E6" w:rsidP="006B05A2">
      <w:pPr>
        <w:pStyle w:val="2"/>
        <w:numPr>
          <w:ilvl w:val="1"/>
          <w:numId w:val="1"/>
        </w:numPr>
      </w:pPr>
      <w:bookmarkStart w:id="6" w:name="_Toc226968327"/>
      <w:bookmarkStart w:id="7" w:name="_Toc228938184"/>
      <w:r w:rsidRPr="00BA0C4A">
        <w:t>Краткая характеристика предприятия</w:t>
      </w:r>
      <w:bookmarkEnd w:id="6"/>
      <w:bookmarkEnd w:id="7"/>
    </w:p>
    <w:p w:rsidR="005734E6" w:rsidRPr="00BA0C4A" w:rsidRDefault="005734E6" w:rsidP="006B05A2">
      <w:r w:rsidRPr="00BA0C4A">
        <w:t>Завод «Победит» располагается в Северо-Восточной части промышленного узла г. Владикавказа. Строительство началось в 1946</w:t>
      </w:r>
      <w:r>
        <w:t> </w:t>
      </w:r>
      <w:r w:rsidRPr="007304E3">
        <w:rPr>
          <w:i/>
        </w:rPr>
        <w:t>г</w:t>
      </w:r>
      <w:r w:rsidRPr="00BA0C4A">
        <w:t xml:space="preserve">. Территория завода расположена в плотно застроенном районе промышленного узла. Площадь, занимаемая заводом, составляет 26 </w:t>
      </w:r>
      <w:r w:rsidRPr="00BA0C4A">
        <w:rPr>
          <w:i/>
        </w:rPr>
        <w:t>Га</w:t>
      </w:r>
      <w:r w:rsidRPr="00BA0C4A">
        <w:t>.</w:t>
      </w:r>
    </w:p>
    <w:p w:rsidR="005734E6" w:rsidRPr="00BA0C4A" w:rsidRDefault="005734E6" w:rsidP="006B05A2">
      <w:r w:rsidRPr="00BA0C4A">
        <w:t>Площадка завода расположена по правому берегу реки Терек.</w:t>
      </w:r>
    </w:p>
    <w:p w:rsidR="005734E6" w:rsidRPr="00BA0C4A" w:rsidRDefault="005734E6" w:rsidP="006B05A2">
      <w:r w:rsidRPr="00BA0C4A">
        <w:t>Территория завода «Победит» расположена на одной площадке с заводом «Электроцинк» со значительным количеством общих транспортных и инженерных коммуникаций. С Юго-Западной стороны площадка завода граничит с ВВРЗ, Ж/Д техникумом, разделенных Ж/Д подъездным путем. С Юго-Восточной стороны расположен ряд промышленных предприятий (завод «Топаз», стеклотара) отделение от завода Черменским шоссе. С Севера завод «Победит» граничит с заводом «Электроцинк».</w:t>
      </w:r>
    </w:p>
    <w:p w:rsidR="005734E6" w:rsidRPr="00BA0C4A" w:rsidRDefault="005734E6" w:rsidP="006B05A2">
      <w:r w:rsidRPr="00BA0C4A">
        <w:t>В 1946 году строительство было прервано из-за ВОВ и возобновилось после ее окончания.</w:t>
      </w:r>
    </w:p>
    <w:p w:rsidR="005734E6" w:rsidRDefault="005734E6" w:rsidP="006B05A2">
      <w:r w:rsidRPr="00BA0C4A">
        <w:t>Официальный пуск завода был осуществлен в 1948 году, но уже во время войны отдельные участки строящегося завода выпускали подколиберные снаряды.</w:t>
      </w:r>
    </w:p>
    <w:p w:rsidR="005734E6" w:rsidRDefault="005734E6" w:rsidP="00F9040F">
      <w:pPr>
        <w:ind w:left="-180" w:firstLine="888"/>
        <w:rPr>
          <w:szCs w:val="28"/>
        </w:rPr>
      </w:pPr>
      <w:r>
        <w:rPr>
          <w:szCs w:val="28"/>
        </w:rPr>
        <w:t>Металлический вольфрам и молибден, а так же твердые сплавы нашли широкое применение в самых различных отраслях промышленности. Вольфрам и молибден применяются для производства легированных сталей, жаропрочных сплавов, в электроламповой и радиотехнической промышленности, в авиации и других отраслях народного хозяйства. Твердые сплавы служат для холодной обработки металлов и неметаллических материалов, а также широко применяются в горной промышленности, угольной, нефтяной, оборонной и других отраслях промышленности.</w:t>
      </w:r>
    </w:p>
    <w:p w:rsidR="005734E6" w:rsidRDefault="005734E6" w:rsidP="00F9040F">
      <w:pPr>
        <w:tabs>
          <w:tab w:val="left" w:pos="-180"/>
        </w:tabs>
        <w:ind w:left="-180" w:firstLine="900"/>
        <w:rPr>
          <w:szCs w:val="28"/>
        </w:rPr>
      </w:pPr>
      <w:r>
        <w:rPr>
          <w:szCs w:val="28"/>
        </w:rPr>
        <w:lastRenderedPageBreak/>
        <w:t>Завод выпускает твердые сплавы, металлический вольфрам и молибден в виде порошков и штабиков, проволоки.</w:t>
      </w:r>
    </w:p>
    <w:p w:rsidR="005734E6" w:rsidRDefault="005734E6" w:rsidP="00F9040F">
      <w:r>
        <w:t>В настоящее время в состав завода входят:</w:t>
      </w:r>
    </w:p>
    <w:p w:rsidR="005734E6" w:rsidRDefault="005734E6" w:rsidP="00850466">
      <w:pPr>
        <w:numPr>
          <w:ilvl w:val="0"/>
          <w:numId w:val="7"/>
        </w:numPr>
        <w:spacing w:line="240" w:lineRule="auto"/>
        <w:rPr>
          <w:szCs w:val="28"/>
        </w:rPr>
      </w:pPr>
      <w:r>
        <w:rPr>
          <w:szCs w:val="28"/>
        </w:rPr>
        <w:t>Цех химического сырья – цех № 3;</w:t>
      </w:r>
    </w:p>
    <w:p w:rsidR="005734E6" w:rsidRDefault="005734E6" w:rsidP="00850466">
      <w:pPr>
        <w:numPr>
          <w:ilvl w:val="0"/>
          <w:numId w:val="7"/>
        </w:numPr>
        <w:spacing w:line="240" w:lineRule="auto"/>
        <w:rPr>
          <w:szCs w:val="28"/>
        </w:rPr>
      </w:pPr>
      <w:r>
        <w:rPr>
          <w:szCs w:val="28"/>
        </w:rPr>
        <w:t>Цех твердых сплавов – цех № 7, 5;</w:t>
      </w:r>
    </w:p>
    <w:p w:rsidR="005734E6" w:rsidRDefault="005734E6" w:rsidP="00850466">
      <w:pPr>
        <w:numPr>
          <w:ilvl w:val="0"/>
          <w:numId w:val="7"/>
        </w:numPr>
        <w:spacing w:line="240" w:lineRule="auto"/>
        <w:rPr>
          <w:szCs w:val="28"/>
        </w:rPr>
      </w:pPr>
      <w:r>
        <w:rPr>
          <w:szCs w:val="28"/>
        </w:rPr>
        <w:t>Цех тугоплавких металлов – цех № 1, 2, 8;</w:t>
      </w:r>
    </w:p>
    <w:p w:rsidR="005734E6" w:rsidRDefault="005734E6" w:rsidP="00850466">
      <w:pPr>
        <w:numPr>
          <w:ilvl w:val="0"/>
          <w:numId w:val="7"/>
        </w:numPr>
        <w:spacing w:line="240" w:lineRule="auto"/>
        <w:rPr>
          <w:szCs w:val="28"/>
        </w:rPr>
      </w:pPr>
      <w:r>
        <w:rPr>
          <w:szCs w:val="28"/>
        </w:rPr>
        <w:t>Цех тарированного вольфрама -  цех № 4;</w:t>
      </w:r>
    </w:p>
    <w:p w:rsidR="005734E6" w:rsidRDefault="005734E6" w:rsidP="00850466">
      <w:pPr>
        <w:numPr>
          <w:ilvl w:val="0"/>
          <w:numId w:val="7"/>
        </w:numPr>
        <w:spacing w:line="240" w:lineRule="auto"/>
        <w:rPr>
          <w:szCs w:val="28"/>
        </w:rPr>
      </w:pPr>
      <w:r>
        <w:rPr>
          <w:szCs w:val="28"/>
        </w:rPr>
        <w:t>Опытно-промышленный цех;</w:t>
      </w:r>
    </w:p>
    <w:p w:rsidR="005734E6" w:rsidRDefault="005734E6" w:rsidP="00850466">
      <w:pPr>
        <w:numPr>
          <w:ilvl w:val="0"/>
          <w:numId w:val="7"/>
        </w:numPr>
        <w:spacing w:line="240" w:lineRule="auto"/>
        <w:rPr>
          <w:szCs w:val="28"/>
        </w:rPr>
      </w:pPr>
      <w:r>
        <w:rPr>
          <w:szCs w:val="28"/>
        </w:rPr>
        <w:t>Ремонтно-механический цех;</w:t>
      </w:r>
    </w:p>
    <w:p w:rsidR="005734E6" w:rsidRDefault="005734E6" w:rsidP="00850466">
      <w:pPr>
        <w:numPr>
          <w:ilvl w:val="0"/>
          <w:numId w:val="7"/>
        </w:numPr>
        <w:spacing w:line="240" w:lineRule="auto"/>
        <w:rPr>
          <w:szCs w:val="28"/>
        </w:rPr>
      </w:pPr>
      <w:r>
        <w:rPr>
          <w:szCs w:val="28"/>
        </w:rPr>
        <w:t>Инструментальный цех;</w:t>
      </w:r>
    </w:p>
    <w:p w:rsidR="005734E6" w:rsidRDefault="005734E6" w:rsidP="00850466">
      <w:pPr>
        <w:numPr>
          <w:ilvl w:val="0"/>
          <w:numId w:val="7"/>
        </w:numPr>
        <w:spacing w:line="240" w:lineRule="auto"/>
        <w:rPr>
          <w:szCs w:val="28"/>
        </w:rPr>
      </w:pPr>
      <w:r>
        <w:rPr>
          <w:szCs w:val="28"/>
        </w:rPr>
        <w:t>Паросиловой цех;</w:t>
      </w:r>
    </w:p>
    <w:p w:rsidR="005734E6" w:rsidRDefault="005734E6" w:rsidP="00850466">
      <w:pPr>
        <w:numPr>
          <w:ilvl w:val="0"/>
          <w:numId w:val="7"/>
        </w:numPr>
        <w:spacing w:line="240" w:lineRule="auto"/>
        <w:rPr>
          <w:szCs w:val="28"/>
        </w:rPr>
      </w:pPr>
      <w:r>
        <w:rPr>
          <w:szCs w:val="28"/>
        </w:rPr>
        <w:t>Энерго цех;</w:t>
      </w:r>
    </w:p>
    <w:p w:rsidR="005734E6" w:rsidRDefault="005734E6" w:rsidP="00850466">
      <w:pPr>
        <w:numPr>
          <w:ilvl w:val="0"/>
          <w:numId w:val="7"/>
        </w:numPr>
        <w:spacing w:line="240" w:lineRule="auto"/>
        <w:rPr>
          <w:szCs w:val="28"/>
        </w:rPr>
      </w:pPr>
      <w:r>
        <w:rPr>
          <w:szCs w:val="28"/>
        </w:rPr>
        <w:t>Центральная лаборатория метрологии;</w:t>
      </w:r>
    </w:p>
    <w:p w:rsidR="005734E6" w:rsidRDefault="005734E6" w:rsidP="00850466">
      <w:pPr>
        <w:numPr>
          <w:ilvl w:val="0"/>
          <w:numId w:val="7"/>
        </w:numPr>
        <w:spacing w:line="240" w:lineRule="auto"/>
        <w:rPr>
          <w:szCs w:val="28"/>
        </w:rPr>
      </w:pPr>
      <w:r>
        <w:rPr>
          <w:szCs w:val="28"/>
        </w:rPr>
        <w:t>Ремонтно-строительный цех;</w:t>
      </w:r>
    </w:p>
    <w:p w:rsidR="005734E6" w:rsidRDefault="005734E6" w:rsidP="00850466">
      <w:pPr>
        <w:numPr>
          <w:ilvl w:val="0"/>
          <w:numId w:val="7"/>
        </w:numPr>
        <w:spacing w:line="240" w:lineRule="auto"/>
        <w:rPr>
          <w:szCs w:val="28"/>
        </w:rPr>
      </w:pPr>
      <w:r>
        <w:rPr>
          <w:szCs w:val="28"/>
        </w:rPr>
        <w:t>Отдел технического контроля;</w:t>
      </w:r>
    </w:p>
    <w:p w:rsidR="005734E6" w:rsidRDefault="005734E6" w:rsidP="00850466">
      <w:pPr>
        <w:numPr>
          <w:ilvl w:val="0"/>
          <w:numId w:val="7"/>
        </w:numPr>
        <w:spacing w:line="240" w:lineRule="auto"/>
        <w:rPr>
          <w:szCs w:val="28"/>
        </w:rPr>
      </w:pPr>
      <w:r>
        <w:rPr>
          <w:szCs w:val="28"/>
        </w:rPr>
        <w:t>Центральная заводская лаборатория;</w:t>
      </w:r>
    </w:p>
    <w:p w:rsidR="005734E6" w:rsidRDefault="005734E6" w:rsidP="00850466">
      <w:pPr>
        <w:numPr>
          <w:ilvl w:val="0"/>
          <w:numId w:val="7"/>
        </w:numPr>
        <w:spacing w:line="240" w:lineRule="auto"/>
        <w:rPr>
          <w:szCs w:val="28"/>
        </w:rPr>
      </w:pPr>
      <w:r>
        <w:rPr>
          <w:szCs w:val="28"/>
        </w:rPr>
        <w:t>Транспортный цех;</w:t>
      </w:r>
    </w:p>
    <w:p w:rsidR="005734E6" w:rsidRDefault="005734E6" w:rsidP="00850466">
      <w:pPr>
        <w:numPr>
          <w:ilvl w:val="0"/>
          <w:numId w:val="7"/>
        </w:numPr>
        <w:spacing w:line="240" w:lineRule="auto"/>
        <w:rPr>
          <w:szCs w:val="28"/>
        </w:rPr>
      </w:pPr>
      <w:r>
        <w:rPr>
          <w:szCs w:val="28"/>
        </w:rPr>
        <w:t>Хозяйственный цех.</w:t>
      </w:r>
    </w:p>
    <w:p w:rsidR="005734E6" w:rsidRDefault="005734E6" w:rsidP="00F9040F">
      <w:pPr>
        <w:ind w:left="1068"/>
        <w:rPr>
          <w:szCs w:val="28"/>
        </w:rPr>
      </w:pPr>
    </w:p>
    <w:p w:rsidR="005734E6" w:rsidRDefault="005734E6" w:rsidP="00F9040F">
      <w:pPr>
        <w:ind w:firstLine="708"/>
        <w:rPr>
          <w:szCs w:val="28"/>
        </w:rPr>
      </w:pPr>
      <w:r>
        <w:rPr>
          <w:szCs w:val="28"/>
        </w:rPr>
        <w:t>Энергоснабжение – используется природный газ ставропольского месторождения, резервное питание – мазут.</w:t>
      </w:r>
    </w:p>
    <w:p w:rsidR="005734E6" w:rsidRDefault="005734E6" w:rsidP="00F9040F">
      <w:pPr>
        <w:ind w:firstLine="708"/>
        <w:rPr>
          <w:szCs w:val="28"/>
        </w:rPr>
      </w:pPr>
      <w:r>
        <w:rPr>
          <w:szCs w:val="28"/>
        </w:rPr>
        <w:t>Водоснабжение – осуществляется по водопроводу от Горводоканала, а так же пробурены 2 скважины на территории завода для питьевой воды. На технологические нужды используется техническая вода с завода «Ирстекло» и оборотная вода.</w:t>
      </w:r>
    </w:p>
    <w:p w:rsidR="005734E6" w:rsidRDefault="005734E6" w:rsidP="00F9040F">
      <w:pPr>
        <w:ind w:firstLine="708"/>
        <w:rPr>
          <w:szCs w:val="28"/>
        </w:rPr>
      </w:pPr>
      <w:r>
        <w:rPr>
          <w:szCs w:val="28"/>
        </w:rPr>
        <w:t>Сырье: поступают концентраты различных месторождений, в том числе – с Нальчикского гидрометаллургического завода поступает вольфрамовый ангидрид.</w:t>
      </w:r>
    </w:p>
    <w:p w:rsidR="005734E6" w:rsidRPr="00F9040F" w:rsidRDefault="005734E6" w:rsidP="00F9040F">
      <w:pPr>
        <w:ind w:firstLine="708"/>
        <w:rPr>
          <w:szCs w:val="28"/>
          <w:u w:val="single"/>
        </w:rPr>
      </w:pPr>
      <w:r w:rsidRPr="00F9040F">
        <w:rPr>
          <w:szCs w:val="28"/>
          <w:u w:val="single"/>
        </w:rPr>
        <w:t>Краткая характеристика получаемой продукции:</w:t>
      </w:r>
    </w:p>
    <w:p w:rsidR="005734E6" w:rsidRDefault="005734E6" w:rsidP="00F9040F">
      <w:pPr>
        <w:rPr>
          <w:szCs w:val="28"/>
        </w:rPr>
      </w:pPr>
      <w:r>
        <w:rPr>
          <w:szCs w:val="28"/>
        </w:rPr>
        <w:t xml:space="preserve">Вольфрам и молибден – металлы 6 группы периодической системы Менделеева Д. И., имеют высокую температуру плавления: </w:t>
      </w:r>
      <w:r w:rsidRPr="00F9040F">
        <w:rPr>
          <w:i/>
          <w:szCs w:val="28"/>
          <w:lang w:val="en-US"/>
        </w:rPr>
        <w:t>W</w:t>
      </w:r>
      <w:r w:rsidRPr="00F9040F">
        <w:rPr>
          <w:szCs w:val="28"/>
        </w:rPr>
        <w:t xml:space="preserve"> </w:t>
      </w:r>
      <w:r>
        <w:rPr>
          <w:szCs w:val="28"/>
        </w:rPr>
        <w:t>– 3400</w:t>
      </w:r>
      <w:r w:rsidRPr="007304E3">
        <w:rPr>
          <w:i/>
          <w:szCs w:val="28"/>
          <w:vertAlign w:val="superscript"/>
        </w:rPr>
        <w:t>о</w:t>
      </w:r>
      <w:r w:rsidRPr="007304E3">
        <w:rPr>
          <w:i/>
          <w:szCs w:val="28"/>
        </w:rPr>
        <w:t>С</w:t>
      </w:r>
      <w:r>
        <w:rPr>
          <w:szCs w:val="28"/>
        </w:rPr>
        <w:t xml:space="preserve">; </w:t>
      </w:r>
      <w:r w:rsidRPr="00F9040F">
        <w:rPr>
          <w:i/>
          <w:szCs w:val="28"/>
        </w:rPr>
        <w:t>Мо</w:t>
      </w:r>
      <w:r>
        <w:rPr>
          <w:szCs w:val="28"/>
        </w:rPr>
        <w:t> – 2700</w:t>
      </w:r>
      <w:r w:rsidRPr="007304E3">
        <w:rPr>
          <w:i/>
          <w:szCs w:val="28"/>
          <w:vertAlign w:val="superscript"/>
        </w:rPr>
        <w:t>о</w:t>
      </w:r>
      <w:r w:rsidRPr="007304E3">
        <w:rPr>
          <w:i/>
          <w:szCs w:val="28"/>
        </w:rPr>
        <w:t>С</w:t>
      </w:r>
      <w:r>
        <w:rPr>
          <w:szCs w:val="28"/>
        </w:rPr>
        <w:t xml:space="preserve">. Имеют высокую плотность </w:t>
      </w:r>
      <w:r w:rsidRPr="00F9040F">
        <w:rPr>
          <w:i/>
          <w:szCs w:val="28"/>
          <w:lang w:val="en-US"/>
        </w:rPr>
        <w:t>W</w:t>
      </w:r>
      <w:r>
        <w:rPr>
          <w:szCs w:val="28"/>
        </w:rPr>
        <w:t xml:space="preserve"> – 19 </w:t>
      </w:r>
      <w:r w:rsidRPr="00F9040F">
        <w:rPr>
          <w:i/>
          <w:szCs w:val="28"/>
        </w:rPr>
        <w:t>г/см</w:t>
      </w:r>
      <w:r w:rsidRPr="00F9040F">
        <w:rPr>
          <w:i/>
          <w:szCs w:val="28"/>
          <w:vertAlign w:val="superscript"/>
        </w:rPr>
        <w:t>3</w:t>
      </w:r>
      <w:r>
        <w:rPr>
          <w:szCs w:val="28"/>
        </w:rPr>
        <w:t xml:space="preserve">, </w:t>
      </w:r>
      <w:r w:rsidRPr="00F9040F">
        <w:rPr>
          <w:i/>
          <w:szCs w:val="28"/>
        </w:rPr>
        <w:t>Мо</w:t>
      </w:r>
      <w:r>
        <w:rPr>
          <w:i/>
          <w:szCs w:val="28"/>
        </w:rPr>
        <w:t xml:space="preserve"> </w:t>
      </w:r>
      <w:r>
        <w:rPr>
          <w:szCs w:val="28"/>
        </w:rPr>
        <w:t>– 14,7</w:t>
      </w:r>
      <w:r w:rsidRPr="00053920">
        <w:rPr>
          <w:szCs w:val="28"/>
        </w:rPr>
        <w:t xml:space="preserve"> </w:t>
      </w:r>
      <w:r w:rsidRPr="00F9040F">
        <w:rPr>
          <w:i/>
          <w:szCs w:val="28"/>
        </w:rPr>
        <w:t>г/см</w:t>
      </w:r>
      <w:r w:rsidRPr="00F9040F">
        <w:rPr>
          <w:i/>
          <w:szCs w:val="28"/>
          <w:vertAlign w:val="superscript"/>
        </w:rPr>
        <w:t>3</w:t>
      </w:r>
      <w:r>
        <w:rPr>
          <w:szCs w:val="28"/>
        </w:rPr>
        <w:t xml:space="preserve">. Вольфрам обладает высокой твердостью и прочностью, а молибден более пластичен. Основное количество вольфрама идет на изготовление режущего </w:t>
      </w:r>
      <w:r>
        <w:rPr>
          <w:szCs w:val="28"/>
        </w:rPr>
        <w:lastRenderedPageBreak/>
        <w:t>инструмента, легированной стали, производства твердых сплавов, специальных сплавов для ядерной энергетики, химической промышленности, вольфрамовой и молибденовой проволоки (для ламп). Молибден один из основных металлов самолетостроения.</w:t>
      </w:r>
    </w:p>
    <w:p w:rsidR="005734E6" w:rsidRDefault="005734E6" w:rsidP="00F9040F">
      <w:pPr>
        <w:rPr>
          <w:szCs w:val="28"/>
        </w:rPr>
      </w:pPr>
      <w:r>
        <w:rPr>
          <w:szCs w:val="28"/>
        </w:rPr>
        <w:t>Вольфрам и молибден – кислотообразующие и имеют ярко выраженные металлические свойства. Окислы вольфрама и молибдена восстанавливаются до металлов при температуре 700-900</w:t>
      </w:r>
      <w:r>
        <w:rPr>
          <w:szCs w:val="28"/>
          <w:vertAlign w:val="superscript"/>
        </w:rPr>
        <w:t>о</w:t>
      </w:r>
      <w:r>
        <w:rPr>
          <w:szCs w:val="28"/>
        </w:rPr>
        <w:t>С.</w:t>
      </w:r>
    </w:p>
    <w:p w:rsidR="005734E6" w:rsidRDefault="005734E6" w:rsidP="00F9040F">
      <w:pPr>
        <w:ind w:firstLine="708"/>
        <w:rPr>
          <w:szCs w:val="28"/>
        </w:rPr>
      </w:pPr>
      <w:r>
        <w:rPr>
          <w:szCs w:val="28"/>
        </w:rPr>
        <w:t>Краткие сведения о цехе № 3 (производство химической продукции):</w:t>
      </w:r>
    </w:p>
    <w:p w:rsidR="005734E6" w:rsidRDefault="005734E6" w:rsidP="00F9040F">
      <w:pPr>
        <w:rPr>
          <w:szCs w:val="28"/>
        </w:rPr>
      </w:pPr>
      <w:r>
        <w:rPr>
          <w:szCs w:val="28"/>
        </w:rPr>
        <w:t xml:space="preserve">Цех химсырья включает в себя 3 отделения: </w:t>
      </w:r>
    </w:p>
    <w:p w:rsidR="005734E6" w:rsidRDefault="005734E6" w:rsidP="00F9040F">
      <w:pPr>
        <w:rPr>
          <w:szCs w:val="28"/>
        </w:rPr>
      </w:pPr>
      <w:r>
        <w:rPr>
          <w:szCs w:val="28"/>
        </w:rPr>
        <w:t xml:space="preserve">                     - вольфрамовое;  </w:t>
      </w:r>
    </w:p>
    <w:p w:rsidR="005734E6" w:rsidRDefault="005734E6" w:rsidP="00F9040F">
      <w:pPr>
        <w:rPr>
          <w:szCs w:val="28"/>
        </w:rPr>
      </w:pPr>
      <w:r>
        <w:rPr>
          <w:szCs w:val="28"/>
        </w:rPr>
        <w:t xml:space="preserve">                     - молибденовое;</w:t>
      </w:r>
    </w:p>
    <w:p w:rsidR="005734E6" w:rsidRDefault="005734E6" w:rsidP="00F9040F">
      <w:pPr>
        <w:rPr>
          <w:szCs w:val="28"/>
        </w:rPr>
      </w:pPr>
      <w:r>
        <w:rPr>
          <w:szCs w:val="28"/>
        </w:rPr>
        <w:t xml:space="preserve">                     - кобальтовое.</w:t>
      </w:r>
    </w:p>
    <w:p w:rsidR="005734E6" w:rsidRDefault="005734E6" w:rsidP="00F9040F">
      <w:pPr>
        <w:tabs>
          <w:tab w:val="left" w:pos="1134"/>
        </w:tabs>
        <w:ind w:firstLine="708"/>
        <w:rPr>
          <w:szCs w:val="28"/>
        </w:rPr>
      </w:pPr>
      <w:r>
        <w:rPr>
          <w:szCs w:val="28"/>
        </w:rPr>
        <w:t>–</w:t>
      </w:r>
      <w:r>
        <w:rPr>
          <w:szCs w:val="28"/>
        </w:rPr>
        <w:tab/>
        <w:t>Сырьем для вольфрамового отделения являются вольфрамовые концентраты месторождений со средним содержанием в них вольфрамового ангидрида (</w:t>
      </w:r>
      <w:r w:rsidRPr="00F9040F">
        <w:rPr>
          <w:i/>
          <w:szCs w:val="28"/>
          <w:lang w:val="en-US"/>
        </w:rPr>
        <w:t>W</w:t>
      </w:r>
      <w:r w:rsidRPr="00F9040F">
        <w:rPr>
          <w:i/>
          <w:szCs w:val="28"/>
        </w:rPr>
        <w:t>О</w:t>
      </w:r>
      <w:r w:rsidRPr="004F6E5E">
        <w:rPr>
          <w:szCs w:val="28"/>
          <w:vertAlign w:val="subscript"/>
        </w:rPr>
        <w:t>3</w:t>
      </w:r>
      <w:r>
        <w:rPr>
          <w:szCs w:val="28"/>
        </w:rPr>
        <w:t>) около 50%. Конечным продуктом является паравольфрамат аммония (5(</w:t>
      </w:r>
      <w:r w:rsidRPr="00F9040F">
        <w:rPr>
          <w:i/>
          <w:szCs w:val="28"/>
          <w:lang w:val="en-US"/>
        </w:rPr>
        <w:t>NH</w:t>
      </w:r>
      <w:r w:rsidRPr="0085341D">
        <w:rPr>
          <w:szCs w:val="28"/>
          <w:vertAlign w:val="subscript"/>
        </w:rPr>
        <w:t>4</w:t>
      </w:r>
      <w:r>
        <w:rPr>
          <w:szCs w:val="28"/>
        </w:rPr>
        <w:t>)</w:t>
      </w:r>
      <w:r w:rsidRPr="0085341D">
        <w:rPr>
          <w:szCs w:val="28"/>
          <w:vertAlign w:val="subscript"/>
        </w:rPr>
        <w:t>2</w:t>
      </w:r>
      <w:r w:rsidRPr="00F9040F">
        <w:rPr>
          <w:i/>
          <w:szCs w:val="28"/>
          <w:lang w:val="en-US"/>
        </w:rPr>
        <w:t>O</w:t>
      </w:r>
      <w:r w:rsidRPr="0085341D">
        <w:rPr>
          <w:szCs w:val="28"/>
        </w:rPr>
        <w:t xml:space="preserve">·12 </w:t>
      </w:r>
      <w:r w:rsidRPr="00F9040F">
        <w:rPr>
          <w:i/>
          <w:szCs w:val="28"/>
          <w:lang w:val="en-US"/>
        </w:rPr>
        <w:t>W</w:t>
      </w:r>
      <w:r w:rsidRPr="00F9040F">
        <w:rPr>
          <w:i/>
          <w:szCs w:val="28"/>
        </w:rPr>
        <w:t>О</w:t>
      </w:r>
      <w:r w:rsidRPr="004F6E5E">
        <w:rPr>
          <w:szCs w:val="28"/>
          <w:vertAlign w:val="subscript"/>
        </w:rPr>
        <w:t>3</w:t>
      </w:r>
      <w:r w:rsidRPr="0085341D">
        <w:rPr>
          <w:szCs w:val="28"/>
        </w:rPr>
        <w:t>·5</w:t>
      </w:r>
      <w:r w:rsidRPr="00F9040F">
        <w:rPr>
          <w:i/>
          <w:szCs w:val="28"/>
        </w:rPr>
        <w:t>Н</w:t>
      </w:r>
      <w:r w:rsidRPr="00F9040F">
        <w:rPr>
          <w:i/>
          <w:szCs w:val="28"/>
          <w:vertAlign w:val="subscript"/>
        </w:rPr>
        <w:t>2</w:t>
      </w:r>
      <w:r w:rsidRPr="00F9040F">
        <w:rPr>
          <w:i/>
          <w:szCs w:val="28"/>
        </w:rPr>
        <w:t>О</w:t>
      </w:r>
      <w:r>
        <w:rPr>
          <w:szCs w:val="28"/>
        </w:rPr>
        <w:t>), который передается в цех №8 для дальнейшей переработки.</w:t>
      </w:r>
    </w:p>
    <w:p w:rsidR="005734E6" w:rsidRDefault="005734E6" w:rsidP="00F9040F">
      <w:pPr>
        <w:tabs>
          <w:tab w:val="left" w:pos="1134"/>
        </w:tabs>
        <w:rPr>
          <w:szCs w:val="28"/>
        </w:rPr>
      </w:pPr>
      <w:r>
        <w:rPr>
          <w:szCs w:val="28"/>
        </w:rPr>
        <w:t>–</w:t>
      </w:r>
      <w:r>
        <w:rPr>
          <w:szCs w:val="28"/>
        </w:rPr>
        <w:tab/>
        <w:t>Сырьем для молибденового участка являются молибденовые концентраты со средним содержанием молибдены около 50%. Конечным продуктом является парамолибдат аммония (3(</w:t>
      </w:r>
      <w:r w:rsidRPr="00F9040F">
        <w:rPr>
          <w:i/>
          <w:szCs w:val="28"/>
          <w:lang w:val="en-US"/>
        </w:rPr>
        <w:t>NH</w:t>
      </w:r>
      <w:r w:rsidRPr="0085341D">
        <w:rPr>
          <w:szCs w:val="28"/>
          <w:vertAlign w:val="subscript"/>
        </w:rPr>
        <w:t>4</w:t>
      </w:r>
      <w:r>
        <w:rPr>
          <w:szCs w:val="28"/>
        </w:rPr>
        <w:t>)</w:t>
      </w:r>
      <w:r w:rsidRPr="0085341D">
        <w:rPr>
          <w:szCs w:val="28"/>
          <w:vertAlign w:val="subscript"/>
        </w:rPr>
        <w:t>2</w:t>
      </w:r>
      <w:r w:rsidRPr="00F9040F">
        <w:rPr>
          <w:i/>
          <w:szCs w:val="28"/>
          <w:lang w:val="en-US"/>
        </w:rPr>
        <w:t>O</w:t>
      </w:r>
      <w:r w:rsidRPr="0085341D">
        <w:rPr>
          <w:szCs w:val="28"/>
        </w:rPr>
        <w:t>·</w:t>
      </w:r>
      <w:r>
        <w:rPr>
          <w:szCs w:val="28"/>
        </w:rPr>
        <w:t>7</w:t>
      </w:r>
      <w:r w:rsidRPr="0085341D">
        <w:rPr>
          <w:szCs w:val="28"/>
        </w:rPr>
        <w:t xml:space="preserve"> </w:t>
      </w:r>
      <w:r w:rsidRPr="00F9040F">
        <w:rPr>
          <w:i/>
          <w:szCs w:val="28"/>
        </w:rPr>
        <w:t>М</w:t>
      </w:r>
      <w:r w:rsidRPr="00F9040F">
        <w:rPr>
          <w:i/>
          <w:szCs w:val="28"/>
          <w:lang w:val="en-US"/>
        </w:rPr>
        <w:t>o</w:t>
      </w:r>
      <w:r w:rsidRPr="00F9040F">
        <w:rPr>
          <w:i/>
          <w:szCs w:val="28"/>
        </w:rPr>
        <w:t>О</w:t>
      </w:r>
      <w:r w:rsidRPr="004F6E5E">
        <w:rPr>
          <w:szCs w:val="28"/>
          <w:vertAlign w:val="subscript"/>
        </w:rPr>
        <w:t>3</w:t>
      </w:r>
      <w:r w:rsidRPr="0085341D">
        <w:rPr>
          <w:szCs w:val="28"/>
        </w:rPr>
        <w:t>·</w:t>
      </w:r>
      <w:r>
        <w:rPr>
          <w:szCs w:val="28"/>
        </w:rPr>
        <w:t>4</w:t>
      </w:r>
      <w:r w:rsidRPr="00F9040F">
        <w:rPr>
          <w:i/>
          <w:szCs w:val="28"/>
        </w:rPr>
        <w:t>Н</w:t>
      </w:r>
      <w:r w:rsidRPr="00F9040F">
        <w:rPr>
          <w:i/>
          <w:szCs w:val="28"/>
          <w:vertAlign w:val="subscript"/>
        </w:rPr>
        <w:t>2</w:t>
      </w:r>
      <w:r w:rsidRPr="00F9040F">
        <w:rPr>
          <w:i/>
          <w:szCs w:val="28"/>
        </w:rPr>
        <w:t>О</w:t>
      </w:r>
      <w:r>
        <w:rPr>
          <w:szCs w:val="28"/>
        </w:rPr>
        <w:t>), который передается в цех № 2.</w:t>
      </w:r>
    </w:p>
    <w:p w:rsidR="005734E6" w:rsidRDefault="005734E6" w:rsidP="00F9040F">
      <w:pPr>
        <w:tabs>
          <w:tab w:val="left" w:pos="1134"/>
        </w:tabs>
        <w:rPr>
          <w:szCs w:val="28"/>
        </w:rPr>
      </w:pPr>
      <w:r>
        <w:rPr>
          <w:szCs w:val="28"/>
        </w:rPr>
        <w:t>–</w:t>
      </w:r>
      <w:r>
        <w:rPr>
          <w:szCs w:val="28"/>
        </w:rPr>
        <w:tab/>
        <w:t>Кобальтовое отделение получает в качестве сырья техническую окись кобальта с содержанием кобальта около 70% с других заводов цветной металлургии. После ряда технологических операций получают окись кобальта, предназначенную для производства твердых сплавов.</w:t>
      </w:r>
    </w:p>
    <w:p w:rsidR="005734E6" w:rsidRPr="00BA0C4A" w:rsidRDefault="005734E6" w:rsidP="006B05A2"/>
    <w:p w:rsidR="005734E6" w:rsidRPr="00BA0C4A" w:rsidRDefault="005734E6">
      <w:pPr>
        <w:spacing w:after="200" w:line="276" w:lineRule="auto"/>
        <w:ind w:firstLine="0"/>
        <w:jc w:val="left"/>
      </w:pPr>
      <w:r w:rsidRPr="00BA0C4A">
        <w:br w:type="page"/>
      </w:r>
    </w:p>
    <w:p w:rsidR="005734E6" w:rsidRPr="00BA0C4A" w:rsidRDefault="005734E6" w:rsidP="00D50F9A">
      <w:pPr>
        <w:pStyle w:val="2"/>
        <w:numPr>
          <w:ilvl w:val="1"/>
          <w:numId w:val="1"/>
        </w:numPr>
        <w:ind w:left="0" w:firstLine="0"/>
      </w:pPr>
      <w:bookmarkStart w:id="8" w:name="_Toc226968328"/>
      <w:bookmarkStart w:id="9" w:name="_Toc228938185"/>
      <w:r w:rsidRPr="00BA0C4A">
        <w:t>Описание технологии и условий образования газов</w:t>
      </w:r>
      <w:bookmarkEnd w:id="8"/>
      <w:bookmarkEnd w:id="9"/>
    </w:p>
    <w:p w:rsidR="005734E6" w:rsidRPr="00BA0C4A" w:rsidRDefault="005734E6" w:rsidP="00D50F9A">
      <w:r w:rsidRPr="00BA0C4A">
        <w:t>Обжиг молибденового концентрата производят с целью перевода сульфида молибдена (</w:t>
      </w:r>
      <w:r w:rsidRPr="00BA0C4A">
        <w:rPr>
          <w:i/>
          <w:lang w:val="en-US"/>
        </w:rPr>
        <w:t>MoS</w:t>
      </w:r>
      <w:r w:rsidRPr="00BA0C4A">
        <w:rPr>
          <w:i/>
          <w:vertAlign w:val="subscript"/>
        </w:rPr>
        <w:t>2</w:t>
      </w:r>
      <w:r w:rsidRPr="00BA0C4A">
        <w:t>) в оксид молибдена (</w:t>
      </w:r>
      <w:r w:rsidRPr="00BA0C4A">
        <w:rPr>
          <w:i/>
          <w:lang w:val="en-US"/>
        </w:rPr>
        <w:t>MoO</w:t>
      </w:r>
      <w:r w:rsidRPr="00BA0C4A">
        <w:rPr>
          <w:i/>
          <w:vertAlign w:val="subscript"/>
        </w:rPr>
        <w:t>3</w:t>
      </w:r>
      <w:r w:rsidRPr="00BA0C4A">
        <w:t>) – легкорастворимое в аммиачной воде соединение.</w:t>
      </w:r>
    </w:p>
    <w:p w:rsidR="005734E6" w:rsidRPr="00BA0C4A" w:rsidRDefault="005734E6" w:rsidP="00D50F9A">
      <w:r w:rsidRPr="00BA0C4A">
        <w:t>При температуре выше 500</w:t>
      </w:r>
      <w:r w:rsidRPr="00F9040F">
        <w:rPr>
          <w:i/>
          <w:vertAlign w:val="superscript"/>
        </w:rPr>
        <w:t>о</w:t>
      </w:r>
      <w:r w:rsidRPr="00F9040F">
        <w:rPr>
          <w:i/>
        </w:rPr>
        <w:t>С</w:t>
      </w:r>
      <w:r w:rsidRPr="00BA0C4A">
        <w:t xml:space="preserve"> молибденит интенсивно окисляется кислородом воздуха с образованием треокиси молибдена по суммарной экзотермической реакции:</w:t>
      </w:r>
    </w:p>
    <w:p w:rsidR="005734E6" w:rsidRPr="00BA0C4A" w:rsidRDefault="005734E6" w:rsidP="006D49E5">
      <w:pPr>
        <w:ind w:firstLine="0"/>
        <w:jc w:val="center"/>
      </w:pPr>
      <w:r w:rsidRPr="00BA0C4A">
        <w:rPr>
          <w:i/>
          <w:lang w:val="en-US"/>
        </w:rPr>
        <w:t>MoS</w:t>
      </w:r>
      <w:r w:rsidRPr="00BA0C4A">
        <w:rPr>
          <w:i/>
          <w:vertAlign w:val="subscript"/>
        </w:rPr>
        <w:t>2</w:t>
      </w:r>
      <w:r w:rsidRPr="00BA0C4A">
        <w:t xml:space="preserve"> + 3,5</w:t>
      </w:r>
      <w:r w:rsidRPr="00BA0C4A">
        <w:rPr>
          <w:i/>
          <w:lang w:val="en-US"/>
        </w:rPr>
        <w:t>O</w:t>
      </w:r>
      <w:r w:rsidRPr="00BA0C4A">
        <w:rPr>
          <w:i/>
          <w:vertAlign w:val="subscript"/>
        </w:rPr>
        <w:t>2</w:t>
      </w:r>
      <w:r w:rsidRPr="00BA0C4A">
        <w:t xml:space="preserve"> = </w:t>
      </w:r>
      <w:r w:rsidRPr="00BA0C4A">
        <w:rPr>
          <w:i/>
          <w:lang w:val="en-US"/>
        </w:rPr>
        <w:t>MoO</w:t>
      </w:r>
      <w:r w:rsidRPr="00BA0C4A">
        <w:rPr>
          <w:i/>
          <w:vertAlign w:val="subscript"/>
        </w:rPr>
        <w:t>3</w:t>
      </w:r>
      <w:r w:rsidRPr="00BA0C4A">
        <w:t xml:space="preserve"> + 2</w:t>
      </w:r>
      <w:r w:rsidRPr="00BA0C4A">
        <w:rPr>
          <w:i/>
          <w:lang w:val="en-US"/>
        </w:rPr>
        <w:t>SO</w:t>
      </w:r>
      <w:r w:rsidRPr="00BA0C4A">
        <w:rPr>
          <w:i/>
          <w:vertAlign w:val="subscript"/>
        </w:rPr>
        <w:t>2</w:t>
      </w:r>
      <w:r w:rsidRPr="00BA0C4A">
        <w:t xml:space="preserve"> + </w:t>
      </w:r>
      <w:r w:rsidRPr="00BA0C4A">
        <w:rPr>
          <w:lang w:val="en-US"/>
        </w:rPr>
        <w:t>Q</w:t>
      </w:r>
      <w:r w:rsidRPr="00BA0C4A">
        <w:rPr>
          <w:vertAlign w:val="subscript"/>
        </w:rPr>
        <w:t>ккал</w:t>
      </w:r>
    </w:p>
    <w:p w:rsidR="005734E6" w:rsidRPr="00BA0C4A" w:rsidRDefault="005734E6" w:rsidP="00D50F9A">
      <w:r w:rsidRPr="00BA0C4A">
        <w:t>Реакция протекает с выделением тепла, что обеспечивает возможность проведения процесса за счет теплоты реакции. При окислении частицы молибденита покрываются пленкой триоксида молибдена, через которую кислород свободно проникает при температуре 550–600</w:t>
      </w:r>
      <w:r w:rsidRPr="00F9040F">
        <w:rPr>
          <w:i/>
          <w:vertAlign w:val="superscript"/>
        </w:rPr>
        <w:t>о</w:t>
      </w:r>
      <w:r w:rsidRPr="00F9040F">
        <w:rPr>
          <w:i/>
        </w:rPr>
        <w:t>С</w:t>
      </w:r>
      <w:r w:rsidRPr="00BA0C4A">
        <w:t>, при такой температуре пленка пористая и не препятствует протеканию процесса окисления.</w:t>
      </w:r>
    </w:p>
    <w:p w:rsidR="005734E6" w:rsidRPr="00BA0C4A" w:rsidRDefault="005734E6" w:rsidP="009A5B5B">
      <w:r w:rsidRPr="00BA0C4A">
        <w:t>Исходным сырьем при обжиге являются молибденитовые концентраты с содержанием молибдена (</w:t>
      </w:r>
      <w:r w:rsidRPr="00BA0C4A">
        <w:rPr>
          <w:i/>
        </w:rPr>
        <w:t>Мо</w:t>
      </w:r>
      <w:r w:rsidRPr="00BA0C4A">
        <w:t>) 47–56%, сульфидной серы (</w:t>
      </w:r>
      <w:r w:rsidRPr="00BA0C4A">
        <w:rPr>
          <w:i/>
          <w:lang w:val="en-US"/>
        </w:rPr>
        <w:t>Ss</w:t>
      </w:r>
      <w:r w:rsidRPr="00BA0C4A">
        <w:t>) 30–35%, железа (</w:t>
      </w:r>
      <w:r w:rsidRPr="00BA0C4A">
        <w:rPr>
          <w:i/>
          <w:lang w:val="en-US"/>
        </w:rPr>
        <w:t>Fe</w:t>
      </w:r>
      <w:r w:rsidRPr="00BA0C4A">
        <w:t>) 1–3,5%, кремнезема (</w:t>
      </w:r>
      <w:r w:rsidRPr="00BA0C4A">
        <w:rPr>
          <w:i/>
          <w:lang w:val="en-US"/>
        </w:rPr>
        <w:t>SiO</w:t>
      </w:r>
      <w:r w:rsidRPr="00BA0C4A">
        <w:rPr>
          <w:i/>
          <w:vertAlign w:val="subscript"/>
        </w:rPr>
        <w:t>2</w:t>
      </w:r>
      <w:r w:rsidRPr="00BA0C4A">
        <w:t>) 4–9%, мышьяка (</w:t>
      </w:r>
      <w:r w:rsidRPr="00BA0C4A">
        <w:rPr>
          <w:i/>
          <w:lang w:val="en-US"/>
        </w:rPr>
        <w:t>As</w:t>
      </w:r>
      <w:r w:rsidRPr="00BA0C4A">
        <w:t>) 0,03–0,06%, фосфора (</w:t>
      </w:r>
      <w:r w:rsidRPr="00BA0C4A">
        <w:rPr>
          <w:i/>
        </w:rPr>
        <w:t>Р</w:t>
      </w:r>
      <w:r w:rsidRPr="00BA0C4A">
        <w:t>) 0,02–0,05%, меди (</w:t>
      </w:r>
      <w:r w:rsidRPr="00BA0C4A">
        <w:rPr>
          <w:i/>
        </w:rPr>
        <w:t>С</w:t>
      </w:r>
      <w:r w:rsidRPr="00BA0C4A">
        <w:rPr>
          <w:i/>
          <w:lang w:val="en-US"/>
        </w:rPr>
        <w:t>u</w:t>
      </w:r>
      <w:r w:rsidRPr="00BA0C4A">
        <w:t>) 0,4–1,5%.</w:t>
      </w:r>
    </w:p>
    <w:p w:rsidR="005734E6" w:rsidRPr="00BA0C4A" w:rsidRDefault="005734E6" w:rsidP="009A5B5B">
      <w:r w:rsidRPr="00BA0C4A">
        <w:t xml:space="preserve">Одним из факторов, определяющих качество концентрата, является крупность его частиц. Практикой обжига в печах «кипящего слоя» установлено, что при среднем размере частиц обжигаемого концентрата равном 12–14 </w:t>
      </w:r>
      <w:r w:rsidRPr="00BA0C4A">
        <w:rPr>
          <w:i/>
        </w:rPr>
        <w:t>мкм</w:t>
      </w:r>
      <w:r w:rsidRPr="00BA0C4A">
        <w:t xml:space="preserve">, вынос пыли из печи составляет 36–38%, а при крупности 10–12 </w:t>
      </w:r>
      <w:r w:rsidRPr="00BA0C4A">
        <w:rPr>
          <w:i/>
        </w:rPr>
        <w:t>мкм</w:t>
      </w:r>
      <w:r w:rsidRPr="00BA0C4A">
        <w:t xml:space="preserve"> — 40–42%, при работе с более мелкими концентратами пылеунос возрастает до 60% и даже более.</w:t>
      </w:r>
    </w:p>
    <w:p w:rsidR="005734E6" w:rsidRPr="00BA0C4A" w:rsidRDefault="005734E6" w:rsidP="00526A6E">
      <w:r w:rsidRPr="00BA0C4A">
        <w:t>Степень пылеуноса при обжиге молибденитовых концентратов в многоподовых печах 15–18%, при обжиге в печах КС 25–40%. Запыленность газов вы</w:t>
      </w:r>
      <w:r w:rsidRPr="00BA0C4A">
        <w:softHyphen/>
        <w:t xml:space="preserve">сокая (100–200 </w:t>
      </w:r>
      <w:r w:rsidRPr="007304E3">
        <w:rPr>
          <w:i/>
        </w:rPr>
        <w:t>г/м</w:t>
      </w:r>
      <w:r w:rsidRPr="007304E3">
        <w:rPr>
          <w:i/>
          <w:vertAlign w:val="superscript"/>
        </w:rPr>
        <w:t>3</w:t>
      </w:r>
      <w:r w:rsidRPr="00BA0C4A">
        <w:t xml:space="preserve"> и выше). Вследствие большого избыт</w:t>
      </w:r>
      <w:r w:rsidRPr="00BA0C4A">
        <w:softHyphen/>
        <w:t>ка воздуха, используемого для регулирования температу</w:t>
      </w:r>
      <w:r w:rsidRPr="00BA0C4A">
        <w:softHyphen/>
        <w:t xml:space="preserve">ры, концентрация </w:t>
      </w:r>
      <w:r w:rsidRPr="007304E3">
        <w:rPr>
          <w:i/>
          <w:lang w:val="en-US"/>
        </w:rPr>
        <w:t>SO</w:t>
      </w:r>
      <w:r w:rsidRPr="00BA0C4A">
        <w:rPr>
          <w:vertAlign w:val="subscript"/>
        </w:rPr>
        <w:t>2</w:t>
      </w:r>
      <w:r w:rsidRPr="00BA0C4A">
        <w:t xml:space="preserve"> в газах </w:t>
      </w:r>
      <w:r w:rsidRPr="00BA0C4A">
        <w:lastRenderedPageBreak/>
        <w:t xml:space="preserve">многоподовых печей низкая: 0,9–1,5 %. Несколько выше концентрация </w:t>
      </w:r>
      <w:r w:rsidRPr="007304E3">
        <w:rPr>
          <w:i/>
          <w:lang w:val="en-US"/>
        </w:rPr>
        <w:t>SO</w:t>
      </w:r>
      <w:r w:rsidRPr="00BA0C4A">
        <w:rPr>
          <w:vertAlign w:val="subscript"/>
        </w:rPr>
        <w:t>2</w:t>
      </w:r>
      <w:r w:rsidRPr="00BA0C4A">
        <w:t xml:space="preserve"> в газах пе</w:t>
      </w:r>
      <w:r w:rsidRPr="00BA0C4A">
        <w:softHyphen/>
        <w:t>чей КС: 2–2,5%. Кроме того, газы содержат серный ан</w:t>
      </w:r>
      <w:r w:rsidRPr="00BA0C4A">
        <w:softHyphen/>
        <w:t xml:space="preserve">гидрид </w:t>
      </w:r>
      <w:r w:rsidRPr="007304E3">
        <w:rPr>
          <w:i/>
          <w:lang w:val="en-US"/>
        </w:rPr>
        <w:t>SO</w:t>
      </w:r>
      <w:r w:rsidRPr="00BA0C4A">
        <w:rPr>
          <w:vertAlign w:val="subscript"/>
        </w:rPr>
        <w:t>3</w:t>
      </w:r>
      <w:r w:rsidRPr="00BA0C4A">
        <w:t>.</w:t>
      </w:r>
    </w:p>
    <w:p w:rsidR="005734E6" w:rsidRPr="00BA0C4A" w:rsidRDefault="005734E6" w:rsidP="00526A6E">
      <w:r w:rsidRPr="00BA0C4A">
        <w:t xml:space="preserve">До последнего времени очистку газов от </w:t>
      </w:r>
      <w:r w:rsidRPr="007304E3">
        <w:rPr>
          <w:i/>
          <w:lang w:val="en-US"/>
        </w:rPr>
        <w:t>SO</w:t>
      </w:r>
      <w:r w:rsidRPr="00BA0C4A">
        <w:rPr>
          <w:vertAlign w:val="subscript"/>
        </w:rPr>
        <w:t>2</w:t>
      </w:r>
      <w:r w:rsidRPr="00BA0C4A">
        <w:t xml:space="preserve"> и утилиза</w:t>
      </w:r>
      <w:r w:rsidRPr="00BA0C4A">
        <w:softHyphen/>
        <w:t>цию серы из них на молибденовых предприятиях не прово</w:t>
      </w:r>
      <w:r w:rsidRPr="00BA0C4A">
        <w:softHyphen/>
        <w:t xml:space="preserve">дили. После разбавления воздухом газы выбрасывались в атмосферу на высоте 50–135 </w:t>
      </w:r>
      <w:r w:rsidRPr="007304E3">
        <w:rPr>
          <w:i/>
        </w:rPr>
        <w:t>м</w:t>
      </w:r>
      <w:r w:rsidRPr="00BA0C4A">
        <w:t>. В последние годы, в связи с усилением внимания к защите окружающей среды создают установки для очистки обжиговых газов от сернистого газа.</w:t>
      </w:r>
    </w:p>
    <w:p w:rsidR="005734E6" w:rsidRPr="00BA0C4A" w:rsidRDefault="005734E6" w:rsidP="00526A6E">
      <w:r w:rsidRPr="00BA0C4A">
        <w:t>Экономичес</w:t>
      </w:r>
      <w:r w:rsidRPr="00BA0C4A">
        <w:softHyphen/>
        <w:t xml:space="preserve">ки оправдано направлять газы с концентрацией </w:t>
      </w:r>
      <w:r w:rsidRPr="007304E3">
        <w:rPr>
          <w:i/>
          <w:lang w:val="en-US"/>
        </w:rPr>
        <w:t>SO</w:t>
      </w:r>
      <w:r w:rsidRPr="00BA0C4A">
        <w:rPr>
          <w:vertAlign w:val="subscript"/>
        </w:rPr>
        <w:t xml:space="preserve">2 </w:t>
      </w:r>
      <w:r w:rsidRPr="00BA0C4A">
        <w:t>3–3,5</w:t>
      </w:r>
      <w:r w:rsidRPr="00BA0C4A">
        <w:rPr>
          <w:lang w:val="en-US"/>
        </w:rPr>
        <w:t> </w:t>
      </w:r>
      <w:r w:rsidRPr="00BA0C4A">
        <w:t xml:space="preserve">% на производство серной, кислоты. Экономичность сернокислотных    установок    повышается при    увеличении концентрации </w:t>
      </w:r>
      <w:r w:rsidRPr="007304E3">
        <w:rPr>
          <w:i/>
        </w:rPr>
        <w:t>SO</w:t>
      </w:r>
      <w:r w:rsidRPr="00BA0C4A">
        <w:rPr>
          <w:vertAlign w:val="subscript"/>
        </w:rPr>
        <w:t>2</w:t>
      </w:r>
      <w:r w:rsidRPr="00BA0C4A">
        <w:t xml:space="preserve"> в газах за счет сжигания серы в отдель</w:t>
      </w:r>
      <w:r w:rsidRPr="00BA0C4A">
        <w:softHyphen/>
        <w:t>ной обжиговой печи. На установках меньшего масшта</w:t>
      </w:r>
      <w:r w:rsidRPr="00BA0C4A">
        <w:softHyphen/>
        <w:t>ба применяют очистку обжиговых газов орошением их из</w:t>
      </w:r>
      <w:r w:rsidRPr="00BA0C4A">
        <w:softHyphen/>
        <w:t xml:space="preserve">вестковым молоком в скрубберах. Улавливание </w:t>
      </w:r>
      <w:r w:rsidRPr="007304E3">
        <w:rPr>
          <w:i/>
        </w:rPr>
        <w:t>SO</w:t>
      </w:r>
      <w:r w:rsidRPr="00BA0C4A">
        <w:rPr>
          <w:vertAlign w:val="subscript"/>
        </w:rPr>
        <w:t>2</w:t>
      </w:r>
      <w:r w:rsidRPr="00BA0C4A">
        <w:t xml:space="preserve"> осно</w:t>
      </w:r>
      <w:r w:rsidRPr="00BA0C4A">
        <w:softHyphen/>
        <w:t xml:space="preserve">вано на образовании малорастворимого сульфита </w:t>
      </w:r>
      <w:r w:rsidRPr="007304E3">
        <w:rPr>
          <w:i/>
        </w:rPr>
        <w:t>СаSО</w:t>
      </w:r>
      <w:r w:rsidRPr="00BA0C4A">
        <w:rPr>
          <w:vertAlign w:val="subscript"/>
        </w:rPr>
        <w:t>3</w:t>
      </w:r>
      <w:r w:rsidRPr="00BA0C4A">
        <w:t>, который сбрасывают в хвосто-хранилище, где он окисляет</w:t>
      </w:r>
      <w:r w:rsidRPr="00BA0C4A">
        <w:softHyphen/>
        <w:t xml:space="preserve">ся постепенно кислородом до </w:t>
      </w:r>
      <w:r w:rsidRPr="007304E3">
        <w:rPr>
          <w:i/>
        </w:rPr>
        <w:t>CaSО</w:t>
      </w:r>
      <w:r w:rsidRPr="00BA0C4A">
        <w:rPr>
          <w:vertAlign w:val="subscript"/>
        </w:rPr>
        <w:t>4</w:t>
      </w:r>
      <w:r w:rsidRPr="00BA0C4A">
        <w:t xml:space="preserve">. Содержание </w:t>
      </w:r>
      <w:r w:rsidRPr="007304E3">
        <w:rPr>
          <w:i/>
        </w:rPr>
        <w:t>S</w:t>
      </w:r>
      <w:r w:rsidRPr="007304E3">
        <w:rPr>
          <w:i/>
          <w:lang w:val="en-US"/>
        </w:rPr>
        <w:t>O</w:t>
      </w:r>
      <w:r w:rsidRPr="00BA0C4A">
        <w:rPr>
          <w:vertAlign w:val="subscript"/>
        </w:rPr>
        <w:t>2</w:t>
      </w:r>
      <w:r w:rsidRPr="00BA0C4A">
        <w:t xml:space="preserve"> в газах после скрубберов составляет 0,05–0,1%.</w:t>
      </w:r>
    </w:p>
    <w:p w:rsidR="005734E6" w:rsidRPr="00BA0C4A" w:rsidRDefault="005734E6" w:rsidP="009A5B5B">
      <w:pPr>
        <w:rPr>
          <w:noProof/>
          <w:lang w:eastAsia="ru-RU"/>
        </w:rPr>
      </w:pPr>
      <w:r w:rsidRPr="00BA0C4A">
        <w:t>При работе на мелких концентратах с большим пылеуносом работа печи сильно осложняется, так как вместе с пылью из слоя выносится значительное количество сульфидной серы, которая горит во всем объеме печи. Из-за этого повышается температура под сводом печи, тепловой баланс обжига нарушается и увеличивается вероятность образования налипаний огарка в верхней части печи и под сводом. По мере увеличения их объема они могут срываться и вызывать нарушения режима «кипения» и, в результате, остановку печи.</w:t>
      </w:r>
      <w:r w:rsidRPr="00BA0C4A">
        <w:rPr>
          <w:noProof/>
          <w:lang w:eastAsia="ru-RU"/>
        </w:rPr>
        <w:t xml:space="preserve"> Поэтому при работе на разных концентратах необходимо корректировать технологические параметры операции обжига.</w:t>
      </w:r>
    </w:p>
    <w:p w:rsidR="005734E6" w:rsidRDefault="005734E6" w:rsidP="009A5B5B">
      <w:pPr>
        <w:rPr>
          <w:noProof/>
          <w:lang w:eastAsia="ru-RU"/>
        </w:rPr>
      </w:pPr>
      <w:r w:rsidRPr="00BA0C4A">
        <w:t xml:space="preserve">На </w:t>
      </w:r>
      <w:r>
        <w:rPr>
          <w:i/>
        </w:rPr>
        <w:t>Р</w:t>
      </w:r>
      <w:r w:rsidRPr="008518AA">
        <w:rPr>
          <w:i/>
        </w:rPr>
        <w:t>ис</w:t>
      </w:r>
      <w:r w:rsidRPr="00BA0C4A">
        <w:t>.</w:t>
      </w:r>
      <w:r>
        <w:t> </w:t>
      </w:r>
      <w:r w:rsidRPr="00BA0C4A">
        <w:t xml:space="preserve">1 показана одна из промышленных печей и общая схема установки. Печь представляет собой цилиндрическую шахту, футерованную жароупорным бетоном или фасонным шамотным кирпичом. В нижней части шахты расположена воздухораспределительная решетка (подина). Решетка состоит из ряда сопел с грибовидными съемными колпачками, что </w:t>
      </w:r>
    </w:p>
    <w:p w:rsidR="005734E6" w:rsidRPr="00BA0C4A" w:rsidRDefault="005734E6" w:rsidP="009A5B5B">
      <w:r w:rsidRPr="00BA0C4A">
        <w:lastRenderedPageBreak/>
        <w:t xml:space="preserve">предотвращает просыпание материала под решетку. </w:t>
      </w:r>
    </w:p>
    <w:p w:rsidR="005734E6" w:rsidRPr="00BA0C4A" w:rsidRDefault="00764027" w:rsidP="00C017ED">
      <w:pPr>
        <w:shd w:val="clear" w:color="auto" w:fill="FFFFFF"/>
        <w:spacing w:line="240" w:lineRule="auto"/>
        <w:ind w:left="284" w:right="110" w:firstLine="0"/>
        <w:rPr>
          <w:iCs/>
          <w:sz w:val="20"/>
          <w:szCs w:val="14"/>
        </w:rPr>
      </w:pPr>
      <w:r>
        <w:rPr>
          <w:noProof/>
          <w:lang w:eastAsia="ru-RU"/>
        </w:rPr>
        <w:pict>
          <v:shape id="Рисунок 11" o:spid="_x0000_s1026" type="#_x0000_t75" alt="3.bmp" style="position:absolute;left:0;text-align:left;margin-left:27.25pt;margin-top:11.15pt;width:415.45pt;height:232.25pt;z-index:251661312;visibility:visible">
            <v:imagedata r:id="rId9" o:title="" cropbottom="28352f" cropright="15700f"/>
            <w10:wrap type="topAndBottom"/>
          </v:shape>
        </w:pict>
      </w:r>
    </w:p>
    <w:p w:rsidR="005734E6" w:rsidRPr="00BA0C4A" w:rsidRDefault="005734E6" w:rsidP="00DC7A8F">
      <w:pPr>
        <w:shd w:val="clear" w:color="auto" w:fill="FFFFFF"/>
        <w:ind w:firstLine="0"/>
        <w:jc w:val="center"/>
        <w:rPr>
          <w:sz w:val="40"/>
        </w:rPr>
      </w:pPr>
      <w:r w:rsidRPr="008518AA">
        <w:rPr>
          <w:i/>
          <w:sz w:val="20"/>
          <w:szCs w:val="14"/>
        </w:rPr>
        <w:t>Рис</w:t>
      </w:r>
      <w:r w:rsidRPr="00BA0C4A">
        <w:rPr>
          <w:sz w:val="20"/>
          <w:szCs w:val="14"/>
        </w:rPr>
        <w:t>. 1. Схема установки для обжига  молибденитовых  концентратов в  кипящем слое</w:t>
      </w:r>
    </w:p>
    <w:p w:rsidR="005734E6" w:rsidRPr="00BA0C4A" w:rsidRDefault="005734E6" w:rsidP="00DC7A8F">
      <w:pPr>
        <w:shd w:val="clear" w:color="auto" w:fill="FFFFFF"/>
        <w:spacing w:line="240" w:lineRule="auto"/>
        <w:ind w:firstLine="0"/>
        <w:jc w:val="center"/>
        <w:rPr>
          <w:sz w:val="40"/>
        </w:rPr>
      </w:pPr>
      <w:r w:rsidRPr="00BA0C4A">
        <w:rPr>
          <w:sz w:val="20"/>
          <w:szCs w:val="14"/>
        </w:rPr>
        <w:t xml:space="preserve">1 – шихта   печи,   футерованная   огнеупорным   бетоном;   </w:t>
      </w:r>
      <w:r w:rsidRPr="00BA0C4A">
        <w:rPr>
          <w:i/>
          <w:iCs/>
          <w:sz w:val="20"/>
          <w:szCs w:val="14"/>
        </w:rPr>
        <w:t>2</w:t>
      </w:r>
      <w:r w:rsidRPr="00BA0C4A">
        <w:rPr>
          <w:sz w:val="20"/>
          <w:szCs w:val="14"/>
        </w:rPr>
        <w:t xml:space="preserve"> – разгрузочный    порог; 3 – распределительная  решетка   (подина);  4 – сборники  огарка  и  пыли;   </w:t>
      </w:r>
      <w:r w:rsidRPr="00BA0C4A">
        <w:rPr>
          <w:i/>
          <w:iCs/>
          <w:sz w:val="20"/>
          <w:szCs w:val="14"/>
        </w:rPr>
        <w:t xml:space="preserve">5 </w:t>
      </w:r>
      <w:r w:rsidRPr="00BA0C4A">
        <w:rPr>
          <w:sz w:val="20"/>
          <w:szCs w:val="14"/>
        </w:rPr>
        <w:t xml:space="preserve">– воздуховка;   6 – кессон;   7 – тарельчатый  питатель;   </w:t>
      </w:r>
      <w:r w:rsidRPr="00BA0C4A">
        <w:rPr>
          <w:i/>
          <w:iCs/>
          <w:sz w:val="20"/>
          <w:szCs w:val="14"/>
        </w:rPr>
        <w:t xml:space="preserve">8 </w:t>
      </w:r>
      <w:r w:rsidRPr="00BA0C4A">
        <w:rPr>
          <w:sz w:val="20"/>
          <w:szCs w:val="14"/>
        </w:rPr>
        <w:t xml:space="preserve">– бункер;   </w:t>
      </w:r>
      <w:r w:rsidRPr="00BA0C4A">
        <w:rPr>
          <w:i/>
          <w:iCs/>
          <w:sz w:val="20"/>
          <w:szCs w:val="14"/>
        </w:rPr>
        <w:t xml:space="preserve">9 – </w:t>
      </w:r>
      <w:r w:rsidRPr="00BA0C4A">
        <w:rPr>
          <w:sz w:val="20"/>
          <w:szCs w:val="14"/>
        </w:rPr>
        <w:t>шлюзовый; 10</w:t>
      </w:r>
      <w:r w:rsidRPr="00BA0C4A">
        <w:rPr>
          <w:i/>
          <w:iCs/>
          <w:sz w:val="20"/>
          <w:szCs w:val="14"/>
        </w:rPr>
        <w:t xml:space="preserve"> – </w:t>
      </w:r>
      <w:r w:rsidRPr="00BA0C4A">
        <w:rPr>
          <w:sz w:val="20"/>
          <w:szCs w:val="14"/>
        </w:rPr>
        <w:t xml:space="preserve">циклон;   </w:t>
      </w:r>
      <w:r w:rsidRPr="00BA0C4A">
        <w:rPr>
          <w:i/>
          <w:iCs/>
          <w:sz w:val="20"/>
          <w:szCs w:val="14"/>
        </w:rPr>
        <w:t>11 –</w:t>
      </w:r>
      <w:r w:rsidRPr="00BA0C4A">
        <w:rPr>
          <w:sz w:val="20"/>
          <w:szCs w:val="14"/>
        </w:rPr>
        <w:t xml:space="preserve"> мокрый электрофильтр;  </w:t>
      </w:r>
      <w:r w:rsidRPr="00BA0C4A">
        <w:rPr>
          <w:i/>
          <w:iCs/>
          <w:sz w:val="20"/>
          <w:szCs w:val="14"/>
        </w:rPr>
        <w:t>12 –</w:t>
      </w:r>
      <w:r w:rsidRPr="00BA0C4A">
        <w:rPr>
          <w:sz w:val="20"/>
          <w:szCs w:val="14"/>
        </w:rPr>
        <w:t xml:space="preserve"> сборник  пульпы.</w:t>
      </w:r>
    </w:p>
    <w:p w:rsidR="005734E6" w:rsidRPr="00BA0C4A" w:rsidRDefault="005734E6" w:rsidP="00DC7A8F">
      <w:pPr>
        <w:shd w:val="clear" w:color="auto" w:fill="FFFFFF"/>
        <w:spacing w:line="240" w:lineRule="auto"/>
        <w:ind w:left="284" w:right="110" w:firstLine="0"/>
        <w:jc w:val="center"/>
        <w:rPr>
          <w:iCs/>
          <w:sz w:val="20"/>
          <w:szCs w:val="14"/>
        </w:rPr>
      </w:pPr>
    </w:p>
    <w:p w:rsidR="005734E6" w:rsidRPr="00BA0C4A" w:rsidRDefault="005734E6" w:rsidP="009A5B5B">
      <w:r w:rsidRPr="00BA0C4A">
        <w:t>Равномерное питание печи концентратом — важнейшее усло</w:t>
      </w:r>
      <w:r w:rsidRPr="00BA0C4A">
        <w:softHyphen/>
        <w:t xml:space="preserve">вие поддержания заданного режима обжига. Концентрат подается в печь с помощью автоматизированного узла загрузки, состоящего из цилиндрического бункера, под которым находится тарельчатый питатель с регулируемой скоростью оборотов. Газы вместе с уносимыми с ними тонкими частицами материала проходят пылеулавливающие устройства (циклон, электрофильтр) и выбрасываются в атмосферу. </w:t>
      </w:r>
    </w:p>
    <w:p w:rsidR="005734E6" w:rsidRPr="00BA0C4A" w:rsidRDefault="005734E6" w:rsidP="009A5B5B">
      <w:r w:rsidRPr="00BA0C4A">
        <w:t>Вследствие близости температур возгорания молибденитового концентрата в кипящем слое (500–510°С) и начала спекания огарков (580–590°С) обжиг концентрата можно проводить лишь при относительно низкой температуре в слое, поддерживаемой в пределах 550–570°С. При более высокой температуре на стенках печи в надслоевой зоне образуются плотные наросты, куски которых падают в слой и накапливаются на подине, что приводит к нарушению процесса.</w:t>
      </w:r>
    </w:p>
    <w:p w:rsidR="005734E6" w:rsidRPr="00BA0C4A" w:rsidRDefault="005734E6" w:rsidP="00D50F9A">
      <w:r w:rsidRPr="00BA0C4A">
        <w:t xml:space="preserve">Заданная температура в слое поддерживается автоматически. Система регулирования основана на изменении количества подаваемого концентрата. </w:t>
      </w:r>
      <w:r w:rsidRPr="00BA0C4A">
        <w:lastRenderedPageBreak/>
        <w:t>При повышении или понижении температуры по сравнению с заданной соответственно автоматически уменьшается или увеличивается количество подаваемого в печь в единицу времени концентрата путем изменения числа оборотов тарели питателя.</w:t>
      </w:r>
    </w:p>
    <w:p w:rsidR="005734E6" w:rsidRPr="00BA0C4A" w:rsidRDefault="005734E6" w:rsidP="0055060F">
      <w:pPr>
        <w:pStyle w:val="2"/>
        <w:numPr>
          <w:ilvl w:val="1"/>
          <w:numId w:val="1"/>
        </w:numPr>
      </w:pPr>
      <w:bookmarkStart w:id="10" w:name="_Toc226968329"/>
      <w:bookmarkStart w:id="11" w:name="_Toc228938186"/>
      <w:r w:rsidRPr="00BA0C4A">
        <w:t>Характеристика печи</w:t>
      </w:r>
      <w:bookmarkEnd w:id="10"/>
      <w:bookmarkEnd w:id="11"/>
    </w:p>
    <w:p w:rsidR="005734E6" w:rsidRPr="00BA0C4A" w:rsidRDefault="005734E6" w:rsidP="0055060F">
      <w:r w:rsidRPr="00BA0C4A">
        <w:t xml:space="preserve">Для обжига молибденового концентрата в «кипящем слое» в комплекте со щитом управления используется печь высотой шахты 10 </w:t>
      </w:r>
      <w:r w:rsidRPr="00BA0C4A">
        <w:rPr>
          <w:i/>
        </w:rPr>
        <w:t>м</w:t>
      </w:r>
      <w:r w:rsidRPr="00BA0C4A">
        <w:t>, наружный диаметр 3,8</w:t>
      </w:r>
      <w:r>
        <w:t> </w:t>
      </w:r>
      <w:r w:rsidRPr="00BA0C4A">
        <w:rPr>
          <w:i/>
        </w:rPr>
        <w:t>м</w:t>
      </w:r>
      <w:r w:rsidRPr="00BA0C4A">
        <w:t>, площадь пода печи 6,05</w:t>
      </w:r>
      <w:r>
        <w:t> </w:t>
      </w:r>
      <w:r w:rsidRPr="00BA0C4A">
        <w:rPr>
          <w:i/>
        </w:rPr>
        <w:t>м</w:t>
      </w:r>
      <w:r w:rsidRPr="00BA0C4A">
        <w:rPr>
          <w:i/>
          <w:vertAlign w:val="superscript"/>
        </w:rPr>
        <w:t>2</w:t>
      </w:r>
      <w:r w:rsidRPr="00BA0C4A">
        <w:t xml:space="preserve">. Печь футерована шамотным кирпичом с прослойкой теплоизоляции между кладкой и стенкой корпуса печи. </w:t>
      </w:r>
    </w:p>
    <w:p w:rsidR="005734E6" w:rsidRPr="00BA0C4A" w:rsidRDefault="005734E6" w:rsidP="0055060F">
      <w:r w:rsidRPr="00BA0C4A">
        <w:t>Подина печи изготовлена из жаростойкого бетона. Диаметр подины 2,8 </w:t>
      </w:r>
      <w:r w:rsidRPr="00BA0C4A">
        <w:rPr>
          <w:i/>
        </w:rPr>
        <w:t>м</w:t>
      </w:r>
      <w:r w:rsidRPr="00BA0C4A">
        <w:rPr>
          <w:i/>
          <w:vertAlign w:val="superscript"/>
        </w:rPr>
        <w:t>2</w:t>
      </w:r>
      <w:r w:rsidRPr="00BA0C4A">
        <w:t xml:space="preserve">, в нее вмонтировано 940 трубок, на которые навинчены колпачки с отверстиями диаметром 2,5 и 3 </w:t>
      </w:r>
      <w:r w:rsidRPr="00BA0C4A">
        <w:rPr>
          <w:i/>
        </w:rPr>
        <w:t>мм</w:t>
      </w:r>
      <w:r w:rsidRPr="00BA0C4A">
        <w:t xml:space="preserve"> для подачи воздуха от воздуходувок. </w:t>
      </w:r>
    </w:p>
    <w:p w:rsidR="005734E6" w:rsidRPr="00BA0C4A" w:rsidRDefault="005734E6" w:rsidP="0055060F">
      <w:r w:rsidRPr="00BA0C4A">
        <w:t xml:space="preserve">Под печи разделен на три секции, через которые подается воздух от воздуходувки. Возможна регулировка подачи воздуха на любую секцию. Загрузка концентрата в печь производится на высоте 1670 </w:t>
      </w:r>
      <w:r w:rsidRPr="00BA0C4A">
        <w:rPr>
          <w:i/>
        </w:rPr>
        <w:t>мм</w:t>
      </w:r>
      <w:r w:rsidRPr="00BA0C4A">
        <w:t xml:space="preserve"> от подины. Разгрузка огарка производится со дна печи.</w:t>
      </w:r>
    </w:p>
    <w:p w:rsidR="005734E6" w:rsidRPr="00BA0C4A" w:rsidRDefault="005734E6" w:rsidP="0055060F">
      <w:r w:rsidRPr="00BA0C4A">
        <w:t>Для загрузки концентрата в печь используется бункер стальной вместимостью 2,2 </w:t>
      </w:r>
      <w:r w:rsidRPr="00BA0C4A">
        <w:rPr>
          <w:i/>
        </w:rPr>
        <w:t>т</w:t>
      </w:r>
      <w:r w:rsidRPr="00BA0C4A">
        <w:t xml:space="preserve"> с тарельчатым питателем. К нему подключен электродвигатель мощностью 3 </w:t>
      </w:r>
      <w:r w:rsidRPr="00BA0C4A">
        <w:rPr>
          <w:i/>
        </w:rPr>
        <w:t>кВт</w:t>
      </w:r>
      <w:r w:rsidRPr="00BA0C4A">
        <w:t xml:space="preserve">, </w:t>
      </w:r>
      <w:r w:rsidRPr="00BC1E81">
        <w:fldChar w:fldCharType="begin"/>
      </w:r>
      <w:r w:rsidRPr="00BC1E81">
        <w:instrText xml:space="preserve"> QUOTE </w:instrText>
      </w:r>
      <w:r w:rsidR="00764027">
        <w:pict>
          <v:shape id="_x0000_i1026" type="#_x0000_t75" style="width:87.75pt;height:13.5pt">
            <v:imagedata r:id="rId10" o:title="" chromakey="white"/>
          </v:shape>
        </w:pict>
      </w:r>
      <w:r w:rsidRPr="00BC1E81">
        <w:instrText xml:space="preserve"> </w:instrText>
      </w:r>
      <w:r w:rsidRPr="00BC1E81">
        <w:fldChar w:fldCharType="separate"/>
      </w:r>
      <w:r w:rsidR="00764027">
        <w:pict>
          <v:shape id="_x0000_i1027" type="#_x0000_t75" style="width:87.75pt;height:13.5pt">
            <v:imagedata r:id="rId10" o:title="" chromakey="white"/>
          </v:shape>
        </w:pict>
      </w:r>
      <w:r w:rsidRPr="00BC1E81">
        <w:fldChar w:fldCharType="end"/>
      </w:r>
      <w:r w:rsidRPr="00BA0C4A">
        <w:t>.</w:t>
      </w:r>
    </w:p>
    <w:p w:rsidR="005734E6" w:rsidRDefault="005734E6" w:rsidP="00AA5398">
      <w:pPr>
        <w:ind w:firstLine="708"/>
        <w:rPr>
          <w:szCs w:val="28"/>
        </w:rPr>
      </w:pPr>
    </w:p>
    <w:p w:rsidR="005734E6" w:rsidRPr="00004187" w:rsidRDefault="005734E6">
      <w:pPr>
        <w:spacing w:after="200" w:line="276" w:lineRule="auto"/>
        <w:ind w:firstLine="0"/>
        <w:jc w:val="left"/>
        <w:rPr>
          <w:szCs w:val="28"/>
          <w:lang w:eastAsia="ru-RU"/>
        </w:rPr>
      </w:pPr>
      <w:r w:rsidRPr="00004187">
        <w:rPr>
          <w:szCs w:val="28"/>
          <w:lang w:eastAsia="ru-RU"/>
        </w:rPr>
        <w:br w:type="page"/>
      </w:r>
    </w:p>
    <w:p w:rsidR="005734E6" w:rsidRPr="00BA0C4A" w:rsidRDefault="005734E6" w:rsidP="00713959">
      <w:pPr>
        <w:pStyle w:val="1"/>
      </w:pPr>
      <w:bookmarkStart w:id="12" w:name="_Toc226968330"/>
      <w:bookmarkStart w:id="13" w:name="_Toc228938187"/>
      <w:r w:rsidRPr="00BA0C4A">
        <w:t xml:space="preserve">ГЛАВА </w:t>
      </w:r>
      <w:r>
        <w:rPr>
          <w:lang w:val="en-US"/>
        </w:rPr>
        <w:t>3</w:t>
      </w:r>
      <w:r w:rsidRPr="00BA0C4A">
        <w:t>. Выбор и расчет системы пылеулавливания</w:t>
      </w:r>
      <w:bookmarkEnd w:id="12"/>
      <w:bookmarkEnd w:id="13"/>
    </w:p>
    <w:p w:rsidR="005734E6" w:rsidRPr="00BA0C4A" w:rsidRDefault="005734E6" w:rsidP="000B22C6">
      <w:pPr>
        <w:pStyle w:val="2"/>
      </w:pPr>
      <w:bookmarkStart w:id="14" w:name="_Toc226968331"/>
      <w:bookmarkStart w:id="15" w:name="_Toc228938188"/>
      <w:r>
        <w:rPr>
          <w:lang w:val="en-US"/>
        </w:rPr>
        <w:t>3</w:t>
      </w:r>
      <w:r w:rsidRPr="00BA0C4A">
        <w:t>.1. Выбор системы пылеулавливания</w:t>
      </w:r>
      <w:bookmarkEnd w:id="14"/>
      <w:bookmarkEnd w:id="15"/>
    </w:p>
    <w:p w:rsidR="005734E6" w:rsidRPr="00BA0C4A" w:rsidRDefault="005734E6" w:rsidP="00DB64DF">
      <w:r w:rsidRPr="00BA0C4A">
        <w:t xml:space="preserve">Для очистки газов обжиговых печей в данном проекте предложено установить систему пылеулавливания состоящую из циклона, электрофильтра, скруббера Вентури, так как она позволяет кроме твердых пылевых частиц уловить и часть </w:t>
      </w:r>
      <w:r w:rsidRPr="00BA0C4A">
        <w:rPr>
          <w:lang w:val="en-US"/>
        </w:rPr>
        <w:t>SO</w:t>
      </w:r>
      <w:r w:rsidRPr="00BA0C4A">
        <w:rPr>
          <w:vertAlign w:val="subscript"/>
        </w:rPr>
        <w:t>2</w:t>
      </w:r>
      <w:r w:rsidRPr="00BA0C4A">
        <w:t>.</w:t>
      </w:r>
    </w:p>
    <w:p w:rsidR="005734E6" w:rsidRPr="00BA0C4A" w:rsidRDefault="005734E6" w:rsidP="00DB64DF">
      <w:pPr>
        <w:rPr>
          <w:i/>
          <w:u w:val="single"/>
        </w:rPr>
      </w:pPr>
      <w:r w:rsidRPr="00BA0C4A">
        <w:rPr>
          <w:i/>
          <w:u w:val="single"/>
        </w:rPr>
        <w:t xml:space="preserve">Циклон </w:t>
      </w:r>
    </w:p>
    <w:p w:rsidR="005734E6" w:rsidRPr="00BA0C4A" w:rsidRDefault="005734E6" w:rsidP="00DB64DF">
      <w:r w:rsidRPr="00BA0C4A">
        <w:t xml:space="preserve">Циклоны широко используют в металлургии для выделения из технологических газов грубой пыли, т.е. в качестве первой ступени очистки перед аппаратами тонкого пылеулавливания, но еще применяют в качестве единственной ступени очистки. </w:t>
      </w:r>
    </w:p>
    <w:p w:rsidR="005734E6" w:rsidRPr="00BA0C4A" w:rsidRDefault="005734E6" w:rsidP="00DB64DF">
      <w:r w:rsidRPr="00BA0C4A">
        <w:t xml:space="preserve">Однако циклоны способны эффективно улавливать пыль только размером 15-20 </w:t>
      </w:r>
      <w:r w:rsidRPr="008518AA">
        <w:rPr>
          <w:i/>
        </w:rPr>
        <w:t>мкм</w:t>
      </w:r>
      <w:r w:rsidRPr="00BA0C4A">
        <w:t xml:space="preserve"> и более. Выделение частиц пыли из газового потока происходит за счет центробежных сил, возникающих при вращении запыленного потока в циклоне и при изменении направлении потока при выходе в трубу. </w:t>
      </w:r>
    </w:p>
    <w:p w:rsidR="005734E6" w:rsidRPr="00BA0C4A" w:rsidRDefault="005734E6" w:rsidP="00DB64DF">
      <w:r w:rsidRPr="00BA0C4A">
        <w:t xml:space="preserve">Вращение потоку сообщается путем ввода его в аппарат либо по касательной к стенке корпуса, либо с помощью закручивающего устройства. </w:t>
      </w:r>
    </w:p>
    <w:p w:rsidR="005734E6" w:rsidRPr="00BA0C4A" w:rsidRDefault="005734E6" w:rsidP="00DB64DF">
      <w:r w:rsidRPr="00BA0C4A">
        <w:t xml:space="preserve">В результате действия центробежных сил частицы пыли, взвешенные в потоке газа, отбрасываются на стенки корпуса и выпадают из потока. </w:t>
      </w:r>
    </w:p>
    <w:p w:rsidR="005734E6" w:rsidRPr="00BA0C4A" w:rsidRDefault="005734E6" w:rsidP="00DB64DF">
      <w:r w:rsidRPr="00BA0C4A">
        <w:t>Газ, освобожденный от пыли, продолжая вращаться, совершает поворот на 180</w:t>
      </w:r>
      <w:r w:rsidRPr="008518AA">
        <w:rPr>
          <w:vertAlign w:val="superscript"/>
        </w:rPr>
        <w:t>о</w:t>
      </w:r>
      <w:r w:rsidRPr="00BA0C4A">
        <w:t xml:space="preserve"> и выходит из циклона через выхлопную трубу. Частицы пыли, достигшие стенок корпуса, движутся к выходному отверстию и выводятся из циклона. </w:t>
      </w:r>
    </w:p>
    <w:p w:rsidR="005734E6" w:rsidRPr="00BA0C4A" w:rsidRDefault="005734E6" w:rsidP="00DB64DF">
      <w:r w:rsidRPr="00BA0C4A">
        <w:t>Эффективность работы циклона возрастает с увеличением скорости газа, диаметра и плотности частиц пыли и уменьшается с увеличением вязкости газа и размеров циклона.</w:t>
      </w:r>
    </w:p>
    <w:p w:rsidR="005734E6" w:rsidRPr="000421DE" w:rsidRDefault="005734E6" w:rsidP="00DB64DF">
      <w:pPr>
        <w:rPr>
          <w:i/>
          <w:u w:val="single"/>
        </w:rPr>
      </w:pPr>
    </w:p>
    <w:p w:rsidR="005734E6" w:rsidRPr="000421DE" w:rsidRDefault="005734E6" w:rsidP="00DB64DF">
      <w:pPr>
        <w:rPr>
          <w:i/>
          <w:u w:val="single"/>
        </w:rPr>
      </w:pPr>
    </w:p>
    <w:p w:rsidR="005734E6" w:rsidRPr="00BA0C4A" w:rsidRDefault="005734E6" w:rsidP="00DB64DF">
      <w:pPr>
        <w:rPr>
          <w:i/>
          <w:u w:val="single"/>
        </w:rPr>
      </w:pPr>
      <w:r w:rsidRPr="00BA0C4A">
        <w:rPr>
          <w:i/>
          <w:u w:val="single"/>
        </w:rPr>
        <w:t>Электрофильтр</w:t>
      </w:r>
    </w:p>
    <w:p w:rsidR="005734E6" w:rsidRPr="00BA0C4A" w:rsidRDefault="005734E6" w:rsidP="00DB64DF">
      <w:r w:rsidRPr="00BA0C4A">
        <w:t>В электрофильтрах, применяемых для очистки газов, используется взаимодействие между зарядом пылевых частиц и электрическим полем. Высокое напряжение (30</w:t>
      </w:r>
      <w:r>
        <w:t xml:space="preserve"> </w:t>
      </w:r>
      <w:r w:rsidRPr="00BA0C4A">
        <w:t>–</w:t>
      </w:r>
      <w:r>
        <w:t xml:space="preserve"> </w:t>
      </w:r>
      <w:r w:rsidRPr="00BA0C4A">
        <w:t>60</w:t>
      </w:r>
      <w:r w:rsidRPr="00BA0C4A">
        <w:rPr>
          <w:i/>
        </w:rPr>
        <w:t xml:space="preserve"> </w:t>
      </w:r>
      <w:r>
        <w:rPr>
          <w:i/>
        </w:rPr>
        <w:t>к</w:t>
      </w:r>
      <w:r w:rsidRPr="00BA0C4A">
        <w:rPr>
          <w:i/>
        </w:rPr>
        <w:t>В</w:t>
      </w:r>
      <w:r w:rsidRPr="00BA0C4A">
        <w:t xml:space="preserve">) подается на коронирующие электроды, а осадительные электроды заземляют. В результате внутри аппарата создается электрическое поле. Для создания коронного разряда коронирующие электроды имеют определенную форму, которая обеспечивает вблизи их резко выраженную неоднородность электрического поля. </w:t>
      </w:r>
    </w:p>
    <w:p w:rsidR="005734E6" w:rsidRPr="00BA0C4A" w:rsidRDefault="005734E6" w:rsidP="00DB64DF">
      <w:r w:rsidRPr="00BA0C4A">
        <w:t xml:space="preserve">Частицы пыли, попадая в электрическое поле, заряжаются и перемещаются одновременно к выходу из аппарата со скоростью газа и к осадительным электродам со скоростью дрейфа. В сухих электрофильтрах происходит возвращение некоторых частиц пыли в газовый поток. Этот процесс называется вторичный пылеунос. </w:t>
      </w:r>
    </w:p>
    <w:p w:rsidR="005734E6" w:rsidRPr="00BA0C4A" w:rsidRDefault="005734E6" w:rsidP="00DB64DF">
      <w:r w:rsidRPr="00BA0C4A">
        <w:t xml:space="preserve">Электрофильтры позволяют очищать различное количество газа с высокой эффективностью (99-99,5%). </w:t>
      </w:r>
    </w:p>
    <w:p w:rsidR="005734E6" w:rsidRPr="00BA0C4A" w:rsidRDefault="005734E6" w:rsidP="00DB64DF">
      <w:r w:rsidRPr="00BA0C4A">
        <w:t xml:space="preserve">Кроме того, очищать газы под избыточным давлением, при различных температурах газов (500 </w:t>
      </w:r>
      <w:r w:rsidRPr="00B629B9">
        <w:rPr>
          <w:vertAlign w:val="superscript"/>
        </w:rPr>
        <w:t>о</w:t>
      </w:r>
      <w:r w:rsidRPr="00BA0C4A">
        <w:t xml:space="preserve">С). </w:t>
      </w:r>
    </w:p>
    <w:p w:rsidR="005734E6" w:rsidRPr="00BA0C4A" w:rsidRDefault="005734E6" w:rsidP="00DB64DF">
      <w:r w:rsidRPr="00BA0C4A">
        <w:t xml:space="preserve">Запыленность очищаемых газов может быть различна. </w:t>
      </w:r>
    </w:p>
    <w:p w:rsidR="005734E6" w:rsidRPr="00BA0C4A" w:rsidRDefault="005734E6" w:rsidP="00DB64DF">
      <w:r w:rsidRPr="00BA0C4A">
        <w:t xml:space="preserve">Работу электрофильтра можно полностью автоматизировать. </w:t>
      </w:r>
    </w:p>
    <w:p w:rsidR="005734E6" w:rsidRPr="00BA0C4A" w:rsidRDefault="005734E6" w:rsidP="00DB64DF">
      <w:r w:rsidRPr="00BA0C4A">
        <w:t xml:space="preserve">Недостатком является большие габариты из-за малой скорости дрейфа частиц таких фракций. </w:t>
      </w:r>
    </w:p>
    <w:p w:rsidR="005734E6" w:rsidRPr="00BA0C4A" w:rsidRDefault="005734E6" w:rsidP="00DB64DF">
      <w:r w:rsidRPr="00BA0C4A">
        <w:t xml:space="preserve">Электрофильтры состоят из корпуса, в котором расположены осадительные и коронирующие электроды. В зависимости от характеристики газа и содержащихся в нем пылевых частиц корпус электрофильтра изготовляют из стали, алюминия, кирпича, железобетона, свинца, пластмассы. При очистке газов, имеющих высокую температуру, внутри футеруют огнеопасным материалом или кислотоупорным кирпичом. Снаружи теплоизолируют. </w:t>
      </w:r>
    </w:p>
    <w:p w:rsidR="005734E6" w:rsidRPr="000421DE" w:rsidRDefault="005734E6" w:rsidP="00DB64DF">
      <w:pPr>
        <w:rPr>
          <w:i/>
          <w:u w:val="single"/>
        </w:rPr>
      </w:pPr>
    </w:p>
    <w:p w:rsidR="005734E6" w:rsidRPr="000421DE" w:rsidRDefault="005734E6" w:rsidP="00DB64DF">
      <w:pPr>
        <w:rPr>
          <w:i/>
          <w:u w:val="single"/>
        </w:rPr>
      </w:pPr>
    </w:p>
    <w:p w:rsidR="005734E6" w:rsidRPr="00BA0C4A" w:rsidRDefault="005734E6" w:rsidP="00DB64DF">
      <w:pPr>
        <w:rPr>
          <w:i/>
          <w:u w:val="single"/>
        </w:rPr>
      </w:pPr>
      <w:r w:rsidRPr="00BA0C4A">
        <w:rPr>
          <w:i/>
          <w:u w:val="single"/>
        </w:rPr>
        <w:t>Скруббер Вентури</w:t>
      </w:r>
    </w:p>
    <w:p w:rsidR="005734E6" w:rsidRPr="003E7B66" w:rsidRDefault="00764027" w:rsidP="00DB64DF">
      <w:pPr>
        <w:rPr>
          <w:spacing w:val="-10"/>
        </w:rPr>
      </w:pPr>
      <w:r>
        <w:rPr>
          <w:noProof/>
          <w:lang w:eastAsia="ru-RU"/>
        </w:rPr>
        <w:pict>
          <v:shape id="Рисунок 6" o:spid="_x0000_s1027" type="#_x0000_t75" alt="Традиционная схема и устройство аппаратов Вентури." style="position:absolute;left:0;text-align:left;margin-left:121.2pt;margin-top:100.65pt;width:258pt;height:150pt;z-index:-251662336;visibility:visible">
            <v:imagedata r:id="rId11" o:title=""/>
            <w10:wrap type="topAndBottom"/>
          </v:shape>
        </w:pict>
      </w:r>
      <w:r w:rsidR="005734E6" w:rsidRPr="003E7B66">
        <w:rPr>
          <w:spacing w:val="-10"/>
        </w:rPr>
        <w:t>Скрубберы Вентури – наиболее эффективные из аппаратов мокрой очистки газов. В связи с непрерывно возрастающими требованиями к глубине очистки газовоздушных выбросов промышленных предприятий скрубберы Вентури постепенно становятся доминирующим видом мокрых пылеуловителей.</w:t>
      </w:r>
    </w:p>
    <w:p w:rsidR="005734E6" w:rsidRPr="00004187" w:rsidRDefault="005734E6" w:rsidP="00004187">
      <w:pPr>
        <w:jc w:val="center"/>
        <w:rPr>
          <w:sz w:val="22"/>
        </w:rPr>
      </w:pPr>
      <w:r w:rsidRPr="00004187">
        <w:rPr>
          <w:sz w:val="22"/>
        </w:rPr>
        <w:t xml:space="preserve">Рис. </w:t>
      </w:r>
      <w:r>
        <w:rPr>
          <w:sz w:val="22"/>
          <w:lang w:val="en-US"/>
        </w:rPr>
        <w:t>3.</w:t>
      </w:r>
      <w:r w:rsidRPr="00004187">
        <w:rPr>
          <w:sz w:val="22"/>
        </w:rPr>
        <w:t>2. Принцип работы скруббера Вентури</w:t>
      </w:r>
    </w:p>
    <w:p w:rsidR="005734E6" w:rsidRPr="003E7B66" w:rsidRDefault="005734E6" w:rsidP="00DB64DF">
      <w:pPr>
        <w:rPr>
          <w:spacing w:val="-8"/>
        </w:rPr>
      </w:pPr>
      <w:r w:rsidRPr="003E7B66">
        <w:rPr>
          <w:spacing w:val="-8"/>
        </w:rPr>
        <w:t>Работа скрубберов Вентури основана на дроблении воды</w:t>
      </w:r>
      <w:r w:rsidRPr="00BA0C4A">
        <w:t xml:space="preserve"> </w:t>
      </w:r>
      <w:r w:rsidRPr="003E7B66">
        <w:rPr>
          <w:spacing w:val="-8"/>
        </w:rPr>
        <w:t>турбулентным газовым потоком, захвате каплями воды частиц пыли,</w:t>
      </w:r>
      <w:r w:rsidRPr="00BA0C4A">
        <w:t xml:space="preserve"> </w:t>
      </w:r>
      <w:r w:rsidRPr="003E7B66">
        <w:rPr>
          <w:spacing w:val="-8"/>
        </w:rPr>
        <w:t>последующей их коагуляции и осаждении в каплеуловителе инерционного</w:t>
      </w:r>
      <w:r w:rsidRPr="00BA0C4A">
        <w:t xml:space="preserve"> </w:t>
      </w:r>
      <w:r w:rsidRPr="003E7B66">
        <w:rPr>
          <w:spacing w:val="-8"/>
        </w:rPr>
        <w:t>типа.</w:t>
      </w:r>
    </w:p>
    <w:p w:rsidR="005734E6" w:rsidRPr="003E7B66" w:rsidRDefault="005734E6" w:rsidP="00DB64DF">
      <w:pPr>
        <w:rPr>
          <w:spacing w:val="-10"/>
        </w:rPr>
      </w:pPr>
      <w:r w:rsidRPr="003E7B66">
        <w:rPr>
          <w:spacing w:val="-10"/>
        </w:rPr>
        <w:t>Скруббер Вентури включает трубу Вентури и прямоточный циклон. Труба Вентури состоит из служащего для увеличения скорости газа конфузора, в котором размещают оросительное устройство, горловины, где происходит осаждение частиц пыли на каплях воды; диффузора, в котором протекают процессы коагуляции, а также за счет снижения скорости восстанавливается часть давления, затраченного на создание высокой скорости газа в горловине.</w:t>
      </w:r>
    </w:p>
    <w:p w:rsidR="005734E6" w:rsidRPr="003E7B66" w:rsidRDefault="005734E6" w:rsidP="00DB64DF">
      <w:pPr>
        <w:rPr>
          <w:spacing w:val="-8"/>
        </w:rPr>
      </w:pPr>
      <w:r w:rsidRPr="003E7B66">
        <w:rPr>
          <w:spacing w:val="-8"/>
        </w:rPr>
        <w:t xml:space="preserve">Скрубберы Вентури могут работать с высокой эффективностью (96-98%) на пылях со средним размером частиц 1-2 </w:t>
      </w:r>
      <w:r w:rsidRPr="003E7B66">
        <w:rPr>
          <w:i/>
          <w:spacing w:val="-8"/>
        </w:rPr>
        <w:t>мкм</w:t>
      </w:r>
      <w:r w:rsidRPr="003E7B66">
        <w:rPr>
          <w:spacing w:val="-8"/>
        </w:rPr>
        <w:t xml:space="preserve"> и улавливать высокодисперсные частицы пыли в широком диапазоне начальной концентрации ее в газе от 0,05 до 100 </w:t>
      </w:r>
      <w:r w:rsidRPr="003E7B66">
        <w:rPr>
          <w:i/>
          <w:spacing w:val="-8"/>
        </w:rPr>
        <w:t>г/м</w:t>
      </w:r>
      <w:r w:rsidRPr="003E7B66">
        <w:rPr>
          <w:i/>
          <w:spacing w:val="-8"/>
          <w:vertAlign w:val="superscript"/>
        </w:rPr>
        <w:t>3</w:t>
      </w:r>
      <w:r w:rsidRPr="003E7B66">
        <w:rPr>
          <w:spacing w:val="-8"/>
        </w:rPr>
        <w:t>.</w:t>
      </w:r>
    </w:p>
    <w:p w:rsidR="005734E6" w:rsidRPr="000421DE" w:rsidRDefault="005734E6" w:rsidP="00FD213B">
      <w:r w:rsidRPr="00BA0C4A">
        <w:t>Отличительной особенностью является захват улавливаемых частиц жидкостью, которая уносит их из аппарата в виде шлама.</w:t>
      </w:r>
      <w:r w:rsidRPr="00FD213B">
        <w:t xml:space="preserve"> </w:t>
      </w:r>
    </w:p>
    <w:p w:rsidR="005734E6" w:rsidRPr="00BA0C4A" w:rsidRDefault="005734E6" w:rsidP="00FD213B">
      <w:r w:rsidRPr="00BA0C4A">
        <w:t xml:space="preserve">При использовании в качестве орошающей жидкости </w:t>
      </w:r>
      <w:r>
        <w:t>известкового молока</w:t>
      </w:r>
      <w:r w:rsidRPr="00BA0C4A">
        <w:t xml:space="preserve"> (</w:t>
      </w:r>
      <w:r>
        <w:rPr>
          <w:i/>
          <w:lang w:val="en-US"/>
        </w:rPr>
        <w:t>Ca</w:t>
      </w:r>
      <w:r w:rsidRPr="00BA0C4A">
        <w:rPr>
          <w:i/>
        </w:rPr>
        <w:t>+</w:t>
      </w:r>
      <w:r w:rsidRPr="00BA0C4A">
        <w:rPr>
          <w:i/>
          <w:lang w:val="en-US"/>
        </w:rPr>
        <w:t>H</w:t>
      </w:r>
      <w:r w:rsidRPr="00BA0C4A">
        <w:rPr>
          <w:i/>
          <w:vertAlign w:val="subscript"/>
        </w:rPr>
        <w:t>2</w:t>
      </w:r>
      <w:r w:rsidRPr="00BA0C4A">
        <w:rPr>
          <w:i/>
          <w:lang w:val="en-US"/>
        </w:rPr>
        <w:t>O</w:t>
      </w:r>
      <w:r w:rsidRPr="00BA0C4A">
        <w:t xml:space="preserve">) происходит улавливание </w:t>
      </w:r>
      <w:r w:rsidRPr="00BA0C4A">
        <w:rPr>
          <w:lang w:val="en-US"/>
        </w:rPr>
        <w:t>SO</w:t>
      </w:r>
      <w:r w:rsidRPr="00BA0C4A">
        <w:rPr>
          <w:vertAlign w:val="subscript"/>
        </w:rPr>
        <w:t>2</w:t>
      </w:r>
      <w:r w:rsidRPr="00BA0C4A">
        <w:t xml:space="preserve"> на 90%.</w:t>
      </w:r>
    </w:p>
    <w:p w:rsidR="005734E6" w:rsidRPr="00BA0C4A" w:rsidRDefault="005734E6" w:rsidP="000B03C8">
      <w:pPr>
        <w:pStyle w:val="2"/>
        <w:rPr>
          <w:lang w:eastAsia="ru-RU"/>
        </w:rPr>
      </w:pPr>
      <w:bookmarkStart w:id="16" w:name="_Toc226968332"/>
      <w:bookmarkStart w:id="17" w:name="_Toc228938189"/>
      <w:r>
        <w:rPr>
          <w:lang w:val="en-US" w:eastAsia="ru-RU"/>
        </w:rPr>
        <w:lastRenderedPageBreak/>
        <w:t>3</w:t>
      </w:r>
      <w:r w:rsidRPr="00BA0C4A">
        <w:rPr>
          <w:lang w:eastAsia="ru-RU"/>
        </w:rPr>
        <w:t>.2. Расчет системы пылеулавливания</w:t>
      </w:r>
      <w:bookmarkEnd w:id="16"/>
      <w:bookmarkEnd w:id="17"/>
    </w:p>
    <w:p w:rsidR="005734E6" w:rsidRDefault="005734E6" w:rsidP="000B03C8">
      <w:pPr>
        <w:pStyle w:val="3"/>
        <w:rPr>
          <w:lang w:eastAsia="ru-RU"/>
        </w:rPr>
      </w:pPr>
      <w:bookmarkStart w:id="18" w:name="_Toc226968333"/>
      <w:bookmarkStart w:id="19" w:name="_Toc228938190"/>
      <w:r>
        <w:rPr>
          <w:lang w:val="en-US" w:eastAsia="ru-RU"/>
        </w:rPr>
        <w:t>3</w:t>
      </w:r>
      <w:r w:rsidRPr="00BA0C4A">
        <w:rPr>
          <w:lang w:eastAsia="ru-RU"/>
        </w:rPr>
        <w:t>.2.1. Расчет потерь тепла через стенки газохода</w:t>
      </w:r>
      <w:bookmarkEnd w:id="18"/>
      <w:bookmarkEnd w:id="19"/>
    </w:p>
    <w:p w:rsidR="005734E6" w:rsidRPr="0098359D" w:rsidRDefault="005734E6" w:rsidP="0098359D">
      <w:pPr>
        <w:jc w:val="right"/>
        <w:rPr>
          <w:lang w:eastAsia="ru-RU"/>
        </w:rPr>
      </w:pPr>
      <w:r w:rsidRPr="0098359D">
        <w:rPr>
          <w:i/>
          <w:lang w:eastAsia="ru-RU"/>
        </w:rPr>
        <w:t>Таблица</w:t>
      </w:r>
      <w:r>
        <w:rPr>
          <w:lang w:eastAsia="ru-RU"/>
        </w:rPr>
        <w:t xml:space="preserve"> </w:t>
      </w:r>
      <w:r>
        <w:rPr>
          <w:lang w:val="en-US" w:eastAsia="ru-RU"/>
        </w:rPr>
        <w:t>3</w:t>
      </w:r>
      <w:r>
        <w:rPr>
          <w:lang w:eastAsia="ru-RU"/>
        </w:rPr>
        <w:t>.1</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030"/>
        <w:gridCol w:w="1930"/>
      </w:tblGrid>
      <w:tr w:rsidR="005734E6" w:rsidRPr="00BC1E81">
        <w:tc>
          <w:tcPr>
            <w:tcW w:w="5148" w:type="dxa"/>
            <w:gridSpan w:val="2"/>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04187">
            <w:pPr>
              <w:spacing w:line="240" w:lineRule="auto"/>
              <w:ind w:firstLine="0"/>
              <w:jc w:val="center"/>
              <w:rPr>
                <w:szCs w:val="28"/>
              </w:rPr>
            </w:pPr>
            <w:r w:rsidRPr="00BC1E81">
              <w:rPr>
                <w:szCs w:val="28"/>
              </w:rPr>
              <w:t>Параметры отходящих газов</w:t>
            </w:r>
          </w:p>
        </w:tc>
        <w:tc>
          <w:tcPr>
            <w:tcW w:w="20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04187">
            <w:pPr>
              <w:spacing w:line="240" w:lineRule="auto"/>
              <w:ind w:firstLine="0"/>
              <w:jc w:val="center"/>
              <w:rPr>
                <w:szCs w:val="28"/>
              </w:rPr>
            </w:pPr>
            <w:r w:rsidRPr="00BC1E81">
              <w:rPr>
                <w:szCs w:val="28"/>
              </w:rPr>
              <w:t>Численное значение</w:t>
            </w:r>
          </w:p>
        </w:tc>
        <w:tc>
          <w:tcPr>
            <w:tcW w:w="19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04187">
            <w:pPr>
              <w:spacing w:line="240" w:lineRule="auto"/>
              <w:ind w:firstLine="0"/>
              <w:jc w:val="center"/>
              <w:rPr>
                <w:szCs w:val="28"/>
              </w:rPr>
            </w:pPr>
            <w:r w:rsidRPr="00BC1E81">
              <w:rPr>
                <w:szCs w:val="28"/>
              </w:rPr>
              <w:t>Ед. измерения</w:t>
            </w:r>
          </w:p>
        </w:tc>
      </w:tr>
      <w:tr w:rsidR="005734E6" w:rsidRPr="00BC1E81">
        <w:tc>
          <w:tcPr>
            <w:tcW w:w="5148" w:type="dxa"/>
            <w:gridSpan w:val="2"/>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b/>
                <w:szCs w:val="28"/>
                <w:vertAlign w:val="subscript"/>
              </w:rPr>
            </w:pPr>
            <w:r w:rsidRPr="00BC1E81">
              <w:rPr>
                <w:szCs w:val="28"/>
              </w:rPr>
              <w:t xml:space="preserve">Расход </w:t>
            </w:r>
            <w:r w:rsidRPr="00BC1E81">
              <w:rPr>
                <w:i/>
                <w:szCs w:val="28"/>
              </w:rPr>
              <w:t>V</w:t>
            </w:r>
            <w:r w:rsidRPr="00BC1E81">
              <w:rPr>
                <w:i/>
                <w:szCs w:val="28"/>
                <w:vertAlign w:val="subscript"/>
              </w:rPr>
              <w:t>0</w:t>
            </w:r>
          </w:p>
          <w:p w:rsidR="005734E6" w:rsidRPr="00BC1E81" w:rsidRDefault="005734E6" w:rsidP="00004187">
            <w:pPr>
              <w:spacing w:line="240" w:lineRule="auto"/>
              <w:ind w:firstLine="0"/>
              <w:rPr>
                <w:szCs w:val="28"/>
                <w:vertAlign w:val="subscript"/>
              </w:rPr>
            </w:pPr>
            <w:r w:rsidRPr="00BC1E81">
              <w:rPr>
                <w:szCs w:val="28"/>
              </w:rPr>
              <w:t xml:space="preserve">Температура </w:t>
            </w:r>
            <w:r w:rsidRPr="00BC1E81">
              <w:rPr>
                <w:i/>
                <w:szCs w:val="28"/>
              </w:rPr>
              <w:t>t</w:t>
            </w:r>
            <w:r w:rsidRPr="00BC1E81">
              <w:rPr>
                <w:i/>
                <w:szCs w:val="28"/>
                <w:vertAlign w:val="subscript"/>
              </w:rPr>
              <w:t>г</w:t>
            </w:r>
          </w:p>
          <w:p w:rsidR="005734E6" w:rsidRPr="00BC1E81" w:rsidRDefault="005734E6" w:rsidP="00004187">
            <w:pPr>
              <w:spacing w:line="240" w:lineRule="auto"/>
              <w:ind w:firstLine="0"/>
              <w:rPr>
                <w:szCs w:val="28"/>
              </w:rPr>
            </w:pPr>
            <w:r w:rsidRPr="00BC1E81">
              <w:rPr>
                <w:szCs w:val="28"/>
              </w:rPr>
              <w:t xml:space="preserve">Запыленность </w:t>
            </w:r>
            <w:r w:rsidRPr="00BC1E81">
              <w:rPr>
                <w:i/>
                <w:szCs w:val="28"/>
              </w:rPr>
              <w:t>z</w:t>
            </w:r>
          </w:p>
          <w:p w:rsidR="005734E6" w:rsidRPr="00BC1E81" w:rsidRDefault="005734E6" w:rsidP="00004187">
            <w:pPr>
              <w:spacing w:line="240" w:lineRule="auto"/>
              <w:ind w:firstLine="0"/>
              <w:rPr>
                <w:szCs w:val="28"/>
              </w:rPr>
            </w:pPr>
            <w:r w:rsidRPr="00BC1E81">
              <w:rPr>
                <w:szCs w:val="28"/>
              </w:rPr>
              <w:t xml:space="preserve">Плотность пыли </w:t>
            </w:r>
            <w:r w:rsidRPr="00BC1E81">
              <w:rPr>
                <w:i/>
                <w:szCs w:val="28"/>
              </w:rPr>
              <w:t>ρ</w:t>
            </w:r>
            <w:r w:rsidRPr="00BC1E81">
              <w:rPr>
                <w:i/>
                <w:szCs w:val="28"/>
                <w:vertAlign w:val="subscript"/>
              </w:rPr>
              <w:t>п</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i/>
                <w:szCs w:val="28"/>
              </w:rPr>
            </w:pPr>
            <w:r w:rsidRPr="00BC1E81">
              <w:rPr>
                <w:i/>
                <w:szCs w:val="28"/>
              </w:rPr>
              <w:t>м</w:t>
            </w:r>
            <w:r w:rsidRPr="00BC1E81">
              <w:rPr>
                <w:i/>
                <w:szCs w:val="28"/>
                <w:vertAlign w:val="superscript"/>
              </w:rPr>
              <w:t>3</w:t>
            </w:r>
            <w:r w:rsidRPr="00BC1E81">
              <w:rPr>
                <w:i/>
                <w:szCs w:val="28"/>
              </w:rPr>
              <w:t>/ч</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560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i/>
                <w:szCs w:val="28"/>
              </w:rPr>
            </w:pPr>
            <w:r w:rsidRPr="00BC1E81">
              <w:rPr>
                <w:i/>
                <w:szCs w:val="28"/>
                <w:vertAlign w:val="superscript"/>
              </w:rPr>
              <w:t>о</w:t>
            </w:r>
            <w:r w:rsidRPr="00BC1E81">
              <w:rPr>
                <w:i/>
                <w:szCs w:val="28"/>
              </w:rPr>
              <w:t>С</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140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i/>
                <w:szCs w:val="28"/>
              </w:rPr>
            </w:pPr>
            <w:r w:rsidRPr="00BC1E81">
              <w:rPr>
                <w:i/>
                <w:szCs w:val="28"/>
              </w:rPr>
              <w:t>г/м</w:t>
            </w:r>
            <w:r w:rsidRPr="00BC1E81">
              <w:rPr>
                <w:i/>
                <w:szCs w:val="28"/>
                <w:vertAlign w:val="superscript"/>
              </w:rPr>
              <w:t>3</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i/>
                <w:szCs w:val="28"/>
              </w:rPr>
            </w:pPr>
            <w:r w:rsidRPr="00BC1E81">
              <w:rPr>
                <w:i/>
                <w:szCs w:val="28"/>
              </w:rPr>
              <w:t>кг/м</w:t>
            </w:r>
            <w:r w:rsidRPr="00BC1E81">
              <w:rPr>
                <w:i/>
                <w:szCs w:val="28"/>
                <w:vertAlign w:val="superscript"/>
              </w:rPr>
              <w:t>3</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r w:rsidRPr="00BC1E81">
              <w:rPr>
                <w:szCs w:val="28"/>
              </w:rPr>
              <w:t>Состав газа:</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SO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3</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vertAlign w:val="subscript"/>
              </w:rPr>
            </w:pPr>
            <w:r w:rsidRPr="00BC1E81">
              <w:rPr>
                <w:szCs w:val="28"/>
              </w:rPr>
              <w:t>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66F6C">
            <w:pPr>
              <w:spacing w:line="240" w:lineRule="auto"/>
              <w:ind w:firstLine="0"/>
              <w:jc w:val="center"/>
              <w:rPr>
                <w:szCs w:val="28"/>
              </w:rPr>
            </w:pPr>
            <w:r w:rsidRPr="00BC1E81">
              <w:rPr>
                <w:szCs w:val="28"/>
              </w:rPr>
              <w:t>14,5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vertAlign w:val="subscript"/>
              </w:rPr>
            </w:pPr>
            <w:r w:rsidRPr="00BC1E81">
              <w:rPr>
                <w:szCs w:val="28"/>
              </w:rPr>
              <w:t>N</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80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vertAlign w:val="subscript"/>
              </w:rPr>
            </w:pPr>
            <w:r w:rsidRPr="00BC1E81">
              <w:rPr>
                <w:szCs w:val="28"/>
              </w:rPr>
              <w:t>CO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2,5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9E252E">
            <w:pPr>
              <w:spacing w:line="240" w:lineRule="auto"/>
              <w:ind w:firstLine="0"/>
              <w:rPr>
                <w:szCs w:val="28"/>
              </w:rPr>
            </w:pPr>
            <w:r w:rsidRPr="00BC1E81">
              <w:rPr>
                <w:szCs w:val="28"/>
              </w:rPr>
              <w:t xml:space="preserve">Состав пыли по фрак-циям </w:t>
            </w:r>
            <w:r w:rsidRPr="00BC1E81">
              <w:rPr>
                <w:i/>
                <w:szCs w:val="28"/>
              </w:rPr>
              <w:t>d</w:t>
            </w:r>
            <w:r w:rsidRPr="00BC1E81">
              <w:rPr>
                <w:szCs w:val="28"/>
              </w:rPr>
              <w:t>; мкм:</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&lt;5</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20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5-10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66F6C">
            <w:pPr>
              <w:spacing w:line="240" w:lineRule="auto"/>
              <w:ind w:firstLine="0"/>
              <w:jc w:val="center"/>
              <w:rPr>
                <w:szCs w:val="28"/>
              </w:rPr>
            </w:pPr>
            <w:r w:rsidRPr="00BC1E81">
              <w:rPr>
                <w:szCs w:val="28"/>
              </w:rPr>
              <w:t>22</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10-20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24</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20-40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16</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&gt;40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rPr>
                <w:szCs w:val="28"/>
              </w:rPr>
            </w:pPr>
            <w:r w:rsidRPr="00BC1E81">
              <w:rPr>
                <w:szCs w:val="28"/>
              </w:rPr>
              <w:t>18</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004187">
            <w:pPr>
              <w:spacing w:line="240" w:lineRule="auto"/>
              <w:ind w:firstLine="0"/>
              <w:jc w:val="center"/>
            </w:pPr>
            <w:r w:rsidRPr="00BC1E81">
              <w:rPr>
                <w:szCs w:val="28"/>
              </w:rPr>
              <w:t>%</w:t>
            </w:r>
          </w:p>
        </w:tc>
      </w:tr>
    </w:tbl>
    <w:p w:rsidR="005734E6" w:rsidRPr="00004187" w:rsidRDefault="005734E6" w:rsidP="00004187">
      <w:pPr>
        <w:rPr>
          <w:lang w:eastAsia="ru-RU"/>
        </w:rPr>
      </w:pPr>
    </w:p>
    <w:p w:rsidR="005734E6" w:rsidRPr="00BA0C4A" w:rsidRDefault="005734E6" w:rsidP="000B22C6">
      <w:pPr>
        <w:rPr>
          <w:lang w:eastAsia="ru-RU"/>
        </w:rPr>
      </w:pPr>
      <w:r w:rsidRPr="00BA0C4A">
        <w:rPr>
          <w:lang w:eastAsia="ru-RU"/>
        </w:rPr>
        <w:t>При движении газов по газоходному тракту происходит снижение температуры в результате потерь тепла в окружающую среду через стенки газохода.</w:t>
      </w:r>
    </w:p>
    <w:p w:rsidR="005734E6" w:rsidRPr="00BA0C4A" w:rsidRDefault="005734E6" w:rsidP="00850466">
      <w:pPr>
        <w:numPr>
          <w:ilvl w:val="0"/>
          <w:numId w:val="2"/>
        </w:numPr>
        <w:spacing w:after="200" w:line="276" w:lineRule="auto"/>
        <w:jc w:val="left"/>
        <w:rPr>
          <w:szCs w:val="28"/>
          <w:lang w:eastAsia="ru-RU"/>
        </w:rPr>
      </w:pPr>
      <w:r w:rsidRPr="00BA0C4A">
        <w:rPr>
          <w:szCs w:val="28"/>
          <w:lang w:eastAsia="ru-RU"/>
        </w:rPr>
        <w:t>Задаем температура на внешней стороне стенки газохода</w:t>
      </w:r>
    </w:p>
    <w:p w:rsidR="005734E6" w:rsidRPr="00BA0C4A" w:rsidRDefault="00764027" w:rsidP="006E69EB">
      <w:pPr>
        <w:rPr>
          <w:lang w:eastAsia="ru-RU"/>
        </w:rPr>
      </w:pPr>
      <w:r>
        <w:pict>
          <v:shape id="_x0000_i1028" type="#_x0000_t75" style="width:184.5pt;height:12.75pt">
            <v:imagedata r:id="rId12" o:title="" chromakey="white"/>
          </v:shape>
        </w:pict>
      </w:r>
    </w:p>
    <w:p w:rsidR="005734E6" w:rsidRPr="00BA0C4A" w:rsidRDefault="005734E6" w:rsidP="00850466">
      <w:pPr>
        <w:numPr>
          <w:ilvl w:val="0"/>
          <w:numId w:val="2"/>
        </w:numPr>
        <w:spacing w:after="200" w:line="276" w:lineRule="auto"/>
        <w:jc w:val="left"/>
        <w:rPr>
          <w:szCs w:val="28"/>
          <w:lang w:eastAsia="ru-RU"/>
        </w:rPr>
      </w:pPr>
      <w:r w:rsidRPr="00BA0C4A">
        <w:rPr>
          <w:szCs w:val="28"/>
          <w:lang w:eastAsia="ru-RU"/>
        </w:rPr>
        <w:t xml:space="preserve"> Средняя температура стенки в поперечном сечении</w:t>
      </w:r>
    </w:p>
    <w:p w:rsidR="005734E6" w:rsidRPr="00BA0C4A" w:rsidRDefault="005734E6" w:rsidP="006E69EB">
      <w:pPr>
        <w:rPr>
          <w:lang w:eastAsia="ru-RU"/>
        </w:rPr>
      </w:pPr>
    </w:p>
    <w:p w:rsidR="005734E6" w:rsidRPr="00BA0C4A" w:rsidRDefault="005734E6" w:rsidP="002A5E2A">
      <w:pPr>
        <w:ind w:left="426" w:hanging="426"/>
        <w:rPr>
          <w:lang w:eastAsia="ru-RU"/>
        </w:rPr>
      </w:pPr>
      <w:r w:rsidRPr="00BA0C4A">
        <w:rPr>
          <w:lang w:eastAsia="ru-RU"/>
        </w:rPr>
        <w:t xml:space="preserve">где </w:t>
      </w:r>
      <w:r w:rsidRPr="00BC1E81">
        <w:rPr>
          <w:lang w:eastAsia="ru-RU"/>
        </w:rPr>
        <w:fldChar w:fldCharType="begin"/>
      </w:r>
      <w:r w:rsidRPr="00BC1E81">
        <w:rPr>
          <w:lang w:eastAsia="ru-RU"/>
        </w:rPr>
        <w:instrText xml:space="preserve"> QUOTE </w:instrText>
      </w:r>
      <w:r w:rsidR="00764027">
        <w:pict>
          <v:shape id="_x0000_i1029" type="#_x0000_t75" style="width:12.75pt;height:12pt">
            <v:imagedata r:id="rId13" o:title="" chromakey="white"/>
          </v:shape>
        </w:pict>
      </w:r>
      <w:r w:rsidRPr="00BC1E81">
        <w:rPr>
          <w:lang w:eastAsia="ru-RU"/>
        </w:rPr>
        <w:instrText xml:space="preserve"> </w:instrText>
      </w:r>
      <w:r w:rsidRPr="00BC1E81">
        <w:rPr>
          <w:lang w:eastAsia="ru-RU"/>
        </w:rPr>
        <w:fldChar w:fldCharType="separate"/>
      </w:r>
      <w:r w:rsidR="00764027">
        <w:pict>
          <v:shape id="_x0000_i1030" type="#_x0000_t75" style="width:12.75pt;height:12pt">
            <v:imagedata r:id="rId13" o:title="" chromakey="white"/>
          </v:shape>
        </w:pict>
      </w:r>
      <w:r w:rsidRPr="00BC1E81">
        <w:rPr>
          <w:lang w:eastAsia="ru-RU"/>
        </w:rPr>
        <w:fldChar w:fldCharType="end"/>
      </w:r>
      <w:r w:rsidRPr="00BA0C4A">
        <w:rPr>
          <w:lang w:eastAsia="ru-RU"/>
        </w:rPr>
        <w:t xml:space="preserve"> – температура на внутренней стороне стенки газохода, с небольшой погрешностью можно принять равной температуре отходящих газов, </w:t>
      </w:r>
      <w:r w:rsidRPr="00BC1E81">
        <w:rPr>
          <w:lang w:eastAsia="ru-RU"/>
        </w:rPr>
        <w:fldChar w:fldCharType="begin"/>
      </w:r>
      <w:r w:rsidRPr="00BC1E81">
        <w:rPr>
          <w:lang w:eastAsia="ru-RU"/>
        </w:rPr>
        <w:instrText xml:space="preserve"> QUOTE </w:instrText>
      </w:r>
      <w:r w:rsidR="00764027">
        <w:pict>
          <v:shape id="_x0000_i1031" type="#_x0000_t75" style="width:14.25pt;height:11.25pt">
            <v:imagedata r:id="rId14" o:title="" chromakey="white"/>
          </v:shape>
        </w:pict>
      </w:r>
      <w:r w:rsidRPr="00BC1E81">
        <w:rPr>
          <w:lang w:eastAsia="ru-RU"/>
        </w:rPr>
        <w:instrText xml:space="preserve"> </w:instrText>
      </w:r>
      <w:r w:rsidRPr="00BC1E81">
        <w:rPr>
          <w:lang w:eastAsia="ru-RU"/>
        </w:rPr>
        <w:fldChar w:fldCharType="separate"/>
      </w:r>
      <w:r w:rsidR="00764027">
        <w:pict>
          <v:shape id="_x0000_i1032" type="#_x0000_t75" style="width:14.25pt;height:11.25pt">
            <v:imagedata r:id="rId14" o:title="" chromakey="white"/>
          </v:shape>
        </w:pict>
      </w:r>
      <w:r w:rsidRPr="00BC1E81">
        <w:rPr>
          <w:lang w:eastAsia="ru-RU"/>
        </w:rPr>
        <w:fldChar w:fldCharType="end"/>
      </w:r>
      <w:r w:rsidRPr="00BA0C4A">
        <w:rPr>
          <w:lang w:eastAsia="ru-RU"/>
        </w:rPr>
        <w:t>.</w:t>
      </w:r>
    </w:p>
    <w:p w:rsidR="005734E6" w:rsidRPr="00BA0C4A" w:rsidRDefault="005734E6" w:rsidP="00850466">
      <w:pPr>
        <w:numPr>
          <w:ilvl w:val="0"/>
          <w:numId w:val="2"/>
        </w:numPr>
        <w:spacing w:after="200" w:line="276" w:lineRule="auto"/>
        <w:jc w:val="left"/>
        <w:rPr>
          <w:szCs w:val="28"/>
          <w:lang w:eastAsia="ru-RU"/>
        </w:rPr>
      </w:pPr>
      <w:r w:rsidRPr="00BA0C4A">
        <w:rPr>
          <w:szCs w:val="28"/>
          <w:lang w:eastAsia="ru-RU"/>
        </w:rPr>
        <w:t>Определяем коэффициент теплопроводности стенки газохода</w:t>
      </w:r>
    </w:p>
    <w:p w:rsidR="005734E6" w:rsidRPr="00BA0C4A" w:rsidRDefault="005734E6" w:rsidP="00F70D23">
      <w:pPr>
        <w:rPr>
          <w:i/>
          <w:lang w:val="en-US" w:eastAsia="ru-RU"/>
        </w:rPr>
      </w:pPr>
    </w:p>
    <w:p w:rsidR="005734E6" w:rsidRPr="00BA0C4A" w:rsidRDefault="005734E6" w:rsidP="002A5E2A">
      <w:pPr>
        <w:ind w:left="567" w:hanging="567"/>
        <w:rPr>
          <w:lang w:eastAsia="ru-RU"/>
        </w:rPr>
      </w:pPr>
      <w:r w:rsidRPr="00BA0C4A">
        <w:rPr>
          <w:lang w:eastAsia="ru-RU"/>
        </w:rPr>
        <w:t xml:space="preserve">где </w:t>
      </w:r>
      <w:r w:rsidRPr="00BC1E81">
        <w:rPr>
          <w:lang w:eastAsia="ru-RU"/>
        </w:rPr>
        <w:fldChar w:fldCharType="begin"/>
      </w:r>
      <w:r w:rsidRPr="00BC1E81">
        <w:rPr>
          <w:lang w:eastAsia="ru-RU"/>
        </w:rPr>
        <w:instrText xml:space="preserve"> QUOTE </w:instrText>
      </w:r>
      <w:r w:rsidR="00764027">
        <w:pict>
          <v:shape id="_x0000_i1033" type="#_x0000_t75" style="width:12.75pt;height:13.5pt">
            <v:imagedata r:id="rId15" o:title="" chromakey="white"/>
          </v:shape>
        </w:pict>
      </w:r>
      <w:r w:rsidRPr="00BC1E81">
        <w:rPr>
          <w:lang w:eastAsia="ru-RU"/>
        </w:rPr>
        <w:instrText xml:space="preserve"> </w:instrText>
      </w:r>
      <w:r w:rsidRPr="00BC1E81">
        <w:rPr>
          <w:lang w:eastAsia="ru-RU"/>
        </w:rPr>
        <w:fldChar w:fldCharType="separate"/>
      </w:r>
      <w:r w:rsidR="00764027">
        <w:pict>
          <v:shape id="_x0000_i1034" type="#_x0000_t75" style="width:12.75pt;height:13.5pt">
            <v:imagedata r:id="rId15" o:title="" chromakey="white"/>
          </v:shape>
        </w:pict>
      </w:r>
      <w:r w:rsidRPr="00BC1E81">
        <w:rPr>
          <w:lang w:eastAsia="ru-RU"/>
        </w:rPr>
        <w:fldChar w:fldCharType="end"/>
      </w:r>
      <w:r w:rsidRPr="00BA0C4A">
        <w:rPr>
          <w:lang w:eastAsia="ru-RU"/>
        </w:rPr>
        <w:t xml:space="preserve"> – коэффициент, зависящий от марки стали, т.к. материалом для изготовления газоходных трактов в основном является сталь марки “Ст3", то </w:t>
      </w:r>
      <w:r w:rsidRPr="00BC1E81">
        <w:rPr>
          <w:lang w:eastAsia="ru-RU"/>
        </w:rPr>
        <w:fldChar w:fldCharType="begin"/>
      </w:r>
      <w:r w:rsidRPr="00BC1E81">
        <w:rPr>
          <w:lang w:eastAsia="ru-RU"/>
        </w:rPr>
        <w:instrText xml:space="preserve"> QUOTE </w:instrText>
      </w:r>
      <w:r w:rsidR="00764027">
        <w:pict>
          <v:shape id="_x0000_i1035" type="#_x0000_t75" style="width:47.25pt;height:13.5pt">
            <v:imagedata r:id="rId16" o:title="" chromakey="white"/>
          </v:shape>
        </w:pict>
      </w:r>
      <w:r w:rsidRPr="00BC1E81">
        <w:rPr>
          <w:lang w:eastAsia="ru-RU"/>
        </w:rPr>
        <w:instrText xml:space="preserve"> </w:instrText>
      </w:r>
      <w:r w:rsidRPr="00BC1E81">
        <w:rPr>
          <w:lang w:eastAsia="ru-RU"/>
        </w:rPr>
        <w:fldChar w:fldCharType="separate"/>
      </w:r>
      <w:r w:rsidR="00764027">
        <w:pict>
          <v:shape id="_x0000_i1036" type="#_x0000_t75" style="width:47.25pt;height:13.5pt">
            <v:imagedata r:id="rId16" o:title="" chromakey="white"/>
          </v:shape>
        </w:pict>
      </w:r>
      <w:r w:rsidRPr="00BC1E81">
        <w:rPr>
          <w:lang w:eastAsia="ru-RU"/>
        </w:rPr>
        <w:fldChar w:fldCharType="end"/>
      </w:r>
      <w:r w:rsidRPr="00BA0C4A">
        <w:rPr>
          <w:lang w:eastAsia="ru-RU"/>
        </w:rPr>
        <w:t>.</w:t>
      </w:r>
    </w:p>
    <w:p w:rsidR="005734E6" w:rsidRPr="00BA0C4A" w:rsidRDefault="005734E6" w:rsidP="00850466">
      <w:pPr>
        <w:numPr>
          <w:ilvl w:val="0"/>
          <w:numId w:val="2"/>
        </w:numPr>
        <w:spacing w:after="200" w:line="276" w:lineRule="auto"/>
        <w:ind w:left="0" w:firstLine="360"/>
        <w:rPr>
          <w:lang w:eastAsia="ru-RU"/>
        </w:rPr>
      </w:pPr>
      <w:r w:rsidRPr="00BA0C4A">
        <w:rPr>
          <w:szCs w:val="28"/>
          <w:lang w:eastAsia="ru-RU"/>
        </w:rPr>
        <w:lastRenderedPageBreak/>
        <w:t xml:space="preserve">Плотность теплового потока теплопроводности </w:t>
      </w:r>
    </w:p>
    <w:p w:rsidR="005734E6" w:rsidRPr="00BA0C4A" w:rsidRDefault="005734E6" w:rsidP="00D62989">
      <w:pPr>
        <w:spacing w:after="200" w:line="276" w:lineRule="auto"/>
        <w:ind w:left="360" w:firstLine="0"/>
        <w:rPr>
          <w:lang w:eastAsia="ru-RU"/>
        </w:rPr>
      </w:pPr>
    </w:p>
    <w:p w:rsidR="005734E6" w:rsidRPr="00BA0C4A" w:rsidRDefault="005734E6" w:rsidP="000C04DB">
      <w:pPr>
        <w:rPr>
          <w:lang w:eastAsia="ru-RU"/>
        </w:rPr>
      </w:pPr>
      <w:r w:rsidRPr="00BA0C4A">
        <w:rPr>
          <w:lang w:eastAsia="ru-RU"/>
        </w:rPr>
        <w:t>где  – толщина стенки газохода, м (обычно составляет 0,5</w:t>
      </w:r>
      <w:r w:rsidRPr="00BC1E81">
        <w:rPr>
          <w:lang w:eastAsia="ru-RU"/>
        </w:rPr>
        <w:fldChar w:fldCharType="begin"/>
      </w:r>
      <w:r w:rsidRPr="00BC1E81">
        <w:rPr>
          <w:lang w:eastAsia="ru-RU"/>
        </w:rPr>
        <w:instrText xml:space="preserve"> QUOTE </w:instrText>
      </w:r>
      <w:r w:rsidR="00764027">
        <w:pict>
          <v:shape id="_x0000_i1037" type="#_x0000_t75" style="width:12.75pt;height:11.25pt">
            <v:imagedata r:id="rId17" o:title="" chromakey="white"/>
          </v:shape>
        </w:pict>
      </w:r>
      <w:r w:rsidRPr="00BC1E81">
        <w:rPr>
          <w:lang w:eastAsia="ru-RU"/>
        </w:rPr>
        <w:instrText xml:space="preserve"> </w:instrText>
      </w:r>
      <w:r w:rsidRPr="00BC1E81">
        <w:rPr>
          <w:lang w:eastAsia="ru-RU"/>
        </w:rPr>
        <w:fldChar w:fldCharType="separate"/>
      </w:r>
      <w:r w:rsidR="00764027">
        <w:pict>
          <v:shape id="_x0000_i1038" type="#_x0000_t75" style="width:12.75pt;height:11.25pt">
            <v:imagedata r:id="rId17" o:title="" chromakey="white"/>
          </v:shape>
        </w:pict>
      </w:r>
      <w:r w:rsidRPr="00BC1E81">
        <w:rPr>
          <w:lang w:eastAsia="ru-RU"/>
        </w:rPr>
        <w:fldChar w:fldCharType="end"/>
      </w:r>
      <w:r w:rsidRPr="00BA0C4A">
        <w:rPr>
          <w:lang w:eastAsia="ru-RU"/>
        </w:rPr>
        <w:t>1,5 см).</w:t>
      </w:r>
    </w:p>
    <w:p w:rsidR="005734E6" w:rsidRPr="00BA0C4A" w:rsidRDefault="005734E6" w:rsidP="00850466">
      <w:pPr>
        <w:numPr>
          <w:ilvl w:val="0"/>
          <w:numId w:val="2"/>
        </w:numPr>
        <w:spacing w:after="200" w:line="276" w:lineRule="auto"/>
        <w:ind w:left="0" w:firstLine="360"/>
        <w:rPr>
          <w:szCs w:val="28"/>
          <w:lang w:eastAsia="ru-RU"/>
        </w:rPr>
      </w:pPr>
      <w:r w:rsidRPr="00BA0C4A">
        <w:rPr>
          <w:szCs w:val="28"/>
          <w:lang w:eastAsia="ru-RU"/>
        </w:rPr>
        <w:t>Плотность теплового потока конвекции от газохода в окружающую среду</w:t>
      </w:r>
    </w:p>
    <w:p w:rsidR="005734E6" w:rsidRPr="00BA0C4A" w:rsidRDefault="00764027" w:rsidP="008E2511">
      <w:pPr>
        <w:rPr>
          <w:lang w:eastAsia="ru-RU"/>
        </w:rPr>
      </w:pPr>
      <w:r>
        <w:pict>
          <v:shape id="_x0000_i1039" type="#_x0000_t75" style="width:243.75pt;height:63pt">
            <v:imagedata r:id="rId18" o:title="" chromakey="white"/>
          </v:shape>
        </w:pict>
      </w:r>
    </w:p>
    <w:p w:rsidR="005734E6" w:rsidRPr="00BA0C4A" w:rsidRDefault="005734E6" w:rsidP="002A5E2A">
      <w:pPr>
        <w:ind w:left="426" w:hanging="426"/>
        <w:rPr>
          <w:lang w:eastAsia="ru-RU"/>
        </w:rPr>
      </w:pPr>
      <w:r w:rsidRPr="00BA0C4A">
        <w:rPr>
          <w:lang w:eastAsia="ru-RU"/>
        </w:rPr>
        <w:t xml:space="preserve">где </w:t>
      </w:r>
      <w:r w:rsidRPr="00BC1E81">
        <w:rPr>
          <w:lang w:eastAsia="ru-RU"/>
        </w:rPr>
        <w:fldChar w:fldCharType="begin"/>
      </w:r>
      <w:r w:rsidRPr="00BC1E81">
        <w:rPr>
          <w:lang w:eastAsia="ru-RU"/>
        </w:rPr>
        <w:instrText xml:space="preserve"> QUOTE </w:instrText>
      </w:r>
      <w:r w:rsidR="00764027">
        <w:pict>
          <v:shape id="_x0000_i1040" type="#_x0000_t75" style="width:4.5pt;height:12pt">
            <v:imagedata r:id="rId19" o:title="" chromakey="white"/>
          </v:shape>
        </w:pict>
      </w:r>
      <w:r w:rsidRPr="00BC1E81">
        <w:rPr>
          <w:lang w:eastAsia="ru-RU"/>
        </w:rPr>
        <w:instrText xml:space="preserve"> </w:instrText>
      </w:r>
      <w:r w:rsidRPr="00BC1E81">
        <w:rPr>
          <w:lang w:eastAsia="ru-RU"/>
        </w:rPr>
        <w:fldChar w:fldCharType="separate"/>
      </w:r>
      <w:r w:rsidR="00764027">
        <w:pict>
          <v:shape id="_x0000_i1041" type="#_x0000_t75" style="width:4.5pt;height:12pt">
            <v:imagedata r:id="rId19" o:title="" chromakey="white"/>
          </v:shape>
        </w:pict>
      </w:r>
      <w:r w:rsidRPr="00BC1E81">
        <w:rPr>
          <w:lang w:eastAsia="ru-RU"/>
        </w:rPr>
        <w:fldChar w:fldCharType="end"/>
      </w:r>
      <w:r w:rsidRPr="00BA0C4A">
        <w:rPr>
          <w:lang w:eastAsia="ru-RU"/>
        </w:rPr>
        <w:t xml:space="preserve"> – коэффициент теплоотдачи (для газоходного тракта круглого сечения можно принять 2,5-2,7 </w:t>
      </w:r>
      <w:r w:rsidRPr="00BC1E81">
        <w:rPr>
          <w:lang w:eastAsia="ru-RU"/>
        </w:rPr>
        <w:fldChar w:fldCharType="begin"/>
      </w:r>
      <w:r w:rsidRPr="00BC1E81">
        <w:rPr>
          <w:lang w:eastAsia="ru-RU"/>
        </w:rPr>
        <w:instrText xml:space="preserve"> QUOTE </w:instrText>
      </w:r>
      <w:r w:rsidR="00764027">
        <w:pict>
          <v:shape id="_x0000_i1042" type="#_x0000_t75" style="width:93.75pt;height:63pt">
            <v:imagedata r:id="rId20" o:title="" chromakey="white"/>
          </v:shape>
        </w:pict>
      </w:r>
      <w:r w:rsidRPr="00BC1E81">
        <w:rPr>
          <w:lang w:eastAsia="ru-RU"/>
        </w:rPr>
        <w:instrText xml:space="preserve"> </w:instrText>
      </w:r>
      <w:r w:rsidRPr="00BC1E81">
        <w:rPr>
          <w:lang w:eastAsia="ru-RU"/>
        </w:rPr>
        <w:fldChar w:fldCharType="separate"/>
      </w:r>
      <w:r w:rsidR="00764027">
        <w:pict>
          <v:shape id="_x0000_i1043" type="#_x0000_t75" style="width:93.75pt;height:63pt">
            <v:imagedata r:id="rId20" o:title="" chromakey="white"/>
          </v:shape>
        </w:pict>
      </w:r>
      <w:r w:rsidRPr="00BC1E81">
        <w:rPr>
          <w:lang w:eastAsia="ru-RU"/>
        </w:rPr>
        <w:fldChar w:fldCharType="end"/>
      </w:r>
      <w:r w:rsidRPr="00BA0C4A">
        <w:rPr>
          <w:lang w:eastAsia="ru-RU"/>
        </w:rPr>
        <w:t>).</w:t>
      </w:r>
    </w:p>
    <w:p w:rsidR="005734E6" w:rsidRPr="00BA0C4A" w:rsidRDefault="005734E6" w:rsidP="00850466">
      <w:pPr>
        <w:numPr>
          <w:ilvl w:val="0"/>
          <w:numId w:val="2"/>
        </w:numPr>
        <w:spacing w:after="200" w:line="276" w:lineRule="auto"/>
        <w:ind w:left="0" w:firstLine="360"/>
        <w:rPr>
          <w:szCs w:val="28"/>
          <w:lang w:eastAsia="ru-RU"/>
        </w:rPr>
      </w:pPr>
      <w:r w:rsidRPr="00BA0C4A">
        <w:rPr>
          <w:szCs w:val="28"/>
          <w:lang w:eastAsia="ru-RU"/>
        </w:rPr>
        <w:t>Плотность теплового потока излучения от газохода в окружающую среду</w:t>
      </w:r>
    </w:p>
    <w:p w:rsidR="005734E6" w:rsidRPr="00BA0C4A" w:rsidRDefault="00764027" w:rsidP="003E3018">
      <w:pPr>
        <w:rPr>
          <w:lang w:eastAsia="ru-RU"/>
        </w:rPr>
      </w:pPr>
      <w:r>
        <w:pict>
          <v:shape id="_x0000_i1044" type="#_x0000_t75" style="width:651.75pt;height:63pt">
            <v:imagedata r:id="rId21" o:title="" chromakey="white"/>
          </v:shape>
        </w:pict>
      </w:r>
    </w:p>
    <w:p w:rsidR="005734E6" w:rsidRPr="00BA0C4A" w:rsidRDefault="005734E6" w:rsidP="002A5E2A">
      <w:pPr>
        <w:ind w:left="426" w:hanging="426"/>
        <w:rPr>
          <w:lang w:eastAsia="ru-RU"/>
        </w:rPr>
      </w:pPr>
      <w:r w:rsidRPr="00BA0C4A">
        <w:rPr>
          <w:lang w:eastAsia="ru-RU"/>
        </w:rPr>
        <w:t xml:space="preserve">где </w:t>
      </w:r>
      <w:r w:rsidRPr="00BC1E81">
        <w:rPr>
          <w:lang w:eastAsia="ru-RU"/>
        </w:rPr>
        <w:fldChar w:fldCharType="begin"/>
      </w:r>
      <w:r w:rsidRPr="00BC1E81">
        <w:rPr>
          <w:lang w:eastAsia="ru-RU"/>
        </w:rPr>
        <w:instrText xml:space="preserve"> QUOTE </w:instrText>
      </w:r>
      <w:r w:rsidR="00764027">
        <w:pict>
          <v:shape id="_x0000_i1045" type="#_x0000_t75" style="width:9.75pt;height:13.5pt">
            <v:imagedata r:id="rId22" o:title="" chromakey="white"/>
          </v:shape>
        </w:pict>
      </w:r>
      <w:r w:rsidRPr="00BC1E81">
        <w:rPr>
          <w:lang w:eastAsia="ru-RU"/>
        </w:rPr>
        <w:instrText xml:space="preserve"> </w:instrText>
      </w:r>
      <w:r w:rsidRPr="00BC1E81">
        <w:rPr>
          <w:lang w:eastAsia="ru-RU"/>
        </w:rPr>
        <w:fldChar w:fldCharType="separate"/>
      </w:r>
      <w:r w:rsidR="00764027">
        <w:pict>
          <v:shape id="_x0000_i1046" type="#_x0000_t75" style="width:9.75pt;height:13.5pt">
            <v:imagedata r:id="rId22" o:title="" chromakey="white"/>
          </v:shape>
        </w:pict>
      </w:r>
      <w:r w:rsidRPr="00BC1E81">
        <w:rPr>
          <w:lang w:eastAsia="ru-RU"/>
        </w:rPr>
        <w:fldChar w:fldCharType="end"/>
      </w:r>
      <w:r w:rsidRPr="00BA0C4A">
        <w:rPr>
          <w:lang w:eastAsia="ru-RU"/>
        </w:rPr>
        <w:t xml:space="preserve"> – степень черноты материала, принимается 0,78</w:t>
      </w:r>
      <w:r w:rsidRPr="00BC1E81">
        <w:rPr>
          <w:lang w:eastAsia="ru-RU"/>
        </w:rPr>
        <w:fldChar w:fldCharType="begin"/>
      </w:r>
      <w:r w:rsidRPr="00BC1E81">
        <w:rPr>
          <w:lang w:eastAsia="ru-RU"/>
        </w:rPr>
        <w:instrText xml:space="preserve"> QUOTE </w:instrText>
      </w:r>
      <w:r w:rsidR="00764027">
        <w:pict>
          <v:shape id="_x0000_i1047" type="#_x0000_t75" style="width:15.75pt;height:11.25pt">
            <v:imagedata r:id="rId23" o:title="" chromakey="white"/>
          </v:shape>
        </w:pict>
      </w:r>
      <w:r w:rsidRPr="00BC1E81">
        <w:rPr>
          <w:lang w:eastAsia="ru-RU"/>
        </w:rPr>
        <w:instrText xml:space="preserve"> </w:instrText>
      </w:r>
      <w:r w:rsidRPr="00BC1E81">
        <w:rPr>
          <w:lang w:eastAsia="ru-RU"/>
        </w:rPr>
        <w:fldChar w:fldCharType="separate"/>
      </w:r>
      <w:r w:rsidR="00764027">
        <w:pict>
          <v:shape id="_x0000_i1048" type="#_x0000_t75" style="width:15.75pt;height:11.25pt">
            <v:imagedata r:id="rId23" o:title="" chromakey="white"/>
          </v:shape>
        </w:pict>
      </w:r>
      <w:r w:rsidRPr="00BC1E81">
        <w:rPr>
          <w:lang w:eastAsia="ru-RU"/>
        </w:rPr>
        <w:fldChar w:fldCharType="end"/>
      </w:r>
      <w:r w:rsidRPr="00BA0C4A">
        <w:rPr>
          <w:lang w:eastAsia="ru-RU"/>
        </w:rPr>
        <w:t xml:space="preserve"> 0,82; </w:t>
      </w:r>
      <w:r w:rsidRPr="00BC1E81">
        <w:rPr>
          <w:lang w:eastAsia="ru-RU"/>
        </w:rPr>
        <w:fldChar w:fldCharType="begin"/>
      </w:r>
      <w:r w:rsidRPr="00BC1E81">
        <w:rPr>
          <w:lang w:eastAsia="ru-RU"/>
        </w:rPr>
        <w:instrText xml:space="preserve"> QUOTE </w:instrText>
      </w:r>
      <w:r w:rsidR="00764027">
        <w:pict>
          <v:shape id="_x0000_i1049" type="#_x0000_t75" style="width:28.5pt;height:54.75pt">
            <v:imagedata r:id="rId24" o:title="" chromakey="white"/>
          </v:shape>
        </w:pict>
      </w:r>
      <w:r w:rsidRPr="00BC1E81">
        <w:rPr>
          <w:lang w:eastAsia="ru-RU"/>
        </w:rPr>
        <w:instrText xml:space="preserve"> </w:instrText>
      </w:r>
      <w:r w:rsidRPr="00BC1E81">
        <w:rPr>
          <w:lang w:eastAsia="ru-RU"/>
        </w:rPr>
        <w:fldChar w:fldCharType="separate"/>
      </w:r>
      <w:r w:rsidR="00764027">
        <w:pict>
          <v:shape id="_x0000_i1050" type="#_x0000_t75" style="width:28.5pt;height:54.75pt">
            <v:imagedata r:id="rId24" o:title="" chromakey="white"/>
          </v:shape>
        </w:pict>
      </w:r>
      <w:r w:rsidRPr="00BC1E81">
        <w:rPr>
          <w:lang w:eastAsia="ru-RU"/>
        </w:rPr>
        <w:fldChar w:fldCharType="end"/>
      </w:r>
      <w:r w:rsidRPr="00BA0C4A">
        <w:rPr>
          <w:lang w:eastAsia="ru-RU"/>
        </w:rPr>
        <w:t xml:space="preserve"> – постоянная Стефана-Больцмана, равная 5,67 </w:t>
      </w:r>
      <w:r w:rsidRPr="00BC1E81">
        <w:rPr>
          <w:lang w:eastAsia="ru-RU"/>
        </w:rPr>
        <w:fldChar w:fldCharType="begin"/>
      </w:r>
      <w:r w:rsidRPr="00BC1E81">
        <w:rPr>
          <w:lang w:eastAsia="ru-RU"/>
        </w:rPr>
        <w:instrText xml:space="preserve"> QUOTE </w:instrText>
      </w:r>
      <w:r w:rsidR="00764027">
        <w:pict>
          <v:shape id="_x0000_i1051" type="#_x0000_t75" style="width:79.5pt;height:54.75pt">
            <v:imagedata r:id="rId25" o:title="" chromakey="white"/>
          </v:shape>
        </w:pict>
      </w:r>
      <w:r w:rsidRPr="00BC1E81">
        <w:rPr>
          <w:lang w:eastAsia="ru-RU"/>
        </w:rPr>
        <w:instrText xml:space="preserve"> </w:instrText>
      </w:r>
      <w:r w:rsidRPr="00BC1E81">
        <w:rPr>
          <w:lang w:eastAsia="ru-RU"/>
        </w:rPr>
        <w:fldChar w:fldCharType="separate"/>
      </w:r>
      <w:r w:rsidR="00764027">
        <w:pict>
          <v:shape id="_x0000_i1052" type="#_x0000_t75" style="width:79.5pt;height:54.75pt">
            <v:imagedata r:id="rId25" o:title="" chromakey="white"/>
          </v:shape>
        </w:pict>
      </w:r>
      <w:r w:rsidRPr="00BC1E81">
        <w:rPr>
          <w:lang w:eastAsia="ru-RU"/>
        </w:rPr>
        <w:fldChar w:fldCharType="end"/>
      </w:r>
      <w:r w:rsidRPr="00BA0C4A">
        <w:rPr>
          <w:lang w:eastAsia="ru-RU"/>
        </w:rPr>
        <w:t xml:space="preserve">; </w:t>
      </w:r>
      <w:r w:rsidRPr="00BC1E81">
        <w:rPr>
          <w:lang w:eastAsia="ru-RU"/>
        </w:rPr>
        <w:fldChar w:fldCharType="begin"/>
      </w:r>
      <w:r w:rsidRPr="00BC1E81">
        <w:rPr>
          <w:lang w:eastAsia="ru-RU"/>
        </w:rPr>
        <w:instrText xml:space="preserve"> QUOTE </w:instrText>
      </w:r>
      <w:r w:rsidR="00764027">
        <w:pict>
          <v:shape id="_x0000_i1053" type="#_x0000_t75" style="width:27.75pt;height:54.75pt">
            <v:imagedata r:id="rId26" o:title="" chromakey="white"/>
          </v:shape>
        </w:pict>
      </w:r>
      <w:r w:rsidRPr="00BC1E81">
        <w:rPr>
          <w:lang w:eastAsia="ru-RU"/>
        </w:rPr>
        <w:instrText xml:space="preserve"> </w:instrText>
      </w:r>
      <w:r w:rsidRPr="00BC1E81">
        <w:rPr>
          <w:lang w:eastAsia="ru-RU"/>
        </w:rPr>
        <w:fldChar w:fldCharType="separate"/>
      </w:r>
      <w:r w:rsidR="00764027">
        <w:pict>
          <v:shape id="_x0000_i1054" type="#_x0000_t75" style="width:27.75pt;height:54.75pt">
            <v:imagedata r:id="rId26" o:title="" chromakey="white"/>
          </v:shape>
        </w:pict>
      </w:r>
      <w:r w:rsidRPr="00BC1E81">
        <w:rPr>
          <w:lang w:eastAsia="ru-RU"/>
        </w:rPr>
        <w:fldChar w:fldCharType="end"/>
      </w:r>
      <w:r w:rsidRPr="00BA0C4A">
        <w:rPr>
          <w:lang w:eastAsia="ru-RU"/>
        </w:rPr>
        <w:t xml:space="preserve"> – наружная температура стенки, К; </w:t>
      </w:r>
      <w:r w:rsidRPr="00BC1E81">
        <w:rPr>
          <w:lang w:eastAsia="ru-RU"/>
        </w:rPr>
        <w:fldChar w:fldCharType="begin"/>
      </w:r>
      <w:r w:rsidRPr="00BC1E81">
        <w:rPr>
          <w:lang w:eastAsia="ru-RU"/>
        </w:rPr>
        <w:instrText xml:space="preserve"> QUOTE </w:instrText>
      </w:r>
      <w:r w:rsidR="00764027">
        <w:pict>
          <v:shape id="_x0000_i1055" type="#_x0000_t75" style="width:39.75pt;height:63pt">
            <v:imagedata r:id="rId27" o:title="" chromakey="white"/>
          </v:shape>
        </w:pict>
      </w:r>
      <w:r w:rsidRPr="00BC1E81">
        <w:rPr>
          <w:lang w:eastAsia="ru-RU"/>
        </w:rPr>
        <w:instrText xml:space="preserve"> </w:instrText>
      </w:r>
      <w:r w:rsidRPr="00BC1E81">
        <w:rPr>
          <w:lang w:eastAsia="ru-RU"/>
        </w:rPr>
        <w:fldChar w:fldCharType="separate"/>
      </w:r>
      <w:r w:rsidR="00764027">
        <w:pict>
          <v:shape id="_x0000_i1056" type="#_x0000_t75" style="width:39.75pt;height:63pt">
            <v:imagedata r:id="rId27" o:title="" chromakey="white"/>
          </v:shape>
        </w:pict>
      </w:r>
      <w:r w:rsidRPr="00BC1E81">
        <w:rPr>
          <w:lang w:eastAsia="ru-RU"/>
        </w:rPr>
        <w:fldChar w:fldCharType="end"/>
      </w:r>
      <w:r w:rsidRPr="00BA0C4A">
        <w:rPr>
          <w:lang w:eastAsia="ru-RU"/>
        </w:rPr>
        <w:t xml:space="preserve"> – температура окружающего воздуха, К.</w:t>
      </w:r>
    </w:p>
    <w:p w:rsidR="005734E6" w:rsidRPr="00BA0C4A" w:rsidRDefault="005734E6" w:rsidP="00850466">
      <w:pPr>
        <w:numPr>
          <w:ilvl w:val="0"/>
          <w:numId w:val="2"/>
        </w:numPr>
        <w:spacing w:after="200" w:line="276" w:lineRule="auto"/>
        <w:ind w:left="0" w:firstLine="360"/>
        <w:rPr>
          <w:szCs w:val="28"/>
          <w:lang w:eastAsia="ru-RU"/>
        </w:rPr>
      </w:pPr>
      <w:r w:rsidRPr="00BA0C4A">
        <w:rPr>
          <w:szCs w:val="28"/>
          <w:lang w:eastAsia="ru-RU"/>
        </w:rPr>
        <w:t>Суммарная плотность теплового потока конвекции и излучения</w:t>
      </w:r>
    </w:p>
    <w:p w:rsidR="005734E6" w:rsidRPr="00BA0C4A" w:rsidRDefault="005734E6" w:rsidP="00B85762">
      <w:pPr>
        <w:rPr>
          <w:lang w:eastAsia="ru-RU"/>
        </w:rPr>
      </w:pPr>
    </w:p>
    <w:p w:rsidR="005734E6" w:rsidRPr="00BA0C4A" w:rsidRDefault="005734E6" w:rsidP="00850466">
      <w:pPr>
        <w:numPr>
          <w:ilvl w:val="0"/>
          <w:numId w:val="2"/>
        </w:numPr>
        <w:spacing w:after="200" w:line="276" w:lineRule="auto"/>
        <w:ind w:left="0" w:firstLine="360"/>
        <w:rPr>
          <w:szCs w:val="28"/>
          <w:lang w:eastAsia="ru-RU"/>
        </w:rPr>
      </w:pPr>
      <w:r w:rsidRPr="00BA0C4A">
        <w:rPr>
          <w:szCs w:val="28"/>
          <w:lang w:eastAsia="ru-RU"/>
        </w:rPr>
        <w:lastRenderedPageBreak/>
        <w:t>При правильно заданной температуре на внешней стороне газохода плотность теплового потока теплопроводности и плотность теплового потока конвекции и излучения должны быть равны. Однако точного совпадения заданной и реальной температуры стенки на внешней стороне газохода добиться сложно при проведении расчета без ЭВМ. Для получения более точного значения температуры на внешней стороне стенки газохода необходимо соблюдение условия</w:t>
      </w:r>
    </w:p>
    <w:p w:rsidR="005734E6" w:rsidRPr="00BA0C4A" w:rsidRDefault="005734E6" w:rsidP="00D62989">
      <w:pPr>
        <w:rPr>
          <w:lang w:eastAsia="ru-RU"/>
        </w:rPr>
      </w:pPr>
    </w:p>
    <w:p w:rsidR="005734E6" w:rsidRPr="00BA0C4A" w:rsidRDefault="00764027" w:rsidP="00D62989">
      <w:pPr>
        <w:rPr>
          <w:lang w:eastAsia="ru-RU"/>
        </w:rPr>
      </w:pPr>
      <w:r>
        <w:pict>
          <v:shape id="_x0000_i1057" type="#_x0000_t75" style="width:327pt;height:24.75pt">
            <v:imagedata r:id="rId28" o:title="" chromakey="white"/>
          </v:shape>
        </w:pict>
      </w:r>
    </w:p>
    <w:p w:rsidR="005734E6" w:rsidRPr="00BA0C4A" w:rsidRDefault="005734E6" w:rsidP="00850466">
      <w:pPr>
        <w:numPr>
          <w:ilvl w:val="0"/>
          <w:numId w:val="3"/>
        </w:numPr>
        <w:spacing w:before="120"/>
        <w:ind w:left="0" w:firstLine="357"/>
        <w:rPr>
          <w:lang w:eastAsia="ru-RU"/>
        </w:rPr>
      </w:pPr>
      <w:r w:rsidRPr="00BA0C4A">
        <w:rPr>
          <w:lang w:eastAsia="ru-RU"/>
        </w:rPr>
        <w:t xml:space="preserve">Температура на внешней стороне стенки газохода во втором приближении </w:t>
      </w:r>
      <w:r w:rsidRPr="00BC1E81">
        <w:rPr>
          <w:lang w:eastAsia="ru-RU"/>
        </w:rPr>
        <w:fldChar w:fldCharType="begin"/>
      </w:r>
      <w:r w:rsidRPr="00BC1E81">
        <w:rPr>
          <w:lang w:eastAsia="ru-RU"/>
        </w:rPr>
        <w:instrText xml:space="preserve"> QUOTE </w:instrText>
      </w:r>
      <w:r w:rsidR="00764027">
        <w:pict>
          <v:shape id="_x0000_i1058" type="#_x0000_t75" style="width:125.25pt;height:15pt">
            <v:imagedata r:id="rId29" o:title="" chromakey="white"/>
          </v:shape>
        </w:pict>
      </w:r>
      <w:r w:rsidRPr="00BC1E81">
        <w:rPr>
          <w:lang w:eastAsia="ru-RU"/>
        </w:rPr>
        <w:instrText xml:space="preserve"> </w:instrText>
      </w:r>
      <w:r w:rsidRPr="00BC1E81">
        <w:rPr>
          <w:lang w:eastAsia="ru-RU"/>
        </w:rPr>
        <w:fldChar w:fldCharType="separate"/>
      </w:r>
      <w:r w:rsidR="00764027">
        <w:pict>
          <v:shape id="_x0000_i1059" type="#_x0000_t75" style="width:125.25pt;height:15pt">
            <v:imagedata r:id="rId29" o:title="" chromakey="white"/>
          </v:shape>
        </w:pict>
      </w:r>
      <w:r w:rsidRPr="00BC1E81">
        <w:rPr>
          <w:lang w:eastAsia="ru-RU"/>
        </w:rPr>
        <w:fldChar w:fldCharType="end"/>
      </w:r>
      <w:r w:rsidRPr="00BA0C4A">
        <w:rPr>
          <w:lang w:eastAsia="ru-RU"/>
        </w:rPr>
        <w:t>.</w:t>
      </w:r>
    </w:p>
    <w:p w:rsidR="005734E6" w:rsidRPr="00BA0C4A" w:rsidRDefault="005734E6" w:rsidP="00850466">
      <w:pPr>
        <w:numPr>
          <w:ilvl w:val="0"/>
          <w:numId w:val="3"/>
        </w:numPr>
        <w:ind w:left="0" w:firstLine="360"/>
        <w:rPr>
          <w:lang w:eastAsia="ru-RU"/>
        </w:rPr>
      </w:pPr>
      <w:r w:rsidRPr="00BA0C4A">
        <w:rPr>
          <w:lang w:eastAsia="ru-RU"/>
        </w:rPr>
        <w:t>Средняя температура стенки</w:t>
      </w:r>
    </w:p>
    <w:p w:rsidR="005734E6" w:rsidRPr="00BA0C4A" w:rsidRDefault="005734E6" w:rsidP="009A111D">
      <w:pPr>
        <w:ind w:left="360" w:firstLine="0"/>
        <w:rPr>
          <w:lang w:eastAsia="ru-RU"/>
        </w:rPr>
      </w:pPr>
    </w:p>
    <w:p w:rsidR="005734E6" w:rsidRPr="00BA0C4A" w:rsidRDefault="005734E6" w:rsidP="00850466">
      <w:pPr>
        <w:numPr>
          <w:ilvl w:val="0"/>
          <w:numId w:val="3"/>
        </w:numPr>
        <w:ind w:left="0" w:firstLine="360"/>
        <w:rPr>
          <w:lang w:eastAsia="ru-RU"/>
        </w:rPr>
      </w:pPr>
      <w:r w:rsidRPr="00BA0C4A">
        <w:rPr>
          <w:lang w:eastAsia="ru-RU"/>
        </w:rPr>
        <w:t>Коэффициент теплопроводности стенки газохода</w:t>
      </w:r>
    </w:p>
    <w:p w:rsidR="005734E6" w:rsidRPr="00BA0C4A" w:rsidRDefault="005734E6" w:rsidP="009A111D">
      <w:pPr>
        <w:ind w:left="360" w:firstLine="0"/>
        <w:rPr>
          <w:i/>
          <w:lang w:val="en-US" w:eastAsia="ru-RU"/>
        </w:rPr>
      </w:pPr>
    </w:p>
    <w:p w:rsidR="005734E6" w:rsidRPr="00BA0C4A" w:rsidRDefault="005734E6" w:rsidP="00850466">
      <w:pPr>
        <w:numPr>
          <w:ilvl w:val="0"/>
          <w:numId w:val="3"/>
        </w:numPr>
        <w:ind w:left="0" w:firstLine="360"/>
        <w:rPr>
          <w:lang w:eastAsia="ru-RU"/>
        </w:rPr>
      </w:pPr>
      <w:r w:rsidRPr="00BA0C4A">
        <w:rPr>
          <w:lang w:eastAsia="ru-RU"/>
        </w:rPr>
        <w:t>Плотность теплового потока теплопроводности</w:t>
      </w:r>
    </w:p>
    <w:p w:rsidR="005734E6" w:rsidRPr="00BA0C4A" w:rsidRDefault="005734E6" w:rsidP="009A111D">
      <w:pPr>
        <w:spacing w:after="200" w:line="276" w:lineRule="auto"/>
        <w:ind w:left="360" w:firstLine="0"/>
        <w:rPr>
          <w:lang w:eastAsia="ru-RU"/>
        </w:rPr>
      </w:pPr>
    </w:p>
    <w:p w:rsidR="005734E6" w:rsidRPr="00BA0C4A" w:rsidRDefault="005734E6" w:rsidP="00850466">
      <w:pPr>
        <w:numPr>
          <w:ilvl w:val="0"/>
          <w:numId w:val="3"/>
        </w:numPr>
        <w:ind w:left="0" w:firstLine="360"/>
        <w:rPr>
          <w:lang w:eastAsia="ru-RU"/>
        </w:rPr>
      </w:pPr>
      <w:r w:rsidRPr="00BA0C4A">
        <w:rPr>
          <w:szCs w:val="28"/>
          <w:lang w:eastAsia="ru-RU"/>
        </w:rPr>
        <w:t>Плотность теплового потока конвекции</w:t>
      </w:r>
    </w:p>
    <w:p w:rsidR="005734E6" w:rsidRPr="00BA0C4A" w:rsidRDefault="005734E6" w:rsidP="00730135">
      <w:pPr>
        <w:ind w:left="360" w:firstLine="0"/>
        <w:rPr>
          <w:lang w:eastAsia="ru-RU"/>
        </w:rPr>
      </w:pPr>
    </w:p>
    <w:p w:rsidR="005734E6" w:rsidRPr="00BA0C4A" w:rsidRDefault="005734E6" w:rsidP="00850466">
      <w:pPr>
        <w:numPr>
          <w:ilvl w:val="0"/>
          <w:numId w:val="3"/>
        </w:numPr>
        <w:ind w:left="0" w:firstLine="360"/>
        <w:rPr>
          <w:lang w:eastAsia="ru-RU"/>
        </w:rPr>
      </w:pPr>
      <w:r w:rsidRPr="00BA0C4A">
        <w:rPr>
          <w:szCs w:val="28"/>
          <w:lang w:eastAsia="ru-RU"/>
        </w:rPr>
        <w:t>Плотность теплового потока</w:t>
      </w:r>
      <w:r w:rsidRPr="00BA0C4A">
        <w:rPr>
          <w:lang w:eastAsia="ru-RU"/>
        </w:rPr>
        <w:t xml:space="preserve"> излучения</w:t>
      </w:r>
    </w:p>
    <w:p w:rsidR="005734E6" w:rsidRPr="00BA0C4A" w:rsidRDefault="005734E6" w:rsidP="00084D8B">
      <w:pPr>
        <w:rPr>
          <w:lang w:eastAsia="ru-RU"/>
        </w:rPr>
      </w:pPr>
    </w:p>
    <w:p w:rsidR="005734E6" w:rsidRPr="00BA0C4A" w:rsidRDefault="005734E6" w:rsidP="00850466">
      <w:pPr>
        <w:numPr>
          <w:ilvl w:val="0"/>
          <w:numId w:val="3"/>
        </w:numPr>
        <w:ind w:left="0" w:firstLine="360"/>
        <w:rPr>
          <w:lang w:eastAsia="ru-RU"/>
        </w:rPr>
      </w:pPr>
      <w:r w:rsidRPr="00BA0C4A">
        <w:rPr>
          <w:szCs w:val="28"/>
          <w:lang w:eastAsia="ru-RU"/>
        </w:rPr>
        <w:t>Суммарная плотность теплового потока конвекции и излучения</w:t>
      </w:r>
    </w:p>
    <w:p w:rsidR="005734E6" w:rsidRPr="00BA0C4A" w:rsidRDefault="005734E6" w:rsidP="00084D8B">
      <w:pPr>
        <w:ind w:left="360" w:firstLine="0"/>
        <w:rPr>
          <w:lang w:eastAsia="ru-RU"/>
        </w:rPr>
      </w:pPr>
    </w:p>
    <w:p w:rsidR="005734E6" w:rsidRPr="00BA0C4A" w:rsidRDefault="005734E6" w:rsidP="00850466">
      <w:pPr>
        <w:numPr>
          <w:ilvl w:val="0"/>
          <w:numId w:val="3"/>
        </w:numPr>
        <w:ind w:left="360" w:firstLine="0"/>
        <w:rPr>
          <w:lang w:eastAsia="ru-RU"/>
        </w:rPr>
      </w:pPr>
      <w:r w:rsidRPr="00BA0C4A">
        <w:rPr>
          <w:lang w:eastAsia="ru-RU"/>
        </w:rPr>
        <w:t>Погрешность расчета</w:t>
      </w:r>
    </w:p>
    <w:p w:rsidR="005734E6" w:rsidRPr="00BA0C4A" w:rsidRDefault="00764027" w:rsidP="00084D8B">
      <w:pPr>
        <w:ind w:left="360" w:firstLine="0"/>
        <w:rPr>
          <w:lang w:eastAsia="ru-RU"/>
        </w:rPr>
      </w:pPr>
      <w:r>
        <w:pict>
          <v:shape id="_x0000_i1060" type="#_x0000_t75" style="width:308.25pt;height:24.75pt">
            <v:imagedata r:id="rId30" o:title="" chromakey="white"/>
          </v:shape>
        </w:pict>
      </w:r>
    </w:p>
    <w:p w:rsidR="005734E6" w:rsidRPr="00BA0C4A" w:rsidRDefault="005734E6" w:rsidP="00084D8B">
      <w:pPr>
        <w:ind w:left="360" w:firstLine="0"/>
        <w:rPr>
          <w:lang w:eastAsia="ru-RU"/>
        </w:rPr>
      </w:pPr>
    </w:p>
    <w:p w:rsidR="005734E6" w:rsidRPr="00BA0C4A" w:rsidRDefault="005734E6" w:rsidP="00850466">
      <w:pPr>
        <w:numPr>
          <w:ilvl w:val="0"/>
          <w:numId w:val="2"/>
        </w:numPr>
        <w:spacing w:after="200" w:line="276" w:lineRule="auto"/>
        <w:ind w:left="0" w:firstLine="360"/>
        <w:rPr>
          <w:szCs w:val="28"/>
          <w:lang w:eastAsia="ru-RU"/>
        </w:rPr>
      </w:pPr>
      <w:r w:rsidRPr="00BA0C4A">
        <w:rPr>
          <w:szCs w:val="28"/>
          <w:lang w:eastAsia="ru-RU"/>
        </w:rPr>
        <w:t>Расход газа (р.у.)</w:t>
      </w:r>
    </w:p>
    <w:p w:rsidR="005734E6" w:rsidRPr="00BA0C4A" w:rsidRDefault="005734E6" w:rsidP="0008218D">
      <w:pPr>
        <w:rPr>
          <w:i/>
          <w:lang w:eastAsia="ru-RU"/>
        </w:rPr>
      </w:pPr>
    </w:p>
    <w:p w:rsidR="005734E6" w:rsidRPr="00BA0C4A" w:rsidRDefault="005734E6" w:rsidP="002A5E2A">
      <w:pPr>
        <w:ind w:left="567" w:hanging="567"/>
        <w:rPr>
          <w:lang w:eastAsia="ru-RU"/>
        </w:rPr>
      </w:pPr>
      <w:r w:rsidRPr="00BA0C4A">
        <w:rPr>
          <w:lang w:eastAsia="ru-RU"/>
        </w:rPr>
        <w:t xml:space="preserve">где </w:t>
      </w:r>
      <w:r w:rsidRPr="00BC1E81">
        <w:rPr>
          <w:lang w:eastAsia="ru-RU"/>
        </w:rPr>
        <w:fldChar w:fldCharType="begin"/>
      </w:r>
      <w:r w:rsidRPr="00BC1E81">
        <w:rPr>
          <w:lang w:eastAsia="ru-RU"/>
        </w:rPr>
        <w:instrText xml:space="preserve"> QUOTE </w:instrText>
      </w:r>
      <w:r w:rsidR="00764027">
        <w:pict>
          <v:shape id="_x0000_i1061" type="#_x0000_t75" style="width:12pt;height:11.25pt">
            <v:imagedata r:id="rId31" o:title="" chromakey="white"/>
          </v:shape>
        </w:pict>
      </w:r>
      <w:r w:rsidRPr="00BC1E81">
        <w:rPr>
          <w:lang w:eastAsia="ru-RU"/>
        </w:rPr>
        <w:instrText xml:space="preserve"> </w:instrText>
      </w:r>
      <w:r w:rsidRPr="00BC1E81">
        <w:rPr>
          <w:lang w:eastAsia="ru-RU"/>
        </w:rPr>
        <w:fldChar w:fldCharType="separate"/>
      </w:r>
      <w:r w:rsidR="00764027">
        <w:pict>
          <v:shape id="_x0000_i1062" type="#_x0000_t75" style="width:12pt;height:11.25pt">
            <v:imagedata r:id="rId31" o:title="" chromakey="white"/>
          </v:shape>
        </w:pict>
      </w:r>
      <w:r w:rsidRPr="00BC1E81">
        <w:rPr>
          <w:lang w:eastAsia="ru-RU"/>
        </w:rPr>
        <w:fldChar w:fldCharType="end"/>
      </w:r>
      <w:r w:rsidRPr="00BA0C4A">
        <w:rPr>
          <w:lang w:eastAsia="ru-RU"/>
        </w:rPr>
        <w:t xml:space="preserve"> – расход отходящих газов (н.у.), ; </w:t>
      </w:r>
      <w:r w:rsidRPr="00BC1E81">
        <w:rPr>
          <w:lang w:eastAsia="ru-RU"/>
        </w:rPr>
        <w:fldChar w:fldCharType="begin"/>
      </w:r>
      <w:r w:rsidRPr="00BC1E81">
        <w:rPr>
          <w:lang w:eastAsia="ru-RU"/>
        </w:rPr>
        <w:instrText xml:space="preserve"> QUOTE </w:instrText>
      </w:r>
      <w:r w:rsidR="00764027">
        <w:pict>
          <v:shape id="_x0000_i1063" type="#_x0000_t75" style="width:11.25pt;height:12pt">
            <v:imagedata r:id="rId32" o:title="" chromakey="white"/>
          </v:shape>
        </w:pict>
      </w:r>
      <w:r w:rsidRPr="00BC1E81">
        <w:rPr>
          <w:lang w:eastAsia="ru-RU"/>
        </w:rPr>
        <w:instrText xml:space="preserve"> </w:instrText>
      </w:r>
      <w:r w:rsidRPr="00BC1E81">
        <w:rPr>
          <w:lang w:eastAsia="ru-RU"/>
        </w:rPr>
        <w:fldChar w:fldCharType="separate"/>
      </w:r>
      <w:r w:rsidR="00764027">
        <w:pict>
          <v:shape id="_x0000_i1064" type="#_x0000_t75" style="width:11.25pt;height:12pt">
            <v:imagedata r:id="rId32" o:title="" chromakey="white"/>
          </v:shape>
        </w:pict>
      </w:r>
      <w:r w:rsidRPr="00BC1E81">
        <w:rPr>
          <w:lang w:eastAsia="ru-RU"/>
        </w:rPr>
        <w:fldChar w:fldCharType="end"/>
      </w:r>
      <w:r w:rsidRPr="00BA0C4A">
        <w:rPr>
          <w:lang w:eastAsia="ru-RU"/>
        </w:rPr>
        <w:t xml:space="preserve"> – температура газа в газоходном тракте, </w:t>
      </w:r>
      <w:r w:rsidRPr="00BC1E81">
        <w:rPr>
          <w:lang w:eastAsia="ru-RU"/>
        </w:rPr>
        <w:fldChar w:fldCharType="begin"/>
      </w:r>
      <w:r w:rsidRPr="00BC1E81">
        <w:rPr>
          <w:lang w:eastAsia="ru-RU"/>
        </w:rPr>
        <w:instrText xml:space="preserve"> QUOTE </w:instrText>
      </w:r>
      <w:r w:rsidR="00764027">
        <w:pict>
          <v:shape id="_x0000_i1065" type="#_x0000_t75" style="width:14.25pt;height:11.25pt">
            <v:imagedata r:id="rId14" o:title="" chromakey="white"/>
          </v:shape>
        </w:pict>
      </w:r>
      <w:r w:rsidRPr="00BC1E81">
        <w:rPr>
          <w:lang w:eastAsia="ru-RU"/>
        </w:rPr>
        <w:instrText xml:space="preserve"> </w:instrText>
      </w:r>
      <w:r w:rsidRPr="00BC1E81">
        <w:rPr>
          <w:lang w:eastAsia="ru-RU"/>
        </w:rPr>
        <w:fldChar w:fldCharType="separate"/>
      </w:r>
      <w:r w:rsidR="00764027">
        <w:pict>
          <v:shape id="_x0000_i1066" type="#_x0000_t75" style="width:14.25pt;height:11.25pt">
            <v:imagedata r:id="rId14" o:title="" chromakey="white"/>
          </v:shape>
        </w:pict>
      </w:r>
      <w:r w:rsidRPr="00BC1E81">
        <w:rPr>
          <w:lang w:eastAsia="ru-RU"/>
        </w:rPr>
        <w:fldChar w:fldCharType="end"/>
      </w:r>
      <w:r w:rsidRPr="00BA0C4A">
        <w:rPr>
          <w:lang w:eastAsia="ru-RU"/>
        </w:rPr>
        <w:t xml:space="preserve">; </w:t>
      </w:r>
      <w:r w:rsidRPr="00BC1E81">
        <w:rPr>
          <w:lang w:eastAsia="ru-RU"/>
        </w:rPr>
        <w:fldChar w:fldCharType="begin"/>
      </w:r>
      <w:r w:rsidRPr="00BC1E81">
        <w:rPr>
          <w:lang w:eastAsia="ru-RU"/>
        </w:rPr>
        <w:instrText xml:space="preserve"> QUOTE </w:instrText>
      </w:r>
      <w:r w:rsidR="00764027">
        <w:pict>
          <v:shape id="_x0000_i1067" type="#_x0000_t75" style="width:11.25pt;height:13.5pt">
            <v:imagedata r:id="rId33" o:title="" chromakey="white"/>
          </v:shape>
        </w:pict>
      </w:r>
      <w:r w:rsidRPr="00BC1E81">
        <w:rPr>
          <w:lang w:eastAsia="ru-RU"/>
        </w:rPr>
        <w:instrText xml:space="preserve"> </w:instrText>
      </w:r>
      <w:r w:rsidRPr="00BC1E81">
        <w:rPr>
          <w:lang w:eastAsia="ru-RU"/>
        </w:rPr>
        <w:fldChar w:fldCharType="separate"/>
      </w:r>
      <w:r w:rsidR="00764027">
        <w:pict>
          <v:shape id="_x0000_i1068" type="#_x0000_t75" style="width:11.25pt;height:13.5pt">
            <v:imagedata r:id="rId33" o:title="" chromakey="white"/>
          </v:shape>
        </w:pict>
      </w:r>
      <w:r w:rsidRPr="00BC1E81">
        <w:rPr>
          <w:lang w:eastAsia="ru-RU"/>
        </w:rPr>
        <w:fldChar w:fldCharType="end"/>
      </w:r>
      <w:r w:rsidRPr="00BA0C4A">
        <w:rPr>
          <w:lang w:eastAsia="ru-RU"/>
        </w:rPr>
        <w:t xml:space="preserve"> – коэффициент объемного расширения, равный .</w:t>
      </w:r>
    </w:p>
    <w:p w:rsidR="005734E6" w:rsidRPr="00BA0C4A" w:rsidRDefault="005734E6" w:rsidP="00850466">
      <w:pPr>
        <w:numPr>
          <w:ilvl w:val="0"/>
          <w:numId w:val="2"/>
        </w:numPr>
        <w:tabs>
          <w:tab w:val="left" w:pos="851"/>
        </w:tabs>
        <w:spacing w:after="200" w:line="276" w:lineRule="auto"/>
        <w:ind w:left="0" w:firstLine="360"/>
        <w:rPr>
          <w:szCs w:val="28"/>
          <w:lang w:eastAsia="ru-RU"/>
        </w:rPr>
      </w:pPr>
      <w:r w:rsidRPr="00BA0C4A">
        <w:rPr>
          <w:szCs w:val="28"/>
          <w:lang w:eastAsia="ru-RU"/>
        </w:rPr>
        <w:lastRenderedPageBreak/>
        <w:t>Сечение газохода</w:t>
      </w:r>
    </w:p>
    <w:p w:rsidR="005734E6" w:rsidRPr="00BA0C4A" w:rsidRDefault="00764027" w:rsidP="00492A62">
      <w:pPr>
        <w:rPr>
          <w:i/>
          <w:lang w:eastAsia="ru-RU"/>
        </w:rPr>
      </w:pPr>
      <w:r>
        <w:pict>
          <v:shape id="_x0000_i1069" type="#_x0000_t75" style="width:167.25pt;height:24.75pt">
            <v:imagedata r:id="rId34" o:title="" chromakey="white"/>
          </v:shape>
        </w:pict>
      </w:r>
    </w:p>
    <w:p w:rsidR="005734E6" w:rsidRPr="00BA0C4A" w:rsidRDefault="005734E6" w:rsidP="00DB64DF">
      <w:pPr>
        <w:ind w:left="426" w:hanging="426"/>
        <w:rPr>
          <w:lang w:eastAsia="ru-RU"/>
        </w:rPr>
      </w:pPr>
      <w:r w:rsidRPr="00BA0C4A">
        <w:rPr>
          <w:lang w:eastAsia="ru-RU"/>
        </w:rPr>
        <w:t xml:space="preserve">где </w:t>
      </w:r>
      <w:r w:rsidRPr="00BC1E81">
        <w:rPr>
          <w:lang w:eastAsia="ru-RU"/>
        </w:rPr>
        <w:fldChar w:fldCharType="begin"/>
      </w:r>
      <w:r w:rsidRPr="00BC1E81">
        <w:rPr>
          <w:lang w:eastAsia="ru-RU"/>
        </w:rPr>
        <w:instrText xml:space="preserve"> QUOTE </w:instrText>
      </w:r>
      <w:r w:rsidR="00764027">
        <w:pict>
          <v:shape id="_x0000_i1070" type="#_x0000_t75" style="width:12.75pt;height:13.5pt">
            <v:imagedata r:id="rId35" o:title="" chromakey="white"/>
          </v:shape>
        </w:pict>
      </w:r>
      <w:r w:rsidRPr="00BC1E81">
        <w:rPr>
          <w:lang w:eastAsia="ru-RU"/>
        </w:rPr>
        <w:instrText xml:space="preserve"> </w:instrText>
      </w:r>
      <w:r w:rsidRPr="00BC1E81">
        <w:rPr>
          <w:lang w:eastAsia="ru-RU"/>
        </w:rPr>
        <w:fldChar w:fldCharType="separate"/>
      </w:r>
      <w:r w:rsidR="00764027">
        <w:pict>
          <v:shape id="_x0000_i1071" type="#_x0000_t75" style="width:12.75pt;height:13.5pt">
            <v:imagedata r:id="rId35" o:title="" chromakey="white"/>
          </v:shape>
        </w:pict>
      </w:r>
      <w:r w:rsidRPr="00BC1E81">
        <w:rPr>
          <w:lang w:eastAsia="ru-RU"/>
        </w:rPr>
        <w:fldChar w:fldCharType="end"/>
      </w:r>
      <w:r w:rsidRPr="00BA0C4A">
        <w:rPr>
          <w:lang w:eastAsia="ru-RU"/>
        </w:rPr>
        <w:t xml:space="preserve"> – скорость движения газа в газоходе (во избежание осаждения пыли в газоходе скорость принимается 18 – 20 м/с).</w:t>
      </w:r>
    </w:p>
    <w:p w:rsidR="005734E6" w:rsidRPr="00BA0C4A" w:rsidRDefault="005734E6" w:rsidP="00850466">
      <w:pPr>
        <w:numPr>
          <w:ilvl w:val="0"/>
          <w:numId w:val="2"/>
        </w:numPr>
        <w:tabs>
          <w:tab w:val="left" w:pos="851"/>
        </w:tabs>
        <w:spacing w:after="200" w:line="276" w:lineRule="auto"/>
        <w:ind w:left="0" w:firstLine="360"/>
        <w:rPr>
          <w:lang w:eastAsia="ru-RU"/>
        </w:rPr>
      </w:pPr>
      <w:r w:rsidRPr="00BA0C4A">
        <w:rPr>
          <w:szCs w:val="28"/>
          <w:lang w:eastAsia="ru-RU"/>
        </w:rPr>
        <w:t>Диаметр газохода</w:t>
      </w:r>
    </w:p>
    <w:p w:rsidR="005734E6" w:rsidRPr="00BA0C4A" w:rsidRDefault="00764027" w:rsidP="00DB64DF">
      <w:pPr>
        <w:tabs>
          <w:tab w:val="left" w:pos="851"/>
        </w:tabs>
        <w:spacing w:after="200" w:line="276" w:lineRule="auto"/>
        <w:ind w:left="360" w:firstLine="0"/>
        <w:rPr>
          <w:lang w:eastAsia="ru-RU"/>
        </w:rPr>
      </w:pPr>
      <w:r>
        <w:pict>
          <v:shape id="_x0000_i1072" type="#_x0000_t75" style="width:153.75pt;height:35.25pt">
            <v:imagedata r:id="rId36" o:title="" chromakey="white"/>
          </v:shape>
        </w:pict>
      </w:r>
    </w:p>
    <w:p w:rsidR="005734E6" w:rsidRPr="00BA0C4A" w:rsidRDefault="005734E6" w:rsidP="00850466">
      <w:pPr>
        <w:numPr>
          <w:ilvl w:val="0"/>
          <w:numId w:val="2"/>
        </w:numPr>
        <w:tabs>
          <w:tab w:val="left" w:pos="851"/>
        </w:tabs>
        <w:spacing w:after="200" w:line="276" w:lineRule="auto"/>
        <w:ind w:left="0" w:firstLine="360"/>
        <w:rPr>
          <w:szCs w:val="28"/>
          <w:lang w:eastAsia="ru-RU"/>
        </w:rPr>
      </w:pPr>
      <w:r w:rsidRPr="00BA0C4A">
        <w:rPr>
          <w:szCs w:val="28"/>
          <w:lang w:eastAsia="ru-RU"/>
        </w:rPr>
        <w:t xml:space="preserve">Площадь поверхности газохода длиной 1 </w:t>
      </w:r>
      <w:r w:rsidRPr="00BA0C4A">
        <w:rPr>
          <w:i/>
          <w:szCs w:val="28"/>
          <w:lang w:eastAsia="ru-RU"/>
        </w:rPr>
        <w:t>м</w:t>
      </w:r>
    </w:p>
    <w:p w:rsidR="005734E6" w:rsidRPr="00BA0C4A" w:rsidRDefault="00764027" w:rsidP="002B3C87">
      <w:pPr>
        <w:rPr>
          <w:i/>
          <w:lang w:eastAsia="ru-RU"/>
        </w:rPr>
      </w:pPr>
      <w:r>
        <w:pict>
          <v:shape id="_x0000_i1073" type="#_x0000_t75" style="width:28.5pt;height:54.75pt">
            <v:imagedata r:id="rId37" o:title="" chromakey="white"/>
          </v:shape>
        </w:pict>
      </w:r>
    </w:p>
    <w:p w:rsidR="005734E6" w:rsidRPr="00BA0C4A" w:rsidRDefault="005734E6" w:rsidP="00850466">
      <w:pPr>
        <w:numPr>
          <w:ilvl w:val="0"/>
          <w:numId w:val="2"/>
        </w:numPr>
        <w:tabs>
          <w:tab w:val="left" w:pos="851"/>
        </w:tabs>
        <w:spacing w:after="200" w:line="276" w:lineRule="auto"/>
        <w:ind w:left="0" w:firstLine="360"/>
        <w:rPr>
          <w:szCs w:val="28"/>
          <w:lang w:eastAsia="ru-RU"/>
        </w:rPr>
      </w:pPr>
      <w:r w:rsidRPr="00BA0C4A">
        <w:rPr>
          <w:szCs w:val="28"/>
          <w:lang w:eastAsia="ru-RU"/>
        </w:rPr>
        <w:t>Линейная плотность теплового потока</w:t>
      </w:r>
    </w:p>
    <w:p w:rsidR="005734E6" w:rsidRPr="00BA0C4A" w:rsidRDefault="00764027" w:rsidP="002B3C87">
      <w:pPr>
        <w:rPr>
          <w:i/>
          <w:lang w:eastAsia="ru-RU"/>
        </w:rPr>
      </w:pPr>
      <w:r>
        <w:pict>
          <v:shape id="_x0000_i1074" type="#_x0000_t75" style="width:201pt;height:14.25pt">
            <v:imagedata r:id="rId38" o:title="" chromakey="white"/>
          </v:shape>
        </w:pict>
      </w:r>
    </w:p>
    <w:p w:rsidR="005734E6" w:rsidRPr="00BA0C4A" w:rsidRDefault="005734E6" w:rsidP="00850466">
      <w:pPr>
        <w:numPr>
          <w:ilvl w:val="0"/>
          <w:numId w:val="2"/>
        </w:numPr>
        <w:tabs>
          <w:tab w:val="left" w:pos="851"/>
        </w:tabs>
        <w:spacing w:after="200" w:line="276" w:lineRule="auto"/>
        <w:ind w:left="0" w:firstLine="360"/>
        <w:rPr>
          <w:szCs w:val="28"/>
          <w:lang w:eastAsia="ru-RU"/>
        </w:rPr>
      </w:pPr>
      <w:r w:rsidRPr="00BA0C4A">
        <w:rPr>
          <w:szCs w:val="28"/>
          <w:lang w:eastAsia="ru-RU"/>
        </w:rPr>
        <w:t>Теплоемкость отходящих газов</w:t>
      </w:r>
    </w:p>
    <w:p w:rsidR="005734E6" w:rsidRPr="00BA0C4A" w:rsidRDefault="00764027" w:rsidP="004760D6">
      <w:pPr>
        <w:rPr>
          <w:lang w:eastAsia="ru-RU"/>
        </w:rPr>
      </w:pPr>
      <w:r>
        <w:pict>
          <v:shape id="_x0000_i1075" type="#_x0000_t75" style="width:449.25pt;height:63pt">
            <v:imagedata r:id="rId39" o:title="" chromakey="white"/>
          </v:shape>
        </w:pict>
      </w:r>
    </w:p>
    <w:p w:rsidR="005734E6" w:rsidRPr="00BA0C4A" w:rsidRDefault="00764027" w:rsidP="00D35DCF">
      <w:pPr>
        <w:rPr>
          <w:lang w:eastAsia="ru-RU"/>
        </w:rPr>
      </w:pPr>
      <w:r>
        <w:pict>
          <v:shape id="_x0000_i1076" type="#_x0000_t75" style="width:320.25pt;height:45.75pt">
            <v:imagedata r:id="rId40" o:title="" chromakey="white"/>
          </v:shape>
        </w:pict>
      </w:r>
    </w:p>
    <w:p w:rsidR="005734E6" w:rsidRPr="00BA0C4A" w:rsidRDefault="00764027" w:rsidP="004760D6">
      <w:pPr>
        <w:rPr>
          <w:lang w:eastAsia="ru-RU"/>
        </w:rPr>
      </w:pPr>
      <w:r>
        <w:pict>
          <v:shape id="_x0000_i1077" type="#_x0000_t75" style="width:450.75pt;height:63pt">
            <v:imagedata r:id="rId41" o:title="" chromakey="white"/>
          </v:shape>
        </w:pict>
      </w:r>
    </w:p>
    <w:p w:rsidR="005734E6" w:rsidRPr="00BA0C4A" w:rsidRDefault="00764027" w:rsidP="004760D6">
      <w:pPr>
        <w:ind w:left="360" w:firstLine="0"/>
        <w:rPr>
          <w:lang w:eastAsia="ru-RU"/>
        </w:rPr>
      </w:pPr>
      <w:r>
        <w:pict>
          <v:shape id="_x0000_i1078" type="#_x0000_t75" style="width:446.25pt;height:63pt">
            <v:imagedata r:id="rId42" o:title="" chromakey="white"/>
          </v:shape>
        </w:pict>
      </w:r>
    </w:p>
    <w:p w:rsidR="005734E6" w:rsidRPr="00BA0C4A" w:rsidRDefault="00764027" w:rsidP="00D35DCF">
      <w:pPr>
        <w:rPr>
          <w:lang w:eastAsia="ru-RU"/>
        </w:rPr>
      </w:pPr>
      <w:r>
        <w:pict>
          <v:shape id="_x0000_i1079" type="#_x0000_t75" style="width:756pt;height:63pt">
            <v:imagedata r:id="rId43" o:title="" chromakey="white"/>
          </v:shape>
        </w:pict>
      </w:r>
    </w:p>
    <w:p w:rsidR="005734E6" w:rsidRPr="00BA0C4A" w:rsidRDefault="005734E6" w:rsidP="00850466">
      <w:pPr>
        <w:numPr>
          <w:ilvl w:val="0"/>
          <w:numId w:val="2"/>
        </w:numPr>
        <w:tabs>
          <w:tab w:val="left" w:pos="851"/>
        </w:tabs>
        <w:spacing w:after="200" w:line="276" w:lineRule="auto"/>
        <w:ind w:left="0" w:firstLine="360"/>
        <w:rPr>
          <w:szCs w:val="28"/>
          <w:lang w:eastAsia="ru-RU"/>
        </w:rPr>
      </w:pPr>
      <w:r w:rsidRPr="00BA0C4A">
        <w:rPr>
          <w:szCs w:val="28"/>
          <w:lang w:eastAsia="ru-RU"/>
        </w:rPr>
        <w:t>Температура, до которой охладится газ через 1 м длины газохода</w:t>
      </w:r>
    </w:p>
    <w:p w:rsidR="005734E6" w:rsidRPr="00BA0C4A" w:rsidRDefault="00764027" w:rsidP="00F704AD">
      <w:pPr>
        <w:rPr>
          <w:i/>
          <w:lang w:val="en-US" w:eastAsia="ru-RU"/>
        </w:rPr>
      </w:pPr>
      <w:r>
        <w:lastRenderedPageBreak/>
        <w:pict>
          <v:shape id="_x0000_i1080" type="#_x0000_t75" style="width:272.25pt;height:25.5pt">
            <v:imagedata r:id="rId44" o:title="" chromakey="white"/>
          </v:shape>
        </w:pict>
      </w:r>
    </w:p>
    <w:p w:rsidR="005734E6" w:rsidRPr="00BA0C4A" w:rsidRDefault="005734E6" w:rsidP="00850466">
      <w:pPr>
        <w:numPr>
          <w:ilvl w:val="0"/>
          <w:numId w:val="2"/>
        </w:numPr>
        <w:tabs>
          <w:tab w:val="left" w:pos="851"/>
        </w:tabs>
        <w:spacing w:after="200" w:line="276" w:lineRule="auto"/>
        <w:ind w:left="0" w:firstLine="360"/>
        <w:rPr>
          <w:szCs w:val="28"/>
          <w:lang w:eastAsia="ru-RU"/>
        </w:rPr>
      </w:pPr>
      <w:r w:rsidRPr="00BA0C4A">
        <w:rPr>
          <w:szCs w:val="28"/>
          <w:lang w:eastAsia="ru-RU"/>
        </w:rPr>
        <w:t>Снижение температуры газов на 1 м длины газохода в результате потерь тепла в окружающую среду</w:t>
      </w:r>
    </w:p>
    <w:p w:rsidR="005734E6" w:rsidRPr="00BA0C4A" w:rsidRDefault="00764027" w:rsidP="00F704AD">
      <w:pPr>
        <w:tabs>
          <w:tab w:val="left" w:pos="851"/>
        </w:tabs>
        <w:spacing w:after="200" w:line="276" w:lineRule="auto"/>
        <w:ind w:left="360" w:firstLine="0"/>
        <w:rPr>
          <w:i/>
          <w:szCs w:val="28"/>
          <w:lang w:eastAsia="ru-RU"/>
        </w:rPr>
      </w:pPr>
      <w:r>
        <w:pict>
          <v:shape id="_x0000_i1081" type="#_x0000_t75" style="width:176.25pt;height:13.5pt">
            <v:imagedata r:id="rId45" o:title="" chromakey="white"/>
          </v:shape>
        </w:pict>
      </w:r>
    </w:p>
    <w:p w:rsidR="005734E6" w:rsidRDefault="00764027" w:rsidP="000B22C6">
      <w:pPr>
        <w:spacing w:after="200" w:line="276" w:lineRule="auto"/>
        <w:ind w:firstLine="0"/>
        <w:jc w:val="center"/>
        <w:rPr>
          <w:szCs w:val="28"/>
          <w:lang w:eastAsia="ru-RU"/>
        </w:rPr>
      </w:pPr>
      <w:r>
        <w:rPr>
          <w:noProof/>
          <w:szCs w:val="28"/>
          <w:lang w:eastAsia="ru-RU"/>
        </w:rPr>
        <w:pict>
          <v:shape id="Рисунок 1" o:spid="_x0000_i1082" type="#_x0000_t75" style="width:456.75pt;height:240.75pt;visibility:visible">
            <v:imagedata r:id="rId46" o:title=""/>
          </v:shape>
        </w:pict>
      </w:r>
    </w:p>
    <w:p w:rsidR="005734E6" w:rsidRDefault="005734E6" w:rsidP="00D523C6">
      <w:pPr>
        <w:pStyle w:val="3"/>
        <w:rPr>
          <w:lang w:eastAsia="ru-RU"/>
        </w:rPr>
      </w:pPr>
      <w:bookmarkStart w:id="20" w:name="_Toc226968334"/>
      <w:bookmarkStart w:id="21" w:name="_Toc228938191"/>
      <w:r>
        <w:rPr>
          <w:lang w:val="en-US" w:eastAsia="ru-RU"/>
        </w:rPr>
        <w:t>3</w:t>
      </w:r>
      <w:r w:rsidRPr="00BA0C4A">
        <w:rPr>
          <w:lang w:eastAsia="ru-RU"/>
        </w:rPr>
        <w:t>.</w:t>
      </w:r>
      <w:r>
        <w:rPr>
          <w:lang w:val="en-US" w:eastAsia="ru-RU"/>
        </w:rPr>
        <w:t>2</w:t>
      </w:r>
      <w:r w:rsidRPr="00BA0C4A">
        <w:rPr>
          <w:lang w:eastAsia="ru-RU"/>
        </w:rPr>
        <w:t>.2. Расчет циклона</w:t>
      </w:r>
      <w:bookmarkEnd w:id="20"/>
      <w:bookmarkEnd w:id="21"/>
    </w:p>
    <w:p w:rsidR="005734E6" w:rsidRPr="0098359D" w:rsidRDefault="005734E6" w:rsidP="0098359D">
      <w:pPr>
        <w:jc w:val="right"/>
        <w:rPr>
          <w:lang w:eastAsia="ru-RU"/>
        </w:rPr>
      </w:pPr>
      <w:r w:rsidRPr="0098359D">
        <w:rPr>
          <w:i/>
          <w:lang w:eastAsia="ru-RU"/>
        </w:rPr>
        <w:t>Таблица</w:t>
      </w:r>
      <w:r>
        <w:rPr>
          <w:lang w:eastAsia="ru-RU"/>
        </w:rPr>
        <w:t xml:space="preserve"> </w:t>
      </w:r>
      <w:r>
        <w:rPr>
          <w:lang w:val="en-US" w:eastAsia="ru-RU"/>
        </w:rPr>
        <w:t>3</w:t>
      </w:r>
      <w:r>
        <w:rPr>
          <w:lang w:eastAsia="ru-RU"/>
        </w:rPr>
        <w:t>.2</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030"/>
        <w:gridCol w:w="1930"/>
      </w:tblGrid>
      <w:tr w:rsidR="005734E6" w:rsidRPr="00BC1E81">
        <w:tc>
          <w:tcPr>
            <w:tcW w:w="5148" w:type="dxa"/>
            <w:gridSpan w:val="2"/>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Параметры отходящих газов</w:t>
            </w:r>
          </w:p>
        </w:tc>
        <w:tc>
          <w:tcPr>
            <w:tcW w:w="20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Численное значение</w:t>
            </w:r>
          </w:p>
        </w:tc>
        <w:tc>
          <w:tcPr>
            <w:tcW w:w="19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Ед. измерения</w:t>
            </w:r>
          </w:p>
        </w:tc>
      </w:tr>
      <w:tr w:rsidR="005734E6" w:rsidRPr="00BC1E81">
        <w:tc>
          <w:tcPr>
            <w:tcW w:w="5148" w:type="dxa"/>
            <w:gridSpan w:val="2"/>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vertAlign w:val="subscript"/>
              </w:rPr>
            </w:pPr>
            <w:r w:rsidRPr="00BC1E81">
              <w:rPr>
                <w:szCs w:val="28"/>
              </w:rPr>
              <w:t xml:space="preserve">Расход </w:t>
            </w:r>
            <w:r w:rsidRPr="00BC1E81">
              <w:rPr>
                <w:i/>
                <w:szCs w:val="28"/>
              </w:rPr>
              <w:t>V</w:t>
            </w:r>
            <w:r w:rsidRPr="00BC1E81">
              <w:rPr>
                <w:i/>
                <w:szCs w:val="28"/>
                <w:vertAlign w:val="subscript"/>
              </w:rPr>
              <w:t>0</w:t>
            </w:r>
          </w:p>
          <w:p w:rsidR="005734E6" w:rsidRPr="00BC1E81" w:rsidRDefault="005734E6" w:rsidP="007B5C3E">
            <w:pPr>
              <w:spacing w:line="240" w:lineRule="auto"/>
              <w:ind w:firstLine="0"/>
              <w:rPr>
                <w:szCs w:val="28"/>
                <w:vertAlign w:val="subscript"/>
              </w:rPr>
            </w:pPr>
            <w:r w:rsidRPr="00BC1E81">
              <w:rPr>
                <w:szCs w:val="28"/>
              </w:rPr>
              <w:t xml:space="preserve">Температура </w:t>
            </w:r>
            <w:r w:rsidRPr="00BC1E81">
              <w:rPr>
                <w:i/>
                <w:szCs w:val="28"/>
              </w:rPr>
              <w:t>t</w:t>
            </w:r>
            <w:r w:rsidRPr="00BC1E81">
              <w:rPr>
                <w:i/>
                <w:szCs w:val="28"/>
                <w:vertAlign w:val="subscript"/>
              </w:rPr>
              <w:t>г</w:t>
            </w:r>
          </w:p>
          <w:p w:rsidR="005734E6" w:rsidRPr="00BC1E81" w:rsidRDefault="005734E6" w:rsidP="007B5C3E">
            <w:pPr>
              <w:spacing w:line="240" w:lineRule="auto"/>
              <w:ind w:firstLine="0"/>
              <w:rPr>
                <w:szCs w:val="28"/>
              </w:rPr>
            </w:pPr>
            <w:r w:rsidRPr="00BC1E81">
              <w:rPr>
                <w:szCs w:val="28"/>
              </w:rPr>
              <w:t xml:space="preserve">Запыленность </w:t>
            </w:r>
            <w:r w:rsidRPr="00BC1E81">
              <w:rPr>
                <w:i/>
                <w:szCs w:val="28"/>
              </w:rPr>
              <w:t>z</w:t>
            </w:r>
          </w:p>
          <w:p w:rsidR="005734E6" w:rsidRPr="00BC1E81" w:rsidRDefault="005734E6" w:rsidP="007B5C3E">
            <w:pPr>
              <w:spacing w:line="240" w:lineRule="auto"/>
              <w:ind w:firstLine="0"/>
              <w:rPr>
                <w:szCs w:val="28"/>
              </w:rPr>
            </w:pPr>
            <w:r w:rsidRPr="00BC1E81">
              <w:rPr>
                <w:szCs w:val="28"/>
              </w:rPr>
              <w:t xml:space="preserve">Плотность пыли </w:t>
            </w:r>
            <w:r w:rsidRPr="00BC1E81">
              <w:rPr>
                <w:i/>
                <w:szCs w:val="28"/>
              </w:rPr>
              <w:t>ρ</w:t>
            </w:r>
            <w:r w:rsidRPr="00BC1E81">
              <w:rPr>
                <w:i/>
                <w:szCs w:val="28"/>
                <w:vertAlign w:val="subscript"/>
              </w:rPr>
              <w:t>п</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м</w:t>
            </w:r>
            <w:r w:rsidRPr="00BC1E81">
              <w:rPr>
                <w:i/>
                <w:szCs w:val="28"/>
                <w:vertAlign w:val="superscript"/>
              </w:rPr>
              <w:t>3</w:t>
            </w:r>
            <w:r w:rsidRPr="00BC1E81">
              <w:rPr>
                <w:i/>
                <w:szCs w:val="28"/>
              </w:rPr>
              <w:t>/ч</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BB3B6B">
            <w:pPr>
              <w:spacing w:line="240" w:lineRule="auto"/>
              <w:ind w:firstLine="0"/>
              <w:jc w:val="center"/>
              <w:rPr>
                <w:szCs w:val="28"/>
              </w:rPr>
            </w:pPr>
            <w:r w:rsidRPr="00BC1E81">
              <w:rPr>
                <w:szCs w:val="28"/>
              </w:rPr>
              <w:t>565,8</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vertAlign w:val="superscript"/>
              </w:rPr>
              <w:t>о</w:t>
            </w:r>
            <w:r w:rsidRPr="00BC1E81">
              <w:rPr>
                <w:i/>
                <w:szCs w:val="28"/>
              </w:rPr>
              <w:t>С</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140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г/м</w:t>
            </w:r>
            <w:r w:rsidRPr="00BC1E81">
              <w:rPr>
                <w:i/>
                <w:szCs w:val="28"/>
                <w:vertAlign w:val="superscript"/>
              </w:rPr>
              <w:t>3</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кг/м</w:t>
            </w:r>
            <w:r w:rsidRPr="00BC1E81">
              <w:rPr>
                <w:i/>
                <w:szCs w:val="28"/>
                <w:vertAlign w:val="superscript"/>
              </w:rPr>
              <w:t>3</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r w:rsidRPr="00BC1E81">
              <w:rPr>
                <w:szCs w:val="28"/>
              </w:rPr>
              <w:t>Состав газа:</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SO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14,5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N</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80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CO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98359D">
            <w:pPr>
              <w:spacing w:line="240" w:lineRule="auto"/>
              <w:ind w:firstLine="0"/>
              <w:rPr>
                <w:szCs w:val="28"/>
              </w:rPr>
            </w:pPr>
            <w:r w:rsidRPr="00BC1E81">
              <w:rPr>
                <w:szCs w:val="28"/>
              </w:rPr>
              <w:t xml:space="preserve">Состав пыли по фрак-циям </w:t>
            </w:r>
            <w:r w:rsidRPr="00BC1E81">
              <w:rPr>
                <w:i/>
                <w:szCs w:val="28"/>
              </w:rPr>
              <w:t>d</w:t>
            </w:r>
            <w:r w:rsidRPr="00BC1E81">
              <w:rPr>
                <w:szCs w:val="28"/>
              </w:rPr>
              <w:t>; мкм:</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&lt;5</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5-10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22</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10-20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24</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20-40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16</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&gt;40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18</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bl>
    <w:p w:rsidR="005734E6" w:rsidRDefault="005734E6" w:rsidP="0098359D">
      <w:pPr>
        <w:ind w:left="1069" w:firstLine="0"/>
      </w:pPr>
    </w:p>
    <w:p w:rsidR="005734E6" w:rsidRPr="00BA0C4A" w:rsidRDefault="005734E6" w:rsidP="00850466">
      <w:pPr>
        <w:numPr>
          <w:ilvl w:val="0"/>
          <w:numId w:val="5"/>
        </w:numPr>
        <w:ind w:left="709"/>
      </w:pPr>
      <w:r w:rsidRPr="00BA0C4A">
        <w:t>Плотность сухих газов (н.у.) определяется по формуле:</w:t>
      </w:r>
    </w:p>
    <w:p w:rsidR="005734E6" w:rsidRPr="00BA0C4A" w:rsidRDefault="005734E6" w:rsidP="003453D2"/>
    <w:p w:rsidR="005734E6" w:rsidRPr="000421DE" w:rsidRDefault="005734E6" w:rsidP="00F4357E">
      <w:pPr>
        <w:ind w:left="426" w:hanging="426"/>
      </w:pPr>
      <w:r w:rsidRPr="00BA0C4A">
        <w:t xml:space="preserve">где  – содержание компонентов в смеси, доли ед; </w:t>
      </w:r>
    </w:p>
    <w:p w:rsidR="005734E6" w:rsidRPr="00FD213B" w:rsidRDefault="005734E6" w:rsidP="00FD213B">
      <w:pPr>
        <w:ind w:left="426" w:firstLine="0"/>
      </w:pPr>
      <w:r w:rsidRPr="00BA0C4A">
        <w:t xml:space="preserve"> – молекулярные массы отдельных компонентов газа, </w:t>
      </w:r>
      <w:r w:rsidRPr="00BA0C4A">
        <w:rPr>
          <w:i/>
          <w:vertAlign w:val="superscript"/>
        </w:rPr>
        <w:t>кг</w:t>
      </w:r>
      <w:r w:rsidRPr="00BA0C4A">
        <w:rPr>
          <w:i/>
        </w:rPr>
        <w:t>/</w:t>
      </w:r>
      <w:r w:rsidRPr="00BA0C4A">
        <w:rPr>
          <w:i/>
          <w:vertAlign w:val="subscript"/>
        </w:rPr>
        <w:t>кмоль</w:t>
      </w:r>
      <w:r w:rsidRPr="00FD213B">
        <w:rPr>
          <w:i/>
          <w:vertAlign w:val="subscript"/>
        </w:rPr>
        <w:t>.</w:t>
      </w:r>
    </w:p>
    <w:p w:rsidR="005734E6" w:rsidRPr="00BA0C4A" w:rsidRDefault="005734E6" w:rsidP="00850466">
      <w:pPr>
        <w:numPr>
          <w:ilvl w:val="0"/>
          <w:numId w:val="5"/>
        </w:numPr>
        <w:ind w:left="709"/>
      </w:pPr>
      <w:r w:rsidRPr="00BA0C4A">
        <w:t>Плотность газа (р.у.)</w:t>
      </w:r>
    </w:p>
    <w:p w:rsidR="005734E6" w:rsidRPr="00BA0C4A" w:rsidRDefault="00764027" w:rsidP="003453D2">
      <w:r>
        <w:pict>
          <v:shape id="_x0000_i1083" type="#_x0000_t75" style="width:597.75pt;height:63pt">
            <v:imagedata r:id="rId47" o:title="" chromakey="white"/>
          </v:shape>
        </w:pict>
      </w:r>
    </w:p>
    <w:p w:rsidR="005734E6" w:rsidRPr="00BA0C4A" w:rsidRDefault="005734E6" w:rsidP="00F4357E">
      <w:pPr>
        <w:ind w:left="426" w:hanging="426"/>
      </w:pPr>
      <w:r w:rsidRPr="00BA0C4A">
        <w:t xml:space="preserve">где  – давление атмосферного воздуха (на уровне г. Владикавказа );  </w:t>
      </w:r>
      <w:r w:rsidRPr="00BA0C4A">
        <w:rPr>
          <w:i/>
        </w:rPr>
        <w:t>х</w:t>
      </w:r>
      <w:r w:rsidRPr="00BA0C4A">
        <w:t xml:space="preserve"> – влагосодержание газа, ; </w:t>
      </w:r>
      <w:r w:rsidRPr="00BC1E81">
        <w:fldChar w:fldCharType="begin"/>
      </w:r>
      <w:r w:rsidRPr="00BC1E81">
        <w:instrText xml:space="preserve"> QUOTE </w:instrText>
      </w:r>
      <w:r w:rsidR="00764027">
        <w:pict>
          <v:shape id="_x0000_i1084" type="#_x0000_t75" style="width:13.5pt;height:13.5pt">
            <v:imagedata r:id="rId48" o:title="" chromakey="white"/>
          </v:shape>
        </w:pict>
      </w:r>
      <w:r w:rsidRPr="00BC1E81">
        <w:instrText xml:space="preserve"> </w:instrText>
      </w:r>
      <w:r w:rsidRPr="00BC1E81">
        <w:fldChar w:fldCharType="separate"/>
      </w:r>
      <w:r w:rsidR="00764027">
        <w:pict>
          <v:shape id="_x0000_i1085" type="#_x0000_t75" style="width:13.5pt;height:13.5pt">
            <v:imagedata r:id="rId48" o:title="" chromakey="white"/>
          </v:shape>
        </w:pict>
      </w:r>
      <w:r w:rsidRPr="00BC1E81">
        <w:fldChar w:fldCharType="end"/>
      </w:r>
      <w:r w:rsidRPr="00BA0C4A">
        <w:t xml:space="preserve"> – избыточное давление газа при входе в пылевую камеру, обычно принимают 1</w:t>
      </w:r>
      <w:r w:rsidRPr="00BA0C4A">
        <w:rPr>
          <w:lang w:val="en-US"/>
        </w:rPr>
        <w:t> </w:t>
      </w:r>
      <w:r w:rsidRPr="00BA0C4A">
        <w:rPr>
          <w:i/>
        </w:rPr>
        <w:t>кПа</w:t>
      </w:r>
      <w:r w:rsidRPr="00BA0C4A">
        <w:t>.</w:t>
      </w:r>
    </w:p>
    <w:p w:rsidR="005734E6" w:rsidRPr="00BA0C4A" w:rsidRDefault="005734E6" w:rsidP="00850466">
      <w:pPr>
        <w:numPr>
          <w:ilvl w:val="0"/>
          <w:numId w:val="5"/>
        </w:numPr>
        <w:ind w:left="709"/>
      </w:pPr>
      <w:r w:rsidRPr="00BA0C4A">
        <w:t>Объем газа (р.у.)</w:t>
      </w:r>
    </w:p>
    <w:p w:rsidR="005734E6" w:rsidRPr="00BA0C4A" w:rsidRDefault="00764027" w:rsidP="003453D2">
      <w:r>
        <w:pict>
          <v:shape id="_x0000_i1086" type="#_x0000_t75" style="width:473.25pt;height:63pt">
            <v:imagedata r:id="rId49" o:title="" chromakey="white"/>
          </v:shape>
        </w:pict>
      </w:r>
    </w:p>
    <w:p w:rsidR="005734E6" w:rsidRPr="00BA0C4A" w:rsidRDefault="005734E6" w:rsidP="00850466">
      <w:pPr>
        <w:numPr>
          <w:ilvl w:val="0"/>
          <w:numId w:val="5"/>
        </w:numPr>
        <w:ind w:left="0" w:firstLine="349"/>
      </w:pPr>
      <w:r w:rsidRPr="00BA0C4A">
        <w:t xml:space="preserve">Выбираем оптимальную скорость в циклоне , в зависимости от циклона (ЦН-15)  </w:t>
      </w:r>
      <w:r w:rsidRPr="00BC1E81">
        <w:fldChar w:fldCharType="begin"/>
      </w:r>
      <w:r w:rsidRPr="00BC1E81">
        <w:instrText xml:space="preserve"> QUOTE </w:instrText>
      </w:r>
      <w:r w:rsidR="00764027">
        <w:pict>
          <v:shape id="_x0000_i1087" type="#_x0000_t75" style="width:27.75pt;height:54.75pt">
            <v:imagedata r:id="rId26" o:title="" chromakey="white"/>
          </v:shape>
        </w:pict>
      </w:r>
      <w:r w:rsidRPr="00BC1E81">
        <w:instrText xml:space="preserve"> </w:instrText>
      </w:r>
      <w:r w:rsidRPr="00BC1E81">
        <w:fldChar w:fldCharType="separate"/>
      </w:r>
      <w:r w:rsidR="00764027">
        <w:pict>
          <v:shape id="_x0000_i1088" type="#_x0000_t75" style="width:27.75pt;height:54.75pt">
            <v:imagedata r:id="rId26" o:title="" chromakey="white"/>
          </v:shape>
        </w:pict>
      </w:r>
      <w:r w:rsidRPr="00BC1E81">
        <w:fldChar w:fldCharType="end"/>
      </w:r>
      <w:r w:rsidRPr="00BA0C4A">
        <w:t>.</w:t>
      </w:r>
    </w:p>
    <w:p w:rsidR="005734E6" w:rsidRPr="00BA0C4A" w:rsidRDefault="005734E6" w:rsidP="00850466">
      <w:pPr>
        <w:numPr>
          <w:ilvl w:val="0"/>
          <w:numId w:val="5"/>
        </w:numPr>
        <w:ind w:left="709"/>
      </w:pPr>
      <w:r w:rsidRPr="00BA0C4A">
        <w:t>Необходимая площадь сечения циклона</w:t>
      </w:r>
    </w:p>
    <w:p w:rsidR="005734E6" w:rsidRPr="00FD213B" w:rsidRDefault="005734E6" w:rsidP="003453D2"/>
    <w:p w:rsidR="005734E6" w:rsidRPr="00BA0C4A" w:rsidRDefault="005734E6" w:rsidP="00850466">
      <w:pPr>
        <w:numPr>
          <w:ilvl w:val="0"/>
          <w:numId w:val="5"/>
        </w:numPr>
        <w:ind w:left="0" w:firstLine="349"/>
      </w:pPr>
      <w:r w:rsidRPr="00BA0C4A">
        <w:t>Выбираем стандартный диаметр циклона D</w:t>
      </w:r>
      <w:r w:rsidRPr="00BA0C4A">
        <w:rPr>
          <w:i/>
          <w:vertAlign w:val="subscript"/>
        </w:rPr>
        <w:t>ц</w:t>
      </w:r>
      <w:r w:rsidRPr="00BA0C4A">
        <w:t xml:space="preserve"> = 600 </w:t>
      </w:r>
      <w:r w:rsidRPr="00BA0C4A">
        <w:rPr>
          <w:i/>
        </w:rPr>
        <w:t>мм</w:t>
      </w:r>
      <w:r w:rsidRPr="00BA0C4A">
        <w:t>, тогда количество циклонов</w:t>
      </w:r>
    </w:p>
    <w:p w:rsidR="005734E6" w:rsidRPr="00BA0C4A" w:rsidRDefault="00764027" w:rsidP="003453D2">
      <w:r>
        <w:pict>
          <v:shape id="_x0000_i1089" type="#_x0000_t75" style="width:178.5pt;height:29.25pt">
            <v:imagedata r:id="rId50" o:title="" chromakey="white"/>
          </v:shape>
        </w:pict>
      </w:r>
    </w:p>
    <w:p w:rsidR="005734E6" w:rsidRPr="00BA0C4A" w:rsidRDefault="005734E6" w:rsidP="003453D2">
      <w:r w:rsidRPr="00BA0C4A">
        <w:t xml:space="preserve">округляем до целого числа </w:t>
      </w:r>
      <w:r w:rsidRPr="00BC1E81">
        <w:fldChar w:fldCharType="begin"/>
      </w:r>
      <w:r w:rsidRPr="00BC1E81">
        <w:instrText xml:space="preserve"> QUOTE </w:instrText>
      </w:r>
      <w:r w:rsidR="00764027">
        <w:pict>
          <v:shape id="_x0000_i1090" type="#_x0000_t75" style="width:54pt;height:11.25pt">
            <v:imagedata r:id="rId51" o:title="" chromakey="white"/>
          </v:shape>
        </w:pict>
      </w:r>
      <w:r w:rsidRPr="00BC1E81">
        <w:instrText xml:space="preserve"> </w:instrText>
      </w:r>
      <w:r w:rsidRPr="00BC1E81">
        <w:fldChar w:fldCharType="separate"/>
      </w:r>
      <w:r w:rsidR="00764027">
        <w:pict>
          <v:shape id="_x0000_i1091" type="#_x0000_t75" style="width:54pt;height:11.25pt">
            <v:imagedata r:id="rId51" o:title="" chromakey="white"/>
          </v:shape>
        </w:pict>
      </w:r>
      <w:r w:rsidRPr="00BC1E81">
        <w:fldChar w:fldCharType="end"/>
      </w:r>
    </w:p>
    <w:p w:rsidR="005734E6" w:rsidRPr="00BA0C4A" w:rsidRDefault="005734E6" w:rsidP="00850466">
      <w:pPr>
        <w:numPr>
          <w:ilvl w:val="0"/>
          <w:numId w:val="5"/>
        </w:numPr>
        <w:ind w:left="0" w:firstLine="349"/>
      </w:pPr>
      <w:r w:rsidRPr="00BA0C4A">
        <w:t>При полученном количестве циклонов необходимо пересчитать диаметр</w:t>
      </w:r>
    </w:p>
    <w:p w:rsidR="005734E6" w:rsidRPr="00BA0C4A" w:rsidRDefault="005734E6" w:rsidP="003453D2"/>
    <w:p w:rsidR="005734E6" w:rsidRPr="00BA0C4A" w:rsidRDefault="005734E6" w:rsidP="003453D2">
      <w:r w:rsidRPr="00BA0C4A">
        <w:t>и принять ближайшее стандартное значение , тогда</w:t>
      </w:r>
    </w:p>
    <w:p w:rsidR="005734E6" w:rsidRPr="00FD213B" w:rsidRDefault="00764027" w:rsidP="003453D2">
      <w:r>
        <w:lastRenderedPageBreak/>
        <w:pict>
          <v:shape id="_x0000_i1092" type="#_x0000_t75" style="width:182.25pt;height:45.75pt">
            <v:imagedata r:id="rId52" o:title="" chromakey="white"/>
          </v:shape>
        </w:pict>
      </w:r>
    </w:p>
    <w:p w:rsidR="005734E6" w:rsidRPr="00BA0C4A" w:rsidRDefault="005734E6" w:rsidP="00850466">
      <w:pPr>
        <w:numPr>
          <w:ilvl w:val="0"/>
          <w:numId w:val="5"/>
        </w:numPr>
        <w:ind w:left="709"/>
      </w:pPr>
      <w:r w:rsidRPr="00BA0C4A">
        <w:t>Определяем реальную скорость движения газа в циклоне</w:t>
      </w:r>
    </w:p>
    <w:p w:rsidR="005734E6" w:rsidRPr="00FD213B" w:rsidRDefault="00764027" w:rsidP="003453D2">
      <w:r>
        <w:pict>
          <v:shape id="_x0000_i1093" type="#_x0000_t75" style="width:27.75pt;height:54.75pt">
            <v:imagedata r:id="rId26" o:title="" chromakey="white"/>
          </v:shape>
        </w:pict>
      </w:r>
    </w:p>
    <w:p w:rsidR="005734E6" w:rsidRPr="00BA0C4A" w:rsidRDefault="005734E6" w:rsidP="00850466">
      <w:pPr>
        <w:numPr>
          <w:ilvl w:val="0"/>
          <w:numId w:val="5"/>
        </w:numPr>
        <w:ind w:left="0" w:firstLine="349"/>
      </w:pPr>
      <w:r w:rsidRPr="00BA0C4A">
        <w:t>Определяем погрешность между действительной и оптимальной скоростью движения газа в циклоне</w:t>
      </w:r>
    </w:p>
    <w:p w:rsidR="005734E6" w:rsidRPr="00BA0C4A" w:rsidRDefault="005734E6" w:rsidP="003453D2"/>
    <w:p w:rsidR="005734E6" w:rsidRPr="00BA0C4A" w:rsidRDefault="005734E6" w:rsidP="00850466">
      <w:pPr>
        <w:numPr>
          <w:ilvl w:val="0"/>
          <w:numId w:val="5"/>
        </w:numPr>
        <w:tabs>
          <w:tab w:val="left" w:pos="851"/>
        </w:tabs>
        <w:ind w:left="0" w:firstLine="349"/>
      </w:pPr>
      <w:r w:rsidRPr="00BA0C4A">
        <w:t>Производительность одного циклона</w:t>
      </w:r>
    </w:p>
    <w:p w:rsidR="005734E6" w:rsidRPr="00FD213B" w:rsidRDefault="00764027" w:rsidP="003453D2">
      <w:r>
        <w:pict>
          <v:shape id="_x0000_i1094" type="#_x0000_t75" style="width:47.25pt;height:54.75pt">
            <v:imagedata r:id="rId53" o:title="" chromakey="white"/>
          </v:shape>
        </w:pict>
      </w:r>
    </w:p>
    <w:p w:rsidR="005734E6" w:rsidRPr="00BA0C4A" w:rsidRDefault="005734E6" w:rsidP="00850466">
      <w:pPr>
        <w:numPr>
          <w:ilvl w:val="0"/>
          <w:numId w:val="5"/>
        </w:numPr>
        <w:tabs>
          <w:tab w:val="left" w:pos="851"/>
        </w:tabs>
        <w:ind w:left="0" w:firstLine="349"/>
      </w:pPr>
      <w:r w:rsidRPr="00BA0C4A">
        <w:t>Определяем конструктивные параметры циклона</w:t>
      </w:r>
    </w:p>
    <w:p w:rsidR="005734E6" w:rsidRPr="00BA0C4A" w:rsidRDefault="005734E6" w:rsidP="00F4357E">
      <w:pPr>
        <w:jc w:val="center"/>
      </w:pPr>
      <w:r w:rsidRPr="00BC1E81">
        <w:fldChar w:fldCharType="begin"/>
      </w:r>
      <w:r w:rsidRPr="00BC1E81">
        <w:instrText xml:space="preserve"> QUOTE </w:instrText>
      </w:r>
      <w:r w:rsidR="00764027">
        <w:pict>
          <v:shape id="_x0000_i1095" type="#_x0000_t75" style="width:123pt;height:11.25pt">
            <v:imagedata r:id="rId54" o:title="" chromakey="white"/>
          </v:shape>
        </w:pict>
      </w:r>
      <w:r w:rsidRPr="00BC1E81">
        <w:instrText xml:space="preserve"> </w:instrText>
      </w:r>
      <w:r w:rsidRPr="00BC1E81">
        <w:fldChar w:fldCharType="separate"/>
      </w:r>
      <w:r w:rsidR="00764027">
        <w:pict>
          <v:shape id="_x0000_i1096" type="#_x0000_t75" style="width:123pt;height:11.25pt">
            <v:imagedata r:id="rId54" o:title="" chromakey="white"/>
          </v:shape>
        </w:pict>
      </w:r>
      <w:r w:rsidRPr="00BC1E81">
        <w:fldChar w:fldCharType="end"/>
      </w:r>
      <w:r w:rsidRPr="00BA0C4A">
        <w:t xml:space="preserve"> </w:t>
      </w:r>
      <w:r w:rsidRPr="00BA0C4A">
        <w:tab/>
      </w:r>
      <w:r w:rsidRPr="00BC1E81">
        <w:fldChar w:fldCharType="begin"/>
      </w:r>
      <w:r w:rsidRPr="00BC1E81">
        <w:instrText xml:space="preserve"> QUOTE </w:instrText>
      </w:r>
      <w:r w:rsidR="00764027">
        <w:pict>
          <v:shape id="_x0000_i1097" type="#_x0000_t75" style="width:122.25pt;height:63pt">
            <v:imagedata r:id="rId55" o:title="" chromakey="white"/>
          </v:shape>
        </w:pict>
      </w:r>
      <w:r w:rsidRPr="00BC1E81">
        <w:instrText xml:space="preserve"> </w:instrText>
      </w:r>
      <w:r w:rsidRPr="00BC1E81">
        <w:fldChar w:fldCharType="separate"/>
      </w:r>
      <w:r w:rsidR="00764027">
        <w:pict>
          <v:shape id="_x0000_i1098" type="#_x0000_t75" style="width:122.25pt;height:63pt">
            <v:imagedata r:id="rId55" o:title="" chromakey="white"/>
          </v:shape>
        </w:pict>
      </w:r>
      <w:r w:rsidRPr="00BC1E81">
        <w:fldChar w:fldCharType="end"/>
      </w:r>
    </w:p>
    <w:p w:rsidR="005734E6" w:rsidRPr="00BA0C4A" w:rsidRDefault="005734E6" w:rsidP="00F4357E">
      <w:pPr>
        <w:jc w:val="center"/>
      </w:pPr>
      <w:r w:rsidRPr="00BC1E81">
        <w:fldChar w:fldCharType="begin"/>
      </w:r>
      <w:r w:rsidRPr="00BC1E81">
        <w:instrText xml:space="preserve"> QUOTE </w:instrText>
      </w:r>
      <w:r w:rsidR="00764027">
        <w:pict>
          <v:shape id="_x0000_i1099" type="#_x0000_t75" style="width:111pt;height:11.25pt">
            <v:imagedata r:id="rId56" o:title="" chromakey="white"/>
          </v:shape>
        </w:pict>
      </w:r>
      <w:r w:rsidRPr="00BC1E81">
        <w:instrText xml:space="preserve"> </w:instrText>
      </w:r>
      <w:r w:rsidRPr="00BC1E81">
        <w:fldChar w:fldCharType="separate"/>
      </w:r>
      <w:r w:rsidR="00764027">
        <w:pict>
          <v:shape id="_x0000_i1100" type="#_x0000_t75" style="width:111pt;height:11.25pt">
            <v:imagedata r:id="rId56" o:title="" chromakey="white"/>
          </v:shape>
        </w:pict>
      </w:r>
      <w:r w:rsidRPr="00BC1E81">
        <w:fldChar w:fldCharType="end"/>
      </w:r>
      <w:r w:rsidRPr="00BA0C4A">
        <w:t xml:space="preserve"> </w:t>
      </w:r>
      <w:r w:rsidRPr="00BA0C4A">
        <w:tab/>
      </w:r>
      <w:r w:rsidRPr="00BA0C4A">
        <w:tab/>
      </w:r>
      <w:r w:rsidRPr="00BC1E81">
        <w:fldChar w:fldCharType="begin"/>
      </w:r>
      <w:r w:rsidRPr="00BC1E81">
        <w:instrText xml:space="preserve"> QUOTE </w:instrText>
      </w:r>
      <w:r w:rsidR="00764027">
        <w:pict>
          <v:shape id="_x0000_i1101" type="#_x0000_t75" style="width:96pt;height:63pt">
            <v:imagedata r:id="rId57" o:title="" chromakey="white"/>
          </v:shape>
        </w:pict>
      </w:r>
      <w:r w:rsidRPr="00BC1E81">
        <w:instrText xml:space="preserve"> </w:instrText>
      </w:r>
      <w:r w:rsidRPr="00BC1E81">
        <w:fldChar w:fldCharType="separate"/>
      </w:r>
      <w:r w:rsidR="00764027">
        <w:pict>
          <v:shape id="_x0000_i1102" type="#_x0000_t75" style="width:96pt;height:63pt">
            <v:imagedata r:id="rId57" o:title="" chromakey="white"/>
          </v:shape>
        </w:pict>
      </w:r>
      <w:r w:rsidRPr="00BC1E81">
        <w:fldChar w:fldCharType="end"/>
      </w:r>
    </w:p>
    <w:p w:rsidR="005734E6" w:rsidRPr="00BA0C4A" w:rsidRDefault="005734E6" w:rsidP="00F4357E">
      <w:pPr>
        <w:jc w:val="center"/>
      </w:pPr>
      <w:r w:rsidRPr="00BC1E81">
        <w:fldChar w:fldCharType="begin"/>
      </w:r>
      <w:r w:rsidRPr="00BC1E81">
        <w:instrText xml:space="preserve"> QUOTE </w:instrText>
      </w:r>
      <w:r w:rsidR="00764027">
        <w:pict>
          <v:shape id="_x0000_i1103" type="#_x0000_t75" style="width:111pt;height:11.25pt">
            <v:imagedata r:id="rId58" o:title="" chromakey="white"/>
          </v:shape>
        </w:pict>
      </w:r>
      <w:r w:rsidRPr="00BC1E81">
        <w:instrText xml:space="preserve"> </w:instrText>
      </w:r>
      <w:r w:rsidRPr="00BC1E81">
        <w:fldChar w:fldCharType="separate"/>
      </w:r>
      <w:r w:rsidR="00764027">
        <w:pict>
          <v:shape id="_x0000_i1104" type="#_x0000_t75" style="width:111pt;height:11.25pt">
            <v:imagedata r:id="rId58" o:title="" chromakey="white"/>
          </v:shape>
        </w:pict>
      </w:r>
      <w:r w:rsidRPr="00BC1E81">
        <w:fldChar w:fldCharType="end"/>
      </w:r>
      <w:r w:rsidRPr="00BA0C4A">
        <w:t xml:space="preserve"> </w:t>
      </w:r>
      <w:r w:rsidRPr="00BA0C4A">
        <w:tab/>
      </w:r>
      <w:r w:rsidRPr="00BA0C4A">
        <w:tab/>
      </w:r>
      <w:r w:rsidRPr="00BC1E81">
        <w:fldChar w:fldCharType="begin"/>
      </w:r>
      <w:r w:rsidRPr="00BC1E81">
        <w:instrText xml:space="preserve"> QUOTE </w:instrText>
      </w:r>
      <w:r w:rsidR="00764027">
        <w:pict>
          <v:shape id="_x0000_i1105" type="#_x0000_t75" style="width:116.25pt;height:63pt">
            <v:imagedata r:id="rId59" o:title="" chromakey="white"/>
          </v:shape>
        </w:pict>
      </w:r>
      <w:r w:rsidRPr="00BC1E81">
        <w:instrText xml:space="preserve"> </w:instrText>
      </w:r>
      <w:r w:rsidRPr="00BC1E81">
        <w:fldChar w:fldCharType="separate"/>
      </w:r>
      <w:r w:rsidR="00764027">
        <w:pict>
          <v:shape id="_x0000_i1106" type="#_x0000_t75" style="width:116.25pt;height:63pt">
            <v:imagedata r:id="rId59" o:title="" chromakey="white"/>
          </v:shape>
        </w:pict>
      </w:r>
      <w:r w:rsidRPr="00BC1E81">
        <w:fldChar w:fldCharType="end"/>
      </w:r>
    </w:p>
    <w:p w:rsidR="005734E6" w:rsidRPr="00BA0C4A" w:rsidRDefault="005734E6" w:rsidP="00850466">
      <w:pPr>
        <w:numPr>
          <w:ilvl w:val="0"/>
          <w:numId w:val="5"/>
        </w:numPr>
        <w:tabs>
          <w:tab w:val="left" w:pos="851"/>
        </w:tabs>
        <w:ind w:left="0" w:firstLine="349"/>
      </w:pPr>
      <w:r w:rsidRPr="00BA0C4A">
        <w:t>Коэффициент сопротивления циклона зависит от диаметра циклона, концентрации пыли, компоновки циклонов в группе, организации выхода газа и некоторых других факторов и вычисляется по формуле:</w:t>
      </w:r>
    </w:p>
    <w:p w:rsidR="005734E6" w:rsidRPr="00BA0C4A" w:rsidRDefault="00764027" w:rsidP="003453D2">
      <w:pPr>
        <w:rPr>
          <w:lang w:val="en-US"/>
        </w:rPr>
      </w:pPr>
      <w:r>
        <w:pict>
          <v:shape id="_x0000_i1107" type="#_x0000_t75" style="width:244.5pt;height:13.5pt">
            <v:imagedata r:id="rId60" o:title="" chromakey="white"/>
          </v:shape>
        </w:pict>
      </w:r>
    </w:p>
    <w:p w:rsidR="005734E6" w:rsidRPr="00BA0C4A" w:rsidRDefault="005734E6" w:rsidP="00F4357E">
      <w:pPr>
        <w:jc w:val="center"/>
      </w:pPr>
      <w:r w:rsidRPr="00BC1E81">
        <w:fldChar w:fldCharType="begin"/>
      </w:r>
      <w:r w:rsidRPr="00BC1E81">
        <w:instrText xml:space="preserve"> QUOTE </w:instrText>
      </w:r>
      <w:r w:rsidR="00764027">
        <w:pict>
          <v:shape id="_x0000_i1108" type="#_x0000_t75" style="width:56.25pt;height:12pt">
            <v:imagedata r:id="rId61" o:title="" chromakey="white"/>
          </v:shape>
        </w:pict>
      </w:r>
      <w:r w:rsidRPr="00BC1E81">
        <w:instrText xml:space="preserve"> </w:instrText>
      </w:r>
      <w:r w:rsidRPr="00BC1E81">
        <w:fldChar w:fldCharType="separate"/>
      </w:r>
      <w:r w:rsidR="00764027">
        <w:pict>
          <v:shape id="_x0000_i1109" type="#_x0000_t75" style="width:56.25pt;height:12pt">
            <v:imagedata r:id="rId61" o:title="" chromakey="white"/>
          </v:shape>
        </w:pict>
      </w:r>
      <w:r w:rsidRPr="00BC1E81">
        <w:fldChar w:fldCharType="end"/>
      </w:r>
      <w:r w:rsidRPr="00BA0C4A">
        <w:t xml:space="preserve"> </w:t>
      </w:r>
      <w:r w:rsidRPr="00BC1E81">
        <w:fldChar w:fldCharType="begin"/>
      </w:r>
      <w:r w:rsidRPr="00BC1E81">
        <w:instrText xml:space="preserve"> QUOTE </w:instrText>
      </w:r>
      <w:r w:rsidR="00764027">
        <w:pict>
          <v:shape id="_x0000_i1110" type="#_x0000_t75" style="width:36.75pt;height:11.25pt">
            <v:imagedata r:id="rId62" o:title="" chromakey="white"/>
          </v:shape>
        </w:pict>
      </w:r>
      <w:r w:rsidRPr="00BC1E81">
        <w:instrText xml:space="preserve"> </w:instrText>
      </w:r>
      <w:r w:rsidRPr="00BC1E81">
        <w:fldChar w:fldCharType="separate"/>
      </w:r>
      <w:r w:rsidR="00764027">
        <w:pict>
          <v:shape id="_x0000_i1111" type="#_x0000_t75" style="width:36.75pt;height:11.25pt">
            <v:imagedata r:id="rId62" o:title="" chromakey="white"/>
          </v:shape>
        </w:pict>
      </w:r>
      <w:r w:rsidRPr="00BC1E81">
        <w:fldChar w:fldCharType="end"/>
      </w:r>
      <w:r w:rsidRPr="00BA0C4A">
        <w:t xml:space="preserve"> </w:t>
      </w:r>
      <w:r w:rsidRPr="00BC1E81">
        <w:fldChar w:fldCharType="begin"/>
      </w:r>
      <w:r w:rsidRPr="00BC1E81">
        <w:instrText xml:space="preserve"> QUOTE </w:instrText>
      </w:r>
      <w:r w:rsidR="00764027">
        <w:pict>
          <v:shape id="_x0000_i1112" type="#_x0000_t75" style="width:51pt;height:11.25pt">
            <v:imagedata r:id="rId63" o:title="" chromakey="white"/>
          </v:shape>
        </w:pict>
      </w:r>
      <w:r w:rsidRPr="00BC1E81">
        <w:instrText xml:space="preserve"> </w:instrText>
      </w:r>
      <w:r w:rsidRPr="00BC1E81">
        <w:fldChar w:fldCharType="separate"/>
      </w:r>
      <w:r w:rsidR="00764027">
        <w:pict>
          <v:shape id="_x0000_i1113" type="#_x0000_t75" style="width:51pt;height:11.25pt">
            <v:imagedata r:id="rId63" o:title="" chromakey="white"/>
          </v:shape>
        </w:pict>
      </w:r>
      <w:r w:rsidRPr="00BC1E81">
        <w:fldChar w:fldCharType="end"/>
      </w:r>
      <w:r w:rsidRPr="00BA0C4A">
        <w:t xml:space="preserve"> </w:t>
      </w:r>
      <w:r w:rsidRPr="00BC1E81">
        <w:fldChar w:fldCharType="begin"/>
      </w:r>
      <w:r w:rsidRPr="00BC1E81">
        <w:instrText xml:space="preserve"> QUOTE </w:instrText>
      </w:r>
      <w:r w:rsidR="00764027">
        <w:pict>
          <v:shape id="_x0000_i1114" type="#_x0000_t75" style="width:42.75pt;height:11.25pt">
            <v:imagedata r:id="rId64" o:title="" chromakey="white"/>
          </v:shape>
        </w:pict>
      </w:r>
      <w:r w:rsidRPr="00BC1E81">
        <w:instrText xml:space="preserve"> </w:instrText>
      </w:r>
      <w:r w:rsidRPr="00BC1E81">
        <w:fldChar w:fldCharType="separate"/>
      </w:r>
      <w:r w:rsidR="00764027">
        <w:pict>
          <v:shape id="_x0000_i1115" type="#_x0000_t75" style="width:42.75pt;height:11.25pt">
            <v:imagedata r:id="rId64" o:title="" chromakey="white"/>
          </v:shape>
        </w:pict>
      </w:r>
      <w:r w:rsidRPr="00BC1E81">
        <w:fldChar w:fldCharType="end"/>
      </w:r>
    </w:p>
    <w:p w:rsidR="005734E6" w:rsidRPr="000421DE" w:rsidRDefault="005734E6" w:rsidP="00F4357E">
      <w:pPr>
        <w:ind w:left="567" w:hanging="567"/>
      </w:pPr>
      <w:r w:rsidRPr="00BA0C4A">
        <w:t xml:space="preserve">где </w:t>
      </w:r>
      <w:r w:rsidRPr="00BC1E81">
        <w:fldChar w:fldCharType="begin"/>
      </w:r>
      <w:r w:rsidRPr="00BC1E81">
        <w:instrText xml:space="preserve"> QUOTE </w:instrText>
      </w:r>
      <w:r w:rsidR="00764027">
        <w:pict>
          <v:shape id="_x0000_i1116" type="#_x0000_t75" style="width:21pt;height:11.25pt">
            <v:imagedata r:id="rId65" o:title="" chromakey="white"/>
          </v:shape>
        </w:pict>
      </w:r>
      <w:r w:rsidRPr="00BC1E81">
        <w:instrText xml:space="preserve"> </w:instrText>
      </w:r>
      <w:r w:rsidRPr="00BC1E81">
        <w:fldChar w:fldCharType="separate"/>
      </w:r>
      <w:r w:rsidR="00764027">
        <w:pict>
          <v:shape id="_x0000_i1117" type="#_x0000_t75" style="width:21pt;height:11.25pt">
            <v:imagedata r:id="rId65" o:title="" chromakey="white"/>
          </v:shape>
        </w:pict>
      </w:r>
      <w:r w:rsidRPr="00BC1E81">
        <w:fldChar w:fldCharType="end"/>
      </w:r>
      <w:r w:rsidRPr="00BA0C4A">
        <w:t xml:space="preserve"> – коэффициент сопротивления циклона диаметром 500 мм; </w:t>
      </w:r>
    </w:p>
    <w:p w:rsidR="005734E6" w:rsidRPr="000421DE" w:rsidRDefault="005734E6" w:rsidP="00FD213B">
      <w:pPr>
        <w:ind w:left="426" w:firstLine="0"/>
      </w:pPr>
      <w:r w:rsidRPr="00BC1E81">
        <w:fldChar w:fldCharType="begin"/>
      </w:r>
      <w:r w:rsidRPr="00BC1E81">
        <w:instrText xml:space="preserve"> QUOTE </w:instrText>
      </w:r>
      <w:r w:rsidR="00764027">
        <w:pict>
          <v:shape id="_x0000_i1118" type="#_x0000_t75" style="width:13.5pt;height:11.25pt">
            <v:imagedata r:id="rId66" o:title="" chromakey="white"/>
          </v:shape>
        </w:pict>
      </w:r>
      <w:r w:rsidRPr="00BC1E81">
        <w:instrText xml:space="preserve"> </w:instrText>
      </w:r>
      <w:r w:rsidRPr="00BC1E81">
        <w:fldChar w:fldCharType="separate"/>
      </w:r>
      <w:r w:rsidR="00764027">
        <w:pict>
          <v:shape id="_x0000_i1119" type="#_x0000_t75" style="width:13.5pt;height:11.25pt">
            <v:imagedata r:id="rId66" o:title="" chromakey="white"/>
          </v:shape>
        </w:pict>
      </w:r>
      <w:r w:rsidRPr="00BC1E81">
        <w:fldChar w:fldCharType="end"/>
      </w:r>
      <w:r w:rsidRPr="00BA0C4A">
        <w:t xml:space="preserve"> – поправочный коэффициент на влияние диаметра циклона; </w:t>
      </w:r>
    </w:p>
    <w:p w:rsidR="005734E6" w:rsidRPr="000421DE" w:rsidRDefault="005734E6" w:rsidP="00FD213B">
      <w:pPr>
        <w:ind w:left="426" w:firstLine="0"/>
      </w:pPr>
      <w:r w:rsidRPr="00BC1E81">
        <w:lastRenderedPageBreak/>
        <w:fldChar w:fldCharType="begin"/>
      </w:r>
      <w:r w:rsidRPr="00BC1E81">
        <w:instrText xml:space="preserve"> QUOTE </w:instrText>
      </w:r>
      <w:r w:rsidR="00764027">
        <w:pict>
          <v:shape id="_x0000_i1120" type="#_x0000_t75" style="width:13.5pt;height:11.25pt">
            <v:imagedata r:id="rId67" o:title="" chromakey="white"/>
          </v:shape>
        </w:pict>
      </w:r>
      <w:r w:rsidRPr="00BC1E81">
        <w:instrText xml:space="preserve"> </w:instrText>
      </w:r>
      <w:r w:rsidRPr="00BC1E81">
        <w:fldChar w:fldCharType="separate"/>
      </w:r>
      <w:r w:rsidR="00764027">
        <w:pict>
          <v:shape id="_x0000_i1121" type="#_x0000_t75" style="width:13.5pt;height:11.25pt">
            <v:imagedata r:id="rId67" o:title="" chromakey="white"/>
          </v:shape>
        </w:pict>
      </w:r>
      <w:r w:rsidRPr="00BC1E81">
        <w:fldChar w:fldCharType="end"/>
      </w:r>
      <w:r w:rsidRPr="00BA0C4A">
        <w:t xml:space="preserve"> – поправочный коэффициент на влияние запыленности газа; </w:t>
      </w:r>
    </w:p>
    <w:p w:rsidR="005734E6" w:rsidRPr="00BA0C4A" w:rsidRDefault="005734E6" w:rsidP="00FD213B">
      <w:pPr>
        <w:ind w:left="426" w:firstLine="0"/>
      </w:pPr>
      <w:r w:rsidRPr="00BC1E81">
        <w:fldChar w:fldCharType="begin"/>
      </w:r>
      <w:r w:rsidRPr="00BC1E81">
        <w:instrText xml:space="preserve"> QUOTE </w:instrText>
      </w:r>
      <w:r w:rsidR="00764027">
        <w:pict>
          <v:shape id="_x0000_i1122" type="#_x0000_t75" style="width:13.5pt;height:11.25pt">
            <v:imagedata r:id="rId68" o:title="" chromakey="white"/>
          </v:shape>
        </w:pict>
      </w:r>
      <w:r w:rsidRPr="00BC1E81">
        <w:instrText xml:space="preserve"> </w:instrText>
      </w:r>
      <w:r w:rsidRPr="00BC1E81">
        <w:fldChar w:fldCharType="separate"/>
      </w:r>
      <w:r w:rsidR="00764027">
        <w:pict>
          <v:shape id="_x0000_i1123" type="#_x0000_t75" style="width:13.5pt;height:11.25pt">
            <v:imagedata r:id="rId68" o:title="" chromakey="white"/>
          </v:shape>
        </w:pict>
      </w:r>
      <w:r w:rsidRPr="00BC1E81">
        <w:fldChar w:fldCharType="end"/>
      </w:r>
      <w:r w:rsidRPr="00BA0C4A">
        <w:t xml:space="preserve"> – поправочный коэффициент на влияние групповой компановки циклонов, равный 60 при круговой компановке.</w:t>
      </w:r>
    </w:p>
    <w:p w:rsidR="005734E6" w:rsidRPr="00BA0C4A" w:rsidRDefault="005734E6" w:rsidP="00850466">
      <w:pPr>
        <w:numPr>
          <w:ilvl w:val="0"/>
          <w:numId w:val="5"/>
        </w:numPr>
        <w:tabs>
          <w:tab w:val="left" w:pos="851"/>
        </w:tabs>
        <w:ind w:left="0" w:firstLine="349"/>
      </w:pPr>
      <w:r w:rsidRPr="00BA0C4A">
        <w:t>Гидравлическое сопротивление циклона можно определить по формуле Ньютона:</w:t>
      </w:r>
    </w:p>
    <w:p w:rsidR="005734E6" w:rsidRPr="00BA0C4A" w:rsidRDefault="00764027" w:rsidP="003453D2">
      <w:pPr>
        <w:rPr>
          <w:lang w:val="en-US"/>
        </w:rPr>
      </w:pPr>
      <w:r>
        <w:pict>
          <v:shape id="_x0000_i1124" type="#_x0000_t75" style="width:3in;height:25.5pt">
            <v:imagedata r:id="rId69" o:title="" chromakey="white"/>
          </v:shape>
        </w:pict>
      </w:r>
    </w:p>
    <w:p w:rsidR="005734E6" w:rsidRPr="00BA0C4A" w:rsidRDefault="005734E6" w:rsidP="00850466">
      <w:pPr>
        <w:numPr>
          <w:ilvl w:val="0"/>
          <w:numId w:val="5"/>
        </w:numPr>
        <w:tabs>
          <w:tab w:val="left" w:pos="851"/>
        </w:tabs>
        <w:ind w:left="0" w:firstLine="349"/>
      </w:pPr>
      <w:r w:rsidRPr="00BA0C4A">
        <w:t>Динамический коэффициент вязкости для каждого компонента отходящего газа:</w:t>
      </w:r>
    </w:p>
    <w:p w:rsidR="005734E6" w:rsidRPr="00BA0C4A" w:rsidRDefault="005734E6" w:rsidP="003453D2"/>
    <w:p w:rsidR="005734E6" w:rsidRPr="00BA0C4A" w:rsidRDefault="005734E6" w:rsidP="00F4357E">
      <w:pPr>
        <w:ind w:left="426" w:hanging="426"/>
      </w:pPr>
      <w:r w:rsidRPr="00BA0C4A">
        <w:t xml:space="preserve">где </w:t>
      </w:r>
      <w:r w:rsidRPr="00BC1E81">
        <w:fldChar w:fldCharType="begin"/>
      </w:r>
      <w:r w:rsidRPr="00BC1E81">
        <w:instrText xml:space="preserve"> QUOTE </w:instrText>
      </w:r>
      <w:r w:rsidR="00764027">
        <w:pict>
          <v:shape id="_x0000_i1125" type="#_x0000_t75" style="width:15.75pt;height:11.25pt">
            <v:imagedata r:id="rId70" o:title="" chromakey="white"/>
          </v:shape>
        </w:pict>
      </w:r>
      <w:r w:rsidRPr="00BC1E81">
        <w:instrText xml:space="preserve"> </w:instrText>
      </w:r>
      <w:r w:rsidRPr="00BC1E81">
        <w:fldChar w:fldCharType="separate"/>
      </w:r>
      <w:r w:rsidR="00764027">
        <w:pict>
          <v:shape id="_x0000_i1126" type="#_x0000_t75" style="width:15.75pt;height:11.25pt">
            <v:imagedata r:id="rId70" o:title="" chromakey="white"/>
          </v:shape>
        </w:pict>
      </w:r>
      <w:r w:rsidRPr="00BC1E81">
        <w:fldChar w:fldCharType="end"/>
      </w:r>
      <w:r w:rsidRPr="00BA0C4A">
        <w:t xml:space="preserve"> – вязкость для каждого компонента, </w:t>
      </w:r>
      <w:r w:rsidRPr="00BC1E81">
        <w:fldChar w:fldCharType="begin"/>
      </w:r>
      <w:r w:rsidRPr="00BC1E81">
        <w:instrText xml:space="preserve"> QUOTE </w:instrText>
      </w:r>
      <w:r w:rsidR="00764027">
        <w:pict>
          <v:shape id="_x0000_i1127" type="#_x0000_t75" style="width:30.75pt;height:13.5pt">
            <v:imagedata r:id="rId71" o:title="" chromakey="white"/>
          </v:shape>
        </w:pict>
      </w:r>
      <w:r w:rsidRPr="00BC1E81">
        <w:instrText xml:space="preserve"> </w:instrText>
      </w:r>
      <w:r w:rsidRPr="00BC1E81">
        <w:fldChar w:fldCharType="separate"/>
      </w:r>
      <w:r w:rsidR="00764027">
        <w:pict>
          <v:shape id="_x0000_i1128" type="#_x0000_t75" style="width:30.75pt;height:13.5pt">
            <v:imagedata r:id="rId71" o:title="" chromakey="white"/>
          </v:shape>
        </w:pict>
      </w:r>
      <w:r w:rsidRPr="00BC1E81">
        <w:fldChar w:fldCharType="end"/>
      </w:r>
      <w:r w:rsidRPr="00BA0C4A">
        <w:t xml:space="preserve">; </w:t>
      </w:r>
      <w:r w:rsidRPr="00BC1E81">
        <w:fldChar w:fldCharType="begin"/>
      </w:r>
      <w:r w:rsidRPr="00BC1E81">
        <w:instrText xml:space="preserve"> QUOTE </w:instrText>
      </w:r>
      <w:r w:rsidR="00764027">
        <w:pict>
          <v:shape id="_x0000_i1129" type="#_x0000_t75" style="width:37.5pt;height:63pt">
            <v:imagedata r:id="rId72" o:title="" chromakey="white"/>
          </v:shape>
        </w:pict>
      </w:r>
      <w:r w:rsidRPr="00BC1E81">
        <w:instrText xml:space="preserve"> </w:instrText>
      </w:r>
      <w:r w:rsidRPr="00BC1E81">
        <w:fldChar w:fldCharType="separate"/>
      </w:r>
      <w:r w:rsidR="00764027">
        <w:pict>
          <v:shape id="_x0000_i1130" type="#_x0000_t75" style="width:37.5pt;height:63pt">
            <v:imagedata r:id="rId72" o:title="" chromakey="white"/>
          </v:shape>
        </w:pict>
      </w:r>
      <w:r w:rsidRPr="00BC1E81">
        <w:fldChar w:fldCharType="end"/>
      </w:r>
      <w:r w:rsidRPr="00BA0C4A">
        <w:t xml:space="preserve"> – константа; </w:t>
      </w:r>
      <w:r w:rsidRPr="00BC1E81">
        <w:fldChar w:fldCharType="begin"/>
      </w:r>
      <w:r w:rsidRPr="00BC1E81">
        <w:instrText xml:space="preserve"> QUOTE </w:instrText>
      </w:r>
      <w:r w:rsidR="00764027">
        <w:pict>
          <v:shape id="_x0000_i1131" type="#_x0000_t75" style="width:11.25pt;height:13.5pt">
            <v:imagedata r:id="rId73" o:title="" chromakey="white"/>
          </v:shape>
        </w:pict>
      </w:r>
      <w:r w:rsidRPr="00BC1E81">
        <w:instrText xml:space="preserve"> </w:instrText>
      </w:r>
      <w:r w:rsidRPr="00BC1E81">
        <w:fldChar w:fldCharType="separate"/>
      </w:r>
      <w:r w:rsidR="00764027">
        <w:pict>
          <v:shape id="_x0000_i1132" type="#_x0000_t75" style="width:11.25pt;height:13.5pt">
            <v:imagedata r:id="rId73" o:title="" chromakey="white"/>
          </v:shape>
        </w:pict>
      </w:r>
      <w:r w:rsidRPr="00BC1E81">
        <w:fldChar w:fldCharType="end"/>
      </w:r>
      <w:r w:rsidRPr="00BA0C4A">
        <w:t xml:space="preserve"> – температура отходящих газов, </w:t>
      </w:r>
      <w:r w:rsidRPr="00BA0C4A">
        <w:rPr>
          <w:i/>
        </w:rPr>
        <w:t>К</w:t>
      </w:r>
      <w:r w:rsidRPr="00BA0C4A">
        <w:t>.</w:t>
      </w:r>
    </w:p>
    <w:p w:rsidR="005734E6" w:rsidRPr="00BA0C4A" w:rsidRDefault="00764027" w:rsidP="003453D2">
      <w:pPr>
        <w:rPr>
          <w:lang w:val="en-US"/>
        </w:rPr>
      </w:pPr>
      <w:r>
        <w:pict>
          <v:shape id="_x0000_i1133" type="#_x0000_t75" style="width:293.25pt;height:32.25pt">
            <v:imagedata r:id="rId74" o:title="" chromakey="white"/>
          </v:shape>
        </w:pict>
      </w:r>
    </w:p>
    <w:p w:rsidR="005734E6" w:rsidRPr="00BA0C4A" w:rsidRDefault="00764027" w:rsidP="003453D2">
      <w:pPr>
        <w:rPr>
          <w:lang w:val="en-US"/>
        </w:rPr>
      </w:pPr>
      <w:r>
        <w:pict>
          <v:shape id="_x0000_i1134" type="#_x0000_t75" style="width:282pt;height:32.25pt">
            <v:imagedata r:id="rId75" o:title="" chromakey="white"/>
          </v:shape>
        </w:pict>
      </w:r>
    </w:p>
    <w:p w:rsidR="005734E6" w:rsidRPr="00BA0C4A" w:rsidRDefault="00764027" w:rsidP="003453D2">
      <w:pPr>
        <w:rPr>
          <w:lang w:val="en-US"/>
        </w:rPr>
      </w:pPr>
      <w:r>
        <w:pict>
          <v:shape id="_x0000_i1135" type="#_x0000_t75" style="width:273.75pt;height:32.25pt">
            <v:imagedata r:id="rId76" o:title="" chromakey="white"/>
          </v:shape>
        </w:pict>
      </w:r>
    </w:p>
    <w:p w:rsidR="005734E6" w:rsidRPr="00BA0C4A" w:rsidRDefault="005734E6" w:rsidP="003453D2">
      <w:pPr>
        <w:rPr>
          <w:lang w:val="en-US"/>
        </w:rPr>
      </w:pPr>
    </w:p>
    <w:p w:rsidR="005734E6" w:rsidRPr="00BA0C4A" w:rsidRDefault="005734E6" w:rsidP="00850466">
      <w:pPr>
        <w:numPr>
          <w:ilvl w:val="0"/>
          <w:numId w:val="5"/>
        </w:numPr>
        <w:tabs>
          <w:tab w:val="left" w:pos="851"/>
        </w:tabs>
        <w:ind w:left="0" w:firstLine="349"/>
      </w:pPr>
      <w:r w:rsidRPr="00BA0C4A">
        <w:t>Динамическая вязкость смеси газов</w:t>
      </w:r>
    </w:p>
    <w:p w:rsidR="005734E6" w:rsidRPr="00BA0C4A" w:rsidRDefault="005734E6" w:rsidP="003453D2"/>
    <w:p w:rsidR="005734E6" w:rsidRPr="00BA0C4A" w:rsidRDefault="005734E6" w:rsidP="00850466">
      <w:pPr>
        <w:numPr>
          <w:ilvl w:val="0"/>
          <w:numId w:val="5"/>
        </w:numPr>
        <w:tabs>
          <w:tab w:val="left" w:pos="851"/>
        </w:tabs>
        <w:ind w:left="0" w:firstLine="349"/>
      </w:pPr>
      <w:r w:rsidRPr="00BA0C4A">
        <w:t>Средний диаметр частиц каждой фракции</w:t>
      </w:r>
    </w:p>
    <w:p w:rsidR="005734E6" w:rsidRDefault="00764027" w:rsidP="00F4357E">
      <w:pPr>
        <w:ind w:firstLine="1134"/>
        <w:rPr>
          <w:lang w:val="en-US"/>
        </w:rPr>
      </w:pPr>
      <w:r>
        <w:pict>
          <v:shape id="_x0000_i1136" type="#_x0000_t75" style="width:87.75pt;height:34.5pt">
            <v:imagedata r:id="rId77" o:title="" chromakey="white"/>
          </v:shape>
        </w:pict>
      </w:r>
    </w:p>
    <w:p w:rsidR="005734E6" w:rsidRDefault="00764027" w:rsidP="00F4357E">
      <w:pPr>
        <w:ind w:firstLine="1134"/>
        <w:rPr>
          <w:lang w:val="en-US"/>
        </w:rPr>
      </w:pPr>
      <w:r>
        <w:pict>
          <v:shape id="_x0000_i1137" type="#_x0000_t75" style="width:129.75pt;height:34.5pt">
            <v:imagedata r:id="rId78" o:title="" chromakey="white"/>
          </v:shape>
        </w:pict>
      </w:r>
    </w:p>
    <w:p w:rsidR="005734E6" w:rsidRPr="00FD213B" w:rsidRDefault="00764027" w:rsidP="00F4357E">
      <w:pPr>
        <w:ind w:firstLine="1134"/>
        <w:rPr>
          <w:lang w:val="en-US"/>
        </w:rPr>
      </w:pPr>
      <w:r>
        <w:pict>
          <v:shape id="_x0000_i1138" type="#_x0000_t75" style="width:132pt;height:34.5pt">
            <v:imagedata r:id="rId79" o:title="" chromakey="white"/>
          </v:shape>
        </w:pict>
      </w:r>
    </w:p>
    <w:p w:rsidR="005734E6" w:rsidRDefault="00764027" w:rsidP="00F4357E">
      <w:pPr>
        <w:ind w:firstLine="1134"/>
        <w:rPr>
          <w:lang w:val="en-US"/>
        </w:rPr>
      </w:pPr>
      <w:r>
        <w:pict>
          <v:shape id="_x0000_i1139" type="#_x0000_t75" style="width:2in;height:34.5pt">
            <v:imagedata r:id="rId80" o:title="" chromakey="white"/>
          </v:shape>
        </w:pict>
      </w:r>
    </w:p>
    <w:p w:rsidR="005734E6" w:rsidRPr="00BA0C4A" w:rsidRDefault="00764027" w:rsidP="00F4357E">
      <w:pPr>
        <w:ind w:firstLine="1134"/>
        <w:rPr>
          <w:lang w:val="en-US"/>
        </w:rPr>
      </w:pPr>
      <w:r>
        <w:lastRenderedPageBreak/>
        <w:pict>
          <v:shape id="_x0000_i1140" type="#_x0000_t75" style="width:135pt;height:34.5pt">
            <v:imagedata r:id="rId81" o:title="" chromakey="white"/>
          </v:shape>
        </w:pict>
      </w:r>
    </w:p>
    <w:p w:rsidR="005734E6" w:rsidRPr="00BA0C4A" w:rsidRDefault="00764027" w:rsidP="00F4357E">
      <w:pPr>
        <w:ind w:firstLine="1134"/>
        <w:rPr>
          <w:lang w:val="en-US"/>
        </w:rPr>
      </w:pPr>
      <w:r>
        <w:pict>
          <v:shape id="_x0000_i1141" type="#_x0000_t75" style="width:150pt;height:34.5pt">
            <v:imagedata r:id="rId82" o:title="" chromakey="white"/>
          </v:shape>
        </w:pict>
      </w:r>
    </w:p>
    <w:p w:rsidR="005734E6" w:rsidRPr="00BA0C4A" w:rsidRDefault="005734E6" w:rsidP="00850466">
      <w:pPr>
        <w:numPr>
          <w:ilvl w:val="0"/>
          <w:numId w:val="5"/>
        </w:numPr>
        <w:tabs>
          <w:tab w:val="left" w:pos="851"/>
        </w:tabs>
        <w:ind w:left="0" w:firstLine="349"/>
      </w:pPr>
      <w:r w:rsidRPr="00BA0C4A">
        <w:t>Для определения эффективности циклонов широко используют графические методы с использованием элементов теории вероятности.</w:t>
      </w:r>
    </w:p>
    <w:p w:rsidR="005734E6" w:rsidRPr="00BA0C4A" w:rsidRDefault="005734E6" w:rsidP="003453D2">
      <w:r w:rsidRPr="00BA0C4A">
        <w:t>Массовый состав пыли по фракциям:</w:t>
      </w:r>
    </w:p>
    <w:p w:rsidR="005734E6" w:rsidRPr="00BA0C4A" w:rsidRDefault="00764027" w:rsidP="003453D2">
      <w:pPr>
        <w:rPr>
          <w:lang w:val="en-US"/>
        </w:rPr>
      </w:pPr>
      <w:r>
        <w:pict>
          <v:shape id="_x0000_i1142" type="#_x0000_t75" style="width:101.25pt;height:27.75pt">
            <v:imagedata r:id="rId83" o:title="" chromakey="white"/>
          </v:shape>
        </w:pict>
      </w:r>
    </w:p>
    <w:p w:rsidR="005734E6" w:rsidRPr="00BA0C4A" w:rsidRDefault="005734E6" w:rsidP="003453D2">
      <w:r w:rsidRPr="00BA0C4A">
        <w:t xml:space="preserve">где </w:t>
      </w:r>
      <w:r w:rsidRPr="00BC1E81">
        <w:fldChar w:fldCharType="begin"/>
      </w:r>
      <w:r w:rsidRPr="00BC1E81">
        <w:instrText xml:space="preserve"> QUOTE </w:instrText>
      </w:r>
      <w:r w:rsidR="00764027">
        <w:pict>
          <v:shape id="_x0000_i1143" type="#_x0000_t75" style="width:12.75pt;height:11.25pt">
            <v:imagedata r:id="rId84" o:title="" chromakey="white"/>
          </v:shape>
        </w:pict>
      </w:r>
      <w:r w:rsidRPr="00BC1E81">
        <w:instrText xml:space="preserve"> </w:instrText>
      </w:r>
      <w:r w:rsidRPr="00BC1E81">
        <w:fldChar w:fldCharType="separate"/>
      </w:r>
      <w:r w:rsidR="00764027">
        <w:pict>
          <v:shape id="_x0000_i1144" type="#_x0000_t75" style="width:12.75pt;height:11.25pt">
            <v:imagedata r:id="rId84" o:title="" chromakey="white"/>
          </v:shape>
        </w:pict>
      </w:r>
      <w:r w:rsidRPr="00BC1E81">
        <w:fldChar w:fldCharType="end"/>
      </w:r>
      <w:r w:rsidRPr="00BA0C4A">
        <w:t xml:space="preserve"> – содержание данной фракции в пыли, %.</w:t>
      </w:r>
    </w:p>
    <w:p w:rsidR="005734E6" w:rsidRPr="00BA0C4A" w:rsidRDefault="00764027" w:rsidP="003453D2">
      <w:r>
        <w:pict>
          <v:shape id="_x0000_i1145" type="#_x0000_t75" style="width:656.25pt;height:30pt">
            <v:imagedata r:id="rId85" o:title="" chromakey="white"/>
          </v:shape>
        </w:pict>
      </w:r>
    </w:p>
    <w:p w:rsidR="005734E6" w:rsidRPr="00BA0C4A" w:rsidRDefault="00764027" w:rsidP="003453D2">
      <w:r>
        <w:pict>
          <v:shape id="_x0000_i1146" type="#_x0000_t75" style="width:147.75pt;height:26.25pt">
            <v:imagedata r:id="rId86" o:title="" chromakey="white"/>
          </v:shape>
        </w:pict>
      </w:r>
    </w:p>
    <w:p w:rsidR="005734E6" w:rsidRPr="00BA0C4A" w:rsidRDefault="00764027" w:rsidP="003453D2">
      <w:r>
        <w:pict>
          <v:shape id="_x0000_i1147" type="#_x0000_t75" style="width:141.75pt;height:26.25pt">
            <v:imagedata r:id="rId87" o:title="" chromakey="white"/>
          </v:shape>
        </w:pict>
      </w:r>
    </w:p>
    <w:p w:rsidR="005734E6" w:rsidRPr="00BA0C4A" w:rsidRDefault="00764027" w:rsidP="003453D2">
      <w:r>
        <w:pict>
          <v:shape id="_x0000_i1148" type="#_x0000_t75" style="width:147.75pt;height:26.25pt">
            <v:imagedata r:id="rId88" o:title="" chromakey="white"/>
          </v:shape>
        </w:pict>
      </w:r>
    </w:p>
    <w:p w:rsidR="005734E6" w:rsidRPr="00BA0C4A" w:rsidRDefault="00764027" w:rsidP="003453D2">
      <w:r>
        <w:pict>
          <v:shape id="_x0000_i1149" type="#_x0000_t75" style="width:153pt;height:26.25pt">
            <v:imagedata r:id="rId89" o:title="" chromakey="white"/>
          </v:shape>
        </w:pict>
      </w:r>
    </w:p>
    <w:p w:rsidR="005734E6" w:rsidRDefault="00764027" w:rsidP="003453D2">
      <w:pPr>
        <w:rPr>
          <w:lang w:val="en-US"/>
        </w:rPr>
      </w:pPr>
      <w:r>
        <w:pict>
          <v:shape id="_x0000_i1150" type="#_x0000_t75" style="width:153.75pt;height:26.25pt">
            <v:imagedata r:id="rId90" o:title="" chromakey="white"/>
          </v:shape>
        </w:pict>
      </w:r>
    </w:p>
    <w:p w:rsidR="005734E6" w:rsidRDefault="005734E6" w:rsidP="00A42663"/>
    <w:p w:rsidR="005734E6" w:rsidRDefault="005734E6" w:rsidP="00A42663"/>
    <w:p w:rsidR="005734E6" w:rsidRDefault="005734E6" w:rsidP="00A42663"/>
    <w:p w:rsidR="005734E6" w:rsidRDefault="005734E6" w:rsidP="00A42663"/>
    <w:p w:rsidR="005734E6" w:rsidRPr="0098359D" w:rsidRDefault="005734E6" w:rsidP="00ED0400">
      <w:pPr>
        <w:jc w:val="right"/>
        <w:rPr>
          <w:lang w:eastAsia="ru-RU"/>
        </w:rPr>
      </w:pPr>
      <w:r w:rsidRPr="0098359D">
        <w:rPr>
          <w:i/>
          <w:lang w:eastAsia="ru-RU"/>
        </w:rPr>
        <w:t>Таблица</w:t>
      </w:r>
      <w:r>
        <w:rPr>
          <w:lang w:eastAsia="ru-RU"/>
        </w:rPr>
        <w:t xml:space="preserve"> 2.3</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5734E6" w:rsidRPr="00BC1E81">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xml:space="preserve">Средний размер пыли, </w:t>
            </w:r>
            <w:r w:rsidRPr="00BA0C4A">
              <w:rPr>
                <w:i/>
              </w:rPr>
              <w:t>мкм</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Массовый состав пыли по фракциям, %</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xml:space="preserve">Интегральная функция вероятности, </w:t>
            </w:r>
            <w:r w:rsidRPr="00BA0C4A">
              <w:rPr>
                <w:i/>
              </w:rPr>
              <w:t>F(t)</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t</w:t>
            </w:r>
          </w:p>
        </w:tc>
        <w:tc>
          <w:tcPr>
            <w:tcW w:w="1915"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C1E81">
              <w:fldChar w:fldCharType="begin"/>
            </w:r>
            <w:r w:rsidRPr="00BC1E81">
              <w:instrText xml:space="preserve"> QUOTE </w:instrText>
            </w:r>
            <w:r w:rsidR="00764027">
              <w:pict>
                <v:shape id="_x0000_i1151" type="#_x0000_t75" style="width:7.5pt;height:11.25pt">
                  <v:imagedata r:id="rId91" o:title="" chromakey="white"/>
                </v:shape>
              </w:pict>
            </w:r>
            <w:r w:rsidRPr="00BC1E81">
              <w:instrText xml:space="preserve"> </w:instrText>
            </w:r>
            <w:r w:rsidRPr="00BC1E81">
              <w:fldChar w:fldCharType="separate"/>
            </w:r>
            <w:r w:rsidR="00764027">
              <w:pict>
                <v:shape id="_x0000_i1152" type="#_x0000_t75" style="width:7.5pt;height:11.25pt">
                  <v:imagedata r:id="rId91" o:title="" chromakey="white"/>
                </v:shape>
              </w:pict>
            </w:r>
            <w:r w:rsidRPr="00BC1E81">
              <w:fldChar w:fldCharType="end"/>
            </w:r>
            <w:r w:rsidRPr="00BA0C4A">
              <w:t>g d</w:t>
            </w:r>
          </w:p>
        </w:tc>
      </w:tr>
      <w:tr w:rsidR="005734E6" w:rsidRPr="00BC1E81">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3,97</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0,05</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99,95</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- 2,516</w:t>
            </w:r>
          </w:p>
        </w:tc>
        <w:tc>
          <w:tcPr>
            <w:tcW w:w="1915"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- 0,102</w:t>
            </w:r>
          </w:p>
        </w:tc>
      </w:tr>
      <w:tr w:rsidR="005734E6" w:rsidRPr="00BC1E81">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8,2</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0,5</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99,45</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- 2,395</w:t>
            </w:r>
          </w:p>
        </w:tc>
        <w:tc>
          <w:tcPr>
            <w:tcW w:w="1915"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0,599</w:t>
            </w:r>
          </w:p>
        </w:tc>
      </w:tr>
      <w:tr w:rsidR="005734E6" w:rsidRPr="00BC1E81">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16,5</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4,49</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94,96</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- 1,79</w:t>
            </w:r>
          </w:p>
        </w:tc>
        <w:tc>
          <w:tcPr>
            <w:tcW w:w="1915"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0,916</w:t>
            </w:r>
          </w:p>
        </w:tc>
      </w:tr>
      <w:tr w:rsidR="005734E6" w:rsidRPr="00BC1E81">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33</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23,98</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70,98</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- 0,788</w:t>
            </w:r>
          </w:p>
        </w:tc>
        <w:tc>
          <w:tcPr>
            <w:tcW w:w="1915"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1,22</w:t>
            </w:r>
          </w:p>
        </w:tc>
      </w:tr>
      <w:tr w:rsidR="005734E6" w:rsidRPr="00BC1E81">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45,55</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70,98</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0</w:t>
            </w:r>
          </w:p>
        </w:tc>
        <w:tc>
          <w:tcPr>
            <w:tcW w:w="1914"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2,326</w:t>
            </w:r>
          </w:p>
        </w:tc>
        <w:tc>
          <w:tcPr>
            <w:tcW w:w="1915" w:type="dxa"/>
            <w:tcBorders>
              <w:top w:val="single" w:sz="4" w:space="0" w:color="auto"/>
              <w:left w:val="single" w:sz="4" w:space="0" w:color="auto"/>
              <w:bottom w:val="single" w:sz="4" w:space="0" w:color="auto"/>
              <w:right w:val="single" w:sz="4" w:space="0" w:color="auto"/>
            </w:tcBorders>
            <w:vAlign w:val="center"/>
          </w:tcPr>
          <w:p w:rsidR="005734E6" w:rsidRPr="00BA0C4A" w:rsidRDefault="005734E6" w:rsidP="00ED0400">
            <w:pPr>
              <w:spacing w:line="240" w:lineRule="auto"/>
              <w:ind w:firstLine="0"/>
              <w:jc w:val="center"/>
            </w:pPr>
            <w:r w:rsidRPr="00BA0C4A">
              <w:t>1,414</w:t>
            </w:r>
          </w:p>
        </w:tc>
      </w:tr>
    </w:tbl>
    <w:p w:rsidR="005734E6" w:rsidRPr="00BA0C4A" w:rsidRDefault="005734E6" w:rsidP="00A42663"/>
    <w:p w:rsidR="005734E6" w:rsidRDefault="00764027" w:rsidP="00ED0400">
      <w:r>
        <w:rPr>
          <w:noProof/>
          <w:lang w:eastAsia="ru-RU"/>
        </w:rPr>
        <w:pict>
          <v:group id="_x0000_s1028" style="position:absolute;left:0;text-align:left;margin-left:-13.9pt;margin-top:34.75pt;width:484.2pt;height:325pt;z-index:251653120" coordorigin="1423,5893" coordsize="9684,6500">
            <v:group id="_x0000_s1029" style="position:absolute;left:1423;top:6218;width:9392;height:6175" coordorigin="1423,4792" coordsize="9392,6175">
              <v:group id="_x0000_s1030" style="position:absolute;left:1423;top:5391;width:1102;height:5125" coordorigin="1423,6631" coordsize="1102,5125">
                <v:shapetype id="_x0000_t202" coordsize="21600,21600" o:spt="202" path="m,l,21600r21600,l21600,xe">
                  <v:stroke joinstyle="miter"/>
                  <v:path gradientshapeok="t" o:connecttype="rect"/>
                </v:shapetype>
                <v:shape id="_x0000_s1031" type="#_x0000_t202" style="position:absolute;left:1503;top:10901;width:747;height:339" o:regroupid="1" stroked="f">
                  <v:textbox style="mso-next-textbox:#_x0000_s1031">
                    <w:txbxContent>
                      <w:p w:rsidR="005734E6" w:rsidRPr="000B1D7D" w:rsidRDefault="005734E6" w:rsidP="003453D2">
                        <w:pPr>
                          <w:spacing w:line="240" w:lineRule="auto"/>
                          <w:ind w:firstLine="0"/>
                          <w:rPr>
                            <w:sz w:val="20"/>
                            <w:szCs w:val="24"/>
                            <w:lang w:val="en-US"/>
                          </w:rPr>
                        </w:pPr>
                        <w:r>
                          <w:rPr>
                            <w:sz w:val="20"/>
                            <w:szCs w:val="24"/>
                            <w:lang w:val="en-US"/>
                          </w:rPr>
                          <w:t>1</w:t>
                        </w:r>
                        <w:r w:rsidRPr="000B1D7D">
                          <w:rPr>
                            <w:sz w:val="20"/>
                            <w:szCs w:val="24"/>
                            <w:lang w:val="en-US"/>
                          </w:rPr>
                          <w:t>0</w:t>
                        </w:r>
                      </w:p>
                    </w:txbxContent>
                  </v:textbox>
                </v:shape>
                <v:shape id="_x0000_s1032" type="#_x0000_t202" style="position:absolute;left:1495;top:9964;width:888;height:340" o:regroupid="1" stroked="f">
                  <v:textbox style="mso-next-textbox:#_x0000_s1032">
                    <w:txbxContent>
                      <w:p w:rsidR="005734E6" w:rsidRPr="000B1D7D" w:rsidRDefault="005734E6" w:rsidP="003453D2">
                        <w:pPr>
                          <w:spacing w:line="240" w:lineRule="auto"/>
                          <w:ind w:firstLine="0"/>
                          <w:rPr>
                            <w:sz w:val="20"/>
                            <w:szCs w:val="24"/>
                            <w:lang w:val="en-US"/>
                          </w:rPr>
                        </w:pPr>
                        <w:r>
                          <w:rPr>
                            <w:sz w:val="20"/>
                            <w:szCs w:val="24"/>
                            <w:lang w:val="en-US"/>
                          </w:rPr>
                          <w:t>3</w:t>
                        </w:r>
                        <w:r w:rsidRPr="000B1D7D">
                          <w:rPr>
                            <w:sz w:val="20"/>
                            <w:szCs w:val="24"/>
                            <w:lang w:val="en-US"/>
                          </w:rPr>
                          <w:t>0</w:t>
                        </w:r>
                      </w:p>
                    </w:txbxContent>
                  </v:textbox>
                </v:shape>
                <v:shape id="_x0000_s1033" type="#_x0000_t202" style="position:absolute;left:1503;top:9508;width:888;height:340" o:regroupid="1" stroked="f">
                  <v:textbox style="mso-next-textbox:#_x0000_s1033">
                    <w:txbxContent>
                      <w:p w:rsidR="005734E6" w:rsidRPr="000B1D7D" w:rsidRDefault="005734E6" w:rsidP="003453D2">
                        <w:pPr>
                          <w:spacing w:line="240" w:lineRule="auto"/>
                          <w:ind w:firstLine="0"/>
                          <w:rPr>
                            <w:sz w:val="20"/>
                            <w:szCs w:val="24"/>
                            <w:lang w:val="en-US"/>
                          </w:rPr>
                        </w:pPr>
                        <w:r>
                          <w:rPr>
                            <w:sz w:val="20"/>
                            <w:szCs w:val="24"/>
                            <w:lang w:val="en-US"/>
                          </w:rPr>
                          <w:t>4</w:t>
                        </w:r>
                        <w:r w:rsidRPr="000B1D7D">
                          <w:rPr>
                            <w:sz w:val="20"/>
                            <w:szCs w:val="24"/>
                            <w:lang w:val="en-US"/>
                          </w:rPr>
                          <w:t>0</w:t>
                        </w:r>
                      </w:p>
                    </w:txbxContent>
                  </v:textbox>
                </v:shape>
                <v:shape id="_x0000_s1034" type="#_x0000_t202" style="position:absolute;left:1503;top:10432;width:888;height:340" o:regroupid="1" stroked="f">
                  <v:textbox style="mso-next-textbox:#_x0000_s1034">
                    <w:txbxContent>
                      <w:p w:rsidR="005734E6" w:rsidRPr="000B1D7D" w:rsidRDefault="005734E6" w:rsidP="003453D2">
                        <w:pPr>
                          <w:spacing w:line="240" w:lineRule="auto"/>
                          <w:ind w:firstLine="0"/>
                          <w:rPr>
                            <w:sz w:val="20"/>
                            <w:szCs w:val="24"/>
                            <w:lang w:val="en-US"/>
                          </w:rPr>
                        </w:pPr>
                        <w:r>
                          <w:rPr>
                            <w:sz w:val="20"/>
                            <w:szCs w:val="24"/>
                            <w:lang w:val="en-US"/>
                          </w:rPr>
                          <w:t>2</w:t>
                        </w:r>
                        <w:r w:rsidRPr="000B1D7D">
                          <w:rPr>
                            <w:sz w:val="20"/>
                            <w:szCs w:val="24"/>
                            <w:lang w:val="en-US"/>
                          </w:rPr>
                          <w:t>0</w:t>
                        </w:r>
                      </w:p>
                    </w:txbxContent>
                  </v:textbox>
                </v:shape>
                <v:shape id="_x0000_s1035" type="#_x0000_t202" style="position:absolute;left:1503;top:11416;width:828;height:340" o:regroupid="1" stroked="f">
                  <v:textbox style="mso-next-textbox:#_x0000_s1035">
                    <w:txbxContent>
                      <w:p w:rsidR="005734E6" w:rsidRPr="000B1D7D" w:rsidRDefault="005734E6" w:rsidP="003453D2">
                        <w:pPr>
                          <w:spacing w:line="240" w:lineRule="auto"/>
                          <w:ind w:firstLine="0"/>
                          <w:rPr>
                            <w:sz w:val="20"/>
                            <w:szCs w:val="24"/>
                            <w:lang w:val="en-US"/>
                          </w:rPr>
                        </w:pPr>
                        <w:r w:rsidRPr="000B1D7D">
                          <w:rPr>
                            <w:sz w:val="20"/>
                            <w:szCs w:val="24"/>
                            <w:lang w:val="en-US"/>
                          </w:rPr>
                          <w:t>0</w:t>
                        </w:r>
                      </w:p>
                    </w:txbxContent>
                  </v:textbox>
                </v:shape>
                <v:group id="_x0000_s1036" style="position:absolute;left:1423;top:6631;width:1102;height:2672" coordorigin="1423,6631" coordsize="1102,2672">
                  <v:shape id="_x0000_s1037" type="#_x0000_t202" style="position:absolute;left:1495;top:8563;width:888;height:339" o:regroupid="1" stroked="f">
                    <v:textbox style="mso-next-textbox:#_x0000_s1037">
                      <w:txbxContent>
                        <w:p w:rsidR="005734E6" w:rsidRPr="000B1D7D" w:rsidRDefault="005734E6" w:rsidP="003453D2">
                          <w:pPr>
                            <w:spacing w:line="240" w:lineRule="auto"/>
                            <w:ind w:firstLine="0"/>
                            <w:rPr>
                              <w:sz w:val="20"/>
                              <w:szCs w:val="24"/>
                              <w:lang w:val="en-US"/>
                            </w:rPr>
                          </w:pPr>
                          <w:r>
                            <w:rPr>
                              <w:sz w:val="20"/>
                              <w:szCs w:val="24"/>
                              <w:lang w:val="en-US"/>
                            </w:rPr>
                            <w:t>6</w:t>
                          </w:r>
                          <w:r w:rsidRPr="000B1D7D">
                            <w:rPr>
                              <w:sz w:val="20"/>
                              <w:szCs w:val="24"/>
                              <w:lang w:val="en-US"/>
                            </w:rPr>
                            <w:t>0</w:t>
                          </w:r>
                        </w:p>
                      </w:txbxContent>
                    </v:textbox>
                  </v:shape>
                  <v:shape id="_x0000_s1038" type="#_x0000_t202" style="position:absolute;left:1495;top:8964;width:1030;height:339" o:regroupid="1" stroked="f">
                    <v:textbox style="mso-next-textbox:#_x0000_s1038">
                      <w:txbxContent>
                        <w:p w:rsidR="005734E6" w:rsidRPr="000B1D7D" w:rsidRDefault="005734E6" w:rsidP="003453D2">
                          <w:pPr>
                            <w:spacing w:line="240" w:lineRule="auto"/>
                            <w:ind w:firstLine="0"/>
                            <w:rPr>
                              <w:sz w:val="20"/>
                              <w:szCs w:val="24"/>
                              <w:lang w:val="en-US"/>
                            </w:rPr>
                          </w:pPr>
                          <w:r>
                            <w:rPr>
                              <w:sz w:val="20"/>
                              <w:szCs w:val="24"/>
                              <w:lang w:val="en-US"/>
                            </w:rPr>
                            <w:t>5</w:t>
                          </w:r>
                          <w:r w:rsidRPr="000B1D7D">
                            <w:rPr>
                              <w:sz w:val="20"/>
                              <w:szCs w:val="24"/>
                              <w:lang w:val="en-US"/>
                            </w:rPr>
                            <w:t>0</w:t>
                          </w:r>
                        </w:p>
                      </w:txbxContent>
                    </v:textbox>
                  </v:shape>
                  <v:shape id="_x0000_s1039" type="#_x0000_t202" style="position:absolute;left:1423;top:6631;width:960;height:339" o:regroupid="1" stroked="f">
                    <v:textbox style="mso-next-textbox:#_x0000_s1039">
                      <w:txbxContent>
                        <w:p w:rsidR="005734E6" w:rsidRPr="000B1D7D" w:rsidRDefault="005734E6" w:rsidP="003453D2">
                          <w:pPr>
                            <w:spacing w:line="240" w:lineRule="auto"/>
                            <w:ind w:firstLine="0"/>
                            <w:rPr>
                              <w:sz w:val="20"/>
                              <w:szCs w:val="24"/>
                              <w:lang w:val="en-US"/>
                            </w:rPr>
                          </w:pPr>
                          <w:r w:rsidRPr="00DC78B6">
                            <w:rPr>
                              <w:sz w:val="18"/>
                              <w:szCs w:val="24"/>
                              <w:lang w:val="en-US"/>
                            </w:rPr>
                            <w:t>100</w:t>
                          </w:r>
                        </w:p>
                      </w:txbxContent>
                    </v:textbox>
                  </v:shape>
                  <v:shape id="_x0000_s1040" type="#_x0000_t202" style="position:absolute;left:1495;top:7062;width:888;height:339" o:regroupid="1" stroked="f">
                    <v:textbox style="mso-next-textbox:#_x0000_s1040">
                      <w:txbxContent>
                        <w:p w:rsidR="005734E6" w:rsidRPr="000B1D7D" w:rsidRDefault="005734E6" w:rsidP="003453D2">
                          <w:pPr>
                            <w:spacing w:line="240" w:lineRule="auto"/>
                            <w:ind w:firstLine="0"/>
                            <w:rPr>
                              <w:sz w:val="20"/>
                              <w:szCs w:val="24"/>
                              <w:lang w:val="en-US"/>
                            </w:rPr>
                          </w:pPr>
                          <w:r>
                            <w:rPr>
                              <w:sz w:val="20"/>
                              <w:szCs w:val="24"/>
                              <w:lang w:val="en-US"/>
                            </w:rPr>
                            <w:t>9</w:t>
                          </w:r>
                          <w:r w:rsidRPr="000B1D7D">
                            <w:rPr>
                              <w:sz w:val="20"/>
                              <w:szCs w:val="24"/>
                              <w:lang w:val="en-US"/>
                            </w:rPr>
                            <w:t>0</w:t>
                          </w:r>
                        </w:p>
                      </w:txbxContent>
                    </v:textbox>
                  </v:shape>
                  <v:shape id="_x0000_s1041" type="#_x0000_t202" style="position:absolute;left:1495;top:7534;width:888;height:339" o:regroupid="1" stroked="f">
                    <v:textbox style="mso-next-textbox:#_x0000_s1041">
                      <w:txbxContent>
                        <w:p w:rsidR="005734E6" w:rsidRPr="000B1D7D" w:rsidRDefault="005734E6" w:rsidP="003453D2">
                          <w:pPr>
                            <w:spacing w:line="240" w:lineRule="auto"/>
                            <w:ind w:firstLine="0"/>
                            <w:rPr>
                              <w:sz w:val="20"/>
                              <w:szCs w:val="24"/>
                              <w:lang w:val="en-US"/>
                            </w:rPr>
                          </w:pPr>
                          <w:r>
                            <w:rPr>
                              <w:sz w:val="20"/>
                              <w:szCs w:val="24"/>
                              <w:lang w:val="en-US"/>
                            </w:rPr>
                            <w:t>8</w:t>
                          </w:r>
                          <w:r w:rsidRPr="000B1D7D">
                            <w:rPr>
                              <w:sz w:val="20"/>
                              <w:szCs w:val="24"/>
                              <w:lang w:val="en-US"/>
                            </w:rPr>
                            <w:t>0</w:t>
                          </w:r>
                        </w:p>
                      </w:txbxContent>
                    </v:textbox>
                  </v:shape>
                  <v:shape id="_x0000_s1042" type="#_x0000_t202" style="position:absolute;left:1495;top:8072;width:888;height:340" o:regroupid="1" stroked="f">
                    <v:textbox style="mso-next-textbox:#_x0000_s1042">
                      <w:txbxContent>
                        <w:p w:rsidR="005734E6" w:rsidRPr="000B1D7D" w:rsidRDefault="005734E6" w:rsidP="003453D2">
                          <w:pPr>
                            <w:spacing w:line="240" w:lineRule="auto"/>
                            <w:ind w:firstLine="0"/>
                            <w:rPr>
                              <w:sz w:val="20"/>
                              <w:szCs w:val="24"/>
                              <w:lang w:val="en-US"/>
                            </w:rPr>
                          </w:pPr>
                          <w:r>
                            <w:rPr>
                              <w:sz w:val="20"/>
                              <w:szCs w:val="24"/>
                              <w:lang w:val="en-US"/>
                            </w:rPr>
                            <w:t>7</w:t>
                          </w:r>
                          <w:r w:rsidRPr="000B1D7D">
                            <w:rPr>
                              <w:sz w:val="20"/>
                              <w:szCs w:val="24"/>
                              <w:lang w:val="en-US"/>
                            </w:rPr>
                            <w:t>0</w:t>
                          </w:r>
                        </w:p>
                      </w:txbxContent>
                    </v:textbox>
                  </v:shape>
                </v:group>
              </v:group>
              <v:group id="_x0000_s1043" style="position:absolute;left:1966;top:4792;width:8849;height:6175" coordorigin="2309,1159" coordsize="9273,6783">
                <v:group id="_x0000_s1044" style="position:absolute;left:2309;top:1954;width:9273;height:5244" coordorigin="2309,1954" coordsize="6697,5244">
                  <v:shapetype id="_x0000_t32" coordsize="21600,21600" o:spt="32" o:oned="t" path="m,l21600,21600e" filled="f">
                    <v:path arrowok="t" fillok="f" o:connecttype="none"/>
                    <o:lock v:ext="edit" shapetype="t"/>
                  </v:shapetype>
                  <v:shape id="_x0000_s1045" type="#_x0000_t32" style="position:absolute;left:2309;top:4054;width:6695;height:0" o:connectortype="straight" strokecolor="#7f7f7f" strokeweight=".25pt"/>
                  <v:shape id="_x0000_s1046" type="#_x0000_t32" style="position:absolute;left:2310;top:3526;width:6695;height:0" o:connectortype="straight" strokecolor="#7f7f7f" strokeweight=".25pt"/>
                  <v:shape id="_x0000_s1047" type="#_x0000_t32" style="position:absolute;left:2309;top:2986;width:6695;height:0" o:connectortype="straight" strokecolor="#7f7f7f" strokeweight=".25pt"/>
                  <v:shape id="_x0000_s1048" type="#_x0000_t32" style="position:absolute;left:2310;top:2482;width:6695;height:0" o:connectortype="straight" strokecolor="#7f7f7f" strokeweight=".25pt"/>
                  <v:shape id="_x0000_s1049" type="#_x0000_t32" style="position:absolute;left:2309;top:1954;width:6695;height:0" o:connectortype="straight" strokecolor="#7f7f7f" strokeweight=".25pt"/>
                  <v:shape id="_x0000_s1050" type="#_x0000_t32" style="position:absolute;left:2310;top:7198;width:6695;height:0" o:connectortype="straight" strokecolor="#7f7f7f" strokeweight=".25pt"/>
                  <v:shape id="_x0000_s1051" type="#_x0000_t32" style="position:absolute;left:2311;top:6670;width:6695;height:0" o:connectortype="straight" strokecolor="#7f7f7f" strokeweight=".25pt"/>
                  <v:shape id="_x0000_s1052" type="#_x0000_t32" style="position:absolute;left:2310;top:6130;width:6695;height:0" o:connectortype="straight" strokecolor="#7f7f7f" strokeweight=".25pt"/>
                  <v:shape id="_x0000_s1053" type="#_x0000_t32" style="position:absolute;left:2311;top:5626;width:6695;height:0" o:connectortype="straight" strokecolor="#7f7f7f" strokeweight=".25pt"/>
                  <v:shape id="_x0000_s1054" type="#_x0000_t32" style="position:absolute;left:2310;top:5098;width:6695;height:0" o:connectortype="straight" strokecolor="#7f7f7f" strokeweight=".25pt"/>
                </v:group>
                <v:group id="_x0000_s1055" style="position:absolute;left:3352;top:1159;width:7760;height:6783" coordorigin="3352,503" coordsize="7760,9367">
                  <v:shape id="_x0000_s1056" type="#_x0000_t32" style="position:absolute;left:3650;top:5213;width:9270;height:0;rotation:270" o:connectortype="straight" strokecolor="#7f7f7f" strokeweight=".25pt"/>
                  <v:shape id="_x0000_s1057" type="#_x0000_t32" style="position:absolute;left:2640;top:5183;width:9271;height:0;rotation:270" o:connectortype="straight" strokecolor="#7f7f7f" strokeweight=".25pt"/>
                  <v:shape id="_x0000_s1058" type="#_x0000_t32" style="position:absolute;left:1681;top:5182;width:9270;height:0;rotation:270" o:connectortype="straight" strokecolor="#7f7f7f" strokeweight=".25pt"/>
                  <v:shape id="_x0000_s1059" type="#_x0000_t32" style="position:absolute;left:672;top:5139;width:9271;height:0;rotation:270" o:connectortype="straight" strokecolor="#7f7f7f" strokeweight=".25pt"/>
                  <v:shape id="_x0000_s1060" type="#_x0000_t32" style="position:absolute;left:-1283;top:5138;width:9270;height:0;rotation:270" o:connectortype="straight" strokecolor="#7f7f7f" strokeweight=".25pt"/>
                  <v:shape id="_x0000_s1061" type="#_x0000_t32" style="position:absolute;left:6476;top:5235;width:9271;height:0;rotation:270" o:connectortype="straight" strokecolor="#7f7f7f" strokeweight=".25pt"/>
                  <v:shape id="_x0000_s1062" type="#_x0000_t32" style="position:absolute;left:5541;top:5234;width:9270;height:0;rotation:270" o:connectortype="straight" strokecolor="#7f7f7f" strokeweight=".25pt"/>
                  <v:shape id="_x0000_s1063" type="#_x0000_t32" style="position:absolute;left:4592;top:5234;width:9271;height:0;rotation:270" o:connectortype="straight" strokecolor="#7f7f7f" strokeweight=".25pt"/>
                  <v:shape id="_x0000_s1064" type="#_x0000_t32" style="position:absolute;left:-288;top:5139;width:9271;height:0;rotation:270" o:connectortype="straight" strokecolor="#7f7f7f" strokeweight=".25pt"/>
                </v:group>
                <v:group id="_x0000_s1065" style="position:absolute;left:3124;top:1954;width:8060;height:5244" coordorigin="3124,1954" coordsize="8060,5244">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66" type="#_x0000_t59" style="position:absolute;left:4060;top:1954;width:71;height:74" fillcolor="#a5a5a5" strokecolor="#7f7f7f" strokeweight=".5pt"/>
                  <v:shape id="_x0000_s1067" type="#_x0000_t59" style="position:absolute;left:3124;top:1954;width:71;height:74" fillcolor="#a5a5a5" strokecolor="#7f7f7f" strokeweight=".5pt"/>
                  <v:shape id="_x0000_s1068" type="#_x0000_t59" style="position:absolute;left:5513;top:2130;width:71;height:74" fillcolor="#a5a5a5" strokecolor="#7f7f7f" strokeweight=".5pt"/>
                  <v:shape id="_x0000_s1069" type="#_x0000_t59" style="position:absolute;left:8944;top:3360;width:71;height:74" fillcolor="#a5a5a5" strokecolor="#7f7f7f" strokeweight=".5pt"/>
                  <v:shape id="_x0000_s1070" type="#_x0000_t59" style="position:absolute;left:11113;top:7124;width:71;height:74" fillcolor="#a5a5a5" strokecolor="#5a5a5a" strokeweight=".5pt"/>
                </v:group>
              </v:group>
            </v:group>
            <v:group id="_x0000_s1071" style="position:absolute;left:1495;top:5893;width:9612;height:6485" coordorigin="1495,4565" coordsize="9612,6485">
              <v:shape id="_x0000_s1072" type="#_x0000_t32" style="position:absolute;left:2034;top:4627;width:1;height:6423;flip:y" o:connectortype="straight" o:regroupid="1">
                <v:stroke endarrow="block" endarrowwidth="narrow" endarrowlength="long"/>
              </v:shape>
              <v:shape id="_x0000_s1073" type="#_x0000_t202" style="position:absolute;left:7668;top:7324;width:1478;height:485" stroked="f">
                <v:textbox style="mso-next-textbox:#_x0000_s1073">
                  <w:txbxContent>
                    <w:p w:rsidR="005734E6" w:rsidRPr="0071479B" w:rsidRDefault="005734E6" w:rsidP="00F4357E">
                      <w:pPr>
                        <w:spacing w:line="240" w:lineRule="auto"/>
                        <w:ind w:firstLine="0"/>
                        <w:rPr>
                          <w:i/>
                          <w:sz w:val="22"/>
                        </w:rPr>
                      </w:pPr>
                      <w:r w:rsidRPr="0071479B">
                        <w:rPr>
                          <w:sz w:val="22"/>
                          <w:lang w:val="en-US"/>
                        </w:rPr>
                        <w:t>d</w:t>
                      </w:r>
                      <w:r>
                        <w:rPr>
                          <w:sz w:val="22"/>
                          <w:vertAlign w:val="subscript"/>
                          <w:lang w:val="en-US"/>
                        </w:rPr>
                        <w:t>50</w:t>
                      </w:r>
                      <w:r w:rsidRPr="0071479B">
                        <w:rPr>
                          <w:sz w:val="22"/>
                          <w:vertAlign w:val="subscript"/>
                          <w:lang w:val="en-US"/>
                        </w:rPr>
                        <w:t xml:space="preserve"> </w:t>
                      </w:r>
                      <w:r w:rsidRPr="0071479B">
                        <w:rPr>
                          <w:sz w:val="22"/>
                          <w:lang w:val="en-US"/>
                        </w:rPr>
                        <w:t xml:space="preserve">= </w:t>
                      </w:r>
                      <w:r>
                        <w:rPr>
                          <w:sz w:val="22"/>
                          <w:lang w:val="en-US"/>
                        </w:rPr>
                        <w:t xml:space="preserve">27 </w:t>
                      </w:r>
                      <w:r w:rsidRPr="0071479B">
                        <w:rPr>
                          <w:i/>
                          <w:sz w:val="22"/>
                        </w:rPr>
                        <w:t>мкм</w:t>
                      </w:r>
                    </w:p>
                  </w:txbxContent>
                </v:textbox>
              </v:shape>
              <v:shape id="_x0000_s1074" type="#_x0000_t202" style="position:absolute;left:4490;top:5541;width:1111;height:485" stroked="f">
                <v:textbox style="mso-next-textbox:#_x0000_s1074">
                  <w:txbxContent>
                    <w:p w:rsidR="005734E6" w:rsidRPr="0071479B" w:rsidRDefault="005734E6" w:rsidP="003453D2">
                      <w:pPr>
                        <w:spacing w:line="240" w:lineRule="auto"/>
                        <w:ind w:firstLine="0"/>
                        <w:rPr>
                          <w:sz w:val="22"/>
                          <w:lang w:val="en-US"/>
                        </w:rPr>
                      </w:pPr>
                      <w:r w:rsidRPr="00DC78B6">
                        <w:rPr>
                          <w:i/>
                          <w:sz w:val="22"/>
                          <w:lang w:val="en-US"/>
                        </w:rPr>
                        <w:t>d</w:t>
                      </w:r>
                      <w:r w:rsidRPr="0071479B">
                        <w:rPr>
                          <w:sz w:val="22"/>
                          <w:vertAlign w:val="subscript"/>
                          <w:lang w:val="en-US"/>
                        </w:rPr>
                        <w:t xml:space="preserve">84.1 </w:t>
                      </w:r>
                      <w:r w:rsidRPr="0071479B">
                        <w:rPr>
                          <w:sz w:val="22"/>
                          <w:lang w:val="en-US"/>
                        </w:rPr>
                        <w:t>= 13</w:t>
                      </w:r>
                    </w:p>
                  </w:txbxContent>
                </v:textbox>
              </v:shape>
              <v:shape id="_x0000_s1075" type="#_x0000_t32" style="position:absolute;left:2250;top:4565;width:8499;height:5096" o:connectortype="straight"/>
              <v:shape id="_x0000_s1076" type="#_x0000_t32" style="position:absolute;left:2034;top:5902;width:2456;height:0" o:connectortype="straight" strokeweight=".5pt">
                <v:stroke dashstyle="dash"/>
              </v:shape>
              <v:shape id="_x0000_s1077" type="#_x0000_t202" style="position:absolute;left:1495;top:4565;width:677;height:374" o:regroupid="1" filled="f" stroked="f">
                <v:textbox style="mso-next-textbox:#_x0000_s1077">
                  <w:txbxContent>
                    <w:p w:rsidR="005734E6" w:rsidRPr="0071479B" w:rsidRDefault="005734E6" w:rsidP="003453D2">
                      <w:pPr>
                        <w:spacing w:line="240" w:lineRule="auto"/>
                        <w:ind w:firstLine="0"/>
                        <w:rPr>
                          <w:i/>
                          <w:sz w:val="24"/>
                          <w:szCs w:val="24"/>
                          <w:lang w:val="en-US"/>
                        </w:rPr>
                      </w:pPr>
                      <w:r w:rsidRPr="00DC78B6">
                        <w:rPr>
                          <w:i/>
                          <w:sz w:val="22"/>
                          <w:szCs w:val="24"/>
                          <w:lang w:val="en-US"/>
                        </w:rPr>
                        <w:t>F(t)</w:t>
                      </w:r>
                    </w:p>
                  </w:txbxContent>
                </v:textbox>
              </v:shape>
              <v:shape id="_x0000_s1078" type="#_x0000_t202" style="position:absolute;left:2134;top:4721;width:524;height:374" o:regroupid="1" filled="f" stroked="f">
                <v:textbox style="mso-next-textbox:#_x0000_s1078">
                  <w:txbxContent>
                    <w:p w:rsidR="005734E6" w:rsidRPr="0071479B" w:rsidRDefault="005734E6" w:rsidP="003453D2">
                      <w:pPr>
                        <w:spacing w:line="240" w:lineRule="auto"/>
                        <w:ind w:firstLine="0"/>
                        <w:rPr>
                          <w:i/>
                          <w:sz w:val="24"/>
                          <w:szCs w:val="24"/>
                          <w:lang w:val="en-US"/>
                        </w:rPr>
                      </w:pPr>
                      <w:r w:rsidRPr="0071479B">
                        <w:rPr>
                          <w:i/>
                          <w:sz w:val="24"/>
                          <w:szCs w:val="24"/>
                          <w:lang w:val="en-US"/>
                        </w:rPr>
                        <w:t>t</w:t>
                      </w:r>
                    </w:p>
                  </w:txbxContent>
                </v:textbox>
              </v:shape>
              <v:shape id="_x0000_s1079" type="#_x0000_t32" style="position:absolute;left:1966;top:7930;width:9141;height:0" o:connectortype="straight" o:regroupid="2">
                <v:stroke endarrow="block" endarrowwidth="narrow" endarrowlength="long"/>
              </v:shape>
              <v:shape id="_x0000_s1080" type="#_x0000_t32" style="position:absolute;left:4488;top:5902;width:2;height:2028;flip:y" o:connectortype="straight" o:regroupid="2" strokeweight=".5pt">
                <v:stroke dashstyle="dash"/>
              </v:shape>
            </v:group>
          </v:group>
        </w:pict>
      </w:r>
      <w:r w:rsidR="005734E6" w:rsidRPr="00BA0C4A">
        <w:t>По полученным данным строим график в вероятностно-логарифмических координатах:</w:t>
      </w:r>
    </w:p>
    <w:p w:rsidR="005734E6" w:rsidRPr="00BA0C4A" w:rsidRDefault="005734E6" w:rsidP="003453D2"/>
    <w:p w:rsidR="005734E6" w:rsidRPr="00BA0C4A" w:rsidRDefault="005734E6" w:rsidP="003453D2"/>
    <w:p w:rsidR="005734E6" w:rsidRPr="00BA0C4A" w:rsidRDefault="005734E6" w:rsidP="003453D2"/>
    <w:p w:rsidR="005734E6" w:rsidRPr="00BA0C4A" w:rsidRDefault="005734E6" w:rsidP="003453D2"/>
    <w:p w:rsidR="005734E6" w:rsidRPr="00BA0C4A" w:rsidRDefault="005734E6" w:rsidP="003453D2"/>
    <w:p w:rsidR="005734E6" w:rsidRPr="00BA0C4A" w:rsidRDefault="00764027" w:rsidP="003453D2">
      <w:r>
        <w:rPr>
          <w:noProof/>
          <w:lang w:eastAsia="ru-RU"/>
        </w:rPr>
        <w:pict>
          <v:shape id="_x0000_s1081" type="#_x0000_t202" style="position:absolute;left:0;text-align:left;margin-left:449.2pt;margin-top:21.2pt;width:38.15pt;height:24.35pt;z-index:251658240" o:regroupid="1" filled="f" stroked="f">
            <v:textbox style="mso-next-textbox:#_x0000_s1081">
              <w:txbxContent>
                <w:p w:rsidR="005734E6" w:rsidRPr="0071479B" w:rsidRDefault="005734E6" w:rsidP="003453D2">
                  <w:pPr>
                    <w:spacing w:line="240" w:lineRule="auto"/>
                    <w:ind w:firstLine="0"/>
                    <w:rPr>
                      <w:i/>
                      <w:sz w:val="24"/>
                      <w:szCs w:val="24"/>
                      <w:lang w:val="en-US"/>
                    </w:rPr>
                  </w:pPr>
                  <w:r w:rsidRPr="0071479B">
                    <w:rPr>
                      <w:i/>
                      <w:sz w:val="24"/>
                      <w:szCs w:val="24"/>
                      <w:lang w:val="en-US"/>
                    </w:rPr>
                    <w:t>lg d</w:t>
                  </w:r>
                </w:p>
              </w:txbxContent>
            </v:textbox>
          </v:shape>
        </w:pict>
      </w:r>
    </w:p>
    <w:p w:rsidR="005734E6" w:rsidRPr="00BA0C4A" w:rsidRDefault="00764027" w:rsidP="003453D2">
      <w:r>
        <w:rPr>
          <w:noProof/>
          <w:lang w:eastAsia="ru-RU"/>
        </w:rPr>
        <w:pict>
          <v:group id="_x0000_s1082" style="position:absolute;left:0;text-align:left;margin-left:52.45pt;margin-top:16.6pt;width:411.15pt;height:17.7pt;z-index:251652096" coordorigin="2750,9207" coordsize="8223,354">
            <v:shape id="_x0000_s1083" type="#_x0000_t202" style="position:absolute;left:4542;top:9207;width:887;height:354" o:regroupid="1" stroked="f">
              <v:textbox style="mso-next-textbox:#_x0000_s1083">
                <w:txbxContent>
                  <w:p w:rsidR="005734E6" w:rsidRPr="00DC78B6" w:rsidRDefault="005734E6" w:rsidP="003453D2">
                    <w:pPr>
                      <w:spacing w:line="240" w:lineRule="auto"/>
                      <w:ind w:firstLine="0"/>
                      <w:rPr>
                        <w:sz w:val="22"/>
                        <w:lang w:val="en-US"/>
                      </w:rPr>
                    </w:pPr>
                    <w:r w:rsidRPr="00DC78B6">
                      <w:rPr>
                        <w:sz w:val="22"/>
                        <w:lang w:val="en-US"/>
                      </w:rPr>
                      <w:t>15</w:t>
                    </w:r>
                  </w:p>
                </w:txbxContent>
              </v:textbox>
            </v:shape>
            <v:shape id="_x0000_s1084" type="#_x0000_t202" style="position:absolute;left:8351;top:9207;width:864;height:354" o:regroupid="1" stroked="f">
              <v:textbox style="mso-next-textbox:#_x0000_s1084">
                <w:txbxContent>
                  <w:p w:rsidR="005734E6" w:rsidRPr="000B1D7D" w:rsidRDefault="005734E6" w:rsidP="003453D2">
                    <w:pPr>
                      <w:spacing w:line="240" w:lineRule="auto"/>
                      <w:ind w:firstLine="0"/>
                      <w:rPr>
                        <w:sz w:val="24"/>
                        <w:lang w:val="en-US"/>
                      </w:rPr>
                    </w:pPr>
                    <w:r w:rsidRPr="00DC78B6">
                      <w:rPr>
                        <w:sz w:val="22"/>
                      </w:rPr>
                      <w:t>3</w:t>
                    </w:r>
                    <w:r w:rsidRPr="00DC78B6">
                      <w:rPr>
                        <w:sz w:val="22"/>
                        <w:lang w:val="en-US"/>
                      </w:rPr>
                      <w:t>5</w:t>
                    </w:r>
                  </w:p>
                </w:txbxContent>
              </v:textbox>
            </v:shape>
            <v:shape id="_x0000_s1085" type="#_x0000_t202" style="position:absolute;left:9215;top:9207;width:779;height:354" o:regroupid="1" stroked="f">
              <v:textbox style="mso-next-textbox:#_x0000_s1085">
                <w:txbxContent>
                  <w:p w:rsidR="005734E6" w:rsidRPr="00A67FB4" w:rsidRDefault="005734E6" w:rsidP="003453D2">
                    <w:pPr>
                      <w:spacing w:line="240" w:lineRule="auto"/>
                      <w:ind w:firstLine="0"/>
                      <w:rPr>
                        <w:sz w:val="24"/>
                      </w:rPr>
                    </w:pPr>
                    <w:r w:rsidRPr="00DC78B6">
                      <w:rPr>
                        <w:sz w:val="22"/>
                      </w:rPr>
                      <w:t>40</w:t>
                    </w:r>
                  </w:p>
                </w:txbxContent>
              </v:textbox>
            </v:shape>
            <v:shape id="_x0000_s1086" type="#_x0000_t202" style="position:absolute;left:10126;top:9207;width:847;height:354" o:regroupid="1" stroked="f">
              <v:textbox style="mso-next-textbox:#_x0000_s1086">
                <w:txbxContent>
                  <w:p w:rsidR="005734E6" w:rsidRPr="00DC78B6" w:rsidRDefault="005734E6" w:rsidP="003453D2">
                    <w:pPr>
                      <w:spacing w:line="240" w:lineRule="auto"/>
                      <w:ind w:firstLine="0"/>
                      <w:rPr>
                        <w:sz w:val="22"/>
                        <w:lang w:val="en-US"/>
                      </w:rPr>
                    </w:pPr>
                    <w:r w:rsidRPr="00DC78B6">
                      <w:rPr>
                        <w:sz w:val="22"/>
                      </w:rPr>
                      <w:t>4</w:t>
                    </w:r>
                    <w:r w:rsidRPr="00DC78B6">
                      <w:rPr>
                        <w:sz w:val="22"/>
                        <w:lang w:val="en-US"/>
                      </w:rPr>
                      <w:t>5</w:t>
                    </w:r>
                  </w:p>
                </w:txbxContent>
              </v:textbox>
            </v:shape>
            <v:shape id="_x0000_s1087" type="#_x0000_t202" style="position:absolute;left:2750;top:9207;width:798;height:354" o:regroupid="1" stroked="f">
              <v:textbox style="mso-next-textbox:#_x0000_s1087">
                <w:txbxContent>
                  <w:p w:rsidR="005734E6" w:rsidRPr="00DC78B6" w:rsidRDefault="005734E6" w:rsidP="003453D2">
                    <w:pPr>
                      <w:spacing w:line="240" w:lineRule="auto"/>
                      <w:ind w:firstLine="0"/>
                      <w:rPr>
                        <w:sz w:val="22"/>
                        <w:lang w:val="en-US"/>
                      </w:rPr>
                    </w:pPr>
                    <w:r w:rsidRPr="00DC78B6">
                      <w:rPr>
                        <w:sz w:val="22"/>
                        <w:lang w:val="en-US"/>
                      </w:rPr>
                      <w:t>5</w:t>
                    </w:r>
                  </w:p>
                </w:txbxContent>
              </v:textbox>
            </v:shape>
            <v:shape id="_x0000_s1088" type="#_x0000_t202" style="position:absolute;left:7439;top:9207;width:784;height:354" o:regroupid="1" stroked="f">
              <v:textbox style="mso-next-textbox:#_x0000_s1088">
                <w:txbxContent>
                  <w:p w:rsidR="005734E6" w:rsidRPr="000B1D7D" w:rsidRDefault="005734E6" w:rsidP="003453D2">
                    <w:pPr>
                      <w:spacing w:line="240" w:lineRule="auto"/>
                      <w:ind w:firstLine="0"/>
                      <w:rPr>
                        <w:sz w:val="24"/>
                        <w:lang w:val="en-US"/>
                      </w:rPr>
                    </w:pPr>
                    <w:r w:rsidRPr="0071479B">
                      <w:rPr>
                        <w:sz w:val="22"/>
                        <w:lang w:val="en-US"/>
                      </w:rPr>
                      <w:t>30</w:t>
                    </w:r>
                  </w:p>
                </w:txbxContent>
              </v:textbox>
            </v:shape>
            <v:shape id="_x0000_s1089" type="#_x0000_t202" style="position:absolute;left:6442;top:9207;width:846;height:354" o:regroupid="1" stroked="f">
              <v:textbox style="mso-next-textbox:#_x0000_s1089">
                <w:txbxContent>
                  <w:p w:rsidR="005734E6" w:rsidRPr="000B1D7D" w:rsidRDefault="005734E6" w:rsidP="003453D2">
                    <w:pPr>
                      <w:spacing w:line="240" w:lineRule="auto"/>
                      <w:ind w:firstLine="0"/>
                      <w:rPr>
                        <w:sz w:val="24"/>
                        <w:lang w:val="en-US"/>
                      </w:rPr>
                    </w:pPr>
                    <w:r w:rsidRPr="0071479B">
                      <w:rPr>
                        <w:sz w:val="22"/>
                        <w:lang w:val="en-US"/>
                      </w:rPr>
                      <w:t>25</w:t>
                    </w:r>
                  </w:p>
                </w:txbxContent>
              </v:textbox>
            </v:shape>
            <v:shape id="_x0000_s1090" type="#_x0000_t202" style="position:absolute;left:5545;top:9207;width:837;height:354" o:regroupid="1" stroked="f">
              <v:textbox style="mso-next-textbox:#_x0000_s1090">
                <w:txbxContent>
                  <w:p w:rsidR="005734E6" w:rsidRPr="000B1D7D" w:rsidRDefault="005734E6" w:rsidP="003453D2">
                    <w:pPr>
                      <w:spacing w:line="240" w:lineRule="auto"/>
                      <w:ind w:firstLine="0"/>
                      <w:rPr>
                        <w:sz w:val="24"/>
                        <w:lang w:val="en-US"/>
                      </w:rPr>
                    </w:pPr>
                    <w:r w:rsidRPr="0071479B">
                      <w:rPr>
                        <w:sz w:val="22"/>
                        <w:lang w:val="en-US"/>
                      </w:rPr>
                      <w:t>20</w:t>
                    </w:r>
                  </w:p>
                </w:txbxContent>
              </v:textbox>
            </v:shape>
            <v:shape id="_x0000_s1091" type="#_x0000_t202" style="position:absolute;left:3651;top:9207;width:891;height:354" o:regroupid="1" stroked="f">
              <v:textbox style="mso-next-textbox:#_x0000_s1091">
                <w:txbxContent>
                  <w:p w:rsidR="005734E6" w:rsidRPr="00DC78B6" w:rsidRDefault="005734E6" w:rsidP="003453D2">
                    <w:pPr>
                      <w:spacing w:line="240" w:lineRule="auto"/>
                      <w:ind w:firstLine="0"/>
                      <w:rPr>
                        <w:sz w:val="22"/>
                        <w:lang w:val="en-US"/>
                      </w:rPr>
                    </w:pPr>
                    <w:r w:rsidRPr="00DC78B6">
                      <w:rPr>
                        <w:sz w:val="22"/>
                        <w:lang w:val="en-US"/>
                      </w:rPr>
                      <w:t>10</w:t>
                    </w:r>
                  </w:p>
                </w:txbxContent>
              </v:textbox>
            </v:shape>
          </v:group>
        </w:pict>
      </w:r>
      <w:r>
        <w:rPr>
          <w:noProof/>
          <w:lang w:eastAsia="ru-RU"/>
        </w:rPr>
        <w:pict>
          <v:shape id="_x0000_s1092" type="#_x0000_t202" style="position:absolute;left:0;text-align:left;margin-left:455.7pt;margin-top:1.7pt;width:23.1pt;height:18.7pt;z-index:251657216" filled="f" stroked="f">
            <v:textbox style="mso-next-textbox:#_x0000_s1092">
              <w:txbxContent>
                <w:p w:rsidR="005734E6" w:rsidRPr="0071479B" w:rsidRDefault="005734E6" w:rsidP="003453D2">
                  <w:pPr>
                    <w:spacing w:line="240" w:lineRule="auto"/>
                    <w:rPr>
                      <w:i/>
                      <w:sz w:val="24"/>
                      <w:szCs w:val="24"/>
                      <w:lang w:val="en-US"/>
                    </w:rPr>
                  </w:pPr>
                  <w:r w:rsidRPr="0071479B">
                    <w:rPr>
                      <w:i/>
                      <w:sz w:val="24"/>
                      <w:szCs w:val="24"/>
                      <w:lang w:val="en-US"/>
                    </w:rPr>
                    <w:t>d</w:t>
                  </w:r>
                </w:p>
              </w:txbxContent>
            </v:textbox>
          </v:shape>
        </w:pict>
      </w:r>
    </w:p>
    <w:p w:rsidR="005734E6" w:rsidRPr="00BA0C4A" w:rsidRDefault="005734E6" w:rsidP="003453D2"/>
    <w:p w:rsidR="005734E6" w:rsidRPr="00BA0C4A" w:rsidRDefault="005734E6" w:rsidP="003453D2"/>
    <w:p w:rsidR="005734E6" w:rsidRPr="00BA0C4A" w:rsidRDefault="005734E6" w:rsidP="003453D2"/>
    <w:p w:rsidR="005734E6" w:rsidRPr="00BA0C4A" w:rsidRDefault="005734E6" w:rsidP="003453D2"/>
    <w:p w:rsidR="005734E6" w:rsidRPr="00BA0C4A" w:rsidRDefault="005734E6" w:rsidP="003453D2"/>
    <w:p w:rsidR="005734E6" w:rsidRPr="00BA0C4A" w:rsidRDefault="005734E6" w:rsidP="003453D2"/>
    <w:p w:rsidR="005734E6" w:rsidRPr="00BA0C4A" w:rsidRDefault="005734E6" w:rsidP="003453D2">
      <w:r w:rsidRPr="00BA0C4A">
        <w:t xml:space="preserve">По графику определяются значения: </w:t>
      </w:r>
      <w:r w:rsidRPr="00BA0C4A">
        <w:rPr>
          <w:i/>
          <w:lang w:val="en-US"/>
        </w:rPr>
        <w:t>d</w:t>
      </w:r>
      <w:r w:rsidRPr="00BA0C4A">
        <w:rPr>
          <w:vertAlign w:val="subscript"/>
        </w:rPr>
        <w:t>50</w:t>
      </w:r>
      <w:r w:rsidRPr="00BA0C4A">
        <w:t xml:space="preserve"> = 27 </w:t>
      </w:r>
      <w:r w:rsidRPr="00ED0400">
        <w:rPr>
          <w:i/>
        </w:rPr>
        <w:t>мкм</w:t>
      </w:r>
      <w:r w:rsidRPr="00BA0C4A">
        <w:t xml:space="preserve">; </w:t>
      </w:r>
      <w:r w:rsidRPr="00BA0C4A">
        <w:rPr>
          <w:i/>
          <w:lang w:val="en-US"/>
        </w:rPr>
        <w:t>lg</w:t>
      </w:r>
      <w:r w:rsidRPr="00BA0C4A">
        <w:t xml:space="preserve"> </w:t>
      </w:r>
      <w:r w:rsidRPr="00BA0C4A">
        <w:rPr>
          <w:i/>
          <w:lang w:val="en-US"/>
        </w:rPr>
        <w:t>d</w:t>
      </w:r>
      <w:r w:rsidRPr="00BA0C4A">
        <w:rPr>
          <w:vertAlign w:val="subscript"/>
        </w:rPr>
        <w:t>50</w:t>
      </w:r>
      <w:r w:rsidRPr="00BA0C4A">
        <w:t xml:space="preserve"> = 1,43; </w:t>
      </w:r>
      <w:r w:rsidRPr="00BA0C4A">
        <w:rPr>
          <w:i/>
          <w:lang w:val="en-US"/>
        </w:rPr>
        <w:t>d</w:t>
      </w:r>
      <w:r w:rsidRPr="00BA0C4A">
        <w:rPr>
          <w:vertAlign w:val="subscript"/>
        </w:rPr>
        <w:t>84,1</w:t>
      </w:r>
      <w:r w:rsidRPr="00BA0C4A">
        <w:t xml:space="preserve"> = 13 </w:t>
      </w:r>
      <w:r w:rsidRPr="00ED0400">
        <w:rPr>
          <w:i/>
        </w:rPr>
        <w:t>мкм</w:t>
      </w:r>
      <w:r w:rsidRPr="00BA0C4A">
        <w:t>.</w:t>
      </w:r>
    </w:p>
    <w:p w:rsidR="005734E6" w:rsidRPr="00BA0C4A" w:rsidRDefault="005734E6" w:rsidP="00850466">
      <w:pPr>
        <w:numPr>
          <w:ilvl w:val="0"/>
          <w:numId w:val="5"/>
        </w:numPr>
        <w:tabs>
          <w:tab w:val="left" w:pos="851"/>
        </w:tabs>
        <w:ind w:left="0" w:firstLine="349"/>
      </w:pPr>
      <w:r w:rsidRPr="00BA0C4A">
        <w:t xml:space="preserve">Среднеквадратичное отклонение </w:t>
      </w:r>
      <w:r w:rsidRPr="00BC1E81">
        <w:fldChar w:fldCharType="begin"/>
      </w:r>
      <w:r w:rsidRPr="00BC1E81">
        <w:instrText xml:space="preserve"> QUOTE </w:instrText>
      </w:r>
      <w:r w:rsidR="00764027">
        <w:pict>
          <v:shape id="_x0000_i1153" type="#_x0000_t75" style="width:23.25pt;height:13.5pt">
            <v:imagedata r:id="rId92" o:title="" chromakey="white"/>
          </v:shape>
        </w:pict>
      </w:r>
      <w:r w:rsidRPr="00BC1E81">
        <w:instrText xml:space="preserve"> </w:instrText>
      </w:r>
      <w:r w:rsidRPr="00BC1E81">
        <w:fldChar w:fldCharType="separate"/>
      </w:r>
      <w:r w:rsidR="00764027">
        <w:pict>
          <v:shape id="_x0000_i1154" type="#_x0000_t75" style="width:23.25pt;height:13.5pt">
            <v:imagedata r:id="rId92" o:title="" chromakey="white"/>
          </v:shape>
        </w:pict>
      </w:r>
      <w:r w:rsidRPr="00BC1E81">
        <w:fldChar w:fldCharType="end"/>
      </w:r>
      <w:r w:rsidRPr="00BA0C4A">
        <w:t xml:space="preserve"> находится из соотношения:</w:t>
      </w:r>
    </w:p>
    <w:p w:rsidR="005734E6" w:rsidRPr="00BA0C4A" w:rsidRDefault="00764027" w:rsidP="003453D2">
      <w:pPr>
        <w:rPr>
          <w:i/>
        </w:rPr>
      </w:pPr>
      <w:r>
        <w:pict>
          <v:shape id="_x0000_i1155" type="#_x0000_t75" style="width:184.5pt;height:27.75pt">
            <v:imagedata r:id="rId93" o:title="" chromakey="white"/>
          </v:shape>
        </w:pict>
      </w:r>
    </w:p>
    <w:p w:rsidR="005734E6" w:rsidRPr="00BA0C4A" w:rsidRDefault="005734E6" w:rsidP="003453D2">
      <w:r w:rsidRPr="00BA0C4A">
        <w:t xml:space="preserve">следовательно, </w:t>
      </w:r>
      <w:r w:rsidRPr="00BC1E81">
        <w:fldChar w:fldCharType="begin"/>
      </w:r>
      <w:r w:rsidRPr="00BC1E81">
        <w:instrText xml:space="preserve"> QUOTE </w:instrText>
      </w:r>
      <w:r w:rsidR="00764027">
        <w:pict>
          <v:shape id="_x0000_i1156" type="#_x0000_t75" style="width:51pt;height:11.25pt">
            <v:imagedata r:id="rId94" o:title="" chromakey="white"/>
          </v:shape>
        </w:pict>
      </w:r>
      <w:r w:rsidRPr="00BC1E81">
        <w:instrText xml:space="preserve"> </w:instrText>
      </w:r>
      <w:r w:rsidRPr="00BC1E81">
        <w:fldChar w:fldCharType="separate"/>
      </w:r>
      <w:r w:rsidR="00764027">
        <w:pict>
          <v:shape id="_x0000_i1157" type="#_x0000_t75" style="width:51pt;height:11.25pt">
            <v:imagedata r:id="rId94" o:title="" chromakey="white"/>
          </v:shape>
        </w:pict>
      </w:r>
      <w:r w:rsidRPr="00BC1E81">
        <w:fldChar w:fldCharType="end"/>
      </w:r>
      <w:r w:rsidRPr="00BA0C4A">
        <w:t>.</w:t>
      </w:r>
    </w:p>
    <w:p w:rsidR="005734E6" w:rsidRPr="00BA0C4A" w:rsidRDefault="005734E6" w:rsidP="00850466">
      <w:pPr>
        <w:numPr>
          <w:ilvl w:val="0"/>
          <w:numId w:val="5"/>
        </w:numPr>
        <w:tabs>
          <w:tab w:val="left" w:pos="851"/>
        </w:tabs>
        <w:ind w:left="0" w:firstLine="349"/>
      </w:pPr>
      <w:r w:rsidRPr="00BA0C4A">
        <w:t>Медианный размер определяется по формуле</w:t>
      </w:r>
    </w:p>
    <w:p w:rsidR="005734E6" w:rsidRPr="00BA0C4A" w:rsidRDefault="00764027" w:rsidP="003453D2">
      <w:r>
        <w:pict>
          <v:shape id="_x0000_i1158" type="#_x0000_t75" style="width:265.5pt;height:13.5pt">
            <v:imagedata r:id="rId95" o:title="" chromakey="white"/>
          </v:shape>
        </w:pict>
      </w:r>
    </w:p>
    <w:p w:rsidR="005734E6" w:rsidRPr="00BA0C4A" w:rsidRDefault="005734E6" w:rsidP="003453D2">
      <w:r w:rsidRPr="00BA0C4A">
        <w:t xml:space="preserve">отсюда </w:t>
      </w:r>
      <w:r w:rsidRPr="00BC1E81">
        <w:fldChar w:fldCharType="begin"/>
      </w:r>
      <w:r w:rsidRPr="00BC1E81">
        <w:instrText xml:space="preserve"> QUOTE </w:instrText>
      </w:r>
      <w:r w:rsidR="00764027">
        <w:pict>
          <v:shape id="_x0000_i1159" type="#_x0000_t75" style="width:54pt;height:12pt">
            <v:imagedata r:id="rId96" o:title="" chromakey="white"/>
          </v:shape>
        </w:pict>
      </w:r>
      <w:r w:rsidRPr="00BC1E81">
        <w:instrText xml:space="preserve"> </w:instrText>
      </w:r>
      <w:r w:rsidRPr="00BC1E81">
        <w:fldChar w:fldCharType="separate"/>
      </w:r>
      <w:r w:rsidR="00764027">
        <w:pict>
          <v:shape id="_x0000_i1160" type="#_x0000_t75" style="width:54pt;height:12pt">
            <v:imagedata r:id="rId96" o:title="" chromakey="white"/>
          </v:shape>
        </w:pict>
      </w:r>
      <w:r w:rsidRPr="00BC1E81">
        <w:fldChar w:fldCharType="end"/>
      </w:r>
    </w:p>
    <w:p w:rsidR="005734E6" w:rsidRPr="00BA0C4A" w:rsidRDefault="005734E6" w:rsidP="00850466">
      <w:pPr>
        <w:numPr>
          <w:ilvl w:val="0"/>
          <w:numId w:val="5"/>
        </w:numPr>
        <w:tabs>
          <w:tab w:val="left" w:pos="851"/>
        </w:tabs>
        <w:ind w:left="0" w:firstLine="349"/>
      </w:pPr>
      <w:r w:rsidRPr="00BA0C4A">
        <w:t xml:space="preserve">Размер частиц </w:t>
      </w:r>
      <w:r w:rsidRPr="00BA0C4A">
        <w:rPr>
          <w:i/>
          <w:lang w:val="en-US"/>
        </w:rPr>
        <w:t>d</w:t>
      </w:r>
      <w:r w:rsidRPr="00BA0C4A">
        <w:rPr>
          <w:i/>
        </w:rPr>
        <w:t>’</w:t>
      </w:r>
      <w:r w:rsidRPr="00BA0C4A">
        <w:rPr>
          <w:vertAlign w:val="subscript"/>
        </w:rPr>
        <w:t>50</w:t>
      </w:r>
      <w:r w:rsidRPr="00BA0C4A">
        <w:t>, улавливаемых выбранным циклоном с эффективностью 50%</w:t>
      </w:r>
    </w:p>
    <w:p w:rsidR="005734E6" w:rsidRPr="00BA0C4A" w:rsidRDefault="00764027" w:rsidP="003453D2">
      <w:pPr>
        <w:rPr>
          <w:lang w:val="en-US"/>
        </w:rPr>
      </w:pPr>
      <w:r>
        <w:pict>
          <v:shape id="_x0000_i1161" type="#_x0000_t75" style="width:442.5pt;height:34.5pt">
            <v:imagedata r:id="rId97" o:title="" chromakey="white"/>
          </v:shape>
        </w:pict>
      </w:r>
    </w:p>
    <w:p w:rsidR="005734E6" w:rsidRPr="00BA0C4A" w:rsidRDefault="005734E6" w:rsidP="003453D2">
      <w:r w:rsidRPr="00BA0C4A">
        <w:lastRenderedPageBreak/>
        <w:t xml:space="preserve">где  – величины, соответствующие условиям, при которых получена величина </w:t>
      </w:r>
      <w:r w:rsidRPr="00BA0C4A">
        <w:rPr>
          <w:i/>
          <w:lang w:val="en-US"/>
        </w:rPr>
        <w:t>d</w:t>
      </w:r>
      <w:r w:rsidRPr="00BA0C4A">
        <w:rPr>
          <w:i/>
        </w:rPr>
        <w:t>’</w:t>
      </w:r>
      <w:r w:rsidRPr="00BA0C4A">
        <w:rPr>
          <w:vertAlign w:val="subscript"/>
        </w:rPr>
        <w:t>50</w:t>
      </w:r>
      <w:r w:rsidRPr="00BA0C4A">
        <w:t>.</w:t>
      </w:r>
    </w:p>
    <w:p w:rsidR="005734E6" w:rsidRPr="00BA0C4A" w:rsidRDefault="005734E6" w:rsidP="00850466">
      <w:pPr>
        <w:numPr>
          <w:ilvl w:val="0"/>
          <w:numId w:val="5"/>
        </w:numPr>
        <w:tabs>
          <w:tab w:val="left" w:pos="851"/>
        </w:tabs>
        <w:ind w:left="0" w:firstLine="349"/>
      </w:pPr>
      <w:r w:rsidRPr="00BA0C4A">
        <w:t xml:space="preserve">Приведенные данные соответствуют следующим условиям работы циклонов: </w:t>
      </w:r>
      <w:r w:rsidRPr="00BC1E81">
        <w:fldChar w:fldCharType="begin"/>
      </w:r>
      <w:r w:rsidRPr="00BC1E81">
        <w:instrText xml:space="preserve"> QUOTE </w:instrText>
      </w:r>
      <w:r w:rsidR="00764027">
        <w:pict>
          <v:shape id="_x0000_i1162" type="#_x0000_t75" style="width:461.25pt;height:63pt">
            <v:imagedata r:id="rId98" o:title="" chromakey="white"/>
          </v:shape>
        </w:pict>
      </w:r>
      <w:r w:rsidRPr="00BC1E81">
        <w:instrText xml:space="preserve"> </w:instrText>
      </w:r>
      <w:r w:rsidRPr="00BC1E81">
        <w:fldChar w:fldCharType="separate"/>
      </w:r>
      <w:r w:rsidR="00764027">
        <w:pict>
          <v:shape id="_x0000_i1163" type="#_x0000_t75" style="width:461.25pt;height:63pt">
            <v:imagedata r:id="rId98" o:title="" chromakey="white"/>
          </v:shape>
        </w:pict>
      </w:r>
      <w:r w:rsidRPr="00BC1E81">
        <w:fldChar w:fldCharType="end"/>
      </w:r>
      <w:r w:rsidRPr="00BA0C4A">
        <w:t>.</w:t>
      </w:r>
    </w:p>
    <w:p w:rsidR="005734E6" w:rsidRPr="00BA0C4A" w:rsidRDefault="005734E6" w:rsidP="00850466">
      <w:pPr>
        <w:numPr>
          <w:ilvl w:val="0"/>
          <w:numId w:val="5"/>
        </w:numPr>
        <w:tabs>
          <w:tab w:val="left" w:pos="851"/>
        </w:tabs>
        <w:ind w:left="0" w:firstLine="349"/>
      </w:pPr>
      <w:r w:rsidRPr="00BA0C4A">
        <w:t>Фракционная степень очистки в одиночных циклонах:</w:t>
      </w:r>
    </w:p>
    <w:p w:rsidR="005734E6" w:rsidRPr="00BA0C4A" w:rsidRDefault="005734E6" w:rsidP="003453D2"/>
    <w:p w:rsidR="005734E6" w:rsidRPr="00BA0C4A" w:rsidRDefault="005734E6" w:rsidP="003453D2">
      <w:r w:rsidRPr="00BA0C4A">
        <w:t xml:space="preserve">где </w:t>
      </w:r>
      <w:r w:rsidRPr="00BC1E81">
        <w:fldChar w:fldCharType="begin"/>
      </w:r>
      <w:r w:rsidRPr="00BC1E81">
        <w:instrText xml:space="preserve"> QUOTE </w:instrText>
      </w:r>
      <w:r w:rsidR="00764027">
        <w:pict>
          <v:shape id="_x0000_i1164" type="#_x0000_t75" style="width:29.25pt;height:75.75pt">
            <v:imagedata r:id="rId99" o:title="" chromakey="white"/>
          </v:shape>
        </w:pict>
      </w:r>
      <w:r w:rsidRPr="00BC1E81">
        <w:instrText xml:space="preserve"> </w:instrText>
      </w:r>
      <w:r w:rsidRPr="00BC1E81">
        <w:fldChar w:fldCharType="separate"/>
      </w:r>
      <w:r w:rsidR="00764027">
        <w:pict>
          <v:shape id="_x0000_i1165" type="#_x0000_t75" style="width:29.25pt;height:75.75pt">
            <v:imagedata r:id="rId99" o:title="" chromakey="white"/>
          </v:shape>
        </w:pict>
      </w:r>
      <w:r w:rsidRPr="00BC1E81">
        <w:fldChar w:fldCharType="end"/>
      </w:r>
      <w:r w:rsidRPr="00BA0C4A">
        <w:t xml:space="preserve"> – функция распределения от величины </w:t>
      </w:r>
      <w:r w:rsidRPr="00BC1E81">
        <w:fldChar w:fldCharType="begin"/>
      </w:r>
      <w:r w:rsidRPr="00BC1E81">
        <w:instrText xml:space="preserve"> QUOTE </w:instrText>
      </w:r>
      <w:r w:rsidR="00764027">
        <w:pict>
          <v:shape id="_x0000_i1166" type="#_x0000_t75" style="width:11.25pt;height:11.25pt">
            <v:imagedata r:id="rId100" o:title="" chromakey="white"/>
          </v:shape>
        </w:pict>
      </w:r>
      <w:r w:rsidRPr="00BC1E81">
        <w:instrText xml:space="preserve"> </w:instrText>
      </w:r>
      <w:r w:rsidRPr="00BC1E81">
        <w:fldChar w:fldCharType="separate"/>
      </w:r>
      <w:r w:rsidR="00764027">
        <w:pict>
          <v:shape id="_x0000_i1167" type="#_x0000_t75" style="width:11.25pt;height:11.25pt">
            <v:imagedata r:id="rId100" o:title="" chromakey="white"/>
          </v:shape>
        </w:pict>
      </w:r>
      <w:r w:rsidRPr="00BC1E81">
        <w:fldChar w:fldCharType="end"/>
      </w:r>
      <w:r w:rsidRPr="00BA0C4A">
        <w:t>.</w:t>
      </w:r>
    </w:p>
    <w:p w:rsidR="005734E6" w:rsidRPr="00BA0C4A" w:rsidRDefault="005734E6" w:rsidP="003453D2">
      <w:r w:rsidRPr="00BA0C4A">
        <w:t xml:space="preserve">Величина </w:t>
      </w:r>
      <w:r w:rsidRPr="00BC1E81">
        <w:fldChar w:fldCharType="begin"/>
      </w:r>
      <w:r w:rsidRPr="00BC1E81">
        <w:instrText xml:space="preserve"> QUOTE </w:instrText>
      </w:r>
      <w:r w:rsidR="00764027">
        <w:pict>
          <v:shape id="_x0000_i1168" type="#_x0000_t75" style="width:11.25pt;height:11.25pt">
            <v:imagedata r:id="rId100" o:title="" chromakey="white"/>
          </v:shape>
        </w:pict>
      </w:r>
      <w:r w:rsidRPr="00BC1E81">
        <w:instrText xml:space="preserve"> </w:instrText>
      </w:r>
      <w:r w:rsidRPr="00BC1E81">
        <w:fldChar w:fldCharType="separate"/>
      </w:r>
      <w:r w:rsidR="00764027">
        <w:pict>
          <v:shape id="_x0000_i1169" type="#_x0000_t75" style="width:11.25pt;height:11.25pt">
            <v:imagedata r:id="rId100" o:title="" chromakey="white"/>
          </v:shape>
        </w:pict>
      </w:r>
      <w:r w:rsidRPr="00BC1E81">
        <w:fldChar w:fldCharType="end"/>
      </w:r>
      <w:r w:rsidRPr="00BA0C4A">
        <w:t xml:space="preserve"> рассчитывается по формуле</w:t>
      </w:r>
    </w:p>
    <w:p w:rsidR="005734E6" w:rsidRPr="00BA0C4A" w:rsidRDefault="00764027" w:rsidP="003453D2">
      <w:pPr>
        <w:rPr>
          <w:i/>
          <w:lang w:val="en-US"/>
        </w:rPr>
      </w:pPr>
      <w:r>
        <w:pict>
          <v:shape id="_x0000_i1170" type="#_x0000_t75" style="width:216.75pt;height:63pt">
            <v:imagedata r:id="rId101" o:title="" chromakey="white"/>
          </v:shape>
        </w:pict>
      </w:r>
    </w:p>
    <w:p w:rsidR="005734E6" w:rsidRPr="00BA0C4A" w:rsidRDefault="00764027" w:rsidP="003453D2">
      <w:pPr>
        <w:rPr>
          <w:i/>
          <w:lang w:val="en-US"/>
        </w:rPr>
      </w:pPr>
      <w:r>
        <w:pict>
          <v:shape id="_x0000_i1171" type="#_x0000_t75" style="width:545.25pt;height:60.75pt">
            <v:imagedata r:id="rId102" o:title="" chromakey="white"/>
          </v:shape>
        </w:pict>
      </w:r>
    </w:p>
    <w:p w:rsidR="005734E6" w:rsidRPr="00BA0C4A" w:rsidRDefault="00764027" w:rsidP="003453D2">
      <w:r>
        <w:pict>
          <v:shape id="_x0000_i1172" type="#_x0000_t75" style="width:77.25pt;height:75.75pt">
            <v:imagedata r:id="rId103" o:title="" chromakey="white"/>
          </v:shape>
        </w:pict>
      </w:r>
    </w:p>
    <w:p w:rsidR="005734E6" w:rsidRPr="00BA0C4A" w:rsidRDefault="005734E6" w:rsidP="003453D2">
      <w:pPr>
        <w:rPr>
          <w:i/>
          <w:lang w:val="en-US"/>
        </w:rPr>
      </w:pPr>
    </w:p>
    <w:p w:rsidR="005734E6" w:rsidRPr="00BA0C4A" w:rsidRDefault="00764027" w:rsidP="003453D2">
      <w:pPr>
        <w:rPr>
          <w:i/>
          <w:lang w:val="en-US"/>
        </w:rPr>
      </w:pPr>
      <w:r>
        <w:pict>
          <v:shape id="_x0000_i1173" type="#_x0000_t75" style="width:327pt;height:60.75pt">
            <v:imagedata r:id="rId104" o:title="" chromakey="white"/>
          </v:shape>
        </w:pict>
      </w:r>
    </w:p>
    <w:p w:rsidR="005734E6" w:rsidRPr="00BA0C4A" w:rsidRDefault="005734E6" w:rsidP="00F4357E">
      <w:pPr>
        <w:ind w:firstLine="0"/>
        <w:jc w:val="center"/>
        <w:rPr>
          <w:i/>
          <w:lang w:val="en-US"/>
        </w:rPr>
      </w:pPr>
      <w:r w:rsidRPr="00BC1E81">
        <w:fldChar w:fldCharType="begin"/>
      </w:r>
      <w:r w:rsidRPr="00BC1E81">
        <w:instrText xml:space="preserve"> QUOTE </w:instrText>
      </w:r>
      <w:r w:rsidR="00764027">
        <w:pict>
          <v:shape id="_x0000_i1174" type="#_x0000_t75" style="width:80.25pt;height:75.75pt">
            <v:imagedata r:id="rId105" o:title="" chromakey="white"/>
          </v:shape>
        </w:pict>
      </w:r>
      <w:r w:rsidRPr="00BC1E81">
        <w:instrText xml:space="preserve"> </w:instrText>
      </w:r>
      <w:r w:rsidRPr="00BC1E81">
        <w:fldChar w:fldCharType="separate"/>
      </w:r>
      <w:r w:rsidR="00764027">
        <w:pict>
          <v:shape id="_x0000_i1175" type="#_x0000_t75" style="width:80.25pt;height:75.75pt">
            <v:imagedata r:id="rId105" o:title="" chromakey="white"/>
          </v:shape>
        </w:pict>
      </w:r>
      <w:r w:rsidRPr="00BC1E81">
        <w:fldChar w:fldCharType="end"/>
      </w:r>
      <w:r w:rsidRPr="00BA0C4A">
        <w:rPr>
          <w:i/>
        </w:rPr>
        <w:t xml:space="preserve"> </w:t>
      </w:r>
      <w:r w:rsidRPr="00BA0C4A">
        <w:rPr>
          <w:i/>
        </w:rPr>
        <w:tab/>
        <w:t xml:space="preserve">  </w:t>
      </w:r>
      <w:r w:rsidRPr="00BA0C4A">
        <w:rPr>
          <w:i/>
        </w:rPr>
        <w:tab/>
        <w:t xml:space="preserve"> </w:t>
      </w:r>
    </w:p>
    <w:p w:rsidR="005734E6" w:rsidRPr="00BA0C4A" w:rsidRDefault="00764027" w:rsidP="003453D2">
      <w:pPr>
        <w:rPr>
          <w:i/>
        </w:rPr>
      </w:pPr>
      <w:r>
        <w:pict>
          <v:shape id="_x0000_i1176" type="#_x0000_t75" style="width:327pt;height:60.75pt">
            <v:imagedata r:id="rId106" o:title="" chromakey="white"/>
          </v:shape>
        </w:pict>
      </w:r>
    </w:p>
    <w:p w:rsidR="005734E6" w:rsidRPr="00BA0C4A" w:rsidRDefault="005734E6" w:rsidP="00F4357E">
      <w:pPr>
        <w:ind w:firstLine="0"/>
        <w:jc w:val="center"/>
        <w:rPr>
          <w:i/>
          <w:lang w:val="en-US"/>
        </w:rPr>
      </w:pPr>
      <w:r w:rsidRPr="00BC1E81">
        <w:rPr>
          <w:lang w:val="en-US"/>
        </w:rPr>
        <w:fldChar w:fldCharType="begin"/>
      </w:r>
      <w:r w:rsidRPr="00BC1E81">
        <w:rPr>
          <w:lang w:val="en-US"/>
        </w:rPr>
        <w:instrText xml:space="preserve"> QUOTE </w:instrText>
      </w:r>
      <w:r w:rsidR="00764027">
        <w:pict>
          <v:shape id="_x0000_i1177" type="#_x0000_t75" style="width:80.25pt;height:75.75pt">
            <v:imagedata r:id="rId107" o:title="" chromakey="white"/>
          </v:shape>
        </w:pict>
      </w:r>
      <w:r w:rsidRPr="00BC1E81">
        <w:rPr>
          <w:lang w:val="en-US"/>
        </w:rPr>
        <w:instrText xml:space="preserve"> </w:instrText>
      </w:r>
      <w:r w:rsidRPr="00BC1E81">
        <w:rPr>
          <w:lang w:val="en-US"/>
        </w:rPr>
        <w:fldChar w:fldCharType="separate"/>
      </w:r>
      <w:r w:rsidR="00764027">
        <w:pict>
          <v:shape id="_x0000_i1178" type="#_x0000_t75" style="width:80.25pt;height:75.75pt">
            <v:imagedata r:id="rId107" o:title="" chromakey="white"/>
          </v:shape>
        </w:pict>
      </w:r>
      <w:r w:rsidRPr="00BC1E81">
        <w:rPr>
          <w:lang w:val="en-US"/>
        </w:rPr>
        <w:fldChar w:fldCharType="end"/>
      </w:r>
      <w:r w:rsidRPr="00BA0C4A">
        <w:rPr>
          <w:lang w:val="en-US"/>
        </w:rPr>
        <w:t xml:space="preserve"> </w:t>
      </w:r>
      <w:r w:rsidRPr="00BA0C4A">
        <w:rPr>
          <w:lang w:val="en-US"/>
        </w:rPr>
        <w:tab/>
      </w:r>
      <w:r w:rsidRPr="00BA0C4A">
        <w:tab/>
        <w:t xml:space="preserve"> </w:t>
      </w:r>
    </w:p>
    <w:p w:rsidR="005734E6" w:rsidRPr="00BA0C4A" w:rsidRDefault="00764027" w:rsidP="003453D2">
      <w:pPr>
        <w:rPr>
          <w:i/>
          <w:lang w:val="en-US"/>
        </w:rPr>
      </w:pPr>
      <w:r>
        <w:pict>
          <v:shape id="_x0000_i1179" type="#_x0000_t75" style="width:320.25pt;height:60.75pt">
            <v:imagedata r:id="rId108" o:title="" chromakey="white"/>
          </v:shape>
        </w:pict>
      </w:r>
    </w:p>
    <w:p w:rsidR="005734E6" w:rsidRPr="00BA0C4A" w:rsidRDefault="005734E6" w:rsidP="00F4357E">
      <w:pPr>
        <w:ind w:firstLine="0"/>
        <w:jc w:val="center"/>
        <w:rPr>
          <w:i/>
          <w:lang w:val="en-US"/>
        </w:rPr>
      </w:pPr>
      <w:r w:rsidRPr="00BC1E81">
        <w:rPr>
          <w:lang w:val="en-US"/>
        </w:rPr>
        <w:fldChar w:fldCharType="begin"/>
      </w:r>
      <w:r w:rsidRPr="00BC1E81">
        <w:rPr>
          <w:lang w:val="en-US"/>
        </w:rPr>
        <w:instrText xml:space="preserve"> QUOTE </w:instrText>
      </w:r>
      <w:r w:rsidR="00764027">
        <w:pict>
          <v:shape id="_x0000_i1180" type="#_x0000_t75" style="width:79.5pt;height:75.75pt">
            <v:imagedata r:id="rId109" o:title="" chromakey="white"/>
          </v:shape>
        </w:pict>
      </w:r>
      <w:r w:rsidRPr="00BC1E81">
        <w:rPr>
          <w:lang w:val="en-US"/>
        </w:rPr>
        <w:instrText xml:space="preserve"> </w:instrText>
      </w:r>
      <w:r w:rsidRPr="00BC1E81">
        <w:rPr>
          <w:lang w:val="en-US"/>
        </w:rPr>
        <w:fldChar w:fldCharType="separate"/>
      </w:r>
      <w:r w:rsidR="00764027">
        <w:pict>
          <v:shape id="_x0000_i1181" type="#_x0000_t75" style="width:79.5pt;height:75.75pt">
            <v:imagedata r:id="rId109" o:title="" chromakey="white"/>
          </v:shape>
        </w:pict>
      </w:r>
      <w:r w:rsidRPr="00BC1E81">
        <w:rPr>
          <w:lang w:val="en-US"/>
        </w:rPr>
        <w:fldChar w:fldCharType="end"/>
      </w:r>
      <w:r w:rsidRPr="00BA0C4A">
        <w:rPr>
          <w:lang w:val="en-US"/>
        </w:rPr>
        <w:t xml:space="preserve"> </w:t>
      </w:r>
      <w:r w:rsidRPr="00BA0C4A">
        <w:rPr>
          <w:lang w:val="en-US"/>
        </w:rPr>
        <w:tab/>
      </w:r>
      <w:r w:rsidRPr="00BA0C4A">
        <w:rPr>
          <w:lang w:val="en-US"/>
        </w:rPr>
        <w:tab/>
        <w:t xml:space="preserve"> </w:t>
      </w:r>
    </w:p>
    <w:p w:rsidR="005734E6" w:rsidRPr="00BA0C4A" w:rsidRDefault="00764027" w:rsidP="003453D2">
      <w:pPr>
        <w:rPr>
          <w:i/>
          <w:lang w:val="en-US"/>
        </w:rPr>
      </w:pPr>
      <w:r>
        <w:pict>
          <v:shape id="_x0000_i1182" type="#_x0000_t75" style="width:321pt;height:61.5pt">
            <v:imagedata r:id="rId110" o:title="" chromakey="white"/>
          </v:shape>
        </w:pict>
      </w:r>
    </w:p>
    <w:p w:rsidR="005734E6" w:rsidRPr="00BA0C4A" w:rsidRDefault="005734E6" w:rsidP="00F4357E">
      <w:pPr>
        <w:ind w:firstLine="0"/>
        <w:jc w:val="center"/>
        <w:rPr>
          <w:i/>
          <w:lang w:val="en-US"/>
        </w:rPr>
      </w:pPr>
      <w:r w:rsidRPr="00BC1E81">
        <w:fldChar w:fldCharType="begin"/>
      </w:r>
      <w:r w:rsidRPr="00BC1E81">
        <w:instrText xml:space="preserve"> QUOTE </w:instrText>
      </w:r>
      <w:r w:rsidR="00764027">
        <w:pict>
          <v:shape id="_x0000_i1183" type="#_x0000_t75" style="width:80.25pt;height:75.75pt">
            <v:imagedata r:id="rId111" o:title="" chromakey="white"/>
          </v:shape>
        </w:pict>
      </w:r>
      <w:r w:rsidRPr="00BC1E81">
        <w:instrText xml:space="preserve"> </w:instrText>
      </w:r>
      <w:r w:rsidRPr="00BC1E81">
        <w:fldChar w:fldCharType="separate"/>
      </w:r>
      <w:r w:rsidR="00764027">
        <w:pict>
          <v:shape id="_x0000_i1184" type="#_x0000_t75" style="width:80.25pt;height:75.75pt">
            <v:imagedata r:id="rId111" o:title="" chromakey="white"/>
          </v:shape>
        </w:pict>
      </w:r>
      <w:r w:rsidRPr="00BC1E81">
        <w:fldChar w:fldCharType="end"/>
      </w:r>
      <w:r w:rsidRPr="00BA0C4A">
        <w:rPr>
          <w:i/>
        </w:rPr>
        <w:t xml:space="preserve"> </w:t>
      </w:r>
      <w:r w:rsidRPr="00BA0C4A">
        <w:rPr>
          <w:i/>
        </w:rPr>
        <w:tab/>
      </w:r>
      <w:r w:rsidRPr="00BA0C4A">
        <w:rPr>
          <w:i/>
        </w:rPr>
        <w:tab/>
        <w:t xml:space="preserve"> </w:t>
      </w:r>
    </w:p>
    <w:p w:rsidR="005734E6" w:rsidRPr="00BA0C4A" w:rsidRDefault="005734E6" w:rsidP="00850466">
      <w:pPr>
        <w:numPr>
          <w:ilvl w:val="0"/>
          <w:numId w:val="5"/>
        </w:numPr>
        <w:tabs>
          <w:tab w:val="left" w:pos="993"/>
        </w:tabs>
        <w:ind w:left="0" w:firstLine="349"/>
      </w:pPr>
      <w:r w:rsidRPr="00BA0C4A">
        <w:t>Общая эффективность очистки газа в одиночном циклоне равна:</w:t>
      </w:r>
    </w:p>
    <w:p w:rsidR="005734E6" w:rsidRPr="00BA0C4A" w:rsidRDefault="00764027" w:rsidP="003453D2">
      <w:pPr>
        <w:rPr>
          <w:lang w:val="en-US"/>
        </w:rPr>
      </w:pPr>
      <w:r>
        <w:pict>
          <v:shape id="_x0000_i1185" type="#_x0000_t75" style="width:363.75pt;height:63pt">
            <v:imagedata r:id="rId112" o:title="" chromakey="white"/>
          </v:shape>
        </w:pict>
      </w:r>
    </w:p>
    <w:p w:rsidR="005734E6" w:rsidRPr="00BA0C4A" w:rsidRDefault="00764027" w:rsidP="003453D2">
      <w:r>
        <w:pict>
          <v:shape id="_x0000_i1186" type="#_x0000_t75" style="width:286.5pt;height:49.5pt">
            <v:imagedata r:id="rId113" o:title="" chromakey="white"/>
          </v:shape>
        </w:pict>
      </w:r>
    </w:p>
    <w:p w:rsidR="005734E6" w:rsidRPr="00BA0C4A" w:rsidRDefault="00764027" w:rsidP="003453D2">
      <w:r>
        <w:pict>
          <v:shape id="_x0000_i1187" type="#_x0000_t75" style="width:79.5pt;height:76.5pt">
            <v:imagedata r:id="rId114" o:title="" chromakey="white"/>
          </v:shape>
        </w:pict>
      </w:r>
    </w:p>
    <w:p w:rsidR="005734E6" w:rsidRPr="00BA0C4A" w:rsidRDefault="005734E6" w:rsidP="003453D2">
      <w:r w:rsidRPr="00BA0C4A">
        <w:t>При групповой компоновке циклонов коэффициент очистки газов:</w:t>
      </w:r>
    </w:p>
    <w:p w:rsidR="005734E6" w:rsidRPr="00BA0C4A" w:rsidRDefault="005734E6" w:rsidP="003453D2"/>
    <w:p w:rsidR="005734E6" w:rsidRPr="00BA0C4A" w:rsidRDefault="005734E6" w:rsidP="00850466">
      <w:pPr>
        <w:numPr>
          <w:ilvl w:val="0"/>
          <w:numId w:val="5"/>
        </w:numPr>
        <w:tabs>
          <w:tab w:val="left" w:pos="993"/>
        </w:tabs>
        <w:ind w:left="0" w:firstLine="349"/>
      </w:pPr>
      <w:r w:rsidRPr="00BA0C4A">
        <w:t>Запыленность газов после очистки в циклоне</w:t>
      </w:r>
    </w:p>
    <w:p w:rsidR="005734E6" w:rsidRPr="00BA0C4A" w:rsidRDefault="00764027" w:rsidP="003453D2">
      <w:r>
        <w:pict>
          <v:shape id="_x0000_i1188" type="#_x0000_t75" style="width:54.75pt;height:54.75pt">
            <v:imagedata r:id="rId115" o:title="" chromakey="white"/>
          </v:shape>
        </w:pict>
      </w:r>
    </w:p>
    <w:p w:rsidR="005734E6" w:rsidRPr="00BA0C4A" w:rsidRDefault="005734E6" w:rsidP="00850466">
      <w:pPr>
        <w:numPr>
          <w:ilvl w:val="0"/>
          <w:numId w:val="5"/>
        </w:numPr>
        <w:tabs>
          <w:tab w:val="left" w:pos="993"/>
        </w:tabs>
        <w:ind w:left="0" w:firstLine="349"/>
      </w:pPr>
      <w:r w:rsidRPr="00BA0C4A">
        <w:t>Общая масса пыли, поступающей в циклон</w:t>
      </w:r>
    </w:p>
    <w:p w:rsidR="005734E6" w:rsidRPr="00BA0C4A" w:rsidRDefault="00764027" w:rsidP="003453D2">
      <w:pPr>
        <w:rPr>
          <w:i/>
          <w:lang w:val="en-US"/>
        </w:rPr>
      </w:pPr>
      <w:r>
        <w:pict>
          <v:shape id="_x0000_i1189" type="#_x0000_t75" style="width:198pt;height:63pt">
            <v:imagedata r:id="rId116" o:title="" chromakey="white"/>
          </v:shape>
        </w:pict>
      </w:r>
    </w:p>
    <w:p w:rsidR="005734E6" w:rsidRPr="00BA0C4A" w:rsidRDefault="005734E6" w:rsidP="00850466">
      <w:pPr>
        <w:numPr>
          <w:ilvl w:val="0"/>
          <w:numId w:val="5"/>
        </w:numPr>
        <w:tabs>
          <w:tab w:val="left" w:pos="993"/>
        </w:tabs>
        <w:ind w:left="0" w:firstLine="349"/>
      </w:pPr>
      <w:r w:rsidRPr="00BA0C4A">
        <w:t>Масса пыли, поступившей в циклон по фракциям</w:t>
      </w:r>
    </w:p>
    <w:p w:rsidR="005734E6" w:rsidRPr="00BA0C4A" w:rsidRDefault="00764027" w:rsidP="003453D2">
      <w:pPr>
        <w:rPr>
          <w:i/>
          <w:lang w:val="en-US"/>
        </w:rPr>
      </w:pPr>
      <w:r>
        <w:pict>
          <v:shape id="_x0000_i1190" type="#_x0000_t75" style="width:26.25pt;height:54.75pt">
            <v:imagedata r:id="rId117" o:title="" chromakey="white"/>
          </v:shape>
        </w:pict>
      </w:r>
    </w:p>
    <w:p w:rsidR="005734E6" w:rsidRPr="00BA0C4A" w:rsidRDefault="00764027" w:rsidP="003453D2">
      <w:pPr>
        <w:rPr>
          <w:lang w:val="en-US"/>
        </w:rPr>
      </w:pPr>
      <w:r>
        <w:pict>
          <v:shape id="_x0000_i1191" type="#_x0000_t75" style="width:173.25pt;height:63pt">
            <v:imagedata r:id="rId118" o:title="" chromakey="white"/>
          </v:shape>
        </w:pict>
      </w:r>
    </w:p>
    <w:p w:rsidR="005734E6" w:rsidRPr="00BA0C4A" w:rsidRDefault="00764027" w:rsidP="003453D2">
      <w:pPr>
        <w:rPr>
          <w:lang w:val="en-US"/>
        </w:rPr>
      </w:pPr>
      <w:r>
        <w:pict>
          <v:shape id="_x0000_i1192" type="#_x0000_t75" style="width:172.5pt;height:63pt">
            <v:imagedata r:id="rId119" o:title="" chromakey="white"/>
          </v:shape>
        </w:pict>
      </w:r>
    </w:p>
    <w:p w:rsidR="005734E6" w:rsidRPr="00BA0C4A" w:rsidRDefault="00764027" w:rsidP="003453D2">
      <w:pPr>
        <w:rPr>
          <w:lang w:val="en-US"/>
        </w:rPr>
      </w:pPr>
      <w:r>
        <w:pict>
          <v:shape id="_x0000_i1193" type="#_x0000_t75" style="width:184.5pt;height:63pt">
            <v:imagedata r:id="rId120" o:title="" chromakey="white"/>
          </v:shape>
        </w:pict>
      </w:r>
    </w:p>
    <w:p w:rsidR="005734E6" w:rsidRPr="00BA0C4A" w:rsidRDefault="00764027" w:rsidP="003453D2">
      <w:pPr>
        <w:rPr>
          <w:lang w:val="en-US"/>
        </w:rPr>
      </w:pPr>
      <w:r>
        <w:pict>
          <v:shape id="_x0000_i1194" type="#_x0000_t75" style="width:196.5pt;height:63pt">
            <v:imagedata r:id="rId121" o:title="" chromakey="white"/>
          </v:shape>
        </w:pict>
      </w:r>
    </w:p>
    <w:p w:rsidR="005734E6" w:rsidRPr="00BA0C4A" w:rsidRDefault="00764027" w:rsidP="003453D2">
      <w:pPr>
        <w:rPr>
          <w:lang w:val="en-US"/>
        </w:rPr>
      </w:pPr>
      <w:r>
        <w:pict>
          <v:shape id="_x0000_i1195" type="#_x0000_t75" style="width:196.5pt;height:63pt">
            <v:imagedata r:id="rId121" o:title="" chromakey="white"/>
          </v:shape>
        </w:pict>
      </w:r>
    </w:p>
    <w:p w:rsidR="005734E6" w:rsidRPr="00BA0C4A" w:rsidRDefault="005734E6" w:rsidP="00850466">
      <w:pPr>
        <w:numPr>
          <w:ilvl w:val="0"/>
          <w:numId w:val="5"/>
        </w:numPr>
        <w:tabs>
          <w:tab w:val="left" w:pos="993"/>
        </w:tabs>
        <w:ind w:left="0" w:firstLine="349"/>
      </w:pPr>
      <w:r w:rsidRPr="00BA0C4A">
        <w:t>Масса пыли по фракциям после очистки</w:t>
      </w:r>
    </w:p>
    <w:p w:rsidR="005734E6" w:rsidRPr="00BA0C4A" w:rsidRDefault="00764027" w:rsidP="003453D2">
      <w:r>
        <w:pict>
          <v:shape id="_x0000_i1196" type="#_x0000_t75" style="width:225.75pt;height:63pt">
            <v:imagedata r:id="rId122" o:title="" chromakey="white"/>
          </v:shape>
        </w:pict>
      </w:r>
    </w:p>
    <w:p w:rsidR="005734E6" w:rsidRPr="00BA0C4A" w:rsidRDefault="00764027" w:rsidP="003453D2">
      <w:r>
        <w:pict>
          <v:shape id="_x0000_i1197" type="#_x0000_t75" style="width:165pt;height:15.75pt">
            <v:imagedata r:id="rId123" o:title="" chromakey="white"/>
          </v:shape>
        </w:pict>
      </w:r>
    </w:p>
    <w:p w:rsidR="005734E6" w:rsidRPr="00BA0C4A" w:rsidRDefault="00764027" w:rsidP="003453D2">
      <w:r>
        <w:pict>
          <v:shape id="_x0000_i1198" type="#_x0000_t75" style="width:179.25pt;height:15.75pt">
            <v:imagedata r:id="rId124" o:title="" chromakey="white"/>
          </v:shape>
        </w:pict>
      </w:r>
    </w:p>
    <w:p w:rsidR="005734E6" w:rsidRPr="00BA0C4A" w:rsidRDefault="00764027" w:rsidP="003453D2">
      <w:r>
        <w:pict>
          <v:shape id="_x0000_i1199" type="#_x0000_t75" style="width:194.25pt;height:15.75pt">
            <v:imagedata r:id="rId125" o:title="" chromakey="white"/>
          </v:shape>
        </w:pict>
      </w:r>
    </w:p>
    <w:p w:rsidR="005734E6" w:rsidRPr="00BA0C4A" w:rsidRDefault="00764027" w:rsidP="003453D2">
      <w:r>
        <w:pict>
          <v:shape id="_x0000_i1200" type="#_x0000_t75" style="width:185.25pt;height:15.75pt">
            <v:imagedata r:id="rId126" o:title="" chromakey="white"/>
          </v:shape>
        </w:pict>
      </w:r>
    </w:p>
    <w:p w:rsidR="005734E6" w:rsidRPr="00BA0C4A" w:rsidRDefault="00764027" w:rsidP="003453D2">
      <w:r>
        <w:pict>
          <v:shape id="_x0000_i1201" type="#_x0000_t75" style="width:185.25pt;height:15.75pt">
            <v:imagedata r:id="rId127" o:title="" chromakey="white"/>
          </v:shape>
        </w:pict>
      </w:r>
    </w:p>
    <w:p w:rsidR="005734E6" w:rsidRPr="00BA0C4A" w:rsidRDefault="005734E6" w:rsidP="003453D2">
      <w:r w:rsidRPr="00BA0C4A">
        <w:t>где  – фракционная степень очистки, доли.</w:t>
      </w:r>
      <w:r w:rsidRPr="00FD213B">
        <w:t xml:space="preserve"> </w:t>
      </w:r>
      <w:r w:rsidRPr="00BA0C4A">
        <w:t>ед.</w:t>
      </w:r>
    </w:p>
    <w:p w:rsidR="005734E6" w:rsidRPr="00BA0C4A" w:rsidRDefault="005734E6" w:rsidP="00850466">
      <w:pPr>
        <w:numPr>
          <w:ilvl w:val="0"/>
          <w:numId w:val="5"/>
        </w:numPr>
        <w:tabs>
          <w:tab w:val="left" w:pos="993"/>
        </w:tabs>
        <w:ind w:left="0" w:firstLine="349"/>
      </w:pPr>
      <w:r w:rsidRPr="00BA0C4A">
        <w:t>Общая масса пыли после очистки</w:t>
      </w:r>
    </w:p>
    <w:p w:rsidR="005734E6" w:rsidRPr="00BA0C4A" w:rsidRDefault="00764027" w:rsidP="003453D2">
      <w:r>
        <w:pict>
          <v:shape id="_x0000_i1202" type="#_x0000_t75" style="width:411.75pt;height:63pt">
            <v:imagedata r:id="rId128" o:title="" chromakey="white"/>
          </v:shape>
        </w:pict>
      </w:r>
    </w:p>
    <w:p w:rsidR="005734E6" w:rsidRPr="00BA0C4A" w:rsidRDefault="005734E6" w:rsidP="00850466">
      <w:pPr>
        <w:numPr>
          <w:ilvl w:val="0"/>
          <w:numId w:val="5"/>
        </w:numPr>
        <w:tabs>
          <w:tab w:val="left" w:pos="993"/>
        </w:tabs>
        <w:ind w:left="0" w:firstLine="349"/>
      </w:pPr>
      <w:r w:rsidRPr="00BA0C4A">
        <w:t>Массовое содержание каждой фракции</w:t>
      </w:r>
    </w:p>
    <w:p w:rsidR="005734E6" w:rsidRPr="00BA0C4A" w:rsidRDefault="00764027" w:rsidP="003453D2">
      <w:pPr>
        <w:rPr>
          <w:lang w:val="en-US"/>
        </w:rPr>
      </w:pPr>
      <w:r>
        <w:pict>
          <v:shape id="_x0000_i1203" type="#_x0000_t75" style="width:155.25pt;height:63pt">
            <v:imagedata r:id="rId129" o:title="" chromakey="white"/>
          </v:shape>
        </w:pict>
      </w:r>
    </w:p>
    <w:p w:rsidR="005734E6" w:rsidRPr="00BA0C4A" w:rsidRDefault="00764027" w:rsidP="003453D2">
      <w:pPr>
        <w:rPr>
          <w:lang w:val="en-US"/>
        </w:rPr>
      </w:pPr>
      <w:r>
        <w:pict>
          <v:shape id="_x0000_i1204" type="#_x0000_t75" style="width:156.75pt;height:27pt">
            <v:imagedata r:id="rId130" o:title="" chromakey="white"/>
          </v:shape>
        </w:pict>
      </w:r>
    </w:p>
    <w:p w:rsidR="005734E6" w:rsidRPr="00BA0C4A" w:rsidRDefault="00764027" w:rsidP="003453D2">
      <w:pPr>
        <w:rPr>
          <w:lang w:val="en-US"/>
        </w:rPr>
      </w:pPr>
      <w:r>
        <w:pict>
          <v:shape id="_x0000_i1205" type="#_x0000_t75" style="width:162.75pt;height:27pt">
            <v:imagedata r:id="rId131" o:title="" chromakey="white"/>
          </v:shape>
        </w:pict>
      </w:r>
    </w:p>
    <w:p w:rsidR="005734E6" w:rsidRPr="00BA0C4A" w:rsidRDefault="00764027" w:rsidP="003453D2">
      <w:pPr>
        <w:rPr>
          <w:lang w:val="en-US"/>
        </w:rPr>
      </w:pPr>
      <w:r>
        <w:pict>
          <v:shape id="_x0000_i1206" type="#_x0000_t75" style="width:162.75pt;height:28.5pt">
            <v:imagedata r:id="rId132" o:title="" chromakey="white"/>
          </v:shape>
        </w:pict>
      </w:r>
    </w:p>
    <w:p w:rsidR="005734E6" w:rsidRPr="00BA0C4A" w:rsidRDefault="00764027" w:rsidP="003453D2">
      <w:pPr>
        <w:rPr>
          <w:lang w:val="en-US"/>
        </w:rPr>
      </w:pPr>
      <w:r>
        <w:pict>
          <v:shape id="_x0000_i1207" type="#_x0000_t75" style="width:162pt;height:27pt">
            <v:imagedata r:id="rId133" o:title="" chromakey="white"/>
          </v:shape>
        </w:pict>
      </w:r>
    </w:p>
    <w:p w:rsidR="005734E6" w:rsidRPr="00BA0C4A" w:rsidRDefault="00764027" w:rsidP="003453D2">
      <w:pPr>
        <w:rPr>
          <w:lang w:val="en-US"/>
        </w:rPr>
      </w:pPr>
      <w:r>
        <w:pict>
          <v:shape id="_x0000_i1208" type="#_x0000_t75" style="width:156.75pt;height:27pt">
            <v:imagedata r:id="rId134" o:title="" chromakey="white"/>
          </v:shape>
        </w:pict>
      </w:r>
    </w:p>
    <w:p w:rsidR="005734E6" w:rsidRPr="00BA0C4A" w:rsidRDefault="005734E6" w:rsidP="00850466">
      <w:pPr>
        <w:numPr>
          <w:ilvl w:val="0"/>
          <w:numId w:val="5"/>
        </w:numPr>
        <w:tabs>
          <w:tab w:val="left" w:pos="993"/>
        </w:tabs>
        <w:ind w:left="0" w:firstLine="349"/>
      </w:pPr>
      <w:r w:rsidRPr="00BA0C4A">
        <w:t xml:space="preserve">Температура газов в циклонах данного типа снижается </w:t>
      </w:r>
      <w:r w:rsidRPr="00BC1E81">
        <w:fldChar w:fldCharType="begin"/>
      </w:r>
      <w:r w:rsidRPr="00BC1E81">
        <w:instrText xml:space="preserve"> QUOTE </w:instrText>
      </w:r>
      <w:r w:rsidR="00764027">
        <w:pict>
          <v:shape id="_x0000_i1209" type="#_x0000_t75" style="width:63.75pt;height:13.5pt">
            <v:imagedata r:id="rId135" o:title="" chromakey="white"/>
          </v:shape>
        </w:pict>
      </w:r>
      <w:r w:rsidRPr="00BC1E81">
        <w:instrText xml:space="preserve"> </w:instrText>
      </w:r>
      <w:r w:rsidRPr="00BC1E81">
        <w:fldChar w:fldCharType="separate"/>
      </w:r>
      <w:r w:rsidR="00764027">
        <w:pict>
          <v:shape id="_x0000_i1210" type="#_x0000_t75" style="width:63.75pt;height:13.5pt">
            <v:imagedata r:id="rId135" o:title="" chromakey="white"/>
          </v:shape>
        </w:pict>
      </w:r>
      <w:r w:rsidRPr="00BC1E81">
        <w:fldChar w:fldCharType="end"/>
      </w:r>
      <w:r w:rsidRPr="00BA0C4A">
        <w:t>. Температура газов после прохождения через циклон составит 540</w:t>
      </w:r>
      <w:r w:rsidRPr="00BC1E81">
        <w:fldChar w:fldCharType="begin"/>
      </w:r>
      <w:r w:rsidRPr="00BC1E81">
        <w:instrText xml:space="preserve"> QUOTE </w:instrText>
      </w:r>
      <w:r w:rsidR="00764027">
        <w:pict>
          <v:shape id="_x0000_i1211" type="#_x0000_t75" style="width:15.75pt;height:13.5pt">
            <v:imagedata r:id="rId136" o:title="" chromakey="white"/>
          </v:shape>
        </w:pict>
      </w:r>
      <w:r w:rsidRPr="00BC1E81">
        <w:instrText xml:space="preserve"> </w:instrText>
      </w:r>
      <w:r w:rsidRPr="00BC1E81">
        <w:fldChar w:fldCharType="separate"/>
      </w:r>
      <w:r w:rsidR="00764027">
        <w:pict>
          <v:shape id="_x0000_i1212" type="#_x0000_t75" style="width:15.75pt;height:13.5pt">
            <v:imagedata r:id="rId136" o:title="" chromakey="white"/>
          </v:shape>
        </w:pict>
      </w:r>
      <w:r w:rsidRPr="00BC1E81">
        <w:fldChar w:fldCharType="end"/>
      </w:r>
      <w:r w:rsidRPr="00BA0C4A">
        <w:t>.</w:t>
      </w:r>
    </w:p>
    <w:p w:rsidR="005734E6" w:rsidRPr="00BA0C4A" w:rsidRDefault="005734E6" w:rsidP="00850466">
      <w:pPr>
        <w:numPr>
          <w:ilvl w:val="0"/>
          <w:numId w:val="5"/>
        </w:numPr>
        <w:tabs>
          <w:tab w:val="left" w:pos="993"/>
        </w:tabs>
        <w:ind w:left="0" w:firstLine="349"/>
      </w:pPr>
      <w:r w:rsidRPr="00BA0C4A">
        <w:t>Объемный состав пыли по фракциям:</w:t>
      </w:r>
    </w:p>
    <w:p w:rsidR="005734E6" w:rsidRPr="00BA0C4A" w:rsidRDefault="00764027" w:rsidP="003453D2">
      <w:pPr>
        <w:rPr>
          <w:i/>
          <w:lang w:val="en-US"/>
        </w:rPr>
      </w:pPr>
      <w:r>
        <w:pict>
          <v:shape id="_x0000_i1213" type="#_x0000_t75" style="width:93pt;height:63pt">
            <v:imagedata r:id="rId137" o:title="" chromakey="white"/>
          </v:shape>
        </w:pict>
      </w:r>
    </w:p>
    <w:p w:rsidR="005734E6" w:rsidRPr="00BA0C4A" w:rsidRDefault="00764027" w:rsidP="003453D2">
      <w:pPr>
        <w:rPr>
          <w:i/>
          <w:lang w:val="en-US"/>
        </w:rPr>
      </w:pPr>
      <w:r>
        <w:pict>
          <v:shape id="_x0000_i1214" type="#_x0000_t75" style="width:138.75pt;height:12.75pt">
            <v:imagedata r:id="rId138" o:title="" chromakey="white"/>
          </v:shape>
        </w:pict>
      </w:r>
    </w:p>
    <w:p w:rsidR="005734E6" w:rsidRPr="00BA0C4A" w:rsidRDefault="00764027" w:rsidP="003453D2">
      <w:pPr>
        <w:rPr>
          <w:i/>
          <w:lang w:val="en-US"/>
        </w:rPr>
      </w:pPr>
      <w:r>
        <w:pict>
          <v:shape id="_x0000_i1215" type="#_x0000_t75" style="width:150.75pt;height:12.75pt">
            <v:imagedata r:id="rId139" o:title="" chromakey="white"/>
          </v:shape>
        </w:pict>
      </w:r>
    </w:p>
    <w:p w:rsidR="005734E6" w:rsidRPr="00BA0C4A" w:rsidRDefault="00764027" w:rsidP="003453D2">
      <w:pPr>
        <w:rPr>
          <w:i/>
          <w:lang w:val="en-US"/>
        </w:rPr>
      </w:pPr>
      <w:r>
        <w:pict>
          <v:shape id="_x0000_i1216" type="#_x0000_t75" style="width:150.75pt;height:12.75pt">
            <v:imagedata r:id="rId140" o:title="" chromakey="white"/>
          </v:shape>
        </w:pict>
      </w:r>
    </w:p>
    <w:p w:rsidR="005734E6" w:rsidRPr="00BA0C4A" w:rsidRDefault="00764027" w:rsidP="003453D2">
      <w:pPr>
        <w:rPr>
          <w:i/>
          <w:lang w:val="en-US"/>
        </w:rPr>
      </w:pPr>
      <w:r>
        <w:pict>
          <v:shape id="_x0000_i1217" type="#_x0000_t75" style="width:2in;height:12.75pt">
            <v:imagedata r:id="rId141" o:title="" chromakey="white"/>
          </v:shape>
        </w:pict>
      </w:r>
    </w:p>
    <w:p w:rsidR="005734E6" w:rsidRPr="00BA0C4A" w:rsidRDefault="00764027" w:rsidP="003453D2">
      <w:pPr>
        <w:rPr>
          <w:i/>
          <w:lang w:val="en-US"/>
        </w:rPr>
      </w:pPr>
      <w:r>
        <w:pict>
          <v:shape id="_x0000_i1218" type="#_x0000_t75" style="width:150.75pt;height:12.75pt">
            <v:imagedata r:id="rId142" o:title="" chromakey="white"/>
          </v:shape>
        </w:pict>
      </w:r>
    </w:p>
    <w:p w:rsidR="005734E6" w:rsidRPr="00BA0C4A" w:rsidRDefault="005734E6" w:rsidP="003453D2">
      <w:r w:rsidRPr="00BA0C4A">
        <w:t>Суммарный объемный состав пыли</w:t>
      </w:r>
    </w:p>
    <w:p w:rsidR="005734E6" w:rsidRPr="00BA0C4A" w:rsidRDefault="00764027" w:rsidP="003453D2">
      <w:pPr>
        <w:rPr>
          <w:lang w:val="en-US"/>
        </w:rPr>
      </w:pPr>
      <w:r>
        <w:pict>
          <v:shape id="_x0000_i1219" type="#_x0000_t75" style="width:287.25pt;height:30pt">
            <v:imagedata r:id="rId143" o:title="" chromakey="white"/>
          </v:shape>
        </w:pict>
      </w:r>
    </w:p>
    <w:p w:rsidR="005734E6" w:rsidRPr="00BA0C4A" w:rsidRDefault="00764027" w:rsidP="003453D2">
      <w:r>
        <w:rPr>
          <w:noProof/>
          <w:lang w:eastAsia="ru-RU"/>
        </w:rPr>
        <w:pict>
          <v:rect id="_x0000_s1093" style="position:absolute;left:0;text-align:left;margin-left:187.95pt;margin-top:43pt;width:103.2pt;height:51.6pt;z-index:251656192">
            <v:textbox>
              <w:txbxContent>
                <w:p w:rsidR="005734E6" w:rsidRPr="00BC1E81" w:rsidRDefault="005734E6" w:rsidP="003453D2">
                  <w:pPr>
                    <w:tabs>
                      <w:tab w:val="left" w:pos="574"/>
                      <w:tab w:val="left" w:pos="993"/>
                    </w:tabs>
                    <w:ind w:firstLine="0"/>
                    <w:jc w:val="center"/>
                  </w:pPr>
                  <w:r w:rsidRPr="00BC1E81">
                    <w:fldChar w:fldCharType="begin"/>
                  </w:r>
                  <w:r w:rsidRPr="00BC1E81">
                    <w:instrText xml:space="preserve"> QUOTE </w:instrText>
                  </w:r>
                  <w:r w:rsidR="00764027">
                    <w:pict>
                      <v:shape id="_x0000_i1221" type="#_x0000_t75" style="width:12pt;height:13.5pt">
                        <v:imagedata r:id="rId144" o:title="" chromakey="white"/>
                      </v:shape>
                    </w:pict>
                  </w:r>
                  <w:r w:rsidRPr="00BC1E81">
                    <w:instrText xml:space="preserve"> </w:instrText>
                  </w:r>
                  <w:r w:rsidRPr="00BC1E81">
                    <w:fldChar w:fldCharType="separate"/>
                  </w:r>
                  <w:r w:rsidR="00764027">
                    <w:pict>
                      <v:shape id="_x0000_i1223" type="#_x0000_t75" style="width:12pt;height:13.5pt">
                        <v:imagedata r:id="rId144" o:title="" chromakey="white"/>
                      </v:shape>
                    </w:pict>
                  </w:r>
                  <w:r w:rsidRPr="00BC1E81">
                    <w:fldChar w:fldCharType="end"/>
                  </w:r>
                  <w:r w:rsidRPr="00BC1E81">
                    <w:t xml:space="preserve"> — </w:t>
                  </w:r>
                  <w:r w:rsidRPr="00BC1E81">
                    <w:fldChar w:fldCharType="begin"/>
                  </w:r>
                  <w:r w:rsidRPr="00BC1E81">
                    <w:instrText xml:space="preserve"> QUOTE </w:instrText>
                  </w:r>
                  <w:r w:rsidR="00764027">
                    <w:pict>
                      <v:shape id="_x0000_i1225" type="#_x0000_t75" style="width:27pt;height:13.5pt">
                        <v:imagedata r:id="rId145" o:title="" chromakey="white"/>
                      </v:shape>
                    </w:pict>
                  </w:r>
                  <w:r w:rsidRPr="00BC1E81">
                    <w:instrText xml:space="preserve"> </w:instrText>
                  </w:r>
                  <w:r w:rsidRPr="00BC1E81">
                    <w:fldChar w:fldCharType="separate"/>
                  </w:r>
                  <w:r w:rsidR="00764027">
                    <w:pict>
                      <v:shape id="_x0000_i1227" type="#_x0000_t75" style="width:27pt;height:13.5pt">
                        <v:imagedata r:id="rId145" o:title="" chromakey="white"/>
                      </v:shape>
                    </w:pict>
                  </w:r>
                  <w:r w:rsidRPr="00BC1E81">
                    <w:fldChar w:fldCharType="end"/>
                  </w:r>
                </w:p>
                <w:p w:rsidR="005734E6" w:rsidRPr="00BC1E81" w:rsidRDefault="005734E6" w:rsidP="003453D2">
                  <w:pPr>
                    <w:ind w:firstLine="0"/>
                    <w:jc w:val="center"/>
                  </w:pPr>
                  <w:r w:rsidRPr="00BC1E81">
                    <w:fldChar w:fldCharType="begin"/>
                  </w:r>
                  <w:r w:rsidRPr="00BC1E81">
                    <w:instrText xml:space="preserve"> QUOTE </w:instrText>
                  </w:r>
                  <w:r w:rsidR="00764027">
                    <w:pict>
                      <v:shape id="_x0000_i1229" type="#_x0000_t75" style="width:11.25pt;height:12.75pt">
                        <v:imagedata r:id="rId146" o:title="" chromakey="white"/>
                      </v:shape>
                    </w:pict>
                  </w:r>
                  <w:r w:rsidRPr="00BC1E81">
                    <w:instrText xml:space="preserve"> </w:instrText>
                  </w:r>
                  <w:r w:rsidRPr="00BC1E81">
                    <w:fldChar w:fldCharType="separate"/>
                  </w:r>
                  <w:r w:rsidR="00764027">
                    <w:pict>
                      <v:shape id="_x0000_i1231" type="#_x0000_t75" style="width:11.25pt;height:12.75pt">
                        <v:imagedata r:id="rId146" o:title="" chromakey="white"/>
                      </v:shape>
                    </w:pict>
                  </w:r>
                  <w:r w:rsidRPr="00BC1E81">
                    <w:fldChar w:fldCharType="end"/>
                  </w:r>
                  <w:r w:rsidRPr="00BC1E81">
                    <w:t xml:space="preserve"> — 100%</w:t>
                  </w:r>
                </w:p>
                <w:p w:rsidR="005734E6" w:rsidRDefault="005734E6" w:rsidP="003453D2">
                  <w:pPr>
                    <w:ind w:firstLine="0"/>
                  </w:pPr>
                </w:p>
              </w:txbxContent>
            </v:textbox>
          </v:rect>
        </w:pict>
      </w:r>
      <w:r w:rsidR="005734E6" w:rsidRPr="00BA0C4A">
        <w:t>Так как пыль  частично оседает в циклоне, то необходимо пересчитать фракционный состав пыли на выходе из циклона, составив пропорцию.</w:t>
      </w:r>
    </w:p>
    <w:p w:rsidR="005734E6" w:rsidRPr="00BA0C4A" w:rsidRDefault="005734E6" w:rsidP="003453D2"/>
    <w:p w:rsidR="005734E6" w:rsidRPr="00BA0C4A" w:rsidRDefault="005734E6" w:rsidP="003453D2"/>
    <w:p w:rsidR="005734E6" w:rsidRPr="00BA0C4A" w:rsidRDefault="005734E6" w:rsidP="003453D2">
      <w:r w:rsidRPr="00BA0C4A">
        <w:t>Отсюда</w:t>
      </w:r>
    </w:p>
    <w:p w:rsidR="005734E6" w:rsidRPr="00BA0C4A" w:rsidRDefault="00764027" w:rsidP="003453D2">
      <w:r>
        <w:pict>
          <v:shape id="_x0000_i1232" type="#_x0000_t75" style="width:210pt;height:26.25pt">
            <v:imagedata r:id="rId147" o:title="" chromakey="white"/>
          </v:shape>
        </w:pict>
      </w:r>
    </w:p>
    <w:p w:rsidR="005734E6" w:rsidRPr="00BA0C4A" w:rsidRDefault="00764027" w:rsidP="003453D2">
      <w:r>
        <w:pict>
          <v:shape id="_x0000_i1233" type="#_x0000_t75" style="width:210pt;height:26.25pt">
            <v:imagedata r:id="rId148" o:title="" chromakey="white"/>
          </v:shape>
        </w:pict>
      </w:r>
    </w:p>
    <w:p w:rsidR="005734E6" w:rsidRPr="00BA0C4A" w:rsidRDefault="00764027" w:rsidP="003453D2">
      <w:r>
        <w:pict>
          <v:shape id="_x0000_i1234" type="#_x0000_t75" style="width:198pt;height:26.25pt">
            <v:imagedata r:id="rId149" o:title="" chromakey="white"/>
          </v:shape>
        </w:pict>
      </w:r>
    </w:p>
    <w:p w:rsidR="005734E6" w:rsidRPr="00BA0C4A" w:rsidRDefault="00764027" w:rsidP="003453D2">
      <w:r>
        <w:pict>
          <v:shape id="_x0000_i1235" type="#_x0000_t75" style="width:203.25pt;height:26.25pt">
            <v:imagedata r:id="rId150" o:title="" chromakey="white"/>
          </v:shape>
        </w:pict>
      </w:r>
    </w:p>
    <w:p w:rsidR="005734E6" w:rsidRPr="00BA0C4A" w:rsidRDefault="00764027" w:rsidP="003453D2">
      <w:r>
        <w:pict>
          <v:shape id="_x0000_i1236" type="#_x0000_t75" style="width:198pt;height:26.25pt">
            <v:imagedata r:id="rId151" o:title="" chromakey="white"/>
          </v:shape>
        </w:pict>
      </w:r>
    </w:p>
    <w:p w:rsidR="005734E6" w:rsidRPr="00BA0C4A" w:rsidRDefault="00764027" w:rsidP="00A42663">
      <w:pPr>
        <w:ind w:firstLine="0"/>
        <w:jc w:val="center"/>
        <w:rPr>
          <w:lang w:val="en-US" w:eastAsia="ru-RU"/>
        </w:rPr>
      </w:pPr>
      <w:r>
        <w:rPr>
          <w:noProof/>
          <w:lang w:eastAsia="ru-RU"/>
        </w:rPr>
        <w:pict>
          <v:shape id="_x0000_i1237" type="#_x0000_t75" style="width:438.75pt;height:222pt;visibility:visible">
            <v:imagedata r:id="rId152" o:title=""/>
          </v:shape>
        </w:pict>
      </w:r>
    </w:p>
    <w:p w:rsidR="005734E6" w:rsidRDefault="005734E6" w:rsidP="00D523C6">
      <w:pPr>
        <w:pStyle w:val="3"/>
      </w:pPr>
      <w:bookmarkStart w:id="22" w:name="_Toc226968335"/>
      <w:bookmarkStart w:id="23" w:name="_Toc228938192"/>
      <w:r>
        <w:rPr>
          <w:lang w:val="en-US"/>
        </w:rPr>
        <w:t>3.2.3.</w:t>
      </w:r>
      <w:r w:rsidRPr="00BA0C4A">
        <w:t>Электрофильтр</w:t>
      </w:r>
      <w:bookmarkEnd w:id="22"/>
      <w:bookmarkEnd w:id="23"/>
    </w:p>
    <w:p w:rsidR="005734E6" w:rsidRPr="0098359D" w:rsidRDefault="005734E6" w:rsidP="00ED0400">
      <w:pPr>
        <w:jc w:val="right"/>
        <w:rPr>
          <w:lang w:eastAsia="ru-RU"/>
        </w:rPr>
      </w:pPr>
      <w:r w:rsidRPr="0098359D">
        <w:rPr>
          <w:i/>
          <w:lang w:eastAsia="ru-RU"/>
        </w:rPr>
        <w:t>Таблица</w:t>
      </w:r>
      <w:r>
        <w:rPr>
          <w:lang w:eastAsia="ru-RU"/>
        </w:rPr>
        <w:t xml:space="preserve"> </w:t>
      </w:r>
      <w:r>
        <w:rPr>
          <w:lang w:val="en-US" w:eastAsia="ru-RU"/>
        </w:rPr>
        <w:t>3</w:t>
      </w:r>
      <w:r>
        <w:rPr>
          <w:lang w:eastAsia="ru-RU"/>
        </w:rPr>
        <w:t>.4</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030"/>
        <w:gridCol w:w="1930"/>
      </w:tblGrid>
      <w:tr w:rsidR="005734E6" w:rsidRPr="00BC1E81">
        <w:tc>
          <w:tcPr>
            <w:tcW w:w="5148" w:type="dxa"/>
            <w:gridSpan w:val="2"/>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Параметры отходящих газов</w:t>
            </w:r>
          </w:p>
        </w:tc>
        <w:tc>
          <w:tcPr>
            <w:tcW w:w="20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Численное значение</w:t>
            </w:r>
          </w:p>
        </w:tc>
        <w:tc>
          <w:tcPr>
            <w:tcW w:w="19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Ед. измерения</w:t>
            </w:r>
          </w:p>
        </w:tc>
      </w:tr>
      <w:tr w:rsidR="005734E6" w:rsidRPr="00BC1E81">
        <w:tc>
          <w:tcPr>
            <w:tcW w:w="5148" w:type="dxa"/>
            <w:gridSpan w:val="2"/>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b/>
                <w:szCs w:val="28"/>
                <w:vertAlign w:val="subscript"/>
              </w:rPr>
            </w:pPr>
            <w:r w:rsidRPr="00BC1E81">
              <w:rPr>
                <w:szCs w:val="28"/>
              </w:rPr>
              <w:t xml:space="preserve">Расход </w:t>
            </w:r>
            <w:r w:rsidRPr="00BC1E81">
              <w:rPr>
                <w:i/>
                <w:szCs w:val="28"/>
              </w:rPr>
              <w:t>V</w:t>
            </w:r>
            <w:r w:rsidRPr="00BC1E81">
              <w:rPr>
                <w:i/>
                <w:szCs w:val="28"/>
                <w:vertAlign w:val="subscript"/>
              </w:rPr>
              <w:t>0</w:t>
            </w:r>
          </w:p>
          <w:p w:rsidR="005734E6" w:rsidRPr="00BC1E81" w:rsidRDefault="005734E6" w:rsidP="007B5C3E">
            <w:pPr>
              <w:spacing w:line="240" w:lineRule="auto"/>
              <w:ind w:firstLine="0"/>
              <w:rPr>
                <w:szCs w:val="28"/>
                <w:vertAlign w:val="subscript"/>
              </w:rPr>
            </w:pPr>
            <w:r w:rsidRPr="00BC1E81">
              <w:rPr>
                <w:szCs w:val="28"/>
              </w:rPr>
              <w:t xml:space="preserve">Температура </w:t>
            </w:r>
            <w:r w:rsidRPr="00BC1E81">
              <w:rPr>
                <w:i/>
                <w:szCs w:val="28"/>
              </w:rPr>
              <w:t>t</w:t>
            </w:r>
            <w:r w:rsidRPr="00BC1E81">
              <w:rPr>
                <w:i/>
                <w:szCs w:val="28"/>
                <w:vertAlign w:val="subscript"/>
              </w:rPr>
              <w:t>г</w:t>
            </w:r>
          </w:p>
          <w:p w:rsidR="005734E6" w:rsidRPr="00BC1E81" w:rsidRDefault="005734E6" w:rsidP="007B5C3E">
            <w:pPr>
              <w:spacing w:line="240" w:lineRule="auto"/>
              <w:ind w:firstLine="0"/>
              <w:rPr>
                <w:szCs w:val="28"/>
              </w:rPr>
            </w:pPr>
            <w:r w:rsidRPr="00BC1E81">
              <w:rPr>
                <w:szCs w:val="28"/>
              </w:rPr>
              <w:t xml:space="preserve">Запыленность </w:t>
            </w:r>
            <w:r w:rsidRPr="00BC1E81">
              <w:rPr>
                <w:i/>
                <w:szCs w:val="28"/>
              </w:rPr>
              <w:t>z</w:t>
            </w:r>
          </w:p>
          <w:p w:rsidR="005734E6" w:rsidRPr="00BC1E81" w:rsidRDefault="005734E6" w:rsidP="007B5C3E">
            <w:pPr>
              <w:spacing w:line="240" w:lineRule="auto"/>
              <w:ind w:firstLine="0"/>
              <w:rPr>
                <w:szCs w:val="28"/>
              </w:rPr>
            </w:pPr>
            <w:r w:rsidRPr="00BC1E81">
              <w:rPr>
                <w:szCs w:val="28"/>
              </w:rPr>
              <w:t xml:space="preserve">Плотность пыли </w:t>
            </w:r>
            <w:r w:rsidRPr="00BC1E81">
              <w:rPr>
                <w:i/>
                <w:szCs w:val="28"/>
              </w:rPr>
              <w:t>ρ</w:t>
            </w:r>
            <w:r w:rsidRPr="00BC1E81">
              <w:rPr>
                <w:i/>
                <w:szCs w:val="28"/>
                <w:vertAlign w:val="subscript"/>
              </w:rPr>
              <w:t>п</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м</w:t>
            </w:r>
            <w:r w:rsidRPr="00BC1E81">
              <w:rPr>
                <w:i/>
                <w:szCs w:val="28"/>
                <w:vertAlign w:val="superscript"/>
              </w:rPr>
              <w:t>3</w:t>
            </w:r>
            <w:r w:rsidRPr="00BC1E81">
              <w:rPr>
                <w:i/>
                <w:szCs w:val="28"/>
              </w:rPr>
              <w:t>/ч</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358,8</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vertAlign w:val="superscript"/>
              </w:rPr>
              <w:t>о</w:t>
            </w:r>
            <w:r w:rsidRPr="00BC1E81">
              <w:rPr>
                <w:i/>
                <w:szCs w:val="28"/>
              </w:rPr>
              <w:t>С</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16,62</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г/м</w:t>
            </w:r>
            <w:r w:rsidRPr="00BC1E81">
              <w:rPr>
                <w:i/>
                <w:szCs w:val="28"/>
                <w:vertAlign w:val="superscript"/>
              </w:rPr>
              <w:t>3</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кг/м</w:t>
            </w:r>
            <w:r w:rsidRPr="00BC1E81">
              <w:rPr>
                <w:i/>
                <w:szCs w:val="28"/>
                <w:vertAlign w:val="superscript"/>
              </w:rPr>
              <w:t>3</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r w:rsidRPr="00BC1E81">
              <w:rPr>
                <w:szCs w:val="28"/>
              </w:rPr>
              <w:t>Состав газа:</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SO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14,5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N</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80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CO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ED0400">
            <w:pPr>
              <w:spacing w:line="240" w:lineRule="auto"/>
              <w:ind w:firstLine="0"/>
              <w:rPr>
                <w:szCs w:val="28"/>
              </w:rPr>
            </w:pPr>
            <w:r w:rsidRPr="00BC1E81">
              <w:rPr>
                <w:szCs w:val="28"/>
              </w:rPr>
              <w:t xml:space="preserve">Состав пыли по фрак-циям </w:t>
            </w:r>
            <w:r w:rsidRPr="00BC1E81">
              <w:rPr>
                <w:i/>
                <w:szCs w:val="28"/>
              </w:rPr>
              <w:t>d</w:t>
            </w:r>
            <w:r w:rsidRPr="00BC1E81">
              <w:rPr>
                <w:szCs w:val="28"/>
              </w:rPr>
              <w:t>; мкм:</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&lt;5</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58,179</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5-10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31,057</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10-20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9,45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20-40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0,954</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&gt;40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0,36</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bl>
    <w:p w:rsidR="005734E6" w:rsidRPr="00BB3B6B" w:rsidRDefault="005734E6" w:rsidP="00BB3B6B"/>
    <w:p w:rsidR="005734E6" w:rsidRPr="00BA0C4A" w:rsidRDefault="005734E6" w:rsidP="00850466">
      <w:pPr>
        <w:pStyle w:val="12"/>
        <w:numPr>
          <w:ilvl w:val="0"/>
          <w:numId w:val="6"/>
        </w:numPr>
        <w:tabs>
          <w:tab w:val="left" w:pos="709"/>
        </w:tabs>
        <w:spacing w:before="0" w:after="0" w:line="360" w:lineRule="auto"/>
        <w:rPr>
          <w:rFonts w:ascii="Times New Roman" w:hAnsi="Times New Roman"/>
        </w:rPr>
      </w:pPr>
      <w:r w:rsidRPr="00BA0C4A">
        <w:rPr>
          <w:rFonts w:ascii="Times New Roman" w:hAnsi="Times New Roman"/>
          <w:lang w:val="ru-RU"/>
        </w:rPr>
        <w:t xml:space="preserve">Плотность газов (н.у.), т.е. </w:t>
      </w:r>
      <w:r w:rsidRPr="00BC1E81">
        <w:rPr>
          <w:rFonts w:ascii="Times New Roman" w:eastAsia="Times New Roman" w:hAnsi="Times New Roman"/>
        </w:rPr>
        <w:fldChar w:fldCharType="begin"/>
      </w:r>
      <w:r w:rsidRPr="00BC1E81">
        <w:rPr>
          <w:rFonts w:ascii="Times New Roman" w:eastAsia="Times New Roman" w:hAnsi="Times New Roman"/>
        </w:rPr>
        <w:instrText xml:space="preserve"> QUOTE </w:instrText>
      </w:r>
      <w:r w:rsidR="00764027">
        <w:pict>
          <v:shape id="_x0000_i1238" type="#_x0000_t75" style="width:45.75pt;height:12pt">
            <v:imagedata r:id="rId153" o:title="" chromakey="white"/>
          </v:shape>
        </w:pict>
      </w:r>
      <w:r w:rsidRPr="00BC1E81">
        <w:rPr>
          <w:rFonts w:ascii="Times New Roman" w:eastAsia="Times New Roman" w:hAnsi="Times New Roman"/>
        </w:rPr>
        <w:instrText xml:space="preserve"> </w:instrText>
      </w:r>
      <w:r w:rsidRPr="00BC1E81">
        <w:rPr>
          <w:rFonts w:ascii="Times New Roman" w:eastAsia="Times New Roman" w:hAnsi="Times New Roman"/>
        </w:rPr>
        <w:fldChar w:fldCharType="separate"/>
      </w:r>
      <w:r w:rsidR="00764027">
        <w:pict>
          <v:shape id="_x0000_i1239" type="#_x0000_t75" style="width:45.75pt;height:12pt">
            <v:imagedata r:id="rId153" o:title="" chromakey="white"/>
          </v:shape>
        </w:pict>
      </w:r>
      <w:r w:rsidRPr="00BC1E81">
        <w:rPr>
          <w:rFonts w:ascii="Times New Roman" w:eastAsia="Times New Roman" w:hAnsi="Times New Roman"/>
        </w:rPr>
        <w:fldChar w:fldCharType="end"/>
      </w:r>
      <w:r w:rsidRPr="00BA0C4A">
        <w:rPr>
          <w:rFonts w:ascii="Times New Roman" w:eastAsia="Times New Roman" w:hAnsi="Times New Roman"/>
        </w:rPr>
        <w:t xml:space="preserve">, </w:t>
      </w:r>
      <w:r w:rsidRPr="00BC1E81">
        <w:rPr>
          <w:rFonts w:ascii="Times New Roman" w:hAnsi="Times New Roman"/>
        </w:rPr>
        <w:fldChar w:fldCharType="begin"/>
      </w:r>
      <w:r w:rsidRPr="00BC1E81">
        <w:rPr>
          <w:rFonts w:ascii="Times New Roman" w:hAnsi="Times New Roman"/>
        </w:rPr>
        <w:instrText xml:space="preserve"> QUOTE </w:instrText>
      </w:r>
      <w:r w:rsidR="00764027">
        <w:pict>
          <v:shape id="_x0000_i1240" type="#_x0000_t75" style="width:79.5pt;height:13.5pt">
            <v:imagedata r:id="rId154" o:title="" chromakey="white"/>
          </v:shape>
        </w:pict>
      </w:r>
      <w:r w:rsidRPr="00BC1E81">
        <w:rPr>
          <w:rFonts w:ascii="Times New Roman" w:hAnsi="Times New Roman"/>
        </w:rPr>
        <w:instrText xml:space="preserve"> </w:instrText>
      </w:r>
      <w:r w:rsidRPr="00BC1E81">
        <w:rPr>
          <w:rFonts w:ascii="Times New Roman" w:hAnsi="Times New Roman"/>
        </w:rPr>
        <w:fldChar w:fldCharType="separate"/>
      </w:r>
      <w:r w:rsidR="00764027">
        <w:pict>
          <v:shape id="_x0000_i1241" type="#_x0000_t75" style="width:79.5pt;height:13.5pt">
            <v:imagedata r:id="rId154" o:title="" chromakey="white"/>
          </v:shape>
        </w:pict>
      </w:r>
      <w:r w:rsidRPr="00BC1E81">
        <w:rPr>
          <w:rFonts w:ascii="Times New Roman" w:hAnsi="Times New Roman"/>
        </w:rPr>
        <w:fldChar w:fldCharType="end"/>
      </w:r>
    </w:p>
    <w:p w:rsidR="005734E6" w:rsidRPr="00BA0C4A" w:rsidRDefault="005734E6" w:rsidP="00BA0C4A">
      <w:pPr>
        <w:pStyle w:val="12"/>
        <w:tabs>
          <w:tab w:val="left" w:pos="574"/>
        </w:tabs>
        <w:ind w:firstLine="0"/>
        <w:rPr>
          <w:rFonts w:ascii="Times New Roman" w:eastAsia="Times New Roman" w:hAnsi="Times New Roman"/>
        </w:rPr>
      </w:pPr>
    </w:p>
    <w:p w:rsidR="005734E6" w:rsidRPr="00BA0C4A" w:rsidRDefault="005734E6" w:rsidP="00BA0C4A">
      <w:r w:rsidRPr="00BA0C4A">
        <w:t>где  – содержание компонентов в смеси, доли ед;</w:t>
      </w:r>
    </w:p>
    <w:p w:rsidR="005734E6" w:rsidRPr="00BA0C4A" w:rsidRDefault="005734E6" w:rsidP="00BA0C4A">
      <w:pPr>
        <w:rPr>
          <w:i/>
          <w:vertAlign w:val="subscript"/>
        </w:rPr>
      </w:pPr>
      <w:r w:rsidRPr="00BA0C4A">
        <w:t xml:space="preserve"> – молекулярные массы отдельных компонентов газа, </w:t>
      </w:r>
      <w:r w:rsidRPr="00BA0C4A">
        <w:rPr>
          <w:i/>
          <w:vertAlign w:val="superscript"/>
        </w:rPr>
        <w:t>кг</w:t>
      </w:r>
      <w:r w:rsidRPr="00BA0C4A">
        <w:rPr>
          <w:i/>
        </w:rPr>
        <w:t>/</w:t>
      </w:r>
      <w:r w:rsidRPr="00BA0C4A">
        <w:rPr>
          <w:i/>
          <w:vertAlign w:val="subscript"/>
        </w:rPr>
        <w:t>кмоль</w: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rPr>
      </w:pPr>
      <w:r w:rsidRPr="00BA0C4A">
        <w:rPr>
          <w:rFonts w:ascii="Times New Roman" w:hAnsi="Times New Roman"/>
        </w:rPr>
        <w:t>Плотность газа (р.у.)</w:t>
      </w:r>
    </w:p>
    <w:p w:rsidR="005734E6" w:rsidRPr="00BA0C4A" w:rsidRDefault="00764027" w:rsidP="00BA0C4A">
      <w:pPr>
        <w:rPr>
          <w:i/>
        </w:rPr>
      </w:pPr>
      <w:r>
        <w:pict>
          <v:shape id="_x0000_i1242" type="#_x0000_t75" style="width:612.75pt;height:63pt">
            <v:imagedata r:id="rId155" o:title="" chromakey="white"/>
          </v:shape>
        </w:pict>
      </w:r>
    </w:p>
    <w:p w:rsidR="005734E6" w:rsidRPr="00BA0C4A" w:rsidRDefault="005734E6" w:rsidP="00BA0C4A">
      <w:pPr>
        <w:ind w:left="567" w:hanging="567"/>
      </w:pPr>
      <w:r w:rsidRPr="00BA0C4A">
        <w:t xml:space="preserve">где  – давление атмосферного воздуха (на уровне г. Владикавказа );  </w:t>
      </w:r>
      <w:r w:rsidRPr="00BA0C4A">
        <w:rPr>
          <w:i/>
          <w:lang w:val="en-US"/>
        </w:rPr>
        <w:t>f</w:t>
      </w:r>
      <w:r w:rsidRPr="00BA0C4A">
        <w:t xml:space="preserve"> – влагосодержание газа, ; </w:t>
      </w:r>
      <w:r w:rsidRPr="00BC1E81">
        <w:fldChar w:fldCharType="begin"/>
      </w:r>
      <w:r w:rsidRPr="00BC1E81">
        <w:instrText xml:space="preserve"> QUOTE </w:instrText>
      </w:r>
      <w:r w:rsidR="00764027">
        <w:pict>
          <v:shape id="_x0000_i1243" type="#_x0000_t75" style="width:13.5pt;height:13.5pt">
            <v:imagedata r:id="rId48" o:title="" chromakey="white"/>
          </v:shape>
        </w:pict>
      </w:r>
      <w:r w:rsidRPr="00BC1E81">
        <w:instrText xml:space="preserve"> </w:instrText>
      </w:r>
      <w:r w:rsidRPr="00BC1E81">
        <w:fldChar w:fldCharType="separate"/>
      </w:r>
      <w:r w:rsidR="00764027">
        <w:pict>
          <v:shape id="_x0000_i1244" type="#_x0000_t75" style="width:13.5pt;height:13.5pt">
            <v:imagedata r:id="rId48" o:title="" chromakey="white"/>
          </v:shape>
        </w:pict>
      </w:r>
      <w:r w:rsidRPr="00BC1E81">
        <w:fldChar w:fldCharType="end"/>
      </w:r>
      <w:r w:rsidRPr="00BA0C4A">
        <w:t xml:space="preserve"> – избыточное давление газа при входе в пылевую камеру, обычно принимают 1</w:t>
      </w:r>
      <w:r w:rsidRPr="00BA0C4A">
        <w:rPr>
          <w:lang w:val="en-US"/>
        </w:rPr>
        <w:t> </w:t>
      </w:r>
      <w:r w:rsidRPr="00BA0C4A">
        <w:t>кПа.</w: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rPr>
      </w:pPr>
      <w:r w:rsidRPr="00BA0C4A">
        <w:rPr>
          <w:rFonts w:ascii="Times New Roman" w:hAnsi="Times New Roman"/>
        </w:rPr>
        <w:t>Объем газа (р.у.)</w:t>
      </w:r>
    </w:p>
    <w:p w:rsidR="005734E6" w:rsidRPr="00BA0C4A" w:rsidRDefault="00764027" w:rsidP="00BA0C4A">
      <w:pPr>
        <w:rPr>
          <w:i/>
        </w:rPr>
      </w:pPr>
      <w:r>
        <w:pict>
          <v:shape id="_x0000_i1245" type="#_x0000_t75" style="width:472.5pt;height:63pt">
            <v:imagedata r:id="rId156" o:title="" chromakey="white"/>
          </v:shape>
        </w:pic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lang w:val="ru-RU"/>
        </w:rPr>
      </w:pPr>
      <w:r w:rsidRPr="00BA0C4A">
        <w:rPr>
          <w:rFonts w:ascii="Times New Roman" w:hAnsi="Times New Roman"/>
          <w:lang w:val="ru-RU"/>
        </w:rPr>
        <w:t>Необходимая площадь поперечного сечения активной зоны электрофильтра</w:t>
      </w:r>
    </w:p>
    <w:p w:rsidR="005734E6" w:rsidRPr="007B4DEC" w:rsidRDefault="00764027" w:rsidP="00BA0C4A">
      <w:pPr>
        <w:rPr>
          <w:i/>
        </w:rPr>
      </w:pPr>
      <w:r>
        <w:pict>
          <v:shape id="_x0000_i1246" type="#_x0000_t75" style="width:114.75pt;height:27pt">
            <v:imagedata r:id="rId157" o:title="" chromakey="white"/>
          </v:shape>
        </w:pict>
      </w:r>
    </w:p>
    <w:p w:rsidR="005734E6" w:rsidRPr="00BA0C4A" w:rsidRDefault="005734E6" w:rsidP="00BA0C4A">
      <w:pPr>
        <w:ind w:firstLine="0"/>
      </w:pPr>
      <w:r w:rsidRPr="00BA0C4A">
        <w:t xml:space="preserve">где </w:t>
      </w:r>
      <w:r w:rsidRPr="00BC1E81">
        <w:fldChar w:fldCharType="begin"/>
      </w:r>
      <w:r w:rsidRPr="00BC1E81">
        <w:instrText xml:space="preserve"> QUOTE </w:instrText>
      </w:r>
      <w:r w:rsidR="00764027">
        <w:pict>
          <v:shape id="_x0000_i1247" type="#_x0000_t75" style="width:15.75pt;height:11.25pt">
            <v:imagedata r:id="rId158" o:title="" chromakey="white"/>
          </v:shape>
        </w:pict>
      </w:r>
      <w:r w:rsidRPr="00BC1E81">
        <w:instrText xml:space="preserve"> </w:instrText>
      </w:r>
      <w:r w:rsidRPr="00BC1E81">
        <w:fldChar w:fldCharType="separate"/>
      </w:r>
      <w:r w:rsidR="00764027">
        <w:pict>
          <v:shape id="_x0000_i1248" type="#_x0000_t75" style="width:15.75pt;height:11.25pt">
            <v:imagedata r:id="rId158" o:title="" chromakey="white"/>
          </v:shape>
        </w:pict>
      </w:r>
      <w:r w:rsidRPr="00BC1E81">
        <w:fldChar w:fldCharType="end"/>
      </w:r>
      <w:r w:rsidRPr="00BA0C4A">
        <w:t xml:space="preserve"> – скорость газа в аппарате, принимается в пределах 0,8 – 1,2 .</w: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rPr>
      </w:pPr>
      <w:r w:rsidRPr="00BA0C4A">
        <w:rPr>
          <w:rFonts w:ascii="Times New Roman" w:hAnsi="Times New Roman"/>
        </w:rPr>
        <w:t>Выбираем тип электрофильтра ЭГА 1-10-6-4-2.</w:t>
      </w:r>
    </w:p>
    <w:p w:rsidR="005734E6" w:rsidRPr="00BA0C4A" w:rsidRDefault="005734E6" w:rsidP="00BA0C4A">
      <w:r w:rsidRPr="00BC1E81">
        <w:rPr>
          <w:lang w:val="en-US"/>
        </w:rPr>
        <w:fldChar w:fldCharType="begin"/>
      </w:r>
      <w:r w:rsidRPr="00BC1E81">
        <w:rPr>
          <w:lang w:val="en-US"/>
        </w:rPr>
        <w:instrText xml:space="preserve"> QUOTE </w:instrText>
      </w:r>
      <w:r w:rsidR="00764027">
        <w:pict>
          <v:shape id="_x0000_i1249" type="#_x0000_t75" style="width:60.75pt;height:13.5pt">
            <v:imagedata r:id="rId159" o:title="" chromakey="white"/>
          </v:shape>
        </w:pict>
      </w:r>
      <w:r w:rsidRPr="00BC1E81">
        <w:rPr>
          <w:lang w:val="en-US"/>
        </w:rPr>
        <w:instrText xml:space="preserve"> </w:instrText>
      </w:r>
      <w:r w:rsidRPr="00BC1E81">
        <w:rPr>
          <w:lang w:val="en-US"/>
        </w:rPr>
        <w:fldChar w:fldCharType="separate"/>
      </w:r>
      <w:r w:rsidR="00764027">
        <w:pict>
          <v:shape id="_x0000_i1250" type="#_x0000_t75" style="width:60.75pt;height:13.5pt">
            <v:imagedata r:id="rId159" o:title="" chromakey="white"/>
          </v:shape>
        </w:pict>
      </w:r>
      <w:r w:rsidRPr="00BC1E81">
        <w:rPr>
          <w:lang w:val="en-US"/>
        </w:rPr>
        <w:fldChar w:fldCharType="end"/>
      </w:r>
      <w:r w:rsidRPr="00BA0C4A">
        <w:rPr>
          <w:lang w:val="en-US"/>
        </w:rPr>
        <w:t>;</w:t>
      </w:r>
      <w:r w:rsidRPr="00BA0C4A">
        <w:t xml:space="preserve">  </w:t>
      </w:r>
      <w:r w:rsidRPr="00BC1E81">
        <w:fldChar w:fldCharType="begin"/>
      </w:r>
      <w:r w:rsidRPr="00BC1E81">
        <w:instrText xml:space="preserve"> QUOTE </w:instrText>
      </w:r>
      <w:r w:rsidR="00764027">
        <w:pict>
          <v:shape id="_x0000_i1251" type="#_x0000_t75" style="width:50.25pt;height:15pt">
            <v:imagedata r:id="rId160" o:title="" chromakey="white"/>
          </v:shape>
        </w:pict>
      </w:r>
      <w:r w:rsidRPr="00BC1E81">
        <w:instrText xml:space="preserve"> </w:instrText>
      </w:r>
      <w:r w:rsidRPr="00BC1E81">
        <w:fldChar w:fldCharType="separate"/>
      </w:r>
      <w:r w:rsidR="00764027">
        <w:pict>
          <v:shape id="_x0000_i1252" type="#_x0000_t75" style="width:50.25pt;height:15pt">
            <v:imagedata r:id="rId160" o:title="" chromakey="white"/>
          </v:shape>
        </w:pict>
      </w:r>
      <w:r w:rsidRPr="00BC1E81">
        <w:fldChar w:fldCharType="end"/>
      </w:r>
    </w:p>
    <w:p w:rsidR="005734E6" w:rsidRPr="00BA0C4A" w:rsidRDefault="005734E6" w:rsidP="00BA0C4A">
      <w:r w:rsidRPr="00BA0C4A">
        <w:t xml:space="preserve">расстояние между электродами </w:t>
      </w:r>
      <w:r w:rsidRPr="00BC1E81">
        <w:fldChar w:fldCharType="begin"/>
      </w:r>
      <w:r w:rsidRPr="00BC1E81">
        <w:instrText xml:space="preserve"> QUOTE </w:instrText>
      </w:r>
      <w:r w:rsidR="00764027">
        <w:pict>
          <v:shape id="_x0000_i1253" type="#_x0000_t75" style="width:69.75pt;height:13.5pt">
            <v:imagedata r:id="rId161" o:title="" chromakey="white"/>
          </v:shape>
        </w:pict>
      </w:r>
      <w:r w:rsidRPr="00BC1E81">
        <w:instrText xml:space="preserve"> </w:instrText>
      </w:r>
      <w:r w:rsidRPr="00BC1E81">
        <w:fldChar w:fldCharType="separate"/>
      </w:r>
      <w:r w:rsidR="00764027">
        <w:pict>
          <v:shape id="_x0000_i1254" type="#_x0000_t75" style="width:69.75pt;height:13.5pt">
            <v:imagedata r:id="rId161" o:title="" chromakey="white"/>
          </v:shape>
        </w:pict>
      </w:r>
      <w:r w:rsidRPr="00BC1E81">
        <w:fldChar w:fldCharType="end"/>
      </w:r>
      <w:r w:rsidRPr="00BA0C4A">
        <w:t>.</w: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lang w:val="ru-RU"/>
        </w:rPr>
      </w:pPr>
      <w:r w:rsidRPr="00BA0C4A">
        <w:rPr>
          <w:rFonts w:ascii="Times New Roman" w:hAnsi="Times New Roman"/>
          <w:lang w:val="ru-RU"/>
        </w:rPr>
        <w:t>Фактическая скорость газа в активном поле аппарата</w:t>
      </w:r>
    </w:p>
    <w:p w:rsidR="005734E6" w:rsidRPr="00BA0C4A" w:rsidRDefault="00764027" w:rsidP="00BA0C4A">
      <w:r>
        <w:pict>
          <v:shape id="_x0000_i1255" type="#_x0000_t75" style="width:33.75pt;height:54.75pt">
            <v:imagedata r:id="rId162" o:title="" chromakey="white"/>
          </v:shape>
        </w:pict>
      </w:r>
    </w:p>
    <w:p w:rsidR="005734E6" w:rsidRPr="000E010B" w:rsidRDefault="005734E6" w:rsidP="00850466">
      <w:pPr>
        <w:pStyle w:val="12"/>
        <w:numPr>
          <w:ilvl w:val="0"/>
          <w:numId w:val="6"/>
        </w:numPr>
        <w:tabs>
          <w:tab w:val="left" w:pos="574"/>
          <w:tab w:val="left" w:pos="709"/>
        </w:tabs>
        <w:spacing w:before="0" w:after="0" w:line="360" w:lineRule="auto"/>
        <w:ind w:left="426"/>
        <w:rPr>
          <w:rFonts w:ascii="Times New Roman" w:hAnsi="Times New Roman"/>
          <w:lang w:val="ru-RU"/>
        </w:rPr>
      </w:pPr>
      <w:r w:rsidRPr="00BA0C4A">
        <w:rPr>
          <w:rFonts w:ascii="Times New Roman" w:hAnsi="Times New Roman"/>
          <w:lang w:val="ru-RU"/>
        </w:rPr>
        <w:t xml:space="preserve">Отношение плотности газа (р.у.) к плотности при стандартных условиях </w:t>
      </w:r>
      <w:r w:rsidRPr="00BC1E81">
        <w:rPr>
          <w:rFonts w:ascii="Times New Roman" w:eastAsia="Times New Roman" w:hAnsi="Times New Roman"/>
          <w:lang w:val="ru-RU"/>
        </w:rPr>
        <w:fldChar w:fldCharType="begin"/>
      </w:r>
      <w:r w:rsidRPr="00BC1E81">
        <w:rPr>
          <w:rFonts w:ascii="Times New Roman" w:eastAsia="Times New Roman" w:hAnsi="Times New Roman"/>
          <w:lang w:val="ru-RU"/>
        </w:rPr>
        <w:instrText xml:space="preserve"> QUOTE </w:instrText>
      </w:r>
      <w:r w:rsidR="00764027">
        <w:pict>
          <v:shape id="_x0000_i1256" type="#_x0000_t75" style="width:15pt;height:54.75pt">
            <v:imagedata r:id="rId163" o:title="" chromakey="white"/>
          </v:shape>
        </w:pict>
      </w:r>
      <w:r w:rsidRPr="00BC1E81">
        <w:rPr>
          <w:rFonts w:ascii="Times New Roman" w:eastAsia="Times New Roman" w:hAnsi="Times New Roman"/>
          <w:lang w:val="ru-RU"/>
        </w:rPr>
        <w:instrText xml:space="preserve"> </w:instrText>
      </w:r>
      <w:r w:rsidRPr="00BC1E81">
        <w:rPr>
          <w:rFonts w:ascii="Times New Roman" w:eastAsia="Times New Roman" w:hAnsi="Times New Roman"/>
          <w:lang w:val="ru-RU"/>
        </w:rPr>
        <w:fldChar w:fldCharType="separate"/>
      </w:r>
      <w:r w:rsidR="00764027">
        <w:pict>
          <v:shape id="_x0000_i1257" type="#_x0000_t75" style="width:15pt;height:54.75pt">
            <v:imagedata r:id="rId163" o:title="" chromakey="white"/>
          </v:shape>
        </w:pict>
      </w:r>
      <w:r w:rsidRPr="00BC1E81">
        <w:rPr>
          <w:rFonts w:ascii="Times New Roman" w:eastAsia="Times New Roman" w:hAnsi="Times New Roman"/>
          <w:lang w:val="ru-RU"/>
        </w:rPr>
        <w:fldChar w:fldCharType="end"/>
      </w:r>
      <w:r w:rsidRPr="000E010B">
        <w:rPr>
          <w:rFonts w:ascii="Times New Roman" w:eastAsia="Times New Roman" w:hAnsi="Times New Roman"/>
          <w:lang w:val="ru-RU"/>
        </w:rPr>
        <w:t>.</w:t>
      </w:r>
    </w:p>
    <w:p w:rsidR="005734E6" w:rsidRPr="000E010B" w:rsidRDefault="005734E6" w:rsidP="00BA0C4A"/>
    <w:p w:rsidR="005734E6" w:rsidRPr="00BA0C4A" w:rsidRDefault="005734E6" w:rsidP="006D6BB7">
      <w:pPr>
        <w:ind w:left="426" w:hanging="426"/>
      </w:pPr>
      <w:r w:rsidRPr="00BA0C4A">
        <w:t xml:space="preserve">где </w:t>
      </w:r>
      <w:r w:rsidRPr="00BC1E81">
        <w:fldChar w:fldCharType="begin"/>
      </w:r>
      <w:r w:rsidRPr="00BC1E81">
        <w:instrText xml:space="preserve"> QUOTE </w:instrText>
      </w:r>
      <w:r w:rsidR="00764027">
        <w:pict>
          <v:shape id="_x0000_i1258" type="#_x0000_t75" style="width:26.25pt;height:54.75pt">
            <v:imagedata r:id="rId117" o:title="" chromakey="white"/>
          </v:shape>
        </w:pict>
      </w:r>
      <w:r w:rsidRPr="00BC1E81">
        <w:instrText xml:space="preserve"> </w:instrText>
      </w:r>
      <w:r w:rsidRPr="00BC1E81">
        <w:fldChar w:fldCharType="separate"/>
      </w:r>
      <w:r w:rsidR="00764027">
        <w:pict>
          <v:shape id="_x0000_i1259" type="#_x0000_t75" style="width:26.25pt;height:54.75pt">
            <v:imagedata r:id="rId117" o:title="" chromakey="white"/>
          </v:shape>
        </w:pict>
      </w:r>
      <w:r w:rsidRPr="00BC1E81">
        <w:fldChar w:fldCharType="end"/>
      </w:r>
      <w:r w:rsidRPr="00BA0C4A">
        <w:t xml:space="preserve"> – избыточное давление газа в электрофильтре (для электрофильтров серии ЭГА обычно 4 </w:t>
      </w:r>
      <w:r w:rsidRPr="000E010B">
        <w:rPr>
          <w:i/>
        </w:rPr>
        <w:t>кПа</w:t>
      </w:r>
      <w:r w:rsidRPr="00BA0C4A">
        <w:t>).</w: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lang w:val="ru-RU"/>
        </w:rPr>
      </w:pPr>
      <w:r w:rsidRPr="00BA0C4A">
        <w:rPr>
          <w:rFonts w:ascii="Times New Roman" w:hAnsi="Times New Roman"/>
          <w:lang w:val="ru-RU"/>
        </w:rPr>
        <w:t>Критическая напряженность электрического поля, при которой возникает коронный разряд в электрофильтре</w:t>
      </w:r>
    </w:p>
    <w:p w:rsidR="005734E6" w:rsidRPr="000E010B" w:rsidRDefault="005734E6" w:rsidP="00BA0C4A"/>
    <w:p w:rsidR="005734E6" w:rsidRPr="00BA0C4A" w:rsidRDefault="005734E6" w:rsidP="006D6BB7">
      <w:pPr>
        <w:ind w:firstLine="0"/>
      </w:pPr>
      <w:r w:rsidRPr="00BA0C4A">
        <w:t xml:space="preserve">где </w:t>
      </w:r>
      <w:r w:rsidRPr="00BC1E81">
        <w:fldChar w:fldCharType="begin"/>
      </w:r>
      <w:r w:rsidRPr="00BC1E81">
        <w:instrText xml:space="preserve"> QUOTE </w:instrText>
      </w:r>
      <w:r w:rsidR="00764027">
        <w:pict>
          <v:shape id="_x0000_i1260" type="#_x0000_t75" style="width:15pt;height:11.25pt">
            <v:imagedata r:id="rId164" o:title="" chromakey="white"/>
          </v:shape>
        </w:pict>
      </w:r>
      <w:r w:rsidRPr="00BC1E81">
        <w:instrText xml:space="preserve"> </w:instrText>
      </w:r>
      <w:r w:rsidRPr="00BC1E81">
        <w:fldChar w:fldCharType="separate"/>
      </w:r>
      <w:r w:rsidR="00764027">
        <w:pict>
          <v:shape id="_x0000_i1261" type="#_x0000_t75" style="width:15pt;height:11.25pt">
            <v:imagedata r:id="rId164" o:title="" chromakey="white"/>
          </v:shape>
        </w:pict>
      </w:r>
      <w:r w:rsidRPr="00BC1E81">
        <w:fldChar w:fldCharType="end"/>
      </w:r>
      <w:r w:rsidRPr="00BA0C4A">
        <w:t xml:space="preserve"> – радиус коронирующего электрода,</w:t>
      </w:r>
      <w:r w:rsidRPr="00BC1E81">
        <w:fldChar w:fldCharType="begin"/>
      </w:r>
      <w:r w:rsidRPr="00BC1E81">
        <w:instrText xml:space="preserve"> QUOTE </w:instrText>
      </w:r>
      <w:r w:rsidR="00764027">
        <w:pict>
          <v:shape id="_x0000_i1262" type="#_x0000_t75" style="width:106.5pt;height:63pt">
            <v:imagedata r:id="rId165" o:title="" chromakey="white"/>
          </v:shape>
        </w:pict>
      </w:r>
      <w:r w:rsidRPr="00BC1E81">
        <w:instrText xml:space="preserve"> </w:instrText>
      </w:r>
      <w:r w:rsidRPr="00BC1E81">
        <w:fldChar w:fldCharType="separate"/>
      </w:r>
      <w:r w:rsidR="00764027">
        <w:pict>
          <v:shape id="_x0000_i1263" type="#_x0000_t75" style="width:106.5pt;height:63pt">
            <v:imagedata r:id="rId165" o:title="" chromakey="white"/>
          </v:shape>
        </w:pict>
      </w:r>
      <w:r w:rsidRPr="00BC1E81">
        <w:fldChar w:fldCharType="end"/>
      </w:r>
      <w:r w:rsidRPr="00BA0C4A">
        <w:t xml:space="preserve"> </w:t>
      </w:r>
      <w:r w:rsidRPr="00BA0C4A">
        <w:rPr>
          <w:i/>
        </w:rPr>
        <w:t>м</w:t>
      </w:r>
      <w:r w:rsidRPr="00BA0C4A">
        <w:t>.</w:t>
      </w:r>
    </w:p>
    <w:p w:rsidR="005734E6" w:rsidRPr="00BA0C4A" w:rsidRDefault="005734E6" w:rsidP="00850466">
      <w:pPr>
        <w:pStyle w:val="12"/>
        <w:numPr>
          <w:ilvl w:val="0"/>
          <w:numId w:val="6"/>
        </w:numPr>
        <w:tabs>
          <w:tab w:val="left" w:pos="574"/>
          <w:tab w:val="left" w:pos="709"/>
        </w:tabs>
        <w:spacing w:before="0" w:after="0" w:line="360" w:lineRule="auto"/>
        <w:ind w:left="426"/>
        <w:rPr>
          <w:rFonts w:ascii="Times New Roman" w:hAnsi="Times New Roman"/>
          <w:lang w:val="ru-RU"/>
        </w:rPr>
      </w:pPr>
      <w:r w:rsidRPr="00BA0C4A">
        <w:rPr>
          <w:rFonts w:ascii="Times New Roman" w:hAnsi="Times New Roman"/>
          <w:lang w:val="ru-RU"/>
        </w:rPr>
        <w:t>Критическое напряжение короны для пластинчатого электрофильтра</w:t>
      </w:r>
    </w:p>
    <w:p w:rsidR="005734E6" w:rsidRPr="006D6BB7" w:rsidRDefault="005734E6" w:rsidP="00BA0C4A"/>
    <w:p w:rsidR="005734E6" w:rsidRPr="00BA0C4A" w:rsidRDefault="005734E6" w:rsidP="006D6BB7">
      <w:pPr>
        <w:ind w:left="567" w:hanging="567"/>
      </w:pPr>
      <w:r w:rsidRPr="00BA0C4A">
        <w:t xml:space="preserve">где </w:t>
      </w:r>
      <w:r w:rsidRPr="00BC1E81">
        <w:fldChar w:fldCharType="begin"/>
      </w:r>
      <w:r w:rsidRPr="00BC1E81">
        <w:instrText xml:space="preserve"> QUOTE </w:instrText>
      </w:r>
      <w:r w:rsidR="00764027">
        <w:pict>
          <v:shape id="_x0000_i1264" type="#_x0000_t75" style="width:10.5pt;height:13.5pt">
            <v:imagedata r:id="rId166" o:title="" chromakey="white"/>
          </v:shape>
        </w:pict>
      </w:r>
      <w:r w:rsidRPr="00BC1E81">
        <w:instrText xml:space="preserve"> </w:instrText>
      </w:r>
      <w:r w:rsidRPr="00BC1E81">
        <w:fldChar w:fldCharType="separate"/>
      </w:r>
      <w:r w:rsidR="00764027">
        <w:pict>
          <v:shape id="_x0000_i1265" type="#_x0000_t75" style="width:10.5pt;height:13.5pt">
            <v:imagedata r:id="rId166" o:title="" chromakey="white"/>
          </v:shape>
        </w:pict>
      </w:r>
      <w:r w:rsidRPr="00BC1E81">
        <w:fldChar w:fldCharType="end"/>
      </w:r>
      <w:r w:rsidRPr="00BA0C4A">
        <w:t xml:space="preserve"> – шаг между коронирующими электродами равен 0,18 </w:t>
      </w:r>
      <w:r w:rsidRPr="006D6BB7">
        <w:rPr>
          <w:i/>
        </w:rPr>
        <w:t>м</w:t>
      </w:r>
      <w:r w:rsidRPr="00BA0C4A">
        <w:t xml:space="preserve">; </w:t>
      </w:r>
      <w:r w:rsidRPr="00BC1E81">
        <w:fldChar w:fldCharType="begin"/>
      </w:r>
      <w:r w:rsidRPr="00BC1E81">
        <w:instrText xml:space="preserve"> QUOTE </w:instrText>
      </w:r>
      <w:r w:rsidR="00764027">
        <w:pict>
          <v:shape id="_x0000_i1266" type="#_x0000_t75" style="width:13.5pt;height:13.5pt">
            <v:imagedata r:id="rId167" o:title="" chromakey="white"/>
          </v:shape>
        </w:pict>
      </w:r>
      <w:r w:rsidRPr="00BC1E81">
        <w:instrText xml:space="preserve"> </w:instrText>
      </w:r>
      <w:r w:rsidRPr="00BC1E81">
        <w:fldChar w:fldCharType="separate"/>
      </w:r>
      <w:r w:rsidR="00764027">
        <w:pict>
          <v:shape id="_x0000_i1267" type="#_x0000_t75" style="width:13.5pt;height:13.5pt">
            <v:imagedata r:id="rId167" o:title="" chromakey="white"/>
          </v:shape>
        </w:pict>
      </w:r>
      <w:r w:rsidRPr="00BC1E81">
        <w:fldChar w:fldCharType="end"/>
      </w:r>
      <w:r w:rsidRPr="00BA0C4A">
        <w:t xml:space="preserve"> – расстояние между плоскостями коронирующих и осадительных электродов, </w:t>
      </w:r>
      <w:r w:rsidRPr="006D6BB7">
        <w:rPr>
          <w:i/>
        </w:rPr>
        <w:t>м</w:t>
      </w:r>
      <w:r w:rsidRPr="00BA0C4A">
        <w:t xml:space="preserve">. так как расстояние между одноименными электродами равно </w:t>
      </w:r>
      <w:r w:rsidRPr="00BC1E81">
        <w:fldChar w:fldCharType="begin"/>
      </w:r>
      <w:r w:rsidRPr="00BC1E81">
        <w:instrText xml:space="preserve"> QUOTE </w:instrText>
      </w:r>
      <w:r w:rsidR="00764027">
        <w:pict>
          <v:shape id="_x0000_i1268" type="#_x0000_t75" style="width:7.5pt;height:12pt">
            <v:imagedata r:id="rId168" o:title="" chromakey="white"/>
          </v:shape>
        </w:pict>
      </w:r>
      <w:r w:rsidRPr="00BC1E81">
        <w:instrText xml:space="preserve"> </w:instrText>
      </w:r>
      <w:r w:rsidRPr="00BC1E81">
        <w:fldChar w:fldCharType="separate"/>
      </w:r>
      <w:r w:rsidR="00764027">
        <w:pict>
          <v:shape id="_x0000_i1269" type="#_x0000_t75" style="width:7.5pt;height:12pt">
            <v:imagedata r:id="rId168" o:title="" chromakey="white"/>
          </v:shape>
        </w:pict>
      </w:r>
      <w:r w:rsidRPr="00BC1E81">
        <w:fldChar w:fldCharType="end"/>
      </w:r>
      <w:r w:rsidRPr="00BA0C4A">
        <w:t xml:space="preserve"> то </w:t>
      </w:r>
      <w:r w:rsidRPr="00BC1E81">
        <w:fldChar w:fldCharType="begin"/>
      </w:r>
      <w:r w:rsidRPr="00BC1E81">
        <w:instrText xml:space="preserve"> QUOTE </w:instrText>
      </w:r>
      <w:r w:rsidR="00764027">
        <w:pict>
          <v:shape id="_x0000_i1270" type="#_x0000_t75" style="width:50.25pt;height:19.5pt">
            <v:imagedata r:id="rId169" o:title="" chromakey="white"/>
          </v:shape>
        </w:pict>
      </w:r>
      <w:r w:rsidRPr="00BC1E81">
        <w:instrText xml:space="preserve"> </w:instrText>
      </w:r>
      <w:r w:rsidRPr="00BC1E81">
        <w:fldChar w:fldCharType="separate"/>
      </w:r>
      <w:r w:rsidR="00764027">
        <w:pict>
          <v:shape id="_x0000_i1271" type="#_x0000_t75" style="width:50.25pt;height:19.5pt">
            <v:imagedata r:id="rId169" o:title="" chromakey="white"/>
          </v:shape>
        </w:pict>
      </w:r>
      <w:r w:rsidRPr="00BC1E81">
        <w:fldChar w:fldCharType="end"/>
      </w:r>
      <w:r w:rsidRPr="00BA0C4A">
        <w:t>.</w: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Линейная плотность тока короны</w:t>
      </w:r>
    </w:p>
    <w:p w:rsidR="005734E6" w:rsidRPr="002A50F9" w:rsidRDefault="00764027" w:rsidP="00BA0C4A">
      <w:pPr>
        <w:rPr>
          <w:i/>
        </w:rPr>
      </w:pPr>
      <w:r>
        <w:pict>
          <v:shape id="_x0000_i1272" type="#_x0000_t75" style="width:1455.75pt;height:13.5pt">
            <v:imagedata r:id="rId170" o:title="" chromakey="white"/>
          </v:shape>
        </w:pict>
      </w:r>
    </w:p>
    <w:p w:rsidR="005734E6" w:rsidRPr="00BA0C4A" w:rsidRDefault="005734E6" w:rsidP="00683496">
      <w:pPr>
        <w:ind w:left="567" w:hanging="567"/>
      </w:pPr>
      <w:r w:rsidRPr="00BA0C4A">
        <w:t xml:space="preserve">где </w:t>
      </w:r>
      <w:r w:rsidRPr="00BC1E81">
        <w:fldChar w:fldCharType="begin"/>
      </w:r>
      <w:r w:rsidRPr="00BC1E81">
        <w:instrText xml:space="preserve"> QUOTE </w:instrText>
      </w:r>
      <w:r w:rsidR="00764027">
        <w:pict>
          <v:shape id="_x0000_i1273" type="#_x0000_t75" style="width:10.5pt;height:13.5pt">
            <v:imagedata r:id="rId171" o:title="" chromakey="white"/>
          </v:shape>
        </w:pict>
      </w:r>
      <w:r w:rsidRPr="00BC1E81">
        <w:instrText xml:space="preserve"> </w:instrText>
      </w:r>
      <w:r w:rsidRPr="00BC1E81">
        <w:fldChar w:fldCharType="separate"/>
      </w:r>
      <w:r w:rsidR="00764027">
        <w:pict>
          <v:shape id="_x0000_i1274" type="#_x0000_t75" style="width:10.5pt;height:13.5pt">
            <v:imagedata r:id="rId171" o:title="" chromakey="white"/>
          </v:shape>
        </w:pict>
      </w:r>
      <w:r w:rsidRPr="00BC1E81">
        <w:fldChar w:fldCharType="end"/>
      </w:r>
      <w:r w:rsidRPr="00BA0C4A">
        <w:t xml:space="preserve"> – коэффициент, зависящий от отношения </w:t>
      </w:r>
      <w:r w:rsidRPr="00BC1E81">
        <w:fldChar w:fldCharType="begin"/>
      </w:r>
      <w:r w:rsidRPr="00BC1E81">
        <w:instrText xml:space="preserve"> QUOTE </w:instrText>
      </w:r>
      <w:r w:rsidR="00764027">
        <w:pict>
          <v:shape id="_x0000_i1275" type="#_x0000_t75" style="width:112.5pt;height:28.5pt">
            <v:imagedata r:id="rId172" o:title="" chromakey="white"/>
          </v:shape>
        </w:pict>
      </w:r>
      <w:r w:rsidRPr="00BC1E81">
        <w:instrText xml:space="preserve"> </w:instrText>
      </w:r>
      <w:r w:rsidRPr="00BC1E81">
        <w:fldChar w:fldCharType="separate"/>
      </w:r>
      <w:r w:rsidR="00764027">
        <w:pict>
          <v:shape id="_x0000_i1276" type="#_x0000_t75" style="width:112.5pt;height:28.5pt">
            <v:imagedata r:id="rId172" o:title="" chromakey="white"/>
          </v:shape>
        </w:pict>
      </w:r>
      <w:r w:rsidRPr="00BC1E81">
        <w:fldChar w:fldCharType="end"/>
      </w:r>
      <w:r>
        <w:t xml:space="preserve"> </w:t>
      </w:r>
      <w:r w:rsidRPr="00BC1E81">
        <w:fldChar w:fldCharType="begin"/>
      </w:r>
      <w:r w:rsidRPr="00BC1E81">
        <w:instrText xml:space="preserve"> QUOTE </w:instrText>
      </w:r>
      <w:r w:rsidR="00764027">
        <w:pict>
          <v:shape id="_x0000_i1277" type="#_x0000_t75" style="width:51pt;height:13.5pt">
            <v:imagedata r:id="rId173" o:title="" chromakey="white"/>
          </v:shape>
        </w:pict>
      </w:r>
      <w:r w:rsidRPr="00BC1E81">
        <w:instrText xml:space="preserve"> </w:instrText>
      </w:r>
      <w:r w:rsidRPr="00BC1E81">
        <w:fldChar w:fldCharType="separate"/>
      </w:r>
      <w:r w:rsidR="00764027">
        <w:pict>
          <v:shape id="_x0000_i1278" type="#_x0000_t75" style="width:51pt;height:13.5pt">
            <v:imagedata r:id="rId173" o:title="" chromakey="white"/>
          </v:shape>
        </w:pict>
      </w:r>
      <w:r w:rsidRPr="00BC1E81">
        <w:fldChar w:fldCharType="end"/>
      </w:r>
      <w:r w:rsidRPr="00BA0C4A">
        <w:t xml:space="preserve">; К – подвижность ионов в газе, </w:t>
      </w:r>
      <w:r w:rsidRPr="00BC1E81">
        <w:fldChar w:fldCharType="begin"/>
      </w:r>
      <w:r w:rsidRPr="00BC1E81">
        <w:instrText xml:space="preserve"> QUOTE </w:instrText>
      </w:r>
      <w:r w:rsidR="00764027">
        <w:pict>
          <v:shape id="_x0000_i1279" type="#_x0000_t75" style="width:1in;height:54.75pt">
            <v:imagedata r:id="rId174" o:title="" chromakey="white"/>
          </v:shape>
        </w:pict>
      </w:r>
      <w:r w:rsidRPr="00BC1E81">
        <w:instrText xml:space="preserve"> </w:instrText>
      </w:r>
      <w:r w:rsidRPr="00BC1E81">
        <w:fldChar w:fldCharType="separate"/>
      </w:r>
      <w:r w:rsidR="00764027">
        <w:pict>
          <v:shape id="_x0000_i1280" type="#_x0000_t75" style="width:1in;height:54.75pt">
            <v:imagedata r:id="rId174" o:title="" chromakey="white"/>
          </v:shape>
        </w:pict>
      </w:r>
      <w:r w:rsidRPr="00BC1E81">
        <w:fldChar w:fldCharType="end"/>
      </w:r>
      <w:r w:rsidRPr="00BA0C4A">
        <w:t xml:space="preserve">, для сухого воздуха </w:t>
      </w:r>
      <w:r w:rsidRPr="00BC1E81">
        <w:fldChar w:fldCharType="begin"/>
      </w:r>
      <w:r w:rsidRPr="00BC1E81">
        <w:instrText xml:space="preserve"> QUOTE </w:instrText>
      </w:r>
      <w:r w:rsidR="00764027">
        <w:pict>
          <v:shape id="_x0000_i1281" type="#_x0000_t75" style="width:63pt;height:13.5pt">
            <v:imagedata r:id="rId175" o:title="" chromakey="white"/>
          </v:shape>
        </w:pict>
      </w:r>
      <w:r w:rsidRPr="00BC1E81">
        <w:instrText xml:space="preserve"> </w:instrText>
      </w:r>
      <w:r w:rsidRPr="00BC1E81">
        <w:fldChar w:fldCharType="separate"/>
      </w:r>
      <w:r w:rsidR="00764027">
        <w:pict>
          <v:shape id="_x0000_i1282" type="#_x0000_t75" style="width:63pt;height:13.5pt">
            <v:imagedata r:id="rId175" o:title="" chromakey="white"/>
          </v:shape>
        </w:pict>
      </w:r>
      <w:r w:rsidRPr="00BC1E81">
        <w:fldChar w:fldCharType="end"/>
      </w:r>
      <w:r w:rsidRPr="00BA0C4A">
        <w:t xml:space="preserve">; </w:t>
      </w:r>
      <w:r w:rsidRPr="00BA0C4A">
        <w:rPr>
          <w:lang w:val="en-US"/>
        </w:rPr>
        <w:t>U</w:t>
      </w:r>
      <w:r w:rsidRPr="00BA0C4A">
        <w:t xml:space="preserve"> – рабочее напряжение в электрофильтре, В (обычно составляет 50 – 100 кВ).</w: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Напряженность электрического поля</w:t>
      </w:r>
    </w:p>
    <w:p w:rsidR="005734E6" w:rsidRPr="00683496" w:rsidRDefault="00764027" w:rsidP="00BA0C4A">
      <w:r>
        <w:pict>
          <v:shape id="_x0000_i1283" type="#_x0000_t75" style="width:1033.5pt;height:63pt">
            <v:imagedata r:id="rId176" o:title="" chromakey="white"/>
          </v:shape>
        </w:pict>
      </w:r>
    </w:p>
    <w:p w:rsidR="005734E6" w:rsidRPr="00BA0C4A" w:rsidRDefault="005734E6" w:rsidP="00683496">
      <w:pPr>
        <w:ind w:firstLine="0"/>
      </w:pPr>
      <w:r w:rsidRPr="00BA0C4A">
        <w:t xml:space="preserve">где </w:t>
      </w:r>
      <w:r w:rsidRPr="00BC1E81">
        <w:fldChar w:fldCharType="begin"/>
      </w:r>
      <w:r w:rsidRPr="00BC1E81">
        <w:instrText xml:space="preserve"> QUOTE </w:instrText>
      </w:r>
      <w:r w:rsidR="00764027">
        <w:pict>
          <v:shape id="_x0000_i1284" type="#_x0000_t75" style="width:12pt;height:11.25pt">
            <v:imagedata r:id="rId177" o:title="" chromakey="white"/>
          </v:shape>
        </w:pict>
      </w:r>
      <w:r w:rsidRPr="00BC1E81">
        <w:instrText xml:space="preserve"> </w:instrText>
      </w:r>
      <w:r w:rsidRPr="00BC1E81">
        <w:fldChar w:fldCharType="separate"/>
      </w:r>
      <w:r w:rsidR="00764027">
        <w:pict>
          <v:shape id="_x0000_i1285" type="#_x0000_t75" style="width:12pt;height:11.25pt">
            <v:imagedata r:id="rId177" o:title="" chromakey="white"/>
          </v:shape>
        </w:pict>
      </w:r>
      <w:r w:rsidRPr="00BC1E81">
        <w:fldChar w:fldCharType="end"/>
      </w:r>
      <w:r w:rsidRPr="00BA0C4A">
        <w:t xml:space="preserve"> – диэлектрическая проницаемость вакуума, равная </w: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lang w:val="ru-RU"/>
        </w:rPr>
      </w:pPr>
      <w:r w:rsidRPr="00BA0C4A">
        <w:rPr>
          <w:rFonts w:ascii="Times New Roman" w:hAnsi="Times New Roman"/>
          <w:lang w:val="ru-RU"/>
        </w:rPr>
        <w:t>Динамическая вязкость компонентов отходящего газа (р.у.)</w:t>
      </w:r>
    </w:p>
    <w:p w:rsidR="005734E6" w:rsidRPr="00BA0C4A" w:rsidRDefault="005734E6" w:rsidP="00BA0C4A"/>
    <w:p w:rsidR="005734E6" w:rsidRPr="00BA0C4A" w:rsidRDefault="005734E6" w:rsidP="000C767A">
      <w:pPr>
        <w:ind w:left="567" w:hanging="567"/>
      </w:pPr>
      <w:r w:rsidRPr="00BA0C4A">
        <w:t xml:space="preserve">где </w:t>
      </w:r>
      <w:r w:rsidRPr="00BC1E81">
        <w:fldChar w:fldCharType="begin"/>
      </w:r>
      <w:r w:rsidRPr="00BC1E81">
        <w:instrText xml:space="preserve"> QUOTE </w:instrText>
      </w:r>
      <w:r w:rsidR="00764027">
        <w:pict>
          <v:shape id="_x0000_i1286" type="#_x0000_t75" style="width:15.75pt;height:11.25pt">
            <v:imagedata r:id="rId70" o:title="" chromakey="white"/>
          </v:shape>
        </w:pict>
      </w:r>
      <w:r w:rsidRPr="00BC1E81">
        <w:instrText xml:space="preserve"> </w:instrText>
      </w:r>
      <w:r w:rsidRPr="00BC1E81">
        <w:fldChar w:fldCharType="separate"/>
      </w:r>
      <w:r w:rsidR="00764027">
        <w:pict>
          <v:shape id="_x0000_i1287" type="#_x0000_t75" style="width:15.75pt;height:11.25pt">
            <v:imagedata r:id="rId70" o:title="" chromakey="white"/>
          </v:shape>
        </w:pict>
      </w:r>
      <w:r w:rsidRPr="00BC1E81">
        <w:fldChar w:fldCharType="end"/>
      </w:r>
      <w:r w:rsidRPr="00BA0C4A">
        <w:t xml:space="preserve"> – вязкость для каждого компонента, </w:t>
      </w:r>
      <w:r w:rsidRPr="00BC1E81">
        <w:fldChar w:fldCharType="begin"/>
      </w:r>
      <w:r w:rsidRPr="00BC1E81">
        <w:instrText xml:space="preserve"> QUOTE </w:instrText>
      </w:r>
      <w:r w:rsidR="00764027">
        <w:pict>
          <v:shape id="_x0000_i1288" type="#_x0000_t75" style="width:30.75pt;height:13.5pt">
            <v:imagedata r:id="rId71" o:title="" chromakey="white"/>
          </v:shape>
        </w:pict>
      </w:r>
      <w:r w:rsidRPr="00BC1E81">
        <w:instrText xml:space="preserve"> </w:instrText>
      </w:r>
      <w:r w:rsidRPr="00BC1E81">
        <w:fldChar w:fldCharType="separate"/>
      </w:r>
      <w:r w:rsidR="00764027">
        <w:pict>
          <v:shape id="_x0000_i1289" type="#_x0000_t75" style="width:30.75pt;height:13.5pt">
            <v:imagedata r:id="rId71" o:title="" chromakey="white"/>
          </v:shape>
        </w:pict>
      </w:r>
      <w:r w:rsidRPr="00BC1E81">
        <w:fldChar w:fldCharType="end"/>
      </w:r>
      <w:r w:rsidRPr="00BA0C4A">
        <w:t xml:space="preserve">; </w:t>
      </w:r>
      <w:r w:rsidRPr="00BC1E81">
        <w:fldChar w:fldCharType="begin"/>
      </w:r>
      <w:r w:rsidRPr="00BC1E81">
        <w:instrText xml:space="preserve"> QUOTE </w:instrText>
      </w:r>
      <w:r w:rsidR="00764027">
        <w:pict>
          <v:shape id="_x0000_i1290" type="#_x0000_t75" style="width:37.5pt;height:63pt">
            <v:imagedata r:id="rId72" o:title="" chromakey="white"/>
          </v:shape>
        </w:pict>
      </w:r>
      <w:r w:rsidRPr="00BC1E81">
        <w:instrText xml:space="preserve"> </w:instrText>
      </w:r>
      <w:r w:rsidRPr="00BC1E81">
        <w:fldChar w:fldCharType="separate"/>
      </w:r>
      <w:r w:rsidR="00764027">
        <w:pict>
          <v:shape id="_x0000_i1291" type="#_x0000_t75" style="width:37.5pt;height:63pt">
            <v:imagedata r:id="rId72" o:title="" chromakey="white"/>
          </v:shape>
        </w:pict>
      </w:r>
      <w:r w:rsidRPr="00BC1E81">
        <w:fldChar w:fldCharType="end"/>
      </w:r>
      <w:r w:rsidRPr="00BA0C4A">
        <w:t xml:space="preserve"> – константа;</w:t>
      </w:r>
      <w:r>
        <w:t xml:space="preserve"> </w:t>
      </w:r>
      <w:r w:rsidRPr="00BC1E81">
        <w:fldChar w:fldCharType="begin"/>
      </w:r>
      <w:r w:rsidRPr="00BC1E81">
        <w:instrText xml:space="preserve"> QUOTE </w:instrText>
      </w:r>
      <w:r w:rsidR="00764027">
        <w:pict>
          <v:shape id="_x0000_i1292" type="#_x0000_t75" style="width:11.25pt;height:13.5pt">
            <v:imagedata r:id="rId73" o:title="" chromakey="white"/>
          </v:shape>
        </w:pict>
      </w:r>
      <w:r w:rsidRPr="00BC1E81">
        <w:instrText xml:space="preserve"> </w:instrText>
      </w:r>
      <w:r w:rsidRPr="00BC1E81">
        <w:fldChar w:fldCharType="separate"/>
      </w:r>
      <w:r w:rsidR="00764027">
        <w:pict>
          <v:shape id="_x0000_i1293" type="#_x0000_t75" style="width:11.25pt;height:13.5pt">
            <v:imagedata r:id="rId73" o:title="" chromakey="white"/>
          </v:shape>
        </w:pict>
      </w:r>
      <w:r w:rsidRPr="00BC1E81">
        <w:fldChar w:fldCharType="end"/>
      </w:r>
      <w:r w:rsidRPr="00BA0C4A">
        <w:t xml:space="preserve"> – температура отходящих газов, К.</w:t>
      </w:r>
    </w:p>
    <w:p w:rsidR="005734E6" w:rsidRPr="000C767A" w:rsidRDefault="00764027" w:rsidP="00BA0C4A">
      <w:pPr>
        <w:rPr>
          <w:i/>
          <w:lang w:val="en-US"/>
        </w:rPr>
      </w:pPr>
      <w:r>
        <w:pict>
          <v:shape id="_x0000_i1294" type="#_x0000_t75" style="width:292.5pt;height:32.25pt">
            <v:imagedata r:id="rId178" o:title="" chromakey="white"/>
          </v:shape>
        </w:pict>
      </w:r>
    </w:p>
    <w:p w:rsidR="005734E6" w:rsidRPr="000C767A" w:rsidRDefault="00764027" w:rsidP="00BA0C4A">
      <w:pPr>
        <w:rPr>
          <w:i/>
          <w:lang w:val="en-US"/>
        </w:rPr>
      </w:pPr>
      <w:r>
        <w:pict>
          <v:shape id="_x0000_i1295" type="#_x0000_t75" style="width:4in;height:32.25pt">
            <v:imagedata r:id="rId179" o:title="" chromakey="white"/>
          </v:shape>
        </w:pict>
      </w:r>
    </w:p>
    <w:p w:rsidR="005734E6" w:rsidRPr="000C767A" w:rsidRDefault="00764027" w:rsidP="00BA0C4A">
      <w:pPr>
        <w:rPr>
          <w:i/>
          <w:lang w:val="en-US"/>
        </w:rPr>
      </w:pPr>
      <w:r>
        <w:pict>
          <v:shape id="_x0000_i1296" type="#_x0000_t75" style="width:285.75pt;height:32.25pt">
            <v:imagedata r:id="rId180" o:title="" chromakey="white"/>
          </v:shape>
        </w:pict>
      </w:r>
    </w:p>
    <w:p w:rsidR="005734E6" w:rsidRPr="000C767A" w:rsidRDefault="005734E6" w:rsidP="00BA0C4A">
      <w:pPr>
        <w:rPr>
          <w:i/>
          <w:lang w:val="en-US"/>
        </w:rPr>
      </w:pP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Динамическая вязкость смеси газов</w:t>
      </w:r>
    </w:p>
    <w:p w:rsidR="005734E6" w:rsidRPr="000C767A" w:rsidRDefault="005734E6" w:rsidP="00BA0C4A">
      <w:pPr>
        <w:tabs>
          <w:tab w:val="left" w:pos="574"/>
        </w:tabs>
      </w:pP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Средний диаметр частиц каждой фракции</w:t>
      </w:r>
    </w:p>
    <w:p w:rsidR="005734E6" w:rsidRPr="00BA0C4A" w:rsidRDefault="005734E6" w:rsidP="00BA0C4A">
      <w:pPr>
        <w:tabs>
          <w:tab w:val="left" w:pos="574"/>
          <w:tab w:val="left" w:pos="5103"/>
        </w:tabs>
        <w:jc w:val="center"/>
        <w:rPr>
          <w:lang w:val="en-US"/>
        </w:rPr>
      </w:pPr>
      <w:r w:rsidRPr="00BC1E81">
        <w:rPr>
          <w:lang w:val="en-US"/>
        </w:rPr>
        <w:fldChar w:fldCharType="begin"/>
      </w:r>
      <w:r w:rsidRPr="00BC1E81">
        <w:rPr>
          <w:lang w:val="en-US"/>
        </w:rPr>
        <w:instrText xml:space="preserve"> QUOTE </w:instrText>
      </w:r>
      <w:r w:rsidR="00764027">
        <w:pict>
          <v:shape id="_x0000_i1297" type="#_x0000_t75" style="width:87.75pt;height:34.5pt">
            <v:imagedata r:id="rId77" o:title="" chromakey="white"/>
          </v:shape>
        </w:pict>
      </w:r>
      <w:r w:rsidRPr="00BC1E81">
        <w:rPr>
          <w:lang w:val="en-US"/>
        </w:rPr>
        <w:instrText xml:space="preserve"> </w:instrText>
      </w:r>
      <w:r w:rsidRPr="00BC1E81">
        <w:rPr>
          <w:lang w:val="en-US"/>
        </w:rPr>
        <w:fldChar w:fldCharType="separate"/>
      </w:r>
      <w:r w:rsidR="00764027">
        <w:pict>
          <v:shape id="_x0000_i1298" type="#_x0000_t75" style="width:87.75pt;height:34.5pt">
            <v:imagedata r:id="rId77" o:title="" chromakey="white"/>
          </v:shape>
        </w:pict>
      </w:r>
      <w:r w:rsidRPr="00BC1E81">
        <w:rPr>
          <w:lang w:val="en-US"/>
        </w:rPr>
        <w:fldChar w:fldCharType="end"/>
      </w:r>
      <w:r w:rsidRPr="00BA0C4A">
        <w:rPr>
          <w:lang w:val="en-US"/>
        </w:rPr>
        <w:tab/>
      </w:r>
      <w:r w:rsidRPr="00BC1E81">
        <w:rPr>
          <w:lang w:val="en-US"/>
        </w:rPr>
        <w:fldChar w:fldCharType="begin"/>
      </w:r>
      <w:r w:rsidRPr="00BC1E81">
        <w:rPr>
          <w:lang w:val="en-US"/>
        </w:rPr>
        <w:instrText xml:space="preserve"> QUOTE </w:instrText>
      </w:r>
      <w:r w:rsidR="00764027">
        <w:pict>
          <v:shape id="_x0000_i1299" type="#_x0000_t75" style="width:147pt;height:34.5pt">
            <v:imagedata r:id="rId181" o:title="" chromakey="white"/>
          </v:shape>
        </w:pict>
      </w:r>
      <w:r w:rsidRPr="00BC1E81">
        <w:rPr>
          <w:lang w:val="en-US"/>
        </w:rPr>
        <w:instrText xml:space="preserve"> </w:instrText>
      </w:r>
      <w:r w:rsidRPr="00BC1E81">
        <w:rPr>
          <w:lang w:val="en-US"/>
        </w:rPr>
        <w:fldChar w:fldCharType="separate"/>
      </w:r>
      <w:r w:rsidR="00764027">
        <w:pict>
          <v:shape id="_x0000_i1300" type="#_x0000_t75" style="width:147pt;height:34.5pt">
            <v:imagedata r:id="rId181" o:title="" chromakey="white"/>
          </v:shape>
        </w:pict>
      </w:r>
      <w:r w:rsidRPr="00BC1E81">
        <w:rPr>
          <w:lang w:val="en-US"/>
        </w:rPr>
        <w:fldChar w:fldCharType="end"/>
      </w:r>
    </w:p>
    <w:p w:rsidR="005734E6" w:rsidRPr="00BA0C4A" w:rsidRDefault="005734E6" w:rsidP="00BA0C4A">
      <w:pPr>
        <w:tabs>
          <w:tab w:val="left" w:pos="574"/>
          <w:tab w:val="left" w:pos="5103"/>
        </w:tabs>
        <w:jc w:val="center"/>
        <w:rPr>
          <w:lang w:val="en-US"/>
        </w:rPr>
      </w:pPr>
      <w:r w:rsidRPr="00BC1E81">
        <w:rPr>
          <w:lang w:val="en-US"/>
        </w:rPr>
        <w:fldChar w:fldCharType="begin"/>
      </w:r>
      <w:r w:rsidRPr="00BC1E81">
        <w:rPr>
          <w:lang w:val="en-US"/>
        </w:rPr>
        <w:instrText xml:space="preserve"> QUOTE </w:instrText>
      </w:r>
      <w:r w:rsidR="00764027">
        <w:pict>
          <v:shape id="_x0000_i1301" type="#_x0000_t75" style="width:132.75pt;height:34.5pt">
            <v:imagedata r:id="rId182" o:title="" chromakey="white"/>
          </v:shape>
        </w:pict>
      </w:r>
      <w:r w:rsidRPr="00BC1E81">
        <w:rPr>
          <w:lang w:val="en-US"/>
        </w:rPr>
        <w:instrText xml:space="preserve"> </w:instrText>
      </w:r>
      <w:r w:rsidRPr="00BC1E81">
        <w:rPr>
          <w:lang w:val="en-US"/>
        </w:rPr>
        <w:fldChar w:fldCharType="separate"/>
      </w:r>
      <w:r w:rsidR="00764027">
        <w:pict>
          <v:shape id="_x0000_i1302" type="#_x0000_t75" style="width:132.75pt;height:34.5pt">
            <v:imagedata r:id="rId182" o:title="" chromakey="white"/>
          </v:shape>
        </w:pict>
      </w:r>
      <w:r w:rsidRPr="00BC1E81">
        <w:rPr>
          <w:lang w:val="en-US"/>
        </w:rPr>
        <w:fldChar w:fldCharType="end"/>
      </w:r>
      <w:r w:rsidRPr="00BA0C4A">
        <w:rPr>
          <w:lang w:val="en-US"/>
        </w:rPr>
        <w:tab/>
      </w:r>
      <w:r w:rsidRPr="00BC1E81">
        <w:rPr>
          <w:lang w:val="en-US"/>
        </w:rPr>
        <w:fldChar w:fldCharType="begin"/>
      </w:r>
      <w:r w:rsidRPr="00BC1E81">
        <w:rPr>
          <w:lang w:val="en-US"/>
        </w:rPr>
        <w:instrText xml:space="preserve"> QUOTE </w:instrText>
      </w:r>
      <w:r w:rsidR="00764027">
        <w:pict>
          <v:shape id="_x0000_i1303" type="#_x0000_t75" style="width:138pt;height:34.5pt">
            <v:imagedata r:id="rId183" o:title="" chromakey="white"/>
          </v:shape>
        </w:pict>
      </w:r>
      <w:r w:rsidRPr="00BC1E81">
        <w:rPr>
          <w:lang w:val="en-US"/>
        </w:rPr>
        <w:instrText xml:space="preserve"> </w:instrText>
      </w:r>
      <w:r w:rsidRPr="00BC1E81">
        <w:rPr>
          <w:lang w:val="en-US"/>
        </w:rPr>
        <w:fldChar w:fldCharType="separate"/>
      </w:r>
      <w:r w:rsidR="00764027">
        <w:pict>
          <v:shape id="_x0000_i1304" type="#_x0000_t75" style="width:138pt;height:34.5pt">
            <v:imagedata r:id="rId183" o:title="" chromakey="white"/>
          </v:shape>
        </w:pict>
      </w:r>
      <w:r w:rsidRPr="00BC1E81">
        <w:rPr>
          <w:lang w:val="en-US"/>
        </w:rPr>
        <w:fldChar w:fldCharType="end"/>
      </w:r>
    </w:p>
    <w:p w:rsidR="005734E6" w:rsidRPr="00BA0C4A" w:rsidRDefault="005734E6" w:rsidP="00BA0C4A">
      <w:pPr>
        <w:tabs>
          <w:tab w:val="left" w:pos="574"/>
          <w:tab w:val="left" w:pos="5103"/>
        </w:tabs>
        <w:jc w:val="center"/>
        <w:rPr>
          <w:lang w:val="en-US"/>
        </w:rPr>
      </w:pPr>
      <w:r w:rsidRPr="00BC1E81">
        <w:rPr>
          <w:lang w:val="en-US"/>
        </w:rPr>
        <w:fldChar w:fldCharType="begin"/>
      </w:r>
      <w:r w:rsidRPr="00BC1E81">
        <w:rPr>
          <w:lang w:val="en-US"/>
        </w:rPr>
        <w:instrText xml:space="preserve"> QUOTE </w:instrText>
      </w:r>
      <w:r w:rsidR="00764027">
        <w:pict>
          <v:shape id="_x0000_i1305" type="#_x0000_t75" style="width:135pt;height:34.5pt">
            <v:imagedata r:id="rId184" o:title="" chromakey="white"/>
          </v:shape>
        </w:pict>
      </w:r>
      <w:r w:rsidRPr="00BC1E81">
        <w:rPr>
          <w:lang w:val="en-US"/>
        </w:rPr>
        <w:instrText xml:space="preserve"> </w:instrText>
      </w:r>
      <w:r w:rsidRPr="00BC1E81">
        <w:rPr>
          <w:lang w:val="en-US"/>
        </w:rPr>
        <w:fldChar w:fldCharType="separate"/>
      </w:r>
      <w:r w:rsidR="00764027">
        <w:pict>
          <v:shape id="_x0000_i1306" type="#_x0000_t75" style="width:135pt;height:34.5pt">
            <v:imagedata r:id="rId184" o:title="" chromakey="white"/>
          </v:shape>
        </w:pict>
      </w:r>
      <w:r w:rsidRPr="00BC1E81">
        <w:rPr>
          <w:lang w:val="en-US"/>
        </w:rPr>
        <w:fldChar w:fldCharType="end"/>
      </w:r>
      <w:r w:rsidRPr="00BA0C4A">
        <w:rPr>
          <w:lang w:val="en-US"/>
        </w:rPr>
        <w:tab/>
      </w:r>
      <w:r w:rsidRPr="00BC1E81">
        <w:rPr>
          <w:lang w:val="en-US"/>
        </w:rPr>
        <w:fldChar w:fldCharType="begin"/>
      </w:r>
      <w:r w:rsidRPr="00BC1E81">
        <w:rPr>
          <w:lang w:val="en-US"/>
        </w:rPr>
        <w:instrText xml:space="preserve"> QUOTE </w:instrText>
      </w:r>
      <w:r w:rsidR="00764027">
        <w:pict>
          <v:shape id="_x0000_i1307" type="#_x0000_t75" style="width:153pt;height:34.5pt">
            <v:imagedata r:id="rId185" o:title="" chromakey="white"/>
          </v:shape>
        </w:pict>
      </w:r>
      <w:r w:rsidRPr="00BC1E81">
        <w:rPr>
          <w:lang w:val="en-US"/>
        </w:rPr>
        <w:instrText xml:space="preserve"> </w:instrText>
      </w:r>
      <w:r w:rsidRPr="00BC1E81">
        <w:rPr>
          <w:lang w:val="en-US"/>
        </w:rPr>
        <w:fldChar w:fldCharType="separate"/>
      </w:r>
      <w:r w:rsidR="00764027">
        <w:pict>
          <v:shape id="_x0000_i1308" type="#_x0000_t75" style="width:153pt;height:34.5pt">
            <v:imagedata r:id="rId185" o:title="" chromakey="white"/>
          </v:shape>
        </w:pict>
      </w:r>
      <w:r w:rsidRPr="00BC1E81">
        <w:rPr>
          <w:lang w:val="en-US"/>
        </w:rPr>
        <w:fldChar w:fldCharType="end"/>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Удельная поверхность осаждения</w:t>
      </w:r>
    </w:p>
    <w:p w:rsidR="005734E6" w:rsidRPr="000C767A" w:rsidRDefault="005734E6" w:rsidP="00BA0C4A"/>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Скорость дрейфа частиц каждой фракции</w:t>
      </w:r>
    </w:p>
    <w:p w:rsidR="005734E6" w:rsidRPr="000C767A" w:rsidRDefault="005734E6" w:rsidP="00BA0C4A">
      <w:pPr>
        <w:rPr>
          <w:i/>
          <w:lang w:val="en-US"/>
        </w:rPr>
      </w:pPr>
    </w:p>
    <w:p w:rsidR="005734E6" w:rsidRPr="00BA0C4A" w:rsidRDefault="00764027" w:rsidP="00BA0C4A">
      <w:pPr>
        <w:rPr>
          <w:i/>
          <w:lang w:val="en-US"/>
        </w:rPr>
      </w:pPr>
      <w:r>
        <w:pict>
          <v:shape id="_x0000_i1309" type="#_x0000_t75" style="width:368.25pt;height:26.25pt">
            <v:imagedata r:id="rId186" o:title="" chromakey="white"/>
          </v:shape>
        </w:pict>
      </w:r>
    </w:p>
    <w:p w:rsidR="005734E6" w:rsidRPr="00BA0C4A" w:rsidRDefault="00764027" w:rsidP="00BA0C4A">
      <w:pPr>
        <w:rPr>
          <w:lang w:val="en-US"/>
        </w:rPr>
      </w:pPr>
      <w:r>
        <w:pict>
          <v:shape id="_x0000_i1310" type="#_x0000_t75" style="width:259.5pt;height:26.25pt">
            <v:imagedata r:id="rId187" o:title="" chromakey="white"/>
          </v:shape>
        </w:pict>
      </w:r>
    </w:p>
    <w:p w:rsidR="005734E6" w:rsidRPr="00BA0C4A" w:rsidRDefault="00764027" w:rsidP="00BA0C4A">
      <w:pPr>
        <w:rPr>
          <w:lang w:val="en-US"/>
        </w:rPr>
      </w:pPr>
      <w:r>
        <w:pict>
          <v:shape id="_x0000_i1311" type="#_x0000_t75" style="width:277.5pt;height:26.25pt">
            <v:imagedata r:id="rId188" o:title="" chromakey="white"/>
          </v:shape>
        </w:pict>
      </w:r>
    </w:p>
    <w:p w:rsidR="005734E6" w:rsidRPr="00BA0C4A" w:rsidRDefault="00764027" w:rsidP="00BA0C4A">
      <w:pPr>
        <w:rPr>
          <w:lang w:val="en-US"/>
        </w:rPr>
      </w:pPr>
      <w:r>
        <w:pict>
          <v:shape id="_x0000_i1312" type="#_x0000_t75" style="width:269.25pt;height:26.25pt">
            <v:imagedata r:id="rId189" o:title="" chromakey="white"/>
          </v:shape>
        </w:pict>
      </w:r>
    </w:p>
    <w:p w:rsidR="005734E6" w:rsidRPr="00BA0C4A" w:rsidRDefault="00764027" w:rsidP="00BA0C4A">
      <w:pPr>
        <w:rPr>
          <w:lang w:val="en-US"/>
        </w:rPr>
      </w:pPr>
      <w:r>
        <w:pict>
          <v:shape id="_x0000_i1313" type="#_x0000_t75" style="width:277.5pt;height:26.25pt">
            <v:imagedata r:id="rId190" o:title="" chromakey="white"/>
          </v:shape>
        </w:pic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Фракционный коэффициент очистки</w:t>
      </w:r>
    </w:p>
    <w:p w:rsidR="005734E6" w:rsidRPr="00BA0C4A" w:rsidRDefault="00764027" w:rsidP="00BA0C4A">
      <w:pPr>
        <w:rPr>
          <w:i/>
          <w:lang w:val="en-US"/>
        </w:rPr>
      </w:pPr>
      <w:r>
        <w:pict>
          <v:shape id="_x0000_i1314" type="#_x0000_t75" style="width:71.25pt;height:13.5pt">
            <v:imagedata r:id="rId191" o:title="" chromakey="white"/>
          </v:shape>
        </w:pict>
      </w:r>
    </w:p>
    <w:p w:rsidR="005734E6" w:rsidRPr="007B4DEC" w:rsidRDefault="00764027" w:rsidP="00BA0C4A">
      <w:pPr>
        <w:rPr>
          <w:i/>
        </w:rPr>
      </w:pPr>
      <w:r>
        <w:pict>
          <v:shape id="_x0000_i1315" type="#_x0000_t75" style="width:290.25pt;height:13.5pt">
            <v:imagedata r:id="rId192" o:title="" chromakey="white"/>
          </v:shape>
        </w:pict>
      </w:r>
    </w:p>
    <w:p w:rsidR="005734E6" w:rsidRPr="007B4DEC" w:rsidRDefault="00764027" w:rsidP="00BA0C4A">
      <w:pPr>
        <w:rPr>
          <w:i/>
          <w:lang w:val="en-US"/>
        </w:rPr>
      </w:pPr>
      <w:r>
        <w:pict>
          <v:shape id="_x0000_i1316" type="#_x0000_t75" style="width:285.75pt;height:13.5pt">
            <v:imagedata r:id="rId193" o:title="" chromakey="white"/>
          </v:shape>
        </w:pict>
      </w:r>
    </w:p>
    <w:p w:rsidR="005734E6" w:rsidRPr="007B4DEC" w:rsidRDefault="00764027" w:rsidP="00BA0C4A">
      <w:pPr>
        <w:rPr>
          <w:i/>
          <w:lang w:val="en-US"/>
        </w:rPr>
      </w:pPr>
      <w:r>
        <w:pict>
          <v:shape id="_x0000_i1317" type="#_x0000_t75" style="width:299.25pt;height:13.5pt">
            <v:imagedata r:id="rId194" o:title="" chromakey="white"/>
          </v:shape>
        </w:pict>
      </w:r>
    </w:p>
    <w:p w:rsidR="005734E6" w:rsidRPr="007B4DEC" w:rsidRDefault="00764027" w:rsidP="00BA0C4A">
      <w:pPr>
        <w:rPr>
          <w:i/>
          <w:lang w:val="en-US"/>
        </w:rPr>
      </w:pPr>
      <w:r>
        <w:pict>
          <v:shape id="_x0000_i1318" type="#_x0000_t75" style="width:299.25pt;height:13.5pt">
            <v:imagedata r:id="rId195" o:title="" chromakey="white"/>
          </v:shape>
        </w:pict>
      </w:r>
    </w:p>
    <w:p w:rsidR="005734E6" w:rsidRPr="007B4DEC" w:rsidRDefault="00764027" w:rsidP="00BA0C4A">
      <w:pPr>
        <w:rPr>
          <w:i/>
          <w:lang w:val="en-US"/>
        </w:rPr>
      </w:pPr>
      <w:r>
        <w:pict>
          <v:shape id="_x0000_i1319" type="#_x0000_t75" style="width:294.75pt;height:13.5pt">
            <v:imagedata r:id="rId196" o:title="" chromakey="white"/>
          </v:shape>
        </w:pic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lang w:val="ru-RU"/>
        </w:rPr>
      </w:pPr>
      <w:r w:rsidRPr="00BA0C4A">
        <w:rPr>
          <w:rFonts w:ascii="Times New Roman" w:hAnsi="Times New Roman"/>
          <w:lang w:val="ru-RU"/>
        </w:rPr>
        <w:t>Общий коэффициент очистки газа от пыли в электрофильтре</w:t>
      </w:r>
    </w:p>
    <w:p w:rsidR="005734E6" w:rsidRPr="00BA0C4A" w:rsidRDefault="00764027" w:rsidP="00BA0C4A">
      <w:r>
        <w:pict>
          <v:shape id="_x0000_i1320" type="#_x0000_t75" style="width:535.5pt;height:25.5pt">
            <v:imagedata r:id="rId197" o:title="" chromakey="white"/>
          </v:shape>
        </w:pic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Запыленность газа после очистки</w:t>
      </w:r>
    </w:p>
    <w:p w:rsidR="005734E6" w:rsidRPr="000148D3" w:rsidRDefault="005734E6" w:rsidP="00BA0C4A">
      <w:pPr>
        <w:rPr>
          <w:i/>
          <w:lang w:val="en-US"/>
        </w:rPr>
      </w:pP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Объемный состав пыли по фракциям</w:t>
      </w:r>
    </w:p>
    <w:p w:rsidR="005734E6" w:rsidRPr="00BA0C4A" w:rsidRDefault="00764027" w:rsidP="00BA0C4A">
      <w:r>
        <w:pict>
          <v:shape id="_x0000_i1321" type="#_x0000_t75" style="width:70.5pt;height:13.5pt">
            <v:imagedata r:id="rId198" o:title="" chromakey="white"/>
          </v:shape>
        </w:pict>
      </w:r>
    </w:p>
    <w:p w:rsidR="005734E6" w:rsidRPr="00BA0C4A" w:rsidRDefault="00764027" w:rsidP="00BA0C4A">
      <w:r>
        <w:pict>
          <v:shape id="_x0000_i1322" type="#_x0000_t75" style="width:165pt;height:12.75pt">
            <v:imagedata r:id="rId199" o:title="" chromakey="white"/>
          </v:shape>
        </w:pict>
      </w:r>
    </w:p>
    <w:p w:rsidR="005734E6" w:rsidRPr="00BA0C4A" w:rsidRDefault="00764027" w:rsidP="00BA0C4A">
      <w:r>
        <w:pict>
          <v:shape id="_x0000_i1323" type="#_x0000_t75" style="width:165pt;height:12.75pt">
            <v:imagedata r:id="rId200" o:title="" chromakey="white"/>
          </v:shape>
        </w:pict>
      </w:r>
    </w:p>
    <w:p w:rsidR="005734E6" w:rsidRPr="00BA0C4A" w:rsidRDefault="00764027" w:rsidP="00BA0C4A">
      <w:r>
        <w:pict>
          <v:shape id="_x0000_i1324" type="#_x0000_t75" style="width:141pt;height:12.75pt">
            <v:imagedata r:id="rId201" o:title="" chromakey="white"/>
          </v:shape>
        </w:pict>
      </w:r>
    </w:p>
    <w:p w:rsidR="005734E6" w:rsidRPr="00BA0C4A" w:rsidRDefault="00764027" w:rsidP="00BA0C4A">
      <w:r>
        <w:pict>
          <v:shape id="_x0000_i1325" type="#_x0000_t75" style="width:158.25pt;height:12.75pt">
            <v:imagedata r:id="rId202" o:title="" chromakey="white"/>
          </v:shape>
        </w:pict>
      </w:r>
    </w:p>
    <w:p w:rsidR="005734E6" w:rsidRPr="00BA0C4A" w:rsidRDefault="00764027" w:rsidP="00BA0C4A">
      <w:r>
        <w:pict>
          <v:shape id="_x0000_i1326" type="#_x0000_t75" style="width:153pt;height:12.75pt">
            <v:imagedata r:id="rId203" o:title="" chromakey="white"/>
          </v:shape>
        </w:pict>
      </w:r>
    </w:p>
    <w:p w:rsidR="005734E6" w:rsidRPr="00BA0C4A" w:rsidRDefault="005734E6" w:rsidP="00850466">
      <w:pPr>
        <w:pStyle w:val="12"/>
        <w:numPr>
          <w:ilvl w:val="0"/>
          <w:numId w:val="6"/>
        </w:numPr>
        <w:tabs>
          <w:tab w:val="left" w:pos="709"/>
        </w:tabs>
        <w:spacing w:before="0" w:after="0" w:line="360" w:lineRule="auto"/>
        <w:ind w:left="709" w:hanging="643"/>
        <w:rPr>
          <w:rFonts w:ascii="Times New Roman" w:hAnsi="Times New Roman"/>
        </w:rPr>
      </w:pPr>
      <w:r w:rsidRPr="00BA0C4A">
        <w:rPr>
          <w:rFonts w:ascii="Times New Roman" w:hAnsi="Times New Roman"/>
        </w:rPr>
        <w:t>Суммарный объемный состав пыли</w:t>
      </w:r>
    </w:p>
    <w:p w:rsidR="005734E6" w:rsidRPr="00BA0C4A" w:rsidRDefault="00764027" w:rsidP="00BA0C4A">
      <w:r>
        <w:pict>
          <v:shape id="_x0000_i1327" type="#_x0000_t75" style="width:293.25pt;height:30pt">
            <v:imagedata r:id="rId204" o:title="" chromakey="white"/>
          </v:shape>
        </w:pict>
      </w:r>
    </w:p>
    <w:p w:rsidR="005734E6" w:rsidRPr="003918A4" w:rsidRDefault="00764027" w:rsidP="00850466">
      <w:pPr>
        <w:pStyle w:val="12"/>
        <w:numPr>
          <w:ilvl w:val="0"/>
          <w:numId w:val="6"/>
        </w:numPr>
        <w:tabs>
          <w:tab w:val="left" w:pos="709"/>
        </w:tabs>
        <w:spacing w:before="0" w:after="0" w:line="360" w:lineRule="auto"/>
        <w:ind w:left="709" w:hanging="643"/>
        <w:rPr>
          <w:rFonts w:ascii="Times New Roman" w:hAnsi="Times New Roman"/>
          <w:lang w:val="ru-RU"/>
        </w:rPr>
      </w:pPr>
      <w:r>
        <w:rPr>
          <w:noProof/>
          <w:lang w:val="ru-RU" w:eastAsia="ru-RU"/>
        </w:rPr>
        <w:pict>
          <v:rect id="_x0000_s1094" style="position:absolute;left:0;text-align:left;margin-left:184.95pt;margin-top:100.5pt;width:103.8pt;height:51.6pt;z-index:251659264">
            <v:textbox style="mso-next-textbox:#_x0000_s1094">
              <w:txbxContent>
                <w:p w:rsidR="005734E6" w:rsidRPr="00BC1E81" w:rsidRDefault="005734E6" w:rsidP="00BA0C4A">
                  <w:pPr>
                    <w:tabs>
                      <w:tab w:val="left" w:pos="574"/>
                      <w:tab w:val="left" w:pos="993"/>
                    </w:tabs>
                    <w:ind w:firstLine="0"/>
                    <w:jc w:val="center"/>
                  </w:pPr>
                  <w:r w:rsidRPr="00BC1E81">
                    <w:fldChar w:fldCharType="begin"/>
                  </w:r>
                  <w:r w:rsidRPr="00BC1E81">
                    <w:instrText xml:space="preserve"> QUOTE </w:instrText>
                  </w:r>
                  <w:r w:rsidR="00764027">
                    <w:pict>
                      <v:shape id="_x0000_i1329" type="#_x0000_t75" style="width:12pt;height:13.5pt">
                        <v:imagedata r:id="rId144" o:title="" chromakey="white"/>
                      </v:shape>
                    </w:pict>
                  </w:r>
                  <w:r w:rsidRPr="00BC1E81">
                    <w:instrText xml:space="preserve"> </w:instrText>
                  </w:r>
                  <w:r w:rsidRPr="00BC1E81">
                    <w:fldChar w:fldCharType="separate"/>
                  </w:r>
                  <w:r w:rsidR="00764027">
                    <w:pict>
                      <v:shape id="_x0000_i1331" type="#_x0000_t75" style="width:12pt;height:13.5pt">
                        <v:imagedata r:id="rId144" o:title="" chromakey="white"/>
                      </v:shape>
                    </w:pict>
                  </w:r>
                  <w:r w:rsidRPr="00BC1E81">
                    <w:fldChar w:fldCharType="end"/>
                  </w:r>
                  <w:r w:rsidRPr="00BC1E81">
                    <w:t xml:space="preserve"> — </w:t>
                  </w:r>
                  <w:r w:rsidRPr="00BC1E81">
                    <w:fldChar w:fldCharType="begin"/>
                  </w:r>
                  <w:r w:rsidRPr="00BC1E81">
                    <w:instrText xml:space="preserve"> QUOTE </w:instrText>
                  </w:r>
                  <w:r w:rsidR="00764027">
                    <w:pict>
                      <v:shape id="_x0000_i1333" type="#_x0000_t75" style="width:27pt;height:13.5pt">
                        <v:imagedata r:id="rId145" o:title="" chromakey="white"/>
                      </v:shape>
                    </w:pict>
                  </w:r>
                  <w:r w:rsidRPr="00BC1E81">
                    <w:instrText xml:space="preserve"> </w:instrText>
                  </w:r>
                  <w:r w:rsidRPr="00BC1E81">
                    <w:fldChar w:fldCharType="separate"/>
                  </w:r>
                  <w:r w:rsidR="00764027">
                    <w:pict>
                      <v:shape id="_x0000_i1335" type="#_x0000_t75" style="width:27pt;height:13.5pt">
                        <v:imagedata r:id="rId145" o:title="" chromakey="white"/>
                      </v:shape>
                    </w:pict>
                  </w:r>
                  <w:r w:rsidRPr="00BC1E81">
                    <w:fldChar w:fldCharType="end"/>
                  </w:r>
                </w:p>
                <w:p w:rsidR="005734E6" w:rsidRPr="00BC1E81" w:rsidRDefault="005734E6" w:rsidP="00BA0C4A">
                  <w:pPr>
                    <w:ind w:firstLine="0"/>
                    <w:jc w:val="center"/>
                  </w:pPr>
                  <w:r w:rsidRPr="00BC1E81">
                    <w:fldChar w:fldCharType="begin"/>
                  </w:r>
                  <w:r w:rsidRPr="00BC1E81">
                    <w:instrText xml:space="preserve"> QUOTE </w:instrText>
                  </w:r>
                  <w:r w:rsidR="00764027">
                    <w:pict>
                      <v:shape id="_x0000_i1337" type="#_x0000_t75" style="width:11.25pt;height:12.75pt">
                        <v:imagedata r:id="rId146" o:title="" chromakey="white"/>
                      </v:shape>
                    </w:pict>
                  </w:r>
                  <w:r w:rsidRPr="00BC1E81">
                    <w:instrText xml:space="preserve"> </w:instrText>
                  </w:r>
                  <w:r w:rsidRPr="00BC1E81">
                    <w:fldChar w:fldCharType="separate"/>
                  </w:r>
                  <w:r w:rsidR="00764027">
                    <w:pict>
                      <v:shape id="_x0000_i1339" type="#_x0000_t75" style="width:11.25pt;height:12.75pt">
                        <v:imagedata r:id="rId146" o:title="" chromakey="white"/>
                      </v:shape>
                    </w:pict>
                  </w:r>
                  <w:r w:rsidRPr="00BC1E81">
                    <w:fldChar w:fldCharType="end"/>
                  </w:r>
                  <w:r w:rsidRPr="00BC1E81">
                    <w:t xml:space="preserve"> — 100%</w:t>
                  </w:r>
                </w:p>
                <w:p w:rsidR="005734E6" w:rsidRDefault="005734E6" w:rsidP="00BA0C4A"/>
              </w:txbxContent>
            </v:textbox>
            <w10:wrap type="topAndBottom"/>
          </v:rect>
        </w:pict>
      </w:r>
      <w:r w:rsidR="005734E6" w:rsidRPr="00BA0C4A">
        <w:rPr>
          <w:rFonts w:ascii="Times New Roman" w:hAnsi="Times New Roman"/>
          <w:lang w:val="ru-RU"/>
        </w:rPr>
        <w:t xml:space="preserve">Так как пыль не полностью оседает в электрофильтре и отходящие газы могут направляться на вторую ступень тонкой очистки, то необходимо пересчитать фракционный состав пыли на выходе из электрофильтра. </w:t>
      </w:r>
      <w:r w:rsidR="005734E6" w:rsidRPr="003918A4">
        <w:rPr>
          <w:rFonts w:ascii="Times New Roman" w:hAnsi="Times New Roman"/>
          <w:lang w:val="ru-RU"/>
        </w:rPr>
        <w:t>Составим пропорцию:</w:t>
      </w:r>
    </w:p>
    <w:p w:rsidR="005734E6" w:rsidRPr="00BA0C4A" w:rsidRDefault="00764027" w:rsidP="00BA0C4A">
      <w:pPr>
        <w:pStyle w:val="12"/>
        <w:ind w:firstLine="0"/>
        <w:rPr>
          <w:rFonts w:ascii="Times New Roman" w:eastAsia="Times New Roman" w:hAnsi="Times New Roman"/>
        </w:rPr>
      </w:pPr>
      <w:r>
        <w:pict>
          <v:shape id="_x0000_i1340" type="#_x0000_t75" style="width:210pt;height:27pt">
            <v:imagedata r:id="rId205" o:title="" chromakey="white"/>
          </v:shape>
        </w:pict>
      </w:r>
    </w:p>
    <w:p w:rsidR="005734E6" w:rsidRPr="00BA0C4A" w:rsidRDefault="00764027" w:rsidP="00BA0C4A">
      <w:pPr>
        <w:ind w:left="360"/>
      </w:pPr>
      <w:r>
        <w:pict>
          <v:shape id="_x0000_i1341" type="#_x0000_t75" style="width:3in;height:27pt">
            <v:imagedata r:id="rId206" o:title="" chromakey="white"/>
          </v:shape>
        </w:pict>
      </w:r>
    </w:p>
    <w:p w:rsidR="005734E6" w:rsidRPr="00BA0C4A" w:rsidRDefault="00764027" w:rsidP="00BA0C4A">
      <w:pPr>
        <w:ind w:left="360"/>
      </w:pPr>
      <w:r>
        <w:pict>
          <v:shape id="_x0000_i1342" type="#_x0000_t75" style="width:198pt;height:27pt">
            <v:imagedata r:id="rId207" o:title="" chromakey="white"/>
          </v:shape>
        </w:pict>
      </w:r>
    </w:p>
    <w:p w:rsidR="005734E6" w:rsidRPr="00BA0C4A" w:rsidRDefault="00764027" w:rsidP="00BA0C4A">
      <w:pPr>
        <w:ind w:left="360"/>
      </w:pPr>
      <w:r>
        <w:pict>
          <v:shape id="_x0000_i1343" type="#_x0000_t75" style="width:209.25pt;height:27pt">
            <v:imagedata r:id="rId208" o:title="" chromakey="white"/>
          </v:shape>
        </w:pict>
      </w:r>
    </w:p>
    <w:p w:rsidR="005734E6" w:rsidRPr="00BA0C4A" w:rsidRDefault="00764027" w:rsidP="00BA0C4A">
      <w:pPr>
        <w:ind w:left="360"/>
      </w:pPr>
      <w:r>
        <w:pict>
          <v:shape id="_x0000_i1344" type="#_x0000_t75" style="width:210pt;height:27pt">
            <v:imagedata r:id="rId209" o:title="" chromakey="white"/>
          </v:shape>
        </w:pict>
      </w:r>
    </w:p>
    <w:p w:rsidR="005734E6" w:rsidRPr="00C13EC7" w:rsidRDefault="005734E6" w:rsidP="00850466">
      <w:pPr>
        <w:pStyle w:val="12"/>
        <w:numPr>
          <w:ilvl w:val="0"/>
          <w:numId w:val="6"/>
        </w:numPr>
        <w:tabs>
          <w:tab w:val="left" w:pos="709"/>
        </w:tabs>
        <w:spacing w:before="0" w:after="0" w:line="360" w:lineRule="auto"/>
        <w:ind w:left="709" w:hanging="643"/>
        <w:rPr>
          <w:rFonts w:ascii="Times New Roman" w:hAnsi="Times New Roman"/>
          <w:lang w:val="ru-RU"/>
        </w:rPr>
      </w:pPr>
      <w:r w:rsidRPr="00BA0C4A">
        <w:rPr>
          <w:rFonts w:ascii="Times New Roman" w:hAnsi="Times New Roman"/>
          <w:lang w:val="ru-RU"/>
        </w:rPr>
        <w:t xml:space="preserve">Температура газов в аппарате в среднем снижается до </w:t>
      </w:r>
      <w:r>
        <w:rPr>
          <w:rFonts w:ascii="Times New Roman" w:hAnsi="Times New Roman"/>
          <w:lang w:val="ru-RU"/>
        </w:rPr>
        <w:t>338,8</w:t>
      </w:r>
      <w:r w:rsidRPr="00BC1E81">
        <w:rPr>
          <w:rFonts w:ascii="Times New Roman" w:eastAsia="Times New Roman" w:hAnsi="Times New Roman"/>
          <w:lang w:val="ru-RU"/>
        </w:rPr>
        <w:fldChar w:fldCharType="begin"/>
      </w:r>
      <w:r w:rsidRPr="00BC1E81">
        <w:rPr>
          <w:rFonts w:ascii="Times New Roman" w:eastAsia="Times New Roman" w:hAnsi="Times New Roman"/>
          <w:lang w:val="ru-RU"/>
        </w:rPr>
        <w:instrText xml:space="preserve"> QUOTE </w:instrText>
      </w:r>
      <w:r w:rsidR="00764027">
        <w:pict>
          <v:shape id="_x0000_i1345" type="#_x0000_t75" style="width:15.75pt;height:13.5pt">
            <v:imagedata r:id="rId136" o:title="" chromakey="white"/>
          </v:shape>
        </w:pict>
      </w:r>
      <w:r w:rsidRPr="00BC1E81">
        <w:rPr>
          <w:rFonts w:ascii="Times New Roman" w:eastAsia="Times New Roman" w:hAnsi="Times New Roman"/>
          <w:lang w:val="ru-RU"/>
        </w:rPr>
        <w:instrText xml:space="preserve"> </w:instrText>
      </w:r>
      <w:r w:rsidRPr="00BC1E81">
        <w:rPr>
          <w:rFonts w:ascii="Times New Roman" w:eastAsia="Times New Roman" w:hAnsi="Times New Roman"/>
          <w:lang w:val="ru-RU"/>
        </w:rPr>
        <w:fldChar w:fldCharType="separate"/>
      </w:r>
      <w:r w:rsidR="00764027">
        <w:pict>
          <v:shape id="_x0000_i1346" type="#_x0000_t75" style="width:15.75pt;height:13.5pt">
            <v:imagedata r:id="rId136" o:title="" chromakey="white"/>
          </v:shape>
        </w:pict>
      </w:r>
      <w:r w:rsidRPr="00BC1E81">
        <w:rPr>
          <w:rFonts w:ascii="Times New Roman" w:eastAsia="Times New Roman" w:hAnsi="Times New Roman"/>
          <w:lang w:val="ru-RU"/>
        </w:rPr>
        <w:fldChar w:fldCharType="end"/>
      </w:r>
      <w:r w:rsidRPr="00BA0C4A">
        <w:rPr>
          <w:rFonts w:ascii="Times New Roman" w:eastAsia="Times New Roman" w:hAnsi="Times New Roman"/>
          <w:lang w:val="ru-RU"/>
        </w:rPr>
        <w:t>.</w:t>
      </w:r>
    </w:p>
    <w:p w:rsidR="005734E6" w:rsidRPr="00BA0C4A" w:rsidRDefault="00764027" w:rsidP="00C13EC7">
      <w:pPr>
        <w:ind w:firstLine="0"/>
      </w:pPr>
      <w:r>
        <w:rPr>
          <w:noProof/>
          <w:lang w:eastAsia="ru-RU"/>
        </w:rPr>
        <w:pict>
          <v:shape id="Рисунок 4" o:spid="_x0000_i1347" type="#_x0000_t75" style="width:465.75pt;height:236.25pt;visibility:visible">
            <v:imagedata r:id="rId210" o:title=""/>
          </v:shape>
        </w:pict>
      </w:r>
    </w:p>
    <w:p w:rsidR="005734E6" w:rsidRDefault="005734E6" w:rsidP="00D523C6">
      <w:pPr>
        <w:pStyle w:val="3"/>
      </w:pPr>
      <w:bookmarkStart w:id="24" w:name="_Toc226968336"/>
      <w:bookmarkStart w:id="25" w:name="_Toc228938193"/>
      <w:r>
        <w:rPr>
          <w:lang w:val="en-US"/>
        </w:rPr>
        <w:t>3.2.4.</w:t>
      </w:r>
      <w:r w:rsidRPr="00BA0C4A">
        <w:t>Скруббер Вентури</w:t>
      </w:r>
      <w:bookmarkEnd w:id="24"/>
      <w:bookmarkEnd w:id="25"/>
    </w:p>
    <w:p w:rsidR="005734E6" w:rsidRPr="0098359D" w:rsidRDefault="005734E6" w:rsidP="004636DE">
      <w:pPr>
        <w:jc w:val="right"/>
        <w:rPr>
          <w:lang w:eastAsia="ru-RU"/>
        </w:rPr>
      </w:pPr>
      <w:r w:rsidRPr="0098359D">
        <w:rPr>
          <w:i/>
          <w:lang w:eastAsia="ru-RU"/>
        </w:rPr>
        <w:t>Таблица</w:t>
      </w:r>
      <w:r>
        <w:rPr>
          <w:lang w:eastAsia="ru-RU"/>
        </w:rPr>
        <w:t xml:space="preserve"> </w:t>
      </w:r>
      <w:r>
        <w:rPr>
          <w:lang w:val="en-US" w:eastAsia="ru-RU"/>
        </w:rPr>
        <w:t>3</w:t>
      </w:r>
      <w:r>
        <w:rPr>
          <w:lang w:eastAsia="ru-RU"/>
        </w:rPr>
        <w:t>.4</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030"/>
        <w:gridCol w:w="1930"/>
      </w:tblGrid>
      <w:tr w:rsidR="005734E6" w:rsidRPr="00BC1E81">
        <w:tc>
          <w:tcPr>
            <w:tcW w:w="5148" w:type="dxa"/>
            <w:gridSpan w:val="2"/>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Параметры отходящих газов</w:t>
            </w:r>
          </w:p>
        </w:tc>
        <w:tc>
          <w:tcPr>
            <w:tcW w:w="20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Численное значение</w:t>
            </w:r>
          </w:p>
        </w:tc>
        <w:tc>
          <w:tcPr>
            <w:tcW w:w="193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7B5C3E">
            <w:pPr>
              <w:spacing w:line="240" w:lineRule="auto"/>
              <w:ind w:firstLine="0"/>
              <w:jc w:val="center"/>
              <w:rPr>
                <w:szCs w:val="28"/>
              </w:rPr>
            </w:pPr>
            <w:r w:rsidRPr="00BC1E81">
              <w:rPr>
                <w:szCs w:val="28"/>
              </w:rPr>
              <w:t>Ед. измерения</w:t>
            </w:r>
          </w:p>
        </w:tc>
      </w:tr>
      <w:tr w:rsidR="005734E6" w:rsidRPr="00BC1E81">
        <w:tc>
          <w:tcPr>
            <w:tcW w:w="5148" w:type="dxa"/>
            <w:gridSpan w:val="2"/>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b/>
                <w:szCs w:val="28"/>
                <w:vertAlign w:val="subscript"/>
              </w:rPr>
            </w:pPr>
            <w:r w:rsidRPr="00BC1E81">
              <w:rPr>
                <w:szCs w:val="28"/>
              </w:rPr>
              <w:t xml:space="preserve">Расход </w:t>
            </w:r>
            <w:r w:rsidRPr="00BC1E81">
              <w:rPr>
                <w:i/>
                <w:szCs w:val="28"/>
              </w:rPr>
              <w:t>V</w:t>
            </w:r>
            <w:r w:rsidRPr="00BC1E81">
              <w:rPr>
                <w:i/>
                <w:szCs w:val="28"/>
                <w:vertAlign w:val="subscript"/>
              </w:rPr>
              <w:t>0</w:t>
            </w:r>
          </w:p>
          <w:p w:rsidR="005734E6" w:rsidRPr="00BC1E81" w:rsidRDefault="005734E6" w:rsidP="007B5C3E">
            <w:pPr>
              <w:spacing w:line="240" w:lineRule="auto"/>
              <w:ind w:firstLine="0"/>
              <w:rPr>
                <w:szCs w:val="28"/>
                <w:vertAlign w:val="subscript"/>
              </w:rPr>
            </w:pPr>
            <w:r w:rsidRPr="00BC1E81">
              <w:rPr>
                <w:szCs w:val="28"/>
              </w:rPr>
              <w:t xml:space="preserve">Температура </w:t>
            </w:r>
            <w:r w:rsidRPr="00BC1E81">
              <w:rPr>
                <w:i/>
                <w:szCs w:val="28"/>
              </w:rPr>
              <w:t>t</w:t>
            </w:r>
            <w:r w:rsidRPr="00BC1E81">
              <w:rPr>
                <w:i/>
                <w:szCs w:val="28"/>
                <w:vertAlign w:val="subscript"/>
              </w:rPr>
              <w:t>г</w:t>
            </w:r>
          </w:p>
          <w:p w:rsidR="005734E6" w:rsidRPr="00BC1E81" w:rsidRDefault="005734E6" w:rsidP="007B5C3E">
            <w:pPr>
              <w:spacing w:line="240" w:lineRule="auto"/>
              <w:ind w:firstLine="0"/>
              <w:rPr>
                <w:szCs w:val="28"/>
              </w:rPr>
            </w:pPr>
            <w:r w:rsidRPr="00BC1E81">
              <w:rPr>
                <w:szCs w:val="28"/>
              </w:rPr>
              <w:t xml:space="preserve">Запыленность </w:t>
            </w:r>
            <w:r w:rsidRPr="00BC1E81">
              <w:rPr>
                <w:i/>
                <w:szCs w:val="28"/>
              </w:rPr>
              <w:t>z</w:t>
            </w:r>
          </w:p>
          <w:p w:rsidR="005734E6" w:rsidRPr="00BC1E81" w:rsidRDefault="005734E6" w:rsidP="007B5C3E">
            <w:pPr>
              <w:spacing w:line="240" w:lineRule="auto"/>
              <w:ind w:firstLine="0"/>
              <w:rPr>
                <w:szCs w:val="28"/>
              </w:rPr>
            </w:pPr>
            <w:r w:rsidRPr="00BC1E81">
              <w:rPr>
                <w:szCs w:val="28"/>
              </w:rPr>
              <w:t xml:space="preserve">Плотность пыли </w:t>
            </w:r>
            <w:r w:rsidRPr="00BC1E81">
              <w:rPr>
                <w:i/>
                <w:szCs w:val="28"/>
              </w:rPr>
              <w:t>ρ</w:t>
            </w:r>
            <w:r w:rsidRPr="00BC1E81">
              <w:rPr>
                <w:i/>
                <w:szCs w:val="28"/>
                <w:vertAlign w:val="subscript"/>
              </w:rPr>
              <w:t>п</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м</w:t>
            </w:r>
            <w:r w:rsidRPr="00BC1E81">
              <w:rPr>
                <w:i/>
                <w:szCs w:val="28"/>
                <w:vertAlign w:val="superscript"/>
              </w:rPr>
              <w:t>3</w:t>
            </w:r>
            <w:r w:rsidRPr="00BC1E81">
              <w:rPr>
                <w:i/>
                <w:szCs w:val="28"/>
              </w:rPr>
              <w:t>/ч</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315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vertAlign w:val="superscript"/>
              </w:rPr>
              <w:t>о</w:t>
            </w:r>
            <w:r w:rsidRPr="00BC1E81">
              <w:rPr>
                <w:i/>
                <w:szCs w:val="28"/>
              </w:rPr>
              <w:t>С</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1A49FA">
            <w:pPr>
              <w:spacing w:line="240" w:lineRule="auto"/>
              <w:ind w:firstLine="0"/>
              <w:jc w:val="center"/>
              <w:rPr>
                <w:szCs w:val="28"/>
              </w:rPr>
            </w:pPr>
            <w:r w:rsidRPr="00BC1E81">
              <w:rPr>
                <w:szCs w:val="28"/>
              </w:rPr>
              <w:t>7,9</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г/м</w:t>
            </w:r>
            <w:r w:rsidRPr="00BC1E81">
              <w:rPr>
                <w:i/>
                <w:szCs w:val="28"/>
                <w:vertAlign w:val="superscript"/>
              </w:rPr>
              <w:t>3</w:t>
            </w:r>
          </w:p>
        </w:tc>
      </w:tr>
      <w:tr w:rsidR="005734E6" w:rsidRPr="00BC1E81">
        <w:tc>
          <w:tcPr>
            <w:tcW w:w="5148" w:type="dxa"/>
            <w:gridSpan w:val="2"/>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3500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i/>
                <w:szCs w:val="28"/>
              </w:rPr>
            </w:pPr>
            <w:r w:rsidRPr="00BC1E81">
              <w:rPr>
                <w:i/>
                <w:szCs w:val="28"/>
              </w:rPr>
              <w:t>кг/м</w:t>
            </w:r>
            <w:r w:rsidRPr="00BC1E81">
              <w:rPr>
                <w:i/>
                <w:szCs w:val="28"/>
                <w:vertAlign w:val="superscript"/>
              </w:rPr>
              <w:t>3</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r w:rsidRPr="00BC1E81">
              <w:rPr>
                <w:szCs w:val="28"/>
              </w:rPr>
              <w:t>Состав газа:</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SO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3</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14,5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N</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80</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vertAlign w:val="subscript"/>
              </w:rPr>
            </w:pPr>
            <w:r w:rsidRPr="00BC1E81">
              <w:rPr>
                <w:szCs w:val="28"/>
              </w:rPr>
              <w:t>CO</w:t>
            </w:r>
            <w:r w:rsidRPr="00BC1E81">
              <w:rPr>
                <w:szCs w:val="28"/>
                <w:vertAlign w:val="subscript"/>
              </w:rPr>
              <w:t>2</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4636DE">
            <w:pPr>
              <w:spacing w:line="240" w:lineRule="auto"/>
              <w:ind w:firstLine="0"/>
              <w:rPr>
                <w:szCs w:val="28"/>
              </w:rPr>
            </w:pPr>
            <w:r w:rsidRPr="00BC1E81">
              <w:rPr>
                <w:szCs w:val="28"/>
              </w:rPr>
              <w:t xml:space="preserve">Состав пыли по фракциям </w:t>
            </w:r>
            <w:r w:rsidRPr="00BC1E81">
              <w:rPr>
                <w:i/>
                <w:szCs w:val="28"/>
              </w:rPr>
              <w:t>d</w:t>
            </w:r>
            <w:r w:rsidRPr="00BC1E81">
              <w:rPr>
                <w:szCs w:val="28"/>
              </w:rPr>
              <w:t>; мкм:</w:t>
            </w: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&lt;5</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72,65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5-10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24,401</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10-20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2,9</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20-40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0,045</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r w:rsidR="005734E6" w:rsidRPr="00BC1E81">
        <w:tc>
          <w:tcPr>
            <w:tcW w:w="3348" w:type="dxa"/>
            <w:vMerge/>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rPr>
                <w:szCs w:val="28"/>
              </w:rPr>
            </w:pPr>
          </w:p>
        </w:tc>
        <w:tc>
          <w:tcPr>
            <w:tcW w:w="180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rPr>
                <w:szCs w:val="28"/>
              </w:rPr>
            </w:pPr>
            <w:r w:rsidRPr="00BC1E81">
              <w:rPr>
                <w:szCs w:val="28"/>
              </w:rPr>
              <w:t>&gt;40</w:t>
            </w:r>
          </w:p>
        </w:tc>
        <w:tc>
          <w:tcPr>
            <w:tcW w:w="2030" w:type="dxa"/>
            <w:tcBorders>
              <w:top w:val="single" w:sz="4" w:space="0" w:color="auto"/>
              <w:left w:val="single" w:sz="4" w:space="0" w:color="auto"/>
              <w:bottom w:val="single" w:sz="4" w:space="0" w:color="auto"/>
              <w:right w:val="single" w:sz="4" w:space="0" w:color="auto"/>
            </w:tcBorders>
          </w:tcPr>
          <w:p w:rsidR="005734E6" w:rsidRPr="00BC1E81" w:rsidRDefault="005734E6" w:rsidP="001A49FA">
            <w:pPr>
              <w:spacing w:line="240" w:lineRule="auto"/>
              <w:ind w:firstLine="0"/>
              <w:jc w:val="center"/>
              <w:rPr>
                <w:szCs w:val="28"/>
              </w:rPr>
            </w:pPr>
            <w:r w:rsidRPr="00BC1E81">
              <w:rPr>
                <w:szCs w:val="28"/>
              </w:rPr>
              <w:t>0,004</w:t>
            </w:r>
          </w:p>
        </w:tc>
        <w:tc>
          <w:tcPr>
            <w:tcW w:w="1930" w:type="dxa"/>
            <w:tcBorders>
              <w:top w:val="single" w:sz="4" w:space="0" w:color="auto"/>
              <w:left w:val="single" w:sz="4" w:space="0" w:color="auto"/>
              <w:bottom w:val="single" w:sz="4" w:space="0" w:color="auto"/>
              <w:right w:val="single" w:sz="4" w:space="0" w:color="auto"/>
            </w:tcBorders>
          </w:tcPr>
          <w:p w:rsidR="005734E6" w:rsidRPr="00BC1E81" w:rsidRDefault="005734E6" w:rsidP="007B5C3E">
            <w:pPr>
              <w:spacing w:line="240" w:lineRule="auto"/>
              <w:ind w:firstLine="0"/>
              <w:jc w:val="center"/>
            </w:pPr>
            <w:r w:rsidRPr="00BC1E81">
              <w:rPr>
                <w:szCs w:val="28"/>
              </w:rPr>
              <w:t>%</w:t>
            </w:r>
          </w:p>
        </w:tc>
      </w:tr>
    </w:tbl>
    <w:p w:rsidR="005734E6" w:rsidRPr="00BB3B6B" w:rsidRDefault="005734E6" w:rsidP="00BB3B6B"/>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 xml:space="preserve">Количество газов на входе в скруббер (р.у.). Разряжение перед скруббером составляет </w:t>
      </w:r>
      <w:r w:rsidRPr="00BC1E81">
        <w:rPr>
          <w:rFonts w:ascii="Times New Roman" w:eastAsia="Times New Roman" w:hAnsi="Times New Roman"/>
          <w:lang w:val="ru-RU"/>
        </w:rPr>
        <w:fldChar w:fldCharType="begin"/>
      </w:r>
      <w:r w:rsidRPr="00BC1E81">
        <w:rPr>
          <w:rFonts w:ascii="Times New Roman" w:eastAsia="Times New Roman" w:hAnsi="Times New Roman"/>
          <w:lang w:val="ru-RU"/>
        </w:rPr>
        <w:instrText xml:space="preserve"> QUOTE </w:instrText>
      </w:r>
      <w:r w:rsidR="00764027">
        <w:pict>
          <v:shape id="_x0000_i1348" type="#_x0000_t75" style="width:43.5pt;height:13.5pt">
            <v:imagedata r:id="rId211" o:title="" chromakey="white"/>
          </v:shape>
        </w:pict>
      </w:r>
      <w:r w:rsidRPr="00BC1E81">
        <w:rPr>
          <w:rFonts w:ascii="Times New Roman" w:eastAsia="Times New Roman" w:hAnsi="Times New Roman"/>
          <w:lang w:val="ru-RU"/>
        </w:rPr>
        <w:instrText xml:space="preserve"> </w:instrText>
      </w:r>
      <w:r w:rsidRPr="00BC1E81">
        <w:rPr>
          <w:rFonts w:ascii="Times New Roman" w:eastAsia="Times New Roman" w:hAnsi="Times New Roman"/>
          <w:lang w:val="ru-RU"/>
        </w:rPr>
        <w:fldChar w:fldCharType="separate"/>
      </w:r>
      <w:r w:rsidR="00764027">
        <w:pict>
          <v:shape id="_x0000_i1349" type="#_x0000_t75" style="width:43.5pt;height:13.5pt">
            <v:imagedata r:id="rId211" o:title="" chromakey="white"/>
          </v:shape>
        </w:pict>
      </w:r>
      <w:r w:rsidRPr="00BC1E81">
        <w:rPr>
          <w:rFonts w:ascii="Times New Roman" w:eastAsia="Times New Roman" w:hAnsi="Times New Roman"/>
          <w:lang w:val="ru-RU"/>
        </w:rPr>
        <w:fldChar w:fldCharType="end"/>
      </w:r>
      <w:r w:rsidRPr="00BA0C4A">
        <w:rPr>
          <w:rFonts w:ascii="Times New Roman" w:eastAsia="Times New Roman" w:hAnsi="Times New Roman"/>
          <w:lang w:val="ru-RU"/>
        </w:rPr>
        <w:t>.</w:t>
      </w:r>
    </w:p>
    <w:p w:rsidR="005734E6" w:rsidRPr="00E9018B" w:rsidRDefault="00764027" w:rsidP="00BA0C4A">
      <w:pPr>
        <w:pStyle w:val="12"/>
        <w:ind w:left="0" w:firstLine="0"/>
        <w:rPr>
          <w:rFonts w:ascii="Times New Roman" w:hAnsi="Times New Roman"/>
          <w:i/>
        </w:rPr>
      </w:pPr>
      <w:r>
        <w:pict>
          <v:shape id="_x0000_i1350" type="#_x0000_t75" style="width:465pt;height:63pt">
            <v:imagedata r:id="rId212"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Общий расход воды в скруббере</w:t>
      </w:r>
    </w:p>
    <w:p w:rsidR="005734E6" w:rsidRPr="00AB354E" w:rsidRDefault="005734E6" w:rsidP="00BA0C4A">
      <w:pPr>
        <w:rPr>
          <w:i/>
          <w:lang w:val="en-US"/>
        </w:rPr>
      </w:pPr>
    </w:p>
    <w:p w:rsidR="005734E6" w:rsidRPr="00AB354E" w:rsidRDefault="005734E6" w:rsidP="00BA0C4A">
      <w:r w:rsidRPr="00BA0C4A">
        <w:t xml:space="preserve">где </w:t>
      </w:r>
      <w:r w:rsidRPr="00BC1E81">
        <w:fldChar w:fldCharType="begin"/>
      </w:r>
      <w:r w:rsidRPr="00BC1E81">
        <w:instrText xml:space="preserve"> QUOTE </w:instrText>
      </w:r>
      <w:r w:rsidR="00764027">
        <w:pict>
          <v:shape id="_x0000_i1351" type="#_x0000_t75" style="width:14.25pt;height:13.5pt">
            <v:imagedata r:id="rId213" o:title="" chromakey="white"/>
          </v:shape>
        </w:pict>
      </w:r>
      <w:r w:rsidRPr="00BC1E81">
        <w:instrText xml:space="preserve"> </w:instrText>
      </w:r>
      <w:r w:rsidRPr="00BC1E81">
        <w:fldChar w:fldCharType="separate"/>
      </w:r>
      <w:r w:rsidR="00764027">
        <w:pict>
          <v:shape id="_x0000_i1352" type="#_x0000_t75" style="width:14.25pt;height:13.5pt">
            <v:imagedata r:id="rId213" o:title="" chromakey="white"/>
          </v:shape>
        </w:pict>
      </w:r>
      <w:r w:rsidRPr="00BC1E81">
        <w:fldChar w:fldCharType="end"/>
      </w:r>
      <w:r w:rsidRPr="00BA0C4A">
        <w:t xml:space="preserve"> – удельный расход воды, приблизительно </w:t>
      </w:r>
      <w:r w:rsidRPr="00BC1E81">
        <w:fldChar w:fldCharType="begin"/>
      </w:r>
      <w:r w:rsidRPr="00BC1E81">
        <w:instrText xml:space="preserve"> QUOTE </w:instrText>
      </w:r>
      <w:r w:rsidR="00764027">
        <w:pict>
          <v:shape id="_x0000_i1353" type="#_x0000_t75" style="width:217.5pt;height:63pt">
            <v:imagedata r:id="rId214" o:title="" chromakey="white"/>
          </v:shape>
        </w:pict>
      </w:r>
      <w:r w:rsidRPr="00BC1E81">
        <w:instrText xml:space="preserve"> </w:instrText>
      </w:r>
      <w:r w:rsidRPr="00BC1E81">
        <w:fldChar w:fldCharType="separate"/>
      </w:r>
      <w:r w:rsidR="00764027">
        <w:pict>
          <v:shape id="_x0000_i1354" type="#_x0000_t75" style="width:217.5pt;height:63pt">
            <v:imagedata r:id="rId214" o:title="" chromakey="white"/>
          </v:shape>
        </w:pict>
      </w:r>
      <w:r w:rsidRPr="00BC1E81">
        <w:fldChar w:fldCharType="end"/>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Влагосодержание отходящих газов</w:t>
      </w:r>
    </w:p>
    <w:p w:rsidR="005734E6" w:rsidRPr="00AB354E" w:rsidRDefault="005734E6" w:rsidP="00BA0C4A">
      <w:pPr>
        <w:rPr>
          <w:i/>
          <w:lang w:val="en-US"/>
        </w:rPr>
      </w:pP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 xml:space="preserve">Содержание других компонентов в 1 </w:t>
      </w:r>
      <w:r w:rsidRPr="00BC1E81">
        <w:rPr>
          <w:rFonts w:ascii="Times New Roman" w:eastAsia="Times New Roman" w:hAnsi="Times New Roman"/>
          <w:lang w:val="ru-RU"/>
        </w:rPr>
        <w:fldChar w:fldCharType="begin"/>
      </w:r>
      <w:r w:rsidRPr="00BC1E81">
        <w:rPr>
          <w:rFonts w:ascii="Times New Roman" w:eastAsia="Times New Roman" w:hAnsi="Times New Roman"/>
          <w:lang w:val="ru-RU"/>
        </w:rPr>
        <w:instrText xml:space="preserve"> QUOTE </w:instrText>
      </w:r>
      <w:r w:rsidR="00764027">
        <w:pict>
          <v:shape id="_x0000_i1355" type="#_x0000_t75" style="width:28.5pt;height:54.75pt">
            <v:imagedata r:id="rId215" o:title="" chromakey="white"/>
          </v:shape>
        </w:pict>
      </w:r>
      <w:r w:rsidRPr="00BC1E81">
        <w:rPr>
          <w:rFonts w:ascii="Times New Roman" w:eastAsia="Times New Roman" w:hAnsi="Times New Roman"/>
          <w:lang w:val="ru-RU"/>
        </w:rPr>
        <w:instrText xml:space="preserve"> </w:instrText>
      </w:r>
      <w:r w:rsidRPr="00BC1E81">
        <w:rPr>
          <w:rFonts w:ascii="Times New Roman" w:eastAsia="Times New Roman" w:hAnsi="Times New Roman"/>
          <w:lang w:val="ru-RU"/>
        </w:rPr>
        <w:fldChar w:fldCharType="separate"/>
      </w:r>
      <w:r w:rsidR="00764027">
        <w:pict>
          <v:shape id="_x0000_i1356" type="#_x0000_t75" style="width:28.5pt;height:54.75pt">
            <v:imagedata r:id="rId215" o:title="" chromakey="white"/>
          </v:shape>
        </w:pict>
      </w:r>
      <w:r w:rsidRPr="00BC1E81">
        <w:rPr>
          <w:rFonts w:ascii="Times New Roman" w:eastAsia="Times New Roman" w:hAnsi="Times New Roman"/>
          <w:lang w:val="ru-RU"/>
        </w:rPr>
        <w:fldChar w:fldCharType="end"/>
      </w:r>
      <w:r w:rsidRPr="00BA0C4A">
        <w:rPr>
          <w:rFonts w:ascii="Times New Roman" w:eastAsia="Times New Roman" w:hAnsi="Times New Roman"/>
          <w:lang w:val="ru-RU"/>
        </w:rPr>
        <w:t xml:space="preserve"> отходящих газов</w:t>
      </w:r>
    </w:p>
    <w:p w:rsidR="005734E6" w:rsidRPr="00AB354E" w:rsidRDefault="005734E6" w:rsidP="00BA0C4A">
      <w:pPr>
        <w:rPr>
          <w:lang w:val="en-US"/>
        </w:rPr>
      </w:pPr>
    </w:p>
    <w:p w:rsidR="005734E6" w:rsidRPr="00AB354E" w:rsidRDefault="00764027" w:rsidP="00BA0C4A">
      <w:pPr>
        <w:rPr>
          <w:lang w:val="en-US"/>
        </w:rPr>
      </w:pPr>
      <w:r>
        <w:pict>
          <v:shape id="_x0000_i1357" type="#_x0000_t75" style="width:157.5pt;height:27pt">
            <v:imagedata r:id="rId216" o:title="" chromakey="white"/>
          </v:shape>
        </w:pict>
      </w:r>
    </w:p>
    <w:p w:rsidR="005734E6" w:rsidRPr="00AB354E" w:rsidRDefault="00764027" w:rsidP="00BA0C4A">
      <w:pPr>
        <w:rPr>
          <w:lang w:val="en-US"/>
        </w:rPr>
      </w:pPr>
      <w:r>
        <w:pict>
          <v:shape id="_x0000_i1358" type="#_x0000_t75" style="width:153pt;height:27pt">
            <v:imagedata r:id="rId217" o:title="" chromakey="white"/>
          </v:shape>
        </w:pict>
      </w:r>
    </w:p>
    <w:p w:rsidR="005734E6" w:rsidRPr="00AB354E" w:rsidRDefault="00764027" w:rsidP="00BA0C4A">
      <w:pPr>
        <w:rPr>
          <w:lang w:val="en-US"/>
        </w:rPr>
      </w:pPr>
      <w:r>
        <w:pict>
          <v:shape id="_x0000_i1359" type="#_x0000_t75" style="width:126.75pt;height:27pt">
            <v:imagedata r:id="rId218" o:title="" chromakey="white"/>
          </v:shape>
        </w:pict>
      </w:r>
    </w:p>
    <w:p w:rsidR="005734E6" w:rsidRPr="00AB354E" w:rsidRDefault="00764027" w:rsidP="00BA0C4A">
      <w:pPr>
        <w:rPr>
          <w:lang w:val="en-US"/>
        </w:rPr>
      </w:pPr>
      <w:r>
        <w:pict>
          <v:shape id="_x0000_i1360" type="#_x0000_t75" style="width:164.25pt;height:27pt">
            <v:imagedata r:id="rId219"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Плотность компонентов сухого газа (н.у.)</w:t>
      </w:r>
    </w:p>
    <w:p w:rsidR="005734E6" w:rsidRPr="00AB354E" w:rsidRDefault="005734E6" w:rsidP="00BA0C4A"/>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Процентный состав компонентов отходящих газов в пересчете на сухой газ</w:t>
      </w:r>
    </w:p>
    <w:p w:rsidR="005734E6" w:rsidRPr="00AB354E" w:rsidRDefault="005734E6" w:rsidP="00BA0C4A">
      <w:pPr>
        <w:rPr>
          <w:lang w:val="en-US"/>
        </w:rPr>
      </w:pPr>
    </w:p>
    <w:p w:rsidR="005734E6" w:rsidRPr="00AB354E" w:rsidRDefault="005734E6" w:rsidP="00BA0C4A">
      <w:pPr>
        <w:rPr>
          <w:lang w:val="en-US"/>
        </w:rPr>
      </w:pPr>
    </w:p>
    <w:p w:rsidR="005734E6" w:rsidRPr="00AB354E" w:rsidRDefault="005734E6" w:rsidP="00BA0C4A">
      <w:pPr>
        <w:rPr>
          <w:lang w:val="en-US"/>
        </w:rPr>
      </w:pPr>
    </w:p>
    <w:p w:rsidR="005734E6" w:rsidRPr="00AB354E" w:rsidRDefault="005734E6" w:rsidP="00BA0C4A"/>
    <w:p w:rsidR="005734E6" w:rsidRPr="00BA0C4A" w:rsidRDefault="005734E6" w:rsidP="00BA0C4A">
      <w:r w:rsidRPr="00BA0C4A">
        <w:t xml:space="preserve">Проверка: </w:t>
      </w:r>
      <w:r w:rsidRPr="00BC1E81">
        <w:fldChar w:fldCharType="begin"/>
      </w:r>
      <w:r w:rsidRPr="00BC1E81">
        <w:instrText xml:space="preserve"> QUOTE </w:instrText>
      </w:r>
      <w:r w:rsidR="00764027">
        <w:pict>
          <v:shape id="_x0000_i1361" type="#_x0000_t75" style="width:173.25pt;height:13.5pt">
            <v:imagedata r:id="rId220" o:title="" chromakey="white"/>
          </v:shape>
        </w:pict>
      </w:r>
      <w:r w:rsidRPr="00BC1E81">
        <w:instrText xml:space="preserve"> </w:instrText>
      </w:r>
      <w:r w:rsidRPr="00BC1E81">
        <w:fldChar w:fldCharType="separate"/>
      </w:r>
      <w:r w:rsidR="00764027">
        <w:pict>
          <v:shape id="_x0000_i1362" type="#_x0000_t75" style="width:173.25pt;height:13.5pt">
            <v:imagedata r:id="rId220" o:title="" chromakey="white"/>
          </v:shape>
        </w:pict>
      </w:r>
      <w:r w:rsidRPr="00BC1E81">
        <w:fldChar w:fldCharType="end"/>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Плотность газов (н.у.)</w:t>
      </w:r>
    </w:p>
    <w:p w:rsidR="005734E6" w:rsidRPr="00AB354E" w:rsidRDefault="005734E6" w:rsidP="00BA0C4A">
      <w:pPr>
        <w:rPr>
          <w:i/>
          <w:lang w:val="en-US"/>
        </w:rPr>
      </w:pP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Плотность влажных газов (р.у.) на входе в скруббер</w:t>
      </w:r>
    </w:p>
    <w:p w:rsidR="005734E6" w:rsidRPr="00AB354E" w:rsidRDefault="00764027" w:rsidP="00BA0C4A">
      <w:pPr>
        <w:pStyle w:val="12"/>
        <w:ind w:left="0" w:firstLine="0"/>
        <w:rPr>
          <w:rFonts w:ascii="Times New Roman" w:eastAsia="Times New Roman" w:hAnsi="Times New Roman"/>
          <w:i/>
        </w:rPr>
      </w:pPr>
      <w:r>
        <w:pict>
          <v:shape id="_x0000_i1363" type="#_x0000_t75" style="width:697.5pt;height:63pt">
            <v:imagedata r:id="rId221"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Температура газов на выходе из скруббера</w:t>
      </w:r>
    </w:p>
    <w:p w:rsidR="005734E6" w:rsidRPr="00AB354E" w:rsidRDefault="005734E6" w:rsidP="00BA0C4A">
      <w:pPr>
        <w:pStyle w:val="12"/>
        <w:ind w:left="426" w:firstLine="0"/>
        <w:rPr>
          <w:rFonts w:ascii="Times New Roman" w:hAnsi="Times New Roman"/>
          <w:i/>
        </w:rPr>
      </w:pP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Гидравлическое сопротивление сухой трубы (без орошения)</w:t>
      </w:r>
    </w:p>
    <w:p w:rsidR="005734E6" w:rsidRPr="00AB354E" w:rsidRDefault="00764027" w:rsidP="00BA0C4A">
      <w:r>
        <w:pict>
          <v:shape id="_x0000_i1364" type="#_x0000_t75" style="width:362.25pt;height:63pt">
            <v:imagedata r:id="rId222"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365" type="#_x0000_t75" style="width:12.75pt;height:15pt">
            <v:imagedata r:id="rId223" o:title="" chromakey="white"/>
          </v:shape>
        </w:pict>
      </w:r>
      <w:r w:rsidRPr="00BC1E81">
        <w:instrText xml:space="preserve"> </w:instrText>
      </w:r>
      <w:r w:rsidRPr="00BC1E81">
        <w:fldChar w:fldCharType="separate"/>
      </w:r>
      <w:r w:rsidR="00764027">
        <w:pict>
          <v:shape id="_x0000_i1366" type="#_x0000_t75" style="width:12.75pt;height:15pt">
            <v:imagedata r:id="rId223" o:title="" chromakey="white"/>
          </v:shape>
        </w:pict>
      </w:r>
      <w:r w:rsidRPr="00BC1E81">
        <w:fldChar w:fldCharType="end"/>
      </w:r>
      <w:r w:rsidRPr="00BA0C4A">
        <w:t xml:space="preserve"> – коэффициент сопротивления сухой трубы, принимается в пределах 0,12–0,15; </w:t>
      </w:r>
      <w:r w:rsidRPr="00BC1E81">
        <w:fldChar w:fldCharType="begin"/>
      </w:r>
      <w:r w:rsidRPr="00BC1E81">
        <w:instrText xml:space="preserve"> QUOTE </w:instrText>
      </w:r>
      <w:r w:rsidR="00764027">
        <w:pict>
          <v:shape id="_x0000_i1367" type="#_x0000_t75" style="width:18.75pt;height:12pt">
            <v:imagedata r:id="rId224" o:title="" chromakey="white"/>
          </v:shape>
        </w:pict>
      </w:r>
      <w:r w:rsidRPr="00BC1E81">
        <w:instrText xml:space="preserve"> </w:instrText>
      </w:r>
      <w:r w:rsidRPr="00BC1E81">
        <w:fldChar w:fldCharType="separate"/>
      </w:r>
      <w:r w:rsidR="00764027">
        <w:pict>
          <v:shape id="_x0000_i1368" type="#_x0000_t75" style="width:18.75pt;height:12pt">
            <v:imagedata r:id="rId224" o:title="" chromakey="white"/>
          </v:shape>
        </w:pict>
      </w:r>
      <w:r w:rsidRPr="00BC1E81">
        <w:fldChar w:fldCharType="end"/>
      </w:r>
      <w:r w:rsidRPr="00BA0C4A">
        <w:t>– скорость газа в горловине трубы, принимается 90–200 .</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Гидравлическое сопротивление, обусловленное введением жидкости</w:t>
      </w:r>
    </w:p>
    <w:p w:rsidR="005734E6" w:rsidRPr="00AB354E" w:rsidRDefault="00764027" w:rsidP="00BA0C4A">
      <w:r>
        <w:pict>
          <v:shape id="_x0000_i1369" type="#_x0000_t75" style="width:466.5pt;height:63pt">
            <v:imagedata r:id="rId225"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370" type="#_x0000_t75" style="width:16.5pt;height:13.5pt">
            <v:imagedata r:id="rId226" o:title="" chromakey="white"/>
          </v:shape>
        </w:pict>
      </w:r>
      <w:r w:rsidRPr="00BC1E81">
        <w:instrText xml:space="preserve"> </w:instrText>
      </w:r>
      <w:r w:rsidRPr="00BC1E81">
        <w:fldChar w:fldCharType="separate"/>
      </w:r>
      <w:r w:rsidR="00764027">
        <w:pict>
          <v:shape id="_x0000_i1371" type="#_x0000_t75" style="width:16.5pt;height:13.5pt">
            <v:imagedata r:id="rId226" o:title="" chromakey="white"/>
          </v:shape>
        </w:pict>
      </w:r>
      <w:r w:rsidRPr="00BC1E81">
        <w:fldChar w:fldCharType="end"/>
      </w:r>
      <w:r w:rsidRPr="00AB354E">
        <w:t xml:space="preserve"> </w:t>
      </w:r>
      <w:r w:rsidRPr="00BA0C4A">
        <w:t>– плотность жидкости,  (например, плотность воды при температуре 4</w:t>
      </w:r>
      <w:r w:rsidRPr="00BC1E81">
        <w:fldChar w:fldCharType="begin"/>
      </w:r>
      <w:r w:rsidRPr="00BC1E81">
        <w:instrText xml:space="preserve"> QUOTE </w:instrText>
      </w:r>
      <w:r w:rsidR="00764027">
        <w:pict>
          <v:shape id="_x0000_i1372" type="#_x0000_t75" style="width:15.75pt;height:13.5pt">
            <v:imagedata r:id="rId136" o:title="" chromakey="white"/>
          </v:shape>
        </w:pict>
      </w:r>
      <w:r w:rsidRPr="00BC1E81">
        <w:instrText xml:space="preserve"> </w:instrText>
      </w:r>
      <w:r w:rsidRPr="00BC1E81">
        <w:fldChar w:fldCharType="separate"/>
      </w:r>
      <w:r w:rsidR="00764027">
        <w:pict>
          <v:shape id="_x0000_i1373" type="#_x0000_t75" style="width:15.75pt;height:13.5pt">
            <v:imagedata r:id="rId136" o:title="" chromakey="white"/>
          </v:shape>
        </w:pict>
      </w:r>
      <w:r w:rsidRPr="00BC1E81">
        <w:fldChar w:fldCharType="end"/>
      </w:r>
      <w:r w:rsidRPr="00BA0C4A">
        <w:t xml:space="preserve"> равна 1000</w:t>
      </w:r>
      <w:r w:rsidRPr="00BC1E81">
        <w:fldChar w:fldCharType="begin"/>
      </w:r>
      <w:r w:rsidRPr="00BC1E81">
        <w:instrText xml:space="preserve"> QUOTE </w:instrText>
      </w:r>
      <w:r w:rsidR="00764027">
        <w:pict>
          <v:shape id="_x0000_i1374" type="#_x0000_t75" style="width:71.25pt;height:63pt">
            <v:imagedata r:id="rId227" o:title="" chromakey="white"/>
          </v:shape>
        </w:pict>
      </w:r>
      <w:r w:rsidRPr="00BC1E81">
        <w:instrText xml:space="preserve"> </w:instrText>
      </w:r>
      <w:r w:rsidRPr="00BC1E81">
        <w:fldChar w:fldCharType="separate"/>
      </w:r>
      <w:r w:rsidR="00764027">
        <w:pict>
          <v:shape id="_x0000_i1375" type="#_x0000_t75" style="width:71.25pt;height:63pt">
            <v:imagedata r:id="rId227" o:title="" chromakey="white"/>
          </v:shape>
        </w:pict>
      </w:r>
      <w:r w:rsidRPr="00BC1E81">
        <w:fldChar w:fldCharType="end"/>
      </w:r>
      <w:r w:rsidRPr="00BA0C4A">
        <w:t xml:space="preserve">); </w:t>
      </w:r>
      <w:r w:rsidRPr="00BC1E81">
        <w:fldChar w:fldCharType="begin"/>
      </w:r>
      <w:r w:rsidRPr="00BC1E81">
        <w:instrText xml:space="preserve"> QUOTE </w:instrText>
      </w:r>
      <w:r w:rsidR="00764027">
        <w:pict>
          <v:shape id="_x0000_i1376" type="#_x0000_t75" style="width:15pt;height:15pt">
            <v:imagedata r:id="rId228" o:title="" chromakey="white"/>
          </v:shape>
        </w:pict>
      </w:r>
      <w:r w:rsidRPr="00BC1E81">
        <w:instrText xml:space="preserve"> </w:instrText>
      </w:r>
      <w:r w:rsidRPr="00BC1E81">
        <w:fldChar w:fldCharType="separate"/>
      </w:r>
      <w:r w:rsidR="00764027">
        <w:pict>
          <v:shape id="_x0000_i1377" type="#_x0000_t75" style="width:15pt;height:15pt">
            <v:imagedata r:id="rId228" o:title="" chromakey="white"/>
          </v:shape>
        </w:pict>
      </w:r>
      <w:r w:rsidRPr="00BC1E81">
        <w:fldChar w:fldCharType="end"/>
      </w:r>
      <w:r w:rsidRPr="00BA0C4A">
        <w:t xml:space="preserve"> – коэффициент сопротивления, обусловленный введением жидкости</w:t>
      </w:r>
    </w:p>
    <w:p w:rsidR="005734E6" w:rsidRPr="00BA0C4A" w:rsidRDefault="005734E6" w:rsidP="00BA0C4A"/>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378" type="#_x0000_t75" style="width:4.5pt;height:12pt">
            <v:imagedata r:id="rId229" o:title="" chromakey="white"/>
          </v:shape>
        </w:pict>
      </w:r>
      <w:r w:rsidRPr="00BC1E81">
        <w:instrText xml:space="preserve"> </w:instrText>
      </w:r>
      <w:r w:rsidRPr="00BC1E81">
        <w:fldChar w:fldCharType="separate"/>
      </w:r>
      <w:r w:rsidR="00764027">
        <w:pict>
          <v:shape id="_x0000_i1379" type="#_x0000_t75" style="width:4.5pt;height:12pt">
            <v:imagedata r:id="rId229" o:title="" chromakey="white"/>
          </v:shape>
        </w:pict>
      </w:r>
      <w:r w:rsidRPr="00BC1E81">
        <w:fldChar w:fldCharType="end"/>
      </w:r>
      <w:r w:rsidRPr="00BA0C4A">
        <w:t xml:space="preserve"> и </w:t>
      </w:r>
      <w:r w:rsidRPr="00BC1E81">
        <w:fldChar w:fldCharType="begin"/>
      </w:r>
      <w:r w:rsidRPr="00BC1E81">
        <w:instrText xml:space="preserve"> QUOTE </w:instrText>
      </w:r>
      <w:r w:rsidR="00764027">
        <w:pict>
          <v:shape id="_x0000_i1380" type="#_x0000_t75" style="width:35.25pt;height:11.25pt">
            <v:imagedata r:id="rId230" o:title="" chromakey="white"/>
          </v:shape>
        </w:pict>
      </w:r>
      <w:r w:rsidRPr="00BC1E81">
        <w:instrText xml:space="preserve"> </w:instrText>
      </w:r>
      <w:r w:rsidRPr="00BC1E81">
        <w:fldChar w:fldCharType="separate"/>
      </w:r>
      <w:r w:rsidR="00764027">
        <w:pict>
          <v:shape id="_x0000_i1381" type="#_x0000_t75" style="width:35.25pt;height:11.25pt">
            <v:imagedata r:id="rId230" o:title="" chromakey="white"/>
          </v:shape>
        </w:pict>
      </w:r>
      <w:r w:rsidRPr="00BC1E81">
        <w:fldChar w:fldCharType="end"/>
      </w:r>
      <w:r w:rsidRPr="00BA0C4A">
        <w:t xml:space="preserve"> – эмпирические коэффициенты (для скруббера Вентури оптимальной конфигурации с центральным подводом жидкости равны: </w:t>
      </w:r>
      <w:r w:rsidRPr="00BC1E81">
        <w:fldChar w:fldCharType="begin"/>
      </w:r>
      <w:r w:rsidRPr="00BC1E81">
        <w:instrText xml:space="preserve"> QUOTE </w:instrText>
      </w:r>
      <w:r w:rsidR="00764027">
        <w:pict>
          <v:shape id="_x0000_i1382" type="#_x0000_t75" style="width:4.5pt;height:12pt">
            <v:imagedata r:id="rId229" o:title="" chromakey="white"/>
          </v:shape>
        </w:pict>
      </w:r>
      <w:r w:rsidRPr="00BC1E81">
        <w:instrText xml:space="preserve"> </w:instrText>
      </w:r>
      <w:r w:rsidRPr="00BC1E81">
        <w:fldChar w:fldCharType="separate"/>
      </w:r>
      <w:r w:rsidR="00764027">
        <w:pict>
          <v:shape id="_x0000_i1383" type="#_x0000_t75" style="width:4.5pt;height:12pt">
            <v:imagedata r:id="rId229" o:title="" chromakey="white"/>
          </v:shape>
        </w:pict>
      </w:r>
      <w:r w:rsidRPr="00BC1E81">
        <w:fldChar w:fldCharType="end"/>
      </w:r>
      <w:r w:rsidRPr="00BA0C4A">
        <w:t xml:space="preserve">=0,63 и </w:t>
      </w:r>
      <w:r w:rsidRPr="00BC1E81">
        <w:fldChar w:fldCharType="begin"/>
      </w:r>
      <w:r w:rsidRPr="00BC1E81">
        <w:instrText xml:space="preserve"> QUOTE </w:instrText>
      </w:r>
      <w:r w:rsidR="00764027">
        <w:pict>
          <v:shape id="_x0000_i1384" type="#_x0000_t75" style="width:75pt;height:11.25pt">
            <v:imagedata r:id="rId231" o:title="" chromakey="white"/>
          </v:shape>
        </w:pict>
      </w:r>
      <w:r w:rsidRPr="00BC1E81">
        <w:instrText xml:space="preserve"> </w:instrText>
      </w:r>
      <w:r w:rsidRPr="00BC1E81">
        <w:fldChar w:fldCharType="separate"/>
      </w:r>
      <w:r w:rsidR="00764027">
        <w:pict>
          <v:shape id="_x0000_i1385" type="#_x0000_t75" style="width:75pt;height:11.25pt">
            <v:imagedata r:id="rId231"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Потеря давления в трубе Вентури</w:t>
      </w:r>
    </w:p>
    <w:p w:rsidR="005734E6" w:rsidRPr="00BA0C4A" w:rsidRDefault="005734E6" w:rsidP="00BA0C4A"/>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Диаметр циклона каплеуловителя</w:t>
      </w:r>
    </w:p>
    <w:p w:rsidR="005734E6" w:rsidRPr="00AB354E" w:rsidRDefault="00764027" w:rsidP="00BA0C4A">
      <w:pPr>
        <w:rPr>
          <w:i/>
        </w:rPr>
      </w:pPr>
      <w:r>
        <w:pict>
          <v:shape id="_x0000_i1386" type="#_x0000_t75" style="width:225.75pt;height:35.25pt">
            <v:imagedata r:id="rId232"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387" type="#_x0000_t75" style="width:17.25pt;height:11.25pt">
            <v:imagedata r:id="rId233" o:title="" chromakey="white"/>
          </v:shape>
        </w:pict>
      </w:r>
      <w:r w:rsidRPr="00BC1E81">
        <w:instrText xml:space="preserve"> </w:instrText>
      </w:r>
      <w:r w:rsidRPr="00BC1E81">
        <w:fldChar w:fldCharType="separate"/>
      </w:r>
      <w:r w:rsidR="00764027">
        <w:pict>
          <v:shape id="_x0000_i1388" type="#_x0000_t75" style="width:17.25pt;height:11.25pt">
            <v:imagedata r:id="rId233" o:title="" chromakey="white"/>
          </v:shape>
        </w:pict>
      </w:r>
      <w:r w:rsidRPr="00BC1E81">
        <w:fldChar w:fldCharType="end"/>
      </w:r>
      <w:r w:rsidRPr="00BA0C4A">
        <w:t xml:space="preserve"> – скорость движения газа в каплеуловителе, . В качестве каплеуловителя часто используют прямоточные циклоны, оптимальная скорость движения газа в которых составляет 2,5–4,5</w:t>
      </w:r>
      <w:r w:rsidRPr="00BC1E81">
        <w:fldChar w:fldCharType="begin"/>
      </w:r>
      <w:r w:rsidRPr="00BC1E81">
        <w:instrText xml:space="preserve"> QUOTE </w:instrText>
      </w:r>
      <w:r w:rsidR="00764027">
        <w:pict>
          <v:shape id="_x0000_i1389" type="#_x0000_t75" style="width:30.75pt;height:54.75pt">
            <v:imagedata r:id="rId234" o:title="" chromakey="white"/>
          </v:shape>
        </w:pict>
      </w:r>
      <w:r w:rsidRPr="00BC1E81">
        <w:instrText xml:space="preserve"> </w:instrText>
      </w:r>
      <w:r w:rsidRPr="00BC1E81">
        <w:fldChar w:fldCharType="separate"/>
      </w:r>
      <w:r w:rsidR="00764027">
        <w:pict>
          <v:shape id="_x0000_i1390" type="#_x0000_t75" style="width:30.75pt;height:54.75pt">
            <v:imagedata r:id="rId234"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 xml:space="preserve">Выбираем циклон-каплеуловитель КЦТ-1000, высота которого составляет </w:t>
      </w:r>
      <w:r w:rsidRPr="00BC1E81">
        <w:rPr>
          <w:rFonts w:ascii="Times New Roman" w:eastAsia="Times New Roman" w:hAnsi="Times New Roman"/>
          <w:lang w:val="ru-RU"/>
        </w:rPr>
        <w:fldChar w:fldCharType="begin"/>
      </w:r>
      <w:r w:rsidRPr="00BC1E81">
        <w:rPr>
          <w:rFonts w:ascii="Times New Roman" w:eastAsia="Times New Roman" w:hAnsi="Times New Roman"/>
          <w:lang w:val="ru-RU"/>
        </w:rPr>
        <w:instrText xml:space="preserve"> QUOTE </w:instrText>
      </w:r>
      <w:r w:rsidR="00764027">
        <w:pict>
          <v:shape id="_x0000_i1391" type="#_x0000_t75" style="width:76.5pt;height:63pt">
            <v:imagedata r:id="rId235" o:title="" chromakey="white"/>
          </v:shape>
        </w:pict>
      </w:r>
      <w:r w:rsidRPr="00BC1E81">
        <w:rPr>
          <w:rFonts w:ascii="Times New Roman" w:eastAsia="Times New Roman" w:hAnsi="Times New Roman"/>
          <w:lang w:val="ru-RU"/>
        </w:rPr>
        <w:instrText xml:space="preserve"> </w:instrText>
      </w:r>
      <w:r w:rsidRPr="00BC1E81">
        <w:rPr>
          <w:rFonts w:ascii="Times New Roman" w:eastAsia="Times New Roman" w:hAnsi="Times New Roman"/>
          <w:lang w:val="ru-RU"/>
        </w:rPr>
        <w:fldChar w:fldCharType="separate"/>
      </w:r>
      <w:r w:rsidR="00764027">
        <w:pict>
          <v:shape id="_x0000_i1392" type="#_x0000_t75" style="width:76.5pt;height:63pt">
            <v:imagedata r:id="rId235" o:title="" chromakey="white"/>
          </v:shape>
        </w:pict>
      </w:r>
      <w:r w:rsidRPr="00BC1E81">
        <w:rPr>
          <w:rFonts w:ascii="Times New Roman" w:eastAsia="Times New Roman" w:hAnsi="Times New Roman"/>
          <w:lang w:val="ru-RU"/>
        </w:rPr>
        <w:fldChar w:fldCharType="end"/>
      </w:r>
      <w:r w:rsidRPr="00BA0C4A">
        <w:rPr>
          <w:rFonts w:ascii="Times New Roman" w:eastAsia="Times New Roman" w:hAnsi="Times New Roman"/>
          <w:lang w:val="ru-RU"/>
        </w:rPr>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eastAsia="Times New Roman" w:hAnsi="Times New Roman"/>
        </w:rPr>
        <w:t xml:space="preserve">Гидравлическое сопротивление </w:t>
      </w:r>
      <w:r w:rsidRPr="00BA0C4A">
        <w:rPr>
          <w:rFonts w:ascii="Times New Roman" w:hAnsi="Times New Roman"/>
        </w:rPr>
        <w:t>каплеуловителя</w:t>
      </w:r>
    </w:p>
    <w:p w:rsidR="005734E6" w:rsidRDefault="00764027" w:rsidP="00BA0C4A">
      <w:r>
        <w:pict>
          <v:shape id="_x0000_i1393" type="#_x0000_t75" style="width:339pt;height:63pt">
            <v:imagedata r:id="rId236" o:title="" chromakey="white"/>
          </v:shape>
        </w:pict>
      </w:r>
    </w:p>
    <w:p w:rsidR="005734E6" w:rsidRPr="005D4E11" w:rsidRDefault="005734E6" w:rsidP="005D4E11">
      <w:pPr>
        <w:ind w:firstLine="0"/>
      </w:pPr>
      <w:r>
        <w:t xml:space="preserve">где </w:t>
      </w:r>
      <w:r w:rsidRPr="00BC1E81">
        <w:fldChar w:fldCharType="begin"/>
      </w:r>
      <w:r w:rsidRPr="00BC1E81">
        <w:instrText xml:space="preserve"> QUOTE </w:instrText>
      </w:r>
      <w:r w:rsidR="00764027">
        <w:pict>
          <v:shape id="_x0000_i1394" type="#_x0000_t75" style="width:13.5pt;height:15pt">
            <v:imagedata r:id="rId237" o:title="" chromakey="white"/>
          </v:shape>
        </w:pict>
      </w:r>
      <w:r w:rsidRPr="00BC1E81">
        <w:instrText xml:space="preserve"> </w:instrText>
      </w:r>
      <w:r w:rsidRPr="00BC1E81">
        <w:fldChar w:fldCharType="separate"/>
      </w:r>
      <w:r w:rsidR="00764027">
        <w:pict>
          <v:shape id="_x0000_i1395" type="#_x0000_t75" style="width:13.5pt;height:15pt">
            <v:imagedata r:id="rId237" o:title="" chromakey="white"/>
          </v:shape>
        </w:pict>
      </w:r>
      <w:r w:rsidRPr="00BC1E81">
        <w:fldChar w:fldCharType="end"/>
      </w:r>
      <w:r>
        <w:t xml:space="preserve"> – коэффициент сопротивления для прямоточных циклонов,  обычно 30–33.</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eastAsia="Times New Roman" w:hAnsi="Times New Roman"/>
        </w:rPr>
        <w:t>Гидравлическое сопротивление скруббера Вентури</w:t>
      </w:r>
    </w:p>
    <w:p w:rsidR="005734E6" w:rsidRPr="005D4E11" w:rsidRDefault="005734E6" w:rsidP="00BA0C4A">
      <w:pPr>
        <w:rPr>
          <w:i/>
          <w:lang w:val="en-US"/>
        </w:rPr>
      </w:pP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Начальное влагосодержание газа</w:t>
      </w:r>
    </w:p>
    <w:p w:rsidR="005734E6" w:rsidRPr="005D4E11" w:rsidRDefault="005734E6" w:rsidP="00BA0C4A">
      <w:pPr>
        <w:rPr>
          <w:i/>
          <w:lang w:val="en-US"/>
        </w:rPr>
      </w:pPr>
    </w:p>
    <w:p w:rsidR="005734E6" w:rsidRPr="005D4E11" w:rsidRDefault="00764027" w:rsidP="00BA0C4A">
      <w:pPr>
        <w:rPr>
          <w:i/>
        </w:rPr>
      </w:pPr>
      <w:r>
        <w:pict>
          <v:shape id="_x0000_i1396" type="#_x0000_t75" style="width:76.5pt;height:12.75pt">
            <v:imagedata r:id="rId238" o:title="" chromakey="white"/>
          </v:shape>
        </w:pict>
      </w:r>
    </w:p>
    <w:p w:rsidR="005734E6" w:rsidRPr="005D4E11" w:rsidRDefault="005734E6" w:rsidP="00BA0C4A">
      <w:pPr>
        <w:rPr>
          <w:i/>
          <w:lang w:val="en-US"/>
        </w:rPr>
      </w:pP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Плотность газа (р.у.) на выходе из скруббера</w:t>
      </w:r>
    </w:p>
    <w:p w:rsidR="005734E6" w:rsidRPr="005D4E11" w:rsidRDefault="00764027" w:rsidP="00BA0C4A">
      <w:r>
        <w:pict>
          <v:shape id="_x0000_i1397" type="#_x0000_t75" style="width:950.25pt;height:63pt">
            <v:imagedata r:id="rId239"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Количество газа на выходе из трубы Вентури</w:t>
      </w:r>
    </w:p>
    <w:p w:rsidR="005734E6" w:rsidRDefault="005734E6" w:rsidP="00BA0C4A">
      <w:pPr>
        <w:rPr>
          <w:i/>
          <w:lang w:val="en-US"/>
        </w:rPr>
      </w:pP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Скорость газа в горловине трубы Вентури</w:t>
      </w:r>
    </w:p>
    <w:p w:rsidR="005734E6" w:rsidRPr="005D4E11" w:rsidRDefault="00764027" w:rsidP="00BA0C4A">
      <w:r>
        <w:pict>
          <v:shape id="_x0000_i1398" type="#_x0000_t75" style="width:27.75pt;height:54.75pt">
            <v:imagedata r:id="rId26"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Диаметр горловины трубы Вентури</w:t>
      </w:r>
    </w:p>
    <w:p w:rsidR="005734E6" w:rsidRPr="005D4E11" w:rsidRDefault="00764027" w:rsidP="00BA0C4A">
      <w:pPr>
        <w:rPr>
          <w:i/>
        </w:rPr>
      </w:pPr>
      <w:r>
        <w:pict>
          <v:shape id="_x0000_i1399" type="#_x0000_t75" style="width:181.5pt;height:34.5pt">
            <v:imagedata r:id="rId240"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Диаметр входного сечения конфузора</w:t>
      </w:r>
    </w:p>
    <w:p w:rsidR="005734E6" w:rsidRPr="005D4E11" w:rsidRDefault="00764027" w:rsidP="00BA0C4A">
      <w:r>
        <w:pict>
          <v:shape id="_x0000_i1400" type="#_x0000_t75" style="width:182.25pt;height:35.25pt">
            <v:imagedata r:id="rId241"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401" type="#_x0000_t75" style="width:15.75pt;height:11.25pt">
            <v:imagedata r:id="rId242" o:title="" chromakey="white"/>
          </v:shape>
        </w:pict>
      </w:r>
      <w:r w:rsidRPr="00BC1E81">
        <w:instrText xml:space="preserve"> </w:instrText>
      </w:r>
      <w:r w:rsidRPr="00BC1E81">
        <w:fldChar w:fldCharType="separate"/>
      </w:r>
      <w:r w:rsidR="00764027">
        <w:pict>
          <v:shape id="_x0000_i1402" type="#_x0000_t75" style="width:15.75pt;height:11.25pt">
            <v:imagedata r:id="rId242" o:title="" chromakey="white"/>
          </v:shape>
        </w:pict>
      </w:r>
      <w:r w:rsidRPr="00BC1E81">
        <w:fldChar w:fldCharType="end"/>
      </w:r>
      <w:r w:rsidRPr="00BA0C4A">
        <w:t xml:space="preserve"> – скорость газа во входном сечении конфузора, принимается 20 </w:t>
      </w:r>
      <w:r w:rsidRPr="00BC1E81">
        <w:fldChar w:fldCharType="begin"/>
      </w:r>
      <w:r w:rsidRPr="00BC1E81">
        <w:instrText xml:space="preserve"> QUOTE </w:instrText>
      </w:r>
      <w:r w:rsidR="00764027">
        <w:pict>
          <v:shape id="_x0000_i1403" type="#_x0000_t75" style="width:30.75pt;height:54.75pt">
            <v:imagedata r:id="rId234" o:title="" chromakey="white"/>
          </v:shape>
        </w:pict>
      </w:r>
      <w:r w:rsidRPr="00BC1E81">
        <w:instrText xml:space="preserve"> </w:instrText>
      </w:r>
      <w:r w:rsidRPr="00BC1E81">
        <w:fldChar w:fldCharType="separate"/>
      </w:r>
      <w:r w:rsidR="00764027">
        <w:pict>
          <v:shape id="_x0000_i1404" type="#_x0000_t75" style="width:30.75pt;height:54.75pt">
            <v:imagedata r:id="rId234"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Диаметр выходного сечения диффузора</w:t>
      </w:r>
    </w:p>
    <w:p w:rsidR="005734E6" w:rsidRPr="005D4E11" w:rsidRDefault="00764027" w:rsidP="00BA0C4A">
      <w:pPr>
        <w:rPr>
          <w:lang w:val="en-US"/>
        </w:rPr>
      </w:pPr>
      <w:r>
        <w:pict>
          <v:shape id="_x0000_i1405" type="#_x0000_t75" style="width:173.25pt;height:34.5pt">
            <v:imagedata r:id="rId243"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406" type="#_x0000_t75" style="width:15.75pt;height:11.25pt">
            <v:imagedata r:id="rId244" o:title="" chromakey="white"/>
          </v:shape>
        </w:pict>
      </w:r>
      <w:r w:rsidRPr="00BC1E81">
        <w:instrText xml:space="preserve"> </w:instrText>
      </w:r>
      <w:r w:rsidRPr="00BC1E81">
        <w:fldChar w:fldCharType="separate"/>
      </w:r>
      <w:r w:rsidR="00764027">
        <w:pict>
          <v:shape id="_x0000_i1407" type="#_x0000_t75" style="width:15.75pt;height:11.25pt">
            <v:imagedata r:id="rId244" o:title="" chromakey="white"/>
          </v:shape>
        </w:pict>
      </w:r>
      <w:r w:rsidRPr="00BC1E81">
        <w:fldChar w:fldCharType="end"/>
      </w:r>
      <w:r w:rsidRPr="00BA0C4A">
        <w:t xml:space="preserve"> – скорость газа во входном сечении конфузора, принимается 20 </w:t>
      </w:r>
      <w:r w:rsidRPr="00BC1E81">
        <w:fldChar w:fldCharType="begin"/>
      </w:r>
      <w:r w:rsidRPr="00BC1E81">
        <w:instrText xml:space="preserve"> QUOTE </w:instrText>
      </w:r>
      <w:r w:rsidR="00764027">
        <w:pict>
          <v:shape id="_x0000_i1408" type="#_x0000_t75" style="width:30.75pt;height:54.75pt">
            <v:imagedata r:id="rId245" o:title="" chromakey="white"/>
          </v:shape>
        </w:pict>
      </w:r>
      <w:r w:rsidRPr="00BC1E81">
        <w:instrText xml:space="preserve"> </w:instrText>
      </w:r>
      <w:r w:rsidRPr="00BC1E81">
        <w:fldChar w:fldCharType="separate"/>
      </w:r>
      <w:r w:rsidR="00764027">
        <w:pict>
          <v:shape id="_x0000_i1409" type="#_x0000_t75" style="width:30.75pt;height:54.75pt">
            <v:imagedata r:id="rId245"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Длина конфузора</w:t>
      </w:r>
    </w:p>
    <w:p w:rsidR="005734E6" w:rsidRPr="00EE3DA1" w:rsidRDefault="00764027" w:rsidP="00BA0C4A">
      <w:pPr>
        <w:rPr>
          <w:i/>
        </w:rPr>
      </w:pPr>
      <w:r>
        <w:pict>
          <v:shape id="_x0000_i1410" type="#_x0000_t75" style="width:223.5pt;height:34.5pt">
            <v:imagedata r:id="rId246" o:title="" chromakey="white"/>
          </v:shape>
        </w:pict>
      </w:r>
    </w:p>
    <w:p w:rsidR="005734E6" w:rsidRPr="00BA0C4A" w:rsidRDefault="005734E6" w:rsidP="00BA0C4A">
      <w:r w:rsidRPr="00BA0C4A">
        <w:t xml:space="preserve">где </w:t>
      </w:r>
      <w:r w:rsidRPr="00BC1E81">
        <w:rPr>
          <w:lang w:val="en-US"/>
        </w:rPr>
        <w:fldChar w:fldCharType="begin"/>
      </w:r>
      <w:r w:rsidRPr="00BC1E81">
        <w:rPr>
          <w:lang w:val="en-US"/>
        </w:rPr>
        <w:instrText xml:space="preserve"> QUOTE </w:instrText>
      </w:r>
      <w:r w:rsidR="00764027">
        <w:pict>
          <v:shape id="_x0000_i1411" type="#_x0000_t75" style="width:13.5pt;height:11.25pt">
            <v:imagedata r:id="rId247" o:title="" chromakey="white"/>
          </v:shape>
        </w:pict>
      </w:r>
      <w:r w:rsidRPr="00BC1E81">
        <w:rPr>
          <w:lang w:val="en-US"/>
        </w:rPr>
        <w:instrText xml:space="preserve"> </w:instrText>
      </w:r>
      <w:r w:rsidRPr="00BC1E81">
        <w:rPr>
          <w:lang w:val="en-US"/>
        </w:rPr>
        <w:fldChar w:fldCharType="separate"/>
      </w:r>
      <w:r w:rsidR="00764027">
        <w:pict>
          <v:shape id="_x0000_i1412" type="#_x0000_t75" style="width:13.5pt;height:11.25pt">
            <v:imagedata r:id="rId247" o:title="" chromakey="white"/>
          </v:shape>
        </w:pict>
      </w:r>
      <w:r w:rsidRPr="00BC1E81">
        <w:rPr>
          <w:lang w:val="en-US"/>
        </w:rPr>
        <w:fldChar w:fldCharType="end"/>
      </w:r>
      <w:r w:rsidRPr="00BA0C4A">
        <w:rPr>
          <w:lang w:val="en-US"/>
        </w:rPr>
        <w:t xml:space="preserve"> – </w:t>
      </w:r>
      <w:r w:rsidRPr="00BA0C4A">
        <w:t xml:space="preserve">обычно </w:t>
      </w:r>
      <w:r w:rsidRPr="00BC1E81">
        <w:fldChar w:fldCharType="begin"/>
      </w:r>
      <w:r w:rsidRPr="00BC1E81">
        <w:instrText xml:space="preserve"> QUOTE </w:instrText>
      </w:r>
      <w:r w:rsidR="00764027">
        <w:pict>
          <v:shape id="_x0000_i1413" type="#_x0000_t75" style="width:45.75pt;height:13.5pt">
            <v:imagedata r:id="rId248" o:title="" chromakey="white"/>
          </v:shape>
        </w:pict>
      </w:r>
      <w:r w:rsidRPr="00BC1E81">
        <w:instrText xml:space="preserve"> </w:instrText>
      </w:r>
      <w:r w:rsidRPr="00BC1E81">
        <w:fldChar w:fldCharType="separate"/>
      </w:r>
      <w:r w:rsidR="00764027">
        <w:pict>
          <v:shape id="_x0000_i1414" type="#_x0000_t75" style="width:45.75pt;height:13.5pt">
            <v:imagedata r:id="rId248"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Длина горловины</w:t>
      </w:r>
    </w:p>
    <w:p w:rsidR="005734E6" w:rsidRPr="00EE3DA1" w:rsidRDefault="00764027" w:rsidP="00BA0C4A">
      <w:r>
        <w:pict>
          <v:shape id="_x0000_i1415" type="#_x0000_t75" style="width:176.25pt;height:12pt">
            <v:imagedata r:id="rId249"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Длина диффузора</w:t>
      </w:r>
    </w:p>
    <w:p w:rsidR="005734E6" w:rsidRPr="00EE3DA1" w:rsidRDefault="00764027" w:rsidP="00BA0C4A">
      <w:r>
        <w:pict>
          <v:shape id="_x0000_i1416" type="#_x0000_t75" style="width:175.5pt;height:34.5pt">
            <v:imagedata r:id="rId250"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417" type="#_x0000_t75" style="width:13.5pt;height:11.25pt">
            <v:imagedata r:id="rId251" o:title="" chromakey="white"/>
          </v:shape>
        </w:pict>
      </w:r>
      <w:r w:rsidRPr="00BC1E81">
        <w:instrText xml:space="preserve"> </w:instrText>
      </w:r>
      <w:r w:rsidRPr="00BC1E81">
        <w:fldChar w:fldCharType="separate"/>
      </w:r>
      <w:r w:rsidR="00764027">
        <w:pict>
          <v:shape id="_x0000_i1418" type="#_x0000_t75" style="width:13.5pt;height:11.25pt">
            <v:imagedata r:id="rId251" o:title="" chromakey="white"/>
          </v:shape>
        </w:pict>
      </w:r>
      <w:r w:rsidRPr="00BC1E81">
        <w:fldChar w:fldCharType="end"/>
      </w:r>
      <w:r w:rsidRPr="00BA0C4A">
        <w:t xml:space="preserve"> – угол расширения диффузора, принимается равным 6</w:t>
      </w:r>
      <w:r w:rsidRPr="00BC1E81">
        <w:fldChar w:fldCharType="begin"/>
      </w:r>
      <w:r w:rsidRPr="00BC1E81">
        <w:instrText xml:space="preserve"> QUOTE </w:instrText>
      </w:r>
      <w:r w:rsidR="00764027">
        <w:pict>
          <v:shape id="_x0000_i1419" type="#_x0000_t75" style="width:9pt;height:11.25pt">
            <v:imagedata r:id="rId252" o:title="" chromakey="white"/>
          </v:shape>
        </w:pict>
      </w:r>
      <w:r w:rsidRPr="00BC1E81">
        <w:instrText xml:space="preserve"> </w:instrText>
      </w:r>
      <w:r w:rsidRPr="00BC1E81">
        <w:fldChar w:fldCharType="separate"/>
      </w:r>
      <w:r w:rsidR="00764027">
        <w:pict>
          <v:shape id="_x0000_i1420" type="#_x0000_t75" style="width:9pt;height:11.25pt">
            <v:imagedata r:id="rId252"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Полная длина каждой трубы Вентури</w:t>
      </w:r>
    </w:p>
    <w:p w:rsidR="005734E6" w:rsidRPr="00625A64" w:rsidRDefault="00764027" w:rsidP="00BA0C4A">
      <w:pPr>
        <w:rPr>
          <w:i/>
        </w:rPr>
      </w:pPr>
      <w:r>
        <w:pict>
          <v:shape id="_x0000_i1421" type="#_x0000_t75" style="width:231pt;height:13.5pt">
            <v:imagedata r:id="rId253"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Кинематическая вязкость компонентов газа</w:t>
      </w:r>
    </w:p>
    <w:p w:rsidR="005734E6" w:rsidRPr="00BA0C4A" w:rsidRDefault="005734E6" w:rsidP="00BA0C4A"/>
    <w:p w:rsidR="005734E6" w:rsidRPr="00BA0C4A" w:rsidRDefault="00764027" w:rsidP="00BA0C4A">
      <w:r>
        <w:pict>
          <v:shape id="_x0000_i1422" type="#_x0000_t75" style="width:241.5pt;height:33pt">
            <v:imagedata r:id="rId254" o:title="" chromakey="white"/>
          </v:shape>
        </w:pict>
      </w:r>
    </w:p>
    <w:p w:rsidR="005734E6" w:rsidRPr="00BA0C4A" w:rsidRDefault="00764027" w:rsidP="00BA0C4A">
      <w:r>
        <w:pict>
          <v:shape id="_x0000_i1423" type="#_x0000_t75" style="width:236.25pt;height:33pt">
            <v:imagedata r:id="rId255" o:title="" chromakey="white"/>
          </v:shape>
        </w:pict>
      </w:r>
    </w:p>
    <w:p w:rsidR="005734E6" w:rsidRPr="00BA0C4A" w:rsidRDefault="00764027" w:rsidP="00BA0C4A">
      <w:r>
        <w:pict>
          <v:shape id="_x0000_i1424" type="#_x0000_t75" style="width:228pt;height:33pt">
            <v:imagedata r:id="rId256" o:title="" chromakey="white"/>
          </v:shape>
        </w:pict>
      </w:r>
    </w:p>
    <w:p w:rsidR="005734E6" w:rsidRPr="00BA0C4A" w:rsidRDefault="00764027" w:rsidP="00BA0C4A">
      <w:r>
        <w:pict>
          <v:shape id="_x0000_i1425" type="#_x0000_t75" style="width:246.75pt;height:33pt">
            <v:imagedata r:id="rId257"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Кинематическая вязкость компонентов смеси газов</w:t>
      </w:r>
    </w:p>
    <w:p w:rsidR="005734E6" w:rsidRPr="00625A64" w:rsidRDefault="005734E6" w:rsidP="00BA0C4A">
      <w:pPr>
        <w:rPr>
          <w:i/>
        </w:rPr>
      </w:pP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Средний размер капель</w:t>
      </w:r>
    </w:p>
    <w:p w:rsidR="005734E6" w:rsidRPr="00625A64" w:rsidRDefault="00764027" w:rsidP="00BA0C4A">
      <w:pPr>
        <w:rPr>
          <w:i/>
        </w:rPr>
      </w:pPr>
      <w:r>
        <w:pict>
          <v:shape id="_x0000_i1426" type="#_x0000_t75" style="width:267.75pt;height:25.5pt">
            <v:imagedata r:id="rId258" o:title="" chromakey="white"/>
          </v:shape>
        </w:pict>
      </w:r>
    </w:p>
    <w:p w:rsidR="005734E6" w:rsidRPr="00BA0C4A" w:rsidRDefault="005734E6" w:rsidP="00BA0C4A">
      <w:r w:rsidRPr="00BA0C4A">
        <w:t xml:space="preserve">где </w:t>
      </w:r>
      <w:r w:rsidRPr="00BC1E81">
        <w:fldChar w:fldCharType="begin"/>
      </w:r>
      <w:r w:rsidRPr="00BC1E81">
        <w:instrText xml:space="preserve"> QUOTE </w:instrText>
      </w:r>
      <w:r w:rsidR="00764027">
        <w:pict>
          <v:shape id="_x0000_i1427" type="#_x0000_t75" style="width:14.25pt;height:13.5pt">
            <v:imagedata r:id="rId213" o:title="" chromakey="white"/>
          </v:shape>
        </w:pict>
      </w:r>
      <w:r w:rsidRPr="00BC1E81">
        <w:instrText xml:space="preserve"> </w:instrText>
      </w:r>
      <w:r w:rsidRPr="00BC1E81">
        <w:fldChar w:fldCharType="separate"/>
      </w:r>
      <w:r w:rsidR="00764027">
        <w:pict>
          <v:shape id="_x0000_i1428" type="#_x0000_t75" style="width:14.25pt;height:13.5pt">
            <v:imagedata r:id="rId213" o:title="" chromakey="white"/>
          </v:shape>
        </w:pict>
      </w:r>
      <w:r w:rsidRPr="00BC1E81">
        <w:fldChar w:fldCharType="end"/>
      </w:r>
      <w:r w:rsidRPr="00BA0C4A">
        <w:t xml:space="preserve"> – удельный расход воды, </w:t>
      </w:r>
      <w:r w:rsidRPr="00BC1E81">
        <w:fldChar w:fldCharType="begin"/>
      </w:r>
      <w:r w:rsidRPr="00BC1E81">
        <w:instrText xml:space="preserve"> QUOTE </w:instrText>
      </w:r>
      <w:r w:rsidR="00764027">
        <w:pict>
          <v:shape id="_x0000_i1429" type="#_x0000_t75" style="width:35.25pt;height:19.5pt">
            <v:imagedata r:id="rId259" o:title="" chromakey="white"/>
          </v:shape>
        </w:pict>
      </w:r>
      <w:r w:rsidRPr="00BC1E81">
        <w:instrText xml:space="preserve"> </w:instrText>
      </w:r>
      <w:r w:rsidRPr="00BC1E81">
        <w:fldChar w:fldCharType="separate"/>
      </w:r>
      <w:r w:rsidR="00764027">
        <w:pict>
          <v:shape id="_x0000_i1430" type="#_x0000_t75" style="width:35.25pt;height:19.5pt">
            <v:imagedata r:id="rId259" o:title="" chromakey="white"/>
          </v:shape>
        </w:pict>
      </w:r>
      <w:r w:rsidRPr="00BC1E81">
        <w:fldChar w:fldCharType="end"/>
      </w:r>
      <w:r w:rsidRPr="00BA0C4A">
        <w:t>.</w: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Средний фракционный размер частиц</w:t>
      </w:r>
    </w:p>
    <w:p w:rsidR="005734E6" w:rsidRPr="00625A64" w:rsidRDefault="005734E6" w:rsidP="00BA0C4A">
      <w:pPr>
        <w:tabs>
          <w:tab w:val="left" w:pos="4820"/>
        </w:tabs>
        <w:jc w:val="center"/>
        <w:rPr>
          <w:i/>
        </w:rPr>
      </w:pPr>
      <w:r w:rsidRPr="00BC1E81">
        <w:fldChar w:fldCharType="begin"/>
      </w:r>
      <w:r w:rsidRPr="00BC1E81">
        <w:instrText xml:space="preserve"> QUOTE </w:instrText>
      </w:r>
      <w:r w:rsidR="00764027">
        <w:pict>
          <v:shape id="_x0000_i1431" type="#_x0000_t75" style="width:87.75pt;height:34.5pt">
            <v:imagedata r:id="rId77" o:title="" chromakey="white"/>
          </v:shape>
        </w:pict>
      </w:r>
      <w:r w:rsidRPr="00BC1E81">
        <w:instrText xml:space="preserve"> </w:instrText>
      </w:r>
      <w:r w:rsidRPr="00BC1E81">
        <w:fldChar w:fldCharType="separate"/>
      </w:r>
      <w:r w:rsidR="00764027">
        <w:pict>
          <v:shape id="_x0000_i1432" type="#_x0000_t75" style="width:87.75pt;height:34.5pt">
            <v:imagedata r:id="rId77" o:title="" chromakey="white"/>
          </v:shape>
        </w:pict>
      </w:r>
      <w:r w:rsidRPr="00BC1E81">
        <w:fldChar w:fldCharType="end"/>
      </w:r>
      <w:r w:rsidRPr="00625A64">
        <w:rPr>
          <w:i/>
        </w:rPr>
        <w:tab/>
      </w:r>
      <w:r w:rsidRPr="00BC1E81">
        <w:fldChar w:fldCharType="begin"/>
      </w:r>
      <w:r w:rsidRPr="00BC1E81">
        <w:instrText xml:space="preserve"> QUOTE </w:instrText>
      </w:r>
      <w:r w:rsidR="00764027">
        <w:pict>
          <v:shape id="_x0000_i1433" type="#_x0000_t75" style="width:147pt;height:34.5pt">
            <v:imagedata r:id="rId181" o:title="" chromakey="white"/>
          </v:shape>
        </w:pict>
      </w:r>
      <w:r w:rsidRPr="00BC1E81">
        <w:instrText xml:space="preserve"> </w:instrText>
      </w:r>
      <w:r w:rsidRPr="00BC1E81">
        <w:fldChar w:fldCharType="separate"/>
      </w:r>
      <w:r w:rsidR="00764027">
        <w:pict>
          <v:shape id="_x0000_i1434" type="#_x0000_t75" style="width:147pt;height:34.5pt">
            <v:imagedata r:id="rId181" o:title="" chromakey="white"/>
          </v:shape>
        </w:pict>
      </w:r>
      <w:r w:rsidRPr="00BC1E81">
        <w:fldChar w:fldCharType="end"/>
      </w:r>
    </w:p>
    <w:p w:rsidR="005734E6" w:rsidRPr="00625A64" w:rsidRDefault="005734E6" w:rsidP="00BA0C4A">
      <w:pPr>
        <w:tabs>
          <w:tab w:val="left" w:pos="4820"/>
        </w:tabs>
        <w:jc w:val="center"/>
        <w:rPr>
          <w:i/>
          <w:lang w:val="en-US"/>
        </w:rPr>
      </w:pPr>
      <w:r w:rsidRPr="00BC1E81">
        <w:rPr>
          <w:lang w:val="en-US"/>
        </w:rPr>
        <w:fldChar w:fldCharType="begin"/>
      </w:r>
      <w:r w:rsidRPr="00BC1E81">
        <w:rPr>
          <w:lang w:val="en-US"/>
        </w:rPr>
        <w:instrText xml:space="preserve"> QUOTE </w:instrText>
      </w:r>
      <w:r w:rsidR="00764027">
        <w:pict>
          <v:shape id="_x0000_i1435" type="#_x0000_t75" style="width:132.75pt;height:34.5pt">
            <v:imagedata r:id="rId182" o:title="" chromakey="white"/>
          </v:shape>
        </w:pict>
      </w:r>
      <w:r w:rsidRPr="00BC1E81">
        <w:rPr>
          <w:lang w:val="en-US"/>
        </w:rPr>
        <w:instrText xml:space="preserve"> </w:instrText>
      </w:r>
      <w:r w:rsidRPr="00BC1E81">
        <w:rPr>
          <w:lang w:val="en-US"/>
        </w:rPr>
        <w:fldChar w:fldCharType="separate"/>
      </w:r>
      <w:r w:rsidR="00764027">
        <w:pict>
          <v:shape id="_x0000_i1436" type="#_x0000_t75" style="width:132.75pt;height:34.5pt">
            <v:imagedata r:id="rId182" o:title="" chromakey="white"/>
          </v:shape>
        </w:pict>
      </w:r>
      <w:r w:rsidRPr="00BC1E81">
        <w:rPr>
          <w:lang w:val="en-US"/>
        </w:rPr>
        <w:fldChar w:fldCharType="end"/>
      </w:r>
      <w:r w:rsidRPr="00625A64">
        <w:rPr>
          <w:i/>
          <w:lang w:val="en-US"/>
        </w:rPr>
        <w:tab/>
      </w:r>
      <w:r w:rsidRPr="00BC1E81">
        <w:rPr>
          <w:lang w:val="en-US"/>
        </w:rPr>
        <w:fldChar w:fldCharType="begin"/>
      </w:r>
      <w:r w:rsidRPr="00BC1E81">
        <w:rPr>
          <w:lang w:val="en-US"/>
        </w:rPr>
        <w:instrText xml:space="preserve"> QUOTE </w:instrText>
      </w:r>
      <w:r w:rsidR="00764027">
        <w:pict>
          <v:shape id="_x0000_i1437" type="#_x0000_t75" style="width:138pt;height:34.5pt">
            <v:imagedata r:id="rId183" o:title="" chromakey="white"/>
          </v:shape>
        </w:pict>
      </w:r>
      <w:r w:rsidRPr="00BC1E81">
        <w:rPr>
          <w:lang w:val="en-US"/>
        </w:rPr>
        <w:instrText xml:space="preserve"> </w:instrText>
      </w:r>
      <w:r w:rsidRPr="00BC1E81">
        <w:rPr>
          <w:lang w:val="en-US"/>
        </w:rPr>
        <w:fldChar w:fldCharType="separate"/>
      </w:r>
      <w:r w:rsidR="00764027">
        <w:pict>
          <v:shape id="_x0000_i1438" type="#_x0000_t75" style="width:138pt;height:34.5pt">
            <v:imagedata r:id="rId183" o:title="" chromakey="white"/>
          </v:shape>
        </w:pict>
      </w:r>
      <w:r w:rsidRPr="00BC1E81">
        <w:rPr>
          <w:lang w:val="en-US"/>
        </w:rPr>
        <w:fldChar w:fldCharType="end"/>
      </w:r>
    </w:p>
    <w:p w:rsidR="005734E6" w:rsidRPr="00625A64" w:rsidRDefault="005734E6" w:rsidP="00BA0C4A">
      <w:pPr>
        <w:tabs>
          <w:tab w:val="left" w:pos="4820"/>
        </w:tabs>
        <w:jc w:val="center"/>
        <w:rPr>
          <w:i/>
          <w:lang w:val="en-US"/>
        </w:rPr>
      </w:pPr>
      <w:r w:rsidRPr="00BC1E81">
        <w:rPr>
          <w:lang w:val="en-US"/>
        </w:rPr>
        <w:fldChar w:fldCharType="begin"/>
      </w:r>
      <w:r w:rsidRPr="00BC1E81">
        <w:rPr>
          <w:lang w:val="en-US"/>
        </w:rPr>
        <w:instrText xml:space="preserve"> QUOTE </w:instrText>
      </w:r>
      <w:r w:rsidR="00764027">
        <w:pict>
          <v:shape id="_x0000_i1439" type="#_x0000_t75" style="width:135pt;height:34.5pt">
            <v:imagedata r:id="rId184" o:title="" chromakey="white"/>
          </v:shape>
        </w:pict>
      </w:r>
      <w:r w:rsidRPr="00BC1E81">
        <w:rPr>
          <w:lang w:val="en-US"/>
        </w:rPr>
        <w:instrText xml:space="preserve"> </w:instrText>
      </w:r>
      <w:r w:rsidRPr="00BC1E81">
        <w:rPr>
          <w:lang w:val="en-US"/>
        </w:rPr>
        <w:fldChar w:fldCharType="separate"/>
      </w:r>
      <w:r w:rsidR="00764027">
        <w:pict>
          <v:shape id="_x0000_i1440" type="#_x0000_t75" style="width:135pt;height:34.5pt">
            <v:imagedata r:id="rId184" o:title="" chromakey="white"/>
          </v:shape>
        </w:pict>
      </w:r>
      <w:r w:rsidRPr="00BC1E81">
        <w:rPr>
          <w:lang w:val="en-US"/>
        </w:rPr>
        <w:fldChar w:fldCharType="end"/>
      </w:r>
      <w:r w:rsidRPr="00625A64">
        <w:rPr>
          <w:i/>
          <w:lang w:val="en-US"/>
        </w:rPr>
        <w:tab/>
      </w:r>
      <w:r w:rsidRPr="00BC1E81">
        <w:rPr>
          <w:lang w:val="en-US"/>
        </w:rPr>
        <w:fldChar w:fldCharType="begin"/>
      </w:r>
      <w:r w:rsidRPr="00BC1E81">
        <w:rPr>
          <w:lang w:val="en-US"/>
        </w:rPr>
        <w:instrText xml:space="preserve"> QUOTE </w:instrText>
      </w:r>
      <w:r w:rsidR="00764027">
        <w:pict>
          <v:shape id="_x0000_i1441" type="#_x0000_t75" style="width:153pt;height:34.5pt">
            <v:imagedata r:id="rId185" o:title="" chromakey="white"/>
          </v:shape>
        </w:pict>
      </w:r>
      <w:r w:rsidRPr="00BC1E81">
        <w:rPr>
          <w:lang w:val="en-US"/>
        </w:rPr>
        <w:instrText xml:space="preserve"> </w:instrText>
      </w:r>
      <w:r w:rsidRPr="00BC1E81">
        <w:rPr>
          <w:lang w:val="en-US"/>
        </w:rPr>
        <w:fldChar w:fldCharType="separate"/>
      </w:r>
      <w:r w:rsidR="00764027">
        <w:pict>
          <v:shape id="_x0000_i1442" type="#_x0000_t75" style="width:153pt;height:34.5pt">
            <v:imagedata r:id="rId185" o:title="" chromakey="white"/>
          </v:shape>
        </w:pict>
      </w:r>
      <w:r w:rsidRPr="00BC1E81">
        <w:rPr>
          <w:lang w:val="en-US"/>
        </w:rPr>
        <w:fldChar w:fldCharType="end"/>
      </w: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Критерий Стокса для частиц различных размеров</w:t>
      </w:r>
    </w:p>
    <w:p w:rsidR="005734E6" w:rsidRPr="00204C83" w:rsidRDefault="005734E6" w:rsidP="00BA0C4A">
      <w:pPr>
        <w:rPr>
          <w:i/>
          <w:lang w:val="en-US"/>
        </w:rPr>
      </w:pPr>
    </w:p>
    <w:p w:rsidR="005734E6" w:rsidRPr="00BA0C4A" w:rsidRDefault="00764027" w:rsidP="00BA0C4A">
      <w:pPr>
        <w:rPr>
          <w:i/>
          <w:lang w:val="en-US"/>
        </w:rPr>
      </w:pPr>
      <w:r>
        <w:pict>
          <v:shape id="_x0000_i1443" type="#_x0000_t75" style="width:303pt;height:26.25pt">
            <v:imagedata r:id="rId260" o:title="" chromakey="white"/>
          </v:shape>
        </w:pict>
      </w:r>
    </w:p>
    <w:p w:rsidR="005734E6" w:rsidRPr="00BA0C4A" w:rsidRDefault="00764027" w:rsidP="00BA0C4A">
      <w:pPr>
        <w:rPr>
          <w:i/>
          <w:lang w:val="en-US"/>
        </w:rPr>
      </w:pPr>
      <w:r>
        <w:pict>
          <v:shape id="_x0000_i1444" type="#_x0000_t75" style="width:221.25pt;height:26.25pt">
            <v:imagedata r:id="rId261" o:title="" chromakey="white"/>
          </v:shape>
        </w:pict>
      </w:r>
    </w:p>
    <w:p w:rsidR="005734E6" w:rsidRPr="00BA0C4A" w:rsidRDefault="00764027" w:rsidP="00BA0C4A">
      <w:pPr>
        <w:rPr>
          <w:i/>
          <w:lang w:val="en-US"/>
        </w:rPr>
      </w:pPr>
      <w:r>
        <w:pict>
          <v:shape id="_x0000_i1445" type="#_x0000_t75" style="width:229.5pt;height:26.25pt">
            <v:imagedata r:id="rId262" o:title="" chromakey="white"/>
          </v:shape>
        </w:pict>
      </w:r>
    </w:p>
    <w:p w:rsidR="005734E6" w:rsidRPr="00BA0C4A" w:rsidRDefault="00764027" w:rsidP="00BA0C4A">
      <w:pPr>
        <w:rPr>
          <w:i/>
        </w:rPr>
      </w:pPr>
      <w:r>
        <w:pict>
          <v:shape id="_x0000_i1446" type="#_x0000_t75" style="width:226.5pt;height:26.25pt">
            <v:imagedata r:id="rId263" o:title="" chromakey="white"/>
          </v:shape>
        </w:pict>
      </w:r>
    </w:p>
    <w:p w:rsidR="005734E6" w:rsidRPr="00BA0C4A" w:rsidRDefault="00764027" w:rsidP="00BA0C4A">
      <w:pPr>
        <w:rPr>
          <w:i/>
        </w:rPr>
      </w:pPr>
      <w:r>
        <w:pict>
          <v:shape id="_x0000_i1447" type="#_x0000_t75" style="width:247.5pt;height:26.25pt">
            <v:imagedata r:id="rId264"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Фракционная эффективность</w:t>
      </w:r>
    </w:p>
    <w:p w:rsidR="005734E6" w:rsidRPr="00BA0C4A" w:rsidRDefault="00764027" w:rsidP="00BA0C4A">
      <w:pPr>
        <w:rPr>
          <w:i/>
        </w:rPr>
      </w:pPr>
      <w:r>
        <w:pict>
          <v:shape id="_x0000_i1448" type="#_x0000_t75" style="width:117pt;height:21pt">
            <v:imagedata r:id="rId265" o:title="" chromakey="white"/>
          </v:shape>
        </w:pict>
      </w:r>
    </w:p>
    <w:p w:rsidR="005734E6" w:rsidRPr="00BA0C4A" w:rsidRDefault="00764027" w:rsidP="00BA0C4A">
      <w:pPr>
        <w:rPr>
          <w:i/>
          <w:lang w:val="en-US"/>
        </w:rPr>
      </w:pPr>
      <w:r>
        <w:pict>
          <v:shape id="_x0000_i1449" type="#_x0000_t75" style="width:145.5pt;height:15.75pt">
            <v:imagedata r:id="rId266" o:title="" chromakey="white"/>
          </v:shape>
        </w:pict>
      </w:r>
    </w:p>
    <w:p w:rsidR="005734E6" w:rsidRPr="00BA0C4A" w:rsidRDefault="00764027" w:rsidP="00BA0C4A">
      <w:pPr>
        <w:rPr>
          <w:i/>
          <w:lang w:val="en-US"/>
        </w:rPr>
      </w:pPr>
      <w:r>
        <w:pict>
          <v:shape id="_x0000_i1450" type="#_x0000_t75" style="width:125.25pt;height:15.75pt">
            <v:imagedata r:id="rId267" o:title="" chromakey="white"/>
          </v:shape>
        </w:pict>
      </w:r>
    </w:p>
    <w:p w:rsidR="005734E6" w:rsidRPr="00BA0C4A" w:rsidRDefault="00764027" w:rsidP="00BA0C4A">
      <w:pPr>
        <w:rPr>
          <w:i/>
        </w:rPr>
      </w:pPr>
      <w:r>
        <w:pict>
          <v:shape id="_x0000_i1451" type="#_x0000_t75" style="width:126.75pt;height:21pt">
            <v:imagedata r:id="rId268" o:title="" chromakey="white"/>
          </v:shape>
        </w:pict>
      </w:r>
    </w:p>
    <w:p w:rsidR="005734E6" w:rsidRPr="00BA0C4A" w:rsidRDefault="00764027" w:rsidP="00BA0C4A">
      <w:pPr>
        <w:rPr>
          <w:i/>
          <w:lang w:val="en-US"/>
        </w:rPr>
      </w:pPr>
      <w:r>
        <w:pict>
          <v:shape id="_x0000_i1452" type="#_x0000_t75" style="width:131.25pt;height:21pt">
            <v:imagedata r:id="rId269" o:title="" chromakey="white"/>
          </v:shape>
        </w:pict>
      </w:r>
    </w:p>
    <w:p w:rsidR="005734E6" w:rsidRPr="00BA0C4A" w:rsidRDefault="00764027" w:rsidP="00BA0C4A">
      <w:pPr>
        <w:rPr>
          <w:i/>
          <w:lang w:val="en-US"/>
        </w:rPr>
      </w:pPr>
      <w:r>
        <w:pict>
          <v:shape id="_x0000_i1453" type="#_x0000_t75" style="width:135.75pt;height:21pt">
            <v:imagedata r:id="rId270"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Общий коэффициент очистки газа в скруббере</w:t>
      </w:r>
    </w:p>
    <w:p w:rsidR="005734E6" w:rsidRPr="00BA0C4A" w:rsidRDefault="00764027" w:rsidP="00BA0C4A">
      <w:r>
        <w:pict>
          <v:shape id="_x0000_i1454" type="#_x0000_t75" style="width:341.25pt;height:25.5pt">
            <v:imagedata r:id="rId271" o:title="" chromakey="white"/>
          </v:shape>
        </w:pict>
      </w:r>
    </w:p>
    <w:p w:rsidR="005734E6" w:rsidRPr="00BA0C4A" w:rsidRDefault="005734E6" w:rsidP="00850466">
      <w:pPr>
        <w:pStyle w:val="12"/>
        <w:numPr>
          <w:ilvl w:val="0"/>
          <w:numId w:val="4"/>
        </w:numPr>
        <w:spacing w:before="0" w:after="0" w:line="360" w:lineRule="auto"/>
        <w:ind w:left="0" w:firstLine="66"/>
        <w:rPr>
          <w:rFonts w:ascii="Times New Roman" w:hAnsi="Times New Roman"/>
        </w:rPr>
      </w:pPr>
      <w:r w:rsidRPr="00BA0C4A">
        <w:rPr>
          <w:rFonts w:ascii="Times New Roman" w:hAnsi="Times New Roman"/>
        </w:rPr>
        <w:t>Запыленность газов после очистки</w:t>
      </w:r>
    </w:p>
    <w:p w:rsidR="005734E6" w:rsidRPr="00130024" w:rsidRDefault="005734E6" w:rsidP="00BA0C4A">
      <w:pPr>
        <w:rPr>
          <w:i/>
        </w:rPr>
      </w:pPr>
    </w:p>
    <w:p w:rsidR="005734E6" w:rsidRPr="00BA0C4A" w:rsidRDefault="005734E6" w:rsidP="00850466">
      <w:pPr>
        <w:pStyle w:val="12"/>
        <w:numPr>
          <w:ilvl w:val="0"/>
          <w:numId w:val="4"/>
        </w:numPr>
        <w:spacing w:before="0" w:after="0" w:line="360" w:lineRule="auto"/>
        <w:ind w:left="0" w:firstLine="66"/>
        <w:rPr>
          <w:rFonts w:ascii="Times New Roman" w:hAnsi="Times New Roman"/>
          <w:lang w:val="ru-RU"/>
        </w:rPr>
      </w:pPr>
      <w:r w:rsidRPr="00BA0C4A">
        <w:rPr>
          <w:rFonts w:ascii="Times New Roman" w:hAnsi="Times New Roman"/>
          <w:lang w:val="ru-RU"/>
        </w:rPr>
        <w:t>Фракционный состав пыли после скруббера Вентури</w:t>
      </w:r>
    </w:p>
    <w:p w:rsidR="005734E6" w:rsidRPr="00BA0C4A" w:rsidRDefault="00764027" w:rsidP="00BA0C4A">
      <w:r>
        <w:pict>
          <v:shape id="_x0000_i1455" type="#_x0000_t75" style="width:70.5pt;height:13.5pt">
            <v:imagedata r:id="rId198" o:title="" chromakey="white"/>
          </v:shape>
        </w:pict>
      </w:r>
    </w:p>
    <w:p w:rsidR="005734E6" w:rsidRPr="00BA0C4A" w:rsidRDefault="00764027" w:rsidP="00BA0C4A">
      <w:r>
        <w:pict>
          <v:shape id="_x0000_i1456" type="#_x0000_t75" style="width:171pt;height:12.75pt">
            <v:imagedata r:id="rId272" o:title="" chromakey="white"/>
          </v:shape>
        </w:pict>
      </w:r>
    </w:p>
    <w:p w:rsidR="005734E6" w:rsidRPr="00BA0C4A" w:rsidRDefault="00764027" w:rsidP="00BA0C4A">
      <w:r>
        <w:pict>
          <v:shape id="_x0000_i1457" type="#_x0000_t75" style="width:124.5pt;height:12.75pt">
            <v:imagedata r:id="rId273" o:title="" chromakey="white"/>
          </v:shape>
        </w:pict>
      </w:r>
    </w:p>
    <w:p w:rsidR="005734E6" w:rsidRPr="00BA0C4A" w:rsidRDefault="00764027" w:rsidP="00BA0C4A">
      <w:r>
        <w:pict>
          <v:shape id="_x0000_i1458" type="#_x0000_t75" style="width:106.5pt;height:12.75pt">
            <v:imagedata r:id="rId274" o:title="" chromakey="white"/>
          </v:shape>
        </w:pict>
      </w:r>
    </w:p>
    <w:p w:rsidR="005734E6" w:rsidRPr="00BA0C4A" w:rsidRDefault="00764027" w:rsidP="00BA0C4A">
      <w:r>
        <w:pict>
          <v:shape id="_x0000_i1459" type="#_x0000_t75" style="width:117.75pt;height:12.75pt">
            <v:imagedata r:id="rId275" o:title="" chromakey="white"/>
          </v:shape>
        </w:pict>
      </w:r>
    </w:p>
    <w:p w:rsidR="005734E6" w:rsidRPr="00BA0C4A" w:rsidRDefault="00764027" w:rsidP="00BA0C4A">
      <w:r>
        <w:pict>
          <v:shape id="_x0000_i1460" type="#_x0000_t75" style="width:118.5pt;height:12.75pt">
            <v:imagedata r:id="rId276" o:title="" chromakey="white"/>
          </v:shape>
        </w:pict>
      </w:r>
    </w:p>
    <w:p w:rsidR="005734E6" w:rsidRPr="00BA0C4A" w:rsidRDefault="005734E6" w:rsidP="00BA0C4A">
      <w:r w:rsidRPr="00BA0C4A">
        <w:t>Суммарный объемный состав пыли</w:t>
      </w:r>
    </w:p>
    <w:p w:rsidR="005734E6" w:rsidRPr="00BA0C4A" w:rsidRDefault="00764027" w:rsidP="00BA0C4A">
      <w:pPr>
        <w:ind w:firstLine="0"/>
        <w:jc w:val="center"/>
        <w:rPr>
          <w:lang w:val="en-US"/>
        </w:rPr>
      </w:pPr>
      <w:r>
        <w:rPr>
          <w:noProof/>
          <w:lang w:eastAsia="ru-RU"/>
        </w:rPr>
        <w:pict>
          <v:rect id="_x0000_s1095" style="position:absolute;left:0;text-align:left;margin-left:189.15pt;margin-top:32.3pt;width:103.8pt;height:51.6pt;z-index:251660288">
            <v:textbox style="mso-next-textbox:#_x0000_s1095">
              <w:txbxContent>
                <w:p w:rsidR="005734E6" w:rsidRPr="00BC1E81" w:rsidRDefault="005734E6" w:rsidP="00BA0C4A">
                  <w:pPr>
                    <w:tabs>
                      <w:tab w:val="left" w:pos="574"/>
                      <w:tab w:val="left" w:pos="993"/>
                    </w:tabs>
                    <w:ind w:firstLine="0"/>
                    <w:jc w:val="center"/>
                  </w:pPr>
                  <w:r w:rsidRPr="00BC1E81">
                    <w:fldChar w:fldCharType="begin"/>
                  </w:r>
                  <w:r w:rsidRPr="00BC1E81">
                    <w:instrText xml:space="preserve"> QUOTE </w:instrText>
                  </w:r>
                  <w:r w:rsidR="00764027">
                    <w:pict>
                      <v:shape id="_x0000_i1462" type="#_x0000_t75" style="width:12pt;height:13.5pt">
                        <v:imagedata r:id="rId144" o:title="" chromakey="white"/>
                      </v:shape>
                    </w:pict>
                  </w:r>
                  <w:r w:rsidRPr="00BC1E81">
                    <w:instrText xml:space="preserve"> </w:instrText>
                  </w:r>
                  <w:r w:rsidRPr="00BC1E81">
                    <w:fldChar w:fldCharType="separate"/>
                  </w:r>
                  <w:r w:rsidR="00764027">
                    <w:pict>
                      <v:shape id="_x0000_i1464" type="#_x0000_t75" style="width:12pt;height:13.5pt">
                        <v:imagedata r:id="rId144" o:title="" chromakey="white"/>
                      </v:shape>
                    </w:pict>
                  </w:r>
                  <w:r w:rsidRPr="00BC1E81">
                    <w:fldChar w:fldCharType="end"/>
                  </w:r>
                  <w:r w:rsidRPr="00BC1E81">
                    <w:t xml:space="preserve"> — </w:t>
                  </w:r>
                  <w:r w:rsidRPr="00BC1E81">
                    <w:fldChar w:fldCharType="begin"/>
                  </w:r>
                  <w:r w:rsidRPr="00BC1E81">
                    <w:instrText xml:space="preserve"> QUOTE </w:instrText>
                  </w:r>
                  <w:r w:rsidR="00764027">
                    <w:pict>
                      <v:shape id="_x0000_i1466" type="#_x0000_t75" style="width:27pt;height:13.5pt">
                        <v:imagedata r:id="rId145" o:title="" chromakey="white"/>
                      </v:shape>
                    </w:pict>
                  </w:r>
                  <w:r w:rsidRPr="00BC1E81">
                    <w:instrText xml:space="preserve"> </w:instrText>
                  </w:r>
                  <w:r w:rsidRPr="00BC1E81">
                    <w:fldChar w:fldCharType="separate"/>
                  </w:r>
                  <w:r w:rsidR="00764027">
                    <w:pict>
                      <v:shape id="_x0000_i1468" type="#_x0000_t75" style="width:27pt;height:13.5pt">
                        <v:imagedata r:id="rId145" o:title="" chromakey="white"/>
                      </v:shape>
                    </w:pict>
                  </w:r>
                  <w:r w:rsidRPr="00BC1E81">
                    <w:fldChar w:fldCharType="end"/>
                  </w:r>
                </w:p>
                <w:p w:rsidR="005734E6" w:rsidRPr="00BC1E81" w:rsidRDefault="005734E6" w:rsidP="00BA0C4A">
                  <w:pPr>
                    <w:ind w:firstLine="0"/>
                    <w:jc w:val="center"/>
                  </w:pPr>
                  <w:r w:rsidRPr="00BC1E81">
                    <w:fldChar w:fldCharType="begin"/>
                  </w:r>
                  <w:r w:rsidRPr="00BC1E81">
                    <w:instrText xml:space="preserve"> QUOTE </w:instrText>
                  </w:r>
                  <w:r w:rsidR="00764027">
                    <w:pict>
                      <v:shape id="_x0000_i1470" type="#_x0000_t75" style="width:11.25pt;height:12.75pt">
                        <v:imagedata r:id="rId146" o:title="" chromakey="white"/>
                      </v:shape>
                    </w:pict>
                  </w:r>
                  <w:r w:rsidRPr="00BC1E81">
                    <w:instrText xml:space="preserve"> </w:instrText>
                  </w:r>
                  <w:r w:rsidRPr="00BC1E81">
                    <w:fldChar w:fldCharType="separate"/>
                  </w:r>
                  <w:r w:rsidR="00764027">
                    <w:pict>
                      <v:shape id="_x0000_i1472" type="#_x0000_t75" style="width:11.25pt;height:12.75pt">
                        <v:imagedata r:id="rId146" o:title="" chromakey="white"/>
                      </v:shape>
                    </w:pict>
                  </w:r>
                  <w:r w:rsidRPr="00BC1E81">
                    <w:fldChar w:fldCharType="end"/>
                  </w:r>
                  <w:r w:rsidRPr="00BC1E81">
                    <w:t xml:space="preserve"> — 100%</w:t>
                  </w:r>
                </w:p>
                <w:p w:rsidR="005734E6" w:rsidRDefault="005734E6" w:rsidP="00BA0C4A"/>
              </w:txbxContent>
            </v:textbox>
            <w10:wrap type="topAndBottom"/>
          </v:rect>
        </w:pict>
      </w:r>
      <w:r w:rsidR="005734E6" w:rsidRPr="00BC1E81">
        <w:rPr>
          <w:lang w:val="en-US"/>
        </w:rPr>
        <w:fldChar w:fldCharType="begin"/>
      </w:r>
      <w:r w:rsidR="005734E6" w:rsidRPr="00BC1E81">
        <w:rPr>
          <w:lang w:val="en-US"/>
        </w:rPr>
        <w:instrText xml:space="preserve"> QUOTE </w:instrText>
      </w:r>
      <w:r>
        <w:pict>
          <v:shape id="_x0000_i1473" type="#_x0000_t75" style="width:114.75pt;height:30pt">
            <v:imagedata r:id="rId277" o:title="" chromakey="white"/>
          </v:shape>
        </w:pict>
      </w:r>
      <w:r w:rsidR="005734E6" w:rsidRPr="00BC1E81">
        <w:rPr>
          <w:lang w:val="en-US"/>
        </w:rPr>
        <w:instrText xml:space="preserve"> </w:instrText>
      </w:r>
      <w:r w:rsidR="005734E6" w:rsidRPr="00BC1E81">
        <w:rPr>
          <w:lang w:val="en-US"/>
        </w:rPr>
        <w:fldChar w:fldCharType="separate"/>
      </w:r>
      <w:r>
        <w:pict>
          <v:shape id="_x0000_i1474" type="#_x0000_t75" style="width:114.75pt;height:30pt">
            <v:imagedata r:id="rId277" o:title="" chromakey="white"/>
          </v:shape>
        </w:pict>
      </w:r>
      <w:r w:rsidR="005734E6" w:rsidRPr="00BC1E81">
        <w:rPr>
          <w:lang w:val="en-US"/>
        </w:rPr>
        <w:fldChar w:fldCharType="end"/>
      </w:r>
    </w:p>
    <w:p w:rsidR="005734E6" w:rsidRDefault="00764027" w:rsidP="00BA0C4A">
      <w:pPr>
        <w:pStyle w:val="12"/>
        <w:ind w:left="0" w:firstLine="0"/>
        <w:rPr>
          <w:rFonts w:ascii="Times New Roman" w:eastAsia="Times New Roman" w:hAnsi="Times New Roman"/>
          <w:lang w:val="ru-RU"/>
        </w:rPr>
      </w:pPr>
      <w:r>
        <w:pict>
          <v:shape id="_x0000_i1475" type="#_x0000_t75" style="width:207.75pt;height:26.25pt">
            <v:imagedata r:id="rId278" o:title="" chromakey="white"/>
          </v:shape>
        </w:pict>
      </w:r>
    </w:p>
    <w:p w:rsidR="005734E6" w:rsidRDefault="005734E6" w:rsidP="00850466">
      <w:pPr>
        <w:pStyle w:val="12"/>
        <w:numPr>
          <w:ilvl w:val="0"/>
          <w:numId w:val="4"/>
        </w:numPr>
        <w:tabs>
          <w:tab w:val="left" w:pos="993"/>
        </w:tabs>
        <w:rPr>
          <w:rFonts w:ascii="Times New Roman" w:eastAsia="Times New Roman" w:hAnsi="Times New Roman"/>
          <w:lang w:val="ru-RU"/>
        </w:rPr>
      </w:pPr>
      <w:r>
        <w:rPr>
          <w:rFonts w:ascii="Times New Roman" w:eastAsia="Times New Roman" w:hAnsi="Times New Roman"/>
          <w:lang w:val="ru-RU"/>
        </w:rPr>
        <w:t>Расход газа (н.у.) на выходе из скруббера Вентури</w:t>
      </w:r>
    </w:p>
    <w:p w:rsidR="005734E6" w:rsidRDefault="00764027" w:rsidP="006F2FDE">
      <w:pPr>
        <w:pStyle w:val="12"/>
        <w:ind w:firstLine="0"/>
        <w:rPr>
          <w:rFonts w:ascii="Times New Roman" w:hAnsi="Times New Roman"/>
          <w:i/>
        </w:rPr>
      </w:pPr>
      <w:r>
        <w:pict>
          <v:shape id="_x0000_i1476" type="#_x0000_t75" style="width:523.5pt;height:63pt">
            <v:imagedata r:id="rId279" o:title="" chromakey="white"/>
          </v:shape>
        </w:pict>
      </w:r>
    </w:p>
    <w:p w:rsidR="005734E6" w:rsidRPr="00E9018B" w:rsidRDefault="005734E6" w:rsidP="006F2FDE">
      <w:pPr>
        <w:pStyle w:val="12"/>
        <w:ind w:firstLine="0"/>
        <w:rPr>
          <w:rFonts w:ascii="Times New Roman" w:hAnsi="Times New Roman"/>
          <w:i/>
        </w:rPr>
      </w:pPr>
    </w:p>
    <w:p w:rsidR="005734E6" w:rsidRDefault="005734E6" w:rsidP="007B5C3E">
      <w:pPr>
        <w:rPr>
          <w:szCs w:val="28"/>
        </w:rPr>
      </w:pPr>
      <w:r>
        <w:rPr>
          <w:szCs w:val="28"/>
        </w:rPr>
        <w:t xml:space="preserve">Так как в скруббер подается известковое молоко для улавливания </w:t>
      </w:r>
      <w:r>
        <w:rPr>
          <w:szCs w:val="28"/>
          <w:lang w:val="en-US"/>
        </w:rPr>
        <w:t>SO</w:t>
      </w:r>
      <w:r>
        <w:rPr>
          <w:szCs w:val="28"/>
          <w:vertAlign w:val="subscript"/>
        </w:rPr>
        <w:t>2</w:t>
      </w:r>
      <w:r>
        <w:rPr>
          <w:szCs w:val="28"/>
        </w:rPr>
        <w:t xml:space="preserve">, то состав газа на выходе из скруббера изменится с учетом того, что </w:t>
      </w:r>
      <w:r>
        <w:rPr>
          <w:szCs w:val="28"/>
          <w:lang w:val="en-US"/>
        </w:rPr>
        <w:t>SO</w:t>
      </w:r>
      <w:r>
        <w:rPr>
          <w:szCs w:val="28"/>
          <w:vertAlign w:val="subscript"/>
        </w:rPr>
        <w:t>2</w:t>
      </w:r>
      <w:r>
        <w:rPr>
          <w:szCs w:val="28"/>
        </w:rPr>
        <w:t xml:space="preserve"> по экспериментальным данным уловится на 90%, тогда</w:t>
      </w:r>
    </w:p>
    <w:p w:rsidR="005734E6" w:rsidRDefault="005734E6" w:rsidP="007B5C3E">
      <w:pPr>
        <w:ind w:firstLine="0"/>
        <w:jc w:val="center"/>
        <w:rPr>
          <w:szCs w:val="28"/>
        </w:rPr>
      </w:pPr>
      <w:r>
        <w:rPr>
          <w:szCs w:val="28"/>
        </w:rPr>
        <w:t>3 · 0,9 = 2,7</w:t>
      </w:r>
      <w:r w:rsidRPr="00746E8E">
        <w:rPr>
          <w:szCs w:val="28"/>
        </w:rPr>
        <w:t>3</w:t>
      </w:r>
      <w:r>
        <w:rPr>
          <w:szCs w:val="28"/>
        </w:rPr>
        <w:t>%</w:t>
      </w:r>
    </w:p>
    <w:p w:rsidR="005734E6" w:rsidRDefault="005734E6" w:rsidP="007B5C3E">
      <w:pPr>
        <w:ind w:firstLine="0"/>
        <w:jc w:val="center"/>
        <w:rPr>
          <w:szCs w:val="28"/>
        </w:rPr>
      </w:pPr>
      <w:r w:rsidRPr="0023456B">
        <w:rPr>
          <w:szCs w:val="28"/>
          <w:lang w:val="en-US"/>
        </w:rPr>
        <w:t>SO</w:t>
      </w:r>
      <w:r w:rsidRPr="0023456B">
        <w:rPr>
          <w:szCs w:val="28"/>
          <w:vertAlign w:val="subscript"/>
        </w:rPr>
        <w:t>2</w:t>
      </w:r>
      <w:r>
        <w:rPr>
          <w:szCs w:val="28"/>
        </w:rPr>
        <w:t xml:space="preserve"> = 3 – 2,7 = 0,3%</w:t>
      </w:r>
    </w:p>
    <w:p w:rsidR="005734E6" w:rsidRDefault="005734E6" w:rsidP="007B5C3E">
      <w:pPr>
        <w:rPr>
          <w:szCs w:val="28"/>
        </w:rPr>
      </w:pPr>
      <w:r>
        <w:rPr>
          <w:szCs w:val="28"/>
        </w:rPr>
        <w:t>В соответствии с этим состав газа будет:</w:t>
      </w:r>
    </w:p>
    <w:p w:rsidR="005734E6" w:rsidRPr="006A01BD" w:rsidRDefault="005734E6" w:rsidP="007B5C3E">
      <w:pPr>
        <w:ind w:firstLine="0"/>
        <w:jc w:val="center"/>
        <w:rPr>
          <w:szCs w:val="28"/>
        </w:rPr>
      </w:pPr>
      <w:r w:rsidRPr="0023456B">
        <w:rPr>
          <w:szCs w:val="28"/>
          <w:lang w:val="en-US"/>
        </w:rPr>
        <w:t>SO</w:t>
      </w:r>
      <w:r w:rsidRPr="0023456B">
        <w:rPr>
          <w:szCs w:val="28"/>
          <w:vertAlign w:val="subscript"/>
        </w:rPr>
        <w:t>2</w:t>
      </w:r>
      <w:r>
        <w:rPr>
          <w:szCs w:val="28"/>
        </w:rPr>
        <w:t xml:space="preserve"> = 0,3%</w:t>
      </w:r>
    </w:p>
    <w:p w:rsidR="005734E6" w:rsidRDefault="005734E6" w:rsidP="007B5C3E">
      <w:pPr>
        <w:ind w:firstLine="0"/>
        <w:jc w:val="center"/>
        <w:rPr>
          <w:szCs w:val="28"/>
        </w:rPr>
      </w:pPr>
      <w:r w:rsidRPr="0023456B">
        <w:rPr>
          <w:szCs w:val="28"/>
          <w:lang w:val="en-US"/>
        </w:rPr>
        <w:t>O</w:t>
      </w:r>
      <w:r w:rsidRPr="0023456B">
        <w:rPr>
          <w:szCs w:val="28"/>
          <w:vertAlign w:val="subscript"/>
        </w:rPr>
        <w:t>2</w:t>
      </w:r>
      <w:r>
        <w:rPr>
          <w:szCs w:val="28"/>
        </w:rPr>
        <w:t xml:space="preserve"> =  </w:t>
      </w:r>
      <w:r w:rsidRPr="00BC1E81">
        <w:rPr>
          <w:szCs w:val="28"/>
        </w:rPr>
        <w:fldChar w:fldCharType="begin"/>
      </w:r>
      <w:r w:rsidRPr="00BC1E81">
        <w:rPr>
          <w:szCs w:val="28"/>
        </w:rPr>
        <w:instrText xml:space="preserve"> QUOTE </w:instrText>
      </w:r>
      <w:r w:rsidR="00764027">
        <w:pict>
          <v:shape id="_x0000_i1477" type="#_x0000_t75" style="width:67.5pt;height:32.25pt">
            <v:imagedata r:id="rId280" o:title="" chromakey="white"/>
          </v:shape>
        </w:pict>
      </w:r>
      <w:r w:rsidRPr="00BC1E81">
        <w:rPr>
          <w:szCs w:val="28"/>
        </w:rPr>
        <w:instrText xml:space="preserve"> </w:instrText>
      </w:r>
      <w:r w:rsidRPr="00BC1E81">
        <w:rPr>
          <w:szCs w:val="28"/>
        </w:rPr>
        <w:fldChar w:fldCharType="separate"/>
      </w:r>
      <w:r w:rsidR="00764027">
        <w:pict>
          <v:shape id="_x0000_i1478" type="#_x0000_t75" style="width:67.5pt;height:32.25pt">
            <v:imagedata r:id="rId280" o:title="" chromakey="white"/>
          </v:shape>
        </w:pict>
      </w:r>
      <w:r w:rsidRPr="00BC1E81">
        <w:rPr>
          <w:szCs w:val="28"/>
        </w:rPr>
        <w:fldChar w:fldCharType="end"/>
      </w:r>
      <w:r>
        <w:rPr>
          <w:szCs w:val="28"/>
        </w:rPr>
        <w:t xml:space="preserve"> = 14,9%;</w:t>
      </w:r>
    </w:p>
    <w:p w:rsidR="005734E6" w:rsidRDefault="005734E6" w:rsidP="007B5C3E">
      <w:pPr>
        <w:ind w:firstLine="0"/>
        <w:jc w:val="center"/>
        <w:rPr>
          <w:szCs w:val="28"/>
        </w:rPr>
      </w:pPr>
      <w:r>
        <w:rPr>
          <w:szCs w:val="28"/>
          <w:lang w:val="en-US"/>
        </w:rPr>
        <w:t>N</w:t>
      </w:r>
      <w:r>
        <w:rPr>
          <w:szCs w:val="28"/>
          <w:vertAlign w:val="subscript"/>
        </w:rPr>
        <w:t>2</w:t>
      </w:r>
      <w:r>
        <w:rPr>
          <w:szCs w:val="28"/>
        </w:rPr>
        <w:t xml:space="preserve"> =  </w:t>
      </w:r>
      <w:r w:rsidRPr="00BC1E81">
        <w:rPr>
          <w:szCs w:val="28"/>
        </w:rPr>
        <w:fldChar w:fldCharType="begin"/>
      </w:r>
      <w:r w:rsidRPr="00BC1E81">
        <w:rPr>
          <w:szCs w:val="28"/>
        </w:rPr>
        <w:instrText xml:space="preserve"> QUOTE </w:instrText>
      </w:r>
      <w:r w:rsidR="00764027">
        <w:pict>
          <v:shape id="_x0000_i1479" type="#_x0000_t75" style="width:55.5pt;height:31.5pt">
            <v:imagedata r:id="rId281" o:title="" chromakey="white"/>
          </v:shape>
        </w:pict>
      </w:r>
      <w:r w:rsidRPr="00BC1E81">
        <w:rPr>
          <w:szCs w:val="28"/>
        </w:rPr>
        <w:instrText xml:space="preserve"> </w:instrText>
      </w:r>
      <w:r w:rsidRPr="00BC1E81">
        <w:rPr>
          <w:szCs w:val="28"/>
        </w:rPr>
        <w:fldChar w:fldCharType="separate"/>
      </w:r>
      <w:r w:rsidR="00764027">
        <w:pict>
          <v:shape id="_x0000_i1480" type="#_x0000_t75" style="width:55.5pt;height:31.5pt">
            <v:imagedata r:id="rId281" o:title="" chromakey="white"/>
          </v:shape>
        </w:pict>
      </w:r>
      <w:r w:rsidRPr="00BC1E81">
        <w:rPr>
          <w:szCs w:val="28"/>
        </w:rPr>
        <w:fldChar w:fldCharType="end"/>
      </w:r>
      <w:r>
        <w:rPr>
          <w:szCs w:val="28"/>
        </w:rPr>
        <w:t xml:space="preserve"> = 82,23%;</w:t>
      </w:r>
    </w:p>
    <w:p w:rsidR="005734E6" w:rsidRPr="006A01BD" w:rsidRDefault="005734E6" w:rsidP="007B5C3E">
      <w:pPr>
        <w:ind w:firstLine="0"/>
        <w:jc w:val="center"/>
        <w:rPr>
          <w:szCs w:val="28"/>
        </w:rPr>
      </w:pPr>
      <w:r>
        <w:rPr>
          <w:szCs w:val="28"/>
        </w:rPr>
        <w:t>СО</w:t>
      </w:r>
      <w:r>
        <w:rPr>
          <w:szCs w:val="28"/>
          <w:vertAlign w:val="subscript"/>
        </w:rPr>
        <w:t>2</w:t>
      </w:r>
      <w:r>
        <w:rPr>
          <w:szCs w:val="28"/>
        </w:rPr>
        <w:t xml:space="preserve"> = </w:t>
      </w:r>
      <w:r w:rsidRPr="00BC1E81">
        <w:rPr>
          <w:szCs w:val="28"/>
        </w:rPr>
        <w:fldChar w:fldCharType="begin"/>
      </w:r>
      <w:r w:rsidRPr="00BC1E81">
        <w:rPr>
          <w:szCs w:val="28"/>
        </w:rPr>
        <w:instrText xml:space="preserve"> QUOTE </w:instrText>
      </w:r>
      <w:r w:rsidR="00764027">
        <w:pict>
          <v:shape id="_x0000_i1481" type="#_x0000_t75" style="width:58.5pt;height:32.25pt">
            <v:imagedata r:id="rId282" o:title="" chromakey="white"/>
          </v:shape>
        </w:pict>
      </w:r>
      <w:r w:rsidRPr="00BC1E81">
        <w:rPr>
          <w:szCs w:val="28"/>
        </w:rPr>
        <w:instrText xml:space="preserve"> </w:instrText>
      </w:r>
      <w:r w:rsidRPr="00BC1E81">
        <w:rPr>
          <w:szCs w:val="28"/>
        </w:rPr>
        <w:fldChar w:fldCharType="separate"/>
      </w:r>
      <w:r w:rsidR="00764027">
        <w:pict>
          <v:shape id="_x0000_i1482" type="#_x0000_t75" style="width:58.5pt;height:32.25pt">
            <v:imagedata r:id="rId282" o:title="" chromakey="white"/>
          </v:shape>
        </w:pict>
      </w:r>
      <w:r w:rsidRPr="00BC1E81">
        <w:rPr>
          <w:szCs w:val="28"/>
        </w:rPr>
        <w:fldChar w:fldCharType="end"/>
      </w:r>
      <w:r>
        <w:rPr>
          <w:szCs w:val="28"/>
        </w:rPr>
        <w:t xml:space="preserve"> = 2,57%</w:t>
      </w:r>
    </w:p>
    <w:p w:rsidR="005734E6" w:rsidRDefault="005734E6" w:rsidP="001A49FA">
      <w:r>
        <w:t>В результате на выходе из системы пылеулавливания запыленность газов составляет 0,006  и степень очистки системы пылеулавливания:</w:t>
      </w:r>
    </w:p>
    <w:p w:rsidR="005734E6" w:rsidRDefault="00764027" w:rsidP="001A49FA">
      <w:r>
        <w:pict>
          <v:shape id="_x0000_i1483" type="#_x0000_t75" style="width:489pt;height:63pt">
            <v:imagedata r:id="rId283" o:title="" chromakey="white"/>
          </v:shape>
        </w:pict>
      </w:r>
    </w:p>
    <w:p w:rsidR="005734E6" w:rsidRPr="00AE554D" w:rsidRDefault="005734E6" w:rsidP="001A49FA">
      <w:pPr>
        <w:rPr>
          <w:i/>
          <w:lang w:val="en-US"/>
        </w:rPr>
      </w:pPr>
    </w:p>
    <w:p w:rsidR="005734E6" w:rsidRPr="00BA0C4A" w:rsidRDefault="00764027" w:rsidP="0040355F">
      <w:r>
        <w:rPr>
          <w:noProof/>
          <w:lang w:eastAsia="ru-RU"/>
        </w:rPr>
        <w:pict>
          <v:group id="_x0000_s1096" editas="canvas" style="position:absolute;left:0;text-align:left;margin-left:22.05pt;margin-top:25.9pt;width:425.95pt;height:589.55pt;z-index:251655168" coordorigin="1989,11005" coordsize="8173,12415">
            <o:lock v:ext="edit" aspectratio="t"/>
            <v:shape id="_x0000_s1097" type="#_x0000_t75" style="position:absolute;left:1989;top:11005;width:8173;height:12415" o:preferrelative="f">
              <v:fill o:detectmouseclick="t"/>
              <v:path o:extrusionok="t" o:connecttype="none"/>
              <o:lock v:ext="edit" text="t"/>
            </v:shape>
            <v:shape id="_x0000_s1098" type="#_x0000_t202" style="position:absolute;left:2336;top:21444;width:3054;height:1006" strokecolor="white">
              <v:textbox style="mso-next-textbox:#_x0000_s1098" inset="1.85369mm,.92683mm,1.85369mm,.92683mm">
                <w:txbxContent>
                  <w:p w:rsidR="005734E6" w:rsidRPr="003E4414" w:rsidRDefault="005734E6" w:rsidP="0040355F">
                    <w:pPr>
                      <w:spacing w:line="240" w:lineRule="auto"/>
                      <w:ind w:firstLine="0"/>
                      <w:jc w:val="center"/>
                      <w:rPr>
                        <w:sz w:val="32"/>
                        <w:szCs w:val="24"/>
                      </w:rPr>
                    </w:pPr>
                    <w:r w:rsidRPr="003E4414">
                      <w:rPr>
                        <w:sz w:val="32"/>
                        <w:szCs w:val="24"/>
                      </w:rPr>
                      <w:t>Газ с запыленностью</w:t>
                    </w:r>
                    <w:r w:rsidRPr="00BC1E81">
                      <w:rPr>
                        <w:sz w:val="32"/>
                        <w:szCs w:val="24"/>
                      </w:rPr>
                      <w:t xml:space="preserve"> </w:t>
                    </w:r>
                    <w:r w:rsidRPr="00BC1E81">
                      <w:rPr>
                        <w:sz w:val="32"/>
                        <w:szCs w:val="24"/>
                      </w:rPr>
                      <w:fldChar w:fldCharType="begin"/>
                    </w:r>
                    <w:r w:rsidRPr="00BC1E81">
                      <w:rPr>
                        <w:sz w:val="32"/>
                        <w:szCs w:val="24"/>
                      </w:rPr>
                      <w:instrText xml:space="preserve"> QUOTE </w:instrText>
                    </w:r>
                    <w:r w:rsidR="00764027">
                      <w:pict>
                        <v:shape id="_x0000_i1485" type="#_x0000_t75" style="width:35.25pt;height:54.75pt">
                          <v:imagedata r:id="rId284" o:title="" chromakey="white"/>
                        </v:shape>
                      </w:pict>
                    </w:r>
                    <w:r w:rsidRPr="00BC1E81">
                      <w:rPr>
                        <w:sz w:val="32"/>
                        <w:szCs w:val="24"/>
                      </w:rPr>
                      <w:instrText xml:space="preserve"> </w:instrText>
                    </w:r>
                    <w:r w:rsidRPr="00BC1E81">
                      <w:rPr>
                        <w:sz w:val="32"/>
                        <w:szCs w:val="24"/>
                      </w:rPr>
                      <w:fldChar w:fldCharType="separate"/>
                    </w:r>
                    <w:r w:rsidR="00764027">
                      <w:pict>
                        <v:shape id="_x0000_i1487" type="#_x0000_t75" style="width:35.25pt;height:54.75pt">
                          <v:imagedata r:id="rId284" o:title="" chromakey="white"/>
                        </v:shape>
                      </w:pict>
                    </w:r>
                    <w:r w:rsidRPr="00BC1E81">
                      <w:rPr>
                        <w:sz w:val="32"/>
                        <w:szCs w:val="24"/>
                      </w:rPr>
                      <w:fldChar w:fldCharType="end"/>
                    </w:r>
                    <w:r w:rsidRPr="003E4414">
                      <w:rPr>
                        <w:sz w:val="32"/>
                        <w:szCs w:val="24"/>
                      </w:rPr>
                      <w:t xml:space="preserve"> </w:t>
                    </w:r>
                  </w:p>
                </w:txbxContent>
              </v:textbox>
            </v:shape>
            <v:shape id="_x0000_s1099" type="#_x0000_t202" style="position:absolute;left:5065;top:16473;width:3146;height:976" strokecolor="white">
              <v:textbox style="mso-next-textbox:#_x0000_s1099" inset="1.85369mm,.92683mm,1.85369mm,.92683mm">
                <w:txbxContent>
                  <w:p w:rsidR="005734E6" w:rsidRPr="001A49FA" w:rsidRDefault="005734E6" w:rsidP="0040355F">
                    <w:pPr>
                      <w:spacing w:line="240" w:lineRule="auto"/>
                      <w:ind w:firstLine="0"/>
                      <w:jc w:val="center"/>
                      <w:rPr>
                        <w:sz w:val="16"/>
                        <w:szCs w:val="24"/>
                      </w:rPr>
                    </w:pPr>
                    <w:r w:rsidRPr="003E4414">
                      <w:rPr>
                        <w:sz w:val="32"/>
                        <w:szCs w:val="24"/>
                      </w:rPr>
                      <w:t>Газ с запыленностью</w:t>
                    </w:r>
                    <w:r w:rsidRPr="00BC1E81">
                      <w:rPr>
                        <w:sz w:val="32"/>
                        <w:szCs w:val="24"/>
                      </w:rPr>
                      <w:t xml:space="preserve"> </w:t>
                    </w:r>
                    <w:r w:rsidRPr="001A49FA">
                      <w:rPr>
                        <w:sz w:val="16"/>
                        <w:szCs w:val="24"/>
                      </w:rPr>
                      <w:t xml:space="preserve"> </w:t>
                    </w:r>
                  </w:p>
                </w:txbxContent>
              </v:textbox>
            </v:shape>
            <v:shape id="_x0000_s1100" type="#_x0000_t202" style="position:absolute;left:5190;top:11974;width:2388;height:907">
              <v:textbox style="mso-next-textbox:#_x0000_s1100"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Обжиг в печи КС</w:t>
                    </w:r>
                  </w:p>
                </w:txbxContent>
              </v:textbox>
            </v:shape>
            <v:shape id="_x0000_s1101" type="#_x0000_t202" style="position:absolute;left:3678;top:13182;width:2111;height:886" strokecolor="white">
              <v:textbox style="mso-next-textbox:#_x0000_s1101"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Обожженный концентрат</w:t>
                    </w:r>
                    <w:r w:rsidRPr="003E4414">
                      <w:rPr>
                        <w:sz w:val="32"/>
                        <w:szCs w:val="24"/>
                        <w:lang w:val="en-US"/>
                      </w:rPr>
                      <w:t xml:space="preserve"> MoO</w:t>
                    </w:r>
                    <w:r w:rsidRPr="003E4414">
                      <w:rPr>
                        <w:sz w:val="32"/>
                        <w:szCs w:val="24"/>
                        <w:vertAlign w:val="subscript"/>
                        <w:lang w:val="en-US"/>
                      </w:rPr>
                      <w:t>3</w:t>
                    </w:r>
                  </w:p>
                </w:txbxContent>
              </v:textbox>
            </v:shape>
            <v:shape id="_x0000_s1102" type="#_x0000_t202" style="position:absolute;left:6427;top:13265;width:2967;height:1370" strokecolor="white">
              <v:textbox style="mso-next-textbox:#_x0000_s1102" inset="1.85369mm,.92683mm,1.85369mm,.92683mm">
                <w:txbxContent>
                  <w:p w:rsidR="005734E6" w:rsidRPr="001A49FA" w:rsidRDefault="005734E6" w:rsidP="0040355F">
                    <w:pPr>
                      <w:spacing w:line="240" w:lineRule="auto"/>
                      <w:ind w:firstLine="0"/>
                      <w:jc w:val="center"/>
                      <w:rPr>
                        <w:szCs w:val="24"/>
                      </w:rPr>
                    </w:pPr>
                    <w:r w:rsidRPr="003E4414">
                      <w:rPr>
                        <w:sz w:val="32"/>
                        <w:szCs w:val="24"/>
                      </w:rPr>
                      <w:t xml:space="preserve">Запыленные газы с содержанием </w:t>
                    </w:r>
                    <w:r w:rsidRPr="003E4414">
                      <w:rPr>
                        <w:sz w:val="32"/>
                        <w:szCs w:val="24"/>
                        <w:lang w:val="en-US"/>
                      </w:rPr>
                      <w:t>SO</w:t>
                    </w:r>
                    <w:r w:rsidRPr="003E4414">
                      <w:rPr>
                        <w:sz w:val="32"/>
                        <w:szCs w:val="24"/>
                        <w:vertAlign w:val="subscript"/>
                      </w:rPr>
                      <w:t>2</w:t>
                    </w:r>
                    <w:r w:rsidRPr="003E4414">
                      <w:rPr>
                        <w:sz w:val="32"/>
                        <w:szCs w:val="24"/>
                      </w:rPr>
                      <w:t xml:space="preserve"> и </w:t>
                    </w:r>
                  </w:p>
                </w:txbxContent>
              </v:textbox>
            </v:shape>
            <v:shape id="_x0000_s1103" type="#_x0000_t202" style="position:absolute;left:3439;top:14412;width:2430;height:540">
              <v:textbox style="mso-next-textbox:#_x0000_s1103"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Выщелачивание</w:t>
                    </w:r>
                  </w:p>
                </w:txbxContent>
              </v:textbox>
            </v:shape>
            <v:shape id="_x0000_s1104" type="#_x0000_t202" style="position:absolute;left:3566;top:15404;width:2019;height:523" strokecolor="white">
              <v:textbox style="mso-next-textbox:#_x0000_s1104" inset="1.85369mm,.92683mm,1.85369mm,.92683mm">
                <w:txbxContent>
                  <w:p w:rsidR="005734E6" w:rsidRPr="003E4414" w:rsidRDefault="005734E6" w:rsidP="0040355F">
                    <w:pPr>
                      <w:spacing w:line="240" w:lineRule="auto"/>
                      <w:ind w:firstLine="0"/>
                      <w:jc w:val="center"/>
                      <w:rPr>
                        <w:sz w:val="32"/>
                        <w:szCs w:val="24"/>
                      </w:rPr>
                    </w:pPr>
                    <w:r w:rsidRPr="003E4414">
                      <w:rPr>
                        <w:sz w:val="32"/>
                        <w:szCs w:val="24"/>
                      </w:rPr>
                      <w:t>На рафинир.</w:t>
                    </w:r>
                  </w:p>
                </w:txbxContent>
              </v:textbox>
            </v:shape>
            <v:shape id="_x0000_s1105" type="#_x0000_t32" style="position:absolute;left:6425;top:11510;width:2;height:464" o:connectortype="straight">
              <v:stroke endarrow="block"/>
            </v:shape>
            <v:shape id="_x0000_s1106" type="#_x0000_t32" style="position:absolute;left:4982;top:12881;width:208;height:301;flip:x" o:connectortype="straight">
              <v:stroke endarrow="block"/>
            </v:shape>
            <v:shape id="_x0000_s1107" type="#_x0000_t32" style="position:absolute;left:7578;top:12881;width:355;height:384" o:connectortype="straight">
              <v:stroke endarrow="block"/>
            </v:shape>
            <v:shape id="_x0000_s1108" type="#_x0000_t32" style="position:absolute;left:4637;top:14982;width:1;height:346" o:connectortype="straight">
              <v:stroke endarrow="block"/>
            </v:shape>
            <v:shape id="_x0000_s1109" type="#_x0000_t202" style="position:absolute;left:6590;top:14979;width:1998;height:948">
              <v:textbox style="mso-next-textbox:#_x0000_s1109"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Очистка в циклоне</w:t>
                    </w:r>
                  </w:p>
                </w:txbxContent>
              </v:textbox>
            </v:shape>
            <v:shape id="_x0000_s1110" type="#_x0000_t32" style="position:absolute;left:8588;top:15454;width:494;height:691" o:connectortype="straight">
              <v:stroke endarrow="block"/>
            </v:shape>
            <v:shape id="_x0000_s1111" type="#_x0000_t32" style="position:absolute;left:6743;top:15927;width:1;height:546" o:connectortype="straight">
              <v:stroke endarrow="block"/>
            </v:shape>
            <v:shape id="_x0000_s1112" type="#_x0000_t202" style="position:absolute;left:8844;top:16259;width:1055;height:535" strokecolor="white">
              <v:textbox style="mso-next-textbox:#_x0000_s1112"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Пыль</w:t>
                    </w:r>
                  </w:p>
                </w:txbxContent>
              </v:textbox>
            </v:shape>
            <v:shape id="_x0000_s1113" type="#_x0000_t202" style="position:absolute;left:5379;top:17794;width:2359;height:962">
              <v:textbox style="mso-next-textbox:#_x0000_s1113"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Очистка в электрофильтре</w:t>
                    </w:r>
                  </w:p>
                </w:txbxContent>
              </v:textbox>
            </v:shape>
            <v:shape id="_x0000_s1114" type="#_x0000_t32" style="position:absolute;left:6590;top:17291;width:2;height:503" o:connectortype="straight">
              <v:stroke endarrow="block"/>
            </v:shape>
            <v:shape id="_x0000_s1115" type="#_x0000_t32" style="position:absolute;left:7793;top:18349;width:367;height:407" o:connectortype="straight">
              <v:stroke endarrow="block"/>
            </v:shape>
            <v:shape id="_x0000_s1116" type="#_x0000_t202" style="position:absolute;left:7905;top:18756;width:1070;height:506" strokecolor="white">
              <v:textbox style="mso-next-textbox:#_x0000_s1116"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Пыль</w:t>
                    </w:r>
                  </w:p>
                </w:txbxContent>
              </v:textbox>
            </v:shape>
            <v:shape id="_x0000_s1117" type="#_x0000_t202" style="position:absolute;left:4031;top:19133;width:3020;height:920" strokecolor="white">
              <v:textbox style="mso-next-textbox:#_x0000_s1117" inset="1.85369mm,.92683mm,1.85369mm,.92683mm">
                <w:txbxContent>
                  <w:p w:rsidR="005734E6" w:rsidRPr="003E4414" w:rsidRDefault="005734E6" w:rsidP="0040355F">
                    <w:pPr>
                      <w:spacing w:line="240" w:lineRule="auto"/>
                      <w:ind w:firstLine="0"/>
                      <w:jc w:val="center"/>
                      <w:rPr>
                        <w:sz w:val="32"/>
                        <w:szCs w:val="24"/>
                      </w:rPr>
                    </w:pPr>
                    <w:r w:rsidRPr="003E4414">
                      <w:rPr>
                        <w:sz w:val="32"/>
                        <w:szCs w:val="24"/>
                      </w:rPr>
                      <w:t>Газ с запыленностью</w:t>
                    </w:r>
                    <w:r w:rsidRPr="00BC1E81">
                      <w:rPr>
                        <w:sz w:val="32"/>
                        <w:szCs w:val="24"/>
                      </w:rPr>
                      <w:t xml:space="preserve"> </w:t>
                    </w:r>
                    <w:r w:rsidRPr="003E4414">
                      <w:rPr>
                        <w:sz w:val="32"/>
                        <w:szCs w:val="24"/>
                      </w:rPr>
                      <w:t xml:space="preserve"> </w:t>
                    </w:r>
                  </w:p>
                </w:txbxContent>
              </v:textbox>
            </v:shape>
            <v:shape id="_x0000_s1118" type="#_x0000_t32" style="position:absolute;left:5585;top:18756;width:1;height:377" o:connectortype="straight">
              <v:stroke endarrow="block"/>
            </v:shape>
            <v:shape id="_x0000_s1119" type="#_x0000_t202" style="position:absolute;left:5250;top:20399;width:2188;height:1308">
              <v:textbox style="mso-next-textbox:#_x0000_s1119"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Очистка в скруббере Вентури</w:t>
                    </w:r>
                  </w:p>
                </w:txbxContent>
              </v:textbox>
            </v:shape>
            <v:shape id="_x0000_s1120" type="#_x0000_t32" style="position:absolute;left:5483;top:20053;width:1;height:346" o:connectortype="straight">
              <v:stroke endarrow="block"/>
            </v:shape>
            <v:shape id="_x0000_s1121" type="#_x0000_t202" style="position:absolute;left:7793;top:21444;width:1182;height:498" strokecolor="white">
              <v:textbox style="mso-next-textbox:#_x0000_s1121" inset="1.85369mm,.92683mm,1.85369mm,.92683mm">
                <w:txbxContent>
                  <w:p w:rsidR="005734E6" w:rsidRPr="003E4414" w:rsidRDefault="005734E6" w:rsidP="0040355F">
                    <w:pPr>
                      <w:spacing w:line="240" w:lineRule="auto"/>
                      <w:ind w:firstLine="0"/>
                      <w:jc w:val="center"/>
                      <w:rPr>
                        <w:sz w:val="32"/>
                        <w:szCs w:val="24"/>
                        <w:lang w:val="en-US"/>
                      </w:rPr>
                    </w:pPr>
                    <w:r w:rsidRPr="003E4414">
                      <w:rPr>
                        <w:sz w:val="32"/>
                        <w:szCs w:val="24"/>
                      </w:rPr>
                      <w:t>Шлам</w:t>
                    </w:r>
                  </w:p>
                </w:txbxContent>
              </v:textbox>
            </v:shape>
            <v:shape id="_x0000_s1122" type="#_x0000_t32" style="position:absolute;left:7438;top:21053;width:495;height:391" o:connectortype="straight">
              <v:stroke endarrow="block"/>
            </v:shape>
            <v:shape id="_x0000_s1123" type="#_x0000_t32" style="position:absolute;left:3864;top:21053;width:1386;height:391;flip:x" o:connectortype="straight">
              <v:stroke endarrow="block"/>
            </v:shape>
            <v:shape id="_x0000_s1124" type="#_x0000_t202" style="position:absolute;left:4031;top:22450;width:4618;height:606" strokecolor="white">
              <v:textbox style="mso-next-textbox:#_x0000_s1124" inset="1.85369mm,.92683mm,1.85369mm,.92683mm">
                <w:txbxContent>
                  <w:p w:rsidR="005734E6" w:rsidRPr="00AD4550" w:rsidRDefault="005734E6" w:rsidP="0040355F">
                    <w:pPr>
                      <w:spacing w:line="240" w:lineRule="auto"/>
                      <w:ind w:firstLine="0"/>
                      <w:jc w:val="center"/>
                      <w:rPr>
                        <w:sz w:val="21"/>
                        <w:szCs w:val="24"/>
                      </w:rPr>
                    </w:pPr>
                    <w:r w:rsidRPr="001A49FA">
                      <w:rPr>
                        <w:i/>
                        <w:sz w:val="21"/>
                        <w:szCs w:val="24"/>
                      </w:rPr>
                      <w:t>Рис</w:t>
                    </w:r>
                    <w:r w:rsidRPr="00AD4550">
                      <w:rPr>
                        <w:sz w:val="21"/>
                        <w:szCs w:val="24"/>
                      </w:rPr>
                      <w:t xml:space="preserve">. </w:t>
                    </w:r>
                    <w:r>
                      <w:rPr>
                        <w:sz w:val="21"/>
                        <w:szCs w:val="24"/>
                      </w:rPr>
                      <w:t>3</w:t>
                    </w:r>
                    <w:r w:rsidRPr="00AD4550">
                      <w:rPr>
                        <w:sz w:val="21"/>
                        <w:szCs w:val="24"/>
                      </w:rPr>
                      <w:t>. Технологическая схема процесса обжига молибденовых концентратов</w:t>
                    </w:r>
                  </w:p>
                </w:txbxContent>
              </v:textbox>
            </v:shape>
            <v:shape id="_x0000_s1125" type="#_x0000_t32" style="position:absolute;left:7578;top:14427;width:1;height:555" o:connectortype="straight">
              <v:stroke endarrow="block"/>
            </v:shape>
            <v:shape id="_x0000_s1126" type="#_x0000_t32" style="position:absolute;left:4638;top:14068;width:1;height:344" o:connectortype="straight">
              <v:stroke endarrow="block"/>
            </v:shape>
            <v:shape id="_x0000_s1127" type="#_x0000_t202" style="position:absolute;left:5390;top:11005;width:2188;height:505" strokecolor="white">
              <v:textbox style="mso-next-textbox:#_x0000_s1127" inset="1.85369mm,.92683mm,1.85369mm,.92683mm">
                <w:txbxContent>
                  <w:p w:rsidR="005734E6" w:rsidRPr="003E4414" w:rsidRDefault="005734E6" w:rsidP="0040355F">
                    <w:pPr>
                      <w:spacing w:line="240" w:lineRule="auto"/>
                      <w:ind w:firstLine="0"/>
                      <w:jc w:val="center"/>
                      <w:rPr>
                        <w:sz w:val="36"/>
                        <w:szCs w:val="24"/>
                        <w:lang w:val="en-US"/>
                      </w:rPr>
                    </w:pPr>
                    <w:r w:rsidRPr="003E4414">
                      <w:rPr>
                        <w:sz w:val="36"/>
                        <w:szCs w:val="24"/>
                      </w:rPr>
                      <w:t>Молибденит</w:t>
                    </w:r>
                    <w:r w:rsidRPr="003E4414">
                      <w:rPr>
                        <w:sz w:val="36"/>
                        <w:szCs w:val="24"/>
                        <w:lang w:val="en-US"/>
                      </w:rPr>
                      <w:t>MoS</w:t>
                    </w:r>
                    <w:r w:rsidRPr="003E4414">
                      <w:rPr>
                        <w:sz w:val="36"/>
                        <w:szCs w:val="24"/>
                        <w:vertAlign w:val="subscript"/>
                        <w:lang w:val="en-US"/>
                      </w:rPr>
                      <w:t>2</w:t>
                    </w:r>
                  </w:p>
                </w:txbxContent>
              </v:textbox>
            </v:shape>
            <w10:wrap type="topAndBottom"/>
          </v:group>
        </w:pict>
      </w:r>
      <w:r w:rsidR="005734E6">
        <w:t xml:space="preserve">На </w:t>
      </w:r>
      <w:r w:rsidR="005734E6" w:rsidRPr="001A49FA">
        <w:rPr>
          <w:i/>
        </w:rPr>
        <w:t>Рис</w:t>
      </w:r>
      <w:r w:rsidR="005734E6">
        <w:t>. 3</w:t>
      </w:r>
      <w:r w:rsidR="005734E6" w:rsidRPr="00BA0C4A">
        <w:t xml:space="preserve"> представлена технологическая схема процесса обжига молиб</w:t>
      </w:r>
      <w:r w:rsidR="005734E6">
        <w:t>-</w:t>
      </w:r>
      <w:r w:rsidR="005734E6" w:rsidRPr="00BA0C4A">
        <w:t>деновых концентратов в печи КС.</w:t>
      </w:r>
    </w:p>
    <w:p w:rsidR="005734E6" w:rsidRDefault="005734E6" w:rsidP="002B0424">
      <w:pPr>
        <w:spacing w:line="312" w:lineRule="auto"/>
      </w:pPr>
      <w:r w:rsidRPr="00BA0C4A">
        <w:t xml:space="preserve">В процессе обжига образуются запыленные газы в результате продувки воздухом слоя шихты. Воздух, при прохождении через слой, захватывает частицы шихты мелких фракций и выносит из печи. Запыленность газов на выходе из печи составляет  </w:t>
      </w:r>
      <w:r w:rsidRPr="00BA0C4A">
        <w:rPr>
          <w:szCs w:val="24"/>
        </w:rPr>
        <w:t>.</w:t>
      </w:r>
    </w:p>
    <w:p w:rsidR="005734E6" w:rsidRDefault="005734E6" w:rsidP="00D523C6">
      <w:pPr>
        <w:pStyle w:val="3"/>
      </w:pPr>
      <w:bookmarkStart w:id="26" w:name="_Toc226968337"/>
      <w:bookmarkStart w:id="27" w:name="_Toc228938194"/>
      <w:r>
        <w:rPr>
          <w:lang w:val="en-US"/>
        </w:rPr>
        <w:t>3</w:t>
      </w:r>
      <w:r>
        <w:t>.2.5. Расчет сопротивлений газоходного тракта</w:t>
      </w:r>
      <w:bookmarkEnd w:id="26"/>
      <w:bookmarkEnd w:id="27"/>
    </w:p>
    <w:p w:rsidR="005734E6" w:rsidRDefault="005734E6" w:rsidP="00213FFF">
      <w:pPr>
        <w:rPr>
          <w:szCs w:val="28"/>
        </w:rPr>
      </w:pPr>
      <w:r>
        <w:rPr>
          <w:b/>
          <w:szCs w:val="28"/>
        </w:rPr>
        <w:t xml:space="preserve">1. </w:t>
      </w:r>
      <w:r>
        <w:rPr>
          <w:szCs w:val="28"/>
        </w:rPr>
        <w:t>Определяем среднюю температуру газов в газоходе:</w:t>
      </w:r>
    </w:p>
    <w:p w:rsidR="005734E6" w:rsidRDefault="005734E6" w:rsidP="00A1415B">
      <w:pPr>
        <w:ind w:firstLine="0"/>
        <w:jc w:val="center"/>
        <w:rPr>
          <w:szCs w:val="28"/>
        </w:rPr>
      </w:pPr>
      <w:r w:rsidRPr="00FA3E07">
        <w:rPr>
          <w:position w:val="-26"/>
          <w:szCs w:val="28"/>
        </w:rPr>
        <w:object w:dxaOrig="1380" w:dyaOrig="700">
          <v:shape id="_x0000_i1488" type="#_x0000_t75" style="width:70.5pt;height:34.5pt" o:ole="">
            <v:imagedata r:id="rId285" o:title=""/>
          </v:shape>
          <o:OLEObject Type="Embed" ProgID="Equation.3" ShapeID="_x0000_i1488" DrawAspect="Content" ObjectID="_1469712551" r:id="rId286"/>
        </w:object>
      </w:r>
      <w:r>
        <w:rPr>
          <w:szCs w:val="28"/>
        </w:rPr>
        <w:t xml:space="preserve">, </w:t>
      </w:r>
      <w:r>
        <w:rPr>
          <w:szCs w:val="28"/>
          <w:vertAlign w:val="superscript"/>
        </w:rPr>
        <w:t>о</w:t>
      </w:r>
      <w:r>
        <w:rPr>
          <w:szCs w:val="28"/>
        </w:rPr>
        <w:t>С</w:t>
      </w:r>
    </w:p>
    <w:p w:rsidR="005734E6" w:rsidRPr="002308D0" w:rsidRDefault="005734E6" w:rsidP="00213FFF">
      <w:pPr>
        <w:ind w:firstLine="0"/>
        <w:rPr>
          <w:szCs w:val="28"/>
        </w:rPr>
      </w:pPr>
      <w:r>
        <w:rPr>
          <w:szCs w:val="28"/>
        </w:rPr>
        <w:t xml:space="preserve">где </w:t>
      </w:r>
      <w:r w:rsidRPr="00213FFF">
        <w:rPr>
          <w:i/>
          <w:szCs w:val="28"/>
          <w:lang w:val="en-US"/>
        </w:rPr>
        <w:t>t</w:t>
      </w:r>
      <w:r w:rsidRPr="00213FFF">
        <w:rPr>
          <w:i/>
          <w:szCs w:val="28"/>
          <w:vertAlign w:val="subscript"/>
        </w:rPr>
        <w:t>к</w:t>
      </w:r>
      <w:r>
        <w:rPr>
          <w:szCs w:val="28"/>
        </w:rPr>
        <w:t xml:space="preserve"> – температура газов в конце газоходного тракта,</w:t>
      </w:r>
      <w:r w:rsidRPr="002308D0">
        <w:rPr>
          <w:szCs w:val="28"/>
          <w:vertAlign w:val="superscript"/>
        </w:rPr>
        <w:t xml:space="preserve"> </w:t>
      </w:r>
      <w:r>
        <w:rPr>
          <w:szCs w:val="28"/>
          <w:vertAlign w:val="superscript"/>
        </w:rPr>
        <w:t>о</w:t>
      </w:r>
      <w:r>
        <w:rPr>
          <w:szCs w:val="28"/>
        </w:rPr>
        <w:t>С.</w:t>
      </w:r>
    </w:p>
    <w:p w:rsidR="005734E6" w:rsidRDefault="005734E6" w:rsidP="00A1415B">
      <w:pPr>
        <w:ind w:firstLine="0"/>
        <w:jc w:val="center"/>
        <w:rPr>
          <w:szCs w:val="28"/>
        </w:rPr>
      </w:pPr>
      <w:r w:rsidRPr="00213FFF">
        <w:rPr>
          <w:position w:val="-24"/>
          <w:szCs w:val="28"/>
        </w:rPr>
        <w:object w:dxaOrig="2020" w:dyaOrig="620">
          <v:shape id="_x0000_i1489" type="#_x0000_t75" style="width:108.75pt;height:34.5pt" o:ole="">
            <v:imagedata r:id="rId287" o:title=""/>
          </v:shape>
          <o:OLEObject Type="Embed" ProgID="Equation.3" ShapeID="_x0000_i1489" DrawAspect="Content" ObjectID="_1469712552" r:id="rId288"/>
        </w:object>
      </w:r>
      <w:r w:rsidRPr="002308D0">
        <w:rPr>
          <w:szCs w:val="28"/>
          <w:vertAlign w:val="superscript"/>
        </w:rPr>
        <w:t xml:space="preserve"> </w:t>
      </w:r>
      <w:r>
        <w:rPr>
          <w:szCs w:val="28"/>
          <w:vertAlign w:val="superscript"/>
        </w:rPr>
        <w:t>о</w:t>
      </w:r>
      <w:r>
        <w:rPr>
          <w:szCs w:val="28"/>
        </w:rPr>
        <w:t>С</w:t>
      </w:r>
    </w:p>
    <w:p w:rsidR="005734E6" w:rsidRDefault="005734E6" w:rsidP="00213FFF">
      <w:pPr>
        <w:rPr>
          <w:szCs w:val="28"/>
        </w:rPr>
      </w:pPr>
      <w:r>
        <w:rPr>
          <w:b/>
          <w:szCs w:val="28"/>
        </w:rPr>
        <w:t xml:space="preserve">2. </w:t>
      </w:r>
      <w:r>
        <w:rPr>
          <w:szCs w:val="28"/>
        </w:rPr>
        <w:t>Определяем коэффициент вязкости смеси газов:</w:t>
      </w:r>
    </w:p>
    <w:p w:rsidR="005734E6" w:rsidRDefault="005734E6" w:rsidP="00A1415B">
      <w:pPr>
        <w:ind w:firstLine="0"/>
        <w:jc w:val="center"/>
        <w:rPr>
          <w:szCs w:val="28"/>
        </w:rPr>
      </w:pPr>
      <w:r w:rsidRPr="002308D0">
        <w:rPr>
          <w:position w:val="-12"/>
          <w:szCs w:val="28"/>
        </w:rPr>
        <w:object w:dxaOrig="3260" w:dyaOrig="380">
          <v:shape id="_x0000_i1490" type="#_x0000_t75" style="width:161.25pt;height:18pt" o:ole="">
            <v:imagedata r:id="rId289" o:title=""/>
          </v:shape>
          <o:OLEObject Type="Embed" ProgID="Equation.3" ShapeID="_x0000_i1490" DrawAspect="Content" ObjectID="_1469712553" r:id="rId290"/>
        </w:object>
      </w:r>
      <w:r>
        <w:rPr>
          <w:szCs w:val="28"/>
        </w:rPr>
        <w:t xml:space="preserve">,  </w:t>
      </w:r>
      <w:r w:rsidRPr="002308D0">
        <w:rPr>
          <w:position w:val="-10"/>
          <w:szCs w:val="28"/>
        </w:rPr>
        <w:object w:dxaOrig="940" w:dyaOrig="360">
          <v:shape id="_x0000_i1491" type="#_x0000_t75" style="width:45pt;height:18pt" o:ole="">
            <v:imagedata r:id="rId291" o:title=""/>
          </v:shape>
          <o:OLEObject Type="Embed" ProgID="Equation.3" ShapeID="_x0000_i1491" DrawAspect="Content" ObjectID="_1469712554" r:id="rId292"/>
        </w:object>
      </w:r>
    </w:p>
    <w:p w:rsidR="005734E6" w:rsidRDefault="005734E6" w:rsidP="00213FFF">
      <w:pPr>
        <w:ind w:left="567" w:hanging="567"/>
        <w:rPr>
          <w:szCs w:val="28"/>
        </w:rPr>
      </w:pPr>
      <w:r>
        <w:rPr>
          <w:szCs w:val="28"/>
        </w:rPr>
        <w:t>где η</w:t>
      </w:r>
      <w:r>
        <w:rPr>
          <w:szCs w:val="28"/>
          <w:vertAlign w:val="subscript"/>
        </w:rPr>
        <w:t>1</w:t>
      </w:r>
      <w:r>
        <w:rPr>
          <w:szCs w:val="28"/>
        </w:rPr>
        <w:t>, η</w:t>
      </w:r>
      <w:r>
        <w:rPr>
          <w:szCs w:val="28"/>
          <w:vertAlign w:val="subscript"/>
        </w:rPr>
        <w:t>2</w:t>
      </w:r>
      <w:r>
        <w:rPr>
          <w:szCs w:val="28"/>
        </w:rPr>
        <w:t>,…, η</w:t>
      </w:r>
      <w:r>
        <w:rPr>
          <w:szCs w:val="28"/>
          <w:vertAlign w:val="subscript"/>
        </w:rPr>
        <w:t>п</w:t>
      </w:r>
      <w:r>
        <w:rPr>
          <w:szCs w:val="28"/>
        </w:rPr>
        <w:t xml:space="preserve"> – коэффициенты вязкости компонентов газа, </w:t>
      </w:r>
      <w:r w:rsidRPr="002308D0">
        <w:rPr>
          <w:position w:val="-10"/>
          <w:szCs w:val="28"/>
        </w:rPr>
        <w:object w:dxaOrig="940" w:dyaOrig="360">
          <v:shape id="_x0000_i1492" type="#_x0000_t75" style="width:45pt;height:18pt" o:ole="">
            <v:imagedata r:id="rId291" o:title=""/>
          </v:shape>
          <o:OLEObject Type="Embed" ProgID="Equation.3" ShapeID="_x0000_i1492" DrawAspect="Content" ObjectID="_1469712555" r:id="rId293"/>
        </w:object>
      </w:r>
      <w:r>
        <w:rPr>
          <w:szCs w:val="28"/>
        </w:rPr>
        <w:t>, значения которых определяем методом линейной интерполяции при температуре 312</w:t>
      </w:r>
      <w:r w:rsidRPr="002308D0">
        <w:rPr>
          <w:szCs w:val="28"/>
          <w:vertAlign w:val="superscript"/>
        </w:rPr>
        <w:t xml:space="preserve"> </w:t>
      </w:r>
      <w:r>
        <w:rPr>
          <w:szCs w:val="28"/>
          <w:vertAlign w:val="superscript"/>
        </w:rPr>
        <w:t>о</w:t>
      </w:r>
      <w:r>
        <w:rPr>
          <w:szCs w:val="28"/>
        </w:rPr>
        <w:t>С:</w:t>
      </w:r>
    </w:p>
    <w:p w:rsidR="005734E6" w:rsidRDefault="005734E6" w:rsidP="00213FFF">
      <w:pPr>
        <w:jc w:val="center"/>
        <w:rPr>
          <w:szCs w:val="28"/>
        </w:rPr>
      </w:pPr>
      <w:r w:rsidRPr="00213FFF">
        <w:rPr>
          <w:position w:val="-24"/>
          <w:szCs w:val="28"/>
        </w:rPr>
        <w:object w:dxaOrig="3560" w:dyaOrig="620">
          <v:shape id="_x0000_i1493" type="#_x0000_t75" style="width:185.25pt;height:31.5pt" o:ole="">
            <v:imagedata r:id="rId294" o:title=""/>
          </v:shape>
          <o:OLEObject Type="Embed" ProgID="Equation.3" ShapeID="_x0000_i1493" DrawAspect="Content" ObjectID="_1469712556" r:id="rId295"/>
        </w:object>
      </w:r>
      <w:r w:rsidRPr="00FA3E07">
        <w:rPr>
          <w:position w:val="-12"/>
          <w:szCs w:val="28"/>
        </w:rPr>
        <w:object w:dxaOrig="1060" w:dyaOrig="440">
          <v:shape id="_x0000_i1494" type="#_x0000_t75" style="width:53.25pt;height:22.5pt" o:ole="">
            <v:imagedata r:id="rId296" o:title=""/>
          </v:shape>
          <o:OLEObject Type="Embed" ProgID="Equation.3" ShapeID="_x0000_i1494" DrawAspect="Content" ObjectID="_1469712557" r:id="rId297"/>
        </w:object>
      </w:r>
    </w:p>
    <w:p w:rsidR="005734E6" w:rsidRDefault="005734E6" w:rsidP="00213FFF">
      <w:pPr>
        <w:jc w:val="center"/>
        <w:rPr>
          <w:szCs w:val="28"/>
        </w:rPr>
      </w:pPr>
      <w:r w:rsidRPr="00213FFF">
        <w:rPr>
          <w:position w:val="-24"/>
          <w:szCs w:val="28"/>
        </w:rPr>
        <w:object w:dxaOrig="3500" w:dyaOrig="620">
          <v:shape id="_x0000_i1495" type="#_x0000_t75" style="width:180pt;height:31.5pt" o:ole="">
            <v:imagedata r:id="rId298" o:title=""/>
          </v:shape>
          <o:OLEObject Type="Embed" ProgID="Equation.3" ShapeID="_x0000_i1495" DrawAspect="Content" ObjectID="_1469712558" r:id="rId299"/>
        </w:object>
      </w:r>
      <w:r w:rsidRPr="00FA3E07">
        <w:rPr>
          <w:position w:val="-12"/>
          <w:szCs w:val="28"/>
        </w:rPr>
        <w:object w:dxaOrig="1060" w:dyaOrig="440">
          <v:shape id="_x0000_i1496" type="#_x0000_t75" style="width:53.25pt;height:22.5pt" o:ole="">
            <v:imagedata r:id="rId296" o:title=""/>
          </v:shape>
          <o:OLEObject Type="Embed" ProgID="Equation.3" ShapeID="_x0000_i1496" DrawAspect="Content" ObjectID="_1469712559" r:id="rId300"/>
        </w:object>
      </w:r>
    </w:p>
    <w:p w:rsidR="005734E6" w:rsidRDefault="005734E6" w:rsidP="00213FFF">
      <w:pPr>
        <w:jc w:val="center"/>
        <w:rPr>
          <w:szCs w:val="28"/>
        </w:rPr>
      </w:pPr>
      <w:r w:rsidRPr="00213FFF">
        <w:rPr>
          <w:position w:val="-24"/>
          <w:szCs w:val="28"/>
        </w:rPr>
        <w:object w:dxaOrig="3519" w:dyaOrig="620">
          <v:shape id="_x0000_i1497" type="#_x0000_t75" style="width:184.5pt;height:34.5pt" o:ole="">
            <v:imagedata r:id="rId301" o:title=""/>
          </v:shape>
          <o:OLEObject Type="Embed" ProgID="Equation.3" ShapeID="_x0000_i1497" DrawAspect="Content" ObjectID="_1469712560" r:id="rId302"/>
        </w:object>
      </w:r>
      <w:r w:rsidRPr="00FA3E07">
        <w:rPr>
          <w:position w:val="-12"/>
          <w:szCs w:val="28"/>
        </w:rPr>
        <w:object w:dxaOrig="1060" w:dyaOrig="440">
          <v:shape id="_x0000_i1498" type="#_x0000_t75" style="width:53.25pt;height:22.5pt" o:ole="">
            <v:imagedata r:id="rId296" o:title=""/>
          </v:shape>
          <o:OLEObject Type="Embed" ProgID="Equation.3" ShapeID="_x0000_i1498" DrawAspect="Content" ObjectID="_1469712561" r:id="rId303"/>
        </w:object>
      </w:r>
    </w:p>
    <w:p w:rsidR="005734E6" w:rsidRDefault="005734E6" w:rsidP="00213FFF">
      <w:pPr>
        <w:jc w:val="center"/>
        <w:rPr>
          <w:szCs w:val="28"/>
        </w:rPr>
      </w:pPr>
      <w:r w:rsidRPr="00213FFF">
        <w:rPr>
          <w:position w:val="-24"/>
          <w:szCs w:val="28"/>
        </w:rPr>
        <w:object w:dxaOrig="3580" w:dyaOrig="620">
          <v:shape id="_x0000_i1499" type="#_x0000_t75" style="width:184.5pt;height:31.5pt" o:ole="">
            <v:imagedata r:id="rId304" o:title=""/>
          </v:shape>
          <o:OLEObject Type="Embed" ProgID="Equation.3" ShapeID="_x0000_i1499" DrawAspect="Content" ObjectID="_1469712562" r:id="rId305"/>
        </w:object>
      </w:r>
      <w:r>
        <w:rPr>
          <w:szCs w:val="28"/>
        </w:rPr>
        <w:t xml:space="preserve"> </w:t>
      </w:r>
      <w:r w:rsidRPr="00FA3E07">
        <w:rPr>
          <w:position w:val="-12"/>
          <w:szCs w:val="28"/>
        </w:rPr>
        <w:object w:dxaOrig="1060" w:dyaOrig="440">
          <v:shape id="_x0000_i1500" type="#_x0000_t75" style="width:53.25pt;height:22.5pt" o:ole="">
            <v:imagedata r:id="rId296" o:title=""/>
          </v:shape>
          <o:OLEObject Type="Embed" ProgID="Equation.3" ShapeID="_x0000_i1500" DrawAspect="Content" ObjectID="_1469712563" r:id="rId306"/>
        </w:object>
      </w:r>
    </w:p>
    <w:p w:rsidR="005734E6" w:rsidRDefault="005734E6" w:rsidP="00213FFF">
      <w:pPr>
        <w:rPr>
          <w:szCs w:val="28"/>
        </w:rPr>
      </w:pPr>
      <w:r w:rsidRPr="002308D0">
        <w:rPr>
          <w:position w:val="-12"/>
          <w:szCs w:val="28"/>
        </w:rPr>
        <w:object w:dxaOrig="6480" w:dyaOrig="380">
          <v:shape id="_x0000_i1501" type="#_x0000_t75" style="width:350.25pt;height:19.5pt" o:ole="">
            <v:imagedata r:id="rId307" o:title=""/>
          </v:shape>
          <o:OLEObject Type="Embed" ProgID="Equation.3" ShapeID="_x0000_i1501" DrawAspect="Content" ObjectID="_1469712564" r:id="rId308"/>
        </w:object>
      </w:r>
    </w:p>
    <w:p w:rsidR="005734E6" w:rsidRDefault="005734E6" w:rsidP="00213FFF">
      <w:pPr>
        <w:ind w:firstLine="2127"/>
        <w:rPr>
          <w:szCs w:val="28"/>
        </w:rPr>
      </w:pPr>
      <w:r w:rsidRPr="006C2393">
        <w:rPr>
          <w:position w:val="-2"/>
          <w:szCs w:val="28"/>
        </w:rPr>
        <w:object w:dxaOrig="200" w:dyaOrig="160">
          <v:shape id="_x0000_i1502" type="#_x0000_t75" style="width:9pt;height:9pt" o:ole="">
            <v:imagedata r:id="rId309" o:title=""/>
          </v:shape>
          <o:OLEObject Type="Embed" ProgID="Equation.3" ShapeID="_x0000_i1502" DrawAspect="Content" ObjectID="_1469712565" r:id="rId310"/>
        </w:object>
      </w:r>
      <w:r w:rsidRPr="00F44BB2">
        <w:rPr>
          <w:position w:val="-10"/>
          <w:szCs w:val="28"/>
        </w:rPr>
        <w:object w:dxaOrig="5000" w:dyaOrig="360">
          <v:shape id="_x0000_i1503" type="#_x0000_t75" style="width:267.75pt;height:19.5pt" o:ole="">
            <v:imagedata r:id="rId311" o:title=""/>
          </v:shape>
          <o:OLEObject Type="Embed" ProgID="Equation.3" ShapeID="_x0000_i1503" DrawAspect="Content" ObjectID="_1469712566" r:id="rId312"/>
        </w:object>
      </w:r>
      <w:r w:rsidRPr="00213FFF">
        <w:rPr>
          <w:position w:val="-10"/>
          <w:szCs w:val="28"/>
        </w:rPr>
        <w:object w:dxaOrig="920" w:dyaOrig="360">
          <v:shape id="_x0000_i1504" type="#_x0000_t75" style="width:44.25pt;height:18pt" o:ole="">
            <v:imagedata r:id="rId313" o:title=""/>
          </v:shape>
          <o:OLEObject Type="Embed" ProgID="Equation.3" ShapeID="_x0000_i1504" DrawAspect="Content" ObjectID="_1469712567" r:id="rId314"/>
        </w:object>
      </w:r>
    </w:p>
    <w:p w:rsidR="005734E6" w:rsidRDefault="005734E6" w:rsidP="00213FFF">
      <w:pPr>
        <w:rPr>
          <w:szCs w:val="28"/>
        </w:rPr>
      </w:pPr>
    </w:p>
    <w:p w:rsidR="005734E6" w:rsidRDefault="005734E6" w:rsidP="00213FFF">
      <w:pPr>
        <w:rPr>
          <w:szCs w:val="28"/>
        </w:rPr>
      </w:pPr>
      <w:r>
        <w:rPr>
          <w:b/>
          <w:szCs w:val="28"/>
        </w:rPr>
        <w:t xml:space="preserve">3. </w:t>
      </w:r>
      <w:r>
        <w:rPr>
          <w:szCs w:val="28"/>
        </w:rPr>
        <w:t>Определяем расходы компонентов отходящих газов</w:t>
      </w:r>
    </w:p>
    <w:p w:rsidR="005734E6" w:rsidRDefault="005734E6" w:rsidP="009909B6">
      <w:pPr>
        <w:ind w:firstLine="0"/>
        <w:jc w:val="center"/>
        <w:rPr>
          <w:szCs w:val="28"/>
        </w:rPr>
      </w:pPr>
      <w:r w:rsidRPr="006C2393">
        <w:rPr>
          <w:position w:val="-12"/>
          <w:szCs w:val="28"/>
        </w:rPr>
        <w:object w:dxaOrig="1219" w:dyaOrig="380">
          <v:shape id="_x0000_i1505" type="#_x0000_t75" style="width:63pt;height:18pt" o:ole="">
            <v:imagedata r:id="rId315" o:title=""/>
          </v:shape>
          <o:OLEObject Type="Embed" ProgID="Equation.3" ShapeID="_x0000_i1505" DrawAspect="Content" ObjectID="_1469712568" r:id="rId316"/>
        </w:object>
      </w:r>
      <w:r>
        <w:rPr>
          <w:szCs w:val="28"/>
        </w:rPr>
        <w:t xml:space="preserve">, </w:t>
      </w:r>
      <w:r w:rsidRPr="00D42CB7">
        <w:rPr>
          <w:i/>
          <w:szCs w:val="28"/>
        </w:rPr>
        <w:t>м</w:t>
      </w:r>
      <w:r w:rsidRPr="00D42CB7">
        <w:rPr>
          <w:i/>
          <w:szCs w:val="28"/>
          <w:vertAlign w:val="superscript"/>
        </w:rPr>
        <w:t>3</w:t>
      </w:r>
      <w:r w:rsidRPr="00D42CB7">
        <w:rPr>
          <w:i/>
          <w:szCs w:val="28"/>
        </w:rPr>
        <w:t>/ч</w:t>
      </w:r>
    </w:p>
    <w:p w:rsidR="005734E6" w:rsidRDefault="005734E6" w:rsidP="009909B6">
      <w:pPr>
        <w:ind w:firstLine="0"/>
        <w:jc w:val="center"/>
        <w:rPr>
          <w:szCs w:val="28"/>
        </w:rPr>
      </w:pPr>
      <w:r w:rsidRPr="009909B6">
        <w:rPr>
          <w:position w:val="-14"/>
          <w:szCs w:val="28"/>
        </w:rPr>
        <w:object w:dxaOrig="2299" w:dyaOrig="380">
          <v:shape id="_x0000_i1506" type="#_x0000_t75" style="width:119.25pt;height:19.5pt" o:ole="">
            <v:imagedata r:id="rId317" o:title=""/>
          </v:shape>
          <o:OLEObject Type="Embed" ProgID="Equation.3" ShapeID="_x0000_i1506" DrawAspect="Content" ObjectID="_1469712569" r:id="rId318"/>
        </w:object>
      </w:r>
      <w:r w:rsidRPr="006C2393">
        <w:rPr>
          <w:szCs w:val="28"/>
        </w:rPr>
        <w:t xml:space="preserve"> </w:t>
      </w:r>
      <w:r w:rsidRPr="009909B6">
        <w:rPr>
          <w:i/>
          <w:szCs w:val="28"/>
        </w:rPr>
        <w:t>м</w:t>
      </w:r>
      <w:r w:rsidRPr="009909B6">
        <w:rPr>
          <w:i/>
          <w:szCs w:val="28"/>
          <w:vertAlign w:val="superscript"/>
        </w:rPr>
        <w:t>3</w:t>
      </w:r>
      <w:r w:rsidRPr="009909B6">
        <w:rPr>
          <w:i/>
          <w:szCs w:val="28"/>
        </w:rPr>
        <w:t>/ч</w:t>
      </w:r>
    </w:p>
    <w:p w:rsidR="005734E6" w:rsidRPr="002308D0" w:rsidRDefault="005734E6" w:rsidP="009909B6">
      <w:pPr>
        <w:ind w:firstLine="0"/>
        <w:jc w:val="center"/>
        <w:rPr>
          <w:szCs w:val="28"/>
        </w:rPr>
      </w:pPr>
      <w:r w:rsidRPr="009909B6">
        <w:rPr>
          <w:position w:val="-14"/>
          <w:szCs w:val="28"/>
        </w:rPr>
        <w:object w:dxaOrig="2520" w:dyaOrig="380">
          <v:shape id="_x0000_i1507" type="#_x0000_t75" style="width:137.25pt;height:19.5pt" o:ole="">
            <v:imagedata r:id="rId319" o:title=""/>
          </v:shape>
          <o:OLEObject Type="Embed" ProgID="Equation.3" ShapeID="_x0000_i1507" DrawAspect="Content" ObjectID="_1469712570" r:id="rId320"/>
        </w:object>
      </w:r>
      <w:r w:rsidRPr="006C2393">
        <w:rPr>
          <w:szCs w:val="28"/>
        </w:rPr>
        <w:t xml:space="preserve"> </w:t>
      </w:r>
      <w:r w:rsidRPr="009909B6">
        <w:rPr>
          <w:i/>
          <w:szCs w:val="28"/>
        </w:rPr>
        <w:t>м</w:t>
      </w:r>
      <w:r w:rsidRPr="009909B6">
        <w:rPr>
          <w:i/>
          <w:szCs w:val="28"/>
          <w:vertAlign w:val="superscript"/>
        </w:rPr>
        <w:t>3</w:t>
      </w:r>
      <w:r w:rsidRPr="009909B6">
        <w:rPr>
          <w:i/>
          <w:szCs w:val="28"/>
        </w:rPr>
        <w:t>/ч</w:t>
      </w:r>
    </w:p>
    <w:p w:rsidR="005734E6" w:rsidRPr="002308D0" w:rsidRDefault="005734E6" w:rsidP="009909B6">
      <w:pPr>
        <w:ind w:firstLine="0"/>
        <w:jc w:val="center"/>
        <w:rPr>
          <w:szCs w:val="28"/>
        </w:rPr>
      </w:pPr>
      <w:r w:rsidRPr="009909B6">
        <w:rPr>
          <w:position w:val="-14"/>
          <w:szCs w:val="28"/>
        </w:rPr>
        <w:object w:dxaOrig="2260" w:dyaOrig="380">
          <v:shape id="_x0000_i1508" type="#_x0000_t75" style="width:120.75pt;height:19.5pt" o:ole="">
            <v:imagedata r:id="rId321" o:title=""/>
          </v:shape>
          <o:OLEObject Type="Embed" ProgID="Equation.3" ShapeID="_x0000_i1508" DrawAspect="Content" ObjectID="_1469712571" r:id="rId322"/>
        </w:object>
      </w:r>
      <w:r w:rsidRPr="006C2393">
        <w:rPr>
          <w:szCs w:val="28"/>
        </w:rPr>
        <w:t xml:space="preserve"> </w:t>
      </w:r>
      <w:r w:rsidRPr="009909B6">
        <w:rPr>
          <w:i/>
          <w:szCs w:val="28"/>
        </w:rPr>
        <w:t>м</w:t>
      </w:r>
      <w:r w:rsidRPr="009909B6">
        <w:rPr>
          <w:i/>
          <w:szCs w:val="28"/>
          <w:vertAlign w:val="superscript"/>
        </w:rPr>
        <w:t>3</w:t>
      </w:r>
      <w:r w:rsidRPr="009909B6">
        <w:rPr>
          <w:i/>
          <w:szCs w:val="28"/>
        </w:rPr>
        <w:t>/ч</w:t>
      </w:r>
    </w:p>
    <w:p w:rsidR="005734E6" w:rsidRDefault="005734E6" w:rsidP="009909B6">
      <w:pPr>
        <w:ind w:firstLine="0"/>
        <w:jc w:val="center"/>
        <w:rPr>
          <w:szCs w:val="28"/>
        </w:rPr>
      </w:pPr>
      <w:r w:rsidRPr="009909B6">
        <w:rPr>
          <w:position w:val="-14"/>
          <w:szCs w:val="28"/>
        </w:rPr>
        <w:object w:dxaOrig="2520" w:dyaOrig="380">
          <v:shape id="_x0000_i1509" type="#_x0000_t75" style="width:137.25pt;height:19.5pt" o:ole="">
            <v:imagedata r:id="rId323" o:title=""/>
          </v:shape>
          <o:OLEObject Type="Embed" ProgID="Equation.3" ShapeID="_x0000_i1509" DrawAspect="Content" ObjectID="_1469712572" r:id="rId324"/>
        </w:object>
      </w:r>
      <w:r w:rsidRPr="006C2393">
        <w:rPr>
          <w:szCs w:val="28"/>
        </w:rPr>
        <w:t xml:space="preserve"> </w:t>
      </w:r>
      <w:r w:rsidRPr="009909B6">
        <w:rPr>
          <w:i/>
          <w:szCs w:val="28"/>
        </w:rPr>
        <w:t>м</w:t>
      </w:r>
      <w:r w:rsidRPr="009909B6">
        <w:rPr>
          <w:i/>
          <w:szCs w:val="28"/>
          <w:vertAlign w:val="superscript"/>
        </w:rPr>
        <w:t>3</w:t>
      </w:r>
      <w:r w:rsidRPr="009909B6">
        <w:rPr>
          <w:i/>
          <w:szCs w:val="28"/>
        </w:rPr>
        <w:t>/ч</w:t>
      </w:r>
    </w:p>
    <w:p w:rsidR="005734E6" w:rsidRDefault="005734E6" w:rsidP="00213FFF">
      <w:pPr>
        <w:rPr>
          <w:szCs w:val="28"/>
        </w:rPr>
      </w:pPr>
      <w:r>
        <w:rPr>
          <w:b/>
          <w:szCs w:val="28"/>
        </w:rPr>
        <w:t xml:space="preserve">4. </w:t>
      </w:r>
      <w:r>
        <w:rPr>
          <w:szCs w:val="28"/>
        </w:rPr>
        <w:t>Определяем плотность отходящих газов при нормальных условиях:</w:t>
      </w:r>
    </w:p>
    <w:p w:rsidR="005734E6" w:rsidRDefault="005734E6" w:rsidP="00A1415B">
      <w:pPr>
        <w:ind w:firstLine="0"/>
        <w:jc w:val="center"/>
        <w:rPr>
          <w:szCs w:val="28"/>
        </w:rPr>
      </w:pPr>
      <w:r w:rsidRPr="00FA3E07">
        <w:rPr>
          <w:position w:val="-32"/>
          <w:szCs w:val="28"/>
        </w:rPr>
        <w:object w:dxaOrig="1600" w:dyaOrig="1140">
          <v:shape id="_x0000_i1510" type="#_x0000_t75" style="width:81pt;height:55.5pt" o:ole="">
            <v:imagedata r:id="rId325" o:title=""/>
          </v:shape>
          <o:OLEObject Type="Embed" ProgID="Equation.3" ShapeID="_x0000_i1510" DrawAspect="Content" ObjectID="_1469712573" r:id="rId326"/>
        </w:object>
      </w:r>
      <w:r>
        <w:rPr>
          <w:szCs w:val="28"/>
        </w:rPr>
        <w:t xml:space="preserve">, </w:t>
      </w:r>
      <w:r w:rsidRPr="009909B6">
        <w:rPr>
          <w:i/>
          <w:szCs w:val="28"/>
        </w:rPr>
        <w:t>кг/м</w:t>
      </w:r>
      <w:r w:rsidRPr="009909B6">
        <w:rPr>
          <w:i/>
          <w:szCs w:val="28"/>
          <w:vertAlign w:val="superscript"/>
        </w:rPr>
        <w:t>3</w:t>
      </w:r>
    </w:p>
    <w:p w:rsidR="005734E6" w:rsidRDefault="005734E6" w:rsidP="00A1415B">
      <w:pPr>
        <w:ind w:firstLine="0"/>
        <w:jc w:val="center"/>
        <w:rPr>
          <w:szCs w:val="28"/>
        </w:rPr>
      </w:pPr>
      <w:r w:rsidRPr="00FA3E07">
        <w:rPr>
          <w:position w:val="-32"/>
          <w:szCs w:val="28"/>
        </w:rPr>
        <w:object w:dxaOrig="5060" w:dyaOrig="800">
          <v:shape id="_x0000_i1511" type="#_x0000_t75" style="width:250.5pt;height:42pt" o:ole="">
            <v:imagedata r:id="rId327" o:title=""/>
          </v:shape>
          <o:OLEObject Type="Embed" ProgID="Equation.3" ShapeID="_x0000_i1511" DrawAspect="Content" ObjectID="_1469712574" r:id="rId328"/>
        </w:object>
      </w:r>
      <w:r>
        <w:rPr>
          <w:szCs w:val="28"/>
        </w:rPr>
        <w:t>,</w:t>
      </w:r>
      <w:r w:rsidRPr="00755CCF">
        <w:rPr>
          <w:szCs w:val="28"/>
        </w:rPr>
        <w:t xml:space="preserve"> </w:t>
      </w:r>
      <w:r w:rsidRPr="00A1415B">
        <w:rPr>
          <w:i/>
          <w:szCs w:val="28"/>
        </w:rPr>
        <w:t>кг/м</w:t>
      </w:r>
      <w:r w:rsidRPr="00A1415B">
        <w:rPr>
          <w:i/>
          <w:szCs w:val="28"/>
          <w:vertAlign w:val="superscript"/>
        </w:rPr>
        <w:t>3</w:t>
      </w:r>
    </w:p>
    <w:p w:rsidR="005734E6" w:rsidRPr="00442580" w:rsidRDefault="005734E6" w:rsidP="009909B6">
      <w:pPr>
        <w:ind w:firstLine="0"/>
        <w:rPr>
          <w:szCs w:val="28"/>
        </w:rPr>
      </w:pPr>
      <w:r w:rsidRPr="009909B6">
        <w:rPr>
          <w:position w:val="-28"/>
          <w:szCs w:val="28"/>
        </w:rPr>
        <w:object w:dxaOrig="7839" w:dyaOrig="660">
          <v:shape id="_x0000_i1512" type="#_x0000_t75" style="width:399.75pt;height:34.5pt" o:ole="">
            <v:imagedata r:id="rId329" o:title=""/>
          </v:shape>
          <o:OLEObject Type="Embed" ProgID="Equation.3" ShapeID="_x0000_i1512" DrawAspect="Content" ObjectID="_1469712575" r:id="rId330"/>
        </w:object>
      </w:r>
      <w:r>
        <w:rPr>
          <w:szCs w:val="28"/>
        </w:rPr>
        <w:t xml:space="preserve">1,34 </w:t>
      </w:r>
      <w:r w:rsidRPr="009909B6">
        <w:rPr>
          <w:i/>
          <w:szCs w:val="28"/>
        </w:rPr>
        <w:t>кг/м</w:t>
      </w:r>
      <w:r w:rsidRPr="009909B6">
        <w:rPr>
          <w:i/>
          <w:szCs w:val="28"/>
          <w:vertAlign w:val="superscript"/>
        </w:rPr>
        <w:t>3</w:t>
      </w:r>
    </w:p>
    <w:p w:rsidR="005734E6" w:rsidRDefault="005734E6" w:rsidP="00213FFF">
      <w:pPr>
        <w:rPr>
          <w:szCs w:val="28"/>
        </w:rPr>
      </w:pPr>
      <w:r>
        <w:rPr>
          <w:b/>
          <w:szCs w:val="28"/>
        </w:rPr>
        <w:t xml:space="preserve">5. </w:t>
      </w:r>
      <w:r>
        <w:rPr>
          <w:szCs w:val="28"/>
        </w:rPr>
        <w:t>Определяем критерий Рейнольдса:</w:t>
      </w:r>
    </w:p>
    <w:p w:rsidR="005734E6" w:rsidRDefault="005734E6" w:rsidP="00A1415B">
      <w:pPr>
        <w:ind w:firstLine="0"/>
        <w:jc w:val="center"/>
        <w:rPr>
          <w:szCs w:val="28"/>
        </w:rPr>
      </w:pPr>
      <w:r w:rsidRPr="00FA3E07">
        <w:rPr>
          <w:position w:val="-34"/>
          <w:szCs w:val="28"/>
        </w:rPr>
        <w:object w:dxaOrig="1680" w:dyaOrig="780">
          <v:shape id="_x0000_i1513" type="#_x0000_t75" style="width:90.75pt;height:42pt" o:ole="">
            <v:imagedata r:id="rId331" o:title=""/>
          </v:shape>
          <o:OLEObject Type="Embed" ProgID="Equation.3" ShapeID="_x0000_i1513" DrawAspect="Content" ObjectID="_1469712576" r:id="rId332"/>
        </w:object>
      </w:r>
      <w:r>
        <w:rPr>
          <w:szCs w:val="28"/>
        </w:rPr>
        <w:t>;</w:t>
      </w:r>
    </w:p>
    <w:p w:rsidR="005734E6" w:rsidRDefault="005734E6" w:rsidP="00A1415B">
      <w:pPr>
        <w:ind w:firstLine="0"/>
        <w:jc w:val="center"/>
        <w:rPr>
          <w:szCs w:val="28"/>
        </w:rPr>
      </w:pPr>
      <w:r w:rsidRPr="00442580">
        <w:rPr>
          <w:position w:val="-32"/>
          <w:szCs w:val="28"/>
        </w:rPr>
        <w:object w:dxaOrig="4740" w:dyaOrig="760">
          <v:shape id="_x0000_i1514" type="#_x0000_t75" style="width:237pt;height:37.5pt" o:ole="">
            <v:imagedata r:id="rId333" o:title=""/>
          </v:shape>
          <o:OLEObject Type="Embed" ProgID="Equation.3" ShapeID="_x0000_i1514" DrawAspect="Content" ObjectID="_1469712577" r:id="rId334"/>
        </w:object>
      </w:r>
    </w:p>
    <w:p w:rsidR="005734E6" w:rsidRDefault="005734E6" w:rsidP="00213FFF">
      <w:pPr>
        <w:rPr>
          <w:szCs w:val="28"/>
        </w:rPr>
      </w:pPr>
      <w:r>
        <w:rPr>
          <w:b/>
          <w:szCs w:val="28"/>
        </w:rPr>
        <w:t xml:space="preserve">6. </w:t>
      </w:r>
      <w:r>
        <w:rPr>
          <w:szCs w:val="28"/>
        </w:rPr>
        <w:t>Определяем коэффициент внешнего трения газа для труб с гладкой поверхностью (стальных) при турбулентном режиме:</w:t>
      </w:r>
    </w:p>
    <w:p w:rsidR="005734E6" w:rsidRDefault="005734E6" w:rsidP="00A1415B">
      <w:pPr>
        <w:ind w:firstLine="0"/>
        <w:jc w:val="center"/>
        <w:rPr>
          <w:szCs w:val="28"/>
        </w:rPr>
      </w:pPr>
      <w:r w:rsidRPr="00FA3E07">
        <w:rPr>
          <w:position w:val="-30"/>
          <w:szCs w:val="28"/>
        </w:rPr>
        <w:object w:dxaOrig="1400" w:dyaOrig="740">
          <v:shape id="_x0000_i1515" type="#_x0000_t75" style="width:69.75pt;height:37.5pt" o:ole="">
            <v:imagedata r:id="rId335" o:title=""/>
          </v:shape>
          <o:OLEObject Type="Embed" ProgID="Equation.3" ShapeID="_x0000_i1515" DrawAspect="Content" ObjectID="_1469712578" r:id="rId336"/>
        </w:object>
      </w:r>
    </w:p>
    <w:p w:rsidR="005734E6" w:rsidRDefault="005734E6" w:rsidP="00A1415B">
      <w:pPr>
        <w:ind w:firstLine="0"/>
        <w:jc w:val="center"/>
        <w:rPr>
          <w:szCs w:val="28"/>
        </w:rPr>
      </w:pPr>
      <w:r w:rsidRPr="00FA3E07">
        <w:rPr>
          <w:position w:val="-32"/>
          <w:szCs w:val="28"/>
        </w:rPr>
        <w:object w:dxaOrig="4560" w:dyaOrig="760">
          <v:shape id="_x0000_i1516" type="#_x0000_t75" style="width:228pt;height:37.5pt" o:ole="">
            <v:imagedata r:id="rId337" o:title=""/>
          </v:shape>
          <o:OLEObject Type="Embed" ProgID="Equation.3" ShapeID="_x0000_i1516" DrawAspect="Content" ObjectID="_1469712579" r:id="rId338"/>
        </w:object>
      </w:r>
    </w:p>
    <w:p w:rsidR="005734E6" w:rsidRDefault="005734E6" w:rsidP="00213FFF">
      <w:pPr>
        <w:rPr>
          <w:szCs w:val="28"/>
        </w:rPr>
      </w:pPr>
      <w:r>
        <w:rPr>
          <w:b/>
          <w:szCs w:val="28"/>
        </w:rPr>
        <w:t xml:space="preserve">7. </w:t>
      </w:r>
      <w:r>
        <w:rPr>
          <w:szCs w:val="28"/>
        </w:rPr>
        <w:t>Определяем скорость газа в газоходе при нормальных условиях:</w:t>
      </w:r>
    </w:p>
    <w:p w:rsidR="005734E6" w:rsidRDefault="005734E6" w:rsidP="00A1415B">
      <w:pPr>
        <w:ind w:firstLine="0"/>
        <w:jc w:val="center"/>
        <w:rPr>
          <w:szCs w:val="28"/>
        </w:rPr>
      </w:pPr>
      <w:r w:rsidRPr="00FA3E07">
        <w:rPr>
          <w:position w:val="-28"/>
          <w:szCs w:val="28"/>
        </w:rPr>
        <w:object w:dxaOrig="1579" w:dyaOrig="720">
          <v:shape id="_x0000_i1517" type="#_x0000_t75" style="width:80.25pt;height:37.5pt" o:ole="">
            <v:imagedata r:id="rId339" o:title=""/>
          </v:shape>
          <o:OLEObject Type="Embed" ProgID="Equation.3" ShapeID="_x0000_i1517" DrawAspect="Content" ObjectID="_1469712580" r:id="rId340"/>
        </w:object>
      </w:r>
      <w:r>
        <w:rPr>
          <w:szCs w:val="28"/>
        </w:rPr>
        <w:t xml:space="preserve">, </w:t>
      </w:r>
      <w:r w:rsidRPr="00D42CB7">
        <w:rPr>
          <w:i/>
          <w:szCs w:val="28"/>
        </w:rPr>
        <w:t>м/с</w:t>
      </w:r>
    </w:p>
    <w:p w:rsidR="005734E6" w:rsidRDefault="005734E6" w:rsidP="00A1415B">
      <w:pPr>
        <w:ind w:firstLine="0"/>
        <w:jc w:val="center"/>
        <w:rPr>
          <w:szCs w:val="28"/>
        </w:rPr>
      </w:pPr>
      <w:r w:rsidRPr="00D42CB7">
        <w:rPr>
          <w:position w:val="-28"/>
          <w:szCs w:val="28"/>
        </w:rPr>
        <w:object w:dxaOrig="3159" w:dyaOrig="660">
          <v:shape id="_x0000_i1518" type="#_x0000_t75" style="width:178.5pt;height:37.5pt" o:ole="">
            <v:imagedata r:id="rId341" o:title=""/>
          </v:shape>
          <o:OLEObject Type="Embed" ProgID="Equation.3" ShapeID="_x0000_i1518" DrawAspect="Content" ObjectID="_1469712581" r:id="rId342"/>
        </w:object>
      </w:r>
      <w:r w:rsidRPr="00076D9E">
        <w:rPr>
          <w:szCs w:val="28"/>
        </w:rPr>
        <w:t xml:space="preserve"> </w:t>
      </w:r>
      <w:r w:rsidRPr="00D42CB7">
        <w:rPr>
          <w:i/>
          <w:szCs w:val="28"/>
        </w:rPr>
        <w:t>м/с</w:t>
      </w:r>
    </w:p>
    <w:p w:rsidR="005734E6" w:rsidRDefault="005734E6" w:rsidP="00213FFF">
      <w:pPr>
        <w:rPr>
          <w:szCs w:val="28"/>
        </w:rPr>
      </w:pPr>
      <w:r>
        <w:rPr>
          <w:b/>
          <w:szCs w:val="28"/>
        </w:rPr>
        <w:t xml:space="preserve">8. </w:t>
      </w:r>
      <w:r>
        <w:rPr>
          <w:szCs w:val="28"/>
        </w:rPr>
        <w:t>Определяем потери напора на трение:</w:t>
      </w:r>
    </w:p>
    <w:p w:rsidR="005734E6" w:rsidRDefault="005734E6" w:rsidP="00A1415B">
      <w:pPr>
        <w:ind w:firstLine="0"/>
        <w:jc w:val="center"/>
        <w:rPr>
          <w:szCs w:val="28"/>
        </w:rPr>
      </w:pPr>
      <w:r w:rsidRPr="00FA3E07">
        <w:rPr>
          <w:position w:val="-28"/>
          <w:szCs w:val="28"/>
        </w:rPr>
        <w:object w:dxaOrig="3120" w:dyaOrig="780">
          <v:shape id="_x0000_i1519" type="#_x0000_t75" style="width:162pt;height:40.5pt" o:ole="">
            <v:imagedata r:id="rId343" o:title=""/>
          </v:shape>
          <o:OLEObject Type="Embed" ProgID="Equation.3" ShapeID="_x0000_i1519" DrawAspect="Content" ObjectID="_1469712582" r:id="rId344"/>
        </w:object>
      </w:r>
      <w:r>
        <w:rPr>
          <w:szCs w:val="28"/>
        </w:rPr>
        <w:t xml:space="preserve">, </w:t>
      </w:r>
      <w:r w:rsidRPr="00D42CB7">
        <w:rPr>
          <w:i/>
          <w:szCs w:val="28"/>
        </w:rPr>
        <w:t>Па</w:t>
      </w:r>
    </w:p>
    <w:p w:rsidR="005734E6" w:rsidRDefault="005734E6" w:rsidP="00A1415B">
      <w:pPr>
        <w:ind w:firstLine="0"/>
        <w:jc w:val="center"/>
        <w:rPr>
          <w:szCs w:val="28"/>
        </w:rPr>
      </w:pPr>
      <w:r w:rsidRPr="00A1415B">
        <w:rPr>
          <w:position w:val="-28"/>
          <w:szCs w:val="28"/>
        </w:rPr>
        <w:object w:dxaOrig="4320" w:dyaOrig="700">
          <v:shape id="_x0000_i1520" type="#_x0000_t75" style="width:237.75pt;height:37.5pt" o:ole="">
            <v:imagedata r:id="rId345" o:title=""/>
          </v:shape>
          <o:OLEObject Type="Embed" ProgID="Equation.3" ShapeID="_x0000_i1520" DrawAspect="Content" ObjectID="_1469712583" r:id="rId346"/>
        </w:object>
      </w:r>
      <w:r w:rsidRPr="00A1415B">
        <w:rPr>
          <w:i/>
          <w:szCs w:val="28"/>
        </w:rPr>
        <w:t>Па</w:t>
      </w:r>
    </w:p>
    <w:p w:rsidR="005734E6" w:rsidRDefault="005734E6" w:rsidP="00213FFF">
      <w:pPr>
        <w:rPr>
          <w:szCs w:val="28"/>
        </w:rPr>
      </w:pPr>
      <w:r>
        <w:rPr>
          <w:b/>
          <w:szCs w:val="28"/>
        </w:rPr>
        <w:t xml:space="preserve">9. </w:t>
      </w:r>
      <w:r>
        <w:rPr>
          <w:szCs w:val="28"/>
        </w:rPr>
        <w:t>Определяем потери напора на местные сопротивления:</w:t>
      </w:r>
    </w:p>
    <w:p w:rsidR="005734E6" w:rsidRDefault="005734E6" w:rsidP="00A1415B">
      <w:pPr>
        <w:ind w:firstLine="0"/>
        <w:jc w:val="center"/>
        <w:rPr>
          <w:szCs w:val="28"/>
        </w:rPr>
      </w:pPr>
      <w:r w:rsidRPr="00FA3E07">
        <w:rPr>
          <w:position w:val="-26"/>
          <w:szCs w:val="28"/>
        </w:rPr>
        <w:object w:dxaOrig="2780" w:dyaOrig="760">
          <v:shape id="_x0000_i1521" type="#_x0000_t75" style="width:137.25pt;height:37.5pt" o:ole="">
            <v:imagedata r:id="rId347" o:title=""/>
          </v:shape>
          <o:OLEObject Type="Embed" ProgID="Equation.3" ShapeID="_x0000_i1521" DrawAspect="Content" ObjectID="_1469712584" r:id="rId348"/>
        </w:object>
      </w:r>
      <w:r w:rsidRPr="00412C76">
        <w:rPr>
          <w:szCs w:val="28"/>
        </w:rPr>
        <w:t xml:space="preserve">, </w:t>
      </w:r>
      <w:r>
        <w:rPr>
          <w:szCs w:val="28"/>
        </w:rPr>
        <w:t>Па</w:t>
      </w:r>
    </w:p>
    <w:p w:rsidR="005734E6" w:rsidRPr="003203E2" w:rsidRDefault="005734E6" w:rsidP="00213FFF">
      <w:pPr>
        <w:rPr>
          <w:szCs w:val="28"/>
        </w:rPr>
      </w:pPr>
      <w:r>
        <w:rPr>
          <w:szCs w:val="28"/>
        </w:rPr>
        <w:t xml:space="preserve">где: </w:t>
      </w:r>
      <w:r w:rsidRPr="00412C76">
        <w:rPr>
          <w:position w:val="-12"/>
          <w:szCs w:val="28"/>
        </w:rPr>
        <w:object w:dxaOrig="240" w:dyaOrig="360">
          <v:shape id="_x0000_i1522" type="#_x0000_t75" style="width:13.5pt;height:18pt" o:ole="">
            <v:imagedata r:id="rId349" o:title=""/>
          </v:shape>
          <o:OLEObject Type="Embed" ProgID="Equation.3" ShapeID="_x0000_i1522" DrawAspect="Content" ObjectID="_1469712585" r:id="rId350"/>
        </w:object>
      </w:r>
      <w:r>
        <w:rPr>
          <w:szCs w:val="28"/>
        </w:rPr>
        <w:t xml:space="preserve"> - коэффициент местного сопротивления, </w:t>
      </w:r>
      <w:r w:rsidRPr="001074D4">
        <w:rPr>
          <w:position w:val="-18"/>
          <w:szCs w:val="28"/>
        </w:rPr>
        <w:object w:dxaOrig="1480" w:dyaOrig="440">
          <v:shape id="_x0000_i1523" type="#_x0000_t75" style="width:73.5pt;height:22.5pt" o:ole="">
            <v:imagedata r:id="rId351" o:title=""/>
          </v:shape>
          <o:OLEObject Type="Embed" ProgID="Equation.3" ShapeID="_x0000_i1523" DrawAspect="Content" ObjectID="_1469712586" r:id="rId352"/>
        </w:object>
      </w:r>
      <w:r>
        <w:rPr>
          <w:szCs w:val="28"/>
        </w:rPr>
        <w:t>,</w:t>
      </w:r>
    </w:p>
    <w:p w:rsidR="005734E6" w:rsidRDefault="005734E6" w:rsidP="00A1415B">
      <w:pPr>
        <w:ind w:firstLine="0"/>
        <w:jc w:val="center"/>
        <w:rPr>
          <w:szCs w:val="28"/>
        </w:rPr>
      </w:pPr>
      <w:r w:rsidRPr="00FA3E07">
        <w:rPr>
          <w:position w:val="-28"/>
          <w:szCs w:val="28"/>
        </w:rPr>
        <w:object w:dxaOrig="3560" w:dyaOrig="720">
          <v:shape id="_x0000_i1524" type="#_x0000_t75" style="width:174.75pt;height:37.5pt" o:ole="">
            <v:imagedata r:id="rId353" o:title=""/>
          </v:shape>
          <o:OLEObject Type="Embed" ProgID="Equation.3" ShapeID="_x0000_i1524" DrawAspect="Content" ObjectID="_1469712587" r:id="rId354"/>
        </w:object>
      </w:r>
    </w:p>
    <w:p w:rsidR="005734E6" w:rsidRDefault="005734E6" w:rsidP="00213FFF">
      <w:pPr>
        <w:rPr>
          <w:szCs w:val="28"/>
        </w:rPr>
      </w:pPr>
      <w:r>
        <w:rPr>
          <w:szCs w:val="28"/>
        </w:rPr>
        <w:t xml:space="preserve">        </w:t>
      </w:r>
      <w:r w:rsidRPr="00FA3E07">
        <w:rPr>
          <w:position w:val="-16"/>
          <w:szCs w:val="28"/>
        </w:rPr>
        <w:object w:dxaOrig="300" w:dyaOrig="420">
          <v:shape id="_x0000_i1525" type="#_x0000_t75" style="width:16.5pt;height:22.5pt" o:ole="">
            <v:imagedata r:id="rId355" o:title=""/>
          </v:shape>
          <o:OLEObject Type="Embed" ProgID="Equation.3" ShapeID="_x0000_i1525" DrawAspect="Content" ObjectID="_1469712588" r:id="rId356"/>
        </w:object>
      </w:r>
      <w:r>
        <w:rPr>
          <w:szCs w:val="28"/>
        </w:rPr>
        <w:t xml:space="preserve">- температура газа в области местного сопротивления, </w:t>
      </w:r>
      <w:r>
        <w:rPr>
          <w:szCs w:val="28"/>
          <w:vertAlign w:val="superscript"/>
        </w:rPr>
        <w:t>0</w:t>
      </w:r>
      <w:r>
        <w:rPr>
          <w:szCs w:val="28"/>
        </w:rPr>
        <w:t>С.</w:t>
      </w:r>
    </w:p>
    <w:p w:rsidR="005734E6" w:rsidRDefault="005734E6" w:rsidP="00A1415B">
      <w:pPr>
        <w:ind w:firstLine="0"/>
        <w:jc w:val="center"/>
        <w:rPr>
          <w:szCs w:val="28"/>
        </w:rPr>
      </w:pPr>
      <w:r w:rsidRPr="00923539">
        <w:rPr>
          <w:position w:val="-28"/>
          <w:szCs w:val="28"/>
        </w:rPr>
        <w:object w:dxaOrig="5260" w:dyaOrig="700">
          <v:shape id="_x0000_i1526" type="#_x0000_t75" style="width:294.75pt;height:37.5pt" o:ole="">
            <v:imagedata r:id="rId357" o:title=""/>
          </v:shape>
          <o:OLEObject Type="Embed" ProgID="Equation.3" ShapeID="_x0000_i1526" DrawAspect="Content" ObjectID="_1469712589" r:id="rId358"/>
        </w:object>
      </w:r>
    </w:p>
    <w:p w:rsidR="005734E6" w:rsidRDefault="005734E6" w:rsidP="00A1415B">
      <w:pPr>
        <w:ind w:firstLine="0"/>
        <w:jc w:val="center"/>
        <w:rPr>
          <w:szCs w:val="28"/>
        </w:rPr>
      </w:pPr>
      <w:r w:rsidRPr="00923539">
        <w:rPr>
          <w:position w:val="-28"/>
          <w:szCs w:val="28"/>
        </w:rPr>
        <w:object w:dxaOrig="5400" w:dyaOrig="700">
          <v:shape id="_x0000_i1527" type="#_x0000_t75" style="width:297pt;height:37.5pt" o:ole="">
            <v:imagedata r:id="rId359" o:title=""/>
          </v:shape>
          <o:OLEObject Type="Embed" ProgID="Equation.3" ShapeID="_x0000_i1527" DrawAspect="Content" ObjectID="_1469712590" r:id="rId360"/>
        </w:object>
      </w:r>
    </w:p>
    <w:p w:rsidR="005734E6" w:rsidRDefault="005734E6" w:rsidP="00A1415B">
      <w:pPr>
        <w:ind w:firstLine="0"/>
        <w:jc w:val="center"/>
        <w:rPr>
          <w:szCs w:val="28"/>
        </w:rPr>
      </w:pPr>
      <w:r w:rsidRPr="00923539">
        <w:rPr>
          <w:position w:val="-28"/>
          <w:szCs w:val="28"/>
        </w:rPr>
        <w:object w:dxaOrig="5539" w:dyaOrig="700">
          <v:shape id="_x0000_i1528" type="#_x0000_t75" style="width:310.5pt;height:37.5pt" o:ole="">
            <v:imagedata r:id="rId361" o:title=""/>
          </v:shape>
          <o:OLEObject Type="Embed" ProgID="Equation.3" ShapeID="_x0000_i1528" DrawAspect="Content" ObjectID="_1469712591" r:id="rId362"/>
        </w:object>
      </w:r>
    </w:p>
    <w:p w:rsidR="005734E6" w:rsidRDefault="005734E6" w:rsidP="00A1415B">
      <w:pPr>
        <w:ind w:firstLine="0"/>
        <w:jc w:val="center"/>
        <w:rPr>
          <w:szCs w:val="28"/>
        </w:rPr>
      </w:pPr>
      <w:r w:rsidRPr="00247C70">
        <w:rPr>
          <w:position w:val="-28"/>
          <w:szCs w:val="28"/>
        </w:rPr>
        <w:object w:dxaOrig="5360" w:dyaOrig="700">
          <v:shape id="_x0000_i1529" type="#_x0000_t75" style="width:294.75pt;height:37.5pt" o:ole="">
            <v:imagedata r:id="rId363" o:title=""/>
          </v:shape>
          <o:OLEObject Type="Embed" ProgID="Equation.3" ShapeID="_x0000_i1529" DrawAspect="Content" ObjectID="_1469712592" r:id="rId364"/>
        </w:object>
      </w:r>
    </w:p>
    <w:p w:rsidR="005734E6" w:rsidRDefault="005734E6" w:rsidP="00A1415B">
      <w:pPr>
        <w:ind w:firstLine="0"/>
        <w:jc w:val="center"/>
        <w:rPr>
          <w:szCs w:val="28"/>
          <w:lang w:val="en-US"/>
        </w:rPr>
      </w:pPr>
      <w:r w:rsidRPr="00247C70">
        <w:rPr>
          <w:position w:val="-28"/>
          <w:szCs w:val="28"/>
        </w:rPr>
        <w:object w:dxaOrig="5420" w:dyaOrig="700">
          <v:shape id="_x0000_i1530" type="#_x0000_t75" style="width:297.75pt;height:37.5pt" o:ole="">
            <v:imagedata r:id="rId365" o:title=""/>
          </v:shape>
          <o:OLEObject Type="Embed" ProgID="Equation.3" ShapeID="_x0000_i1530" DrawAspect="Content" ObjectID="_1469712593" r:id="rId366"/>
        </w:object>
      </w:r>
    </w:p>
    <w:p w:rsidR="005734E6" w:rsidRDefault="005734E6" w:rsidP="00213FFF">
      <w:pPr>
        <w:rPr>
          <w:szCs w:val="28"/>
        </w:rPr>
      </w:pPr>
      <w:r>
        <w:rPr>
          <w:b/>
          <w:szCs w:val="28"/>
        </w:rPr>
        <w:t xml:space="preserve">10.  </w:t>
      </w:r>
      <w:r>
        <w:rPr>
          <w:szCs w:val="28"/>
        </w:rPr>
        <w:t>Определяем</w:t>
      </w:r>
      <w:r w:rsidRPr="003203E2">
        <w:rPr>
          <w:szCs w:val="28"/>
        </w:rPr>
        <w:t xml:space="preserve"> </w:t>
      </w:r>
      <w:r>
        <w:rPr>
          <w:szCs w:val="28"/>
        </w:rPr>
        <w:t>суммарные потери напора на местные сопротивления:</w:t>
      </w:r>
    </w:p>
    <w:p w:rsidR="005734E6" w:rsidRDefault="005734E6" w:rsidP="00A1415B">
      <w:pPr>
        <w:ind w:firstLine="0"/>
        <w:jc w:val="center"/>
        <w:rPr>
          <w:szCs w:val="28"/>
        </w:rPr>
      </w:pPr>
      <w:r w:rsidRPr="00FA3E07">
        <w:rPr>
          <w:position w:val="-32"/>
          <w:szCs w:val="28"/>
        </w:rPr>
        <w:object w:dxaOrig="1480" w:dyaOrig="780">
          <v:shape id="_x0000_i1531" type="#_x0000_t75" style="width:73.5pt;height:40.5pt" o:ole="">
            <v:imagedata r:id="rId367" o:title=""/>
          </v:shape>
          <o:OLEObject Type="Embed" ProgID="Equation.3" ShapeID="_x0000_i1531" DrawAspect="Content" ObjectID="_1469712594" r:id="rId368"/>
        </w:object>
      </w:r>
      <w:r>
        <w:rPr>
          <w:szCs w:val="28"/>
        </w:rPr>
        <w:t>, Па</w:t>
      </w:r>
    </w:p>
    <w:p w:rsidR="005734E6" w:rsidRDefault="005734E6" w:rsidP="00A1415B">
      <w:pPr>
        <w:ind w:firstLine="0"/>
        <w:jc w:val="center"/>
        <w:rPr>
          <w:szCs w:val="28"/>
        </w:rPr>
      </w:pPr>
      <w:r w:rsidRPr="009D76D7">
        <w:rPr>
          <w:position w:val="-12"/>
          <w:szCs w:val="28"/>
        </w:rPr>
        <w:object w:dxaOrig="4540" w:dyaOrig="360">
          <v:shape id="_x0000_i1532" type="#_x0000_t75" style="width:270pt;height:19.5pt" o:ole="">
            <v:imagedata r:id="rId369" o:title=""/>
          </v:shape>
          <o:OLEObject Type="Embed" ProgID="Equation.3" ShapeID="_x0000_i1532" DrawAspect="Content" ObjectID="_1469712595" r:id="rId370"/>
        </w:object>
      </w:r>
      <w:r>
        <w:rPr>
          <w:szCs w:val="28"/>
        </w:rPr>
        <w:t xml:space="preserve"> Па</w:t>
      </w:r>
    </w:p>
    <w:p w:rsidR="005734E6" w:rsidRDefault="005734E6" w:rsidP="00213FFF">
      <w:pPr>
        <w:rPr>
          <w:szCs w:val="28"/>
        </w:rPr>
      </w:pPr>
      <w:r>
        <w:rPr>
          <w:b/>
          <w:szCs w:val="28"/>
        </w:rPr>
        <w:t xml:space="preserve">11. </w:t>
      </w:r>
      <w:r>
        <w:rPr>
          <w:szCs w:val="28"/>
        </w:rPr>
        <w:t>Определяем величину геометрического напора на местные сопротивления по формуле:</w:t>
      </w:r>
    </w:p>
    <w:p w:rsidR="005734E6" w:rsidRDefault="005734E6" w:rsidP="00A1415B">
      <w:pPr>
        <w:ind w:firstLine="0"/>
        <w:jc w:val="center"/>
        <w:rPr>
          <w:szCs w:val="28"/>
        </w:rPr>
      </w:pPr>
      <w:r w:rsidRPr="007444D4">
        <w:rPr>
          <w:position w:val="-36"/>
          <w:szCs w:val="28"/>
        </w:rPr>
        <w:object w:dxaOrig="3400" w:dyaOrig="840">
          <v:shape id="_x0000_i1533" type="#_x0000_t75" style="width:3in;height:52.5pt" o:ole="">
            <v:imagedata r:id="rId371" o:title=""/>
          </v:shape>
          <o:OLEObject Type="Embed" ProgID="Equation.3" ShapeID="_x0000_i1533" DrawAspect="Content" ObjectID="_1469712596" r:id="rId372"/>
        </w:object>
      </w:r>
      <w:r>
        <w:rPr>
          <w:szCs w:val="28"/>
        </w:rPr>
        <w:t>, Па</w:t>
      </w:r>
    </w:p>
    <w:p w:rsidR="005734E6" w:rsidRDefault="005734E6" w:rsidP="000A0D78">
      <w:pPr>
        <w:ind w:left="567" w:hanging="567"/>
        <w:rPr>
          <w:szCs w:val="28"/>
        </w:rPr>
      </w:pPr>
      <w:r>
        <w:rPr>
          <w:szCs w:val="28"/>
        </w:rPr>
        <w:t xml:space="preserve">где </w:t>
      </w:r>
      <w:r w:rsidRPr="00FA3E07">
        <w:rPr>
          <w:position w:val="-16"/>
          <w:szCs w:val="28"/>
        </w:rPr>
        <w:object w:dxaOrig="740" w:dyaOrig="420">
          <v:shape id="_x0000_i1534" type="#_x0000_t75" style="width:37.5pt;height:22.5pt" o:ole="">
            <v:imagedata r:id="rId373" o:title=""/>
          </v:shape>
          <o:OLEObject Type="Embed" ProgID="Equation.3" ShapeID="_x0000_i1534" DrawAspect="Content" ObjectID="_1469712597" r:id="rId374"/>
        </w:object>
      </w:r>
      <w:r>
        <w:rPr>
          <w:szCs w:val="28"/>
        </w:rPr>
        <w:t xml:space="preserve">– высота подъема или спуска газа в газоходном тракте на участке создания геометрического напора, </w:t>
      </w:r>
      <w:r w:rsidRPr="00A1415B">
        <w:rPr>
          <w:i/>
          <w:szCs w:val="28"/>
        </w:rPr>
        <w:t>м</w:t>
      </w:r>
      <w:r>
        <w:rPr>
          <w:szCs w:val="28"/>
        </w:rPr>
        <w:t xml:space="preserve">; </w:t>
      </w:r>
      <w:r w:rsidRPr="00B4330C">
        <w:rPr>
          <w:position w:val="-12"/>
          <w:szCs w:val="28"/>
        </w:rPr>
        <w:object w:dxaOrig="340" w:dyaOrig="380">
          <v:shape id="_x0000_i1535" type="#_x0000_t75" style="width:16.5pt;height:18pt" o:ole="">
            <v:imagedata r:id="rId375" o:title=""/>
          </v:shape>
          <o:OLEObject Type="Embed" ProgID="Equation.3" ShapeID="_x0000_i1535" DrawAspect="Content" ObjectID="_1469712598" r:id="rId376"/>
        </w:object>
      </w:r>
      <w:r>
        <w:rPr>
          <w:szCs w:val="28"/>
        </w:rPr>
        <w:t xml:space="preserve">- плотность окружающего воздуха при нормальных условиях, </w:t>
      </w:r>
      <w:r w:rsidRPr="00A1415B">
        <w:rPr>
          <w:i/>
          <w:szCs w:val="28"/>
        </w:rPr>
        <w:t>кг/м</w:t>
      </w:r>
      <w:r w:rsidRPr="00A1415B">
        <w:rPr>
          <w:i/>
          <w:szCs w:val="28"/>
          <w:vertAlign w:val="superscript"/>
        </w:rPr>
        <w:t>3</w:t>
      </w:r>
      <w:r>
        <w:rPr>
          <w:szCs w:val="28"/>
        </w:rPr>
        <w:t xml:space="preserve">; </w:t>
      </w:r>
      <w:r w:rsidRPr="00B4330C">
        <w:rPr>
          <w:position w:val="-12"/>
          <w:szCs w:val="28"/>
        </w:rPr>
        <w:object w:dxaOrig="240" w:dyaOrig="380">
          <v:shape id="_x0000_i1536" type="#_x0000_t75" style="width:13.5pt;height:18pt" o:ole="">
            <v:imagedata r:id="rId377" o:title=""/>
          </v:shape>
          <o:OLEObject Type="Embed" ProgID="Equation.3" ShapeID="_x0000_i1536" DrawAspect="Content" ObjectID="_1469712599" r:id="rId378"/>
        </w:object>
      </w:r>
      <w:r>
        <w:rPr>
          <w:szCs w:val="28"/>
        </w:rPr>
        <w:t xml:space="preserve"> - температура окружающего воздуха, </w:t>
      </w:r>
      <w:r>
        <w:rPr>
          <w:szCs w:val="28"/>
          <w:vertAlign w:val="superscript"/>
        </w:rPr>
        <w:t>0</w:t>
      </w:r>
      <w:r>
        <w:rPr>
          <w:szCs w:val="28"/>
        </w:rPr>
        <w:t>С;</w:t>
      </w:r>
      <w:r>
        <w:rPr>
          <w:position w:val="-16"/>
          <w:szCs w:val="28"/>
        </w:rPr>
        <w:t xml:space="preserve"> </w:t>
      </w:r>
      <w:r w:rsidRPr="00FA3E07">
        <w:rPr>
          <w:position w:val="-16"/>
          <w:szCs w:val="28"/>
        </w:rPr>
        <w:object w:dxaOrig="560" w:dyaOrig="420">
          <v:shape id="_x0000_i1537" type="#_x0000_t75" style="width:27pt;height:22.5pt" o:ole="">
            <v:imagedata r:id="rId379" o:title=""/>
          </v:shape>
          <o:OLEObject Type="Embed" ProgID="Equation.3" ShapeID="_x0000_i1537" DrawAspect="Content" ObjectID="_1469712600" r:id="rId380"/>
        </w:object>
      </w:r>
      <w:r>
        <w:rPr>
          <w:szCs w:val="28"/>
        </w:rPr>
        <w:t xml:space="preserve">- средняя температура газа на участке, для которого определяется геометрический напор, </w:t>
      </w:r>
      <w:r>
        <w:rPr>
          <w:szCs w:val="28"/>
          <w:vertAlign w:val="superscript"/>
        </w:rPr>
        <w:t>0</w:t>
      </w:r>
      <w:r>
        <w:rPr>
          <w:szCs w:val="28"/>
        </w:rPr>
        <w:t xml:space="preserve">С; </w:t>
      </w:r>
      <w:r w:rsidRPr="00080CEC">
        <w:rPr>
          <w:i/>
          <w:szCs w:val="28"/>
          <w:lang w:val="en-US"/>
        </w:rPr>
        <w:t>g</w:t>
      </w:r>
      <w:r>
        <w:rPr>
          <w:szCs w:val="28"/>
        </w:rPr>
        <w:t xml:space="preserve"> – ускорение свободного падения, равно 9,8 </w:t>
      </w:r>
      <w:r w:rsidRPr="00A1415B">
        <w:rPr>
          <w:i/>
          <w:szCs w:val="28"/>
        </w:rPr>
        <w:t>м/с</w:t>
      </w:r>
      <w:r w:rsidRPr="00A1415B">
        <w:rPr>
          <w:i/>
          <w:szCs w:val="28"/>
          <w:vertAlign w:val="superscript"/>
        </w:rPr>
        <w:t>2</w:t>
      </w:r>
      <w:r>
        <w:rPr>
          <w:szCs w:val="28"/>
        </w:rPr>
        <w:t>.</w:t>
      </w:r>
    </w:p>
    <w:p w:rsidR="005734E6" w:rsidRDefault="005734E6" w:rsidP="00F77711">
      <w:pPr>
        <w:ind w:firstLine="0"/>
        <w:rPr>
          <w:szCs w:val="28"/>
        </w:rPr>
      </w:pPr>
      <w:r w:rsidRPr="007444D4">
        <w:rPr>
          <w:position w:val="-56"/>
          <w:szCs w:val="28"/>
        </w:rPr>
        <w:object w:dxaOrig="8160" w:dyaOrig="1240">
          <v:shape id="_x0000_i1538" type="#_x0000_t75" style="width:469.5pt;height:69.75pt" o:ole="">
            <v:imagedata r:id="rId381" o:title=""/>
          </v:shape>
          <o:OLEObject Type="Embed" ProgID="Equation.3" ShapeID="_x0000_i1538" DrawAspect="Content" ObjectID="_1469712601" r:id="rId382"/>
        </w:object>
      </w:r>
      <w:r w:rsidRPr="00080CEC">
        <w:rPr>
          <w:position w:val="-56"/>
          <w:szCs w:val="28"/>
        </w:rPr>
        <w:object w:dxaOrig="8020" w:dyaOrig="1240">
          <v:shape id="_x0000_i1539" type="#_x0000_t75" style="width:485.25pt;height:76.5pt" o:ole="">
            <v:imagedata r:id="rId383" o:title=""/>
          </v:shape>
          <o:OLEObject Type="Embed" ProgID="Equation.3" ShapeID="_x0000_i1539" DrawAspect="Content" ObjectID="_1469712602" r:id="rId384"/>
        </w:object>
      </w:r>
      <w:r w:rsidRPr="007444D4">
        <w:rPr>
          <w:position w:val="-56"/>
          <w:szCs w:val="28"/>
        </w:rPr>
        <w:object w:dxaOrig="8440" w:dyaOrig="1240">
          <v:shape id="_x0000_i1540" type="#_x0000_t75" style="width:485.25pt;height:1in" o:ole="">
            <v:imagedata r:id="rId385" o:title=""/>
          </v:shape>
          <o:OLEObject Type="Embed" ProgID="Equation.3" ShapeID="_x0000_i1540" DrawAspect="Content" ObjectID="_1469712603" r:id="rId386"/>
        </w:object>
      </w:r>
      <w:r>
        <w:rPr>
          <w:b/>
          <w:szCs w:val="28"/>
        </w:rPr>
        <w:t xml:space="preserve">12. </w:t>
      </w:r>
      <w:r>
        <w:rPr>
          <w:szCs w:val="28"/>
        </w:rPr>
        <w:t>Определяем суммарный геометрический напор с учетом того, что газ направляется вниз:</w:t>
      </w:r>
    </w:p>
    <w:p w:rsidR="005734E6" w:rsidRDefault="005734E6" w:rsidP="00A1415B">
      <w:pPr>
        <w:ind w:firstLine="0"/>
        <w:jc w:val="center"/>
        <w:rPr>
          <w:szCs w:val="28"/>
        </w:rPr>
      </w:pPr>
      <w:r w:rsidRPr="00A51836">
        <w:rPr>
          <w:position w:val="-32"/>
          <w:szCs w:val="28"/>
        </w:rPr>
        <w:object w:dxaOrig="1740" w:dyaOrig="780">
          <v:shape id="_x0000_i1541" type="#_x0000_t75" style="width:96pt;height:42pt" o:ole="">
            <v:imagedata r:id="rId387" o:title=""/>
          </v:shape>
          <o:OLEObject Type="Embed" ProgID="Equation.3" ShapeID="_x0000_i1541" DrawAspect="Content" ObjectID="_1469712604" r:id="rId388"/>
        </w:object>
      </w:r>
      <w:r>
        <w:rPr>
          <w:szCs w:val="28"/>
        </w:rPr>
        <w:t xml:space="preserve">, </w:t>
      </w:r>
      <w:r w:rsidRPr="00A1415B">
        <w:rPr>
          <w:i/>
          <w:szCs w:val="28"/>
        </w:rPr>
        <w:t>Па</w:t>
      </w:r>
    </w:p>
    <w:p w:rsidR="005734E6" w:rsidRDefault="005734E6" w:rsidP="00A1415B">
      <w:pPr>
        <w:ind w:firstLine="0"/>
        <w:jc w:val="center"/>
        <w:rPr>
          <w:szCs w:val="28"/>
        </w:rPr>
      </w:pPr>
      <w:r w:rsidRPr="00AF110B">
        <w:rPr>
          <w:position w:val="-12"/>
          <w:szCs w:val="28"/>
        </w:rPr>
        <w:object w:dxaOrig="3080" w:dyaOrig="360">
          <v:shape id="_x0000_i1542" type="#_x0000_t75" style="width:188.25pt;height:19.5pt" o:ole="">
            <v:imagedata r:id="rId389" o:title=""/>
          </v:shape>
          <o:OLEObject Type="Embed" ProgID="Equation.3" ShapeID="_x0000_i1542" DrawAspect="Content" ObjectID="_1469712605" r:id="rId390"/>
        </w:object>
      </w:r>
      <w:r>
        <w:rPr>
          <w:szCs w:val="28"/>
        </w:rPr>
        <w:t xml:space="preserve"> </w:t>
      </w:r>
      <w:r w:rsidRPr="00A1415B">
        <w:rPr>
          <w:i/>
          <w:szCs w:val="28"/>
        </w:rPr>
        <w:t>Па</w:t>
      </w:r>
    </w:p>
    <w:p w:rsidR="005734E6" w:rsidRDefault="005734E6" w:rsidP="00213FFF">
      <w:pPr>
        <w:rPr>
          <w:szCs w:val="28"/>
        </w:rPr>
      </w:pPr>
      <w:r>
        <w:rPr>
          <w:b/>
          <w:szCs w:val="28"/>
        </w:rPr>
        <w:t xml:space="preserve">13. </w:t>
      </w:r>
      <w:r>
        <w:rPr>
          <w:szCs w:val="28"/>
        </w:rPr>
        <w:t>Определяем суммарные потери напора в газоходном тракте:</w:t>
      </w:r>
    </w:p>
    <w:p w:rsidR="005734E6" w:rsidRDefault="005734E6" w:rsidP="00A1415B">
      <w:pPr>
        <w:ind w:firstLine="0"/>
        <w:jc w:val="center"/>
        <w:rPr>
          <w:szCs w:val="28"/>
        </w:rPr>
      </w:pPr>
      <w:r w:rsidRPr="00F77711">
        <w:rPr>
          <w:position w:val="-14"/>
          <w:szCs w:val="28"/>
        </w:rPr>
        <w:object w:dxaOrig="3500" w:dyaOrig="380">
          <v:shape id="_x0000_i1543" type="#_x0000_t75" style="width:201pt;height:22.5pt" o:ole="">
            <v:imagedata r:id="rId391" o:title=""/>
          </v:shape>
          <o:OLEObject Type="Embed" ProgID="Equation.3" ShapeID="_x0000_i1543" DrawAspect="Content" ObjectID="_1469712606" r:id="rId392"/>
        </w:object>
      </w:r>
      <w:r>
        <w:rPr>
          <w:szCs w:val="28"/>
        </w:rPr>
        <w:t xml:space="preserve">, </w:t>
      </w:r>
      <w:r w:rsidRPr="00A1415B">
        <w:rPr>
          <w:i/>
          <w:szCs w:val="28"/>
        </w:rPr>
        <w:t>Па</w:t>
      </w:r>
    </w:p>
    <w:p w:rsidR="005734E6" w:rsidRDefault="005734E6" w:rsidP="003259F9">
      <w:pPr>
        <w:ind w:left="567" w:hanging="567"/>
        <w:rPr>
          <w:szCs w:val="28"/>
        </w:rPr>
      </w:pPr>
      <w:r>
        <w:rPr>
          <w:szCs w:val="28"/>
        </w:rPr>
        <w:t xml:space="preserve">где </w:t>
      </w:r>
      <w:r w:rsidRPr="00854E6B">
        <w:rPr>
          <w:position w:val="-14"/>
          <w:szCs w:val="28"/>
        </w:rPr>
        <w:object w:dxaOrig="260" w:dyaOrig="380">
          <v:shape id="_x0000_i1544" type="#_x0000_t75" style="width:13.5pt;height:19.5pt" o:ole="">
            <v:imagedata r:id="rId393" o:title=""/>
          </v:shape>
          <o:OLEObject Type="Embed" ProgID="Equation.3" ShapeID="_x0000_i1544" DrawAspect="Content" ObjectID="_1469712607" r:id="rId394"/>
        </w:object>
      </w:r>
      <w:r>
        <w:rPr>
          <w:szCs w:val="28"/>
        </w:rPr>
        <w:t xml:space="preserve">- гидравлическое сопротивление циклона, равное 688,9 </w:t>
      </w:r>
      <w:r w:rsidRPr="003259F9">
        <w:rPr>
          <w:i/>
          <w:szCs w:val="28"/>
        </w:rPr>
        <w:t>Па</w:t>
      </w:r>
      <w:r>
        <w:rPr>
          <w:szCs w:val="28"/>
        </w:rPr>
        <w:t xml:space="preserve">; </w:t>
      </w:r>
      <w:r w:rsidRPr="00AF110B">
        <w:rPr>
          <w:position w:val="-12"/>
          <w:szCs w:val="28"/>
        </w:rPr>
        <w:object w:dxaOrig="320" w:dyaOrig="360">
          <v:shape id="_x0000_i1545" type="#_x0000_t75" style="width:22.5pt;height:24pt" o:ole="">
            <v:imagedata r:id="rId395" o:title=""/>
          </v:shape>
          <o:OLEObject Type="Embed" ProgID="Equation.3" ShapeID="_x0000_i1545" DrawAspect="Content" ObjectID="_1469712608" r:id="rId396"/>
        </w:object>
      </w:r>
      <w:r>
        <w:rPr>
          <w:szCs w:val="28"/>
        </w:rPr>
        <w:t>-</w:t>
      </w:r>
      <w:r w:rsidRPr="00AF110B">
        <w:rPr>
          <w:szCs w:val="28"/>
        </w:rPr>
        <w:t xml:space="preserve"> </w:t>
      </w:r>
      <w:r>
        <w:rPr>
          <w:szCs w:val="28"/>
        </w:rPr>
        <w:t xml:space="preserve">гидравлическое сопротивление сухого электрофильтра, равное 150 </w:t>
      </w:r>
      <w:r w:rsidRPr="003259F9">
        <w:rPr>
          <w:i/>
          <w:szCs w:val="28"/>
        </w:rPr>
        <w:t>Па</w:t>
      </w:r>
      <w:r>
        <w:rPr>
          <w:szCs w:val="28"/>
        </w:rPr>
        <w:t xml:space="preserve">; </w:t>
      </w:r>
      <w:r w:rsidRPr="00A51836">
        <w:rPr>
          <w:position w:val="-16"/>
          <w:szCs w:val="28"/>
        </w:rPr>
        <w:object w:dxaOrig="460" w:dyaOrig="420">
          <v:shape id="_x0000_i1546" type="#_x0000_t75" style="width:22.5pt;height:22.5pt" o:ole="">
            <v:imagedata r:id="rId397" o:title=""/>
          </v:shape>
          <o:OLEObject Type="Embed" ProgID="Equation.3" ShapeID="_x0000_i1546" DrawAspect="Content" ObjectID="_1469712609" r:id="rId398"/>
        </w:object>
      </w:r>
      <w:r>
        <w:rPr>
          <w:szCs w:val="28"/>
        </w:rPr>
        <w:t>-</w:t>
      </w:r>
      <w:r w:rsidRPr="00AF110B">
        <w:rPr>
          <w:szCs w:val="28"/>
        </w:rPr>
        <w:t xml:space="preserve"> </w:t>
      </w:r>
      <w:r>
        <w:rPr>
          <w:szCs w:val="28"/>
        </w:rPr>
        <w:t>гидравлическое сопротивление скруббера Вентури, равное 6096 </w:t>
      </w:r>
      <w:r w:rsidRPr="003259F9">
        <w:rPr>
          <w:i/>
          <w:szCs w:val="28"/>
        </w:rPr>
        <w:t>Па</w:t>
      </w:r>
      <w:r>
        <w:rPr>
          <w:szCs w:val="28"/>
        </w:rPr>
        <w:t>;</w:t>
      </w:r>
    </w:p>
    <w:p w:rsidR="005734E6" w:rsidRDefault="005734E6" w:rsidP="003259F9">
      <w:pPr>
        <w:ind w:firstLine="0"/>
        <w:jc w:val="center"/>
        <w:rPr>
          <w:szCs w:val="28"/>
        </w:rPr>
      </w:pPr>
      <w:r w:rsidRPr="00004006">
        <w:rPr>
          <w:position w:val="-10"/>
          <w:szCs w:val="28"/>
        </w:rPr>
        <w:object w:dxaOrig="5240" w:dyaOrig="320">
          <v:shape id="_x0000_i1547" type="#_x0000_t75" style="width:280.5pt;height:18pt" o:ole="">
            <v:imagedata r:id="rId399" o:title=""/>
          </v:shape>
          <o:OLEObject Type="Embed" ProgID="Equation.3" ShapeID="_x0000_i1547" DrawAspect="Content" ObjectID="_1469712610" r:id="rId400"/>
        </w:object>
      </w:r>
      <w:r w:rsidRPr="003259F9">
        <w:rPr>
          <w:i/>
          <w:szCs w:val="28"/>
        </w:rPr>
        <w:t>Па</w:t>
      </w:r>
    </w:p>
    <w:p w:rsidR="005734E6" w:rsidRPr="009D4BEA" w:rsidRDefault="005734E6" w:rsidP="00213FFF">
      <w:pPr>
        <w:rPr>
          <w:spacing w:val="20"/>
          <w:szCs w:val="28"/>
        </w:rPr>
      </w:pPr>
      <w:r w:rsidRPr="009D4BEA">
        <w:rPr>
          <w:spacing w:val="20"/>
          <w:szCs w:val="28"/>
        </w:rPr>
        <w:t>15. Для создания тягодутьевого режима выбираем дымосос типа ВВД-9:</w:t>
      </w:r>
    </w:p>
    <w:p w:rsidR="005734E6" w:rsidRDefault="005734E6" w:rsidP="00213FFF">
      <w:pPr>
        <w:rPr>
          <w:szCs w:val="28"/>
        </w:rPr>
      </w:pPr>
    </w:p>
    <w:tbl>
      <w:tblPr>
        <w:tblW w:w="9476" w:type="dxa"/>
        <w:jc w:val="center"/>
        <w:tblLayout w:type="fixed"/>
        <w:tblLook w:val="01E0" w:firstRow="1" w:lastRow="1" w:firstColumn="1" w:lastColumn="1" w:noHBand="0" w:noVBand="0"/>
      </w:tblPr>
      <w:tblGrid>
        <w:gridCol w:w="1815"/>
        <w:gridCol w:w="1648"/>
        <w:gridCol w:w="1009"/>
        <w:gridCol w:w="1401"/>
        <w:gridCol w:w="1276"/>
        <w:gridCol w:w="990"/>
        <w:gridCol w:w="1337"/>
      </w:tblGrid>
      <w:tr w:rsidR="005734E6" w:rsidRPr="00BC1E81">
        <w:trPr>
          <w:trHeight w:val="261"/>
          <w:jc w:val="center"/>
        </w:trPr>
        <w:tc>
          <w:tcPr>
            <w:tcW w:w="1815" w:type="dxa"/>
            <w:vMerge w:val="restart"/>
            <w:vAlign w:val="center"/>
          </w:tcPr>
          <w:p w:rsidR="005734E6" w:rsidRPr="00BC1E81" w:rsidRDefault="005734E6" w:rsidP="003259F9">
            <w:pPr>
              <w:spacing w:line="240" w:lineRule="auto"/>
              <w:ind w:firstLine="0"/>
              <w:jc w:val="center"/>
              <w:rPr>
                <w:sz w:val="22"/>
              </w:rPr>
            </w:pPr>
            <w:r w:rsidRPr="00BC1E81">
              <w:rPr>
                <w:sz w:val="22"/>
              </w:rPr>
              <w:t xml:space="preserve">Производитель-ность при максимальном КПД, </w:t>
            </w:r>
            <w:r w:rsidRPr="00BC1E81">
              <w:rPr>
                <w:i/>
                <w:sz w:val="22"/>
              </w:rPr>
              <w:t>м</w:t>
            </w:r>
            <w:r w:rsidRPr="00BC1E81">
              <w:rPr>
                <w:i/>
                <w:sz w:val="22"/>
                <w:vertAlign w:val="superscript"/>
              </w:rPr>
              <w:t>3</w:t>
            </w:r>
            <w:r w:rsidRPr="00BC1E81">
              <w:rPr>
                <w:i/>
                <w:sz w:val="22"/>
              </w:rPr>
              <w:t>/ч</w:t>
            </w:r>
          </w:p>
        </w:tc>
        <w:tc>
          <w:tcPr>
            <w:tcW w:w="1648" w:type="dxa"/>
            <w:vMerge w:val="restart"/>
            <w:vAlign w:val="center"/>
          </w:tcPr>
          <w:p w:rsidR="005734E6" w:rsidRPr="00BC1E81" w:rsidRDefault="005734E6" w:rsidP="003259F9">
            <w:pPr>
              <w:spacing w:line="240" w:lineRule="auto"/>
              <w:ind w:firstLine="0"/>
              <w:jc w:val="center"/>
              <w:rPr>
                <w:sz w:val="22"/>
              </w:rPr>
            </w:pPr>
            <w:r w:rsidRPr="00BC1E81">
              <w:rPr>
                <w:sz w:val="22"/>
              </w:rPr>
              <w:t xml:space="preserve">Полное давление при максималь-ном КПД, </w:t>
            </w:r>
            <w:r w:rsidRPr="00BC1E81">
              <w:rPr>
                <w:i/>
                <w:sz w:val="22"/>
              </w:rPr>
              <w:t>Па</w:t>
            </w:r>
          </w:p>
        </w:tc>
        <w:tc>
          <w:tcPr>
            <w:tcW w:w="2410" w:type="dxa"/>
            <w:gridSpan w:val="2"/>
            <w:vAlign w:val="center"/>
          </w:tcPr>
          <w:p w:rsidR="005734E6" w:rsidRPr="00BC1E81" w:rsidRDefault="005734E6" w:rsidP="003259F9">
            <w:pPr>
              <w:spacing w:line="240" w:lineRule="auto"/>
              <w:ind w:firstLine="0"/>
              <w:jc w:val="center"/>
              <w:rPr>
                <w:sz w:val="22"/>
              </w:rPr>
            </w:pPr>
            <w:r w:rsidRPr="00BC1E81">
              <w:rPr>
                <w:sz w:val="22"/>
              </w:rPr>
              <w:t>Характеристики</w:t>
            </w:r>
          </w:p>
        </w:tc>
        <w:tc>
          <w:tcPr>
            <w:tcW w:w="1276" w:type="dxa"/>
            <w:vMerge w:val="restart"/>
            <w:vAlign w:val="center"/>
          </w:tcPr>
          <w:p w:rsidR="005734E6" w:rsidRPr="00BC1E81" w:rsidRDefault="005734E6" w:rsidP="003259F9">
            <w:pPr>
              <w:spacing w:line="240" w:lineRule="auto"/>
              <w:ind w:firstLine="0"/>
              <w:jc w:val="center"/>
              <w:rPr>
                <w:sz w:val="22"/>
              </w:rPr>
            </w:pPr>
            <w:r w:rsidRPr="00BC1E81">
              <w:rPr>
                <w:sz w:val="22"/>
              </w:rPr>
              <w:t xml:space="preserve">Скорость вращения, </w:t>
            </w:r>
            <w:r w:rsidRPr="00BC1E81">
              <w:rPr>
                <w:i/>
                <w:sz w:val="22"/>
              </w:rPr>
              <w:t>об/мин</w:t>
            </w:r>
          </w:p>
        </w:tc>
        <w:tc>
          <w:tcPr>
            <w:tcW w:w="990" w:type="dxa"/>
            <w:vMerge w:val="restart"/>
            <w:vAlign w:val="center"/>
          </w:tcPr>
          <w:p w:rsidR="005734E6" w:rsidRPr="00BC1E81" w:rsidRDefault="005734E6" w:rsidP="003259F9">
            <w:pPr>
              <w:spacing w:line="240" w:lineRule="auto"/>
              <w:ind w:firstLine="0"/>
              <w:jc w:val="center"/>
              <w:rPr>
                <w:sz w:val="22"/>
              </w:rPr>
            </w:pPr>
            <w:r w:rsidRPr="00BC1E81">
              <w:rPr>
                <w:sz w:val="22"/>
              </w:rPr>
              <w:t xml:space="preserve">Масса, </w:t>
            </w:r>
            <w:r w:rsidRPr="00BC1E81">
              <w:rPr>
                <w:i/>
                <w:sz w:val="22"/>
              </w:rPr>
              <w:t>кг</w:t>
            </w:r>
          </w:p>
        </w:tc>
        <w:tc>
          <w:tcPr>
            <w:tcW w:w="1337" w:type="dxa"/>
            <w:vMerge w:val="restart"/>
            <w:vAlign w:val="center"/>
          </w:tcPr>
          <w:p w:rsidR="005734E6" w:rsidRPr="00BC1E81" w:rsidRDefault="005734E6" w:rsidP="003259F9">
            <w:pPr>
              <w:spacing w:line="240" w:lineRule="auto"/>
              <w:ind w:firstLine="0"/>
              <w:jc w:val="center"/>
              <w:rPr>
                <w:sz w:val="22"/>
              </w:rPr>
            </w:pPr>
            <w:r w:rsidRPr="00BC1E81">
              <w:rPr>
                <w:sz w:val="22"/>
              </w:rPr>
              <w:t>Завод произво-дитель</w:t>
            </w:r>
          </w:p>
        </w:tc>
      </w:tr>
      <w:tr w:rsidR="005734E6" w:rsidRPr="00BC1E81">
        <w:trPr>
          <w:trHeight w:val="150"/>
          <w:jc w:val="center"/>
        </w:trPr>
        <w:tc>
          <w:tcPr>
            <w:tcW w:w="1815" w:type="dxa"/>
            <w:vMerge/>
          </w:tcPr>
          <w:p w:rsidR="005734E6" w:rsidRPr="00BC1E81" w:rsidRDefault="005734E6" w:rsidP="003259F9">
            <w:pPr>
              <w:spacing w:line="240" w:lineRule="auto"/>
              <w:ind w:firstLine="0"/>
              <w:rPr>
                <w:szCs w:val="28"/>
              </w:rPr>
            </w:pPr>
          </w:p>
        </w:tc>
        <w:tc>
          <w:tcPr>
            <w:tcW w:w="1648" w:type="dxa"/>
            <w:vMerge/>
          </w:tcPr>
          <w:p w:rsidR="005734E6" w:rsidRPr="00BC1E81" w:rsidRDefault="005734E6" w:rsidP="003259F9">
            <w:pPr>
              <w:spacing w:line="240" w:lineRule="auto"/>
              <w:ind w:firstLine="0"/>
              <w:rPr>
                <w:szCs w:val="28"/>
              </w:rPr>
            </w:pPr>
          </w:p>
        </w:tc>
        <w:tc>
          <w:tcPr>
            <w:tcW w:w="1009" w:type="dxa"/>
            <w:vAlign w:val="center"/>
          </w:tcPr>
          <w:p w:rsidR="005734E6" w:rsidRPr="00BC1E81" w:rsidRDefault="005734E6" w:rsidP="003259F9">
            <w:pPr>
              <w:spacing w:line="240" w:lineRule="auto"/>
              <w:ind w:firstLine="0"/>
              <w:jc w:val="center"/>
              <w:rPr>
                <w:sz w:val="22"/>
              </w:rPr>
            </w:pPr>
            <w:r w:rsidRPr="00BC1E81">
              <w:rPr>
                <w:sz w:val="22"/>
              </w:rPr>
              <w:t>Тип</w:t>
            </w:r>
          </w:p>
        </w:tc>
        <w:tc>
          <w:tcPr>
            <w:tcW w:w="1401" w:type="dxa"/>
            <w:vAlign w:val="center"/>
          </w:tcPr>
          <w:p w:rsidR="005734E6" w:rsidRPr="00BC1E81" w:rsidRDefault="005734E6" w:rsidP="003259F9">
            <w:pPr>
              <w:spacing w:line="240" w:lineRule="auto"/>
              <w:ind w:firstLine="0"/>
              <w:jc w:val="center"/>
              <w:rPr>
                <w:sz w:val="22"/>
              </w:rPr>
            </w:pPr>
            <w:r w:rsidRPr="00BC1E81">
              <w:rPr>
                <w:sz w:val="22"/>
              </w:rPr>
              <w:t xml:space="preserve">Мощность, </w:t>
            </w:r>
            <w:r w:rsidRPr="00BC1E81">
              <w:rPr>
                <w:i/>
                <w:sz w:val="22"/>
              </w:rPr>
              <w:t>кВт</w:t>
            </w:r>
          </w:p>
        </w:tc>
        <w:tc>
          <w:tcPr>
            <w:tcW w:w="1276" w:type="dxa"/>
            <w:vMerge/>
          </w:tcPr>
          <w:p w:rsidR="005734E6" w:rsidRPr="00BC1E81" w:rsidRDefault="005734E6" w:rsidP="003259F9">
            <w:pPr>
              <w:spacing w:line="240" w:lineRule="auto"/>
              <w:ind w:firstLine="0"/>
            </w:pPr>
          </w:p>
        </w:tc>
        <w:tc>
          <w:tcPr>
            <w:tcW w:w="990" w:type="dxa"/>
            <w:vMerge/>
          </w:tcPr>
          <w:p w:rsidR="005734E6" w:rsidRPr="00BC1E81" w:rsidRDefault="005734E6" w:rsidP="003259F9">
            <w:pPr>
              <w:spacing w:line="240" w:lineRule="auto"/>
              <w:ind w:firstLine="0"/>
            </w:pPr>
          </w:p>
        </w:tc>
        <w:tc>
          <w:tcPr>
            <w:tcW w:w="1337" w:type="dxa"/>
            <w:vMerge/>
          </w:tcPr>
          <w:p w:rsidR="005734E6" w:rsidRPr="00BC1E81" w:rsidRDefault="005734E6" w:rsidP="003259F9">
            <w:pPr>
              <w:spacing w:line="240" w:lineRule="auto"/>
              <w:ind w:firstLine="0"/>
            </w:pPr>
          </w:p>
        </w:tc>
      </w:tr>
      <w:tr w:rsidR="005734E6" w:rsidRPr="00BC1E81">
        <w:trPr>
          <w:trHeight w:val="403"/>
          <w:jc w:val="center"/>
        </w:trPr>
        <w:tc>
          <w:tcPr>
            <w:tcW w:w="1815" w:type="dxa"/>
            <w:vAlign w:val="center"/>
          </w:tcPr>
          <w:p w:rsidR="005734E6" w:rsidRPr="00BC1E81" w:rsidRDefault="005734E6" w:rsidP="003259F9">
            <w:pPr>
              <w:spacing w:line="240" w:lineRule="auto"/>
              <w:ind w:firstLine="0"/>
              <w:jc w:val="center"/>
              <w:rPr>
                <w:sz w:val="22"/>
              </w:rPr>
            </w:pPr>
            <w:r w:rsidRPr="00BC1E81">
              <w:rPr>
                <w:sz w:val="22"/>
              </w:rPr>
              <w:t>5000</w:t>
            </w:r>
          </w:p>
        </w:tc>
        <w:tc>
          <w:tcPr>
            <w:tcW w:w="1648" w:type="dxa"/>
            <w:vAlign w:val="center"/>
          </w:tcPr>
          <w:p w:rsidR="005734E6" w:rsidRPr="00BC1E81" w:rsidRDefault="005734E6" w:rsidP="003259F9">
            <w:pPr>
              <w:spacing w:line="240" w:lineRule="auto"/>
              <w:ind w:firstLine="0"/>
              <w:jc w:val="center"/>
              <w:rPr>
                <w:sz w:val="22"/>
              </w:rPr>
            </w:pPr>
            <w:r w:rsidRPr="00BC1E81">
              <w:rPr>
                <w:sz w:val="22"/>
              </w:rPr>
              <w:t>8000</w:t>
            </w:r>
          </w:p>
        </w:tc>
        <w:tc>
          <w:tcPr>
            <w:tcW w:w="1009" w:type="dxa"/>
            <w:vAlign w:val="center"/>
          </w:tcPr>
          <w:p w:rsidR="005734E6" w:rsidRPr="00BC1E81" w:rsidRDefault="005734E6" w:rsidP="003259F9">
            <w:pPr>
              <w:spacing w:line="240" w:lineRule="auto"/>
              <w:ind w:firstLine="0"/>
              <w:jc w:val="center"/>
              <w:rPr>
                <w:sz w:val="22"/>
              </w:rPr>
            </w:pPr>
            <w:r w:rsidRPr="00BC1E81">
              <w:rPr>
                <w:sz w:val="22"/>
              </w:rPr>
              <w:t>ВВД-9</w:t>
            </w:r>
          </w:p>
        </w:tc>
        <w:tc>
          <w:tcPr>
            <w:tcW w:w="1401" w:type="dxa"/>
            <w:vAlign w:val="center"/>
          </w:tcPr>
          <w:p w:rsidR="005734E6" w:rsidRPr="00BC1E81" w:rsidRDefault="005734E6" w:rsidP="003259F9">
            <w:pPr>
              <w:spacing w:line="240" w:lineRule="auto"/>
              <w:ind w:firstLine="0"/>
              <w:jc w:val="center"/>
              <w:rPr>
                <w:sz w:val="22"/>
              </w:rPr>
            </w:pPr>
            <w:r w:rsidRPr="00BC1E81">
              <w:rPr>
                <w:sz w:val="22"/>
              </w:rPr>
              <w:t>40</w:t>
            </w:r>
          </w:p>
        </w:tc>
        <w:tc>
          <w:tcPr>
            <w:tcW w:w="1276" w:type="dxa"/>
            <w:vAlign w:val="center"/>
          </w:tcPr>
          <w:p w:rsidR="005734E6" w:rsidRPr="00BC1E81" w:rsidRDefault="005734E6" w:rsidP="003259F9">
            <w:pPr>
              <w:spacing w:line="240" w:lineRule="auto"/>
              <w:ind w:firstLine="0"/>
              <w:jc w:val="center"/>
              <w:rPr>
                <w:sz w:val="22"/>
              </w:rPr>
            </w:pPr>
            <w:r w:rsidRPr="00BC1E81">
              <w:rPr>
                <w:sz w:val="22"/>
              </w:rPr>
              <w:t>1700</w:t>
            </w:r>
          </w:p>
        </w:tc>
        <w:tc>
          <w:tcPr>
            <w:tcW w:w="990" w:type="dxa"/>
            <w:vAlign w:val="center"/>
          </w:tcPr>
          <w:p w:rsidR="005734E6" w:rsidRPr="00BC1E81" w:rsidRDefault="005734E6" w:rsidP="003259F9">
            <w:pPr>
              <w:spacing w:line="240" w:lineRule="auto"/>
              <w:ind w:firstLine="0"/>
              <w:jc w:val="center"/>
              <w:rPr>
                <w:sz w:val="22"/>
              </w:rPr>
            </w:pPr>
            <w:r w:rsidRPr="00BC1E81">
              <w:rPr>
                <w:sz w:val="22"/>
              </w:rPr>
              <w:t>241</w:t>
            </w:r>
          </w:p>
        </w:tc>
        <w:tc>
          <w:tcPr>
            <w:tcW w:w="1337" w:type="dxa"/>
            <w:vAlign w:val="center"/>
          </w:tcPr>
          <w:p w:rsidR="005734E6" w:rsidRPr="00BC1E81" w:rsidRDefault="005734E6" w:rsidP="003259F9">
            <w:pPr>
              <w:spacing w:line="240" w:lineRule="auto"/>
              <w:ind w:firstLine="0"/>
              <w:jc w:val="center"/>
              <w:rPr>
                <w:sz w:val="22"/>
              </w:rPr>
            </w:pPr>
            <w:r w:rsidRPr="00BC1E81">
              <w:rPr>
                <w:sz w:val="22"/>
              </w:rPr>
              <w:t>-</w:t>
            </w:r>
          </w:p>
        </w:tc>
      </w:tr>
    </w:tbl>
    <w:p w:rsidR="005734E6" w:rsidRDefault="005734E6" w:rsidP="00213FFF">
      <w:pPr>
        <w:rPr>
          <w:b/>
          <w:szCs w:val="28"/>
        </w:rPr>
      </w:pPr>
    </w:p>
    <w:p w:rsidR="005734E6" w:rsidRDefault="005734E6" w:rsidP="00213FFF">
      <w:pPr>
        <w:ind w:firstLine="708"/>
        <w:rPr>
          <w:szCs w:val="28"/>
        </w:rPr>
      </w:pPr>
      <w:r w:rsidRPr="0025046C">
        <w:rPr>
          <w:szCs w:val="28"/>
          <w:u w:val="single"/>
        </w:rPr>
        <w:t>Вывод:</w:t>
      </w:r>
      <w:r>
        <w:rPr>
          <w:szCs w:val="28"/>
        </w:rPr>
        <w:t xml:space="preserve"> </w:t>
      </w:r>
    </w:p>
    <w:p w:rsidR="005734E6" w:rsidRDefault="005734E6" w:rsidP="00213FFF">
      <w:pPr>
        <w:ind w:firstLine="708"/>
        <w:rPr>
          <w:szCs w:val="28"/>
        </w:rPr>
      </w:pPr>
      <w:r>
        <w:rPr>
          <w:szCs w:val="28"/>
        </w:rPr>
        <w:t>В результате расчетов выбрана следующая система газоочистки:</w:t>
      </w:r>
    </w:p>
    <w:p w:rsidR="005734E6" w:rsidRDefault="005734E6" w:rsidP="000A0D78">
      <w:pPr>
        <w:ind w:firstLine="1418"/>
        <w:rPr>
          <w:szCs w:val="28"/>
        </w:rPr>
      </w:pPr>
      <w:r>
        <w:rPr>
          <w:szCs w:val="28"/>
        </w:rPr>
        <w:t>– циклон типа ЦН-15;</w:t>
      </w:r>
    </w:p>
    <w:p w:rsidR="005734E6" w:rsidRDefault="005734E6" w:rsidP="000A0D78">
      <w:pPr>
        <w:ind w:firstLine="1418"/>
        <w:rPr>
          <w:szCs w:val="28"/>
        </w:rPr>
      </w:pPr>
      <w:r>
        <w:rPr>
          <w:szCs w:val="28"/>
        </w:rPr>
        <w:t>– сухой электрофильтр типа ЭГА 1-10-6-4-2;</w:t>
      </w:r>
    </w:p>
    <w:p w:rsidR="005734E6" w:rsidRDefault="005734E6" w:rsidP="000A0D78">
      <w:pPr>
        <w:ind w:firstLine="1418"/>
        <w:rPr>
          <w:szCs w:val="28"/>
        </w:rPr>
      </w:pPr>
      <w:r>
        <w:rPr>
          <w:szCs w:val="28"/>
        </w:rPr>
        <w:t>– скруббер Вентури.</w:t>
      </w:r>
    </w:p>
    <w:p w:rsidR="005734E6" w:rsidRPr="0025046C" w:rsidRDefault="005734E6" w:rsidP="00213FFF">
      <w:pPr>
        <w:ind w:firstLine="708"/>
        <w:rPr>
          <w:szCs w:val="28"/>
        </w:rPr>
      </w:pPr>
      <w:r>
        <w:rPr>
          <w:szCs w:val="28"/>
        </w:rPr>
        <w:t>Общая эффективность очистки газа – 99,9994%.</w:t>
      </w:r>
    </w:p>
    <w:p w:rsidR="005734E6" w:rsidRDefault="005734E6">
      <w:pPr>
        <w:spacing w:after="200" w:line="276" w:lineRule="auto"/>
        <w:ind w:firstLine="0"/>
        <w:jc w:val="left"/>
      </w:pPr>
      <w:r>
        <w:br w:type="page"/>
      </w:r>
    </w:p>
    <w:p w:rsidR="005734E6" w:rsidRDefault="005734E6" w:rsidP="008D426B">
      <w:pPr>
        <w:pStyle w:val="1"/>
        <w:rPr>
          <w:sz w:val="28"/>
        </w:rPr>
      </w:pPr>
      <w:bookmarkStart w:id="28" w:name="_Toc226968338"/>
      <w:bookmarkStart w:id="29" w:name="_Toc228938195"/>
      <w:r w:rsidRPr="0037560E">
        <w:rPr>
          <w:sz w:val="30"/>
        </w:rPr>
        <w:t>ГЛАВА</w:t>
      </w:r>
      <w:r>
        <w:t xml:space="preserve"> </w:t>
      </w:r>
      <w:r>
        <w:rPr>
          <w:lang w:val="en-US"/>
        </w:rPr>
        <w:t>5</w:t>
      </w:r>
      <w:r w:rsidRPr="0037560E">
        <w:rPr>
          <w:szCs w:val="32"/>
        </w:rPr>
        <w:t>. Охрана окружающей среды</w:t>
      </w:r>
      <w:bookmarkEnd w:id="28"/>
      <w:bookmarkEnd w:id="29"/>
    </w:p>
    <w:p w:rsidR="005734E6" w:rsidRDefault="005734E6" w:rsidP="008D426B">
      <w:pPr>
        <w:pStyle w:val="2"/>
      </w:pPr>
      <w:bookmarkStart w:id="30" w:name="_Toc226968339"/>
      <w:bookmarkStart w:id="31" w:name="_Toc228938196"/>
      <w:r w:rsidRPr="008848F2">
        <w:t>5</w:t>
      </w:r>
      <w:r>
        <w:t>.1 Воздействие существующего процесса на окружающую среду</w:t>
      </w:r>
      <w:bookmarkEnd w:id="30"/>
      <w:bookmarkEnd w:id="31"/>
    </w:p>
    <w:p w:rsidR="005734E6" w:rsidRDefault="005734E6" w:rsidP="004C7330">
      <w:pPr>
        <w:rPr>
          <w:szCs w:val="28"/>
        </w:rPr>
      </w:pPr>
      <w:r w:rsidRPr="002847D5">
        <w:rPr>
          <w:szCs w:val="28"/>
        </w:rPr>
        <w:t>Обжиг молибденового концентрата производят с целью перевода сульфида молибдена в оксид молибдена – легкорастворимое в аммиачной воде соединение. При температуре выше 500</w:t>
      </w:r>
      <w:r w:rsidRPr="002847D5">
        <w:rPr>
          <w:szCs w:val="28"/>
          <w:vertAlign w:val="superscript"/>
        </w:rPr>
        <w:t>о</w:t>
      </w:r>
      <w:r w:rsidRPr="002847D5">
        <w:rPr>
          <w:szCs w:val="28"/>
        </w:rPr>
        <w:t>С молибденит интенсивно окисляется кислородом воздуха с образованием трехокиси молибдена по суммарной экзотермической реакции:</w:t>
      </w:r>
    </w:p>
    <w:p w:rsidR="005734E6" w:rsidRPr="008D426B" w:rsidRDefault="005734E6" w:rsidP="008D426B">
      <w:pPr>
        <w:ind w:firstLine="0"/>
        <w:jc w:val="center"/>
        <w:rPr>
          <w:szCs w:val="28"/>
        </w:rPr>
      </w:pPr>
      <w:r w:rsidRPr="002847D5">
        <w:rPr>
          <w:szCs w:val="28"/>
        </w:rPr>
        <w:t>Мо</w:t>
      </w:r>
      <w:r w:rsidRPr="002847D5">
        <w:rPr>
          <w:szCs w:val="28"/>
          <w:lang w:val="en-US"/>
        </w:rPr>
        <w:t>S</w:t>
      </w:r>
      <w:r w:rsidRPr="008D426B">
        <w:rPr>
          <w:szCs w:val="28"/>
          <w:vertAlign w:val="subscript"/>
        </w:rPr>
        <w:t>2</w:t>
      </w:r>
      <w:r w:rsidRPr="008D426B">
        <w:rPr>
          <w:szCs w:val="28"/>
        </w:rPr>
        <w:t xml:space="preserve"> + 3</w:t>
      </w:r>
      <w:r>
        <w:rPr>
          <w:szCs w:val="28"/>
        </w:rPr>
        <w:t>,</w:t>
      </w:r>
      <w:r w:rsidRPr="008D426B">
        <w:rPr>
          <w:szCs w:val="28"/>
        </w:rPr>
        <w:t>5</w:t>
      </w:r>
      <w:r w:rsidRPr="002847D5">
        <w:rPr>
          <w:szCs w:val="28"/>
          <w:lang w:val="en-US"/>
        </w:rPr>
        <w:t>O</w:t>
      </w:r>
      <w:r w:rsidRPr="008D426B">
        <w:rPr>
          <w:szCs w:val="28"/>
          <w:vertAlign w:val="subscript"/>
        </w:rPr>
        <w:t>2</w:t>
      </w:r>
      <w:r w:rsidRPr="008D426B">
        <w:rPr>
          <w:szCs w:val="28"/>
        </w:rPr>
        <w:t xml:space="preserve"> = </w:t>
      </w:r>
      <w:r w:rsidRPr="002847D5">
        <w:rPr>
          <w:szCs w:val="28"/>
          <w:lang w:val="en-US"/>
        </w:rPr>
        <w:t>MoO</w:t>
      </w:r>
      <w:r w:rsidRPr="008D426B">
        <w:rPr>
          <w:szCs w:val="28"/>
          <w:vertAlign w:val="subscript"/>
        </w:rPr>
        <w:t>3</w:t>
      </w:r>
      <w:r w:rsidRPr="008D426B">
        <w:rPr>
          <w:szCs w:val="28"/>
        </w:rPr>
        <w:t xml:space="preserve"> + 2</w:t>
      </w:r>
      <w:r w:rsidRPr="002847D5">
        <w:rPr>
          <w:szCs w:val="28"/>
          <w:lang w:val="en-US"/>
        </w:rPr>
        <w:t>SO</w:t>
      </w:r>
      <w:r w:rsidRPr="008D426B">
        <w:rPr>
          <w:szCs w:val="28"/>
          <w:vertAlign w:val="subscript"/>
        </w:rPr>
        <w:t>2</w:t>
      </w:r>
      <w:r w:rsidRPr="008D426B">
        <w:rPr>
          <w:szCs w:val="28"/>
        </w:rPr>
        <w:t>↑ + 2666</w:t>
      </w:r>
      <w:r w:rsidRPr="002847D5">
        <w:rPr>
          <w:szCs w:val="28"/>
          <w:vertAlign w:val="subscript"/>
        </w:rPr>
        <w:t>ккал</w:t>
      </w:r>
    </w:p>
    <w:p w:rsidR="005734E6" w:rsidRPr="002847D5" w:rsidRDefault="005734E6" w:rsidP="004C7330">
      <w:pPr>
        <w:rPr>
          <w:szCs w:val="28"/>
        </w:rPr>
      </w:pPr>
      <w:r w:rsidRPr="002847D5">
        <w:rPr>
          <w:szCs w:val="28"/>
        </w:rPr>
        <w:t>Реакция протекает с выделением тепла, что обеспечивает возможность проведения процесса за счет теплоты реакции. При окислении частицы Мо покрываются пленкой триоксида молибдена, через которую кислород свободно проникает при температуре 550-600</w:t>
      </w:r>
      <w:r w:rsidRPr="002847D5">
        <w:rPr>
          <w:szCs w:val="28"/>
          <w:vertAlign w:val="superscript"/>
        </w:rPr>
        <w:t>о</w:t>
      </w:r>
      <w:r w:rsidRPr="002847D5">
        <w:rPr>
          <w:szCs w:val="28"/>
        </w:rPr>
        <w:t>С, при такой температуре пленка пористая и не препятствует протеканию процесса окисления.</w:t>
      </w:r>
    </w:p>
    <w:p w:rsidR="005734E6" w:rsidRPr="00634556" w:rsidRDefault="005734E6" w:rsidP="004C7330">
      <w:pPr>
        <w:rPr>
          <w:szCs w:val="28"/>
        </w:rPr>
      </w:pPr>
      <w:r w:rsidRPr="00634556">
        <w:rPr>
          <w:szCs w:val="28"/>
        </w:rPr>
        <w:t>Характеристика сырья, основных и вспомогательных материалов:</w:t>
      </w:r>
    </w:p>
    <w:p w:rsidR="005734E6" w:rsidRPr="002847D5" w:rsidRDefault="005734E6" w:rsidP="00850466">
      <w:pPr>
        <w:numPr>
          <w:ilvl w:val="0"/>
          <w:numId w:val="9"/>
        </w:numPr>
        <w:tabs>
          <w:tab w:val="left" w:pos="1560"/>
        </w:tabs>
        <w:ind w:left="1418" w:hanging="502"/>
        <w:rPr>
          <w:szCs w:val="28"/>
        </w:rPr>
      </w:pPr>
      <w:r w:rsidRPr="002847D5">
        <w:rPr>
          <w:szCs w:val="28"/>
        </w:rPr>
        <w:t>концентрат молибденовый ГОСТ 212-76;</w:t>
      </w:r>
    </w:p>
    <w:p w:rsidR="005734E6" w:rsidRPr="002847D5" w:rsidRDefault="005734E6" w:rsidP="00850466">
      <w:pPr>
        <w:numPr>
          <w:ilvl w:val="0"/>
          <w:numId w:val="9"/>
        </w:numPr>
        <w:tabs>
          <w:tab w:val="left" w:pos="1560"/>
        </w:tabs>
        <w:ind w:left="1418" w:hanging="502"/>
        <w:rPr>
          <w:szCs w:val="28"/>
        </w:rPr>
      </w:pPr>
      <w:r w:rsidRPr="002847D5">
        <w:rPr>
          <w:szCs w:val="28"/>
        </w:rPr>
        <w:t>продукты (оборотные) процессы обжига: пыль циклонная, фильтровальные полотна, счистки из газоходов, шламы из скруббера и мокрого электрофильтра;</w:t>
      </w:r>
    </w:p>
    <w:p w:rsidR="005734E6" w:rsidRPr="002847D5" w:rsidRDefault="005734E6" w:rsidP="00850466">
      <w:pPr>
        <w:numPr>
          <w:ilvl w:val="0"/>
          <w:numId w:val="9"/>
        </w:numPr>
        <w:tabs>
          <w:tab w:val="left" w:pos="1560"/>
        </w:tabs>
        <w:ind w:left="1418" w:hanging="502"/>
        <w:rPr>
          <w:szCs w:val="28"/>
        </w:rPr>
      </w:pPr>
      <w:r w:rsidRPr="002847D5">
        <w:rPr>
          <w:szCs w:val="28"/>
        </w:rPr>
        <w:t xml:space="preserve">газ природный, давление не более 0,6 </w:t>
      </w:r>
      <w:r w:rsidRPr="008D426B">
        <w:rPr>
          <w:i/>
          <w:szCs w:val="28"/>
        </w:rPr>
        <w:t>кгс/см</w:t>
      </w:r>
      <w:r w:rsidRPr="008D426B">
        <w:rPr>
          <w:i/>
          <w:szCs w:val="28"/>
          <w:vertAlign w:val="superscript"/>
        </w:rPr>
        <w:t>2</w:t>
      </w:r>
      <w:r w:rsidRPr="002847D5">
        <w:rPr>
          <w:szCs w:val="28"/>
        </w:rPr>
        <w:t>;</w:t>
      </w:r>
    </w:p>
    <w:p w:rsidR="005734E6" w:rsidRPr="002847D5" w:rsidRDefault="005734E6" w:rsidP="00850466">
      <w:pPr>
        <w:numPr>
          <w:ilvl w:val="0"/>
          <w:numId w:val="9"/>
        </w:numPr>
        <w:tabs>
          <w:tab w:val="left" w:pos="1560"/>
        </w:tabs>
        <w:ind w:left="1418" w:hanging="502"/>
        <w:rPr>
          <w:szCs w:val="28"/>
        </w:rPr>
      </w:pPr>
      <w:r w:rsidRPr="002847D5">
        <w:rPr>
          <w:szCs w:val="28"/>
        </w:rPr>
        <w:t xml:space="preserve">вода умягченная, жесткость не более 0,1 </w:t>
      </w:r>
      <w:r w:rsidRPr="008D426B">
        <w:rPr>
          <w:i/>
          <w:szCs w:val="28"/>
        </w:rPr>
        <w:t>г-экв</w:t>
      </w:r>
      <w:r w:rsidRPr="002847D5">
        <w:rPr>
          <w:szCs w:val="28"/>
        </w:rPr>
        <w:t>.;</w:t>
      </w:r>
    </w:p>
    <w:p w:rsidR="005734E6" w:rsidRPr="002847D5" w:rsidRDefault="005734E6" w:rsidP="00850466">
      <w:pPr>
        <w:numPr>
          <w:ilvl w:val="0"/>
          <w:numId w:val="9"/>
        </w:numPr>
        <w:tabs>
          <w:tab w:val="left" w:pos="1560"/>
        </w:tabs>
        <w:ind w:left="1418" w:hanging="502"/>
        <w:rPr>
          <w:szCs w:val="28"/>
        </w:rPr>
      </w:pPr>
      <w:r w:rsidRPr="002847D5">
        <w:rPr>
          <w:szCs w:val="28"/>
        </w:rPr>
        <w:t xml:space="preserve">воздух сжатый, давление не более 0,3 </w:t>
      </w:r>
      <w:r w:rsidRPr="008D426B">
        <w:rPr>
          <w:i/>
          <w:szCs w:val="28"/>
        </w:rPr>
        <w:t>кгс/см</w:t>
      </w:r>
      <w:r w:rsidRPr="008D426B">
        <w:rPr>
          <w:i/>
          <w:szCs w:val="28"/>
          <w:vertAlign w:val="superscript"/>
        </w:rPr>
        <w:t>2</w:t>
      </w:r>
      <w:r w:rsidRPr="002847D5">
        <w:rPr>
          <w:szCs w:val="28"/>
        </w:rPr>
        <w:t>;</w:t>
      </w:r>
    </w:p>
    <w:p w:rsidR="005734E6" w:rsidRPr="002847D5" w:rsidRDefault="005734E6" w:rsidP="00850466">
      <w:pPr>
        <w:numPr>
          <w:ilvl w:val="0"/>
          <w:numId w:val="9"/>
        </w:numPr>
        <w:tabs>
          <w:tab w:val="left" w:pos="1560"/>
        </w:tabs>
        <w:ind w:left="1418" w:hanging="502"/>
        <w:rPr>
          <w:szCs w:val="28"/>
        </w:rPr>
      </w:pPr>
      <w:r w:rsidRPr="002847D5">
        <w:rPr>
          <w:szCs w:val="28"/>
        </w:rPr>
        <w:t>сетка металлическая №09, для просева песков;</w:t>
      </w:r>
    </w:p>
    <w:p w:rsidR="005734E6" w:rsidRPr="002847D5" w:rsidRDefault="005734E6" w:rsidP="00850466">
      <w:pPr>
        <w:numPr>
          <w:ilvl w:val="0"/>
          <w:numId w:val="9"/>
        </w:numPr>
        <w:tabs>
          <w:tab w:val="left" w:pos="1560"/>
        </w:tabs>
        <w:ind w:left="1418" w:hanging="502"/>
        <w:rPr>
          <w:szCs w:val="28"/>
        </w:rPr>
      </w:pPr>
      <w:r w:rsidRPr="002847D5">
        <w:rPr>
          <w:szCs w:val="28"/>
        </w:rPr>
        <w:t xml:space="preserve">решетка металлическая, нестандартная, размер ячейки 8-10 </w:t>
      </w:r>
      <w:r w:rsidRPr="008D426B">
        <w:rPr>
          <w:i/>
          <w:szCs w:val="28"/>
        </w:rPr>
        <w:t>мм</w:t>
      </w:r>
      <w:r w:rsidRPr="002847D5">
        <w:rPr>
          <w:szCs w:val="28"/>
        </w:rPr>
        <w:t>, для просева концентрата;</w:t>
      </w:r>
    </w:p>
    <w:p w:rsidR="005734E6" w:rsidRDefault="005734E6" w:rsidP="00850466">
      <w:pPr>
        <w:numPr>
          <w:ilvl w:val="0"/>
          <w:numId w:val="9"/>
        </w:numPr>
        <w:tabs>
          <w:tab w:val="left" w:pos="1560"/>
        </w:tabs>
        <w:ind w:left="1418" w:hanging="502"/>
        <w:rPr>
          <w:szCs w:val="28"/>
        </w:rPr>
      </w:pPr>
      <w:r w:rsidRPr="002847D5">
        <w:rPr>
          <w:szCs w:val="28"/>
        </w:rPr>
        <w:t>песок кварцевый, ГОСТ-75.</w:t>
      </w:r>
    </w:p>
    <w:p w:rsidR="005734E6" w:rsidRDefault="005734E6" w:rsidP="004C7330">
      <w:pPr>
        <w:rPr>
          <w:szCs w:val="28"/>
        </w:rPr>
      </w:pPr>
      <w:r>
        <w:rPr>
          <w:szCs w:val="28"/>
        </w:rPr>
        <w:t>Технологическое оборудование:</w:t>
      </w:r>
    </w:p>
    <w:p w:rsidR="005734E6" w:rsidRDefault="005734E6" w:rsidP="004C7330">
      <w:pPr>
        <w:ind w:firstLine="708"/>
        <w:rPr>
          <w:szCs w:val="28"/>
        </w:rPr>
      </w:pPr>
      <w:r>
        <w:rPr>
          <w:szCs w:val="28"/>
        </w:rPr>
        <w:t>Печь «КС» для обжига молибденового концентрата футерована жаропрочным кирпичом толщиной 250 </w:t>
      </w:r>
      <w:r w:rsidRPr="008D426B">
        <w:rPr>
          <w:i/>
          <w:szCs w:val="28"/>
        </w:rPr>
        <w:t>мм</w:t>
      </w:r>
      <w:r>
        <w:rPr>
          <w:szCs w:val="28"/>
        </w:rPr>
        <w:t>. Высота шахты печи 10 </w:t>
      </w:r>
      <w:r w:rsidRPr="008D426B">
        <w:rPr>
          <w:i/>
          <w:szCs w:val="28"/>
        </w:rPr>
        <w:t>м</w:t>
      </w:r>
      <w:r>
        <w:rPr>
          <w:szCs w:val="28"/>
        </w:rPr>
        <w:t>, площадь пода 6,05 </w:t>
      </w:r>
      <w:r w:rsidRPr="008D426B">
        <w:rPr>
          <w:i/>
          <w:szCs w:val="28"/>
        </w:rPr>
        <w:t>м</w:t>
      </w:r>
      <w:r w:rsidRPr="008D426B">
        <w:rPr>
          <w:i/>
          <w:szCs w:val="28"/>
          <w:vertAlign w:val="superscript"/>
        </w:rPr>
        <w:t>2</w:t>
      </w:r>
      <w:r>
        <w:rPr>
          <w:szCs w:val="28"/>
        </w:rPr>
        <w:t>, наружный диаметр 3,8 </w:t>
      </w:r>
      <w:r w:rsidRPr="008D426B">
        <w:rPr>
          <w:i/>
          <w:szCs w:val="28"/>
        </w:rPr>
        <w:t>м</w:t>
      </w:r>
      <w:r>
        <w:rPr>
          <w:szCs w:val="28"/>
        </w:rPr>
        <w:t>. Подина печи состоит из трех секций. К печи «КС» - холодильник для выгрузки огарка.</w:t>
      </w:r>
    </w:p>
    <w:p w:rsidR="005734E6" w:rsidRDefault="005734E6" w:rsidP="004C7330">
      <w:pPr>
        <w:ind w:firstLine="708"/>
        <w:rPr>
          <w:szCs w:val="28"/>
        </w:rPr>
      </w:pPr>
      <w:r>
        <w:rPr>
          <w:szCs w:val="28"/>
        </w:rPr>
        <w:t>На заводе используется аппаратурно-технологическая схема очистки газов, состоящая из:</w:t>
      </w:r>
    </w:p>
    <w:p w:rsidR="005734E6" w:rsidRDefault="005734E6" w:rsidP="008D426B">
      <w:pPr>
        <w:ind w:firstLine="1276"/>
      </w:pPr>
      <w:r w:rsidRPr="00850353">
        <w:rPr>
          <w:b/>
        </w:rPr>
        <w:t>1</w:t>
      </w:r>
      <w:r>
        <w:t xml:space="preserve">. </w:t>
      </w:r>
      <w:r w:rsidRPr="00A36A8A">
        <w:t xml:space="preserve">печь КС; </w:t>
      </w:r>
    </w:p>
    <w:p w:rsidR="005734E6" w:rsidRDefault="005734E6" w:rsidP="008D426B">
      <w:pPr>
        <w:ind w:firstLine="1276"/>
      </w:pPr>
      <w:r>
        <w:rPr>
          <w:b/>
        </w:rPr>
        <w:t>2</w:t>
      </w:r>
      <w:r w:rsidRPr="00A913ED">
        <w:rPr>
          <w:b/>
        </w:rPr>
        <w:t>.</w:t>
      </w:r>
      <w:r>
        <w:t xml:space="preserve"> циклон СИОТ;</w:t>
      </w:r>
    </w:p>
    <w:p w:rsidR="005734E6" w:rsidRDefault="005734E6" w:rsidP="008D426B">
      <w:pPr>
        <w:ind w:firstLine="1276"/>
      </w:pPr>
      <w:r>
        <w:rPr>
          <w:b/>
        </w:rPr>
        <w:t>3</w:t>
      </w:r>
      <w:r>
        <w:t>. сухой двухпольный электрофильтр типа ОГ-2-8;</w:t>
      </w:r>
    </w:p>
    <w:p w:rsidR="005734E6" w:rsidRDefault="005734E6" w:rsidP="008D426B">
      <w:pPr>
        <w:ind w:firstLine="1276"/>
      </w:pPr>
      <w:r>
        <w:rPr>
          <w:b/>
        </w:rPr>
        <w:t>4</w:t>
      </w:r>
      <w:r w:rsidRPr="00A913ED">
        <w:rPr>
          <w:b/>
        </w:rPr>
        <w:t>.</w:t>
      </w:r>
      <w:r>
        <w:t xml:space="preserve"> форсуночный скруббер;</w:t>
      </w:r>
    </w:p>
    <w:p w:rsidR="005734E6" w:rsidRPr="009D711B" w:rsidRDefault="005734E6" w:rsidP="008D426B">
      <w:pPr>
        <w:ind w:firstLine="1276"/>
      </w:pPr>
      <w:r>
        <w:rPr>
          <w:b/>
        </w:rPr>
        <w:t>5</w:t>
      </w:r>
      <w:r>
        <w:t xml:space="preserve">. </w:t>
      </w:r>
      <w:r w:rsidRPr="002847D5">
        <w:t>мокр</w:t>
      </w:r>
      <w:r>
        <w:t xml:space="preserve">ый пластинчатый </w:t>
      </w:r>
      <w:r w:rsidRPr="002847D5">
        <w:t>электрофильтр</w:t>
      </w:r>
      <w:r>
        <w:t xml:space="preserve"> в титановом исполнении. </w:t>
      </w:r>
    </w:p>
    <w:p w:rsidR="005734E6" w:rsidRDefault="005734E6" w:rsidP="004C7330">
      <w:pPr>
        <w:rPr>
          <w:szCs w:val="28"/>
        </w:rPr>
      </w:pPr>
      <w:r>
        <w:rPr>
          <w:szCs w:val="28"/>
        </w:rPr>
        <w:t>Существующая схема очистки газов имеет некоторые недостатки, заключающиеся в улавливании диоксида серы (</w:t>
      </w:r>
      <w:r>
        <w:rPr>
          <w:szCs w:val="28"/>
          <w:lang w:val="en-US"/>
        </w:rPr>
        <w:t>SO</w:t>
      </w:r>
      <w:r w:rsidRPr="00591AB9">
        <w:rPr>
          <w:szCs w:val="28"/>
          <w:vertAlign w:val="subscript"/>
        </w:rPr>
        <w:t>2</w:t>
      </w:r>
      <w:r>
        <w:rPr>
          <w:szCs w:val="28"/>
        </w:rPr>
        <w:t xml:space="preserve">) приблизительно на 50%, что не является достаточно эффективным. </w:t>
      </w:r>
    </w:p>
    <w:p w:rsidR="005734E6" w:rsidRPr="007677A3" w:rsidRDefault="005734E6" w:rsidP="004C7330">
      <w:pPr>
        <w:rPr>
          <w:sz w:val="20"/>
          <w:szCs w:val="28"/>
        </w:rPr>
      </w:pPr>
    </w:p>
    <w:p w:rsidR="005734E6" w:rsidRDefault="005734E6" w:rsidP="004C7330">
      <w:pPr>
        <w:rPr>
          <w:szCs w:val="28"/>
        </w:rPr>
      </w:pPr>
      <w:r>
        <w:rPr>
          <w:szCs w:val="28"/>
        </w:rPr>
        <w:t xml:space="preserve">Характеристика существующих данных до реконструкции: </w:t>
      </w:r>
    </w:p>
    <w:p w:rsidR="005734E6" w:rsidRDefault="005734E6" w:rsidP="00850466">
      <w:pPr>
        <w:numPr>
          <w:ilvl w:val="0"/>
          <w:numId w:val="10"/>
        </w:numPr>
        <w:tabs>
          <w:tab w:val="left" w:pos="1134"/>
        </w:tabs>
        <w:ind w:left="426" w:firstLine="425"/>
        <w:rPr>
          <w:szCs w:val="28"/>
        </w:rPr>
      </w:pPr>
      <w:r>
        <w:rPr>
          <w:szCs w:val="28"/>
        </w:rPr>
        <w:t xml:space="preserve">процентный состав компонентов шихты: </w:t>
      </w:r>
      <w:r w:rsidRPr="00CB25DE">
        <w:rPr>
          <w:i/>
          <w:szCs w:val="28"/>
        </w:rPr>
        <w:t>Мо</w:t>
      </w:r>
      <w:r>
        <w:rPr>
          <w:szCs w:val="28"/>
        </w:rPr>
        <w:t xml:space="preserve"> – 52%, </w:t>
      </w:r>
      <w:r w:rsidRPr="00CB25DE">
        <w:rPr>
          <w:i/>
          <w:szCs w:val="28"/>
          <w:lang w:val="en-US"/>
        </w:rPr>
        <w:t>As</w:t>
      </w:r>
      <w:r>
        <w:rPr>
          <w:szCs w:val="28"/>
        </w:rPr>
        <w:t xml:space="preserve"> – 0,03%, </w:t>
      </w:r>
      <w:r w:rsidRPr="00CB25DE">
        <w:rPr>
          <w:i/>
          <w:szCs w:val="28"/>
          <w:lang w:val="en-US"/>
        </w:rPr>
        <w:t>Cu</w:t>
      </w:r>
      <w:r>
        <w:rPr>
          <w:szCs w:val="28"/>
        </w:rPr>
        <w:t xml:space="preserve"> – 0,4%, </w:t>
      </w:r>
      <w:r w:rsidRPr="00CB25DE">
        <w:rPr>
          <w:i/>
          <w:szCs w:val="28"/>
          <w:lang w:val="en-US"/>
        </w:rPr>
        <w:t>SiO</w:t>
      </w:r>
      <w:r>
        <w:rPr>
          <w:szCs w:val="28"/>
          <w:vertAlign w:val="subscript"/>
        </w:rPr>
        <w:t>2</w:t>
      </w:r>
      <w:r>
        <w:rPr>
          <w:szCs w:val="28"/>
        </w:rPr>
        <w:t xml:space="preserve"> – 4%; </w:t>
      </w:r>
    </w:p>
    <w:p w:rsidR="005734E6" w:rsidRDefault="005734E6" w:rsidP="00850466">
      <w:pPr>
        <w:numPr>
          <w:ilvl w:val="0"/>
          <w:numId w:val="10"/>
        </w:numPr>
        <w:tabs>
          <w:tab w:val="left" w:pos="1134"/>
        </w:tabs>
        <w:ind w:left="426" w:firstLine="425"/>
        <w:rPr>
          <w:szCs w:val="28"/>
        </w:rPr>
      </w:pPr>
      <w:r>
        <w:rPr>
          <w:szCs w:val="28"/>
        </w:rPr>
        <w:t xml:space="preserve">расход газа при рабочих условиях </w:t>
      </w:r>
      <w:r w:rsidRPr="008D426B">
        <w:rPr>
          <w:i/>
          <w:szCs w:val="28"/>
          <w:lang w:val="en-US"/>
        </w:rPr>
        <w:t>V</w:t>
      </w:r>
      <w:r w:rsidRPr="008D426B">
        <w:rPr>
          <w:i/>
          <w:szCs w:val="28"/>
          <w:vertAlign w:val="subscript"/>
        </w:rPr>
        <w:t>0</w:t>
      </w:r>
      <w:r>
        <w:rPr>
          <w:szCs w:val="28"/>
        </w:rPr>
        <w:t xml:space="preserve"> = 14 457 </w:t>
      </w:r>
      <w:r w:rsidRPr="008D426B">
        <w:rPr>
          <w:i/>
          <w:szCs w:val="28"/>
        </w:rPr>
        <w:t>м</w:t>
      </w:r>
      <w:r w:rsidRPr="008D426B">
        <w:rPr>
          <w:i/>
          <w:szCs w:val="28"/>
          <w:vertAlign w:val="superscript"/>
        </w:rPr>
        <w:t>3</w:t>
      </w:r>
      <w:r w:rsidRPr="008D426B">
        <w:rPr>
          <w:i/>
          <w:szCs w:val="28"/>
        </w:rPr>
        <w:t>/ч</w:t>
      </w:r>
      <w:r>
        <w:rPr>
          <w:szCs w:val="28"/>
        </w:rPr>
        <w:t xml:space="preserve">; </w:t>
      </w:r>
    </w:p>
    <w:p w:rsidR="005734E6" w:rsidRDefault="005734E6" w:rsidP="00850466">
      <w:pPr>
        <w:numPr>
          <w:ilvl w:val="0"/>
          <w:numId w:val="10"/>
        </w:numPr>
        <w:tabs>
          <w:tab w:val="left" w:pos="1134"/>
        </w:tabs>
        <w:ind w:left="426" w:firstLine="425"/>
        <w:rPr>
          <w:szCs w:val="28"/>
        </w:rPr>
      </w:pPr>
      <w:r>
        <w:rPr>
          <w:szCs w:val="28"/>
        </w:rPr>
        <w:t xml:space="preserve">запыленность </w:t>
      </w:r>
      <w:r w:rsidRPr="008D426B">
        <w:rPr>
          <w:i/>
          <w:szCs w:val="28"/>
          <w:lang w:val="en-US"/>
        </w:rPr>
        <w:t>z</w:t>
      </w:r>
      <w:r>
        <w:rPr>
          <w:szCs w:val="28"/>
        </w:rPr>
        <w:t xml:space="preserve"> = 0,14%; </w:t>
      </w:r>
    </w:p>
    <w:p w:rsidR="005734E6" w:rsidRDefault="005734E6" w:rsidP="00850466">
      <w:pPr>
        <w:numPr>
          <w:ilvl w:val="0"/>
          <w:numId w:val="10"/>
        </w:numPr>
        <w:tabs>
          <w:tab w:val="left" w:pos="1134"/>
        </w:tabs>
        <w:ind w:left="426" w:firstLine="425"/>
        <w:rPr>
          <w:szCs w:val="28"/>
        </w:rPr>
      </w:pPr>
      <w:r>
        <w:rPr>
          <w:szCs w:val="28"/>
        </w:rPr>
        <w:t xml:space="preserve">состав </w:t>
      </w:r>
      <w:r>
        <w:rPr>
          <w:szCs w:val="28"/>
          <w:lang w:val="en-US"/>
        </w:rPr>
        <w:t>SO</w:t>
      </w:r>
      <w:r>
        <w:rPr>
          <w:szCs w:val="28"/>
          <w:vertAlign w:val="subscript"/>
        </w:rPr>
        <w:t>2</w:t>
      </w:r>
      <w:r>
        <w:rPr>
          <w:szCs w:val="28"/>
        </w:rPr>
        <w:t xml:space="preserve"> в </w:t>
      </w:r>
      <w:r w:rsidRPr="007677A3">
        <w:rPr>
          <w:spacing w:val="-20"/>
          <w:szCs w:val="28"/>
        </w:rPr>
        <w:t>отходящих</w:t>
      </w:r>
      <w:r>
        <w:rPr>
          <w:szCs w:val="28"/>
        </w:rPr>
        <w:t xml:space="preserve"> газах с учетом улавливания составляет 1,5%;</w:t>
      </w:r>
    </w:p>
    <w:p w:rsidR="005734E6" w:rsidRPr="001909E5" w:rsidRDefault="005734E6" w:rsidP="00850466">
      <w:pPr>
        <w:numPr>
          <w:ilvl w:val="0"/>
          <w:numId w:val="10"/>
        </w:numPr>
        <w:tabs>
          <w:tab w:val="left" w:pos="1134"/>
        </w:tabs>
        <w:ind w:left="426" w:firstLine="425"/>
        <w:rPr>
          <w:szCs w:val="28"/>
        </w:rPr>
      </w:pPr>
      <w:r>
        <w:rPr>
          <w:szCs w:val="28"/>
        </w:rPr>
        <w:t>валовые выбросы составляют:</w:t>
      </w:r>
      <w:r w:rsidRPr="003D776B">
        <w:rPr>
          <w:szCs w:val="28"/>
        </w:rPr>
        <w:t xml:space="preserve"> </w:t>
      </w:r>
      <w:r>
        <w:rPr>
          <w:szCs w:val="28"/>
        </w:rPr>
        <w:t>пыль - 7,0264</w:t>
      </w:r>
      <w:r w:rsidRPr="003052A2">
        <w:rPr>
          <w:szCs w:val="28"/>
        </w:rPr>
        <w:t xml:space="preserve"> </w:t>
      </w:r>
      <w:r w:rsidRPr="008D426B">
        <w:rPr>
          <w:i/>
          <w:szCs w:val="28"/>
        </w:rPr>
        <w:t>т/год</w:t>
      </w:r>
      <w:r>
        <w:rPr>
          <w:szCs w:val="28"/>
        </w:rPr>
        <w:t xml:space="preserve">, </w:t>
      </w:r>
      <w:r w:rsidRPr="00CB25DE">
        <w:rPr>
          <w:i/>
          <w:szCs w:val="28"/>
        </w:rPr>
        <w:t>Мо</w:t>
      </w:r>
      <w:r>
        <w:rPr>
          <w:szCs w:val="28"/>
        </w:rPr>
        <w:t> - 0,4852 </w:t>
      </w:r>
      <w:r w:rsidRPr="008D426B">
        <w:rPr>
          <w:i/>
          <w:szCs w:val="28"/>
        </w:rPr>
        <w:t>т/год</w:t>
      </w:r>
      <w:r>
        <w:rPr>
          <w:szCs w:val="28"/>
        </w:rPr>
        <w:t xml:space="preserve">, </w:t>
      </w:r>
      <w:r w:rsidRPr="00CB25DE">
        <w:rPr>
          <w:i/>
          <w:szCs w:val="28"/>
          <w:lang w:val="en-US"/>
        </w:rPr>
        <w:t>As</w:t>
      </w:r>
      <w:r>
        <w:rPr>
          <w:szCs w:val="28"/>
        </w:rPr>
        <w:t xml:space="preserve"> - 0,0005</w:t>
      </w:r>
      <w:r w:rsidRPr="003052A2">
        <w:rPr>
          <w:szCs w:val="28"/>
        </w:rPr>
        <w:t xml:space="preserve"> </w:t>
      </w:r>
      <w:r w:rsidRPr="008D426B">
        <w:rPr>
          <w:i/>
          <w:szCs w:val="28"/>
        </w:rPr>
        <w:t>т/год</w:t>
      </w:r>
      <w:r>
        <w:rPr>
          <w:szCs w:val="28"/>
        </w:rPr>
        <w:t xml:space="preserve">, </w:t>
      </w:r>
      <w:r w:rsidRPr="00CB25DE">
        <w:rPr>
          <w:i/>
          <w:szCs w:val="28"/>
          <w:lang w:val="en-US"/>
        </w:rPr>
        <w:t>Cu</w:t>
      </w:r>
      <w:r>
        <w:rPr>
          <w:szCs w:val="28"/>
        </w:rPr>
        <w:t xml:space="preserve"> - 0,008</w:t>
      </w:r>
      <w:r w:rsidRPr="003052A2">
        <w:rPr>
          <w:szCs w:val="28"/>
        </w:rPr>
        <w:t xml:space="preserve"> </w:t>
      </w:r>
      <w:r w:rsidRPr="008D426B">
        <w:rPr>
          <w:i/>
          <w:szCs w:val="28"/>
        </w:rPr>
        <w:t>т/год</w:t>
      </w:r>
      <w:r>
        <w:rPr>
          <w:szCs w:val="28"/>
        </w:rPr>
        <w:t xml:space="preserve">, </w:t>
      </w:r>
      <w:r w:rsidRPr="00CB25DE">
        <w:rPr>
          <w:i/>
          <w:szCs w:val="28"/>
          <w:lang w:val="en-US"/>
        </w:rPr>
        <w:t>SiO</w:t>
      </w:r>
      <w:r w:rsidRPr="001909E5">
        <w:rPr>
          <w:szCs w:val="28"/>
          <w:vertAlign w:val="subscript"/>
        </w:rPr>
        <w:t>2</w:t>
      </w:r>
      <w:r>
        <w:rPr>
          <w:szCs w:val="28"/>
        </w:rPr>
        <w:t xml:space="preserve"> - 0,05</w:t>
      </w:r>
      <w:r w:rsidRPr="003052A2">
        <w:rPr>
          <w:szCs w:val="28"/>
        </w:rPr>
        <w:t xml:space="preserve"> </w:t>
      </w:r>
      <w:r w:rsidRPr="008D426B">
        <w:rPr>
          <w:i/>
          <w:szCs w:val="28"/>
        </w:rPr>
        <w:t>т/год</w:t>
      </w:r>
      <w:r>
        <w:rPr>
          <w:szCs w:val="28"/>
        </w:rPr>
        <w:t>.</w:t>
      </w:r>
    </w:p>
    <w:p w:rsidR="005734E6" w:rsidRDefault="005734E6" w:rsidP="004C7330">
      <w:pPr>
        <w:rPr>
          <w:szCs w:val="28"/>
        </w:rPr>
      </w:pPr>
      <w:r>
        <w:rPr>
          <w:szCs w:val="28"/>
        </w:rPr>
        <w:tab/>
      </w:r>
    </w:p>
    <w:p w:rsidR="005734E6" w:rsidRPr="001909E5" w:rsidRDefault="005734E6" w:rsidP="004C7330">
      <w:pPr>
        <w:ind w:firstLine="360"/>
        <w:rPr>
          <w:szCs w:val="28"/>
        </w:rPr>
      </w:pPr>
      <w:r>
        <w:rPr>
          <w:szCs w:val="28"/>
        </w:rPr>
        <w:t>Рассчитываем валовые выбросы газообразного вещества до реконструкции [10]</w:t>
      </w:r>
      <w:r w:rsidRPr="001909E5">
        <w:rPr>
          <w:szCs w:val="28"/>
        </w:rPr>
        <w:t>:</w:t>
      </w:r>
    </w:p>
    <w:p w:rsidR="005734E6" w:rsidRDefault="005734E6" w:rsidP="00D523C6">
      <w:r>
        <w:t xml:space="preserve">                    </w:t>
      </w:r>
      <w:r w:rsidRPr="000B76DD">
        <w:object w:dxaOrig="3739" w:dyaOrig="760">
          <v:shape id="_x0000_i1548" type="#_x0000_t75" style="width:192.75pt;height:37.5pt" o:ole="">
            <v:imagedata r:id="rId401" o:title=""/>
          </v:shape>
          <o:OLEObject Type="Embed" ProgID="Equation.3" ShapeID="_x0000_i1548" DrawAspect="Content" ObjectID="_1469712611" r:id="rId402"/>
        </w:object>
      </w:r>
    </w:p>
    <w:p w:rsidR="005734E6" w:rsidRDefault="005734E6" w:rsidP="004C7330">
      <w:pPr>
        <w:ind w:left="360"/>
        <w:rPr>
          <w:szCs w:val="28"/>
        </w:rPr>
      </w:pPr>
      <w:r>
        <w:rPr>
          <w:szCs w:val="28"/>
        </w:rPr>
        <w:t xml:space="preserve">где  </w:t>
      </w:r>
      <w:r w:rsidRPr="001909E5">
        <w:rPr>
          <w:i/>
          <w:szCs w:val="28"/>
        </w:rPr>
        <w:t>м</w:t>
      </w:r>
      <w:r>
        <w:rPr>
          <w:szCs w:val="28"/>
        </w:rPr>
        <w:t xml:space="preserve"> – молекулярная масса газообразного компонента;</w:t>
      </w:r>
    </w:p>
    <w:p w:rsidR="005734E6" w:rsidRDefault="005734E6" w:rsidP="004C7330">
      <w:pPr>
        <w:rPr>
          <w:szCs w:val="28"/>
        </w:rPr>
      </w:pPr>
      <w:r>
        <w:rPr>
          <w:szCs w:val="28"/>
        </w:rPr>
        <w:t xml:space="preserve">             </w:t>
      </w:r>
      <w:r w:rsidRPr="003052A2">
        <w:rPr>
          <w:position w:val="-6"/>
          <w:szCs w:val="28"/>
        </w:rPr>
        <w:object w:dxaOrig="200" w:dyaOrig="240">
          <v:shape id="_x0000_i1549" type="#_x0000_t75" style="width:9pt;height:13.5pt" o:ole="">
            <v:imagedata r:id="rId403" o:title=""/>
          </v:shape>
          <o:OLEObject Type="Embed" ProgID="Equation.3" ShapeID="_x0000_i1549" DrawAspect="Content" ObjectID="_1469712612" r:id="rId404"/>
        </w:object>
      </w:r>
      <w:r w:rsidRPr="003052A2">
        <w:rPr>
          <w:szCs w:val="28"/>
        </w:rPr>
        <w:t xml:space="preserve"> - годовое время, равное </w:t>
      </w:r>
      <w:r w:rsidRPr="003052A2">
        <w:rPr>
          <w:position w:val="-10"/>
          <w:szCs w:val="28"/>
        </w:rPr>
        <w:object w:dxaOrig="980" w:dyaOrig="320">
          <v:shape id="_x0000_i1550" type="#_x0000_t75" style="width:54pt;height:16.5pt" o:ole="">
            <v:imagedata r:id="rId405" o:title=""/>
          </v:shape>
          <o:OLEObject Type="Embed" ProgID="Equation.3" ShapeID="_x0000_i1550" DrawAspect="Content" ObjectID="_1469712613" r:id="rId406"/>
        </w:object>
      </w:r>
      <w:r w:rsidRPr="003052A2">
        <w:rPr>
          <w:szCs w:val="28"/>
        </w:rPr>
        <w:t>.</w:t>
      </w:r>
    </w:p>
    <w:p w:rsidR="005734E6" w:rsidRDefault="005734E6" w:rsidP="007677A3">
      <w:pPr>
        <w:ind w:firstLine="0"/>
        <w:jc w:val="center"/>
        <w:rPr>
          <w:szCs w:val="28"/>
        </w:rPr>
      </w:pPr>
      <w:r w:rsidRPr="007677A3">
        <w:rPr>
          <w:position w:val="-28"/>
          <w:szCs w:val="28"/>
        </w:rPr>
        <w:object w:dxaOrig="4540" w:dyaOrig="660">
          <v:shape id="_x0000_i1551" type="#_x0000_t75" style="width:240.75pt;height:36pt" o:ole="">
            <v:imagedata r:id="rId407" o:title=""/>
          </v:shape>
          <o:OLEObject Type="Embed" ProgID="Equation.3" ShapeID="_x0000_i1551" DrawAspect="Content" ObjectID="_1469712614" r:id="rId408"/>
        </w:object>
      </w:r>
      <w:r w:rsidRPr="00710544">
        <w:rPr>
          <w:szCs w:val="28"/>
        </w:rPr>
        <w:t xml:space="preserve"> </w:t>
      </w:r>
      <w:r w:rsidRPr="007677A3">
        <w:rPr>
          <w:i/>
          <w:szCs w:val="28"/>
        </w:rPr>
        <w:t>т/год</w:t>
      </w:r>
      <w:r>
        <w:rPr>
          <w:szCs w:val="28"/>
        </w:rPr>
        <w:t>.</w:t>
      </w:r>
    </w:p>
    <w:p w:rsidR="005734E6" w:rsidRDefault="005734E6" w:rsidP="004C7330">
      <w:pPr>
        <w:rPr>
          <w:szCs w:val="28"/>
        </w:rPr>
      </w:pPr>
    </w:p>
    <w:p w:rsidR="005734E6" w:rsidRDefault="005734E6" w:rsidP="004C7330">
      <w:pPr>
        <w:rPr>
          <w:szCs w:val="28"/>
        </w:rPr>
      </w:pPr>
      <w:r>
        <w:rPr>
          <w:szCs w:val="28"/>
        </w:rPr>
        <w:t>В процессе обжига молибденовых концентратов в печах КС образуются газы, в состав которых входят такие вредные вещества как: молибден (</w:t>
      </w:r>
      <w:r w:rsidRPr="007677A3">
        <w:rPr>
          <w:i/>
          <w:szCs w:val="28"/>
        </w:rPr>
        <w:t>Мо</w:t>
      </w:r>
      <w:r>
        <w:rPr>
          <w:szCs w:val="28"/>
        </w:rPr>
        <w:t>), медь (</w:t>
      </w:r>
      <w:r w:rsidRPr="007677A3">
        <w:rPr>
          <w:i/>
          <w:szCs w:val="28"/>
          <w:lang w:val="en-US"/>
        </w:rPr>
        <w:t>Cu</w:t>
      </w:r>
      <w:r>
        <w:rPr>
          <w:szCs w:val="28"/>
        </w:rPr>
        <w:t>), железо (</w:t>
      </w:r>
      <w:r w:rsidRPr="000A0D78">
        <w:rPr>
          <w:i/>
          <w:szCs w:val="28"/>
          <w:lang w:val="en-US"/>
        </w:rPr>
        <w:t>Fe</w:t>
      </w:r>
      <w:r>
        <w:rPr>
          <w:szCs w:val="28"/>
        </w:rPr>
        <w:t>), рений (</w:t>
      </w:r>
      <w:r w:rsidRPr="000A0D78">
        <w:rPr>
          <w:i/>
          <w:szCs w:val="28"/>
          <w:lang w:val="en-US"/>
        </w:rPr>
        <w:t>Re</w:t>
      </w:r>
      <w:r>
        <w:rPr>
          <w:szCs w:val="28"/>
        </w:rPr>
        <w:t>), диоксид серы или сернистый ангидрид</w:t>
      </w:r>
      <w:r w:rsidRPr="007677A3">
        <w:rPr>
          <w:szCs w:val="28"/>
        </w:rPr>
        <w:t xml:space="preserve"> </w:t>
      </w:r>
      <w:r w:rsidRPr="00591AB9">
        <w:rPr>
          <w:szCs w:val="28"/>
        </w:rPr>
        <w:t xml:space="preserve"> (</w:t>
      </w:r>
      <w:r>
        <w:rPr>
          <w:szCs w:val="28"/>
          <w:lang w:val="en-US"/>
        </w:rPr>
        <w:t>SO</w:t>
      </w:r>
      <w:r w:rsidRPr="00591AB9">
        <w:rPr>
          <w:szCs w:val="28"/>
          <w:vertAlign w:val="subscript"/>
        </w:rPr>
        <w:t>2</w:t>
      </w:r>
      <w:r w:rsidRPr="00591AB9">
        <w:rPr>
          <w:szCs w:val="28"/>
        </w:rPr>
        <w:t>)</w:t>
      </w:r>
      <w:r>
        <w:rPr>
          <w:szCs w:val="28"/>
        </w:rPr>
        <w:t>, мышьяк</w:t>
      </w:r>
      <w:r w:rsidRPr="00591AB9">
        <w:rPr>
          <w:szCs w:val="28"/>
        </w:rPr>
        <w:t xml:space="preserve"> (</w:t>
      </w:r>
      <w:r w:rsidRPr="000A0D78">
        <w:rPr>
          <w:i/>
          <w:szCs w:val="28"/>
          <w:lang w:val="en-US"/>
        </w:rPr>
        <w:t>As</w:t>
      </w:r>
      <w:r w:rsidRPr="00591AB9">
        <w:rPr>
          <w:szCs w:val="28"/>
        </w:rPr>
        <w:t>)</w:t>
      </w:r>
      <w:r>
        <w:rPr>
          <w:szCs w:val="28"/>
        </w:rPr>
        <w:t>, диоксид кремния или кварц (</w:t>
      </w:r>
      <w:r w:rsidRPr="000A0D78">
        <w:rPr>
          <w:i/>
          <w:szCs w:val="28"/>
          <w:lang w:val="en-US"/>
        </w:rPr>
        <w:t>SiO</w:t>
      </w:r>
      <w:r>
        <w:rPr>
          <w:szCs w:val="28"/>
          <w:vertAlign w:val="subscript"/>
        </w:rPr>
        <w:t>2</w:t>
      </w:r>
      <w:r>
        <w:rPr>
          <w:szCs w:val="28"/>
        </w:rPr>
        <w:t>) [9].</w:t>
      </w:r>
    </w:p>
    <w:p w:rsidR="005734E6" w:rsidRDefault="005734E6" w:rsidP="004C7330">
      <w:pPr>
        <w:rPr>
          <w:szCs w:val="28"/>
        </w:rPr>
      </w:pPr>
      <w:r w:rsidRPr="00665DD9">
        <w:rPr>
          <w:b/>
          <w:szCs w:val="28"/>
        </w:rPr>
        <w:t>Молибден (Мо)</w:t>
      </w:r>
      <w:r>
        <w:rPr>
          <w:szCs w:val="28"/>
        </w:rPr>
        <w:t xml:space="preserve"> – встречается в природе в виде минералов, основной из них молибденит (Мо</w:t>
      </w:r>
      <w:r>
        <w:rPr>
          <w:szCs w:val="28"/>
          <w:lang w:val="en-US"/>
        </w:rPr>
        <w:t>S</w:t>
      </w:r>
      <w:r>
        <w:rPr>
          <w:szCs w:val="28"/>
          <w:vertAlign w:val="subscript"/>
        </w:rPr>
        <w:t>2</w:t>
      </w:r>
      <w:r>
        <w:rPr>
          <w:szCs w:val="28"/>
        </w:rPr>
        <w:t>). Получается при окислительном обжиге молибденовых концентратов (550-600</w:t>
      </w:r>
      <w:r>
        <w:rPr>
          <w:szCs w:val="28"/>
          <w:vertAlign w:val="superscript"/>
        </w:rPr>
        <w:t>о</w:t>
      </w:r>
      <w:r>
        <w:rPr>
          <w:szCs w:val="28"/>
        </w:rPr>
        <w:t>С) и восстановлении полученной МоО</w:t>
      </w:r>
      <w:r>
        <w:rPr>
          <w:szCs w:val="28"/>
          <w:vertAlign w:val="subscript"/>
        </w:rPr>
        <w:t>3</w:t>
      </w:r>
      <w:r>
        <w:rPr>
          <w:szCs w:val="28"/>
        </w:rPr>
        <w:t xml:space="preserve">. Применяется в виде чистого Мо и ферромолибдена в производстве стали и сплавов; как материал для ядерных реакторов; в электро- и радиотехнике; в нагревателях высокотемпературных печей; в реактивных двигателях. </w:t>
      </w:r>
    </w:p>
    <w:p w:rsidR="005734E6" w:rsidRPr="006B33C5" w:rsidRDefault="005734E6" w:rsidP="004C7330">
      <w:pPr>
        <w:ind w:firstLine="720"/>
        <w:rPr>
          <w:b/>
          <w:i/>
          <w:szCs w:val="28"/>
        </w:rPr>
      </w:pPr>
      <w:r w:rsidRPr="006B33C5">
        <w:rPr>
          <w:b/>
          <w:i/>
          <w:szCs w:val="28"/>
        </w:rPr>
        <w:t>Токсическое действие:</w:t>
      </w:r>
    </w:p>
    <w:p w:rsidR="005734E6" w:rsidRDefault="005734E6" w:rsidP="004C7330">
      <w:pPr>
        <w:ind w:firstLine="720"/>
        <w:rPr>
          <w:szCs w:val="28"/>
        </w:rPr>
      </w:pPr>
      <w:r>
        <w:rPr>
          <w:szCs w:val="28"/>
        </w:rPr>
        <w:t>Молибден,</w:t>
      </w:r>
      <w:r w:rsidRPr="00040765">
        <w:rPr>
          <w:szCs w:val="28"/>
        </w:rPr>
        <w:t xml:space="preserve"> попадающий в организм с растительной пищей, более токсичен, чем его неорганические соединения, и вызывает изменения аналогично селену. Молибденоз напоминает подагру; повышается образование мочевой кислоты, наблюдаются артрозы, полиартральгии. Молибден циркулирует в крови в виде комплекса с белками; в печени и почках он образует прочный белковый комплекс. Выделение происходит главным образом с мочой.</w:t>
      </w:r>
    </w:p>
    <w:p w:rsidR="005734E6" w:rsidRDefault="005734E6" w:rsidP="004C7330">
      <w:pPr>
        <w:ind w:firstLine="720"/>
        <w:rPr>
          <w:szCs w:val="28"/>
        </w:rPr>
      </w:pPr>
    </w:p>
    <w:p w:rsidR="005734E6" w:rsidRPr="00040765" w:rsidRDefault="005734E6" w:rsidP="004C7330">
      <w:pPr>
        <w:ind w:firstLine="720"/>
        <w:rPr>
          <w:szCs w:val="28"/>
        </w:rPr>
      </w:pPr>
      <w:r w:rsidRPr="00040765">
        <w:rPr>
          <w:b/>
          <w:szCs w:val="28"/>
        </w:rPr>
        <w:t>Медь (</w:t>
      </w:r>
      <w:r w:rsidRPr="00040765">
        <w:rPr>
          <w:b/>
          <w:szCs w:val="28"/>
          <w:lang w:val="en-US"/>
        </w:rPr>
        <w:t>Cu</w:t>
      </w:r>
      <w:r w:rsidRPr="00040765">
        <w:rPr>
          <w:b/>
          <w:szCs w:val="28"/>
        </w:rPr>
        <w:t>)</w:t>
      </w:r>
      <w:r w:rsidRPr="00040765">
        <w:rPr>
          <w:szCs w:val="28"/>
        </w:rPr>
        <w:t xml:space="preserve"> – розовый или красноватый металл. </w:t>
      </w:r>
      <w:r w:rsidRPr="00040765">
        <w:rPr>
          <w:i/>
          <w:szCs w:val="28"/>
        </w:rPr>
        <w:t>Применяется</w:t>
      </w:r>
      <w:r w:rsidRPr="00040765">
        <w:rPr>
          <w:szCs w:val="28"/>
        </w:rPr>
        <w:t xml:space="preserve"> для изготовления проводов и токопроводящих деталей; для изготовления сплавов; в химической промышленности; в гальванотехнике. </w:t>
      </w:r>
      <w:r w:rsidRPr="00040765">
        <w:rPr>
          <w:i/>
          <w:szCs w:val="28"/>
        </w:rPr>
        <w:t>Получается</w:t>
      </w:r>
      <w:r w:rsidRPr="00040765">
        <w:rPr>
          <w:szCs w:val="28"/>
        </w:rPr>
        <w:t xml:space="preserve"> переработкой обогащенных сульфидных окисных и карбонатных медных руд пиро- или гидрометаллургическими методами.</w:t>
      </w:r>
    </w:p>
    <w:p w:rsidR="005734E6" w:rsidRPr="00040765" w:rsidRDefault="005734E6" w:rsidP="007677A3">
      <w:pPr>
        <w:rPr>
          <w:b/>
          <w:i/>
          <w:szCs w:val="28"/>
        </w:rPr>
      </w:pPr>
      <w:r w:rsidRPr="00040765">
        <w:rPr>
          <w:b/>
          <w:i/>
          <w:szCs w:val="28"/>
        </w:rPr>
        <w:t>Токсическое действие:</w:t>
      </w:r>
    </w:p>
    <w:p w:rsidR="005734E6" w:rsidRDefault="005734E6" w:rsidP="004C7330">
      <w:pPr>
        <w:ind w:firstLine="720"/>
        <w:rPr>
          <w:szCs w:val="28"/>
        </w:rPr>
      </w:pPr>
      <w:r>
        <w:rPr>
          <w:szCs w:val="28"/>
        </w:rPr>
        <w:t>Медь</w:t>
      </w:r>
      <w:r w:rsidRPr="00040765">
        <w:rPr>
          <w:szCs w:val="28"/>
        </w:rPr>
        <w:t xml:space="preserve"> содержится в организме главным образом в виде комплексных органических соединений и играет важную роль в процессах кроветворения. Во вредном действии избытка меди решающую роль играет реакция </w:t>
      </w:r>
      <w:r w:rsidRPr="000A0D78">
        <w:rPr>
          <w:i/>
          <w:szCs w:val="28"/>
          <w:lang w:val="en-US"/>
        </w:rPr>
        <w:t>Cu</w:t>
      </w:r>
      <w:r w:rsidRPr="00040765">
        <w:rPr>
          <w:szCs w:val="28"/>
          <w:vertAlign w:val="superscript"/>
        </w:rPr>
        <w:t>2+</w:t>
      </w:r>
      <w:r w:rsidRPr="00040765">
        <w:rPr>
          <w:szCs w:val="28"/>
        </w:rPr>
        <w:t xml:space="preserve"> с </w:t>
      </w:r>
      <w:r w:rsidRPr="00040765">
        <w:rPr>
          <w:szCs w:val="28"/>
          <w:lang w:val="en-US"/>
        </w:rPr>
        <w:t>SH</w:t>
      </w:r>
      <w:r w:rsidRPr="00040765">
        <w:rPr>
          <w:szCs w:val="28"/>
        </w:rPr>
        <w:t xml:space="preserve">-группами ферментов. С колебаниями </w:t>
      </w:r>
      <w:r w:rsidRPr="000A0D78">
        <w:rPr>
          <w:i/>
          <w:szCs w:val="28"/>
          <w:lang w:val="en-US"/>
        </w:rPr>
        <w:t>Cu</w:t>
      </w:r>
      <w:r w:rsidRPr="000A0D78">
        <w:rPr>
          <w:i/>
          <w:szCs w:val="28"/>
        </w:rPr>
        <w:t xml:space="preserve"> </w:t>
      </w:r>
      <w:r w:rsidRPr="00040765">
        <w:rPr>
          <w:szCs w:val="28"/>
        </w:rPr>
        <w:t>в сыворотке и коже связывают появление депигментации кожи (витилиго). Соединения меди, вступая в реакцию с белками тканей, оказывают резкое раздражающее действие на слизистые оболочки верхних дыхательных путей и желудочно-кишечного тракта.</w:t>
      </w:r>
    </w:p>
    <w:p w:rsidR="005734E6" w:rsidRPr="00040765" w:rsidRDefault="005734E6" w:rsidP="004C7330">
      <w:pPr>
        <w:ind w:firstLine="720"/>
        <w:rPr>
          <w:szCs w:val="28"/>
        </w:rPr>
      </w:pPr>
    </w:p>
    <w:p w:rsidR="005734E6" w:rsidRDefault="005734E6" w:rsidP="004C7330">
      <w:pPr>
        <w:rPr>
          <w:szCs w:val="28"/>
        </w:rPr>
      </w:pPr>
      <w:r w:rsidRPr="00A25EED">
        <w:rPr>
          <w:b/>
          <w:szCs w:val="28"/>
        </w:rPr>
        <w:t>Рений (</w:t>
      </w:r>
      <w:r w:rsidRPr="00A25EED">
        <w:rPr>
          <w:b/>
          <w:szCs w:val="28"/>
          <w:lang w:val="en-US"/>
        </w:rPr>
        <w:t>Re</w:t>
      </w:r>
      <w:r w:rsidRPr="00A25EED">
        <w:rPr>
          <w:b/>
          <w:szCs w:val="28"/>
        </w:rPr>
        <w:t>)</w:t>
      </w:r>
      <w:r>
        <w:rPr>
          <w:szCs w:val="28"/>
        </w:rPr>
        <w:t xml:space="preserve"> – светло-серый металл. Встречается в виде соединений, сопутствующих ряду минералов (молибденит, халькопирит и др.). Применяется в качестве добавки при получении многих сплавов; в производстве электроламп и электровакуумных приборов; как катализатор. </w:t>
      </w:r>
    </w:p>
    <w:p w:rsidR="005734E6" w:rsidRPr="00472813" w:rsidRDefault="005734E6" w:rsidP="004C7330">
      <w:pPr>
        <w:rPr>
          <w:b/>
          <w:i/>
          <w:szCs w:val="28"/>
        </w:rPr>
      </w:pPr>
      <w:r w:rsidRPr="00472813">
        <w:rPr>
          <w:b/>
          <w:i/>
          <w:szCs w:val="28"/>
        </w:rPr>
        <w:t>Токсическое действие:</w:t>
      </w:r>
    </w:p>
    <w:p w:rsidR="005734E6" w:rsidRDefault="005734E6" w:rsidP="004C7330">
      <w:pPr>
        <w:rPr>
          <w:szCs w:val="28"/>
        </w:rPr>
      </w:pPr>
      <w:r>
        <w:rPr>
          <w:szCs w:val="28"/>
        </w:rPr>
        <w:t xml:space="preserve">При обработке сплавов </w:t>
      </w:r>
      <w:r w:rsidRPr="000A0D78">
        <w:rPr>
          <w:i/>
          <w:szCs w:val="28"/>
          <w:lang w:val="en-US"/>
        </w:rPr>
        <w:t>Re</w:t>
      </w:r>
      <w:r>
        <w:rPr>
          <w:szCs w:val="28"/>
        </w:rPr>
        <w:t xml:space="preserve"> с молибденом в воздухе могут обнаруживаться концентрации пыли в пределах 2-240 </w:t>
      </w:r>
      <w:r w:rsidRPr="009D1A9F">
        <w:rPr>
          <w:i/>
          <w:szCs w:val="28"/>
        </w:rPr>
        <w:t>мг/м</w:t>
      </w:r>
      <w:r w:rsidRPr="009D1A9F">
        <w:rPr>
          <w:i/>
          <w:szCs w:val="28"/>
          <w:vertAlign w:val="superscript"/>
        </w:rPr>
        <w:t>3</w:t>
      </w:r>
      <w:r>
        <w:rPr>
          <w:szCs w:val="28"/>
        </w:rPr>
        <w:t xml:space="preserve">, на заключительных этапах 1-21 </w:t>
      </w:r>
      <w:r w:rsidRPr="009D1A9F">
        <w:rPr>
          <w:i/>
          <w:szCs w:val="28"/>
        </w:rPr>
        <w:t>мг/м</w:t>
      </w:r>
      <w:r w:rsidRPr="009D1A9F">
        <w:rPr>
          <w:i/>
          <w:szCs w:val="28"/>
          <w:vertAlign w:val="superscript"/>
        </w:rPr>
        <w:t>3</w:t>
      </w:r>
      <w:r>
        <w:rPr>
          <w:szCs w:val="28"/>
        </w:rPr>
        <w:t xml:space="preserve">. У рабочих при обработке горячих сплавов с </w:t>
      </w:r>
      <w:r w:rsidRPr="000A0D78">
        <w:rPr>
          <w:i/>
          <w:szCs w:val="28"/>
          <w:lang w:val="en-US"/>
        </w:rPr>
        <w:t>Re</w:t>
      </w:r>
      <w:r>
        <w:rPr>
          <w:szCs w:val="28"/>
        </w:rPr>
        <w:t xml:space="preserve"> более часты заболевания верхних дыхательных путей. Предельно допустимая концентрация для металлического рения рекомендуется ориентировочно 6 </w:t>
      </w:r>
      <w:r w:rsidRPr="009D1A9F">
        <w:rPr>
          <w:i/>
          <w:szCs w:val="28"/>
        </w:rPr>
        <w:t>мг/м</w:t>
      </w:r>
      <w:r w:rsidRPr="009D1A9F">
        <w:rPr>
          <w:i/>
          <w:szCs w:val="28"/>
          <w:vertAlign w:val="superscript"/>
        </w:rPr>
        <w:t>3</w:t>
      </w:r>
      <w:r>
        <w:rPr>
          <w:szCs w:val="28"/>
        </w:rPr>
        <w:t xml:space="preserve">. </w:t>
      </w:r>
    </w:p>
    <w:p w:rsidR="005734E6" w:rsidRDefault="005734E6" w:rsidP="004C7330">
      <w:pPr>
        <w:rPr>
          <w:szCs w:val="28"/>
        </w:rPr>
      </w:pPr>
    </w:p>
    <w:p w:rsidR="005734E6" w:rsidRPr="00402BD1" w:rsidRDefault="005734E6" w:rsidP="004C7330">
      <w:pPr>
        <w:rPr>
          <w:szCs w:val="28"/>
        </w:rPr>
      </w:pPr>
      <w:r w:rsidRPr="00340653">
        <w:rPr>
          <w:b/>
          <w:szCs w:val="28"/>
        </w:rPr>
        <w:t>Железо (</w:t>
      </w:r>
      <w:r w:rsidRPr="00340653">
        <w:rPr>
          <w:b/>
          <w:szCs w:val="28"/>
          <w:lang w:val="en-US"/>
        </w:rPr>
        <w:t>Fe</w:t>
      </w:r>
      <w:r w:rsidRPr="00340653">
        <w:rPr>
          <w:b/>
          <w:szCs w:val="28"/>
        </w:rPr>
        <w:t>)</w:t>
      </w:r>
      <w:r>
        <w:rPr>
          <w:szCs w:val="28"/>
        </w:rPr>
        <w:t xml:space="preserve"> – серебристо-белый металл. Соединения железа: окись железа (</w:t>
      </w:r>
      <w:r>
        <w:rPr>
          <w:szCs w:val="28"/>
          <w:lang w:val="en-US"/>
        </w:rPr>
        <w:t>II</w:t>
      </w:r>
      <w:r>
        <w:rPr>
          <w:szCs w:val="28"/>
        </w:rPr>
        <w:t>)</w:t>
      </w:r>
      <w:r w:rsidRPr="00FA04C5">
        <w:rPr>
          <w:szCs w:val="28"/>
        </w:rPr>
        <w:t xml:space="preserve"> – </w:t>
      </w:r>
      <w:r>
        <w:rPr>
          <w:szCs w:val="28"/>
          <w:lang w:val="en-US"/>
        </w:rPr>
        <w:t>FeO</w:t>
      </w:r>
      <w:r w:rsidRPr="00FA04C5">
        <w:rPr>
          <w:szCs w:val="28"/>
        </w:rPr>
        <w:t xml:space="preserve">, </w:t>
      </w:r>
      <w:r>
        <w:rPr>
          <w:szCs w:val="28"/>
        </w:rPr>
        <w:t>окись железа (</w:t>
      </w:r>
      <w:r>
        <w:rPr>
          <w:szCs w:val="28"/>
          <w:lang w:val="en-US"/>
        </w:rPr>
        <w:t>III</w:t>
      </w:r>
      <w:r>
        <w:rPr>
          <w:szCs w:val="28"/>
        </w:rPr>
        <w:t>)</w:t>
      </w:r>
      <w:r w:rsidRPr="005B04FA">
        <w:rPr>
          <w:szCs w:val="28"/>
        </w:rPr>
        <w:t xml:space="preserve"> </w:t>
      </w:r>
      <w:r>
        <w:rPr>
          <w:szCs w:val="28"/>
        </w:rPr>
        <w:t>–</w:t>
      </w:r>
      <w:r w:rsidRPr="005B04FA">
        <w:rPr>
          <w:szCs w:val="28"/>
        </w:rPr>
        <w:t xml:space="preserve"> </w:t>
      </w:r>
      <w:r>
        <w:rPr>
          <w:szCs w:val="28"/>
          <w:lang w:val="en-US"/>
        </w:rPr>
        <w:t>Fe</w:t>
      </w:r>
      <w:r w:rsidRPr="005B04FA">
        <w:rPr>
          <w:szCs w:val="28"/>
          <w:vertAlign w:val="subscript"/>
        </w:rPr>
        <w:t>2</w:t>
      </w:r>
      <w:r>
        <w:rPr>
          <w:szCs w:val="28"/>
          <w:lang w:val="en-US"/>
        </w:rPr>
        <w:t>O</w:t>
      </w:r>
      <w:r w:rsidRPr="005B04FA">
        <w:rPr>
          <w:szCs w:val="28"/>
          <w:vertAlign w:val="subscript"/>
        </w:rPr>
        <w:t>3</w:t>
      </w:r>
      <w:r w:rsidRPr="005B04FA">
        <w:rPr>
          <w:szCs w:val="28"/>
        </w:rPr>
        <w:t>,</w:t>
      </w:r>
      <w:r>
        <w:rPr>
          <w:szCs w:val="28"/>
        </w:rPr>
        <w:t xml:space="preserve"> окись железа (</w:t>
      </w:r>
      <w:r>
        <w:rPr>
          <w:szCs w:val="28"/>
          <w:lang w:val="en-US"/>
        </w:rPr>
        <w:t>II</w:t>
      </w:r>
      <w:r w:rsidRPr="005B04FA">
        <w:rPr>
          <w:szCs w:val="28"/>
        </w:rPr>
        <w:t>,</w:t>
      </w:r>
      <w:r>
        <w:rPr>
          <w:szCs w:val="28"/>
          <w:lang w:val="en-US"/>
        </w:rPr>
        <w:t>III</w:t>
      </w:r>
      <w:r>
        <w:rPr>
          <w:szCs w:val="28"/>
        </w:rPr>
        <w:t>)</w:t>
      </w:r>
      <w:r w:rsidRPr="000E312A">
        <w:rPr>
          <w:szCs w:val="28"/>
        </w:rPr>
        <w:t xml:space="preserve"> </w:t>
      </w:r>
      <w:r>
        <w:rPr>
          <w:szCs w:val="28"/>
        </w:rPr>
        <w:t>–</w:t>
      </w:r>
      <w:r w:rsidRPr="000E312A">
        <w:rPr>
          <w:szCs w:val="28"/>
        </w:rPr>
        <w:t xml:space="preserve"> </w:t>
      </w:r>
      <w:r>
        <w:rPr>
          <w:szCs w:val="28"/>
          <w:lang w:val="en-US"/>
        </w:rPr>
        <w:t>Fe</w:t>
      </w:r>
      <w:r w:rsidRPr="00206D52">
        <w:rPr>
          <w:szCs w:val="28"/>
          <w:vertAlign w:val="subscript"/>
        </w:rPr>
        <w:t>8</w:t>
      </w:r>
      <w:r>
        <w:rPr>
          <w:szCs w:val="28"/>
          <w:lang w:val="en-US"/>
        </w:rPr>
        <w:t>O</w:t>
      </w:r>
      <w:r w:rsidRPr="00206D52">
        <w:rPr>
          <w:szCs w:val="28"/>
          <w:vertAlign w:val="subscript"/>
        </w:rPr>
        <w:t>4</w:t>
      </w:r>
      <w:r w:rsidRPr="00206D52">
        <w:rPr>
          <w:szCs w:val="28"/>
        </w:rPr>
        <w:t xml:space="preserve">, </w:t>
      </w:r>
      <w:r>
        <w:rPr>
          <w:szCs w:val="28"/>
        </w:rPr>
        <w:t>сульфат железа (</w:t>
      </w:r>
      <w:r>
        <w:rPr>
          <w:szCs w:val="28"/>
          <w:lang w:val="en-US"/>
        </w:rPr>
        <w:t>II</w:t>
      </w:r>
      <w:r>
        <w:rPr>
          <w:szCs w:val="28"/>
        </w:rPr>
        <w:t>)</w:t>
      </w:r>
      <w:r w:rsidRPr="00206D52">
        <w:rPr>
          <w:szCs w:val="28"/>
        </w:rPr>
        <w:t xml:space="preserve"> </w:t>
      </w:r>
      <w:r>
        <w:rPr>
          <w:szCs w:val="28"/>
        </w:rPr>
        <w:t>–</w:t>
      </w:r>
      <w:r w:rsidRPr="00206D52">
        <w:rPr>
          <w:szCs w:val="28"/>
        </w:rPr>
        <w:t xml:space="preserve"> </w:t>
      </w:r>
      <w:r>
        <w:rPr>
          <w:szCs w:val="28"/>
          <w:lang w:val="en-US"/>
        </w:rPr>
        <w:t>FeSO</w:t>
      </w:r>
      <w:r w:rsidRPr="00206D52">
        <w:rPr>
          <w:szCs w:val="28"/>
          <w:vertAlign w:val="subscript"/>
        </w:rPr>
        <w:t>4</w:t>
      </w:r>
      <w:r w:rsidRPr="007347FC">
        <w:rPr>
          <w:szCs w:val="28"/>
        </w:rPr>
        <w:t xml:space="preserve"> </w:t>
      </w:r>
      <w:r>
        <w:rPr>
          <w:szCs w:val="28"/>
        </w:rPr>
        <w:sym w:font="Symbol" w:char="F0D7"/>
      </w:r>
      <w:r w:rsidRPr="007347FC">
        <w:rPr>
          <w:szCs w:val="28"/>
        </w:rPr>
        <w:t xml:space="preserve"> 7</w:t>
      </w:r>
      <w:r>
        <w:rPr>
          <w:szCs w:val="28"/>
          <w:lang w:val="en-US"/>
        </w:rPr>
        <w:t>H</w:t>
      </w:r>
      <w:r w:rsidRPr="007347FC">
        <w:rPr>
          <w:szCs w:val="28"/>
          <w:vertAlign w:val="subscript"/>
        </w:rPr>
        <w:t>2</w:t>
      </w:r>
      <w:r>
        <w:rPr>
          <w:szCs w:val="28"/>
          <w:lang w:val="en-US"/>
        </w:rPr>
        <w:t>O</w:t>
      </w:r>
      <w:r w:rsidRPr="007347FC">
        <w:rPr>
          <w:szCs w:val="28"/>
        </w:rPr>
        <w:t xml:space="preserve"> </w:t>
      </w:r>
      <w:r>
        <w:rPr>
          <w:szCs w:val="28"/>
        </w:rPr>
        <w:t>и др.</w:t>
      </w:r>
    </w:p>
    <w:p w:rsidR="005734E6" w:rsidRPr="00BE323A" w:rsidRDefault="005734E6" w:rsidP="004C7330">
      <w:pPr>
        <w:rPr>
          <w:b/>
          <w:i/>
          <w:szCs w:val="28"/>
        </w:rPr>
      </w:pPr>
      <w:r w:rsidRPr="00BE323A">
        <w:rPr>
          <w:b/>
          <w:i/>
          <w:szCs w:val="28"/>
        </w:rPr>
        <w:t>Токсическое действие:</w:t>
      </w:r>
    </w:p>
    <w:p w:rsidR="005734E6" w:rsidRDefault="005734E6" w:rsidP="004C7330">
      <w:pPr>
        <w:rPr>
          <w:szCs w:val="28"/>
        </w:rPr>
      </w:pPr>
      <w:r>
        <w:rPr>
          <w:szCs w:val="28"/>
        </w:rPr>
        <w:t xml:space="preserve">Аэрозоли (пыль, дым) железа и его окислов, руд и других соединений </w:t>
      </w:r>
      <w:r w:rsidRPr="000A0D78">
        <w:rPr>
          <w:i/>
          <w:szCs w:val="28"/>
          <w:lang w:val="en-US"/>
        </w:rPr>
        <w:t>Fe</w:t>
      </w:r>
      <w:r>
        <w:rPr>
          <w:szCs w:val="28"/>
        </w:rPr>
        <w:t xml:space="preserve"> при длительном воздействии откладываются в легких и вызывают сидероз – разновидность пневмокониоза с относительно доброкачественным течением. Различают так называемый «красный сидероз», вызываемый </w:t>
      </w:r>
      <w:r>
        <w:rPr>
          <w:szCs w:val="28"/>
          <w:lang w:val="en-US"/>
        </w:rPr>
        <w:t>Fe</w:t>
      </w:r>
      <w:r w:rsidRPr="00CB76DA">
        <w:rPr>
          <w:szCs w:val="28"/>
          <w:vertAlign w:val="subscript"/>
        </w:rPr>
        <w:t>2</w:t>
      </w:r>
      <w:r>
        <w:rPr>
          <w:szCs w:val="28"/>
          <w:lang w:val="en-US"/>
        </w:rPr>
        <w:t>O</w:t>
      </w:r>
      <w:r w:rsidRPr="00CB76DA">
        <w:rPr>
          <w:szCs w:val="28"/>
          <w:vertAlign w:val="subscript"/>
        </w:rPr>
        <w:t>3</w:t>
      </w:r>
      <w:r>
        <w:rPr>
          <w:szCs w:val="28"/>
        </w:rPr>
        <w:t xml:space="preserve">, и «черный сидероз», возникающий от вдыхания пыли </w:t>
      </w:r>
      <w:r w:rsidRPr="000A0D78">
        <w:rPr>
          <w:i/>
          <w:szCs w:val="28"/>
          <w:lang w:val="en-US"/>
        </w:rPr>
        <w:t>Fe</w:t>
      </w:r>
      <w:r>
        <w:rPr>
          <w:szCs w:val="28"/>
        </w:rPr>
        <w:t xml:space="preserve">, его карбонатов и фосфатов. Сидероз характеризуется малым количеством жалоб, удовлетворительным общим состоянием, длительным сохранением трудоспособности, редко сочетается с туберкулезом. Возможны также бронхиты, начальная эмфизема; сухой плеврит. Описан случай «железной лихорадки» у электросварщиков после работы в плохо вентилируемом помещении, в атмосфере пыли и паров, содержащих </w:t>
      </w:r>
      <w:r w:rsidRPr="009D1A9F">
        <w:rPr>
          <w:i/>
          <w:szCs w:val="28"/>
          <w:lang w:val="en-US"/>
        </w:rPr>
        <w:t>Fe</w:t>
      </w:r>
      <w:r>
        <w:rPr>
          <w:szCs w:val="28"/>
        </w:rPr>
        <w:t xml:space="preserve">. Симптомы – усталость, потливость, повышение температуры, лейкоцитоз. При воздействии пыли </w:t>
      </w:r>
      <w:r w:rsidRPr="009D1A9F">
        <w:rPr>
          <w:i/>
          <w:szCs w:val="28"/>
          <w:lang w:val="en-US"/>
        </w:rPr>
        <w:t>Fe</w:t>
      </w:r>
      <w:r>
        <w:rPr>
          <w:szCs w:val="28"/>
        </w:rPr>
        <w:t xml:space="preserve"> у работающих выявлялись астеновегетативный синдром с сосудистой дистонией; нарушения функции печени; снижение желудочной секреции и др. </w:t>
      </w:r>
    </w:p>
    <w:p w:rsidR="005734E6" w:rsidRDefault="005734E6" w:rsidP="004C7330">
      <w:pPr>
        <w:rPr>
          <w:szCs w:val="28"/>
        </w:rPr>
      </w:pPr>
    </w:p>
    <w:p w:rsidR="005734E6" w:rsidRDefault="005734E6" w:rsidP="004C7330">
      <w:pPr>
        <w:ind w:firstLine="708"/>
        <w:rPr>
          <w:szCs w:val="28"/>
        </w:rPr>
      </w:pPr>
      <w:r w:rsidRPr="00B91707">
        <w:rPr>
          <w:b/>
          <w:szCs w:val="28"/>
        </w:rPr>
        <w:t>Диоксид серы</w:t>
      </w:r>
      <w:r>
        <w:rPr>
          <w:b/>
          <w:szCs w:val="28"/>
        </w:rPr>
        <w:t xml:space="preserve"> (</w:t>
      </w:r>
      <w:r w:rsidRPr="00B91707">
        <w:rPr>
          <w:b/>
          <w:szCs w:val="28"/>
        </w:rPr>
        <w:t>SO</w:t>
      </w:r>
      <w:r w:rsidRPr="009D1A9F">
        <w:rPr>
          <w:b/>
          <w:position w:val="-4"/>
          <w:szCs w:val="28"/>
          <w:vertAlign w:val="subscript"/>
        </w:rPr>
        <w:t>2</w:t>
      </w:r>
      <w:r>
        <w:rPr>
          <w:b/>
          <w:szCs w:val="28"/>
        </w:rPr>
        <w:t xml:space="preserve"> сернистый ангидрид)</w:t>
      </w:r>
      <w:r>
        <w:rPr>
          <w:szCs w:val="28"/>
        </w:rPr>
        <w:t xml:space="preserve"> - </w:t>
      </w:r>
      <w:r w:rsidRPr="00441B8F">
        <w:rPr>
          <w:szCs w:val="28"/>
        </w:rPr>
        <w:t xml:space="preserve"> бесцветный газ с резким запахом, </w:t>
      </w:r>
      <w:r w:rsidRPr="009D1A9F">
        <w:rPr>
          <w:i/>
          <w:szCs w:val="28"/>
        </w:rPr>
        <w:t>t</w:t>
      </w:r>
      <w:r w:rsidRPr="009D1A9F">
        <w:rPr>
          <w:i/>
          <w:position w:val="-4"/>
          <w:szCs w:val="28"/>
        </w:rPr>
        <w:t>пл</w:t>
      </w:r>
      <w:r w:rsidRPr="00441B8F">
        <w:rPr>
          <w:szCs w:val="28"/>
        </w:rPr>
        <w:t xml:space="preserve"> -75,46</w:t>
      </w:r>
      <w:r>
        <w:rPr>
          <w:position w:val="4"/>
          <w:szCs w:val="28"/>
        </w:rPr>
        <w:t> </w:t>
      </w:r>
      <w:r w:rsidRPr="00441B8F">
        <w:rPr>
          <w:szCs w:val="28"/>
        </w:rPr>
        <w:t xml:space="preserve">°С, </w:t>
      </w:r>
      <w:r w:rsidRPr="009D1A9F">
        <w:rPr>
          <w:i/>
          <w:szCs w:val="28"/>
        </w:rPr>
        <w:t>t</w:t>
      </w:r>
      <w:r w:rsidRPr="009D1A9F">
        <w:rPr>
          <w:i/>
          <w:position w:val="-4"/>
          <w:szCs w:val="28"/>
        </w:rPr>
        <w:t>кип</w:t>
      </w:r>
      <w:r w:rsidRPr="00441B8F">
        <w:rPr>
          <w:szCs w:val="28"/>
        </w:rPr>
        <w:t xml:space="preserve"> -</w:t>
      </w:r>
      <w:r>
        <w:rPr>
          <w:szCs w:val="28"/>
        </w:rPr>
        <w:t xml:space="preserve"> </w:t>
      </w:r>
      <w:r w:rsidRPr="00441B8F">
        <w:rPr>
          <w:szCs w:val="28"/>
        </w:rPr>
        <w:t>10,1</w:t>
      </w:r>
      <w:r>
        <w:rPr>
          <w:position w:val="4"/>
          <w:szCs w:val="28"/>
        </w:rPr>
        <w:t> </w:t>
      </w:r>
      <w:r w:rsidRPr="00441B8F">
        <w:rPr>
          <w:szCs w:val="28"/>
        </w:rPr>
        <w:t xml:space="preserve">°С; при обычной температуре сжижается под давлением 0,4-0,5 </w:t>
      </w:r>
      <w:r w:rsidRPr="009D1A9F">
        <w:rPr>
          <w:i/>
          <w:szCs w:val="28"/>
        </w:rPr>
        <w:t>МПа</w:t>
      </w:r>
      <w:r w:rsidRPr="00441B8F">
        <w:rPr>
          <w:szCs w:val="28"/>
        </w:rPr>
        <w:t>. Входит в состав вулканических газов. В промышленности получают обжигом сульфидных руд (напр., пирита). Применяется главным образом в производстве серной кислоты, а также как восстановитель, отбеливатель, консервант, хладагент, антиоксидант и др.</w:t>
      </w:r>
    </w:p>
    <w:p w:rsidR="005734E6" w:rsidRPr="004C7330" w:rsidRDefault="005734E6" w:rsidP="004C7330">
      <w:pPr>
        <w:rPr>
          <w:b/>
          <w:i/>
          <w:szCs w:val="28"/>
        </w:rPr>
      </w:pPr>
      <w:r w:rsidRPr="000554DB">
        <w:rPr>
          <w:b/>
          <w:i/>
          <w:szCs w:val="28"/>
        </w:rPr>
        <w:t>Токсическое действие:</w:t>
      </w:r>
    </w:p>
    <w:p w:rsidR="005734E6" w:rsidRPr="000554DB" w:rsidRDefault="005734E6" w:rsidP="004C7330">
      <w:pPr>
        <w:ind w:firstLine="419"/>
        <w:rPr>
          <w:szCs w:val="28"/>
        </w:rPr>
      </w:pPr>
      <w:r w:rsidRPr="000554DB">
        <w:rPr>
          <w:szCs w:val="28"/>
        </w:rPr>
        <w:t>Доказана зависимость частоты острых респираторных заболеваний и хронических заболеваний легких у взрослых и детей от загрязнения атмосферного воздуха именно диоксидом серы. Порог рефлекторного действия на состояние коры головного мозга лежит на уровне 0</w:t>
      </w:r>
      <w:r>
        <w:rPr>
          <w:szCs w:val="28"/>
        </w:rPr>
        <w:t>,</w:t>
      </w:r>
      <w:r w:rsidRPr="000554DB">
        <w:rPr>
          <w:szCs w:val="28"/>
        </w:rPr>
        <w:t xml:space="preserve">6 </w:t>
      </w:r>
      <w:r w:rsidRPr="009D1A9F">
        <w:rPr>
          <w:i/>
          <w:szCs w:val="28"/>
        </w:rPr>
        <w:t>мг/м</w:t>
      </w:r>
      <w:r w:rsidRPr="009D1A9F">
        <w:rPr>
          <w:i/>
          <w:szCs w:val="28"/>
          <w:vertAlign w:val="superscript"/>
        </w:rPr>
        <w:t>3</w:t>
      </w:r>
      <w:r w:rsidRPr="000554DB">
        <w:rPr>
          <w:szCs w:val="28"/>
        </w:rPr>
        <w:t>. Большинство людей ощущают запах газа в концентрации 2</w:t>
      </w:r>
      <w:r>
        <w:rPr>
          <w:szCs w:val="28"/>
        </w:rPr>
        <w:t>,</w:t>
      </w:r>
      <w:r w:rsidRPr="000554DB">
        <w:rPr>
          <w:szCs w:val="28"/>
        </w:rPr>
        <w:t xml:space="preserve">6 </w:t>
      </w:r>
      <w:r w:rsidRPr="009D1A9F">
        <w:rPr>
          <w:i/>
          <w:szCs w:val="28"/>
        </w:rPr>
        <w:t>мг/м</w:t>
      </w:r>
      <w:r w:rsidRPr="009D1A9F">
        <w:rPr>
          <w:i/>
          <w:szCs w:val="28"/>
          <w:vertAlign w:val="superscript"/>
        </w:rPr>
        <w:t>3</w:t>
      </w:r>
      <w:r w:rsidRPr="000554DB">
        <w:rPr>
          <w:szCs w:val="28"/>
        </w:rPr>
        <w:t>, а наиболее чувствительные — 1</w:t>
      </w:r>
      <w:r>
        <w:rPr>
          <w:szCs w:val="28"/>
        </w:rPr>
        <w:t>,</w:t>
      </w:r>
      <w:r w:rsidRPr="000554DB">
        <w:rPr>
          <w:szCs w:val="28"/>
        </w:rPr>
        <w:t xml:space="preserve">6 </w:t>
      </w:r>
      <w:r w:rsidRPr="009D1A9F">
        <w:rPr>
          <w:i/>
          <w:szCs w:val="28"/>
        </w:rPr>
        <w:t>мг/м</w:t>
      </w:r>
      <w:r w:rsidRPr="009D1A9F">
        <w:rPr>
          <w:i/>
          <w:szCs w:val="28"/>
          <w:vertAlign w:val="superscript"/>
        </w:rPr>
        <w:t>3</w:t>
      </w:r>
      <w:r>
        <w:rPr>
          <w:szCs w:val="28"/>
        </w:rPr>
        <w:t>.</w:t>
      </w:r>
      <w:r w:rsidRPr="000554DB">
        <w:rPr>
          <w:szCs w:val="28"/>
        </w:rPr>
        <w:t xml:space="preserve"> Таким образом, ПДК 0</w:t>
      </w:r>
      <w:r>
        <w:rPr>
          <w:szCs w:val="28"/>
        </w:rPr>
        <w:t>,</w:t>
      </w:r>
      <w:r w:rsidRPr="000554DB">
        <w:rPr>
          <w:szCs w:val="28"/>
        </w:rPr>
        <w:t xml:space="preserve">5 </w:t>
      </w:r>
      <w:r w:rsidRPr="009D1A9F">
        <w:rPr>
          <w:i/>
          <w:szCs w:val="28"/>
        </w:rPr>
        <w:t>мг/м</w:t>
      </w:r>
      <w:r w:rsidRPr="009D1A9F">
        <w:rPr>
          <w:i/>
          <w:szCs w:val="28"/>
          <w:vertAlign w:val="superscript"/>
        </w:rPr>
        <w:t>3</w:t>
      </w:r>
      <w:r w:rsidRPr="000554DB">
        <w:rPr>
          <w:szCs w:val="28"/>
        </w:rPr>
        <w:t xml:space="preserve"> SO</w:t>
      </w:r>
      <w:r w:rsidRPr="00B91707">
        <w:rPr>
          <w:szCs w:val="28"/>
          <w:vertAlign w:val="subscript"/>
        </w:rPr>
        <w:t>2</w:t>
      </w:r>
      <w:r w:rsidRPr="000554DB">
        <w:rPr>
          <w:szCs w:val="28"/>
        </w:rPr>
        <w:t xml:space="preserve"> лежит ниже порога ощущения запаха и рефлекторного влияния на дыхание. При одновременном присутствии в воздухе SO</w:t>
      </w:r>
      <w:r w:rsidRPr="00B91707">
        <w:rPr>
          <w:szCs w:val="28"/>
          <w:vertAlign w:val="subscript"/>
        </w:rPr>
        <w:t>2</w:t>
      </w:r>
      <w:r w:rsidRPr="000554DB">
        <w:rPr>
          <w:szCs w:val="28"/>
        </w:rPr>
        <w:t xml:space="preserve"> и SO</w:t>
      </w:r>
      <w:r>
        <w:rPr>
          <w:szCs w:val="28"/>
          <w:vertAlign w:val="subscript"/>
        </w:rPr>
        <w:t>3</w:t>
      </w:r>
      <w:r w:rsidRPr="000554DB">
        <w:rPr>
          <w:szCs w:val="28"/>
        </w:rPr>
        <w:t xml:space="preserve"> ПДК обоих веществ соответственно снижается. Токсичность SO</w:t>
      </w:r>
      <w:r w:rsidRPr="00B91707">
        <w:rPr>
          <w:szCs w:val="28"/>
          <w:vertAlign w:val="subscript"/>
        </w:rPr>
        <w:t>2</w:t>
      </w:r>
      <w:r w:rsidRPr="000554DB">
        <w:rPr>
          <w:szCs w:val="28"/>
        </w:rPr>
        <w:t xml:space="preserve"> резко возрастает при одновременном воздействии SO</w:t>
      </w:r>
      <w:r>
        <w:rPr>
          <w:szCs w:val="28"/>
          <w:vertAlign w:val="subscript"/>
        </w:rPr>
        <w:t xml:space="preserve">3. </w:t>
      </w:r>
      <w:r w:rsidRPr="000554DB">
        <w:rPr>
          <w:szCs w:val="28"/>
        </w:rPr>
        <w:t xml:space="preserve"> При концентрации сернистого ангидрида в воздухе 26 </w:t>
      </w:r>
      <w:r w:rsidRPr="009D1A9F">
        <w:rPr>
          <w:i/>
          <w:szCs w:val="28"/>
        </w:rPr>
        <w:t>мг/м</w:t>
      </w:r>
      <w:r w:rsidRPr="009D1A9F">
        <w:rPr>
          <w:i/>
          <w:szCs w:val="28"/>
          <w:vertAlign w:val="superscript"/>
        </w:rPr>
        <w:t>3</w:t>
      </w:r>
      <w:r w:rsidRPr="000554DB">
        <w:rPr>
          <w:szCs w:val="28"/>
        </w:rPr>
        <w:t xml:space="preserve"> хвойные деревья погибают в течение нескольких часов; при 5</w:t>
      </w:r>
      <w:r>
        <w:rPr>
          <w:szCs w:val="28"/>
        </w:rPr>
        <w:t>,</w:t>
      </w:r>
      <w:r w:rsidRPr="000554DB">
        <w:rPr>
          <w:szCs w:val="28"/>
        </w:rPr>
        <w:t>2-25</w:t>
      </w:r>
      <w:r>
        <w:rPr>
          <w:szCs w:val="28"/>
        </w:rPr>
        <w:t>,</w:t>
      </w:r>
      <w:r w:rsidRPr="000554DB">
        <w:rPr>
          <w:szCs w:val="28"/>
        </w:rPr>
        <w:t xml:space="preserve">0 </w:t>
      </w:r>
      <w:r w:rsidRPr="009D1A9F">
        <w:rPr>
          <w:i/>
          <w:szCs w:val="28"/>
        </w:rPr>
        <w:t>мг/м</w:t>
      </w:r>
      <w:r w:rsidRPr="009D1A9F">
        <w:rPr>
          <w:i/>
          <w:szCs w:val="28"/>
          <w:vertAlign w:val="superscript"/>
        </w:rPr>
        <w:t>3</w:t>
      </w:r>
      <w:r w:rsidRPr="000554DB">
        <w:rPr>
          <w:szCs w:val="28"/>
        </w:rPr>
        <w:t xml:space="preserve"> наблюдается острое отравление хвойных и лиственных пород, а при 1</w:t>
      </w:r>
      <w:r>
        <w:rPr>
          <w:szCs w:val="28"/>
        </w:rPr>
        <w:t>,</w:t>
      </w:r>
      <w:r w:rsidRPr="000554DB">
        <w:rPr>
          <w:szCs w:val="28"/>
        </w:rPr>
        <w:t>8-5</w:t>
      </w:r>
      <w:r>
        <w:rPr>
          <w:szCs w:val="28"/>
        </w:rPr>
        <w:t>,</w:t>
      </w:r>
      <w:r w:rsidRPr="000554DB">
        <w:rPr>
          <w:szCs w:val="28"/>
        </w:rPr>
        <w:t xml:space="preserve">2 </w:t>
      </w:r>
      <w:r w:rsidRPr="009D1A9F">
        <w:rPr>
          <w:i/>
          <w:szCs w:val="28"/>
        </w:rPr>
        <w:t>мг/м</w:t>
      </w:r>
      <w:r w:rsidRPr="009D1A9F">
        <w:rPr>
          <w:i/>
          <w:szCs w:val="28"/>
          <w:vertAlign w:val="superscript"/>
        </w:rPr>
        <w:t>3</w:t>
      </w:r>
      <w:r w:rsidRPr="000554DB">
        <w:rPr>
          <w:szCs w:val="28"/>
        </w:rPr>
        <w:t xml:space="preserve"> происходит хроническое их отравление. </w:t>
      </w:r>
    </w:p>
    <w:p w:rsidR="005734E6" w:rsidRPr="006A7651" w:rsidRDefault="005734E6" w:rsidP="004C7330">
      <w:pPr>
        <w:autoSpaceDE w:val="0"/>
        <w:autoSpaceDN w:val="0"/>
        <w:adjustRightInd w:val="0"/>
        <w:spacing w:before="120"/>
        <w:ind w:firstLine="708"/>
        <w:rPr>
          <w:szCs w:val="28"/>
        </w:rPr>
      </w:pPr>
      <w:r w:rsidRPr="006A7651">
        <w:rPr>
          <w:b/>
          <w:szCs w:val="28"/>
        </w:rPr>
        <w:t>Мышьяк (</w:t>
      </w:r>
      <w:r w:rsidRPr="006A7651">
        <w:rPr>
          <w:b/>
          <w:szCs w:val="28"/>
          <w:lang w:val="en-US"/>
        </w:rPr>
        <w:t>As</w:t>
      </w:r>
      <w:r w:rsidRPr="006A7651">
        <w:rPr>
          <w:b/>
          <w:szCs w:val="28"/>
        </w:rPr>
        <w:t>)</w:t>
      </w:r>
      <w:r w:rsidRPr="00441B8F">
        <w:rPr>
          <w:szCs w:val="28"/>
        </w:rPr>
        <w:t xml:space="preserve"> — серое с металлическим блеском хрупкое вещество с ромбоэдрической кристаллической решеткой,  </w:t>
      </w:r>
      <w:r w:rsidRPr="00441B8F">
        <w:rPr>
          <w:i/>
          <w:iCs/>
          <w:szCs w:val="28"/>
        </w:rPr>
        <w:t>a</w:t>
      </w:r>
      <w:r w:rsidRPr="00441B8F">
        <w:rPr>
          <w:szCs w:val="28"/>
        </w:rPr>
        <w:t xml:space="preserve"> = 0,4135 </w:t>
      </w:r>
      <w:r w:rsidRPr="009D1A9F">
        <w:rPr>
          <w:i/>
          <w:szCs w:val="28"/>
        </w:rPr>
        <w:t>нм</w:t>
      </w:r>
      <w:r w:rsidRPr="00441B8F">
        <w:rPr>
          <w:szCs w:val="28"/>
        </w:rPr>
        <w:t xml:space="preserve"> и </w:t>
      </w:r>
      <w:r w:rsidRPr="009D1A9F">
        <w:rPr>
          <w:i/>
          <w:szCs w:val="28"/>
        </w:rPr>
        <w:t>a</w:t>
      </w:r>
      <w:r w:rsidRPr="00441B8F">
        <w:rPr>
          <w:szCs w:val="28"/>
        </w:rPr>
        <w:t xml:space="preserve"> = 54,13°. Плотность 5,74 </w:t>
      </w:r>
      <w:r w:rsidRPr="009D1A9F">
        <w:rPr>
          <w:i/>
          <w:szCs w:val="28"/>
        </w:rPr>
        <w:t>кг/дм</w:t>
      </w:r>
      <w:r w:rsidRPr="009D1A9F">
        <w:rPr>
          <w:i/>
          <w:szCs w:val="28"/>
          <w:vertAlign w:val="superscript"/>
        </w:rPr>
        <w:t>3</w:t>
      </w:r>
      <w:r w:rsidRPr="00441B8F">
        <w:rPr>
          <w:szCs w:val="28"/>
        </w:rPr>
        <w:t>.</w:t>
      </w:r>
      <w:r>
        <w:rPr>
          <w:szCs w:val="28"/>
        </w:rPr>
        <w:t xml:space="preserve"> </w:t>
      </w:r>
      <w:r w:rsidRPr="00441B8F">
        <w:rPr>
          <w:szCs w:val="28"/>
        </w:rPr>
        <w:t>Структура серого мышьяка похожа на структуру серой сурьмы и по строению напоминает черный фосфор.</w:t>
      </w:r>
      <w:r>
        <w:rPr>
          <w:szCs w:val="28"/>
        </w:rPr>
        <w:t xml:space="preserve"> </w:t>
      </w:r>
      <w:r w:rsidRPr="00441B8F">
        <w:rPr>
          <w:szCs w:val="28"/>
        </w:rPr>
        <w:t xml:space="preserve">Мышьяк химически активен. При хранении на воздухе порошкообразный </w:t>
      </w:r>
      <w:r w:rsidRPr="009D1A9F">
        <w:rPr>
          <w:i/>
          <w:szCs w:val="28"/>
        </w:rPr>
        <w:t>As</w:t>
      </w:r>
      <w:r w:rsidRPr="00441B8F">
        <w:rPr>
          <w:szCs w:val="28"/>
        </w:rPr>
        <w:t xml:space="preserve"> воспламеняется с образованием кислотного оксида </w:t>
      </w:r>
      <w:r>
        <w:rPr>
          <w:szCs w:val="28"/>
          <w:lang w:val="en-US"/>
        </w:rPr>
        <w:t>As</w:t>
      </w:r>
      <w:r w:rsidRPr="00827384">
        <w:rPr>
          <w:szCs w:val="28"/>
          <w:vertAlign w:val="subscript"/>
        </w:rPr>
        <w:t>2</w:t>
      </w:r>
      <w:r>
        <w:rPr>
          <w:szCs w:val="28"/>
          <w:lang w:val="en-US"/>
        </w:rPr>
        <w:t>O</w:t>
      </w:r>
      <w:r w:rsidRPr="00827384">
        <w:rPr>
          <w:szCs w:val="28"/>
          <w:vertAlign w:val="subscript"/>
        </w:rPr>
        <w:t>3</w:t>
      </w:r>
      <w:r w:rsidRPr="00441B8F">
        <w:rPr>
          <w:szCs w:val="28"/>
        </w:rPr>
        <w:t xml:space="preserve">. Этот оксид в парах существует в виде димеров </w:t>
      </w:r>
      <w:r w:rsidRPr="00827384">
        <w:rPr>
          <w:szCs w:val="28"/>
        </w:rPr>
        <w:t>As</w:t>
      </w:r>
      <w:r w:rsidRPr="004C7330">
        <w:rPr>
          <w:szCs w:val="28"/>
          <w:vertAlign w:val="subscript"/>
        </w:rPr>
        <w:t>4</w:t>
      </w:r>
      <w:r>
        <w:rPr>
          <w:szCs w:val="28"/>
          <w:lang w:val="en-US"/>
        </w:rPr>
        <w:t>O</w:t>
      </w:r>
      <w:r w:rsidRPr="004C7330">
        <w:rPr>
          <w:szCs w:val="28"/>
          <w:vertAlign w:val="subscript"/>
        </w:rPr>
        <w:t>6</w:t>
      </w:r>
      <w:r w:rsidRPr="00441B8F">
        <w:rPr>
          <w:szCs w:val="28"/>
        </w:rPr>
        <w:t>.</w:t>
      </w:r>
    </w:p>
    <w:p w:rsidR="005734E6" w:rsidRPr="006A7651" w:rsidRDefault="005734E6" w:rsidP="004C7330">
      <w:pPr>
        <w:rPr>
          <w:b/>
          <w:i/>
          <w:szCs w:val="28"/>
        </w:rPr>
      </w:pPr>
      <w:r w:rsidRPr="00BE323A">
        <w:rPr>
          <w:b/>
          <w:i/>
          <w:szCs w:val="28"/>
        </w:rPr>
        <w:t>Токсическое действие:</w:t>
      </w:r>
    </w:p>
    <w:p w:rsidR="005734E6" w:rsidRDefault="005734E6" w:rsidP="004C7330">
      <w:pPr>
        <w:rPr>
          <w:szCs w:val="28"/>
        </w:rPr>
      </w:pPr>
      <w:r w:rsidRPr="00441B8F">
        <w:rPr>
          <w:szCs w:val="28"/>
        </w:rPr>
        <w:t xml:space="preserve">Мышьяк и все его соединения ядовиты. При остром отравлении мышьяком наблюдаются рвота, боли в животе, понос, угнетение центральной нервной системы. Помощь и противоядия при отравлении мышьяком: прием водных растворов </w:t>
      </w:r>
      <w:r>
        <w:rPr>
          <w:szCs w:val="28"/>
          <w:lang w:val="en-US"/>
        </w:rPr>
        <w:t>Na</w:t>
      </w:r>
      <w:r w:rsidRPr="00827384">
        <w:rPr>
          <w:szCs w:val="28"/>
          <w:vertAlign w:val="subscript"/>
        </w:rPr>
        <w:t>2</w:t>
      </w:r>
      <w:r>
        <w:rPr>
          <w:szCs w:val="28"/>
          <w:lang w:val="en-US"/>
        </w:rPr>
        <w:t>S</w:t>
      </w:r>
      <w:r w:rsidRPr="00827384">
        <w:rPr>
          <w:szCs w:val="28"/>
          <w:vertAlign w:val="subscript"/>
        </w:rPr>
        <w:t>2</w:t>
      </w:r>
      <w:r>
        <w:rPr>
          <w:szCs w:val="28"/>
          <w:lang w:val="en-US"/>
        </w:rPr>
        <w:t>O</w:t>
      </w:r>
      <w:r w:rsidRPr="00827384">
        <w:rPr>
          <w:szCs w:val="28"/>
          <w:vertAlign w:val="subscript"/>
        </w:rPr>
        <w:t>3</w:t>
      </w:r>
      <w:r w:rsidRPr="00441B8F">
        <w:rPr>
          <w:szCs w:val="28"/>
        </w:rPr>
        <w:t>. Промывание желудка, прием молока и творога; специфическое противоядие — унитиол. ПДК в воздухе для мышьяка 0,5</w:t>
      </w:r>
      <w:r>
        <w:rPr>
          <w:szCs w:val="28"/>
        </w:rPr>
        <w:t> </w:t>
      </w:r>
      <w:r w:rsidRPr="009D1A9F">
        <w:rPr>
          <w:i/>
          <w:szCs w:val="28"/>
        </w:rPr>
        <w:t>мг/м</w:t>
      </w:r>
      <w:r w:rsidRPr="009D1A9F">
        <w:rPr>
          <w:szCs w:val="28"/>
          <w:vertAlign w:val="superscript"/>
        </w:rPr>
        <w:t>3</w:t>
      </w:r>
      <w:r w:rsidRPr="00441B8F">
        <w:rPr>
          <w:szCs w:val="28"/>
        </w:rPr>
        <w:t>. Работают с мышьяком в герметичных боксах, используя защитную спецодежду. Из-за высокой токсичности соединения мышьяка использовались Германией как отравляющие вещества в Первую мировую войну.</w:t>
      </w:r>
    </w:p>
    <w:p w:rsidR="005734E6" w:rsidRPr="00441B8F" w:rsidRDefault="005734E6" w:rsidP="004C7330">
      <w:pPr>
        <w:rPr>
          <w:szCs w:val="28"/>
        </w:rPr>
      </w:pPr>
    </w:p>
    <w:p w:rsidR="005734E6" w:rsidRPr="00441B8F" w:rsidRDefault="005734E6" w:rsidP="009D1A9F">
      <w:r>
        <w:rPr>
          <w:b/>
        </w:rPr>
        <w:t>Диоксид кремния</w:t>
      </w:r>
      <w:r w:rsidRPr="00441B8F">
        <w:t xml:space="preserve"> </w:t>
      </w:r>
      <w:r w:rsidRPr="006A7651">
        <w:rPr>
          <w:b/>
        </w:rPr>
        <w:t>(SiO</w:t>
      </w:r>
      <w:r w:rsidRPr="009D1A9F">
        <w:rPr>
          <w:b/>
          <w:position w:val="-4"/>
          <w:vertAlign w:val="subscript"/>
        </w:rPr>
        <w:t>2</w:t>
      </w:r>
      <w:r w:rsidRPr="000554DB">
        <w:rPr>
          <w:b/>
          <w:position w:val="-4"/>
        </w:rPr>
        <w:t xml:space="preserve"> </w:t>
      </w:r>
      <w:r w:rsidRPr="006A7651">
        <w:rPr>
          <w:b/>
        </w:rPr>
        <w:t xml:space="preserve">кремнезем) </w:t>
      </w:r>
      <w:r>
        <w:t xml:space="preserve">- </w:t>
      </w:r>
      <w:r w:rsidRPr="00441B8F">
        <w:t xml:space="preserve">бесцветные кристаллы,  </w:t>
      </w:r>
      <w:r w:rsidRPr="009D1A9F">
        <w:rPr>
          <w:i/>
          <w:iCs/>
        </w:rPr>
        <w:t>t</w:t>
      </w:r>
      <w:r w:rsidRPr="009D1A9F">
        <w:rPr>
          <w:i/>
          <w:position w:val="-4"/>
        </w:rPr>
        <w:t>пл</w:t>
      </w:r>
      <w:r>
        <w:t xml:space="preserve"> -</w:t>
      </w:r>
      <w:r w:rsidRPr="00441B8F">
        <w:t xml:space="preserve"> 1728</w:t>
      </w:r>
      <w:r>
        <w:t> </w:t>
      </w:r>
      <w:r w:rsidRPr="00441B8F">
        <w:t>°С, обладают высокой твердостью и прочностью. В природе — минерал кварц. Кремния диоксид применяют в производстве стекла, керамики, абразивов, бетонных изделий, для получения кремния, как наполнитель в производстве резин, в хроматографии и др.; кристаллы кварца — в радиотехнике и ультразвуковых установках.</w:t>
      </w:r>
    </w:p>
    <w:p w:rsidR="005734E6" w:rsidRDefault="005734E6" w:rsidP="004C7330">
      <w:pPr>
        <w:rPr>
          <w:b/>
          <w:i/>
          <w:szCs w:val="28"/>
        </w:rPr>
      </w:pPr>
      <w:r w:rsidRPr="00BE323A">
        <w:rPr>
          <w:b/>
          <w:i/>
          <w:szCs w:val="28"/>
        </w:rPr>
        <w:t>Токсическое действие:</w:t>
      </w:r>
    </w:p>
    <w:p w:rsidR="005734E6" w:rsidRPr="000554DB" w:rsidRDefault="005734E6" w:rsidP="004C7330">
      <w:pPr>
        <w:ind w:firstLine="708"/>
        <w:rPr>
          <w:b/>
          <w:i/>
          <w:szCs w:val="28"/>
        </w:rPr>
      </w:pPr>
      <w:r w:rsidRPr="00441B8F">
        <w:rPr>
          <w:szCs w:val="28"/>
        </w:rPr>
        <w:t>Для некоторых организмов кремний является важным биогенным элементом. Он входит в состав опорных образований у растений и скелетных — у животных. В больших количествах кремний концентрируют морские организмы — диатомовые водоросли, радиолярии, губки. Мышечная ткань человека содержит (1-2)·</w:t>
      </w:r>
      <w:r>
        <w:rPr>
          <w:szCs w:val="28"/>
        </w:rPr>
        <w:t>10</w:t>
      </w:r>
      <w:r>
        <w:rPr>
          <w:szCs w:val="28"/>
          <w:vertAlign w:val="superscript"/>
        </w:rPr>
        <w:t>-2</w:t>
      </w:r>
      <w:r>
        <w:rPr>
          <w:position w:val="4"/>
          <w:szCs w:val="28"/>
        </w:rPr>
        <w:t xml:space="preserve"> </w:t>
      </w:r>
      <w:r w:rsidRPr="00441B8F">
        <w:rPr>
          <w:szCs w:val="28"/>
        </w:rPr>
        <w:t>% кремния, костная ткань — 17·</w:t>
      </w:r>
      <w:r>
        <w:rPr>
          <w:szCs w:val="28"/>
        </w:rPr>
        <w:t>10</w:t>
      </w:r>
      <w:r>
        <w:rPr>
          <w:szCs w:val="28"/>
          <w:vertAlign w:val="superscript"/>
        </w:rPr>
        <w:t>-4</w:t>
      </w:r>
      <w:r>
        <w:rPr>
          <w:position w:val="4"/>
          <w:szCs w:val="28"/>
        </w:rPr>
        <w:t xml:space="preserve"> </w:t>
      </w:r>
      <w:r w:rsidRPr="00441B8F">
        <w:rPr>
          <w:szCs w:val="28"/>
        </w:rPr>
        <w:t xml:space="preserve">%, кровь — 3,9 </w:t>
      </w:r>
      <w:r w:rsidRPr="009D1A9F">
        <w:rPr>
          <w:i/>
          <w:szCs w:val="28"/>
        </w:rPr>
        <w:t>мг/л</w:t>
      </w:r>
      <w:r w:rsidRPr="00441B8F">
        <w:rPr>
          <w:szCs w:val="28"/>
        </w:rPr>
        <w:t xml:space="preserve">. С пищей в организм человека ежедневно поступает до 1 </w:t>
      </w:r>
      <w:r w:rsidRPr="009D1A9F">
        <w:rPr>
          <w:i/>
          <w:szCs w:val="28"/>
        </w:rPr>
        <w:t>г</w:t>
      </w:r>
      <w:r w:rsidRPr="00441B8F">
        <w:rPr>
          <w:szCs w:val="28"/>
        </w:rPr>
        <w:t xml:space="preserve"> кремния.</w:t>
      </w:r>
      <w:r w:rsidRPr="00710544">
        <w:rPr>
          <w:szCs w:val="28"/>
        </w:rPr>
        <w:t xml:space="preserve"> </w:t>
      </w:r>
      <w:r w:rsidRPr="00441B8F">
        <w:rPr>
          <w:szCs w:val="28"/>
        </w:rPr>
        <w:t>Соединения кремния не ядовиты. Но очень опасно вдыхание высокодисперсных частиц как силикатов, так и диоксида кремния, образующихся, например, при взрывных работах, при долблении пород в шахтах, при работе пескоструйных аппаратов и т. д. Микрочастицы SiO</w:t>
      </w:r>
      <w:r w:rsidRPr="009D1A9F">
        <w:rPr>
          <w:position w:val="-4"/>
          <w:szCs w:val="28"/>
          <w:vertAlign w:val="subscript"/>
        </w:rPr>
        <w:t>2</w:t>
      </w:r>
      <w:r w:rsidRPr="00441B8F">
        <w:rPr>
          <w:szCs w:val="28"/>
        </w:rPr>
        <w:t xml:space="preserve">, попавшие в легкие, в них кристаллизуются, а возникающие кристаллики разрушают легочную ткань и вызывают тяжелую болезнь — силикоз. </w:t>
      </w:r>
    </w:p>
    <w:p w:rsidR="005734E6" w:rsidRDefault="005734E6" w:rsidP="004C7330">
      <w:pPr>
        <w:jc w:val="right"/>
        <w:rPr>
          <w:szCs w:val="28"/>
        </w:rPr>
      </w:pPr>
      <w:r>
        <w:rPr>
          <w:szCs w:val="28"/>
        </w:rPr>
        <w:t xml:space="preserve">                                                                                                    </w:t>
      </w:r>
    </w:p>
    <w:p w:rsidR="005734E6" w:rsidRDefault="005734E6" w:rsidP="004C7330">
      <w:pPr>
        <w:jc w:val="right"/>
        <w:rPr>
          <w:szCs w:val="28"/>
        </w:rPr>
      </w:pPr>
      <w:r w:rsidRPr="009D1A9F">
        <w:rPr>
          <w:i/>
          <w:szCs w:val="28"/>
        </w:rPr>
        <w:t>Таблица</w:t>
      </w:r>
      <w:r>
        <w:rPr>
          <w:szCs w:val="28"/>
        </w:rPr>
        <w:t xml:space="preserve">  3.1</w:t>
      </w:r>
    </w:p>
    <w:p w:rsidR="005734E6" w:rsidRDefault="005734E6" w:rsidP="004C7330">
      <w:pPr>
        <w:jc w:val="center"/>
        <w:rPr>
          <w:szCs w:val="28"/>
        </w:rPr>
      </w:pPr>
      <w:r>
        <w:rPr>
          <w:szCs w:val="28"/>
        </w:rPr>
        <w:t xml:space="preserve">Предельно допустимые концентрации (ПДК) вредных веществ в атмосферном воздухе, </w:t>
      </w:r>
      <w:r w:rsidRPr="009D1A9F">
        <w:rPr>
          <w:i/>
          <w:szCs w:val="28"/>
        </w:rPr>
        <w:t>мг/м</w:t>
      </w:r>
      <w:r w:rsidRPr="009D1A9F">
        <w:rPr>
          <w:i/>
          <w:szCs w:val="28"/>
          <w:vertAlign w:val="superscript"/>
        </w:rPr>
        <w:t>3</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534"/>
        <w:gridCol w:w="2154"/>
        <w:gridCol w:w="2616"/>
      </w:tblGrid>
      <w:tr w:rsidR="005734E6" w:rsidRPr="00BC1E81">
        <w:tc>
          <w:tcPr>
            <w:tcW w:w="2267"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Вредные вещества</w:t>
            </w:r>
          </w:p>
        </w:tc>
        <w:tc>
          <w:tcPr>
            <w:tcW w:w="4688" w:type="dxa"/>
            <w:gridSpan w:val="2"/>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vertAlign w:val="superscript"/>
              </w:rPr>
            </w:pPr>
            <w:r w:rsidRPr="00BC1E81">
              <w:rPr>
                <w:szCs w:val="28"/>
              </w:rPr>
              <w:t xml:space="preserve">ПДК </w:t>
            </w:r>
            <w:r w:rsidRPr="00BC1E81">
              <w:rPr>
                <w:i/>
                <w:szCs w:val="28"/>
              </w:rPr>
              <w:t>мг/м</w:t>
            </w:r>
            <w:r w:rsidRPr="00BC1E81">
              <w:rPr>
                <w:i/>
                <w:szCs w:val="28"/>
                <w:vertAlign w:val="superscript"/>
              </w:rPr>
              <w:t>3</w:t>
            </w:r>
          </w:p>
        </w:tc>
        <w:tc>
          <w:tcPr>
            <w:tcW w:w="2616" w:type="dxa"/>
            <w:vMerge w:val="restart"/>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Класс</w:t>
            </w:r>
          </w:p>
          <w:p w:rsidR="005734E6" w:rsidRPr="00BC1E81" w:rsidRDefault="005734E6" w:rsidP="004C7330">
            <w:pPr>
              <w:spacing w:line="240" w:lineRule="auto"/>
              <w:ind w:firstLine="0"/>
              <w:jc w:val="center"/>
              <w:rPr>
                <w:szCs w:val="28"/>
              </w:rPr>
            </w:pPr>
            <w:r w:rsidRPr="00BC1E81">
              <w:rPr>
                <w:szCs w:val="28"/>
              </w:rPr>
              <w:t xml:space="preserve"> опасности</w:t>
            </w:r>
          </w:p>
        </w:tc>
      </w:tr>
      <w:tr w:rsidR="005734E6" w:rsidRPr="00BC1E81">
        <w:tc>
          <w:tcPr>
            <w:tcW w:w="2267" w:type="dxa"/>
            <w:vMerge/>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Максимально разовая ПДКм.р</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Среднесуточная ПДКс.с</w:t>
            </w:r>
          </w:p>
        </w:tc>
        <w:tc>
          <w:tcPr>
            <w:tcW w:w="2616" w:type="dxa"/>
            <w:vMerge/>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p>
        </w:tc>
      </w:tr>
      <w:tr w:rsidR="005734E6" w:rsidRPr="00BC1E81">
        <w:tc>
          <w:tcPr>
            <w:tcW w:w="2267"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пыль</w:t>
            </w: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0,3</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0,1</w:t>
            </w:r>
          </w:p>
        </w:tc>
        <w:tc>
          <w:tcPr>
            <w:tcW w:w="2616"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3</w:t>
            </w:r>
          </w:p>
        </w:tc>
      </w:tr>
      <w:tr w:rsidR="005734E6" w:rsidRPr="00BC1E81">
        <w:tc>
          <w:tcPr>
            <w:tcW w:w="2267"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i/>
                <w:szCs w:val="28"/>
              </w:rPr>
            </w:pPr>
            <w:r w:rsidRPr="00BC1E81">
              <w:rPr>
                <w:i/>
                <w:szCs w:val="28"/>
              </w:rPr>
              <w:t>Mo</w:t>
            </w: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0,1</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0,1</w:t>
            </w:r>
          </w:p>
        </w:tc>
        <w:tc>
          <w:tcPr>
            <w:tcW w:w="2616"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4</w:t>
            </w:r>
          </w:p>
        </w:tc>
      </w:tr>
      <w:tr w:rsidR="005734E6" w:rsidRPr="00BC1E81">
        <w:tc>
          <w:tcPr>
            <w:tcW w:w="2267"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i/>
                <w:szCs w:val="28"/>
                <w:vertAlign w:val="subscript"/>
              </w:rPr>
            </w:pPr>
            <w:r w:rsidRPr="00BC1E81">
              <w:rPr>
                <w:i/>
                <w:szCs w:val="28"/>
              </w:rPr>
              <w:t>SO</w:t>
            </w:r>
            <w:r w:rsidRPr="00BC1E81">
              <w:rPr>
                <w:i/>
                <w:szCs w:val="28"/>
                <w:vertAlign w:val="subscript"/>
              </w:rPr>
              <w:t>2</w:t>
            </w: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0,5</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0,05</w:t>
            </w:r>
          </w:p>
        </w:tc>
        <w:tc>
          <w:tcPr>
            <w:tcW w:w="2616"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3</w:t>
            </w:r>
          </w:p>
        </w:tc>
      </w:tr>
      <w:tr w:rsidR="005734E6" w:rsidRPr="00BC1E81">
        <w:tc>
          <w:tcPr>
            <w:tcW w:w="2267"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i/>
                <w:szCs w:val="28"/>
              </w:rPr>
            </w:pPr>
            <w:r w:rsidRPr="00BC1E81">
              <w:rPr>
                <w:i/>
                <w:szCs w:val="28"/>
              </w:rPr>
              <w:t>Cu</w:t>
            </w: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0,002</w:t>
            </w:r>
          </w:p>
        </w:tc>
        <w:tc>
          <w:tcPr>
            <w:tcW w:w="2616"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2</w:t>
            </w:r>
          </w:p>
        </w:tc>
      </w:tr>
      <w:tr w:rsidR="005734E6" w:rsidRPr="00BC1E81">
        <w:tc>
          <w:tcPr>
            <w:tcW w:w="2267"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i/>
                <w:szCs w:val="28"/>
                <w:vertAlign w:val="subscript"/>
              </w:rPr>
            </w:pPr>
            <w:r w:rsidRPr="00BC1E81">
              <w:rPr>
                <w:i/>
                <w:szCs w:val="28"/>
              </w:rPr>
              <w:t>SiO</w:t>
            </w:r>
            <w:r w:rsidRPr="00BC1E81">
              <w:rPr>
                <w:i/>
                <w:szCs w:val="28"/>
                <w:vertAlign w:val="subscript"/>
              </w:rPr>
              <w:t>2</w:t>
            </w: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0,15</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0,05</w:t>
            </w:r>
          </w:p>
        </w:tc>
        <w:tc>
          <w:tcPr>
            <w:tcW w:w="2616"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3</w:t>
            </w:r>
          </w:p>
        </w:tc>
      </w:tr>
      <w:tr w:rsidR="005734E6" w:rsidRPr="00BC1E81">
        <w:tc>
          <w:tcPr>
            <w:tcW w:w="2267"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i/>
                <w:szCs w:val="28"/>
              </w:rPr>
            </w:pPr>
            <w:r w:rsidRPr="00BC1E81">
              <w:rPr>
                <w:i/>
                <w:szCs w:val="28"/>
              </w:rPr>
              <w:t>As</w:t>
            </w:r>
          </w:p>
        </w:tc>
        <w:tc>
          <w:tcPr>
            <w:tcW w:w="253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w:t>
            </w:r>
          </w:p>
        </w:tc>
        <w:tc>
          <w:tcPr>
            <w:tcW w:w="2154"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0,003</w:t>
            </w:r>
          </w:p>
        </w:tc>
        <w:tc>
          <w:tcPr>
            <w:tcW w:w="2616"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szCs w:val="28"/>
              </w:rPr>
              <w:t>2</w:t>
            </w:r>
          </w:p>
        </w:tc>
      </w:tr>
    </w:tbl>
    <w:p w:rsidR="005734E6" w:rsidRDefault="005734E6" w:rsidP="004C7330">
      <w:pPr>
        <w:jc w:val="center"/>
        <w:rPr>
          <w:b/>
          <w:szCs w:val="28"/>
          <w:lang w:val="en-US"/>
        </w:rPr>
      </w:pPr>
    </w:p>
    <w:p w:rsidR="005734E6" w:rsidRPr="00AF463B" w:rsidRDefault="005734E6" w:rsidP="009D1A9F">
      <w:pPr>
        <w:pStyle w:val="2"/>
      </w:pPr>
      <w:bookmarkStart w:id="32" w:name="_Toc226968340"/>
      <w:bookmarkStart w:id="33" w:name="_Toc228938197"/>
      <w:r>
        <w:rPr>
          <w:lang w:val="en-US"/>
        </w:rPr>
        <w:t>5</w:t>
      </w:r>
      <w:r>
        <w:t>.2. Проектные природоохранные мероприятия</w:t>
      </w:r>
      <w:bookmarkEnd w:id="32"/>
      <w:bookmarkEnd w:id="33"/>
    </w:p>
    <w:p w:rsidR="005734E6" w:rsidRDefault="005734E6" w:rsidP="004C7330">
      <w:pPr>
        <w:ind w:firstLine="708"/>
        <w:rPr>
          <w:szCs w:val="28"/>
        </w:rPr>
      </w:pPr>
      <w:r>
        <w:rPr>
          <w:szCs w:val="28"/>
        </w:rPr>
        <w:t>Для снижения выбросов пыли и улавливания диоксида серы из отходящих газов предусмотрено установить систему газоочистки, состоящую из:</w:t>
      </w:r>
    </w:p>
    <w:p w:rsidR="005734E6" w:rsidRDefault="005734E6" w:rsidP="00850466">
      <w:pPr>
        <w:numPr>
          <w:ilvl w:val="0"/>
          <w:numId w:val="11"/>
        </w:numPr>
        <w:ind w:left="1134"/>
        <w:rPr>
          <w:szCs w:val="28"/>
        </w:rPr>
      </w:pPr>
      <w:r>
        <w:rPr>
          <w:szCs w:val="28"/>
        </w:rPr>
        <w:t>циклона ЦН-15;</w:t>
      </w:r>
    </w:p>
    <w:p w:rsidR="005734E6" w:rsidRDefault="005734E6" w:rsidP="00850466">
      <w:pPr>
        <w:numPr>
          <w:ilvl w:val="0"/>
          <w:numId w:val="11"/>
        </w:numPr>
        <w:ind w:left="1134"/>
        <w:rPr>
          <w:szCs w:val="28"/>
        </w:rPr>
      </w:pPr>
      <w:r>
        <w:rPr>
          <w:szCs w:val="28"/>
        </w:rPr>
        <w:t>сухого электрофильтра типа ЭГА 1-10-6-4-2;</w:t>
      </w:r>
    </w:p>
    <w:p w:rsidR="005734E6" w:rsidRDefault="005734E6" w:rsidP="00850466">
      <w:pPr>
        <w:numPr>
          <w:ilvl w:val="0"/>
          <w:numId w:val="11"/>
        </w:numPr>
        <w:ind w:left="1134"/>
        <w:rPr>
          <w:szCs w:val="28"/>
        </w:rPr>
      </w:pPr>
      <w:r>
        <w:rPr>
          <w:szCs w:val="28"/>
        </w:rPr>
        <w:t>скруббера Вентури.</w:t>
      </w:r>
    </w:p>
    <w:p w:rsidR="005734E6" w:rsidRDefault="005734E6" w:rsidP="004C7330">
      <w:pPr>
        <w:rPr>
          <w:szCs w:val="28"/>
        </w:rPr>
      </w:pPr>
      <w:r>
        <w:rPr>
          <w:szCs w:val="28"/>
        </w:rPr>
        <w:t xml:space="preserve">Эффективность улавливания пыли при такой системе составляет 99,9%, что значительно превышает улавливание пыли по существующему положению. </w:t>
      </w:r>
    </w:p>
    <w:p w:rsidR="005734E6" w:rsidRPr="00ED72DB" w:rsidRDefault="005734E6" w:rsidP="004C7330">
      <w:pPr>
        <w:ind w:firstLine="708"/>
        <w:rPr>
          <w:szCs w:val="28"/>
        </w:rPr>
      </w:pPr>
      <w:r>
        <w:rPr>
          <w:szCs w:val="28"/>
        </w:rPr>
        <w:t xml:space="preserve">Для улавливания </w:t>
      </w:r>
      <w:r w:rsidRPr="005B0D60">
        <w:rPr>
          <w:szCs w:val="28"/>
          <w:lang w:val="en-US"/>
        </w:rPr>
        <w:t>SO</w:t>
      </w:r>
      <w:r w:rsidRPr="005B0D60">
        <w:rPr>
          <w:szCs w:val="28"/>
          <w:vertAlign w:val="subscript"/>
        </w:rPr>
        <w:t>2</w:t>
      </w:r>
      <w:r>
        <w:rPr>
          <w:szCs w:val="28"/>
        </w:rPr>
        <w:t xml:space="preserve"> применяем известковый метод орошения скруббера Вентури. </w:t>
      </w:r>
      <w:r w:rsidRPr="00ED72DB">
        <w:rPr>
          <w:szCs w:val="28"/>
        </w:rPr>
        <w:t xml:space="preserve">Известковое молоко мы получаем подачей в смеситель </w:t>
      </w:r>
      <w:r w:rsidRPr="000A0D78">
        <w:rPr>
          <w:i/>
          <w:szCs w:val="28"/>
        </w:rPr>
        <w:t>Са</w:t>
      </w:r>
      <w:r w:rsidRPr="00ED72DB">
        <w:rPr>
          <w:szCs w:val="28"/>
        </w:rPr>
        <w:t xml:space="preserve"> и Н</w:t>
      </w:r>
      <w:r w:rsidRPr="00ED72DB">
        <w:rPr>
          <w:szCs w:val="28"/>
          <w:vertAlign w:val="subscript"/>
        </w:rPr>
        <w:t>2</w:t>
      </w:r>
      <w:r w:rsidRPr="00ED72DB">
        <w:rPr>
          <w:szCs w:val="28"/>
        </w:rPr>
        <w:t>О, о</w:t>
      </w:r>
      <w:r>
        <w:rPr>
          <w:szCs w:val="28"/>
        </w:rPr>
        <w:t>ткуда оно поступает в отстойник</w:t>
      </w:r>
      <w:r w:rsidRPr="00ED72DB">
        <w:rPr>
          <w:szCs w:val="28"/>
        </w:rPr>
        <w:t xml:space="preserve">. Улавливание </w:t>
      </w:r>
      <w:r w:rsidRPr="00ED72DB">
        <w:rPr>
          <w:szCs w:val="28"/>
          <w:lang w:val="en-US"/>
        </w:rPr>
        <w:t>SO</w:t>
      </w:r>
      <w:r w:rsidRPr="00ED72DB">
        <w:rPr>
          <w:szCs w:val="28"/>
          <w:vertAlign w:val="subscript"/>
        </w:rPr>
        <w:t>2</w:t>
      </w:r>
      <w:r w:rsidRPr="00ED72DB">
        <w:rPr>
          <w:szCs w:val="28"/>
        </w:rPr>
        <w:t xml:space="preserve"> основано на образовании малорастворимого сульфита </w:t>
      </w:r>
      <w:r w:rsidRPr="000A0D78">
        <w:rPr>
          <w:i/>
          <w:szCs w:val="28"/>
          <w:lang w:val="en-US"/>
        </w:rPr>
        <w:t>CaSO</w:t>
      </w:r>
      <w:r w:rsidRPr="00ED72DB">
        <w:rPr>
          <w:szCs w:val="28"/>
          <w:vertAlign w:val="subscript"/>
        </w:rPr>
        <w:t>3</w:t>
      </w:r>
      <w:r w:rsidRPr="00ED72DB">
        <w:rPr>
          <w:szCs w:val="28"/>
        </w:rPr>
        <w:t xml:space="preserve">, который сбрасывают в хвостохранилище, где он окисляется постепенно кислородом до </w:t>
      </w:r>
      <w:r w:rsidRPr="000A0D78">
        <w:rPr>
          <w:i/>
          <w:szCs w:val="28"/>
          <w:lang w:val="en-US"/>
        </w:rPr>
        <w:t>CaSO</w:t>
      </w:r>
      <w:r w:rsidRPr="00ED72DB">
        <w:rPr>
          <w:szCs w:val="28"/>
          <w:vertAlign w:val="subscript"/>
        </w:rPr>
        <w:t>4</w:t>
      </w:r>
      <w:r w:rsidRPr="00ED72DB">
        <w:rPr>
          <w:szCs w:val="28"/>
        </w:rPr>
        <w:t xml:space="preserve">: </w:t>
      </w:r>
    </w:p>
    <w:p w:rsidR="005734E6" w:rsidRPr="00411F1E" w:rsidRDefault="005734E6" w:rsidP="004C7330">
      <w:pPr>
        <w:rPr>
          <w:szCs w:val="28"/>
          <w:lang w:val="en-US"/>
        </w:rPr>
      </w:pPr>
      <w:r w:rsidRPr="00ED72DB">
        <w:rPr>
          <w:szCs w:val="28"/>
        </w:rPr>
        <w:tab/>
      </w:r>
      <w:r w:rsidRPr="00ED72DB">
        <w:rPr>
          <w:szCs w:val="28"/>
        </w:rPr>
        <w:tab/>
      </w:r>
      <w:r w:rsidRPr="00ED72DB">
        <w:rPr>
          <w:szCs w:val="28"/>
          <w:lang w:val="en-US"/>
        </w:rPr>
        <w:t>SO</w:t>
      </w:r>
      <w:r w:rsidRPr="00ED72DB">
        <w:rPr>
          <w:szCs w:val="28"/>
          <w:vertAlign w:val="subscript"/>
          <w:lang w:val="en-US"/>
        </w:rPr>
        <w:t>2</w:t>
      </w:r>
      <w:r w:rsidRPr="00ED72DB">
        <w:rPr>
          <w:szCs w:val="28"/>
          <w:lang w:val="en-US"/>
        </w:rPr>
        <w:t xml:space="preserve"> + CaCO</w:t>
      </w:r>
      <w:r w:rsidRPr="00ED72DB">
        <w:rPr>
          <w:szCs w:val="28"/>
          <w:vertAlign w:val="subscript"/>
          <w:lang w:val="en-US"/>
        </w:rPr>
        <w:t>3</w:t>
      </w:r>
      <w:r w:rsidRPr="00ED72DB">
        <w:rPr>
          <w:szCs w:val="28"/>
          <w:lang w:val="en-US"/>
        </w:rPr>
        <w:t xml:space="preserve"> + H</w:t>
      </w:r>
      <w:r w:rsidRPr="00ED72DB">
        <w:rPr>
          <w:szCs w:val="28"/>
          <w:vertAlign w:val="subscript"/>
          <w:lang w:val="en-US"/>
        </w:rPr>
        <w:t>2</w:t>
      </w:r>
      <w:r w:rsidRPr="00ED72DB">
        <w:rPr>
          <w:szCs w:val="28"/>
          <w:lang w:val="en-US"/>
        </w:rPr>
        <w:t>O → Ca(HSO</w:t>
      </w:r>
      <w:r w:rsidRPr="00ED72DB">
        <w:rPr>
          <w:szCs w:val="28"/>
          <w:vertAlign w:val="subscript"/>
          <w:lang w:val="en-US"/>
        </w:rPr>
        <w:t>3</w:t>
      </w:r>
      <w:r w:rsidRPr="00ED72DB">
        <w:rPr>
          <w:szCs w:val="28"/>
          <w:lang w:val="en-US"/>
        </w:rPr>
        <w:t>)</w:t>
      </w:r>
      <w:r w:rsidRPr="00ED72DB">
        <w:rPr>
          <w:szCs w:val="28"/>
          <w:vertAlign w:val="subscript"/>
          <w:lang w:val="en-US"/>
        </w:rPr>
        <w:t>2</w:t>
      </w:r>
      <w:r w:rsidRPr="00ED72DB">
        <w:rPr>
          <w:szCs w:val="28"/>
          <w:lang w:val="en-US"/>
        </w:rPr>
        <w:t xml:space="preserve"> + CO</w:t>
      </w:r>
      <w:r w:rsidRPr="00ED72DB">
        <w:rPr>
          <w:szCs w:val="28"/>
          <w:vertAlign w:val="subscript"/>
          <w:lang w:val="en-US"/>
        </w:rPr>
        <w:t>2</w:t>
      </w:r>
      <w:r w:rsidRPr="00411F1E">
        <w:rPr>
          <w:szCs w:val="28"/>
          <w:lang w:val="en-US"/>
        </w:rPr>
        <w:t xml:space="preserve"> </w:t>
      </w:r>
    </w:p>
    <w:p w:rsidR="005734E6" w:rsidRDefault="005734E6" w:rsidP="004C7330">
      <w:pPr>
        <w:rPr>
          <w:szCs w:val="28"/>
        </w:rPr>
      </w:pPr>
      <w:r w:rsidRPr="00ED72DB">
        <w:rPr>
          <w:szCs w:val="28"/>
        </w:rPr>
        <w:t>В адсорбер подается воздух и бисульфит кальция. В результате взаимодействия с кислородом воздуха он превращается в гипс:</w:t>
      </w:r>
    </w:p>
    <w:p w:rsidR="005734E6" w:rsidRPr="00411F1E" w:rsidRDefault="005734E6" w:rsidP="004C7330">
      <w:pPr>
        <w:rPr>
          <w:szCs w:val="28"/>
          <w:lang w:val="en-US"/>
        </w:rPr>
      </w:pPr>
      <w:r w:rsidRPr="00ED72DB">
        <w:rPr>
          <w:szCs w:val="28"/>
        </w:rPr>
        <w:tab/>
      </w:r>
      <w:r w:rsidRPr="00ED72DB">
        <w:rPr>
          <w:szCs w:val="28"/>
        </w:rPr>
        <w:tab/>
        <w:t>Са</w:t>
      </w:r>
      <w:r w:rsidRPr="00ED72DB">
        <w:rPr>
          <w:szCs w:val="28"/>
          <w:lang w:val="en-US"/>
        </w:rPr>
        <w:t>(HSO</w:t>
      </w:r>
      <w:r w:rsidRPr="00ED72DB">
        <w:rPr>
          <w:szCs w:val="28"/>
          <w:vertAlign w:val="subscript"/>
          <w:lang w:val="en-US"/>
        </w:rPr>
        <w:t>3</w:t>
      </w:r>
      <w:r w:rsidRPr="00ED72DB">
        <w:rPr>
          <w:szCs w:val="28"/>
          <w:lang w:val="en-US"/>
        </w:rPr>
        <w:t>)</w:t>
      </w:r>
      <w:r w:rsidRPr="00ED72DB">
        <w:rPr>
          <w:szCs w:val="28"/>
          <w:vertAlign w:val="subscript"/>
          <w:lang w:val="en-US"/>
        </w:rPr>
        <w:t>2</w:t>
      </w:r>
      <w:r w:rsidRPr="00ED72DB">
        <w:rPr>
          <w:szCs w:val="28"/>
          <w:lang w:val="en-US"/>
        </w:rPr>
        <w:t xml:space="preserve"> + O</w:t>
      </w:r>
      <w:r w:rsidRPr="00ED72DB">
        <w:rPr>
          <w:szCs w:val="28"/>
          <w:vertAlign w:val="subscript"/>
          <w:lang w:val="en-US"/>
        </w:rPr>
        <w:t>2</w:t>
      </w:r>
      <w:r w:rsidRPr="00ED72DB">
        <w:rPr>
          <w:szCs w:val="28"/>
          <w:lang w:val="en-US"/>
        </w:rPr>
        <w:t xml:space="preserve"> + H</w:t>
      </w:r>
      <w:r w:rsidRPr="00ED72DB">
        <w:rPr>
          <w:szCs w:val="28"/>
          <w:vertAlign w:val="subscript"/>
          <w:lang w:val="en-US"/>
        </w:rPr>
        <w:t>2</w:t>
      </w:r>
      <w:r w:rsidRPr="00ED72DB">
        <w:rPr>
          <w:szCs w:val="28"/>
          <w:lang w:val="en-US"/>
        </w:rPr>
        <w:t>O → CaSO</w:t>
      </w:r>
      <w:r w:rsidRPr="00ED72DB">
        <w:rPr>
          <w:szCs w:val="28"/>
          <w:vertAlign w:val="subscript"/>
          <w:lang w:val="en-US"/>
        </w:rPr>
        <w:t>4</w:t>
      </w:r>
      <w:r w:rsidRPr="00ED72DB">
        <w:rPr>
          <w:szCs w:val="28"/>
          <w:lang w:val="en-US"/>
        </w:rPr>
        <w:t xml:space="preserve"> ∙ 2H</w:t>
      </w:r>
      <w:r w:rsidRPr="00ED72DB">
        <w:rPr>
          <w:szCs w:val="28"/>
          <w:vertAlign w:val="subscript"/>
          <w:lang w:val="en-US"/>
        </w:rPr>
        <w:t>2</w:t>
      </w:r>
      <w:r w:rsidRPr="00ED72DB">
        <w:rPr>
          <w:szCs w:val="28"/>
          <w:lang w:val="en-US"/>
        </w:rPr>
        <w:t>O + H</w:t>
      </w:r>
      <w:r w:rsidRPr="00ED72DB">
        <w:rPr>
          <w:szCs w:val="28"/>
          <w:vertAlign w:val="subscript"/>
          <w:lang w:val="en-US"/>
        </w:rPr>
        <w:t>2</w:t>
      </w:r>
      <w:r w:rsidRPr="00ED72DB">
        <w:rPr>
          <w:szCs w:val="28"/>
          <w:lang w:val="en-US"/>
        </w:rPr>
        <w:t>SO</w:t>
      </w:r>
      <w:r w:rsidRPr="00ED72DB">
        <w:rPr>
          <w:szCs w:val="28"/>
          <w:vertAlign w:val="subscript"/>
          <w:lang w:val="en-US"/>
        </w:rPr>
        <w:t>4</w:t>
      </w:r>
      <w:r w:rsidRPr="00411F1E">
        <w:rPr>
          <w:szCs w:val="28"/>
          <w:lang w:val="en-US"/>
        </w:rPr>
        <w:t xml:space="preserve"> </w:t>
      </w:r>
    </w:p>
    <w:p w:rsidR="005734E6" w:rsidRDefault="005734E6" w:rsidP="004C7330">
      <w:pPr>
        <w:rPr>
          <w:szCs w:val="28"/>
        </w:rPr>
      </w:pPr>
      <w:r w:rsidRPr="00ED72DB">
        <w:rPr>
          <w:szCs w:val="28"/>
        </w:rPr>
        <w:t>Образующаяся серная кислота взаимодействует с известняком:</w:t>
      </w:r>
    </w:p>
    <w:p w:rsidR="005734E6" w:rsidRPr="00411F1E" w:rsidRDefault="005734E6" w:rsidP="004C7330">
      <w:pPr>
        <w:rPr>
          <w:szCs w:val="28"/>
          <w:lang w:val="en-US"/>
        </w:rPr>
      </w:pPr>
      <w:r w:rsidRPr="00ED72DB">
        <w:rPr>
          <w:szCs w:val="28"/>
        </w:rPr>
        <w:tab/>
      </w:r>
      <w:r w:rsidRPr="00ED72DB">
        <w:rPr>
          <w:szCs w:val="28"/>
        </w:rPr>
        <w:tab/>
      </w:r>
      <w:r w:rsidRPr="00ED72DB">
        <w:rPr>
          <w:szCs w:val="28"/>
          <w:lang w:val="en-US"/>
        </w:rPr>
        <w:t>CaCO</w:t>
      </w:r>
      <w:r w:rsidRPr="00ED72DB">
        <w:rPr>
          <w:szCs w:val="28"/>
          <w:vertAlign w:val="subscript"/>
          <w:lang w:val="en-US"/>
        </w:rPr>
        <w:t>3</w:t>
      </w:r>
      <w:r w:rsidRPr="00ED72DB">
        <w:rPr>
          <w:szCs w:val="28"/>
          <w:lang w:val="en-US"/>
        </w:rPr>
        <w:t xml:space="preserve"> + H</w:t>
      </w:r>
      <w:r w:rsidRPr="00ED72DB">
        <w:rPr>
          <w:szCs w:val="28"/>
          <w:vertAlign w:val="subscript"/>
          <w:lang w:val="en-US"/>
        </w:rPr>
        <w:t>2</w:t>
      </w:r>
      <w:r w:rsidRPr="00ED72DB">
        <w:rPr>
          <w:szCs w:val="28"/>
          <w:lang w:val="en-US"/>
        </w:rPr>
        <w:t>SO</w:t>
      </w:r>
      <w:r w:rsidRPr="00ED72DB">
        <w:rPr>
          <w:szCs w:val="28"/>
          <w:vertAlign w:val="subscript"/>
          <w:lang w:val="en-US"/>
        </w:rPr>
        <w:t>4</w:t>
      </w:r>
      <w:r w:rsidRPr="00ED72DB">
        <w:rPr>
          <w:szCs w:val="28"/>
          <w:lang w:val="en-US"/>
        </w:rPr>
        <w:t xml:space="preserve"> + H</w:t>
      </w:r>
      <w:r w:rsidRPr="00ED72DB">
        <w:rPr>
          <w:szCs w:val="28"/>
          <w:vertAlign w:val="subscript"/>
          <w:lang w:val="en-US"/>
        </w:rPr>
        <w:t>2</w:t>
      </w:r>
      <w:r w:rsidRPr="00ED72DB">
        <w:rPr>
          <w:szCs w:val="28"/>
          <w:lang w:val="en-US"/>
        </w:rPr>
        <w:t>O → CaSO</w:t>
      </w:r>
      <w:r w:rsidRPr="00ED72DB">
        <w:rPr>
          <w:szCs w:val="28"/>
          <w:vertAlign w:val="subscript"/>
          <w:lang w:val="en-US"/>
        </w:rPr>
        <w:t>4</w:t>
      </w:r>
      <w:r w:rsidRPr="00ED72DB">
        <w:rPr>
          <w:szCs w:val="28"/>
          <w:lang w:val="en-US"/>
        </w:rPr>
        <w:t xml:space="preserve"> ∙ 2H</w:t>
      </w:r>
      <w:r w:rsidRPr="00ED72DB">
        <w:rPr>
          <w:szCs w:val="28"/>
          <w:vertAlign w:val="subscript"/>
          <w:lang w:val="en-US"/>
        </w:rPr>
        <w:t>2</w:t>
      </w:r>
      <w:r w:rsidRPr="00ED72DB">
        <w:rPr>
          <w:szCs w:val="28"/>
          <w:lang w:val="en-US"/>
        </w:rPr>
        <w:t>O + CO</w:t>
      </w:r>
      <w:r w:rsidRPr="00ED72DB">
        <w:rPr>
          <w:szCs w:val="28"/>
          <w:vertAlign w:val="subscript"/>
          <w:lang w:val="en-US"/>
        </w:rPr>
        <w:t>2</w:t>
      </w:r>
      <w:r w:rsidRPr="00411F1E">
        <w:rPr>
          <w:szCs w:val="28"/>
          <w:lang w:val="en-US"/>
        </w:rPr>
        <w:t xml:space="preserve"> </w:t>
      </w:r>
    </w:p>
    <w:p w:rsidR="005734E6" w:rsidRDefault="005734E6" w:rsidP="004C7330">
      <w:pPr>
        <w:rPr>
          <w:szCs w:val="28"/>
        </w:rPr>
      </w:pPr>
      <w:r w:rsidRPr="005B0D60">
        <w:rPr>
          <w:szCs w:val="28"/>
        </w:rPr>
        <w:t>В</w:t>
      </w:r>
      <w:r>
        <w:rPr>
          <w:szCs w:val="28"/>
        </w:rPr>
        <w:t xml:space="preserve"> результате химической реакции происходит улавливание </w:t>
      </w:r>
      <w:r>
        <w:rPr>
          <w:szCs w:val="28"/>
          <w:lang w:val="en-US"/>
        </w:rPr>
        <w:t>SO</w:t>
      </w:r>
      <w:r w:rsidRPr="005B71D8">
        <w:rPr>
          <w:szCs w:val="28"/>
          <w:vertAlign w:val="subscript"/>
        </w:rPr>
        <w:t>2</w:t>
      </w:r>
      <w:r w:rsidRPr="005B71D8">
        <w:rPr>
          <w:szCs w:val="28"/>
        </w:rPr>
        <w:t xml:space="preserve"> </w:t>
      </w:r>
      <w:r>
        <w:rPr>
          <w:szCs w:val="28"/>
        </w:rPr>
        <w:t xml:space="preserve">на 90%. </w:t>
      </w:r>
    </w:p>
    <w:p w:rsidR="005734E6" w:rsidRPr="00AE5197" w:rsidRDefault="005734E6" w:rsidP="00AA0A6B">
      <w:pPr>
        <w:rPr>
          <w:szCs w:val="28"/>
        </w:rPr>
      </w:pPr>
      <w:r>
        <w:rPr>
          <w:szCs w:val="28"/>
        </w:rPr>
        <w:t>Вследствие приведенных процессов валовые выбросы сократятся.</w:t>
      </w:r>
    </w:p>
    <w:p w:rsidR="005734E6" w:rsidRPr="00B91707" w:rsidRDefault="005734E6" w:rsidP="004C7330">
      <w:pPr>
        <w:rPr>
          <w:szCs w:val="28"/>
        </w:rPr>
      </w:pPr>
    </w:p>
    <w:p w:rsidR="005734E6" w:rsidRDefault="005734E6" w:rsidP="00AA0A6B">
      <w:pPr>
        <w:pStyle w:val="2"/>
      </w:pPr>
      <w:bookmarkStart w:id="34" w:name="_Toc226968341"/>
      <w:bookmarkStart w:id="35" w:name="_Toc228938198"/>
      <w:r w:rsidRPr="008848F2">
        <w:t>5</w:t>
      </w:r>
      <w:r>
        <w:t xml:space="preserve">.3. </w:t>
      </w:r>
      <w:r w:rsidRPr="00AA5AA9">
        <w:t xml:space="preserve">Расчет валовых поступлений </w:t>
      </w:r>
      <w:r>
        <w:t>выбросов загрязняющих веществ</w:t>
      </w:r>
      <w:bookmarkEnd w:id="34"/>
      <w:bookmarkEnd w:id="35"/>
    </w:p>
    <w:p w:rsidR="005734E6" w:rsidRDefault="005734E6" w:rsidP="00850466">
      <w:pPr>
        <w:numPr>
          <w:ilvl w:val="0"/>
          <w:numId w:val="8"/>
        </w:numPr>
        <w:jc w:val="left"/>
        <w:rPr>
          <w:szCs w:val="28"/>
        </w:rPr>
      </w:pPr>
      <w:r>
        <w:rPr>
          <w:szCs w:val="28"/>
        </w:rPr>
        <w:t>Определяем валовые выбросы компонентов содержащихся в пыли</w:t>
      </w:r>
      <w:r w:rsidRPr="0058422E">
        <w:rPr>
          <w:szCs w:val="28"/>
        </w:rPr>
        <w:t xml:space="preserve"> по проекту</w:t>
      </w:r>
      <w:r>
        <w:rPr>
          <w:szCs w:val="28"/>
        </w:rPr>
        <w:t>:</w:t>
      </w:r>
    </w:p>
    <w:p w:rsidR="005734E6" w:rsidRDefault="005734E6" w:rsidP="00AA0A6B">
      <w:pPr>
        <w:ind w:firstLine="0"/>
        <w:jc w:val="center"/>
        <w:rPr>
          <w:szCs w:val="28"/>
        </w:rPr>
      </w:pPr>
      <w:r w:rsidRPr="003052A2">
        <w:rPr>
          <w:position w:val="-12"/>
          <w:szCs w:val="28"/>
        </w:rPr>
        <w:object w:dxaOrig="2500" w:dyaOrig="440">
          <v:shape id="_x0000_i1552" type="#_x0000_t75" style="width:129.75pt;height:22.5pt" o:ole="">
            <v:imagedata r:id="rId409" o:title=""/>
          </v:shape>
          <o:OLEObject Type="Embed" ProgID="Equation.3" ShapeID="_x0000_i1552" DrawAspect="Content" ObjectID="_1469712615" r:id="rId410"/>
        </w:object>
      </w:r>
      <w:r w:rsidRPr="00AA0A6B">
        <w:rPr>
          <w:i/>
          <w:szCs w:val="28"/>
        </w:rPr>
        <w:t>т/год</w:t>
      </w:r>
    </w:p>
    <w:p w:rsidR="005734E6" w:rsidRPr="003052A2" w:rsidRDefault="005734E6" w:rsidP="004C7330">
      <w:pPr>
        <w:ind w:left="360"/>
        <w:rPr>
          <w:szCs w:val="28"/>
        </w:rPr>
      </w:pPr>
      <w:r w:rsidRPr="003052A2">
        <w:rPr>
          <w:szCs w:val="28"/>
        </w:rPr>
        <w:t xml:space="preserve">где  </w:t>
      </w:r>
      <w:r w:rsidRPr="003052A2">
        <w:rPr>
          <w:position w:val="-12"/>
          <w:szCs w:val="28"/>
        </w:rPr>
        <w:object w:dxaOrig="320" w:dyaOrig="380">
          <v:shape id="_x0000_i1553" type="#_x0000_t75" style="width:16.5pt;height:18pt" o:ole="">
            <v:imagedata r:id="rId411" o:title=""/>
          </v:shape>
          <o:OLEObject Type="Embed" ProgID="Equation.3" ShapeID="_x0000_i1553" DrawAspect="Content" ObjectID="_1469712616" r:id="rId412"/>
        </w:object>
      </w:r>
      <w:r>
        <w:rPr>
          <w:szCs w:val="28"/>
        </w:rPr>
        <w:t>- расход газа = 14 457</w:t>
      </w:r>
      <w:r w:rsidRPr="003052A2">
        <w:rPr>
          <w:szCs w:val="28"/>
        </w:rPr>
        <w:t xml:space="preserve"> </w:t>
      </w:r>
      <w:r w:rsidRPr="00AA0A6B">
        <w:rPr>
          <w:i/>
          <w:szCs w:val="28"/>
        </w:rPr>
        <w:t>м</w:t>
      </w:r>
      <w:r w:rsidRPr="00AA0A6B">
        <w:rPr>
          <w:i/>
          <w:szCs w:val="28"/>
          <w:vertAlign w:val="superscript"/>
        </w:rPr>
        <w:t>3</w:t>
      </w:r>
      <w:r w:rsidRPr="00AA0A6B">
        <w:rPr>
          <w:i/>
          <w:szCs w:val="28"/>
        </w:rPr>
        <w:t>/ч</w:t>
      </w:r>
      <w:r w:rsidRPr="003052A2">
        <w:rPr>
          <w:szCs w:val="28"/>
        </w:rPr>
        <w:t>;</w:t>
      </w:r>
    </w:p>
    <w:p w:rsidR="005734E6" w:rsidRPr="003052A2" w:rsidRDefault="005734E6" w:rsidP="004C7330">
      <w:pPr>
        <w:ind w:left="360"/>
        <w:rPr>
          <w:szCs w:val="28"/>
        </w:rPr>
      </w:pPr>
      <w:r w:rsidRPr="003052A2">
        <w:rPr>
          <w:szCs w:val="28"/>
        </w:rPr>
        <w:t xml:space="preserve">        </w:t>
      </w:r>
      <w:r w:rsidRPr="003052A2">
        <w:rPr>
          <w:position w:val="-6"/>
          <w:szCs w:val="28"/>
        </w:rPr>
        <w:object w:dxaOrig="200" w:dyaOrig="240">
          <v:shape id="_x0000_i1554" type="#_x0000_t75" style="width:9pt;height:13.5pt" o:ole="">
            <v:imagedata r:id="rId403" o:title=""/>
          </v:shape>
          <o:OLEObject Type="Embed" ProgID="Equation.3" ShapeID="_x0000_i1554" DrawAspect="Content" ObjectID="_1469712617" r:id="rId413"/>
        </w:object>
      </w:r>
      <w:r w:rsidRPr="003052A2">
        <w:rPr>
          <w:szCs w:val="28"/>
        </w:rPr>
        <w:t xml:space="preserve"> - годовое время, равное </w:t>
      </w:r>
      <w:r w:rsidRPr="003052A2">
        <w:rPr>
          <w:position w:val="-10"/>
          <w:szCs w:val="28"/>
        </w:rPr>
        <w:object w:dxaOrig="980" w:dyaOrig="320">
          <v:shape id="_x0000_i1555" type="#_x0000_t75" style="width:49.5pt;height:16.5pt" o:ole="">
            <v:imagedata r:id="rId405" o:title=""/>
          </v:shape>
          <o:OLEObject Type="Embed" ProgID="Equation.3" ShapeID="_x0000_i1555" DrawAspect="Content" ObjectID="_1469712618" r:id="rId414"/>
        </w:object>
      </w:r>
      <w:r w:rsidRPr="003052A2">
        <w:rPr>
          <w:szCs w:val="28"/>
        </w:rPr>
        <w:t>.</w:t>
      </w:r>
    </w:p>
    <w:p w:rsidR="005734E6" w:rsidRDefault="005734E6" w:rsidP="004C7330">
      <w:pPr>
        <w:ind w:left="360"/>
        <w:rPr>
          <w:szCs w:val="28"/>
        </w:rPr>
      </w:pPr>
      <w:r w:rsidRPr="003052A2">
        <w:rPr>
          <w:szCs w:val="28"/>
        </w:rPr>
        <w:t xml:space="preserve">         </w:t>
      </w:r>
      <w:r w:rsidRPr="00AA0A6B">
        <w:rPr>
          <w:i/>
          <w:szCs w:val="28"/>
          <w:lang w:val="en-US"/>
        </w:rPr>
        <w:t>z</w:t>
      </w:r>
      <w:r w:rsidRPr="003052A2">
        <w:rPr>
          <w:szCs w:val="28"/>
        </w:rPr>
        <w:t xml:space="preserve"> – </w:t>
      </w:r>
      <w:r>
        <w:rPr>
          <w:szCs w:val="28"/>
        </w:rPr>
        <w:t xml:space="preserve">запыленность </w:t>
      </w:r>
      <w:r w:rsidRPr="003052A2">
        <w:rPr>
          <w:szCs w:val="28"/>
        </w:rPr>
        <w:t>после всех а</w:t>
      </w:r>
      <w:r>
        <w:rPr>
          <w:szCs w:val="28"/>
        </w:rPr>
        <w:t>ппаратов газоочистки = 0,006</w:t>
      </w:r>
      <w:r w:rsidRPr="003052A2">
        <w:rPr>
          <w:szCs w:val="28"/>
        </w:rPr>
        <w:t>%.</w:t>
      </w:r>
    </w:p>
    <w:p w:rsidR="005734E6" w:rsidRPr="003052A2" w:rsidRDefault="005734E6" w:rsidP="00AA0A6B">
      <w:pPr>
        <w:ind w:firstLine="0"/>
        <w:jc w:val="center"/>
        <w:rPr>
          <w:szCs w:val="28"/>
        </w:rPr>
      </w:pPr>
      <w:r w:rsidRPr="003052A2">
        <w:rPr>
          <w:position w:val="-12"/>
          <w:szCs w:val="28"/>
        </w:rPr>
        <w:object w:dxaOrig="4220" w:dyaOrig="380">
          <v:shape id="_x0000_i1556" type="#_x0000_t75" style="width:259.5pt;height:22.5pt" o:ole="">
            <v:imagedata r:id="rId415" o:title=""/>
          </v:shape>
          <o:OLEObject Type="Embed" ProgID="Equation.3" ShapeID="_x0000_i1556" DrawAspect="Content" ObjectID="_1469712619" r:id="rId416"/>
        </w:object>
      </w:r>
      <w:r w:rsidRPr="003052A2">
        <w:rPr>
          <w:szCs w:val="28"/>
        </w:rPr>
        <w:t xml:space="preserve"> </w:t>
      </w:r>
      <w:r w:rsidRPr="00AA0A6B">
        <w:rPr>
          <w:i/>
          <w:szCs w:val="28"/>
        </w:rPr>
        <w:t>т/год</w:t>
      </w:r>
      <w:r w:rsidRPr="003052A2">
        <w:rPr>
          <w:szCs w:val="28"/>
        </w:rPr>
        <w:t>;</w:t>
      </w:r>
    </w:p>
    <w:p w:rsidR="005734E6" w:rsidRPr="003052A2" w:rsidRDefault="005734E6" w:rsidP="00AA0A6B">
      <w:pPr>
        <w:ind w:firstLine="0"/>
        <w:jc w:val="center"/>
        <w:rPr>
          <w:szCs w:val="28"/>
        </w:rPr>
      </w:pPr>
      <w:r w:rsidRPr="00B228D7">
        <w:rPr>
          <w:position w:val="-24"/>
          <w:szCs w:val="28"/>
        </w:rPr>
        <w:object w:dxaOrig="4060" w:dyaOrig="620">
          <v:shape id="_x0000_i1557" type="#_x0000_t75" style="width:219pt;height:36pt" o:ole="">
            <v:imagedata r:id="rId417" o:title=""/>
          </v:shape>
          <o:OLEObject Type="Embed" ProgID="Equation.3" ShapeID="_x0000_i1557" DrawAspect="Content" ObjectID="_1469712620" r:id="rId418"/>
        </w:object>
      </w:r>
      <w:r w:rsidRPr="003052A2">
        <w:rPr>
          <w:szCs w:val="28"/>
        </w:rPr>
        <w:t xml:space="preserve"> </w:t>
      </w:r>
      <w:r w:rsidRPr="00AA0A6B">
        <w:rPr>
          <w:i/>
          <w:szCs w:val="28"/>
        </w:rPr>
        <w:t>т/год</w:t>
      </w:r>
      <w:r w:rsidRPr="003052A2">
        <w:rPr>
          <w:szCs w:val="28"/>
        </w:rPr>
        <w:t>;</w:t>
      </w:r>
    </w:p>
    <w:p w:rsidR="005734E6" w:rsidRPr="003052A2" w:rsidRDefault="005734E6" w:rsidP="00AA0A6B">
      <w:pPr>
        <w:ind w:firstLine="0"/>
        <w:jc w:val="center"/>
        <w:rPr>
          <w:szCs w:val="28"/>
        </w:rPr>
      </w:pPr>
      <w:r w:rsidRPr="00B228D7">
        <w:rPr>
          <w:position w:val="-24"/>
          <w:szCs w:val="28"/>
        </w:rPr>
        <w:object w:dxaOrig="4300" w:dyaOrig="620">
          <v:shape id="_x0000_i1558" type="#_x0000_t75" style="width:243pt;height:36pt" o:ole="">
            <v:imagedata r:id="rId419" o:title=""/>
          </v:shape>
          <o:OLEObject Type="Embed" ProgID="Equation.3" ShapeID="_x0000_i1558" DrawAspect="Content" ObjectID="_1469712621" r:id="rId420"/>
        </w:object>
      </w:r>
      <w:r w:rsidRPr="003052A2">
        <w:rPr>
          <w:szCs w:val="28"/>
        </w:rPr>
        <w:t xml:space="preserve"> </w:t>
      </w:r>
      <w:r w:rsidRPr="00AA0A6B">
        <w:rPr>
          <w:i/>
          <w:szCs w:val="28"/>
        </w:rPr>
        <w:t>т/год</w:t>
      </w:r>
      <w:r w:rsidRPr="003052A2">
        <w:rPr>
          <w:szCs w:val="28"/>
        </w:rPr>
        <w:t>;</w:t>
      </w:r>
    </w:p>
    <w:p w:rsidR="005734E6" w:rsidRPr="003052A2" w:rsidRDefault="005734E6" w:rsidP="00AA0A6B">
      <w:pPr>
        <w:ind w:firstLine="0"/>
        <w:jc w:val="center"/>
        <w:rPr>
          <w:szCs w:val="28"/>
        </w:rPr>
      </w:pPr>
      <w:r w:rsidRPr="00AA0A6B">
        <w:rPr>
          <w:position w:val="-24"/>
          <w:szCs w:val="28"/>
        </w:rPr>
        <w:object w:dxaOrig="4260" w:dyaOrig="620">
          <v:shape id="_x0000_i1559" type="#_x0000_t75" style="width:268.5pt;height:36pt" o:ole="">
            <v:imagedata r:id="rId421" o:title=""/>
          </v:shape>
          <o:OLEObject Type="Embed" ProgID="Equation.3" ShapeID="_x0000_i1559" DrawAspect="Content" ObjectID="_1469712622" r:id="rId422"/>
        </w:object>
      </w:r>
      <w:r>
        <w:rPr>
          <w:szCs w:val="28"/>
        </w:rPr>
        <w:t xml:space="preserve"> </w:t>
      </w:r>
      <w:r w:rsidRPr="00AA0A6B">
        <w:rPr>
          <w:i/>
          <w:szCs w:val="28"/>
        </w:rPr>
        <w:t>т/год</w:t>
      </w:r>
      <w:r w:rsidRPr="003052A2">
        <w:rPr>
          <w:szCs w:val="28"/>
        </w:rPr>
        <w:t>;</w:t>
      </w:r>
    </w:p>
    <w:p w:rsidR="005734E6" w:rsidRDefault="005734E6" w:rsidP="00AA0A6B">
      <w:pPr>
        <w:ind w:firstLine="0"/>
        <w:jc w:val="center"/>
        <w:rPr>
          <w:szCs w:val="28"/>
        </w:rPr>
      </w:pPr>
      <w:r w:rsidRPr="00B228D7">
        <w:rPr>
          <w:position w:val="-24"/>
          <w:szCs w:val="28"/>
        </w:rPr>
        <w:object w:dxaOrig="4080" w:dyaOrig="620">
          <v:shape id="_x0000_i1560" type="#_x0000_t75" style="width:232.5pt;height:36pt" o:ole="">
            <v:imagedata r:id="rId423" o:title=""/>
          </v:shape>
          <o:OLEObject Type="Embed" ProgID="Equation.3" ShapeID="_x0000_i1560" DrawAspect="Content" ObjectID="_1469712623" r:id="rId424"/>
        </w:object>
      </w:r>
      <w:r>
        <w:rPr>
          <w:szCs w:val="28"/>
        </w:rPr>
        <w:t xml:space="preserve"> </w:t>
      </w:r>
      <w:r w:rsidRPr="00AA0A6B">
        <w:rPr>
          <w:i/>
          <w:szCs w:val="28"/>
        </w:rPr>
        <w:t>т/год</w:t>
      </w:r>
      <w:r w:rsidRPr="003052A2">
        <w:rPr>
          <w:szCs w:val="28"/>
        </w:rPr>
        <w:t>.</w:t>
      </w:r>
    </w:p>
    <w:p w:rsidR="005734E6" w:rsidRDefault="005734E6" w:rsidP="004C7330">
      <w:pPr>
        <w:rPr>
          <w:szCs w:val="28"/>
        </w:rPr>
      </w:pPr>
      <w:r>
        <w:rPr>
          <w:szCs w:val="28"/>
        </w:rPr>
        <w:t xml:space="preserve">2. Рассчитываем валовые выбросы газообразного вещества </w:t>
      </w:r>
      <w:r w:rsidRPr="000A1E29">
        <w:rPr>
          <w:szCs w:val="28"/>
        </w:rPr>
        <w:t>по проекту</w:t>
      </w:r>
      <w:r>
        <w:rPr>
          <w:szCs w:val="28"/>
        </w:rPr>
        <w:t>:</w:t>
      </w:r>
    </w:p>
    <w:bookmarkStart w:id="36" w:name="_Toc226965111"/>
    <w:bookmarkStart w:id="37" w:name="_Toc226968342"/>
    <w:bookmarkStart w:id="38" w:name="_Toc228892144"/>
    <w:bookmarkStart w:id="39" w:name="_Toc228892520"/>
    <w:bookmarkStart w:id="40" w:name="_Toc228892641"/>
    <w:bookmarkStart w:id="41" w:name="_Toc228938199"/>
    <w:bookmarkEnd w:id="36"/>
    <w:bookmarkEnd w:id="37"/>
    <w:bookmarkEnd w:id="38"/>
    <w:bookmarkEnd w:id="39"/>
    <w:bookmarkEnd w:id="40"/>
    <w:bookmarkEnd w:id="41"/>
    <w:p w:rsidR="005734E6" w:rsidRDefault="005734E6" w:rsidP="009B440E">
      <w:pPr>
        <w:pStyle w:val="2"/>
        <w:spacing w:before="0" w:after="0"/>
      </w:pPr>
      <w:r w:rsidRPr="000B76DD">
        <w:rPr>
          <w:position w:val="-32"/>
        </w:rPr>
        <w:object w:dxaOrig="3760" w:dyaOrig="760">
          <v:shape id="_x0000_i1561" type="#_x0000_t75" style="width:188.25pt;height:37.5pt" o:ole="">
            <v:imagedata r:id="rId425" o:title=""/>
          </v:shape>
          <o:OLEObject Type="Embed" ProgID="Equation.3" ShapeID="_x0000_i1561" DrawAspect="Content" ObjectID="_1469712624" r:id="rId426"/>
        </w:object>
      </w:r>
    </w:p>
    <w:p w:rsidR="005734E6" w:rsidRDefault="005734E6" w:rsidP="004C7330">
      <w:pPr>
        <w:ind w:left="360"/>
        <w:rPr>
          <w:szCs w:val="28"/>
        </w:rPr>
      </w:pPr>
      <w:r>
        <w:rPr>
          <w:szCs w:val="28"/>
        </w:rPr>
        <w:t xml:space="preserve">где </w:t>
      </w:r>
      <w:r w:rsidRPr="000A1E29">
        <w:rPr>
          <w:i/>
          <w:szCs w:val="28"/>
        </w:rPr>
        <w:t xml:space="preserve">м </w:t>
      </w:r>
      <w:r>
        <w:rPr>
          <w:szCs w:val="28"/>
        </w:rPr>
        <w:t>– молекулярная масса газообразного компонента.</w:t>
      </w:r>
    </w:p>
    <w:p w:rsidR="005734E6" w:rsidRDefault="005734E6" w:rsidP="009B440E">
      <w:pPr>
        <w:jc w:val="center"/>
      </w:pPr>
      <w:r w:rsidRPr="00AA0A6B">
        <w:rPr>
          <w:position w:val="-28"/>
        </w:rPr>
        <w:object w:dxaOrig="4700" w:dyaOrig="660">
          <v:shape id="_x0000_i1562" type="#_x0000_t75" style="width:265.5pt;height:37.5pt" o:ole="">
            <v:imagedata r:id="rId427" o:title=""/>
          </v:shape>
          <o:OLEObject Type="Embed" ProgID="Equation.3" ShapeID="_x0000_i1562" DrawAspect="Content" ObjectID="_1469712625" r:id="rId428"/>
        </w:object>
      </w:r>
      <w:r w:rsidRPr="00710544">
        <w:t xml:space="preserve"> </w:t>
      </w:r>
      <w:r w:rsidRPr="00AA0A6B">
        <w:rPr>
          <w:i/>
        </w:rPr>
        <w:t>т/год</w:t>
      </w:r>
    </w:p>
    <w:p w:rsidR="005734E6" w:rsidRPr="008848F2" w:rsidRDefault="005734E6" w:rsidP="00094E9A">
      <w:pPr>
        <w:pStyle w:val="2"/>
      </w:pPr>
      <w:r w:rsidRPr="008848F2">
        <w:t>5</w:t>
      </w:r>
      <w:r>
        <w:t>.</w:t>
      </w:r>
      <w:r w:rsidRPr="008848F2">
        <w:t>4.</w:t>
      </w:r>
      <w:r>
        <w:t xml:space="preserve"> Расчет </w:t>
      </w:r>
      <w:r w:rsidRPr="00094E9A">
        <w:t>приземной</w:t>
      </w:r>
      <w:r>
        <w:t xml:space="preserve"> концентрации вредных веществ, создаваемых выбросами </w:t>
      </w:r>
      <w:r w:rsidRPr="008848F2">
        <w:t>проектируемого</w:t>
      </w:r>
      <w:r>
        <w:t xml:space="preserve"> производства</w:t>
      </w:r>
    </w:p>
    <w:p w:rsidR="005734E6" w:rsidRDefault="005734E6" w:rsidP="004C7330">
      <w:pPr>
        <w:ind w:left="360"/>
        <w:rPr>
          <w:szCs w:val="28"/>
        </w:rPr>
      </w:pPr>
      <w:r>
        <w:rPr>
          <w:szCs w:val="28"/>
        </w:rPr>
        <w:t>1. Исходные данные для расчета:</w:t>
      </w:r>
    </w:p>
    <w:p w:rsidR="005734E6" w:rsidRDefault="005734E6" w:rsidP="004C7330">
      <w:pPr>
        <w:ind w:left="360"/>
        <w:jc w:val="right"/>
        <w:rPr>
          <w:szCs w:val="28"/>
        </w:rPr>
      </w:pPr>
      <w:r w:rsidRPr="00E75816">
        <w:rPr>
          <w:i/>
          <w:szCs w:val="28"/>
        </w:rPr>
        <w:t>Таблица</w:t>
      </w:r>
      <w:r>
        <w:rPr>
          <w:szCs w:val="28"/>
        </w:rPr>
        <w:t xml:space="preserve"> 3.2</w:t>
      </w:r>
    </w:p>
    <w:tbl>
      <w:tblPr>
        <w:tblW w:w="980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885"/>
        <w:gridCol w:w="1595"/>
        <w:gridCol w:w="1316"/>
        <w:gridCol w:w="1543"/>
      </w:tblGrid>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w:t>
            </w:r>
          </w:p>
        </w:tc>
        <w:tc>
          <w:tcPr>
            <w:tcW w:w="488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Параметр</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Обозначе-ние</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Ед.изм.</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Численное значение</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1</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Число дымовых труб</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N</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шт.</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1</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2</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Высота дымовой трубы</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Н</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м.</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30</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3</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Температура газов в устье трубы</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vertAlign w:val="subscript"/>
              </w:rPr>
            </w:pPr>
            <w:r w:rsidRPr="00BC1E81">
              <w:rPr>
                <w:i/>
              </w:rPr>
              <w:t>t</w:t>
            </w:r>
            <w:r w:rsidRPr="00BC1E81">
              <w:rPr>
                <w:i/>
                <w:vertAlign w:val="subscript"/>
              </w:rPr>
              <w:t>г</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vertAlign w:val="superscript"/>
              </w:rPr>
              <w:t>0</w:t>
            </w:r>
            <w:r w:rsidRPr="00BC1E81">
              <w:rPr>
                <w:i/>
              </w:rPr>
              <w:t>С</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64</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4</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Температура окружающего воздуха</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vertAlign w:val="subscript"/>
              </w:rPr>
            </w:pPr>
            <w:r w:rsidRPr="00BC1E81">
              <w:rPr>
                <w:i/>
              </w:rPr>
              <w:t>t</w:t>
            </w:r>
            <w:r w:rsidRPr="00BC1E81">
              <w:rPr>
                <w:i/>
                <w:vertAlign w:val="subscript"/>
              </w:rPr>
              <w:t>в</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vertAlign w:val="superscript"/>
              </w:rPr>
              <w:t>0</w:t>
            </w:r>
            <w:r w:rsidRPr="00BC1E81">
              <w:rPr>
                <w:i/>
              </w:rPr>
              <w:t>С</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25</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5</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Расход газа</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vertAlign w:val="subscript"/>
              </w:rPr>
            </w:pPr>
            <w:r w:rsidRPr="00BC1E81">
              <w:rPr>
                <w:i/>
              </w:rPr>
              <w:t>V</w:t>
            </w:r>
            <w:r w:rsidRPr="00BC1E81">
              <w:rPr>
                <w:i/>
                <w:vertAlign w:val="subscript"/>
              </w:rPr>
              <w:t>0</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м</w:t>
            </w:r>
            <w:r w:rsidRPr="00BC1E81">
              <w:rPr>
                <w:i/>
                <w:vertAlign w:val="superscript"/>
              </w:rPr>
              <w:t>3</w:t>
            </w:r>
            <w:r w:rsidRPr="00BC1E81">
              <w:rPr>
                <w:i/>
              </w:rPr>
              <w:t>/ч</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14 457</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6</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Запыленность</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z</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vertAlign w:val="superscript"/>
              </w:rPr>
            </w:pPr>
            <w:r w:rsidRPr="00BC1E81">
              <w:rPr>
                <w:i/>
              </w:rPr>
              <w:t>г/м</w:t>
            </w:r>
            <w:r w:rsidRPr="00BC1E81">
              <w:rPr>
                <w:i/>
                <w:vertAlign w:val="superscript"/>
              </w:rPr>
              <w:t>3</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0,006</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7</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Содержание молибдена в пыли</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Мо</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pPr>
            <w:r w:rsidRPr="00BC1E81">
              <w:t>52</w:t>
            </w:r>
          </w:p>
        </w:tc>
      </w:tr>
      <w:tr w:rsidR="005734E6" w:rsidRPr="00BC1E81">
        <w:tc>
          <w:tcPr>
            <w:tcW w:w="4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pPr>
            <w:r w:rsidRPr="00BC1E81">
              <w:t>8</w:t>
            </w:r>
          </w:p>
        </w:tc>
        <w:tc>
          <w:tcPr>
            <w:tcW w:w="4885"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pPr>
            <w:r w:rsidRPr="00BC1E81">
              <w:t>Содержание в газах по объему диоксида серы</w:t>
            </w:r>
          </w:p>
        </w:tc>
        <w:tc>
          <w:tcPr>
            <w:tcW w:w="15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SO</w:t>
            </w:r>
            <w:r w:rsidRPr="00BC1E81">
              <w:rPr>
                <w:i/>
                <w:vertAlign w:val="subscript"/>
              </w:rPr>
              <w:t>2</w:t>
            </w:r>
          </w:p>
        </w:tc>
        <w:tc>
          <w:tcPr>
            <w:tcW w:w="131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B3635">
            <w:pPr>
              <w:spacing w:line="240" w:lineRule="auto"/>
              <w:ind w:firstLine="0"/>
              <w:jc w:val="center"/>
              <w:rPr>
                <w:i/>
              </w:rPr>
            </w:pPr>
            <w:r w:rsidRPr="00BC1E81">
              <w:rPr>
                <w:i/>
              </w:rPr>
              <w:t>%</w:t>
            </w:r>
          </w:p>
        </w:tc>
        <w:tc>
          <w:tcPr>
            <w:tcW w:w="15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9B440E">
            <w:pPr>
              <w:spacing w:line="240" w:lineRule="auto"/>
              <w:ind w:firstLine="0"/>
              <w:jc w:val="center"/>
            </w:pPr>
            <w:r w:rsidRPr="00BC1E81">
              <w:t>0,3</w:t>
            </w:r>
          </w:p>
        </w:tc>
      </w:tr>
    </w:tbl>
    <w:p w:rsidR="005734E6" w:rsidRDefault="005734E6" w:rsidP="004C7330">
      <w:pPr>
        <w:rPr>
          <w:szCs w:val="28"/>
        </w:rPr>
      </w:pPr>
    </w:p>
    <w:p w:rsidR="005734E6" w:rsidRDefault="005734E6" w:rsidP="004C7330">
      <w:pPr>
        <w:rPr>
          <w:szCs w:val="28"/>
        </w:rPr>
      </w:pPr>
      <w:r>
        <w:rPr>
          <w:szCs w:val="28"/>
        </w:rPr>
        <w:t>2. Определяем расход газов при температуре газов в устье трубы:</w:t>
      </w:r>
    </w:p>
    <w:p w:rsidR="005734E6" w:rsidRDefault="005734E6" w:rsidP="000B3635">
      <w:pPr>
        <w:ind w:firstLine="0"/>
        <w:jc w:val="center"/>
        <w:rPr>
          <w:szCs w:val="28"/>
        </w:rPr>
      </w:pPr>
      <w:r w:rsidRPr="000B76DD">
        <w:rPr>
          <w:position w:val="-28"/>
          <w:szCs w:val="28"/>
        </w:rPr>
        <w:object w:dxaOrig="2020" w:dyaOrig="720">
          <v:shape id="_x0000_i1563" type="#_x0000_t75" style="width:102pt;height:37.5pt" o:ole="">
            <v:imagedata r:id="rId429" o:title=""/>
          </v:shape>
          <o:OLEObject Type="Embed" ProgID="Equation.3" ShapeID="_x0000_i1563" DrawAspect="Content" ObjectID="_1469712626" r:id="rId430"/>
        </w:object>
      </w:r>
      <w:r>
        <w:rPr>
          <w:szCs w:val="28"/>
        </w:rPr>
        <w:t xml:space="preserve">, </w:t>
      </w:r>
      <w:r w:rsidRPr="000B3635">
        <w:rPr>
          <w:i/>
          <w:szCs w:val="28"/>
        </w:rPr>
        <w:t>м</w:t>
      </w:r>
      <w:r w:rsidRPr="000B3635">
        <w:rPr>
          <w:i/>
          <w:szCs w:val="28"/>
          <w:vertAlign w:val="superscript"/>
        </w:rPr>
        <w:t>3</w:t>
      </w:r>
      <w:r w:rsidRPr="000B3635">
        <w:rPr>
          <w:i/>
          <w:szCs w:val="28"/>
        </w:rPr>
        <w:t>/ч</w:t>
      </w:r>
    </w:p>
    <w:p w:rsidR="005734E6" w:rsidRDefault="005734E6" w:rsidP="000B3635">
      <w:pPr>
        <w:ind w:firstLine="0"/>
        <w:jc w:val="center"/>
        <w:rPr>
          <w:szCs w:val="28"/>
        </w:rPr>
      </w:pPr>
      <w:r w:rsidRPr="000B3635">
        <w:rPr>
          <w:position w:val="-24"/>
          <w:szCs w:val="28"/>
        </w:rPr>
        <w:object w:dxaOrig="3140" w:dyaOrig="620">
          <v:shape id="_x0000_i1564" type="#_x0000_t75" style="width:172.5pt;height:34.5pt" o:ole="">
            <v:imagedata r:id="rId431" o:title=""/>
          </v:shape>
          <o:OLEObject Type="Embed" ProgID="Equation.3" ShapeID="_x0000_i1564" DrawAspect="Content" ObjectID="_1469712627" r:id="rId432"/>
        </w:object>
      </w:r>
      <w:r w:rsidRPr="00CC0E03">
        <w:rPr>
          <w:szCs w:val="28"/>
        </w:rPr>
        <w:t xml:space="preserve"> </w:t>
      </w:r>
      <w:r w:rsidRPr="000B3635">
        <w:rPr>
          <w:i/>
          <w:szCs w:val="28"/>
        </w:rPr>
        <w:t>м</w:t>
      </w:r>
      <w:r w:rsidRPr="000B3635">
        <w:rPr>
          <w:i/>
          <w:szCs w:val="28"/>
          <w:vertAlign w:val="superscript"/>
        </w:rPr>
        <w:t>3</w:t>
      </w:r>
      <w:r w:rsidRPr="000B3635">
        <w:rPr>
          <w:i/>
          <w:szCs w:val="28"/>
        </w:rPr>
        <w:t>/ч</w:t>
      </w:r>
    </w:p>
    <w:p w:rsidR="005734E6" w:rsidRDefault="005734E6" w:rsidP="004C7330">
      <w:pPr>
        <w:rPr>
          <w:szCs w:val="28"/>
        </w:rPr>
      </w:pPr>
      <w:r>
        <w:rPr>
          <w:szCs w:val="28"/>
        </w:rPr>
        <w:t>3. Определяем секундный расход отходящих газов:</w:t>
      </w:r>
    </w:p>
    <w:p w:rsidR="005734E6" w:rsidRDefault="005734E6" w:rsidP="000B3635">
      <w:pPr>
        <w:ind w:firstLine="0"/>
        <w:jc w:val="center"/>
        <w:rPr>
          <w:szCs w:val="28"/>
        </w:rPr>
      </w:pPr>
      <w:r w:rsidRPr="000B76DD">
        <w:rPr>
          <w:position w:val="-28"/>
          <w:szCs w:val="28"/>
        </w:rPr>
        <w:object w:dxaOrig="1200" w:dyaOrig="720">
          <v:shape id="_x0000_i1565" type="#_x0000_t75" style="width:63pt;height:37.5pt" o:ole="">
            <v:imagedata r:id="rId433" o:title=""/>
          </v:shape>
          <o:OLEObject Type="Embed" ProgID="Equation.3" ShapeID="_x0000_i1565" DrawAspect="Content" ObjectID="_1469712628" r:id="rId434"/>
        </w:object>
      </w:r>
      <w:r>
        <w:rPr>
          <w:szCs w:val="28"/>
        </w:rPr>
        <w:t xml:space="preserve">, </w:t>
      </w:r>
      <w:r w:rsidRPr="000B3635">
        <w:rPr>
          <w:i/>
          <w:szCs w:val="28"/>
        </w:rPr>
        <w:t>м</w:t>
      </w:r>
      <w:r w:rsidRPr="000B3635">
        <w:rPr>
          <w:i/>
          <w:szCs w:val="28"/>
          <w:vertAlign w:val="superscript"/>
        </w:rPr>
        <w:t>3</w:t>
      </w:r>
      <w:r w:rsidRPr="000B3635">
        <w:rPr>
          <w:i/>
          <w:szCs w:val="28"/>
        </w:rPr>
        <w:t>/с</w:t>
      </w:r>
    </w:p>
    <w:p w:rsidR="005734E6" w:rsidRDefault="005734E6" w:rsidP="000B3635">
      <w:pPr>
        <w:ind w:firstLine="0"/>
        <w:jc w:val="center"/>
        <w:rPr>
          <w:szCs w:val="28"/>
        </w:rPr>
      </w:pPr>
      <w:r w:rsidRPr="000B3635">
        <w:rPr>
          <w:position w:val="-24"/>
          <w:szCs w:val="28"/>
        </w:rPr>
        <w:object w:dxaOrig="1640" w:dyaOrig="620">
          <v:shape id="_x0000_i1566" type="#_x0000_t75" style="width:87.75pt;height:34.5pt" o:ole="">
            <v:imagedata r:id="rId435" o:title=""/>
          </v:shape>
          <o:OLEObject Type="Embed" ProgID="Equation.3" ShapeID="_x0000_i1566" DrawAspect="Content" ObjectID="_1469712629" r:id="rId436"/>
        </w:object>
      </w:r>
      <w:r w:rsidRPr="00CC0E03">
        <w:rPr>
          <w:szCs w:val="28"/>
        </w:rPr>
        <w:t xml:space="preserve"> </w:t>
      </w:r>
      <w:r w:rsidRPr="000B3635">
        <w:rPr>
          <w:i/>
          <w:szCs w:val="28"/>
        </w:rPr>
        <w:t>м</w:t>
      </w:r>
      <w:r w:rsidRPr="000B3635">
        <w:rPr>
          <w:i/>
          <w:szCs w:val="28"/>
          <w:vertAlign w:val="superscript"/>
        </w:rPr>
        <w:t>3</w:t>
      </w:r>
      <w:r w:rsidRPr="000B3635">
        <w:rPr>
          <w:i/>
          <w:szCs w:val="28"/>
        </w:rPr>
        <w:t>/с</w:t>
      </w:r>
    </w:p>
    <w:p w:rsidR="005734E6" w:rsidRDefault="005734E6" w:rsidP="004C7330">
      <w:pPr>
        <w:rPr>
          <w:szCs w:val="28"/>
        </w:rPr>
      </w:pPr>
      <w:r>
        <w:rPr>
          <w:szCs w:val="28"/>
        </w:rPr>
        <w:t xml:space="preserve">4. Принимаем скорость выхода газов из устья трубы 20 </w:t>
      </w:r>
      <w:r w:rsidRPr="000B3635">
        <w:rPr>
          <w:i/>
          <w:szCs w:val="28"/>
        </w:rPr>
        <w:t>м/с</w:t>
      </w:r>
      <w:r>
        <w:rPr>
          <w:szCs w:val="28"/>
        </w:rPr>
        <w:t>.</w:t>
      </w:r>
    </w:p>
    <w:p w:rsidR="005734E6" w:rsidRDefault="005734E6" w:rsidP="004C7330">
      <w:pPr>
        <w:rPr>
          <w:szCs w:val="28"/>
        </w:rPr>
      </w:pPr>
      <w:r>
        <w:rPr>
          <w:szCs w:val="28"/>
        </w:rPr>
        <w:t xml:space="preserve">5. Определяем диаметр устья дымовой трубы: </w:t>
      </w:r>
    </w:p>
    <w:p w:rsidR="005734E6" w:rsidRDefault="005734E6" w:rsidP="000B3635">
      <w:pPr>
        <w:ind w:firstLine="0"/>
        <w:jc w:val="center"/>
        <w:rPr>
          <w:szCs w:val="28"/>
        </w:rPr>
      </w:pPr>
      <w:r w:rsidRPr="000B76DD">
        <w:rPr>
          <w:position w:val="-30"/>
          <w:szCs w:val="28"/>
        </w:rPr>
        <w:object w:dxaOrig="1219" w:dyaOrig="800">
          <v:shape id="_x0000_i1567" type="#_x0000_t75" style="width:63pt;height:42pt" o:ole="">
            <v:imagedata r:id="rId437" o:title=""/>
          </v:shape>
          <o:OLEObject Type="Embed" ProgID="Equation.3" ShapeID="_x0000_i1567" DrawAspect="Content" ObjectID="_1469712630" r:id="rId438"/>
        </w:object>
      </w:r>
      <w:r>
        <w:rPr>
          <w:szCs w:val="28"/>
        </w:rPr>
        <w:t xml:space="preserve">, </w:t>
      </w:r>
      <w:r w:rsidRPr="000B3635">
        <w:rPr>
          <w:i/>
          <w:szCs w:val="28"/>
        </w:rPr>
        <w:t>м</w:t>
      </w:r>
    </w:p>
    <w:p w:rsidR="005734E6" w:rsidRDefault="005734E6" w:rsidP="000B3635">
      <w:pPr>
        <w:ind w:firstLine="0"/>
        <w:jc w:val="center"/>
        <w:rPr>
          <w:szCs w:val="28"/>
        </w:rPr>
      </w:pPr>
      <w:r w:rsidRPr="000B3635">
        <w:rPr>
          <w:position w:val="-30"/>
          <w:szCs w:val="28"/>
        </w:rPr>
        <w:object w:dxaOrig="2940" w:dyaOrig="740">
          <v:shape id="_x0000_i1568" type="#_x0000_t75" style="width:156pt;height:37.5pt" o:ole="">
            <v:imagedata r:id="rId439" o:title=""/>
          </v:shape>
          <o:OLEObject Type="Embed" ProgID="Equation.3" ShapeID="_x0000_i1568" DrawAspect="Content" ObjectID="_1469712631" r:id="rId440"/>
        </w:object>
      </w:r>
      <w:r>
        <w:rPr>
          <w:i/>
          <w:szCs w:val="28"/>
        </w:rPr>
        <w:t xml:space="preserve"> </w:t>
      </w:r>
      <w:r w:rsidRPr="000B3635">
        <w:rPr>
          <w:i/>
          <w:szCs w:val="28"/>
        </w:rPr>
        <w:t>м</w:t>
      </w:r>
    </w:p>
    <w:p w:rsidR="005734E6" w:rsidRDefault="005734E6" w:rsidP="004C7330">
      <w:pPr>
        <w:rPr>
          <w:szCs w:val="28"/>
        </w:rPr>
      </w:pPr>
      <w:r>
        <w:rPr>
          <w:szCs w:val="28"/>
        </w:rPr>
        <w:t>6. Разность температур в устье трубы определяем по формуле:</w:t>
      </w:r>
    </w:p>
    <w:p w:rsidR="005734E6" w:rsidRDefault="005734E6" w:rsidP="000B3635">
      <w:pPr>
        <w:ind w:firstLine="0"/>
        <w:jc w:val="center"/>
        <w:rPr>
          <w:szCs w:val="28"/>
        </w:rPr>
      </w:pPr>
      <w:r>
        <w:rPr>
          <w:szCs w:val="28"/>
        </w:rPr>
        <w:t>∆</w:t>
      </w:r>
      <w:r w:rsidRPr="009A26A1">
        <w:rPr>
          <w:position w:val="-12"/>
          <w:szCs w:val="28"/>
        </w:rPr>
        <w:object w:dxaOrig="1080" w:dyaOrig="380">
          <v:shape id="_x0000_i1569" type="#_x0000_t75" style="width:54.75pt;height:19.5pt" o:ole="">
            <v:imagedata r:id="rId441" o:title=""/>
          </v:shape>
          <o:OLEObject Type="Embed" ProgID="Equation.3" ShapeID="_x0000_i1569" DrawAspect="Content" ObjectID="_1469712632" r:id="rId442"/>
        </w:object>
      </w:r>
      <w:r>
        <w:rPr>
          <w:szCs w:val="28"/>
        </w:rPr>
        <w:t xml:space="preserve">, </w:t>
      </w:r>
      <w:r>
        <w:rPr>
          <w:szCs w:val="28"/>
          <w:vertAlign w:val="superscript"/>
        </w:rPr>
        <w:t>0</w:t>
      </w:r>
      <w:r>
        <w:rPr>
          <w:szCs w:val="28"/>
        </w:rPr>
        <w:t>С</w:t>
      </w:r>
    </w:p>
    <w:p w:rsidR="005734E6" w:rsidRDefault="005734E6" w:rsidP="000B3635">
      <w:pPr>
        <w:ind w:firstLine="0"/>
        <w:jc w:val="center"/>
        <w:rPr>
          <w:szCs w:val="28"/>
        </w:rPr>
      </w:pPr>
      <w:r>
        <w:rPr>
          <w:szCs w:val="28"/>
        </w:rPr>
        <w:t>∆</w:t>
      </w:r>
      <w:r w:rsidRPr="009A26A1">
        <w:rPr>
          <w:position w:val="-6"/>
          <w:szCs w:val="28"/>
        </w:rPr>
        <w:object w:dxaOrig="1800" w:dyaOrig="300">
          <v:shape id="_x0000_i1570" type="#_x0000_t75" style="width:90pt;height:16.5pt" o:ole="">
            <v:imagedata r:id="rId443" o:title=""/>
          </v:shape>
          <o:OLEObject Type="Embed" ProgID="Equation.3" ShapeID="_x0000_i1570" DrawAspect="Content" ObjectID="_1469712633" r:id="rId444"/>
        </w:object>
      </w:r>
      <w:r>
        <w:rPr>
          <w:szCs w:val="28"/>
        </w:rPr>
        <w:t xml:space="preserve"> </w:t>
      </w:r>
      <w:r>
        <w:rPr>
          <w:szCs w:val="28"/>
          <w:vertAlign w:val="superscript"/>
        </w:rPr>
        <w:t>0</w:t>
      </w:r>
      <w:r>
        <w:rPr>
          <w:szCs w:val="28"/>
        </w:rPr>
        <w:t>С</w:t>
      </w:r>
    </w:p>
    <w:p w:rsidR="005734E6" w:rsidRDefault="005734E6" w:rsidP="004C7330">
      <w:pPr>
        <w:rPr>
          <w:szCs w:val="28"/>
        </w:rPr>
      </w:pPr>
      <w:r>
        <w:rPr>
          <w:szCs w:val="28"/>
        </w:rPr>
        <w:t>7. Определяем мощность выбросов пыли, содержащейся в отходящих газах:</w:t>
      </w:r>
    </w:p>
    <w:p w:rsidR="005734E6" w:rsidRDefault="005734E6" w:rsidP="000B3635">
      <w:pPr>
        <w:ind w:firstLine="0"/>
        <w:jc w:val="center"/>
        <w:rPr>
          <w:szCs w:val="28"/>
        </w:rPr>
      </w:pPr>
      <w:r w:rsidRPr="000B76DD">
        <w:rPr>
          <w:position w:val="-28"/>
          <w:szCs w:val="28"/>
        </w:rPr>
        <w:object w:dxaOrig="1640" w:dyaOrig="720">
          <v:shape id="_x0000_i1571" type="#_x0000_t75" style="width:80.25pt;height:37.5pt" o:ole="">
            <v:imagedata r:id="rId445" o:title=""/>
          </v:shape>
          <o:OLEObject Type="Embed" ProgID="Equation.3" ShapeID="_x0000_i1571" DrawAspect="Content" ObjectID="_1469712634" r:id="rId446"/>
        </w:object>
      </w:r>
      <w:r>
        <w:rPr>
          <w:szCs w:val="28"/>
        </w:rPr>
        <w:t xml:space="preserve">, </w:t>
      </w:r>
      <w:r w:rsidRPr="00406615">
        <w:rPr>
          <w:i/>
          <w:szCs w:val="28"/>
        </w:rPr>
        <w:t>г/с</w:t>
      </w:r>
    </w:p>
    <w:p w:rsidR="005734E6" w:rsidRDefault="005734E6" w:rsidP="000B3635">
      <w:pPr>
        <w:ind w:firstLine="0"/>
        <w:jc w:val="center"/>
        <w:rPr>
          <w:i/>
          <w:szCs w:val="28"/>
        </w:rPr>
      </w:pPr>
      <w:r w:rsidRPr="00406615">
        <w:rPr>
          <w:position w:val="-24"/>
          <w:szCs w:val="28"/>
        </w:rPr>
        <w:object w:dxaOrig="2680" w:dyaOrig="620">
          <v:shape id="_x0000_i1572" type="#_x0000_t75" style="width:148.5pt;height:34.5pt" o:ole="">
            <v:imagedata r:id="rId447" o:title=""/>
          </v:shape>
          <o:OLEObject Type="Embed" ProgID="Equation.3" ShapeID="_x0000_i1572" DrawAspect="Content" ObjectID="_1469712635" r:id="rId448"/>
        </w:object>
      </w:r>
      <w:r>
        <w:rPr>
          <w:szCs w:val="28"/>
        </w:rPr>
        <w:t xml:space="preserve">, </w:t>
      </w:r>
      <w:r w:rsidRPr="00406615">
        <w:rPr>
          <w:i/>
          <w:szCs w:val="28"/>
        </w:rPr>
        <w:t>г/с</w:t>
      </w:r>
    </w:p>
    <w:p w:rsidR="005734E6" w:rsidRPr="004A3B81" w:rsidRDefault="005734E6" w:rsidP="004A3B81">
      <w:pPr>
        <w:ind w:firstLine="0"/>
      </w:pPr>
      <w:r>
        <w:t xml:space="preserve">где </w:t>
      </w:r>
      <w:r w:rsidRPr="004A3B81">
        <w:rPr>
          <w:i/>
          <w:lang w:val="en-US"/>
        </w:rPr>
        <w:t>z</w:t>
      </w:r>
      <w:r w:rsidRPr="004A3B81">
        <w:t xml:space="preserve"> – </w:t>
      </w:r>
      <w:r>
        <w:t xml:space="preserve">запыленность газа (н.у.), </w:t>
      </w:r>
      <w:r w:rsidRPr="00406615">
        <w:rPr>
          <w:i/>
          <w:szCs w:val="28"/>
        </w:rPr>
        <w:t>г/</w:t>
      </w:r>
      <w:r>
        <w:rPr>
          <w:i/>
          <w:szCs w:val="28"/>
        </w:rPr>
        <w:t>м</w:t>
      </w:r>
      <w:r>
        <w:rPr>
          <w:i/>
          <w:szCs w:val="28"/>
          <w:vertAlign w:val="superscript"/>
        </w:rPr>
        <w:t>3</w:t>
      </w:r>
      <w:r>
        <w:rPr>
          <w:szCs w:val="28"/>
        </w:rPr>
        <w:t>;</w:t>
      </w:r>
    </w:p>
    <w:p w:rsidR="005734E6" w:rsidRDefault="005734E6" w:rsidP="00EB668B">
      <w:pPr>
        <w:tabs>
          <w:tab w:val="left" w:pos="993"/>
        </w:tabs>
        <w:rPr>
          <w:szCs w:val="28"/>
        </w:rPr>
      </w:pPr>
      <w:r>
        <w:rPr>
          <w:szCs w:val="28"/>
        </w:rPr>
        <w:t>8.</w:t>
      </w:r>
      <w:r>
        <w:rPr>
          <w:szCs w:val="28"/>
        </w:rPr>
        <w:tab/>
        <w:t xml:space="preserve">Определяем мощность выбросов загрязняющих веществ, содержащихся в пыли, выбрасываемых в атмосферу в единицу времени: </w:t>
      </w:r>
    </w:p>
    <w:p w:rsidR="005734E6" w:rsidRDefault="005734E6" w:rsidP="00406615">
      <w:pPr>
        <w:ind w:firstLine="0"/>
        <w:jc w:val="center"/>
        <w:rPr>
          <w:szCs w:val="28"/>
        </w:rPr>
      </w:pPr>
      <w:r w:rsidRPr="009A26A1">
        <w:rPr>
          <w:position w:val="-10"/>
          <w:szCs w:val="28"/>
        </w:rPr>
        <w:object w:dxaOrig="180" w:dyaOrig="340">
          <v:shape id="_x0000_i1573" type="#_x0000_t75" style="width:9pt;height:16.5pt" o:ole="">
            <v:imagedata r:id="rId7" o:title=""/>
          </v:shape>
          <o:OLEObject Type="Embed" ProgID="Equation.3" ShapeID="_x0000_i1573" DrawAspect="Content" ObjectID="_1469712636" r:id="rId449"/>
        </w:object>
      </w:r>
      <w:r w:rsidRPr="00E42E4D">
        <w:rPr>
          <w:position w:val="-12"/>
          <w:szCs w:val="28"/>
        </w:rPr>
        <w:object w:dxaOrig="1700" w:dyaOrig="380">
          <v:shape id="_x0000_i1574" type="#_x0000_t75" style="width:89.25pt;height:19.5pt" o:ole="">
            <v:imagedata r:id="rId450" o:title=""/>
          </v:shape>
          <o:OLEObject Type="Embed" ProgID="Equation.3" ShapeID="_x0000_i1574" DrawAspect="Content" ObjectID="_1469712637" r:id="rId451"/>
        </w:object>
      </w:r>
      <w:r>
        <w:rPr>
          <w:szCs w:val="28"/>
        </w:rPr>
        <w:t xml:space="preserve">, </w:t>
      </w:r>
      <w:r w:rsidRPr="00406615">
        <w:rPr>
          <w:i/>
          <w:szCs w:val="28"/>
        </w:rPr>
        <w:t>г/с</w:t>
      </w:r>
    </w:p>
    <w:p w:rsidR="005734E6" w:rsidRDefault="005734E6" w:rsidP="00406615">
      <w:pPr>
        <w:ind w:firstLine="0"/>
        <w:jc w:val="center"/>
        <w:rPr>
          <w:i/>
          <w:szCs w:val="28"/>
        </w:rPr>
      </w:pPr>
      <w:r w:rsidRPr="009A26A1">
        <w:rPr>
          <w:position w:val="-10"/>
          <w:szCs w:val="28"/>
        </w:rPr>
        <w:object w:dxaOrig="180" w:dyaOrig="340">
          <v:shape id="_x0000_i1575" type="#_x0000_t75" style="width:9pt;height:16.5pt" o:ole="">
            <v:imagedata r:id="rId7" o:title=""/>
          </v:shape>
          <o:OLEObject Type="Embed" ProgID="Equation.3" ShapeID="_x0000_i1575" DrawAspect="Content" ObjectID="_1469712638" r:id="rId452"/>
        </w:object>
      </w:r>
      <w:r w:rsidRPr="000E54E5">
        <w:rPr>
          <w:position w:val="-12"/>
          <w:szCs w:val="28"/>
        </w:rPr>
        <w:object w:dxaOrig="2600" w:dyaOrig="360">
          <v:shape id="_x0000_i1576" type="#_x0000_t75" style="width:141.75pt;height:19.5pt" o:ole="">
            <v:imagedata r:id="rId453" o:title=""/>
          </v:shape>
          <o:OLEObject Type="Embed" ProgID="Equation.3" ShapeID="_x0000_i1576" DrawAspect="Content" ObjectID="_1469712639" r:id="rId454"/>
        </w:object>
      </w:r>
      <w:r>
        <w:rPr>
          <w:szCs w:val="28"/>
        </w:rPr>
        <w:t xml:space="preserve">, </w:t>
      </w:r>
      <w:r w:rsidRPr="00406615">
        <w:rPr>
          <w:i/>
          <w:szCs w:val="28"/>
        </w:rPr>
        <w:t>г/с</w:t>
      </w:r>
    </w:p>
    <w:p w:rsidR="005734E6" w:rsidRPr="004A3B81" w:rsidRDefault="005734E6" w:rsidP="004A3B81">
      <w:pPr>
        <w:ind w:firstLine="0"/>
      </w:pPr>
      <w:r>
        <w:t xml:space="preserve">где </w:t>
      </w:r>
      <w:r w:rsidRPr="004A3B81">
        <w:rPr>
          <w:i/>
        </w:rPr>
        <w:t>а</w:t>
      </w:r>
      <w:r w:rsidRPr="004A3B81">
        <w:rPr>
          <w:i/>
          <w:vertAlign w:val="subscript"/>
          <w:lang w:val="en-US"/>
        </w:rPr>
        <w:t>k</w:t>
      </w:r>
      <w:r w:rsidRPr="004A3B81">
        <w:rPr>
          <w:i/>
          <w:vertAlign w:val="subscript"/>
        </w:rPr>
        <w:t>.</w:t>
      </w:r>
      <w:r w:rsidRPr="004A3B81">
        <w:rPr>
          <w:i/>
          <w:vertAlign w:val="subscript"/>
          <w:lang w:val="en-US"/>
        </w:rPr>
        <w:t>i</w:t>
      </w:r>
      <w:r w:rsidRPr="004A3B81">
        <w:rPr>
          <w:vertAlign w:val="subscript"/>
        </w:rPr>
        <w:t>.</w:t>
      </w:r>
      <w:r>
        <w:t xml:space="preserve"> – содержание </w:t>
      </w:r>
      <w:r w:rsidRPr="004A3B81">
        <w:rPr>
          <w:i/>
          <w:lang w:val="en-US"/>
        </w:rPr>
        <w:t>i</w:t>
      </w:r>
      <w:r>
        <w:t>-го компонента в пыли по массе, доли ед.;</w:t>
      </w:r>
    </w:p>
    <w:p w:rsidR="005734E6" w:rsidRDefault="005734E6" w:rsidP="004C7330">
      <w:pPr>
        <w:rPr>
          <w:szCs w:val="28"/>
        </w:rPr>
      </w:pPr>
      <w:r>
        <w:rPr>
          <w:szCs w:val="28"/>
        </w:rPr>
        <w:t>9. Определяем мощность выбросов вредных газообразных компонентов содержащихся в отходящих газах:</w:t>
      </w:r>
    </w:p>
    <w:p w:rsidR="005734E6" w:rsidRDefault="005734E6" w:rsidP="00406615">
      <w:pPr>
        <w:ind w:firstLine="0"/>
        <w:jc w:val="center"/>
        <w:rPr>
          <w:szCs w:val="28"/>
        </w:rPr>
      </w:pPr>
      <w:r w:rsidRPr="000E54E5">
        <w:rPr>
          <w:position w:val="-28"/>
          <w:szCs w:val="28"/>
        </w:rPr>
        <w:object w:dxaOrig="2860" w:dyaOrig="700">
          <v:shape id="_x0000_i1577" type="#_x0000_t75" style="width:167.25pt;height:40.5pt" o:ole="">
            <v:imagedata r:id="rId455" o:title=""/>
          </v:shape>
          <o:OLEObject Type="Embed" ProgID="Equation.3" ShapeID="_x0000_i1577" DrawAspect="Content" ObjectID="_1469712640" r:id="rId456"/>
        </w:object>
      </w:r>
      <w:r>
        <w:rPr>
          <w:szCs w:val="28"/>
        </w:rPr>
        <w:t xml:space="preserve">, </w:t>
      </w:r>
      <w:r w:rsidRPr="00406615">
        <w:rPr>
          <w:i/>
          <w:szCs w:val="28"/>
        </w:rPr>
        <w:t>г/с</w:t>
      </w:r>
    </w:p>
    <w:p w:rsidR="005734E6" w:rsidRDefault="005734E6" w:rsidP="00406615">
      <w:pPr>
        <w:ind w:firstLine="0"/>
        <w:jc w:val="center"/>
        <w:rPr>
          <w:szCs w:val="28"/>
        </w:rPr>
      </w:pPr>
      <w:r w:rsidRPr="00406615">
        <w:rPr>
          <w:position w:val="-28"/>
          <w:szCs w:val="28"/>
        </w:rPr>
        <w:object w:dxaOrig="3960" w:dyaOrig="660">
          <v:shape id="_x0000_i1578" type="#_x0000_t75" style="width:222pt;height:40.5pt" o:ole="">
            <v:imagedata r:id="rId457" o:title=""/>
          </v:shape>
          <o:OLEObject Type="Embed" ProgID="Equation.3" ShapeID="_x0000_i1578" DrawAspect="Content" ObjectID="_1469712641" r:id="rId458"/>
        </w:object>
      </w:r>
      <w:r>
        <w:rPr>
          <w:szCs w:val="28"/>
        </w:rPr>
        <w:t xml:space="preserve">, </w:t>
      </w:r>
      <w:r w:rsidRPr="00406615">
        <w:rPr>
          <w:i/>
          <w:szCs w:val="28"/>
        </w:rPr>
        <w:t>г/с</w:t>
      </w:r>
    </w:p>
    <w:p w:rsidR="005734E6" w:rsidRDefault="005734E6" w:rsidP="004C7330">
      <w:pPr>
        <w:rPr>
          <w:szCs w:val="28"/>
        </w:rPr>
      </w:pPr>
      <w:r>
        <w:rPr>
          <w:szCs w:val="28"/>
        </w:rPr>
        <w:t xml:space="preserve">10. Находим параметр </w:t>
      </w:r>
      <w:r w:rsidRPr="005410A1">
        <w:rPr>
          <w:i/>
          <w:szCs w:val="28"/>
          <w:lang w:val="en-US"/>
        </w:rPr>
        <w:t>f</w:t>
      </w:r>
      <w:r>
        <w:rPr>
          <w:szCs w:val="28"/>
        </w:rPr>
        <w:t xml:space="preserve"> :</w:t>
      </w:r>
    </w:p>
    <w:p w:rsidR="005734E6" w:rsidRDefault="005734E6" w:rsidP="00406615">
      <w:pPr>
        <w:ind w:firstLine="0"/>
        <w:jc w:val="center"/>
        <w:rPr>
          <w:szCs w:val="28"/>
        </w:rPr>
      </w:pPr>
      <w:r w:rsidRPr="00406615">
        <w:rPr>
          <w:position w:val="-24"/>
          <w:szCs w:val="28"/>
        </w:rPr>
        <w:object w:dxaOrig="1660" w:dyaOrig="660">
          <v:shape id="_x0000_i1579" type="#_x0000_t75" style="width:99pt;height:40.5pt" o:ole="">
            <v:imagedata r:id="rId459" o:title=""/>
          </v:shape>
          <o:OLEObject Type="Embed" ProgID="Equation.3" ShapeID="_x0000_i1579" DrawAspect="Content" ObjectID="_1469712642" r:id="rId460"/>
        </w:object>
      </w:r>
    </w:p>
    <w:p w:rsidR="005734E6" w:rsidRDefault="005734E6" w:rsidP="00406615">
      <w:pPr>
        <w:ind w:firstLine="0"/>
        <w:jc w:val="center"/>
        <w:rPr>
          <w:szCs w:val="28"/>
        </w:rPr>
      </w:pPr>
      <w:r w:rsidRPr="00AC4F6B">
        <w:rPr>
          <w:position w:val="-24"/>
          <w:szCs w:val="28"/>
        </w:rPr>
        <w:object w:dxaOrig="4060" w:dyaOrig="660">
          <v:shape id="_x0000_i1580" type="#_x0000_t75" style="width:219pt;height:36pt" o:ole="">
            <v:imagedata r:id="rId461" o:title=""/>
          </v:shape>
          <o:OLEObject Type="Embed" ProgID="Equation.3" ShapeID="_x0000_i1580" DrawAspect="Content" ObjectID="_1469712643" r:id="rId462"/>
        </w:object>
      </w:r>
    </w:p>
    <w:p w:rsidR="005734E6" w:rsidRPr="00485DE6" w:rsidRDefault="005734E6" w:rsidP="004C7330">
      <w:pPr>
        <w:rPr>
          <w:szCs w:val="28"/>
        </w:rPr>
      </w:pPr>
      <w:r>
        <w:rPr>
          <w:szCs w:val="28"/>
        </w:rPr>
        <w:t xml:space="preserve">11. Определяем параметр </w:t>
      </w:r>
      <w:r w:rsidRPr="0082770E">
        <w:rPr>
          <w:i/>
          <w:szCs w:val="28"/>
        </w:rPr>
        <w:t>υ</w:t>
      </w:r>
      <w:r>
        <w:rPr>
          <w:szCs w:val="28"/>
          <w:vertAlign w:val="subscript"/>
        </w:rPr>
        <w:t>м</w:t>
      </w:r>
      <w:r>
        <w:rPr>
          <w:szCs w:val="28"/>
        </w:rPr>
        <w:t>:</w:t>
      </w:r>
    </w:p>
    <w:p w:rsidR="005734E6" w:rsidRDefault="005734E6" w:rsidP="00406615">
      <w:pPr>
        <w:ind w:firstLine="0"/>
        <w:jc w:val="center"/>
        <w:rPr>
          <w:szCs w:val="28"/>
        </w:rPr>
      </w:pPr>
      <w:r w:rsidRPr="000E54E5">
        <w:rPr>
          <w:i/>
          <w:sz w:val="32"/>
          <w:szCs w:val="28"/>
        </w:rPr>
        <w:t>υ</w:t>
      </w:r>
      <w:r w:rsidRPr="000E54E5">
        <w:rPr>
          <w:i/>
          <w:sz w:val="32"/>
          <w:szCs w:val="28"/>
          <w:vertAlign w:val="subscript"/>
        </w:rPr>
        <w:t>м</w:t>
      </w:r>
      <w:r>
        <w:rPr>
          <w:szCs w:val="28"/>
          <w:vertAlign w:val="subscript"/>
        </w:rPr>
        <w:t xml:space="preserve"> </w:t>
      </w:r>
      <w:r>
        <w:rPr>
          <w:szCs w:val="28"/>
        </w:rPr>
        <w:t xml:space="preserve">= </w:t>
      </w:r>
      <w:r w:rsidRPr="000B76DD">
        <w:rPr>
          <w:position w:val="-28"/>
          <w:szCs w:val="28"/>
        </w:rPr>
        <w:object w:dxaOrig="1440" w:dyaOrig="780">
          <v:shape id="_x0000_i1581" type="#_x0000_t75" style="width:73.5pt;height:40.5pt" o:ole="">
            <v:imagedata r:id="rId463" o:title=""/>
          </v:shape>
          <o:OLEObject Type="Embed" ProgID="Equation.3" ShapeID="_x0000_i1581" DrawAspect="Content" ObjectID="_1469712644" r:id="rId464"/>
        </w:object>
      </w:r>
    </w:p>
    <w:p w:rsidR="005734E6" w:rsidRDefault="005734E6" w:rsidP="00406615">
      <w:pPr>
        <w:ind w:firstLine="0"/>
        <w:jc w:val="center"/>
        <w:rPr>
          <w:szCs w:val="28"/>
        </w:rPr>
      </w:pPr>
      <w:r w:rsidRPr="000E54E5">
        <w:rPr>
          <w:i/>
          <w:sz w:val="32"/>
          <w:szCs w:val="28"/>
        </w:rPr>
        <w:t>υ</w:t>
      </w:r>
      <w:r w:rsidRPr="000E54E5">
        <w:rPr>
          <w:i/>
          <w:sz w:val="32"/>
          <w:szCs w:val="28"/>
          <w:vertAlign w:val="subscript"/>
        </w:rPr>
        <w:t>м</w:t>
      </w:r>
      <w:r>
        <w:rPr>
          <w:szCs w:val="28"/>
          <w:vertAlign w:val="subscript"/>
        </w:rPr>
        <w:t xml:space="preserve"> </w:t>
      </w:r>
      <w:r>
        <w:rPr>
          <w:szCs w:val="28"/>
        </w:rPr>
        <w:t xml:space="preserve">= </w:t>
      </w:r>
      <w:r w:rsidRPr="00B56463">
        <w:rPr>
          <w:position w:val="-26"/>
          <w:szCs w:val="28"/>
        </w:rPr>
        <w:object w:dxaOrig="1760" w:dyaOrig="700">
          <v:shape id="_x0000_i1582" type="#_x0000_t75" style="width:101.25pt;height:42pt" o:ole="">
            <v:imagedata r:id="rId465" o:title=""/>
          </v:shape>
          <o:OLEObject Type="Embed" ProgID="Equation.3" ShapeID="_x0000_i1582" DrawAspect="Content" ObjectID="_1469712645" r:id="rId466"/>
        </w:object>
      </w:r>
    </w:p>
    <w:p w:rsidR="005734E6" w:rsidRDefault="005734E6" w:rsidP="004C7330">
      <w:pPr>
        <w:rPr>
          <w:szCs w:val="28"/>
        </w:rPr>
      </w:pPr>
      <w:r>
        <w:rPr>
          <w:szCs w:val="28"/>
        </w:rPr>
        <w:t xml:space="preserve">12. Определяем параметр </w:t>
      </w:r>
      <w:r w:rsidRPr="00E1088A">
        <w:rPr>
          <w:position w:val="-12"/>
          <w:szCs w:val="28"/>
        </w:rPr>
        <w:object w:dxaOrig="360" w:dyaOrig="380">
          <v:shape id="_x0000_i1583" type="#_x0000_t75" style="width:19.5pt;height:19.5pt" o:ole="">
            <v:imagedata r:id="rId467" o:title=""/>
          </v:shape>
          <o:OLEObject Type="Embed" ProgID="Equation.3" ShapeID="_x0000_i1583" DrawAspect="Content" ObjectID="_1469712646" r:id="rId468"/>
        </w:object>
      </w:r>
      <w:r>
        <w:rPr>
          <w:szCs w:val="28"/>
        </w:rPr>
        <w:t>:</w:t>
      </w:r>
    </w:p>
    <w:p w:rsidR="005734E6" w:rsidRDefault="005734E6" w:rsidP="00B56463">
      <w:pPr>
        <w:ind w:firstLine="0"/>
        <w:jc w:val="center"/>
        <w:rPr>
          <w:szCs w:val="28"/>
        </w:rPr>
      </w:pPr>
      <w:r w:rsidRPr="000B76DD">
        <w:rPr>
          <w:position w:val="-26"/>
          <w:szCs w:val="28"/>
        </w:rPr>
        <w:object w:dxaOrig="1540" w:dyaOrig="700">
          <v:shape id="_x0000_i1584" type="#_x0000_t75" style="width:81pt;height:37.5pt" o:ole="">
            <v:imagedata r:id="rId469" o:title=""/>
          </v:shape>
          <o:OLEObject Type="Embed" ProgID="Equation.3" ShapeID="_x0000_i1584" DrawAspect="Content" ObjectID="_1469712647" r:id="rId470"/>
        </w:object>
      </w:r>
    </w:p>
    <w:p w:rsidR="005734E6" w:rsidRDefault="005734E6" w:rsidP="00B56463">
      <w:pPr>
        <w:ind w:firstLine="0"/>
        <w:jc w:val="center"/>
        <w:rPr>
          <w:szCs w:val="28"/>
        </w:rPr>
      </w:pPr>
      <w:r w:rsidRPr="00AC4F6B">
        <w:rPr>
          <w:position w:val="-24"/>
          <w:szCs w:val="28"/>
        </w:rPr>
        <w:object w:dxaOrig="2460" w:dyaOrig="620">
          <v:shape id="_x0000_i1585" type="#_x0000_t75" style="width:150pt;height:37.5pt" o:ole="">
            <v:imagedata r:id="rId471" o:title=""/>
          </v:shape>
          <o:OLEObject Type="Embed" ProgID="Equation.3" ShapeID="_x0000_i1585" DrawAspect="Content" ObjectID="_1469712648" r:id="rId472"/>
        </w:object>
      </w:r>
    </w:p>
    <w:p w:rsidR="005734E6" w:rsidRDefault="005734E6" w:rsidP="004C7330">
      <w:pPr>
        <w:rPr>
          <w:szCs w:val="28"/>
        </w:rPr>
      </w:pPr>
      <w:r>
        <w:rPr>
          <w:szCs w:val="28"/>
        </w:rPr>
        <w:t xml:space="preserve">13. Определяем параметр </w:t>
      </w:r>
      <w:r w:rsidRPr="00E1088A">
        <w:rPr>
          <w:position w:val="-12"/>
          <w:szCs w:val="28"/>
        </w:rPr>
        <w:object w:dxaOrig="279" w:dyaOrig="360">
          <v:shape id="_x0000_i1586" type="#_x0000_t75" style="width:13.5pt;height:18pt" o:ole="">
            <v:imagedata r:id="rId473" o:title=""/>
          </v:shape>
          <o:OLEObject Type="Embed" ProgID="Equation.3" ShapeID="_x0000_i1586" DrawAspect="Content" ObjectID="_1469712649" r:id="rId474"/>
        </w:object>
      </w:r>
      <w:r>
        <w:rPr>
          <w:szCs w:val="28"/>
        </w:rPr>
        <w:t>:</w:t>
      </w:r>
    </w:p>
    <w:p w:rsidR="005734E6" w:rsidRDefault="005734E6" w:rsidP="00B56463">
      <w:pPr>
        <w:ind w:firstLine="0"/>
        <w:jc w:val="center"/>
        <w:rPr>
          <w:szCs w:val="28"/>
        </w:rPr>
      </w:pPr>
      <w:r w:rsidRPr="00E1088A">
        <w:rPr>
          <w:position w:val="-12"/>
          <w:szCs w:val="28"/>
        </w:rPr>
        <w:object w:dxaOrig="4260" w:dyaOrig="440">
          <v:shape id="_x0000_i1587" type="#_x0000_t75" style="width:232.5pt;height:24pt" o:ole="">
            <v:imagedata r:id="rId475" o:title=""/>
          </v:shape>
          <o:OLEObject Type="Embed" ProgID="Equation.3" ShapeID="_x0000_i1587" DrawAspect="Content" ObjectID="_1469712650" r:id="rId476"/>
        </w:object>
      </w:r>
    </w:p>
    <w:p w:rsidR="005734E6" w:rsidRPr="00E1088A" w:rsidRDefault="005734E6" w:rsidP="004C7330">
      <w:pPr>
        <w:rPr>
          <w:szCs w:val="28"/>
        </w:rPr>
      </w:pPr>
      <w:r>
        <w:rPr>
          <w:szCs w:val="28"/>
        </w:rPr>
        <w:t xml:space="preserve">14. Так как </w:t>
      </w:r>
      <w:r w:rsidRPr="00E1088A">
        <w:rPr>
          <w:i/>
          <w:szCs w:val="28"/>
          <w:lang w:val="en-US"/>
        </w:rPr>
        <w:t>f</w:t>
      </w:r>
      <w:r>
        <w:rPr>
          <w:i/>
          <w:szCs w:val="28"/>
        </w:rPr>
        <w:t xml:space="preserve"> </w:t>
      </w:r>
      <w:r w:rsidRPr="00E1088A">
        <w:rPr>
          <w:i/>
          <w:szCs w:val="28"/>
        </w:rPr>
        <w:t>&lt;</w:t>
      </w:r>
      <w:r>
        <w:rPr>
          <w:i/>
          <w:szCs w:val="28"/>
        </w:rPr>
        <w:t xml:space="preserve"> </w:t>
      </w:r>
      <w:r w:rsidRPr="00E1088A">
        <w:rPr>
          <w:i/>
          <w:szCs w:val="28"/>
        </w:rPr>
        <w:t>100</w:t>
      </w:r>
      <w:r>
        <w:rPr>
          <w:i/>
          <w:szCs w:val="28"/>
        </w:rPr>
        <w:t>,</w:t>
      </w:r>
      <w:r>
        <w:rPr>
          <w:szCs w:val="28"/>
        </w:rPr>
        <w:t xml:space="preserve"> то коэффициент </w:t>
      </w:r>
      <w:r>
        <w:rPr>
          <w:szCs w:val="28"/>
          <w:lang w:val="en-US"/>
        </w:rPr>
        <w:t>m</w:t>
      </w:r>
      <w:r>
        <w:rPr>
          <w:szCs w:val="28"/>
        </w:rPr>
        <w:t xml:space="preserve"> определяем следующим образом:</w:t>
      </w:r>
    </w:p>
    <w:p w:rsidR="005734E6" w:rsidRDefault="005734E6" w:rsidP="00B56463">
      <w:pPr>
        <w:ind w:firstLine="0"/>
        <w:jc w:val="center"/>
        <w:rPr>
          <w:szCs w:val="28"/>
          <w:lang w:val="en-US"/>
        </w:rPr>
      </w:pPr>
      <w:r w:rsidRPr="000B76DD">
        <w:rPr>
          <w:position w:val="-36"/>
          <w:szCs w:val="28"/>
        </w:rPr>
        <w:object w:dxaOrig="3500" w:dyaOrig="800">
          <v:shape id="_x0000_i1588" type="#_x0000_t75" style="width:174.75pt;height:42pt" o:ole="">
            <v:imagedata r:id="rId477" o:title=""/>
          </v:shape>
          <o:OLEObject Type="Embed" ProgID="Equation.3" ShapeID="_x0000_i1588" DrawAspect="Content" ObjectID="_1469712651" r:id="rId478"/>
        </w:object>
      </w:r>
    </w:p>
    <w:p w:rsidR="005734E6" w:rsidRDefault="005734E6" w:rsidP="00B56463">
      <w:pPr>
        <w:ind w:firstLine="0"/>
        <w:jc w:val="center"/>
        <w:rPr>
          <w:szCs w:val="28"/>
        </w:rPr>
      </w:pPr>
      <w:r w:rsidRPr="00325E0C">
        <w:rPr>
          <w:position w:val="-34"/>
          <w:szCs w:val="28"/>
        </w:rPr>
        <w:object w:dxaOrig="7080" w:dyaOrig="780">
          <v:shape id="_x0000_i1589" type="#_x0000_t75" style="width:364.5pt;height:40.5pt" o:ole="">
            <v:imagedata r:id="rId479" o:title=""/>
          </v:shape>
          <o:OLEObject Type="Embed" ProgID="Equation.3" ShapeID="_x0000_i1589" DrawAspect="Content" ObjectID="_1469712652" r:id="rId480"/>
        </w:object>
      </w:r>
    </w:p>
    <w:p w:rsidR="005734E6" w:rsidRPr="009F4A62" w:rsidRDefault="005734E6" w:rsidP="004C7330">
      <w:pPr>
        <w:rPr>
          <w:szCs w:val="28"/>
        </w:rPr>
      </w:pPr>
      <w:r>
        <w:rPr>
          <w:szCs w:val="28"/>
        </w:rPr>
        <w:t>15. Так как 0,5≤</w:t>
      </w:r>
      <w:r w:rsidRPr="0043104C">
        <w:rPr>
          <w:position w:val="-12"/>
          <w:szCs w:val="28"/>
        </w:rPr>
        <w:object w:dxaOrig="360" w:dyaOrig="380">
          <v:shape id="_x0000_i1590" type="#_x0000_t75" style="width:18pt;height:18pt" o:ole="">
            <v:imagedata r:id="rId481" o:title=""/>
          </v:shape>
          <o:OLEObject Type="Embed" ProgID="Equation.3" ShapeID="_x0000_i1590" DrawAspect="Content" ObjectID="_1469712653" r:id="rId482"/>
        </w:object>
      </w:r>
      <w:r>
        <w:rPr>
          <w:szCs w:val="28"/>
        </w:rPr>
        <w:t xml:space="preserve">&lt;2, то коэффициент </w:t>
      </w:r>
      <w:r>
        <w:rPr>
          <w:szCs w:val="28"/>
          <w:lang w:val="en-US"/>
        </w:rPr>
        <w:t>n</w:t>
      </w:r>
      <w:r>
        <w:rPr>
          <w:szCs w:val="28"/>
        </w:rPr>
        <w:t xml:space="preserve"> определяем следующим образом:</w:t>
      </w:r>
    </w:p>
    <w:p w:rsidR="005734E6" w:rsidRPr="009F4A62" w:rsidRDefault="005734E6" w:rsidP="004C7330">
      <w:pPr>
        <w:jc w:val="center"/>
        <w:rPr>
          <w:szCs w:val="28"/>
          <w:lang w:val="en-US"/>
        </w:rPr>
      </w:pPr>
      <w:r w:rsidRPr="0043104C">
        <w:rPr>
          <w:position w:val="-12"/>
          <w:szCs w:val="28"/>
        </w:rPr>
        <w:object w:dxaOrig="3159" w:dyaOrig="440">
          <v:shape id="_x0000_i1591" type="#_x0000_t75" style="width:165.75pt;height:22.5pt" o:ole="">
            <v:imagedata r:id="rId483" o:title=""/>
          </v:shape>
          <o:OLEObject Type="Embed" ProgID="Equation.3" ShapeID="_x0000_i1591" DrawAspect="Content" ObjectID="_1469712654" r:id="rId484"/>
        </w:object>
      </w:r>
      <w:r w:rsidRPr="009F4A62">
        <w:rPr>
          <w:position w:val="-10"/>
          <w:szCs w:val="28"/>
        </w:rPr>
        <w:object w:dxaOrig="3800" w:dyaOrig="360">
          <v:shape id="_x0000_i1592" type="#_x0000_t75" style="width:205.5pt;height:19.5pt" o:ole="">
            <v:imagedata r:id="rId485" o:title=""/>
          </v:shape>
          <o:OLEObject Type="Embed" ProgID="Equation.3" ShapeID="_x0000_i1592" DrawAspect="Content" ObjectID="_1469712655" r:id="rId486"/>
        </w:object>
      </w:r>
    </w:p>
    <w:p w:rsidR="005734E6" w:rsidRDefault="005734E6" w:rsidP="004C7330">
      <w:pPr>
        <w:rPr>
          <w:szCs w:val="28"/>
        </w:rPr>
      </w:pPr>
      <w:r>
        <w:rPr>
          <w:szCs w:val="28"/>
        </w:rPr>
        <w:t xml:space="preserve">16. Определяем коэффициент </w:t>
      </w:r>
      <w:r w:rsidRPr="00B56463">
        <w:rPr>
          <w:i/>
          <w:szCs w:val="28"/>
          <w:lang w:val="en-US"/>
        </w:rPr>
        <w:t>d</w:t>
      </w:r>
      <w:r>
        <w:rPr>
          <w:szCs w:val="28"/>
        </w:rPr>
        <w:t xml:space="preserve">: </w:t>
      </w:r>
    </w:p>
    <w:p w:rsidR="005734E6" w:rsidRDefault="005734E6" w:rsidP="00B56463">
      <w:pPr>
        <w:ind w:firstLine="0"/>
        <w:jc w:val="center"/>
        <w:rPr>
          <w:szCs w:val="28"/>
        </w:rPr>
      </w:pPr>
      <w:r w:rsidRPr="00E75816">
        <w:rPr>
          <w:position w:val="-12"/>
          <w:szCs w:val="28"/>
        </w:rPr>
        <w:object w:dxaOrig="5740" w:dyaOrig="400">
          <v:shape id="_x0000_i1593" type="#_x0000_t75" style="width:347.25pt;height:24pt" o:ole="">
            <v:imagedata r:id="rId487" o:title=""/>
          </v:shape>
          <o:OLEObject Type="Embed" ProgID="Equation.3" ShapeID="_x0000_i1593" DrawAspect="Content" ObjectID="_1469712656" r:id="rId488"/>
        </w:object>
      </w:r>
    </w:p>
    <w:p w:rsidR="005734E6" w:rsidRDefault="005734E6" w:rsidP="004C7330">
      <w:pPr>
        <w:rPr>
          <w:szCs w:val="28"/>
        </w:rPr>
      </w:pPr>
      <w:r>
        <w:rPr>
          <w:szCs w:val="28"/>
        </w:rPr>
        <w:t>17. Определяем опасную скорость ветра</w:t>
      </w:r>
    </w:p>
    <w:p w:rsidR="005734E6" w:rsidRDefault="005734E6" w:rsidP="00B56463">
      <w:pPr>
        <w:ind w:firstLine="0"/>
        <w:jc w:val="center"/>
        <w:rPr>
          <w:szCs w:val="28"/>
        </w:rPr>
      </w:pPr>
      <w:r w:rsidRPr="00554FF0">
        <w:rPr>
          <w:position w:val="-12"/>
          <w:szCs w:val="28"/>
        </w:rPr>
        <w:object w:dxaOrig="1740" w:dyaOrig="360">
          <v:shape id="_x0000_i1594" type="#_x0000_t75" style="width:108pt;height:22.5pt" o:ole="">
            <v:imagedata r:id="rId489" o:title=""/>
          </v:shape>
          <o:OLEObject Type="Embed" ProgID="Equation.3" ShapeID="_x0000_i1594" DrawAspect="Content" ObjectID="_1469712657" r:id="rId490"/>
        </w:object>
      </w:r>
      <w:r w:rsidRPr="00817523">
        <w:rPr>
          <w:position w:val="-12"/>
          <w:szCs w:val="28"/>
        </w:rPr>
        <w:t xml:space="preserve"> </w:t>
      </w:r>
    </w:p>
    <w:p w:rsidR="005734E6" w:rsidRDefault="005734E6" w:rsidP="004C7330">
      <w:pPr>
        <w:rPr>
          <w:szCs w:val="28"/>
        </w:rPr>
      </w:pPr>
      <w:r>
        <w:rPr>
          <w:szCs w:val="28"/>
        </w:rPr>
        <w:t>18. Максимальное значение приземной концентрации вредных веществ при выбросе отходящих газов из одиночного точечного источника при неблагоприятных метеорологических условиях определяем по формуле:</w:t>
      </w:r>
    </w:p>
    <w:p w:rsidR="005734E6" w:rsidRDefault="005734E6" w:rsidP="00B56463">
      <w:pPr>
        <w:ind w:firstLine="0"/>
        <w:jc w:val="center"/>
        <w:rPr>
          <w:szCs w:val="28"/>
        </w:rPr>
      </w:pPr>
      <w:r w:rsidRPr="00B976DC">
        <w:rPr>
          <w:position w:val="-34"/>
          <w:szCs w:val="28"/>
        </w:rPr>
        <w:object w:dxaOrig="1640" w:dyaOrig="720">
          <v:shape id="_x0000_i1595" type="#_x0000_t75" style="width:98.25pt;height:45pt" o:ole="">
            <v:imagedata r:id="rId491" o:title=""/>
          </v:shape>
          <o:OLEObject Type="Embed" ProgID="Equation.3" ShapeID="_x0000_i1595" DrawAspect="Content" ObjectID="_1469712658" r:id="rId492"/>
        </w:object>
      </w:r>
      <w:r w:rsidRPr="00B56463">
        <w:rPr>
          <w:i/>
          <w:szCs w:val="28"/>
        </w:rPr>
        <w:t xml:space="preserve"> мг/м</w:t>
      </w:r>
      <w:r w:rsidRPr="00B56463">
        <w:rPr>
          <w:i/>
          <w:szCs w:val="28"/>
          <w:vertAlign w:val="superscript"/>
        </w:rPr>
        <w:t>3</w:t>
      </w:r>
    </w:p>
    <w:p w:rsidR="005734E6" w:rsidRDefault="005734E6" w:rsidP="00B56463">
      <w:pPr>
        <w:ind w:firstLine="0"/>
        <w:jc w:val="center"/>
        <w:rPr>
          <w:szCs w:val="28"/>
        </w:rPr>
      </w:pPr>
      <w:r w:rsidRPr="005B2C36">
        <w:rPr>
          <w:position w:val="-32"/>
          <w:szCs w:val="28"/>
        </w:rPr>
        <w:object w:dxaOrig="5480" w:dyaOrig="700">
          <v:shape id="_x0000_i1596" type="#_x0000_t75" style="width:315pt;height:40.5pt" o:ole="">
            <v:imagedata r:id="rId493" o:title=""/>
          </v:shape>
          <o:OLEObject Type="Embed" ProgID="Equation.3" ShapeID="_x0000_i1596" DrawAspect="Content" ObjectID="_1469712659" r:id="rId494"/>
        </w:object>
      </w:r>
      <w:r w:rsidRPr="006D6A14">
        <w:rPr>
          <w:szCs w:val="28"/>
        </w:rPr>
        <w:t xml:space="preserve"> </w:t>
      </w:r>
      <w:r w:rsidRPr="00B56463">
        <w:rPr>
          <w:i/>
          <w:szCs w:val="28"/>
        </w:rPr>
        <w:t>мг/м</w:t>
      </w:r>
      <w:r w:rsidRPr="00B56463">
        <w:rPr>
          <w:i/>
          <w:szCs w:val="28"/>
          <w:vertAlign w:val="superscript"/>
        </w:rPr>
        <w:t>3</w:t>
      </w:r>
    </w:p>
    <w:p w:rsidR="005734E6" w:rsidRDefault="005734E6" w:rsidP="00B56463">
      <w:pPr>
        <w:ind w:firstLine="0"/>
        <w:jc w:val="center"/>
        <w:rPr>
          <w:szCs w:val="28"/>
        </w:rPr>
      </w:pPr>
      <w:r w:rsidRPr="005B2C36">
        <w:rPr>
          <w:position w:val="-32"/>
          <w:szCs w:val="28"/>
        </w:rPr>
        <w:object w:dxaOrig="4560" w:dyaOrig="700">
          <v:shape id="_x0000_i1597" type="#_x0000_t75" style="width:252.75pt;height:37.5pt" o:ole="">
            <v:imagedata r:id="rId495" o:title=""/>
          </v:shape>
          <o:OLEObject Type="Embed" ProgID="Equation.3" ShapeID="_x0000_i1597" DrawAspect="Content" ObjectID="_1469712660" r:id="rId496"/>
        </w:object>
      </w:r>
      <w:r w:rsidRPr="006D6A14">
        <w:rPr>
          <w:szCs w:val="28"/>
        </w:rPr>
        <w:t xml:space="preserve"> </w:t>
      </w:r>
      <w:r w:rsidRPr="00B56463">
        <w:rPr>
          <w:i/>
          <w:szCs w:val="28"/>
        </w:rPr>
        <w:t>мг/м</w:t>
      </w:r>
      <w:r w:rsidRPr="00B56463">
        <w:rPr>
          <w:i/>
          <w:szCs w:val="28"/>
          <w:vertAlign w:val="superscript"/>
        </w:rPr>
        <w:t>3</w:t>
      </w:r>
    </w:p>
    <w:p w:rsidR="005734E6" w:rsidRDefault="005734E6" w:rsidP="00B56463">
      <w:pPr>
        <w:ind w:firstLine="0"/>
        <w:jc w:val="center"/>
        <w:rPr>
          <w:i/>
          <w:szCs w:val="28"/>
          <w:vertAlign w:val="superscript"/>
        </w:rPr>
      </w:pPr>
      <w:r w:rsidRPr="005B2C36">
        <w:rPr>
          <w:position w:val="-32"/>
          <w:szCs w:val="28"/>
        </w:rPr>
        <w:object w:dxaOrig="4440" w:dyaOrig="700">
          <v:shape id="_x0000_i1598" type="#_x0000_t75" style="width:266.25pt;height:42pt" o:ole="">
            <v:imagedata r:id="rId497" o:title=""/>
          </v:shape>
          <o:OLEObject Type="Embed" ProgID="Equation.3" ShapeID="_x0000_i1598" DrawAspect="Content" ObjectID="_1469712661" r:id="rId498"/>
        </w:object>
      </w:r>
      <w:r w:rsidRPr="006D6A14">
        <w:rPr>
          <w:szCs w:val="28"/>
        </w:rPr>
        <w:t xml:space="preserve"> </w:t>
      </w:r>
      <w:r w:rsidRPr="00B56463">
        <w:rPr>
          <w:i/>
          <w:szCs w:val="28"/>
        </w:rPr>
        <w:t>мг/м</w:t>
      </w:r>
      <w:r w:rsidRPr="00B56463">
        <w:rPr>
          <w:i/>
          <w:szCs w:val="28"/>
          <w:vertAlign w:val="superscript"/>
        </w:rPr>
        <w:t>3</w:t>
      </w:r>
    </w:p>
    <w:p w:rsidR="005734E6" w:rsidRDefault="005734E6" w:rsidP="00B976DC">
      <w:pPr>
        <w:ind w:left="426" w:hanging="426"/>
      </w:pPr>
      <w:r>
        <w:t xml:space="preserve">где </w:t>
      </w:r>
      <w:r w:rsidRPr="00B976DC">
        <w:rPr>
          <w:i/>
        </w:rPr>
        <w:t>А</w:t>
      </w:r>
      <w:r>
        <w:t xml:space="preserve"> – коэффициент, зависящий от температуры стратификации атмосферы (принимаем 200); </w:t>
      </w:r>
      <w:r w:rsidRPr="00B976DC">
        <w:rPr>
          <w:i/>
        </w:rPr>
        <w:t>М</w:t>
      </w:r>
      <w:r>
        <w:t xml:space="preserve"> () – масса вредного вещества, выбрасываемого в атмосферу в единицу времени; </w:t>
      </w:r>
      <w:r w:rsidRPr="00B976DC">
        <w:rPr>
          <w:i/>
          <w:lang w:val="en-US"/>
        </w:rPr>
        <w:t>F</w:t>
      </w:r>
      <w:r>
        <w:t xml:space="preserve"> – безразмерный коэффициент, учитывающий скорость оседания вредных веществ в атмосферном воздухе (принимаем 1,02); </w:t>
      </w:r>
      <w:r w:rsidRPr="00B976DC">
        <w:rPr>
          <w:i/>
        </w:rPr>
        <w:t>Н</w:t>
      </w:r>
      <w:r>
        <w:t xml:space="preserve"> (</w:t>
      </w:r>
      <w:r w:rsidRPr="00B976DC">
        <w:t>30</w:t>
      </w:r>
      <w:r w:rsidRPr="00B976DC">
        <w:rPr>
          <w:i/>
        </w:rPr>
        <w:t xml:space="preserve"> м</w:t>
      </w:r>
      <w:r>
        <w:t xml:space="preserve">) – высота источника выброса над уровнем земли; </w:t>
      </w:r>
      <w:r w:rsidRPr="00BC1E81">
        <w:fldChar w:fldCharType="begin"/>
      </w:r>
      <w:r w:rsidRPr="00BC1E81">
        <w:instrText xml:space="preserve"> QUOTE </w:instrText>
      </w:r>
      <w:r w:rsidR="00764027">
        <w:pict>
          <v:shape id="_x0000_i1599" type="#_x0000_t75" style="width:10.5pt;height:13.5pt">
            <v:imagedata r:id="rId499" o:title="" chromakey="white"/>
          </v:shape>
        </w:pict>
      </w:r>
      <w:r w:rsidRPr="00BC1E81">
        <w:instrText xml:space="preserve"> </w:instrText>
      </w:r>
      <w:r w:rsidRPr="00BC1E81">
        <w:fldChar w:fldCharType="separate"/>
      </w:r>
      <w:r w:rsidR="00764027">
        <w:pict>
          <v:shape id="_x0000_i1600" type="#_x0000_t75" style="width:10.5pt;height:13.5pt">
            <v:imagedata r:id="rId499" o:title="" chromakey="white"/>
          </v:shape>
        </w:pict>
      </w:r>
      <w:r w:rsidRPr="00BC1E81">
        <w:fldChar w:fldCharType="end"/>
      </w:r>
      <w:r>
        <w:t xml:space="preserve"> – безразмерный коэффициент, учитывающий влияние рельефа местности, в случае ровной или слабопересеченной местности с перепадом высот, не превышающим 50 </w:t>
      </w:r>
      <w:r w:rsidRPr="00B976DC">
        <w:rPr>
          <w:i/>
        </w:rPr>
        <w:t>м</w:t>
      </w:r>
      <w:r>
        <w:t xml:space="preserve"> на 1 </w:t>
      </w:r>
      <w:r w:rsidRPr="00B976DC">
        <w:rPr>
          <w:i/>
        </w:rPr>
        <w:t>км</w:t>
      </w:r>
      <w:r>
        <w:t xml:space="preserve">, </w:t>
      </w:r>
      <w:r w:rsidRPr="00BC1E81">
        <w:fldChar w:fldCharType="begin"/>
      </w:r>
      <w:r w:rsidRPr="00BC1E81">
        <w:instrText xml:space="preserve"> QUOTE </w:instrText>
      </w:r>
      <w:r w:rsidR="00764027">
        <w:pict>
          <v:shape id="_x0000_i1601" type="#_x0000_t75" style="width:30.75pt;height:13.5pt">
            <v:imagedata r:id="rId500" o:title="" chromakey="white"/>
          </v:shape>
        </w:pict>
      </w:r>
      <w:r w:rsidRPr="00BC1E81">
        <w:instrText xml:space="preserve"> </w:instrText>
      </w:r>
      <w:r w:rsidRPr="00BC1E81">
        <w:fldChar w:fldCharType="separate"/>
      </w:r>
      <w:r w:rsidR="00764027">
        <w:pict>
          <v:shape id="_x0000_i1602" type="#_x0000_t75" style="width:30.75pt;height:13.5pt">
            <v:imagedata r:id="rId500" o:title="" chromakey="white"/>
          </v:shape>
        </w:pict>
      </w:r>
      <w:r w:rsidRPr="00BC1E81">
        <w:fldChar w:fldCharType="end"/>
      </w:r>
      <w:r>
        <w:t xml:space="preserve">; </w:t>
      </w:r>
      <w:r w:rsidRPr="00BC1E81">
        <w:fldChar w:fldCharType="begin"/>
      </w:r>
      <w:r w:rsidRPr="00BC1E81">
        <w:instrText xml:space="preserve"> QUOTE </w:instrText>
      </w:r>
      <w:r w:rsidR="00764027">
        <w:pict>
          <v:shape id="_x0000_i1603" type="#_x0000_t75" style="width:33pt;height:11.25pt">
            <v:imagedata r:id="rId501" o:title="" chromakey="white"/>
          </v:shape>
        </w:pict>
      </w:r>
      <w:r w:rsidRPr="00BC1E81">
        <w:instrText xml:space="preserve"> </w:instrText>
      </w:r>
      <w:r w:rsidRPr="00BC1E81">
        <w:fldChar w:fldCharType="separate"/>
      </w:r>
      <w:r w:rsidR="00764027">
        <w:pict>
          <v:shape id="_x0000_i1604" type="#_x0000_t75" style="width:33pt;height:11.25pt">
            <v:imagedata r:id="rId501" o:title="" chromakey="white"/>
          </v:shape>
        </w:pict>
      </w:r>
      <w:r w:rsidRPr="00BC1E81">
        <w:fldChar w:fldCharType="end"/>
      </w:r>
      <w:r>
        <w:t xml:space="preserve"> – разность между температурой выбрасываемой газовоздушной смеси </w:t>
      </w:r>
      <w:r w:rsidRPr="00BC1E81">
        <w:fldChar w:fldCharType="begin"/>
      </w:r>
      <w:r w:rsidRPr="00BC1E81">
        <w:instrText xml:space="preserve"> QUOTE </w:instrText>
      </w:r>
      <w:r w:rsidR="00764027">
        <w:pict>
          <v:shape id="_x0000_i1605" type="#_x0000_t75" style="width:11.25pt;height:12pt">
            <v:imagedata r:id="rId32" o:title="" chromakey="white"/>
          </v:shape>
        </w:pict>
      </w:r>
      <w:r w:rsidRPr="00BC1E81">
        <w:instrText xml:space="preserve"> </w:instrText>
      </w:r>
      <w:r w:rsidRPr="00BC1E81">
        <w:fldChar w:fldCharType="separate"/>
      </w:r>
      <w:r w:rsidR="00764027">
        <w:pict>
          <v:shape id="_x0000_i1606" type="#_x0000_t75" style="width:11.25pt;height:12pt">
            <v:imagedata r:id="rId32" o:title="" chromakey="white"/>
          </v:shape>
        </w:pict>
      </w:r>
      <w:r w:rsidRPr="00BC1E81">
        <w:fldChar w:fldCharType="end"/>
      </w:r>
      <w:r>
        <w:t xml:space="preserve"> и температурой окружающего атмосферного воздуха </w:t>
      </w:r>
      <w:r w:rsidRPr="00BC1E81">
        <w:fldChar w:fldCharType="begin"/>
      </w:r>
      <w:r w:rsidRPr="00BC1E81">
        <w:instrText xml:space="preserve"> QUOTE </w:instrText>
      </w:r>
      <w:r w:rsidR="00764027">
        <w:pict>
          <v:shape id="_x0000_i1607" type="#_x0000_t75" style="width:12.75pt;height:12pt">
            <v:imagedata r:id="rId13" o:title="" chromakey="white"/>
          </v:shape>
        </w:pict>
      </w:r>
      <w:r w:rsidRPr="00BC1E81">
        <w:instrText xml:space="preserve"> </w:instrText>
      </w:r>
      <w:r w:rsidRPr="00BC1E81">
        <w:fldChar w:fldCharType="separate"/>
      </w:r>
      <w:r w:rsidR="00764027">
        <w:pict>
          <v:shape id="_x0000_i1608" type="#_x0000_t75" style="width:12.75pt;height:12pt">
            <v:imagedata r:id="rId13" o:title="" chromakey="white"/>
          </v:shape>
        </w:pict>
      </w:r>
      <w:r w:rsidRPr="00BC1E81">
        <w:fldChar w:fldCharType="end"/>
      </w:r>
      <w:r>
        <w:t xml:space="preserve">;  – расход газовоздушной смеси, определяемый по формуле </w:t>
      </w:r>
    </w:p>
    <w:p w:rsidR="005734E6" w:rsidRDefault="00764027" w:rsidP="00B976DC">
      <w:pPr>
        <w:ind w:firstLine="0"/>
        <w:rPr>
          <w:i/>
          <w:lang w:val="en-US"/>
        </w:rPr>
      </w:pPr>
      <w:r>
        <w:pict>
          <v:shape id="_x0000_i1609" type="#_x0000_t75" style="width:47.25pt;height:54.75pt">
            <v:imagedata r:id="rId53" o:title="" chromakey="white"/>
          </v:shape>
        </w:pict>
      </w:r>
    </w:p>
    <w:p w:rsidR="005734E6" w:rsidRPr="00B976DC" w:rsidRDefault="005734E6" w:rsidP="00B976DC">
      <w:pPr>
        <w:ind w:left="426" w:hanging="426"/>
      </w:pPr>
      <w:r>
        <w:t xml:space="preserve">где </w:t>
      </w:r>
      <w:r>
        <w:rPr>
          <w:lang w:val="en-US"/>
        </w:rPr>
        <w:t>D</w:t>
      </w:r>
      <w:r>
        <w:t xml:space="preserve"> (</w:t>
      </w:r>
      <w:r w:rsidRPr="00B976DC">
        <w:rPr>
          <w:i/>
        </w:rPr>
        <w:t>м</w:t>
      </w:r>
      <w:r>
        <w:t>) – диаметр устья источника выброса;  – средняя скорость выхода газовоздушной смеси из устья источника выброса.</w:t>
      </w:r>
    </w:p>
    <w:p w:rsidR="005734E6" w:rsidRDefault="005734E6" w:rsidP="004C7330">
      <w:pPr>
        <w:rPr>
          <w:szCs w:val="28"/>
        </w:rPr>
      </w:pPr>
      <w:r>
        <w:rPr>
          <w:szCs w:val="28"/>
        </w:rPr>
        <w:t>19. Определяем расстояние от источника выбросов, на котором приземная концентрация при неблагоприятных метеорологических условиях достигает максимального значения:</w:t>
      </w:r>
    </w:p>
    <w:p w:rsidR="005734E6" w:rsidRDefault="005734E6" w:rsidP="00B56463">
      <w:pPr>
        <w:ind w:firstLine="0"/>
        <w:jc w:val="center"/>
        <w:rPr>
          <w:szCs w:val="28"/>
        </w:rPr>
      </w:pPr>
      <w:r w:rsidRPr="009F4A62">
        <w:rPr>
          <w:position w:val="-26"/>
          <w:szCs w:val="28"/>
        </w:rPr>
        <w:object w:dxaOrig="4580" w:dyaOrig="700">
          <v:shape id="_x0000_i1610" type="#_x0000_t75" style="width:245.25pt;height:36pt" o:ole="">
            <v:imagedata r:id="rId502" o:title=""/>
          </v:shape>
          <o:OLEObject Type="Embed" ProgID="Equation.3" ShapeID="_x0000_i1610" DrawAspect="Content" ObjectID="_1469712662" r:id="rId503"/>
        </w:object>
      </w:r>
      <w:r w:rsidRPr="006D6A14">
        <w:rPr>
          <w:szCs w:val="28"/>
        </w:rPr>
        <w:t xml:space="preserve"> </w:t>
      </w:r>
      <w:r w:rsidRPr="00B56463">
        <w:rPr>
          <w:i/>
          <w:szCs w:val="28"/>
        </w:rPr>
        <w:t>м</w:t>
      </w:r>
    </w:p>
    <w:p w:rsidR="005734E6" w:rsidRDefault="005734E6" w:rsidP="004C7330">
      <w:pPr>
        <w:rPr>
          <w:szCs w:val="28"/>
        </w:rPr>
      </w:pPr>
      <w:r>
        <w:rPr>
          <w:szCs w:val="28"/>
        </w:rPr>
        <w:t xml:space="preserve">20. Определяем коэффициент </w:t>
      </w:r>
      <w:r w:rsidRPr="004709EF">
        <w:rPr>
          <w:i/>
          <w:szCs w:val="28"/>
          <w:lang w:val="en-US"/>
        </w:rPr>
        <w:t>S</w:t>
      </w:r>
      <w:r w:rsidRPr="004709EF">
        <w:rPr>
          <w:i/>
          <w:szCs w:val="28"/>
          <w:vertAlign w:val="subscript"/>
        </w:rPr>
        <w:t>1</w:t>
      </w:r>
      <w:r w:rsidRPr="00485DE6">
        <w:rPr>
          <w:szCs w:val="28"/>
        </w:rPr>
        <w:t xml:space="preserve"> </w:t>
      </w:r>
      <w:r>
        <w:rPr>
          <w:szCs w:val="28"/>
        </w:rPr>
        <w:t>для различных выбранных расстояний по следующим формулам и значения заносим в таблицу 3.3:</w:t>
      </w:r>
    </w:p>
    <w:p w:rsidR="005734E6" w:rsidRDefault="005734E6" w:rsidP="004C7330">
      <w:pPr>
        <w:rPr>
          <w:szCs w:val="28"/>
        </w:rPr>
      </w:pPr>
      <w:r>
        <w:rPr>
          <w:szCs w:val="28"/>
        </w:rPr>
        <w:t xml:space="preserve">при </w:t>
      </w:r>
      <w:r w:rsidRPr="009F4A62">
        <w:rPr>
          <w:position w:val="-34"/>
          <w:szCs w:val="28"/>
        </w:rPr>
        <w:object w:dxaOrig="800" w:dyaOrig="780">
          <v:shape id="_x0000_i1611" type="#_x0000_t75" style="width:42pt;height:40.5pt" o:ole="">
            <v:imagedata r:id="rId504" o:title=""/>
          </v:shape>
          <o:OLEObject Type="Embed" ProgID="Equation.3" ShapeID="_x0000_i1611" DrawAspect="Content" ObjectID="_1469712663" r:id="rId505"/>
        </w:object>
      </w:r>
      <w:r>
        <w:rPr>
          <w:szCs w:val="28"/>
        </w:rPr>
        <w:t xml:space="preserve">                  </w:t>
      </w:r>
      <w:r w:rsidRPr="009F4A62">
        <w:rPr>
          <w:position w:val="-36"/>
          <w:szCs w:val="28"/>
        </w:rPr>
        <w:object w:dxaOrig="4200" w:dyaOrig="920">
          <v:shape id="_x0000_i1612" type="#_x0000_t75" style="width:210pt;height:44.25pt" o:ole="">
            <v:imagedata r:id="rId506" o:title=""/>
          </v:shape>
          <o:OLEObject Type="Embed" ProgID="Equation.3" ShapeID="_x0000_i1612" DrawAspect="Content" ObjectID="_1469712664" r:id="rId507"/>
        </w:object>
      </w:r>
    </w:p>
    <w:p w:rsidR="005734E6" w:rsidRDefault="005734E6" w:rsidP="004C7330">
      <w:pPr>
        <w:rPr>
          <w:szCs w:val="28"/>
        </w:rPr>
      </w:pPr>
      <w:r>
        <w:rPr>
          <w:szCs w:val="28"/>
        </w:rPr>
        <w:t xml:space="preserve">при 1&lt; </w:t>
      </w:r>
      <w:r w:rsidRPr="009F4A62">
        <w:rPr>
          <w:position w:val="-34"/>
          <w:szCs w:val="28"/>
        </w:rPr>
        <w:object w:dxaOrig="840" w:dyaOrig="780">
          <v:shape id="_x0000_i1613" type="#_x0000_t75" style="width:42pt;height:40.5pt" o:ole="">
            <v:imagedata r:id="rId508" o:title=""/>
          </v:shape>
          <o:OLEObject Type="Embed" ProgID="Equation.3" ShapeID="_x0000_i1613" DrawAspect="Content" ObjectID="_1469712665" r:id="rId509"/>
        </w:object>
      </w:r>
      <w:r>
        <w:rPr>
          <w:szCs w:val="28"/>
        </w:rPr>
        <w:t xml:space="preserve">                </w:t>
      </w:r>
      <w:r w:rsidRPr="009F4A62">
        <w:rPr>
          <w:position w:val="-84"/>
          <w:szCs w:val="28"/>
        </w:rPr>
        <w:object w:dxaOrig="2360" w:dyaOrig="1280">
          <v:shape id="_x0000_i1614" type="#_x0000_t75" style="width:117pt;height:63pt" o:ole="">
            <v:imagedata r:id="rId510" o:title=""/>
          </v:shape>
          <o:OLEObject Type="Embed" ProgID="Equation.3" ShapeID="_x0000_i1614" DrawAspect="Content" ObjectID="_1469712666" r:id="rId511"/>
        </w:object>
      </w:r>
    </w:p>
    <w:p w:rsidR="005734E6" w:rsidRDefault="005734E6" w:rsidP="004C7330">
      <w:pPr>
        <w:jc w:val="right"/>
        <w:rPr>
          <w:szCs w:val="28"/>
        </w:rPr>
      </w:pPr>
      <w:r>
        <w:rPr>
          <w:szCs w:val="28"/>
        </w:rPr>
        <w:t xml:space="preserve">                </w:t>
      </w:r>
      <w:r w:rsidRPr="00814844">
        <w:rPr>
          <w:i/>
          <w:szCs w:val="28"/>
        </w:rPr>
        <w:t>Таблица</w:t>
      </w:r>
      <w:r>
        <w:rPr>
          <w:szCs w:val="28"/>
        </w:rPr>
        <w:t xml:space="preserve"> 3.3</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1701"/>
        <w:gridCol w:w="5665"/>
      </w:tblGrid>
      <w:tr w:rsidR="005734E6" w:rsidRPr="00BC1E81">
        <w:trPr>
          <w:trHeight w:val="624"/>
          <w:jc w:val="center"/>
        </w:trPr>
        <w:tc>
          <w:tcPr>
            <w:tcW w:w="128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i/>
              </w:rPr>
              <w:t>х</w:t>
            </w:r>
            <w:r w:rsidRPr="00BC1E81">
              <w:t xml:space="preserve">, </w:t>
            </w:r>
            <w:r w:rsidRPr="00BC1E81">
              <w:rPr>
                <w:i/>
              </w:rPr>
              <w:t>м</w: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30"/>
              </w:rPr>
              <w:object w:dxaOrig="380" w:dyaOrig="680">
                <v:shape id="_x0000_i1615" type="#_x0000_t75" style="width:18pt;height:34.5pt" o:ole="">
                  <v:imagedata r:id="rId512" o:title=""/>
                </v:shape>
                <o:OLEObject Type="Embed" ProgID="Equation.3" ShapeID="_x0000_i1615" DrawAspect="Content" ObjectID="_1469712667" r:id="rId513"/>
              </w:object>
            </w:r>
          </w:p>
        </w:tc>
        <w:tc>
          <w:tcPr>
            <w:tcW w:w="566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t xml:space="preserve">Коэффициент </w:t>
            </w:r>
            <w:r w:rsidRPr="00BC1E81">
              <w:rPr>
                <w:i/>
              </w:rPr>
              <w:t>S</w:t>
            </w:r>
            <w:r w:rsidRPr="00BC1E81">
              <w:rPr>
                <w:i/>
                <w:vertAlign w:val="subscript"/>
              </w:rPr>
              <w:t>1</w:t>
            </w:r>
          </w:p>
        </w:tc>
      </w:tr>
      <w:tr w:rsidR="005734E6" w:rsidRPr="00BC1E81">
        <w:trPr>
          <w:trHeight w:val="637"/>
          <w:jc w:val="center"/>
        </w:trPr>
        <w:tc>
          <w:tcPr>
            <w:tcW w:w="128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10"/>
                <w:szCs w:val="28"/>
              </w:rPr>
              <w:object w:dxaOrig="760" w:dyaOrig="340">
                <v:shape id="_x0000_i1616" type="#_x0000_t75" style="width:37.5pt;height:16.5pt" o:ole="">
                  <v:imagedata r:id="rId514" o:title=""/>
                </v:shape>
                <o:OLEObject Type="Embed" ProgID="Equation.3" ShapeID="_x0000_i1616" DrawAspect="Content" ObjectID="_1469712668" r:id="rId515"/>
              </w:objec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28"/>
                <w:szCs w:val="28"/>
              </w:rPr>
              <w:object w:dxaOrig="1400" w:dyaOrig="660">
                <v:shape id="_x0000_i1617" type="#_x0000_t75" style="width:69.75pt;height:34.5pt" o:ole="">
                  <v:imagedata r:id="rId516" o:title=""/>
                </v:shape>
                <o:OLEObject Type="Embed" ProgID="Equation.3" ShapeID="_x0000_i1617" DrawAspect="Content" ObjectID="_1469712669" r:id="rId517"/>
              </w:object>
            </w:r>
          </w:p>
        </w:tc>
        <w:tc>
          <w:tcPr>
            <w:tcW w:w="566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10"/>
                <w:szCs w:val="28"/>
              </w:rPr>
              <w:object w:dxaOrig="4480" w:dyaOrig="360">
                <v:shape id="_x0000_i1618" type="#_x0000_t75" style="width:222pt;height:18pt" o:ole="">
                  <v:imagedata r:id="rId518" o:title=""/>
                </v:shape>
                <o:OLEObject Type="Embed" ProgID="Equation.3" ShapeID="_x0000_i1618" DrawAspect="Content" ObjectID="_1469712670" r:id="rId519"/>
              </w:object>
            </w:r>
          </w:p>
        </w:tc>
      </w:tr>
      <w:tr w:rsidR="005734E6" w:rsidRPr="00BC1E81">
        <w:trPr>
          <w:trHeight w:val="533"/>
          <w:jc w:val="center"/>
        </w:trPr>
        <w:tc>
          <w:tcPr>
            <w:tcW w:w="128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10"/>
                <w:szCs w:val="28"/>
              </w:rPr>
              <w:object w:dxaOrig="880" w:dyaOrig="340">
                <v:shape id="_x0000_i1619" type="#_x0000_t75" style="width:45pt;height:16.5pt" o:ole="">
                  <v:imagedata r:id="rId520" o:title=""/>
                </v:shape>
                <o:OLEObject Type="Embed" ProgID="Equation.3" ShapeID="_x0000_i1619" DrawAspect="Content" ObjectID="_1469712671" r:id="rId521"/>
              </w:objec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28"/>
                <w:szCs w:val="28"/>
              </w:rPr>
              <w:object w:dxaOrig="1400" w:dyaOrig="660">
                <v:shape id="_x0000_i1620" type="#_x0000_t75" style="width:69.75pt;height:34.5pt" o:ole="">
                  <v:imagedata r:id="rId522" o:title=""/>
                </v:shape>
                <o:OLEObject Type="Embed" ProgID="Equation.3" ShapeID="_x0000_i1620" DrawAspect="Content" ObjectID="_1469712672" r:id="rId523"/>
              </w:object>
            </w:r>
          </w:p>
        </w:tc>
        <w:tc>
          <w:tcPr>
            <w:tcW w:w="566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10"/>
                <w:szCs w:val="28"/>
              </w:rPr>
              <w:object w:dxaOrig="4500" w:dyaOrig="360">
                <v:shape id="_x0000_i1621" type="#_x0000_t75" style="width:225pt;height:18pt" o:ole="">
                  <v:imagedata r:id="rId524" o:title=""/>
                </v:shape>
                <o:OLEObject Type="Embed" ProgID="Equation.3" ShapeID="_x0000_i1621" DrawAspect="Content" ObjectID="_1469712673" r:id="rId525"/>
              </w:object>
            </w:r>
          </w:p>
        </w:tc>
      </w:tr>
      <w:tr w:rsidR="005734E6" w:rsidRPr="00BC1E81">
        <w:trPr>
          <w:trHeight w:val="571"/>
          <w:jc w:val="center"/>
        </w:trPr>
        <w:tc>
          <w:tcPr>
            <w:tcW w:w="128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12"/>
                <w:szCs w:val="28"/>
              </w:rPr>
              <w:object w:dxaOrig="900" w:dyaOrig="360">
                <v:shape id="_x0000_i1622" type="#_x0000_t75" style="width:49.5pt;height:19.5pt" o:ole="">
                  <v:imagedata r:id="rId526" o:title=""/>
                </v:shape>
                <o:OLEObject Type="Embed" ProgID="Equation.3" ShapeID="_x0000_i1622" DrawAspect="Content" ObjectID="_1469712674" r:id="rId527"/>
              </w:objec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28"/>
                <w:szCs w:val="28"/>
              </w:rPr>
              <w:object w:dxaOrig="1320" w:dyaOrig="660">
                <v:shape id="_x0000_i1623" type="#_x0000_t75" style="width:66pt;height:34.5pt" o:ole="">
                  <v:imagedata r:id="rId528" o:title=""/>
                </v:shape>
                <o:OLEObject Type="Embed" ProgID="Equation.3" ShapeID="_x0000_i1623" DrawAspect="Content" ObjectID="_1469712675" r:id="rId529"/>
              </w:object>
            </w:r>
          </w:p>
        </w:tc>
        <w:tc>
          <w:tcPr>
            <w:tcW w:w="566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28"/>
                <w:szCs w:val="28"/>
              </w:rPr>
              <w:object w:dxaOrig="3440" w:dyaOrig="660">
                <v:shape id="_x0000_i1624" type="#_x0000_t75" style="width:168.75pt;height:34.5pt" o:ole="">
                  <v:imagedata r:id="rId530" o:title=""/>
                </v:shape>
                <o:OLEObject Type="Embed" ProgID="Equation.3" ShapeID="_x0000_i1624" DrawAspect="Content" ObjectID="_1469712676" r:id="rId531"/>
              </w:object>
            </w:r>
          </w:p>
        </w:tc>
      </w:tr>
      <w:tr w:rsidR="005734E6" w:rsidRPr="00BC1E81">
        <w:trPr>
          <w:trHeight w:val="440"/>
          <w:jc w:val="center"/>
        </w:trPr>
        <w:tc>
          <w:tcPr>
            <w:tcW w:w="1283"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A30CAB">
            <w:pPr>
              <w:spacing w:line="240" w:lineRule="auto"/>
              <w:ind w:firstLine="0"/>
              <w:jc w:val="center"/>
              <w:rPr>
                <w:szCs w:val="28"/>
              </w:rPr>
            </w:pPr>
            <w:r>
              <w:rPr>
                <w:position w:val="-10"/>
                <w:szCs w:val="28"/>
              </w:rPr>
              <w:pict>
                <v:shape id="_x0000_i1625" type="#_x0000_t75" style="width:45pt;height:15pt">
                  <v:imagedata r:id="rId532" o:title=""/>
                </v:shape>
              </w:pic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28"/>
                <w:szCs w:val="28"/>
              </w:rPr>
              <w:object w:dxaOrig="1400" w:dyaOrig="660">
                <v:shape id="_x0000_i1626" type="#_x0000_t75" style="width:69.75pt;height:34.5pt" o:ole="">
                  <v:imagedata r:id="rId533" o:title=""/>
                </v:shape>
                <o:OLEObject Type="Embed" ProgID="Equation.3" ShapeID="_x0000_i1626" DrawAspect="Content" ObjectID="_1469712677" r:id="rId534"/>
              </w:object>
            </w:r>
          </w:p>
        </w:tc>
        <w:tc>
          <w:tcPr>
            <w:tcW w:w="566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rPr>
                <w:position w:val="-28"/>
                <w:szCs w:val="28"/>
              </w:rPr>
              <w:object w:dxaOrig="3560" w:dyaOrig="660">
                <v:shape id="_x0000_i1627" type="#_x0000_t75" style="width:174.75pt;height:34.5pt" o:ole="">
                  <v:imagedata r:id="rId535" o:title=""/>
                </v:shape>
                <o:OLEObject Type="Embed" ProgID="Equation.3" ShapeID="_x0000_i1627" DrawAspect="Content" ObjectID="_1469712678" r:id="rId536"/>
              </w:object>
            </w:r>
          </w:p>
        </w:tc>
      </w:tr>
    </w:tbl>
    <w:p w:rsidR="005734E6" w:rsidRDefault="005734E6" w:rsidP="004C7330">
      <w:pPr>
        <w:rPr>
          <w:szCs w:val="28"/>
          <w:lang w:val="en-US"/>
        </w:rPr>
      </w:pPr>
    </w:p>
    <w:p w:rsidR="005734E6" w:rsidRDefault="005734E6" w:rsidP="004C7330">
      <w:pPr>
        <w:rPr>
          <w:szCs w:val="28"/>
        </w:rPr>
      </w:pPr>
      <w:r>
        <w:rPr>
          <w:szCs w:val="28"/>
        </w:rPr>
        <w:t>21. Находим приземную концентрацию вредных веществ в атмосфере по оси факела на заданных расстояниях от источника выброса при опасной скорости ветра по формуле, значения заносим в таблицу 3.4.</w:t>
      </w:r>
    </w:p>
    <w:p w:rsidR="005734E6" w:rsidRDefault="005734E6" w:rsidP="004C7330">
      <w:pPr>
        <w:jc w:val="center"/>
        <w:rPr>
          <w:szCs w:val="28"/>
        </w:rPr>
      </w:pPr>
      <w:r w:rsidRPr="00DC2C92">
        <w:rPr>
          <w:position w:val="-12"/>
          <w:szCs w:val="28"/>
        </w:rPr>
        <w:object w:dxaOrig="999" w:dyaOrig="380">
          <v:shape id="_x0000_i1628" type="#_x0000_t75" style="width:55.5pt;height:19.5pt" o:ole="">
            <v:imagedata r:id="rId537" o:title=""/>
          </v:shape>
          <o:OLEObject Type="Embed" ProgID="Equation.3" ShapeID="_x0000_i1628" DrawAspect="Content" ObjectID="_1469712679" r:id="rId538"/>
        </w:object>
      </w:r>
    </w:p>
    <w:p w:rsidR="005734E6" w:rsidRDefault="005734E6" w:rsidP="00A30CAB">
      <w:pPr>
        <w:jc w:val="right"/>
        <w:rPr>
          <w:szCs w:val="28"/>
        </w:rPr>
      </w:pPr>
      <w:r w:rsidRPr="00A30CAB">
        <w:rPr>
          <w:i/>
          <w:szCs w:val="28"/>
        </w:rPr>
        <w:t>Таблица</w:t>
      </w:r>
      <w:r>
        <w:rPr>
          <w:szCs w:val="28"/>
        </w:rPr>
        <w:t xml:space="preserve"> 3.4</w:t>
      </w:r>
    </w:p>
    <w:tbl>
      <w:tblPr>
        <w:tblW w:w="7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3"/>
        <w:gridCol w:w="2410"/>
        <w:gridCol w:w="2268"/>
        <w:gridCol w:w="2070"/>
      </w:tblGrid>
      <w:tr w:rsidR="005734E6" w:rsidRPr="00BC1E81">
        <w:trPr>
          <w:jc w:val="center"/>
        </w:trPr>
        <w:tc>
          <w:tcPr>
            <w:tcW w:w="1113" w:type="dxa"/>
            <w:vMerge w:val="restar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i/>
              </w:rPr>
              <w:t>х</w:t>
            </w:r>
            <w:r w:rsidRPr="00BC1E81">
              <w:t xml:space="preserve">, </w:t>
            </w:r>
            <w:r w:rsidRPr="00BC1E81">
              <w:rPr>
                <w:i/>
              </w:rPr>
              <w:t>м</w:t>
            </w:r>
          </w:p>
        </w:tc>
        <w:tc>
          <w:tcPr>
            <w:tcW w:w="6748" w:type="dxa"/>
            <w:gridSpan w:val="3"/>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t xml:space="preserve">Концентрация вредных веществ, </w:t>
            </w:r>
            <w:r w:rsidRPr="00BC1E81">
              <w:rPr>
                <w:i/>
              </w:rPr>
              <w:t>мг/м</w:t>
            </w:r>
            <w:r w:rsidRPr="00BC1E81">
              <w:rPr>
                <w:i/>
                <w:vertAlign w:val="superscript"/>
              </w:rPr>
              <w:t>3</w:t>
            </w:r>
          </w:p>
        </w:tc>
      </w:tr>
      <w:tr w:rsidR="005734E6" w:rsidRPr="00BC1E81">
        <w:trPr>
          <w:jc w:val="center"/>
        </w:trPr>
        <w:tc>
          <w:tcPr>
            <w:tcW w:w="1113" w:type="dxa"/>
            <w:vMerge/>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p>
        </w:tc>
        <w:tc>
          <w:tcPr>
            <w:tcW w:w="241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12"/>
              </w:rPr>
              <w:object w:dxaOrig="760" w:dyaOrig="380">
                <v:shape id="_x0000_i1629" type="#_x0000_t75" style="width:42pt;height:19.5pt" o:ole="">
                  <v:imagedata r:id="rId539" o:title=""/>
                </v:shape>
                <o:OLEObject Type="Embed" ProgID="Equation.3" ShapeID="_x0000_i1629" DrawAspect="Content" ObjectID="_1469712680" r:id="rId540"/>
              </w:object>
            </w:r>
          </w:p>
        </w:tc>
        <w:tc>
          <w:tcPr>
            <w:tcW w:w="226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12"/>
              </w:rPr>
              <w:object w:dxaOrig="859" w:dyaOrig="380">
                <v:shape id="_x0000_i1630" type="#_x0000_t75" style="width:49.5pt;height:22.5pt" o:ole="">
                  <v:imagedata r:id="rId541" o:title=""/>
                </v:shape>
                <o:OLEObject Type="Embed" ProgID="Equation.3" ShapeID="_x0000_i1630" DrawAspect="Content" ObjectID="_1469712681" r:id="rId542"/>
              </w:object>
            </w:r>
          </w:p>
        </w:tc>
        <w:tc>
          <w:tcPr>
            <w:tcW w:w="207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14"/>
              </w:rPr>
              <w:object w:dxaOrig="920" w:dyaOrig="400">
                <v:shape id="_x0000_i1631" type="#_x0000_t75" style="width:49.5pt;height:22.5pt" o:ole="">
                  <v:imagedata r:id="rId543" o:title=""/>
                </v:shape>
                <o:OLEObject Type="Embed" ProgID="Equation.3" ShapeID="_x0000_i1631" DrawAspect="Content" ObjectID="_1469712682" r:id="rId544"/>
              </w:object>
            </w:r>
          </w:p>
        </w:tc>
      </w:tr>
      <w:tr w:rsidR="005734E6" w:rsidRPr="00BC1E81">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B2C36">
            <w:pPr>
              <w:spacing w:line="240" w:lineRule="auto"/>
              <w:ind w:firstLine="0"/>
              <w:jc w:val="center"/>
              <w:rPr>
                <w:sz w:val="22"/>
              </w:rPr>
            </w:pPr>
            <w:r w:rsidRPr="00BC1E81">
              <w:rPr>
                <w:position w:val="-10"/>
                <w:sz w:val="22"/>
              </w:rPr>
              <w:object w:dxaOrig="760" w:dyaOrig="340">
                <v:shape id="_x0000_i1632" type="#_x0000_t75" style="width:37.5pt;height:16.5pt" o:ole="">
                  <v:imagedata r:id="rId514" o:title=""/>
                </v:shape>
                <o:OLEObject Type="Embed" ProgID="Equation.3" ShapeID="_x0000_i1632" DrawAspect="Content" ObjectID="_1469712683" r:id="rId545"/>
              </w:object>
            </w:r>
          </w:p>
        </w:tc>
        <w:tc>
          <w:tcPr>
            <w:tcW w:w="2410"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1800" w:dyaOrig="360">
                <v:shape id="_x0000_i1633" type="#_x0000_t75" style="width:88.5pt;height:18pt" o:ole="">
                  <v:imagedata r:id="rId546" o:title=""/>
                </v:shape>
                <o:OLEObject Type="Embed" ProgID="Equation.3" ShapeID="_x0000_i1633" DrawAspect="Content" ObjectID="_1469712684" r:id="rId547"/>
              </w:object>
            </w:r>
            <w:r w:rsidRPr="00BC1E81">
              <w:rPr>
                <w:sz w:val="22"/>
              </w:rPr>
              <w:t>=</w:t>
            </w:r>
          </w:p>
          <w:p w:rsidR="005734E6" w:rsidRPr="00BC1E81" w:rsidRDefault="005734E6" w:rsidP="005B2C36">
            <w:pPr>
              <w:spacing w:line="240" w:lineRule="auto"/>
              <w:ind w:firstLine="0"/>
              <w:jc w:val="center"/>
              <w:rPr>
                <w:sz w:val="22"/>
              </w:rPr>
            </w:pPr>
            <w:r w:rsidRPr="00BC1E81">
              <w:rPr>
                <w:sz w:val="22"/>
              </w:rPr>
              <w:t>= 459,2</w:t>
            </w:r>
          </w:p>
        </w:tc>
        <w:tc>
          <w:tcPr>
            <w:tcW w:w="2268"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1760" w:dyaOrig="360">
                <v:shape id="_x0000_i1634" type="#_x0000_t75" style="width:81pt;height:16.5pt" o:ole="">
                  <v:imagedata r:id="rId548" o:title=""/>
                </v:shape>
                <o:OLEObject Type="Embed" ProgID="Equation.3" ShapeID="_x0000_i1634" DrawAspect="Content" ObjectID="_1469712685" r:id="rId549"/>
              </w:object>
            </w:r>
          </w:p>
          <w:p w:rsidR="005734E6" w:rsidRPr="00BC1E81" w:rsidRDefault="005734E6" w:rsidP="005B2C36">
            <w:pPr>
              <w:spacing w:line="240" w:lineRule="auto"/>
              <w:ind w:firstLine="0"/>
              <w:jc w:val="center"/>
              <w:rPr>
                <w:sz w:val="22"/>
              </w:rPr>
            </w:pPr>
            <w:r w:rsidRPr="00BC1E81">
              <w:rPr>
                <w:sz w:val="22"/>
              </w:rPr>
              <w:t>= 9 840</w:t>
            </w:r>
          </w:p>
        </w:tc>
        <w:tc>
          <w:tcPr>
            <w:tcW w:w="2070"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position w:val="-10"/>
                <w:sz w:val="22"/>
              </w:rPr>
            </w:pPr>
            <w:r w:rsidRPr="00BC1E81">
              <w:rPr>
                <w:position w:val="-10"/>
                <w:sz w:val="22"/>
              </w:rPr>
              <w:object w:dxaOrig="1719" w:dyaOrig="360">
                <v:shape id="_x0000_i1635" type="#_x0000_t75" style="width:81pt;height:18pt" o:ole="">
                  <v:imagedata r:id="rId550" o:title=""/>
                </v:shape>
                <o:OLEObject Type="Embed" ProgID="Equation.3" ShapeID="_x0000_i1635" DrawAspect="Content" ObjectID="_1469712686" r:id="rId551"/>
              </w:object>
            </w:r>
          </w:p>
          <w:p w:rsidR="005734E6" w:rsidRPr="00BC1E81" w:rsidRDefault="005734E6" w:rsidP="005B2C36">
            <w:pPr>
              <w:spacing w:line="240" w:lineRule="auto"/>
              <w:ind w:firstLine="0"/>
              <w:jc w:val="center"/>
              <w:rPr>
                <w:sz w:val="22"/>
              </w:rPr>
            </w:pPr>
            <w:r w:rsidRPr="00BC1E81">
              <w:rPr>
                <w:sz w:val="22"/>
              </w:rPr>
              <w:t>= 642 880</w:t>
            </w:r>
          </w:p>
        </w:tc>
      </w:tr>
      <w:tr w:rsidR="005734E6" w:rsidRPr="00BC1E81">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B2C36">
            <w:pPr>
              <w:spacing w:line="240" w:lineRule="auto"/>
              <w:ind w:firstLine="0"/>
              <w:jc w:val="center"/>
              <w:rPr>
                <w:sz w:val="22"/>
              </w:rPr>
            </w:pPr>
            <w:r w:rsidRPr="00BC1E81">
              <w:rPr>
                <w:position w:val="-10"/>
                <w:sz w:val="22"/>
              </w:rPr>
              <w:object w:dxaOrig="880" w:dyaOrig="340">
                <v:shape id="_x0000_i1636" type="#_x0000_t75" style="width:45pt;height:16.5pt" o:ole="">
                  <v:imagedata r:id="rId520" o:title=""/>
                </v:shape>
                <o:OLEObject Type="Embed" ProgID="Equation.3" ShapeID="_x0000_i1636" DrawAspect="Content" ObjectID="_1469712687" r:id="rId552"/>
              </w:object>
            </w:r>
          </w:p>
        </w:tc>
        <w:tc>
          <w:tcPr>
            <w:tcW w:w="2410"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1800" w:dyaOrig="360">
                <v:shape id="_x0000_i1637" type="#_x0000_t75" style="width:88.5pt;height:18pt" o:ole="">
                  <v:imagedata r:id="rId553" o:title=""/>
                </v:shape>
                <o:OLEObject Type="Embed" ProgID="Equation.3" ShapeID="_x0000_i1637" DrawAspect="Content" ObjectID="_1469712688" r:id="rId554"/>
              </w:object>
            </w:r>
            <w:r w:rsidRPr="00BC1E81">
              <w:rPr>
                <w:sz w:val="22"/>
              </w:rPr>
              <w:t>=</w:t>
            </w:r>
          </w:p>
          <w:p w:rsidR="005734E6" w:rsidRPr="00BC1E81" w:rsidRDefault="005734E6" w:rsidP="005B2C36">
            <w:pPr>
              <w:spacing w:line="240" w:lineRule="auto"/>
              <w:ind w:firstLine="0"/>
              <w:jc w:val="center"/>
              <w:rPr>
                <w:sz w:val="22"/>
              </w:rPr>
            </w:pPr>
            <w:r w:rsidRPr="00BC1E81">
              <w:rPr>
                <w:sz w:val="22"/>
              </w:rPr>
              <w:t>= 1 108,8</w:t>
            </w:r>
          </w:p>
        </w:tc>
        <w:tc>
          <w:tcPr>
            <w:tcW w:w="2268"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1780" w:dyaOrig="360">
                <v:shape id="_x0000_i1638" type="#_x0000_t75" style="width:84pt;height:16.5pt" o:ole="">
                  <v:imagedata r:id="rId555" o:title=""/>
                </v:shape>
                <o:OLEObject Type="Embed" ProgID="Equation.3" ShapeID="_x0000_i1638" DrawAspect="Content" ObjectID="_1469712689" r:id="rId556"/>
              </w:object>
            </w:r>
          </w:p>
          <w:p w:rsidR="005734E6" w:rsidRPr="00BC1E81" w:rsidRDefault="005734E6" w:rsidP="005B2C36">
            <w:pPr>
              <w:spacing w:line="240" w:lineRule="auto"/>
              <w:ind w:firstLine="0"/>
              <w:jc w:val="center"/>
              <w:rPr>
                <w:sz w:val="22"/>
              </w:rPr>
            </w:pPr>
            <w:r w:rsidRPr="00BC1E81">
              <w:rPr>
                <w:sz w:val="22"/>
              </w:rPr>
              <w:t>= 23 760</w:t>
            </w:r>
          </w:p>
        </w:tc>
        <w:tc>
          <w:tcPr>
            <w:tcW w:w="2070" w:type="dxa"/>
            <w:tcBorders>
              <w:top w:val="single" w:sz="4" w:space="0" w:color="auto"/>
              <w:left w:val="single" w:sz="4" w:space="0" w:color="auto"/>
              <w:bottom w:val="single" w:sz="4" w:space="0" w:color="auto"/>
              <w:right w:val="single" w:sz="4" w:space="0" w:color="auto"/>
            </w:tcBorders>
          </w:tcPr>
          <w:p w:rsidR="005734E6" w:rsidRPr="00BC1E81" w:rsidRDefault="005734E6" w:rsidP="005B2C36">
            <w:pPr>
              <w:spacing w:line="240" w:lineRule="auto"/>
              <w:ind w:firstLine="0"/>
              <w:jc w:val="center"/>
              <w:rPr>
                <w:position w:val="-10"/>
                <w:sz w:val="22"/>
              </w:rPr>
            </w:pPr>
            <w:r w:rsidRPr="00BC1E81">
              <w:rPr>
                <w:position w:val="-10"/>
                <w:sz w:val="22"/>
              </w:rPr>
              <w:object w:dxaOrig="1740" w:dyaOrig="360">
                <v:shape id="_x0000_i1639" type="#_x0000_t75" style="width:85.5pt;height:18pt" o:ole="">
                  <v:imagedata r:id="rId557" o:title=""/>
                </v:shape>
                <o:OLEObject Type="Embed" ProgID="Equation.3" ShapeID="_x0000_i1639" DrawAspect="Content" ObjectID="_1469712690" r:id="rId558"/>
              </w:object>
            </w:r>
          </w:p>
          <w:p w:rsidR="005734E6" w:rsidRPr="00BC1E81" w:rsidRDefault="005734E6" w:rsidP="005B2C36">
            <w:pPr>
              <w:spacing w:line="240" w:lineRule="auto"/>
              <w:ind w:firstLine="0"/>
              <w:jc w:val="center"/>
              <w:rPr>
                <w:sz w:val="22"/>
              </w:rPr>
            </w:pPr>
            <w:r w:rsidRPr="00BC1E81">
              <w:rPr>
                <w:sz w:val="22"/>
              </w:rPr>
              <w:t>= 1 552 320</w:t>
            </w:r>
          </w:p>
        </w:tc>
      </w:tr>
      <w:tr w:rsidR="005734E6" w:rsidRPr="00BC1E81">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B2C36">
            <w:pPr>
              <w:spacing w:line="240" w:lineRule="auto"/>
              <w:ind w:firstLine="0"/>
              <w:jc w:val="center"/>
              <w:rPr>
                <w:sz w:val="22"/>
              </w:rPr>
            </w:pPr>
            <w:r w:rsidRPr="00BC1E81">
              <w:rPr>
                <w:position w:val="-12"/>
                <w:sz w:val="22"/>
              </w:rPr>
              <w:object w:dxaOrig="900" w:dyaOrig="360">
                <v:shape id="_x0000_i1640" type="#_x0000_t75" style="width:42pt;height:16.5pt" o:ole="">
                  <v:imagedata r:id="rId526" o:title=""/>
                </v:shape>
                <o:OLEObject Type="Embed" ProgID="Equation.3" ShapeID="_x0000_i1640" DrawAspect="Content" ObjectID="_1469712691" r:id="rId559"/>
              </w:object>
            </w:r>
          </w:p>
        </w:tc>
        <w:tc>
          <w:tcPr>
            <w:tcW w:w="2410"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2020" w:dyaOrig="360">
                <v:shape id="_x0000_i1641" type="#_x0000_t75" style="width:96pt;height:18pt" o:ole="">
                  <v:imagedata r:id="rId560" o:title=""/>
                </v:shape>
                <o:OLEObject Type="Embed" ProgID="Equation.3" ShapeID="_x0000_i1641" DrawAspect="Content" ObjectID="_1469712692" r:id="rId561"/>
              </w:object>
            </w:r>
          </w:p>
          <w:p w:rsidR="005734E6" w:rsidRPr="00BC1E81" w:rsidRDefault="005734E6" w:rsidP="004C7330">
            <w:pPr>
              <w:spacing w:line="240" w:lineRule="auto"/>
              <w:ind w:firstLine="0"/>
              <w:jc w:val="center"/>
              <w:rPr>
                <w:sz w:val="22"/>
              </w:rPr>
            </w:pPr>
            <w:r w:rsidRPr="00BC1E81">
              <w:rPr>
                <w:sz w:val="22"/>
              </w:rPr>
              <w:t>= 936,6</w:t>
            </w:r>
          </w:p>
        </w:tc>
        <w:tc>
          <w:tcPr>
            <w:tcW w:w="2268"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1760" w:dyaOrig="360">
                <v:shape id="_x0000_i1642" type="#_x0000_t75" style="width:81pt;height:16.5pt" o:ole="">
                  <v:imagedata r:id="rId562" o:title=""/>
                </v:shape>
                <o:OLEObject Type="Embed" ProgID="Equation.3" ShapeID="_x0000_i1642" DrawAspect="Content" ObjectID="_1469712693" r:id="rId563"/>
              </w:object>
            </w:r>
          </w:p>
          <w:p w:rsidR="005734E6" w:rsidRPr="00BC1E81" w:rsidRDefault="005734E6" w:rsidP="005B2C36">
            <w:pPr>
              <w:spacing w:line="240" w:lineRule="auto"/>
              <w:ind w:firstLine="0"/>
              <w:jc w:val="center"/>
              <w:rPr>
                <w:sz w:val="22"/>
              </w:rPr>
            </w:pPr>
            <w:r w:rsidRPr="00BC1E81">
              <w:rPr>
                <w:sz w:val="22"/>
              </w:rPr>
              <w:t>= 28 980</w:t>
            </w:r>
          </w:p>
        </w:tc>
        <w:tc>
          <w:tcPr>
            <w:tcW w:w="2070" w:type="dxa"/>
            <w:tcBorders>
              <w:top w:val="single" w:sz="4" w:space="0" w:color="auto"/>
              <w:left w:val="single" w:sz="4" w:space="0" w:color="auto"/>
              <w:bottom w:val="single" w:sz="4" w:space="0" w:color="auto"/>
              <w:right w:val="single" w:sz="4" w:space="0" w:color="auto"/>
            </w:tcBorders>
          </w:tcPr>
          <w:p w:rsidR="005734E6" w:rsidRPr="00BC1E81" w:rsidRDefault="005734E6" w:rsidP="005B2C36">
            <w:pPr>
              <w:spacing w:line="240" w:lineRule="auto"/>
              <w:ind w:firstLine="0"/>
              <w:jc w:val="center"/>
              <w:rPr>
                <w:position w:val="-10"/>
                <w:sz w:val="22"/>
              </w:rPr>
            </w:pPr>
            <w:r w:rsidRPr="00BC1E81">
              <w:rPr>
                <w:position w:val="-10"/>
                <w:sz w:val="22"/>
              </w:rPr>
              <w:object w:dxaOrig="1719" w:dyaOrig="360">
                <v:shape id="_x0000_i1643" type="#_x0000_t75" style="width:81pt;height:18pt" o:ole="">
                  <v:imagedata r:id="rId564" o:title=""/>
                </v:shape>
                <o:OLEObject Type="Embed" ProgID="Equation.3" ShapeID="_x0000_i1643" DrawAspect="Content" ObjectID="_1469712694" r:id="rId565"/>
              </w:object>
            </w:r>
          </w:p>
          <w:p w:rsidR="005734E6" w:rsidRPr="00BC1E81" w:rsidRDefault="005734E6" w:rsidP="005B2C36">
            <w:pPr>
              <w:spacing w:line="240" w:lineRule="auto"/>
              <w:ind w:firstLine="0"/>
              <w:jc w:val="center"/>
              <w:rPr>
                <w:sz w:val="22"/>
              </w:rPr>
            </w:pPr>
            <w:r w:rsidRPr="00BC1E81">
              <w:rPr>
                <w:sz w:val="22"/>
              </w:rPr>
              <w:t>= 1 893 360</w:t>
            </w:r>
          </w:p>
        </w:tc>
      </w:tr>
      <w:tr w:rsidR="005734E6" w:rsidRPr="00BC1E81">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B2C36">
            <w:pPr>
              <w:spacing w:line="240" w:lineRule="auto"/>
              <w:ind w:firstLine="0"/>
              <w:jc w:val="center"/>
              <w:rPr>
                <w:sz w:val="22"/>
              </w:rPr>
            </w:pPr>
            <w:r>
              <w:rPr>
                <w:position w:val="-10"/>
                <w:sz w:val="22"/>
              </w:rPr>
              <w:pict>
                <v:shape id="_x0000_i1644" type="#_x0000_t75" style="width:45pt;height:15pt">
                  <v:imagedata r:id="rId532" o:title=""/>
                </v:shape>
              </w:pict>
            </w:r>
          </w:p>
        </w:tc>
        <w:tc>
          <w:tcPr>
            <w:tcW w:w="2410"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2020" w:dyaOrig="360">
                <v:shape id="_x0000_i1645" type="#_x0000_t75" style="width:96pt;height:18pt" o:ole="">
                  <v:imagedata r:id="rId566" o:title=""/>
                </v:shape>
                <o:OLEObject Type="Embed" ProgID="Equation.3" ShapeID="_x0000_i1645" DrawAspect="Content" ObjectID="_1469712695" r:id="rId567"/>
              </w:object>
            </w:r>
          </w:p>
          <w:p w:rsidR="005734E6" w:rsidRPr="00BC1E81" w:rsidRDefault="005734E6" w:rsidP="005B2C36">
            <w:pPr>
              <w:spacing w:line="240" w:lineRule="auto"/>
              <w:ind w:firstLine="0"/>
              <w:jc w:val="center"/>
              <w:rPr>
                <w:sz w:val="22"/>
              </w:rPr>
            </w:pPr>
            <w:r w:rsidRPr="00BC1E81">
              <w:rPr>
                <w:sz w:val="22"/>
              </w:rPr>
              <w:t>= 978,6</w:t>
            </w:r>
          </w:p>
        </w:tc>
        <w:tc>
          <w:tcPr>
            <w:tcW w:w="2268"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 w:val="22"/>
              </w:rPr>
            </w:pPr>
            <w:r w:rsidRPr="00BC1E81">
              <w:rPr>
                <w:position w:val="-10"/>
                <w:sz w:val="22"/>
              </w:rPr>
              <w:object w:dxaOrig="1760" w:dyaOrig="360">
                <v:shape id="_x0000_i1646" type="#_x0000_t75" style="width:85.5pt;height:18pt" o:ole="">
                  <v:imagedata r:id="rId568" o:title=""/>
                </v:shape>
                <o:OLEObject Type="Embed" ProgID="Equation.3" ShapeID="_x0000_i1646" DrawAspect="Content" ObjectID="_1469712696" r:id="rId569"/>
              </w:object>
            </w:r>
          </w:p>
          <w:p w:rsidR="005734E6" w:rsidRPr="00BC1E81" w:rsidRDefault="005734E6" w:rsidP="005B2C36">
            <w:pPr>
              <w:spacing w:line="240" w:lineRule="auto"/>
              <w:ind w:firstLine="0"/>
              <w:jc w:val="center"/>
              <w:rPr>
                <w:sz w:val="22"/>
              </w:rPr>
            </w:pPr>
            <w:r w:rsidRPr="00BC1E81">
              <w:rPr>
                <w:sz w:val="22"/>
              </w:rPr>
              <w:t>= 20 070</w:t>
            </w:r>
          </w:p>
        </w:tc>
        <w:tc>
          <w:tcPr>
            <w:tcW w:w="2070" w:type="dxa"/>
            <w:tcBorders>
              <w:top w:val="single" w:sz="4" w:space="0" w:color="auto"/>
              <w:left w:val="single" w:sz="4" w:space="0" w:color="auto"/>
              <w:bottom w:val="single" w:sz="4" w:space="0" w:color="auto"/>
              <w:right w:val="single" w:sz="4" w:space="0" w:color="auto"/>
            </w:tcBorders>
          </w:tcPr>
          <w:p w:rsidR="005734E6" w:rsidRPr="00BC1E81" w:rsidRDefault="005734E6" w:rsidP="005B2C36">
            <w:pPr>
              <w:spacing w:line="240" w:lineRule="auto"/>
              <w:ind w:firstLine="0"/>
              <w:jc w:val="center"/>
              <w:rPr>
                <w:position w:val="-10"/>
                <w:sz w:val="22"/>
              </w:rPr>
            </w:pPr>
            <w:r w:rsidRPr="00BC1E81">
              <w:rPr>
                <w:position w:val="-10"/>
                <w:sz w:val="22"/>
              </w:rPr>
              <w:object w:dxaOrig="1740" w:dyaOrig="360">
                <v:shape id="_x0000_i1647" type="#_x0000_t75" style="width:83.25pt;height:18pt" o:ole="">
                  <v:imagedata r:id="rId570" o:title=""/>
                </v:shape>
                <o:OLEObject Type="Embed" ProgID="Equation.3" ShapeID="_x0000_i1647" DrawAspect="Content" ObjectID="_1469712697" r:id="rId571"/>
              </w:object>
            </w:r>
          </w:p>
          <w:p w:rsidR="005734E6" w:rsidRPr="00BC1E81" w:rsidRDefault="005734E6" w:rsidP="005B2C36">
            <w:pPr>
              <w:spacing w:line="240" w:lineRule="auto"/>
              <w:ind w:firstLine="0"/>
              <w:jc w:val="center"/>
              <w:rPr>
                <w:sz w:val="22"/>
              </w:rPr>
            </w:pPr>
            <w:r w:rsidRPr="00BC1E81">
              <w:rPr>
                <w:sz w:val="22"/>
              </w:rPr>
              <w:t>= 1 311 240</w:t>
            </w:r>
          </w:p>
        </w:tc>
      </w:tr>
    </w:tbl>
    <w:p w:rsidR="005734E6" w:rsidRDefault="005734E6" w:rsidP="004C7330">
      <w:pPr>
        <w:rPr>
          <w:szCs w:val="28"/>
        </w:rPr>
      </w:pPr>
    </w:p>
    <w:p w:rsidR="005734E6" w:rsidRDefault="005734E6" w:rsidP="004C7330">
      <w:pPr>
        <w:rPr>
          <w:szCs w:val="28"/>
        </w:rPr>
      </w:pPr>
      <w:r>
        <w:rPr>
          <w:szCs w:val="28"/>
        </w:rPr>
        <w:t xml:space="preserve">22. При заданной скорости ветра аргумент </w:t>
      </w:r>
      <w:r w:rsidRPr="006E5C34">
        <w:rPr>
          <w:i/>
          <w:szCs w:val="28"/>
          <w:lang w:val="en-US"/>
        </w:rPr>
        <w:t>t</w:t>
      </w:r>
      <w:r w:rsidRPr="006E5C34">
        <w:rPr>
          <w:i/>
          <w:szCs w:val="28"/>
          <w:vertAlign w:val="subscript"/>
          <w:lang w:val="en-US"/>
        </w:rPr>
        <w:t>y</w:t>
      </w:r>
      <w:r>
        <w:rPr>
          <w:szCs w:val="28"/>
        </w:rPr>
        <w:t xml:space="preserve"> вычисляем по формуле:</w:t>
      </w:r>
    </w:p>
    <w:p w:rsidR="005734E6" w:rsidRDefault="005734E6" w:rsidP="00A30CAB">
      <w:pPr>
        <w:ind w:firstLine="0"/>
        <w:jc w:val="center"/>
        <w:rPr>
          <w:szCs w:val="28"/>
        </w:rPr>
      </w:pPr>
      <w:r w:rsidRPr="009C6BF3">
        <w:rPr>
          <w:position w:val="-24"/>
          <w:szCs w:val="28"/>
        </w:rPr>
        <w:object w:dxaOrig="2040" w:dyaOrig="660">
          <v:shape id="_x0000_i1648" type="#_x0000_t75" style="width:125.25pt;height:40.5pt" o:ole="">
            <v:imagedata r:id="rId572" o:title=""/>
          </v:shape>
          <o:OLEObject Type="Embed" ProgID="Equation.3" ShapeID="_x0000_i1648" DrawAspect="Content" ObjectID="_1469712698" r:id="rId573"/>
        </w:object>
      </w:r>
      <w:r>
        <w:rPr>
          <w:szCs w:val="28"/>
        </w:rPr>
        <w:t>;</w:t>
      </w:r>
    </w:p>
    <w:p w:rsidR="005734E6" w:rsidRDefault="005734E6" w:rsidP="004C7330">
      <w:pPr>
        <w:rPr>
          <w:szCs w:val="28"/>
        </w:rPr>
      </w:pPr>
      <w:r>
        <w:rPr>
          <w:szCs w:val="28"/>
        </w:rPr>
        <w:t xml:space="preserve">23. Коэффициент </w:t>
      </w:r>
      <w:r w:rsidRPr="002F2B9B">
        <w:rPr>
          <w:i/>
          <w:szCs w:val="28"/>
          <w:lang w:val="en-US"/>
        </w:rPr>
        <w:t>S</w:t>
      </w:r>
      <w:r w:rsidRPr="002F2B9B">
        <w:rPr>
          <w:i/>
          <w:szCs w:val="28"/>
          <w:vertAlign w:val="subscript"/>
        </w:rPr>
        <w:t>2</w:t>
      </w:r>
      <w:r w:rsidRPr="002F2B9B">
        <w:rPr>
          <w:szCs w:val="28"/>
        </w:rPr>
        <w:t xml:space="preserve"> </w:t>
      </w:r>
      <w:r>
        <w:rPr>
          <w:szCs w:val="28"/>
        </w:rPr>
        <w:t xml:space="preserve">для различных расстояний </w:t>
      </w:r>
      <w:r w:rsidRPr="002F2B9B">
        <w:rPr>
          <w:i/>
          <w:szCs w:val="28"/>
        </w:rPr>
        <w:t>у</w:t>
      </w:r>
      <w:r>
        <w:rPr>
          <w:szCs w:val="28"/>
        </w:rPr>
        <w:t xml:space="preserve"> по перпендикуляру к оси факела при </w:t>
      </w:r>
      <w:r w:rsidRPr="00A30CAB">
        <w:rPr>
          <w:i/>
          <w:szCs w:val="28"/>
        </w:rPr>
        <w:t>х</w:t>
      </w:r>
      <w:r>
        <w:rPr>
          <w:szCs w:val="28"/>
        </w:rPr>
        <w:t xml:space="preserve"> = 200 </w:t>
      </w:r>
      <w:r w:rsidRPr="00A30CAB">
        <w:rPr>
          <w:i/>
          <w:szCs w:val="28"/>
        </w:rPr>
        <w:t>м</w:t>
      </w:r>
      <w:r>
        <w:rPr>
          <w:szCs w:val="28"/>
        </w:rPr>
        <w:t xml:space="preserve"> определяем по следующей формуле, и значения заносим в таблицу 3.5:</w:t>
      </w:r>
    </w:p>
    <w:p w:rsidR="005734E6" w:rsidRDefault="005734E6" w:rsidP="004C7330">
      <w:pPr>
        <w:rPr>
          <w:szCs w:val="28"/>
        </w:rPr>
      </w:pPr>
      <w:r>
        <w:rPr>
          <w:szCs w:val="28"/>
        </w:rPr>
        <w:t xml:space="preserve">                              </w:t>
      </w:r>
      <w:r w:rsidRPr="009F4A62">
        <w:rPr>
          <w:position w:val="-46"/>
          <w:szCs w:val="28"/>
        </w:rPr>
        <w:object w:dxaOrig="4320" w:dyaOrig="900">
          <v:shape id="_x0000_i1649" type="#_x0000_t75" style="width:3in;height:45pt" o:ole="">
            <v:imagedata r:id="rId574" o:title=""/>
          </v:shape>
          <o:OLEObject Type="Embed" ProgID="Equation.3" ShapeID="_x0000_i1649" DrawAspect="Content" ObjectID="_1469712699" r:id="rId575"/>
        </w:object>
      </w:r>
      <w:r>
        <w:rPr>
          <w:szCs w:val="28"/>
        </w:rPr>
        <w:t>;</w:t>
      </w:r>
    </w:p>
    <w:p w:rsidR="005734E6" w:rsidRDefault="005734E6" w:rsidP="004C7330">
      <w:r>
        <w:rPr>
          <w:szCs w:val="28"/>
        </w:rPr>
        <w:t xml:space="preserve">принимаем  </w:t>
      </w:r>
      <w:r w:rsidRPr="002F2B9B">
        <w:rPr>
          <w:i/>
        </w:rPr>
        <w:t>х</w:t>
      </w:r>
      <w:r>
        <w:rPr>
          <w:i/>
        </w:rPr>
        <w:t xml:space="preserve"> </w:t>
      </w:r>
      <w:r w:rsidRPr="002F2B9B">
        <w:t>=</w:t>
      </w:r>
      <w:r>
        <w:t xml:space="preserve"> </w:t>
      </w:r>
      <w:r w:rsidRPr="002F2B9B">
        <w:t xml:space="preserve">200 </w:t>
      </w:r>
      <w:r w:rsidRPr="00A30CAB">
        <w:rPr>
          <w:i/>
        </w:rPr>
        <w:t>м</w:t>
      </w:r>
    </w:p>
    <w:p w:rsidR="005734E6" w:rsidRPr="002F2B9B" w:rsidRDefault="005734E6" w:rsidP="004C7330">
      <w:pPr>
        <w:jc w:val="right"/>
        <w:rPr>
          <w:szCs w:val="28"/>
        </w:rPr>
      </w:pPr>
      <w:r w:rsidRPr="00A30CAB">
        <w:rPr>
          <w:i/>
          <w:szCs w:val="28"/>
        </w:rPr>
        <w:t>Таблица</w:t>
      </w:r>
      <w:r w:rsidRPr="002F2B9B">
        <w:rPr>
          <w:szCs w:val="28"/>
        </w:rPr>
        <w:t xml:space="preserve"> </w:t>
      </w:r>
      <w:r>
        <w:rPr>
          <w:szCs w:val="28"/>
        </w:rPr>
        <w:t>3</w:t>
      </w:r>
      <w:r w:rsidRPr="002F2B9B">
        <w:rPr>
          <w:szCs w:val="28"/>
        </w:rPr>
        <w:t>.</w:t>
      </w:r>
      <w:r>
        <w:rPr>
          <w:szCs w:val="28"/>
        </w:rPr>
        <w:t>5</w:t>
      </w:r>
    </w:p>
    <w:tbl>
      <w:tblPr>
        <w:tblW w:w="960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1843"/>
        <w:gridCol w:w="6622"/>
      </w:tblGrid>
      <w:tr w:rsidR="005734E6" w:rsidRPr="00BC1E81">
        <w:tc>
          <w:tcPr>
            <w:tcW w:w="1141"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rPr>
            </w:pPr>
            <w:r w:rsidRPr="00BC1E81">
              <w:rPr>
                <w:i/>
                <w:szCs w:val="28"/>
              </w:rPr>
              <w:t>y</w:t>
            </w:r>
            <w:r w:rsidRPr="00BC1E81">
              <w:rPr>
                <w:szCs w:val="28"/>
              </w:rPr>
              <w:t xml:space="preserve">, </w:t>
            </w:r>
            <w:r w:rsidRPr="00BC1E81">
              <w:rPr>
                <w:i/>
                <w:szCs w:val="28"/>
              </w:rPr>
              <w:t>м</w:t>
            </w:r>
          </w:p>
        </w:tc>
        <w:tc>
          <w:tcPr>
            <w:tcW w:w="1843"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i/>
                <w:szCs w:val="28"/>
                <w:vertAlign w:val="subscript"/>
              </w:rPr>
            </w:pPr>
            <w:r w:rsidRPr="00BC1E81">
              <w:rPr>
                <w:i/>
                <w:szCs w:val="28"/>
              </w:rPr>
              <w:t>t</w:t>
            </w:r>
            <w:r w:rsidRPr="00BC1E81">
              <w:rPr>
                <w:i/>
                <w:szCs w:val="28"/>
                <w:vertAlign w:val="subscript"/>
              </w:rPr>
              <w:t>y</w:t>
            </w:r>
          </w:p>
        </w:tc>
        <w:tc>
          <w:tcPr>
            <w:tcW w:w="6622" w:type="dxa"/>
            <w:tcBorders>
              <w:top w:val="single" w:sz="4" w:space="0" w:color="auto"/>
              <w:left w:val="single" w:sz="4" w:space="0" w:color="auto"/>
              <w:bottom w:val="single" w:sz="4" w:space="0" w:color="auto"/>
              <w:right w:val="single" w:sz="4" w:space="0" w:color="auto"/>
            </w:tcBorders>
          </w:tcPr>
          <w:p w:rsidR="005734E6" w:rsidRPr="00BC1E81" w:rsidRDefault="005734E6" w:rsidP="004C7330">
            <w:pPr>
              <w:spacing w:line="240" w:lineRule="auto"/>
              <w:ind w:firstLine="0"/>
              <w:jc w:val="center"/>
              <w:rPr>
                <w:szCs w:val="28"/>
                <w:vertAlign w:val="subscript"/>
              </w:rPr>
            </w:pPr>
            <w:r w:rsidRPr="00BC1E81">
              <w:rPr>
                <w:szCs w:val="28"/>
              </w:rPr>
              <w:t xml:space="preserve">Коэффициент </w:t>
            </w:r>
            <w:r w:rsidRPr="00BC1E81">
              <w:rPr>
                <w:i/>
                <w:szCs w:val="28"/>
              </w:rPr>
              <w:t>S</w:t>
            </w:r>
            <w:r w:rsidRPr="00BC1E81">
              <w:rPr>
                <w:i/>
                <w:szCs w:val="28"/>
                <w:vertAlign w:val="subscript"/>
              </w:rPr>
              <w:t>2</w:t>
            </w:r>
          </w:p>
        </w:tc>
      </w:tr>
      <w:tr w:rsidR="005734E6" w:rsidRPr="00BC1E81">
        <w:trPr>
          <w:trHeight w:val="751"/>
        </w:trPr>
        <w:tc>
          <w:tcPr>
            <w:tcW w:w="114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86D81">
            <w:pPr>
              <w:spacing w:line="240" w:lineRule="auto"/>
              <w:ind w:firstLine="0"/>
              <w:jc w:val="center"/>
              <w:rPr>
                <w:szCs w:val="28"/>
              </w:rPr>
            </w:pPr>
            <w:r w:rsidRPr="00BC1E81">
              <w:rPr>
                <w:position w:val="-10"/>
                <w:szCs w:val="28"/>
              </w:rPr>
              <w:object w:dxaOrig="780" w:dyaOrig="340">
                <v:shape id="_x0000_i1650" type="#_x0000_t75" style="width:40.5pt;height:16.5pt" o:ole="">
                  <v:imagedata r:id="rId576" o:title=""/>
                </v:shape>
                <o:OLEObject Type="Embed" ProgID="Equation.3" ShapeID="_x0000_i1650" DrawAspect="Content" ObjectID="_1469712700" r:id="rId577"/>
              </w:object>
            </w:r>
          </w:p>
        </w:tc>
        <w:tc>
          <w:tcPr>
            <w:tcW w:w="18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rPr>
                <w:szCs w:val="28"/>
              </w:rPr>
            </w:pPr>
            <w:r w:rsidRPr="00BC1E81">
              <w:rPr>
                <w:position w:val="-24"/>
                <w:szCs w:val="28"/>
              </w:rPr>
              <w:object w:dxaOrig="1620" w:dyaOrig="660">
                <v:shape id="_x0000_i1651" type="#_x0000_t75" style="width:76.5pt;height:31.5pt" o:ole="">
                  <v:imagedata r:id="rId578" o:title=""/>
                </v:shape>
                <o:OLEObject Type="Embed" ProgID="Equation.3" ShapeID="_x0000_i1651" DrawAspect="Content" ObjectID="_1469712701" r:id="rId579"/>
              </w:object>
            </w:r>
          </w:p>
        </w:tc>
        <w:tc>
          <w:tcPr>
            <w:tcW w:w="6622"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86D81">
            <w:pPr>
              <w:spacing w:line="240" w:lineRule="auto"/>
              <w:ind w:firstLine="0"/>
              <w:jc w:val="left"/>
              <w:rPr>
                <w:szCs w:val="28"/>
              </w:rPr>
            </w:pPr>
            <w:r w:rsidRPr="00BC1E81">
              <w:rPr>
                <w:position w:val="-34"/>
                <w:szCs w:val="28"/>
              </w:rPr>
              <w:object w:dxaOrig="6520" w:dyaOrig="720">
                <v:shape id="_x0000_i1652" type="#_x0000_t75" style="width:312.75pt;height:37.5pt" o:ole="">
                  <v:imagedata r:id="rId580" o:title=""/>
                </v:shape>
                <o:OLEObject Type="Embed" ProgID="Equation.3" ShapeID="_x0000_i1652" DrawAspect="Content" ObjectID="_1469712702" r:id="rId581"/>
              </w:object>
            </w:r>
          </w:p>
        </w:tc>
      </w:tr>
      <w:tr w:rsidR="005734E6" w:rsidRPr="00BC1E81">
        <w:tc>
          <w:tcPr>
            <w:tcW w:w="114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86D81">
            <w:pPr>
              <w:spacing w:line="240" w:lineRule="auto"/>
              <w:ind w:firstLine="0"/>
              <w:jc w:val="center"/>
              <w:rPr>
                <w:szCs w:val="28"/>
              </w:rPr>
            </w:pPr>
            <w:r w:rsidRPr="00BC1E81">
              <w:rPr>
                <w:position w:val="-10"/>
                <w:szCs w:val="28"/>
              </w:rPr>
              <w:object w:dxaOrig="900" w:dyaOrig="340">
                <v:shape id="_x0000_i1653" type="#_x0000_t75" style="width:45pt;height:16.5pt" o:ole="">
                  <v:imagedata r:id="rId582" o:title=""/>
                </v:shape>
                <o:OLEObject Type="Embed" ProgID="Equation.3" ShapeID="_x0000_i1653" DrawAspect="Content" ObjectID="_1469712703" r:id="rId583"/>
              </w:object>
            </w:r>
          </w:p>
        </w:tc>
        <w:tc>
          <w:tcPr>
            <w:tcW w:w="18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rPr>
                <w:szCs w:val="28"/>
              </w:rPr>
            </w:pPr>
            <w:r w:rsidRPr="00BC1E81">
              <w:rPr>
                <w:position w:val="-24"/>
                <w:szCs w:val="28"/>
              </w:rPr>
              <w:object w:dxaOrig="1460" w:dyaOrig="660">
                <v:shape id="_x0000_i1654" type="#_x0000_t75" style="width:67.5pt;height:30pt" o:ole="">
                  <v:imagedata r:id="rId584" o:title=""/>
                </v:shape>
                <o:OLEObject Type="Embed" ProgID="Equation.3" ShapeID="_x0000_i1654" DrawAspect="Content" ObjectID="_1469712704" r:id="rId585"/>
              </w:object>
            </w:r>
          </w:p>
        </w:tc>
        <w:tc>
          <w:tcPr>
            <w:tcW w:w="6622"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86D81">
            <w:pPr>
              <w:spacing w:line="240" w:lineRule="auto"/>
              <w:ind w:firstLine="0"/>
              <w:jc w:val="left"/>
              <w:rPr>
                <w:szCs w:val="28"/>
              </w:rPr>
            </w:pPr>
            <w:r w:rsidRPr="00BC1E81">
              <w:rPr>
                <w:position w:val="-34"/>
                <w:szCs w:val="28"/>
              </w:rPr>
              <w:object w:dxaOrig="5520" w:dyaOrig="720">
                <v:shape id="_x0000_i1655" type="#_x0000_t75" style="width:264.75pt;height:37.5pt" o:ole="">
                  <v:imagedata r:id="rId586" o:title=""/>
                </v:shape>
                <o:OLEObject Type="Embed" ProgID="Equation.3" ShapeID="_x0000_i1655" DrawAspect="Content" ObjectID="_1469712705" r:id="rId587"/>
              </w:object>
            </w:r>
          </w:p>
        </w:tc>
      </w:tr>
      <w:tr w:rsidR="005734E6" w:rsidRPr="00BC1E81">
        <w:tc>
          <w:tcPr>
            <w:tcW w:w="114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86D81">
            <w:pPr>
              <w:spacing w:line="240" w:lineRule="auto"/>
              <w:ind w:firstLine="0"/>
              <w:jc w:val="center"/>
              <w:rPr>
                <w:szCs w:val="28"/>
              </w:rPr>
            </w:pPr>
            <w:r w:rsidRPr="00BC1E81">
              <w:rPr>
                <w:position w:val="-12"/>
                <w:szCs w:val="28"/>
              </w:rPr>
              <w:object w:dxaOrig="920" w:dyaOrig="360">
                <v:shape id="_x0000_i1656" type="#_x0000_t75" style="width:42pt;height:16.5pt" o:ole="">
                  <v:imagedata r:id="rId588" o:title=""/>
                </v:shape>
                <o:OLEObject Type="Embed" ProgID="Equation.3" ShapeID="_x0000_i1656" DrawAspect="Content" ObjectID="_1469712706" r:id="rId589"/>
              </w:object>
            </w:r>
          </w:p>
        </w:tc>
        <w:tc>
          <w:tcPr>
            <w:tcW w:w="1843"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817523">
            <w:pPr>
              <w:spacing w:line="240" w:lineRule="auto"/>
              <w:ind w:firstLine="0"/>
              <w:jc w:val="center"/>
              <w:rPr>
                <w:szCs w:val="28"/>
              </w:rPr>
            </w:pPr>
            <w:r w:rsidRPr="00BC1E81">
              <w:rPr>
                <w:position w:val="-24"/>
                <w:szCs w:val="28"/>
              </w:rPr>
              <w:object w:dxaOrig="1460" w:dyaOrig="660">
                <v:shape id="_x0000_i1657" type="#_x0000_t75" style="width:67.5pt;height:31.5pt" o:ole="">
                  <v:imagedata r:id="rId590" o:title=""/>
                </v:shape>
                <o:OLEObject Type="Embed" ProgID="Equation.3" ShapeID="_x0000_i1657" DrawAspect="Content" ObjectID="_1469712707" r:id="rId591"/>
              </w:object>
            </w:r>
          </w:p>
        </w:tc>
        <w:tc>
          <w:tcPr>
            <w:tcW w:w="6622"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86D81">
            <w:pPr>
              <w:spacing w:line="240" w:lineRule="auto"/>
              <w:ind w:firstLine="0"/>
              <w:jc w:val="left"/>
              <w:rPr>
                <w:szCs w:val="28"/>
              </w:rPr>
            </w:pPr>
            <w:r w:rsidRPr="00BC1E81">
              <w:rPr>
                <w:position w:val="-34"/>
                <w:szCs w:val="28"/>
              </w:rPr>
              <w:object w:dxaOrig="5899" w:dyaOrig="720">
                <v:shape id="_x0000_i1658" type="#_x0000_t75" style="width:285.75pt;height:37.5pt" o:ole="">
                  <v:imagedata r:id="rId592" o:title=""/>
                </v:shape>
                <o:OLEObject Type="Embed" ProgID="Equation.3" ShapeID="_x0000_i1658" DrawAspect="Content" ObjectID="_1469712708" r:id="rId593"/>
              </w:object>
            </w:r>
          </w:p>
        </w:tc>
      </w:tr>
    </w:tbl>
    <w:p w:rsidR="005734E6" w:rsidRDefault="005734E6" w:rsidP="004C7330">
      <w:pPr>
        <w:rPr>
          <w:szCs w:val="28"/>
        </w:rPr>
      </w:pPr>
    </w:p>
    <w:p w:rsidR="005734E6" w:rsidRDefault="005734E6" w:rsidP="004C7330">
      <w:pPr>
        <w:rPr>
          <w:szCs w:val="28"/>
        </w:rPr>
      </w:pPr>
      <w:r>
        <w:rPr>
          <w:szCs w:val="28"/>
        </w:rPr>
        <w:t xml:space="preserve">24. Значение приземной концентрации вредных веществ в атмосфере на расстоянии </w:t>
      </w:r>
      <w:r w:rsidRPr="00557BA1">
        <w:rPr>
          <w:i/>
          <w:szCs w:val="28"/>
        </w:rPr>
        <w:t>у</w:t>
      </w:r>
      <w:r>
        <w:rPr>
          <w:szCs w:val="28"/>
        </w:rPr>
        <w:t xml:space="preserve"> по перпендикуляру к оси факела выброса определяем по формуле, и значения заносим в таблицу 3.6.</w:t>
      </w:r>
    </w:p>
    <w:p w:rsidR="005734E6" w:rsidRDefault="005734E6" w:rsidP="004C7330">
      <w:pPr>
        <w:rPr>
          <w:szCs w:val="28"/>
        </w:rPr>
      </w:pPr>
      <w:r>
        <w:rPr>
          <w:szCs w:val="28"/>
        </w:rPr>
        <w:t xml:space="preserve">                                                    </w:t>
      </w:r>
      <w:r w:rsidRPr="009F4A62">
        <w:rPr>
          <w:position w:val="-16"/>
          <w:szCs w:val="28"/>
        </w:rPr>
        <w:object w:dxaOrig="1040" w:dyaOrig="420">
          <v:shape id="_x0000_i1659" type="#_x0000_t75" style="width:52.5pt;height:22.5pt" o:ole="">
            <v:imagedata r:id="rId594" o:title=""/>
          </v:shape>
          <o:OLEObject Type="Embed" ProgID="Equation.3" ShapeID="_x0000_i1659" DrawAspect="Content" ObjectID="_1469712709" r:id="rId595"/>
        </w:object>
      </w:r>
      <w:r>
        <w:rPr>
          <w:szCs w:val="28"/>
        </w:rPr>
        <w:t>;</w:t>
      </w:r>
    </w:p>
    <w:p w:rsidR="005734E6" w:rsidRPr="009F4A62" w:rsidRDefault="005734E6" w:rsidP="004C7330">
      <w:pPr>
        <w:jc w:val="right"/>
        <w:rPr>
          <w:szCs w:val="28"/>
        </w:rPr>
      </w:pPr>
      <w:r w:rsidRPr="00A30CAB">
        <w:rPr>
          <w:i/>
          <w:szCs w:val="28"/>
        </w:rPr>
        <w:t>Таблица</w:t>
      </w:r>
      <w:r>
        <w:rPr>
          <w:szCs w:val="28"/>
        </w:rPr>
        <w:t xml:space="preserve"> 3.6</w:t>
      </w:r>
    </w:p>
    <w:tbl>
      <w:tblPr>
        <w:tblW w:w="97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2792"/>
        <w:gridCol w:w="2835"/>
        <w:gridCol w:w="2976"/>
      </w:tblGrid>
      <w:tr w:rsidR="005734E6" w:rsidRPr="00BC1E81">
        <w:tc>
          <w:tcPr>
            <w:tcW w:w="1144" w:type="dxa"/>
            <w:vMerge w:val="restar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E3314">
            <w:pPr>
              <w:spacing w:line="240" w:lineRule="auto"/>
              <w:ind w:firstLine="0"/>
              <w:jc w:val="center"/>
              <w:rPr>
                <w:szCs w:val="28"/>
              </w:rPr>
            </w:pPr>
            <w:r w:rsidRPr="00BC1E81">
              <w:rPr>
                <w:i/>
                <w:szCs w:val="28"/>
              </w:rPr>
              <w:t>y</w:t>
            </w:r>
            <w:r w:rsidRPr="00BC1E81">
              <w:rPr>
                <w:szCs w:val="28"/>
              </w:rPr>
              <w:t xml:space="preserve">, </w:t>
            </w:r>
            <w:r w:rsidRPr="00BC1E81">
              <w:rPr>
                <w:i/>
                <w:szCs w:val="28"/>
              </w:rPr>
              <w:t>м</w:t>
            </w:r>
          </w:p>
        </w:tc>
        <w:tc>
          <w:tcPr>
            <w:tcW w:w="8603" w:type="dxa"/>
            <w:gridSpan w:val="3"/>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rPr>
                <w:szCs w:val="28"/>
              </w:rPr>
            </w:pPr>
            <w:r w:rsidRPr="00BC1E81">
              <w:t xml:space="preserve">Концентрация вредных веществ, </w:t>
            </w:r>
            <w:r w:rsidRPr="00BC1E81">
              <w:rPr>
                <w:i/>
              </w:rPr>
              <w:t>мг/м</w:t>
            </w:r>
            <w:r w:rsidRPr="00BC1E81">
              <w:rPr>
                <w:i/>
                <w:vertAlign w:val="superscript"/>
              </w:rPr>
              <w:t>3</w:t>
            </w:r>
          </w:p>
        </w:tc>
      </w:tr>
      <w:tr w:rsidR="005734E6" w:rsidRPr="00BC1E81">
        <w:tc>
          <w:tcPr>
            <w:tcW w:w="1144" w:type="dxa"/>
            <w:vMerge/>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E3314">
            <w:pPr>
              <w:spacing w:line="240" w:lineRule="auto"/>
              <w:ind w:firstLine="0"/>
              <w:jc w:val="center"/>
              <w:rPr>
                <w:szCs w:val="28"/>
              </w:rPr>
            </w:pPr>
          </w:p>
        </w:tc>
        <w:tc>
          <w:tcPr>
            <w:tcW w:w="2792"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12"/>
              </w:rPr>
              <w:object w:dxaOrig="760" w:dyaOrig="380">
                <v:shape id="_x0000_i1660" type="#_x0000_t75" style="width:42pt;height:19.5pt" o:ole="">
                  <v:imagedata r:id="rId539" o:title=""/>
                </v:shape>
                <o:OLEObject Type="Embed" ProgID="Equation.3" ShapeID="_x0000_i1660" DrawAspect="Content" ObjectID="_1469712710" r:id="rId596"/>
              </w:object>
            </w:r>
          </w:p>
        </w:tc>
        <w:tc>
          <w:tcPr>
            <w:tcW w:w="283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12"/>
              </w:rPr>
              <w:object w:dxaOrig="859" w:dyaOrig="380">
                <v:shape id="_x0000_i1661" type="#_x0000_t75" style="width:45pt;height:19.5pt" o:ole="">
                  <v:imagedata r:id="rId541" o:title=""/>
                </v:shape>
                <o:OLEObject Type="Embed" ProgID="Equation.3" ShapeID="_x0000_i1661" DrawAspect="Content" ObjectID="_1469712711" r:id="rId597"/>
              </w:object>
            </w:r>
          </w:p>
        </w:tc>
        <w:tc>
          <w:tcPr>
            <w:tcW w:w="2976"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30CAB">
            <w:pPr>
              <w:spacing w:line="240" w:lineRule="auto"/>
              <w:ind w:firstLine="0"/>
              <w:jc w:val="center"/>
            </w:pPr>
            <w:r w:rsidRPr="00BC1E81">
              <w:rPr>
                <w:position w:val="-14"/>
              </w:rPr>
              <w:object w:dxaOrig="920" w:dyaOrig="400">
                <v:shape id="_x0000_i1662" type="#_x0000_t75" style="width:44.25pt;height:22.5pt" o:ole="">
                  <v:imagedata r:id="rId543" o:title=""/>
                </v:shape>
                <o:OLEObject Type="Embed" ProgID="Equation.3" ShapeID="_x0000_i1662" DrawAspect="Content" ObjectID="_1469712712" r:id="rId598"/>
              </w:object>
            </w:r>
          </w:p>
        </w:tc>
      </w:tr>
      <w:tr w:rsidR="005734E6" w:rsidRPr="00BC1E81">
        <w:tc>
          <w:tcPr>
            <w:tcW w:w="1144"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E3314">
            <w:pPr>
              <w:spacing w:line="240" w:lineRule="auto"/>
              <w:ind w:firstLine="0"/>
              <w:jc w:val="center"/>
              <w:rPr>
                <w:szCs w:val="28"/>
              </w:rPr>
            </w:pPr>
            <w:r w:rsidRPr="00BC1E81">
              <w:rPr>
                <w:position w:val="-10"/>
                <w:szCs w:val="28"/>
              </w:rPr>
              <w:object w:dxaOrig="780" w:dyaOrig="340">
                <v:shape id="_x0000_i1663" type="#_x0000_t75" style="width:40.5pt;height:16.5pt" o:ole="">
                  <v:imagedata r:id="rId576" o:title=""/>
                </v:shape>
                <o:OLEObject Type="Embed" ProgID="Equation.3" ShapeID="_x0000_i1663" DrawAspect="Content" ObjectID="_1469712713" r:id="rId599"/>
              </w:object>
            </w:r>
          </w:p>
        </w:tc>
        <w:tc>
          <w:tcPr>
            <w:tcW w:w="2792"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 w:val="26"/>
                <w:szCs w:val="26"/>
              </w:rPr>
            </w:pPr>
            <w:r>
              <w:pict>
                <v:shape id="_x0000_i1664" type="#_x0000_t75" style="width:106.5pt;height:14.25pt">
                  <v:imagedata r:id="rId600" o:title="" chromakey="whit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65" type="#_x0000_t75" style="width:117pt;height:14.25pt">
                  <v:imagedata r:id="rId601" o:title="" chromakey="white"/>
                </v:shape>
              </w:pict>
            </w:r>
          </w:p>
        </w:tc>
        <w:tc>
          <w:tcPr>
            <w:tcW w:w="2976"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66" type="#_x0000_t75" style="width:2in;height:14.25pt">
                  <v:imagedata r:id="rId602" o:title="" chromakey="white"/>
                </v:shape>
              </w:pict>
            </w:r>
          </w:p>
        </w:tc>
      </w:tr>
      <w:tr w:rsidR="005734E6" w:rsidRPr="00BC1E81">
        <w:tc>
          <w:tcPr>
            <w:tcW w:w="1144"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E3314">
            <w:pPr>
              <w:spacing w:line="240" w:lineRule="auto"/>
              <w:ind w:firstLine="0"/>
              <w:jc w:val="center"/>
              <w:rPr>
                <w:szCs w:val="28"/>
              </w:rPr>
            </w:pPr>
            <w:r w:rsidRPr="00BC1E81">
              <w:rPr>
                <w:position w:val="-10"/>
                <w:szCs w:val="28"/>
              </w:rPr>
              <w:object w:dxaOrig="900" w:dyaOrig="340">
                <v:shape id="_x0000_i1667" type="#_x0000_t75" style="width:45pt;height:16.5pt" o:ole="">
                  <v:imagedata r:id="rId603" o:title=""/>
                </v:shape>
                <o:OLEObject Type="Embed" ProgID="Equation.3" ShapeID="_x0000_i1667" DrawAspect="Content" ObjectID="_1469712714" r:id="rId604"/>
              </w:object>
            </w:r>
          </w:p>
        </w:tc>
        <w:tc>
          <w:tcPr>
            <w:tcW w:w="2792"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68" type="#_x0000_t75" style="width:116.25pt;height:14.25pt">
                  <v:imagedata r:id="rId605" o:title="" chromakey="whit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69" type="#_x0000_t75" style="width:114.75pt;height:14.25pt">
                  <v:imagedata r:id="rId606" o:title="" chromakey="white"/>
                </v:shape>
              </w:pict>
            </w:r>
          </w:p>
        </w:tc>
        <w:tc>
          <w:tcPr>
            <w:tcW w:w="2976"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70" type="#_x0000_t75" style="width:138pt;height:15.75pt">
                  <v:imagedata r:id="rId607" o:title="" chromakey="white"/>
                </v:shape>
              </w:pict>
            </w:r>
          </w:p>
        </w:tc>
      </w:tr>
      <w:tr w:rsidR="005734E6" w:rsidRPr="00BC1E81">
        <w:tc>
          <w:tcPr>
            <w:tcW w:w="1144"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5E3314">
            <w:pPr>
              <w:spacing w:line="240" w:lineRule="auto"/>
              <w:ind w:firstLine="0"/>
              <w:jc w:val="center"/>
              <w:rPr>
                <w:szCs w:val="28"/>
              </w:rPr>
            </w:pPr>
            <w:r w:rsidRPr="00BC1E81">
              <w:rPr>
                <w:position w:val="-12"/>
                <w:szCs w:val="28"/>
              </w:rPr>
              <w:object w:dxaOrig="920" w:dyaOrig="360">
                <v:shape id="_x0000_i1671" type="#_x0000_t75" style="width:44.25pt;height:18pt" o:ole="">
                  <v:imagedata r:id="rId608" o:title=""/>
                </v:shape>
                <o:OLEObject Type="Embed" ProgID="Equation.3" ShapeID="_x0000_i1671" DrawAspect="Content" ObjectID="_1469712715" r:id="rId609"/>
              </w:object>
            </w:r>
          </w:p>
        </w:tc>
        <w:tc>
          <w:tcPr>
            <w:tcW w:w="2792"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72" type="#_x0000_t75" style="width:126.75pt;height:14.25pt">
                  <v:imagedata r:id="rId610" o:title="" chromakey="whit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73" type="#_x0000_t75" style="width:127.5pt;height:14.25pt">
                  <v:imagedata r:id="rId611" o:title="" chromakey="white"/>
                </v:shape>
              </w:pict>
            </w:r>
          </w:p>
        </w:tc>
        <w:tc>
          <w:tcPr>
            <w:tcW w:w="2976" w:type="dxa"/>
            <w:tcBorders>
              <w:top w:val="single" w:sz="4" w:space="0" w:color="auto"/>
              <w:left w:val="single" w:sz="4" w:space="0" w:color="auto"/>
              <w:bottom w:val="single" w:sz="4" w:space="0" w:color="auto"/>
              <w:right w:val="single" w:sz="4" w:space="0" w:color="auto"/>
            </w:tcBorders>
            <w:vAlign w:val="center"/>
          </w:tcPr>
          <w:p w:rsidR="005734E6" w:rsidRPr="00BC1E81" w:rsidRDefault="00764027" w:rsidP="005E3314">
            <w:pPr>
              <w:spacing w:line="240" w:lineRule="auto"/>
              <w:ind w:firstLine="0"/>
              <w:jc w:val="center"/>
              <w:rPr>
                <w:szCs w:val="28"/>
              </w:rPr>
            </w:pPr>
            <w:r>
              <w:pict>
                <v:shape id="_x0000_i1674" type="#_x0000_t75" style="width:150.75pt;height:14.25pt">
                  <v:imagedata r:id="rId612" o:title="" chromakey="white"/>
                </v:shape>
              </w:pict>
            </w:r>
          </w:p>
        </w:tc>
      </w:tr>
    </w:tbl>
    <w:p w:rsidR="005734E6" w:rsidRDefault="005734E6" w:rsidP="004C7330">
      <w:pPr>
        <w:jc w:val="center"/>
        <w:rPr>
          <w:b/>
          <w:szCs w:val="28"/>
        </w:rPr>
      </w:pPr>
    </w:p>
    <w:p w:rsidR="005734E6" w:rsidRPr="00411F1E" w:rsidRDefault="005734E6" w:rsidP="004C7330">
      <w:pPr>
        <w:ind w:firstLine="708"/>
        <w:rPr>
          <w:szCs w:val="28"/>
        </w:rPr>
      </w:pPr>
      <w:r>
        <w:rPr>
          <w:szCs w:val="28"/>
        </w:rPr>
        <w:t xml:space="preserve">Приземные концентрации </w:t>
      </w:r>
      <w:r>
        <w:rPr>
          <w:szCs w:val="28"/>
          <w:lang w:val="en-US"/>
        </w:rPr>
        <w:t>SO</w:t>
      </w:r>
      <w:r w:rsidRPr="00411F1E">
        <w:rPr>
          <w:szCs w:val="28"/>
          <w:vertAlign w:val="subscript"/>
        </w:rPr>
        <w:t>2</w:t>
      </w:r>
      <w:r>
        <w:rPr>
          <w:szCs w:val="28"/>
        </w:rPr>
        <w:t xml:space="preserve"> и Мо значительно ниже их ПДК</w:t>
      </w:r>
      <w:r w:rsidRPr="005E3314">
        <w:rPr>
          <w:i/>
          <w:szCs w:val="28"/>
          <w:vertAlign w:val="subscript"/>
        </w:rPr>
        <w:t>м.р</w:t>
      </w:r>
      <w:r>
        <w:rPr>
          <w:szCs w:val="28"/>
          <w:vertAlign w:val="subscript"/>
        </w:rPr>
        <w:t>.</w:t>
      </w:r>
      <w:r>
        <w:rPr>
          <w:szCs w:val="28"/>
        </w:rPr>
        <w:t>, т. е. экологические нормативы соблюдаются.</w:t>
      </w:r>
    </w:p>
    <w:p w:rsidR="005734E6" w:rsidRDefault="005734E6" w:rsidP="004C7330">
      <w:pPr>
        <w:jc w:val="center"/>
        <w:rPr>
          <w:b/>
          <w:szCs w:val="28"/>
        </w:rPr>
      </w:pPr>
    </w:p>
    <w:p w:rsidR="005734E6" w:rsidRDefault="005734E6" w:rsidP="008848F2">
      <w:pPr>
        <w:pStyle w:val="2"/>
      </w:pPr>
      <w:r>
        <w:t>5.5. Расчет размера платы за загрязнение окружающей среды</w:t>
      </w:r>
    </w:p>
    <w:p w:rsidR="005734E6" w:rsidRDefault="005734E6" w:rsidP="003E5E80">
      <w:pPr>
        <w:jc w:val="right"/>
      </w:pPr>
      <w:r w:rsidRPr="00A30CAB">
        <w:rPr>
          <w:i/>
          <w:szCs w:val="28"/>
        </w:rPr>
        <w:t>Таблица</w:t>
      </w:r>
      <w:r>
        <w:rPr>
          <w:szCs w:val="28"/>
        </w:rPr>
        <w:t xml:space="preserve"> 3.7</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080"/>
        <w:gridCol w:w="1800"/>
        <w:gridCol w:w="1800"/>
        <w:gridCol w:w="2175"/>
        <w:gridCol w:w="1528"/>
      </w:tblGrid>
      <w:tr w:rsidR="005734E6" w:rsidRPr="00BC1E81">
        <w:trPr>
          <w:cantSplit/>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pPr>
            <w:r w:rsidRPr="00BC1E81">
              <w:t>Наименование вещества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pPr>
            <w:r w:rsidRPr="00BC1E81">
              <w:t>ПДВ</w:t>
            </w:r>
          </w:p>
          <w:p w:rsidR="005734E6" w:rsidRPr="00BC1E81" w:rsidRDefault="005734E6" w:rsidP="00A93D1D">
            <w:pPr>
              <w:spacing w:line="240" w:lineRule="auto"/>
              <w:ind w:firstLine="0"/>
              <w:jc w:val="center"/>
              <w:rPr>
                <w:i/>
                <w:lang w:val="en-US"/>
              </w:rPr>
            </w:pPr>
            <w:r w:rsidRPr="00BC1E81">
              <w:rPr>
                <w:i/>
              </w:rPr>
              <w:t>т/год</w:t>
            </w:r>
          </w:p>
          <w:p w:rsidR="005734E6" w:rsidRPr="00BC1E81" w:rsidRDefault="005734E6" w:rsidP="00A93D1D">
            <w:pPr>
              <w:spacing w:line="240" w:lineRule="auto"/>
              <w:ind w:firstLine="0"/>
              <w:jc w:val="center"/>
              <w:rPr>
                <w:i/>
                <w:vertAlign w:val="superscript"/>
              </w:rPr>
            </w:pPr>
            <w:r w:rsidRPr="00BC1E81">
              <w:rPr>
                <w:i/>
              </w:rPr>
              <w:t>М</w:t>
            </w:r>
            <w:r w:rsidRPr="00BC1E81">
              <w:rPr>
                <w:i/>
                <w:vertAlign w:val="superscript"/>
              </w:rPr>
              <w:t>ПДВ</w:t>
            </w:r>
          </w:p>
        </w:tc>
        <w:tc>
          <w:tcPr>
            <w:tcW w:w="3600" w:type="dxa"/>
            <w:gridSpan w:val="2"/>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pPr>
            <w:r w:rsidRPr="00BC1E81">
              <w:t xml:space="preserve">Валовые выбросы, </w:t>
            </w:r>
            <w:r w:rsidRPr="00BC1E81">
              <w:rPr>
                <w:i/>
              </w:rPr>
              <w:t>т/год</w:t>
            </w:r>
          </w:p>
        </w:tc>
        <w:tc>
          <w:tcPr>
            <w:tcW w:w="3703" w:type="dxa"/>
            <w:gridSpan w:val="2"/>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pPr>
            <w:r w:rsidRPr="00BC1E81">
              <w:t>Норматив платы,</w:t>
            </w:r>
          </w:p>
          <w:p w:rsidR="005734E6" w:rsidRPr="00BC1E81" w:rsidRDefault="005734E6" w:rsidP="00A93D1D">
            <w:pPr>
              <w:spacing w:line="240" w:lineRule="auto"/>
              <w:ind w:firstLine="0"/>
              <w:jc w:val="center"/>
              <w:rPr>
                <w:i/>
              </w:rPr>
            </w:pPr>
            <w:r w:rsidRPr="00BC1E81">
              <w:rPr>
                <w:i/>
              </w:rPr>
              <w:t>руб/т</w:t>
            </w:r>
          </w:p>
        </w:tc>
      </w:tr>
      <w:tr w:rsidR="005734E6" w:rsidRPr="00BC1E81">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pPr>
          </w:p>
        </w:tc>
        <w:tc>
          <w:tcPr>
            <w:tcW w:w="1080" w:type="dxa"/>
            <w:vMerge/>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vertAlign w:val="superscript"/>
              </w:rPr>
            </w:pPr>
            <w:r w:rsidRPr="00BC1E81">
              <w:t xml:space="preserve">до реконструк-ции </w:t>
            </w:r>
            <w:r w:rsidRPr="00BC1E81">
              <w:rPr>
                <w:i/>
              </w:rPr>
              <w:t>М</w:t>
            </w:r>
            <w:r w:rsidRPr="00BC1E81">
              <w:rPr>
                <w:i/>
                <w:vertAlign w:val="superscript"/>
              </w:rPr>
              <w:t>сущ</w:t>
            </w:r>
          </w:p>
        </w:tc>
        <w:tc>
          <w:tcPr>
            <w:tcW w:w="180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vertAlign w:val="superscript"/>
              </w:rPr>
            </w:pPr>
            <w:r w:rsidRPr="00BC1E81">
              <w:t xml:space="preserve">после реконструк-ции </w:t>
            </w:r>
            <w:r w:rsidRPr="00BC1E81">
              <w:rPr>
                <w:i/>
              </w:rPr>
              <w:t>М</w:t>
            </w:r>
            <w:r w:rsidRPr="00BC1E81">
              <w:rPr>
                <w:i/>
                <w:vertAlign w:val="superscript"/>
              </w:rPr>
              <w:t>пр</w:t>
            </w:r>
          </w:p>
        </w:tc>
        <w:tc>
          <w:tcPr>
            <w:tcW w:w="217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vertAlign w:val="superscript"/>
              </w:rPr>
            </w:pPr>
            <w:r w:rsidRPr="00BC1E81">
              <w:t xml:space="preserve">в пределах допустимых норм </w:t>
            </w:r>
            <w:r w:rsidRPr="00BC1E81">
              <w:rPr>
                <w:i/>
              </w:rPr>
              <w:t>Н</w:t>
            </w:r>
            <w:r w:rsidRPr="00BC1E81">
              <w:rPr>
                <w:i/>
                <w:vertAlign w:val="superscript"/>
              </w:rPr>
              <w:t>п</w:t>
            </w:r>
          </w:p>
        </w:tc>
        <w:tc>
          <w:tcPr>
            <w:tcW w:w="152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vertAlign w:val="superscript"/>
              </w:rPr>
            </w:pPr>
            <w:r w:rsidRPr="00BC1E81">
              <w:t xml:space="preserve">в пределах лимитов </w:t>
            </w:r>
            <w:r w:rsidRPr="00BC1E81">
              <w:rPr>
                <w:i/>
              </w:rPr>
              <w:t>Н</w:t>
            </w:r>
            <w:r w:rsidRPr="00BC1E81">
              <w:rPr>
                <w:i/>
                <w:vertAlign w:val="superscript"/>
              </w:rPr>
              <w:t>л</w:t>
            </w:r>
          </w:p>
        </w:tc>
      </w:tr>
      <w:tr w:rsidR="005734E6" w:rsidRPr="00BC1E81">
        <w:tc>
          <w:tcPr>
            <w:tcW w:w="118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lang w:val="en-US"/>
              </w:rPr>
            </w:pPr>
            <w:r w:rsidRPr="00BC1E81">
              <w:t>Пыль</w:t>
            </w:r>
          </w:p>
          <w:p w:rsidR="005734E6" w:rsidRPr="00BC1E81" w:rsidRDefault="005734E6" w:rsidP="00A93D1D">
            <w:pPr>
              <w:spacing w:line="240" w:lineRule="auto"/>
              <w:ind w:firstLine="0"/>
              <w:jc w:val="center"/>
              <w:rPr>
                <w:i/>
                <w:lang w:val="en-US"/>
              </w:rPr>
            </w:pPr>
            <w:r w:rsidRPr="00BC1E81">
              <w:rPr>
                <w:i/>
              </w:rPr>
              <w:t>Мо</w:t>
            </w:r>
          </w:p>
          <w:p w:rsidR="005734E6" w:rsidRPr="00BC1E81" w:rsidRDefault="005734E6" w:rsidP="00A93D1D">
            <w:pPr>
              <w:spacing w:line="240" w:lineRule="auto"/>
              <w:ind w:firstLine="0"/>
              <w:jc w:val="center"/>
              <w:rPr>
                <w:i/>
                <w:lang w:val="en-US"/>
              </w:rPr>
            </w:pPr>
            <w:r w:rsidRPr="00BC1E81">
              <w:rPr>
                <w:i/>
                <w:lang w:val="en-US"/>
              </w:rPr>
              <w:t>As</w:t>
            </w:r>
          </w:p>
          <w:p w:rsidR="005734E6" w:rsidRPr="00BC1E81" w:rsidRDefault="005734E6" w:rsidP="00A93D1D">
            <w:pPr>
              <w:spacing w:line="240" w:lineRule="auto"/>
              <w:ind w:firstLine="0"/>
              <w:jc w:val="center"/>
              <w:rPr>
                <w:lang w:val="en-US"/>
              </w:rPr>
            </w:pPr>
            <w:r w:rsidRPr="00BC1E81">
              <w:rPr>
                <w:i/>
                <w:lang w:val="en-US"/>
              </w:rPr>
              <w:t>Cu</w:t>
            </w:r>
          </w:p>
          <w:p w:rsidR="005734E6" w:rsidRPr="00BC1E81" w:rsidRDefault="005734E6" w:rsidP="00A93D1D">
            <w:pPr>
              <w:spacing w:line="240" w:lineRule="auto"/>
              <w:ind w:firstLine="0"/>
              <w:jc w:val="center"/>
              <w:rPr>
                <w:lang w:val="en-US"/>
              </w:rPr>
            </w:pPr>
            <w:r w:rsidRPr="00BC1E81">
              <w:rPr>
                <w:lang w:val="en-US"/>
              </w:rPr>
              <w:t>SO</w:t>
            </w:r>
            <w:r w:rsidRPr="00BC1E81">
              <w:rPr>
                <w:vertAlign w:val="subscript"/>
                <w:lang w:val="en-US"/>
              </w:rPr>
              <w:t>2</w:t>
            </w:r>
          </w:p>
          <w:p w:rsidR="005734E6" w:rsidRPr="00BC1E81" w:rsidRDefault="005734E6" w:rsidP="00A93D1D">
            <w:pPr>
              <w:spacing w:line="240" w:lineRule="auto"/>
              <w:ind w:firstLine="0"/>
              <w:jc w:val="center"/>
              <w:rPr>
                <w:lang w:val="en-US"/>
              </w:rPr>
            </w:pPr>
            <w:r w:rsidRPr="00BC1E81">
              <w:rPr>
                <w:lang w:val="en-US"/>
              </w:rPr>
              <w:t>S</w:t>
            </w:r>
            <w:r w:rsidRPr="00BC1E81">
              <w:rPr>
                <w:i/>
                <w:lang w:val="en-US"/>
              </w:rPr>
              <w:t>i</w:t>
            </w:r>
            <w:r w:rsidRPr="00BC1E81">
              <w:rPr>
                <w:lang w:val="en-US"/>
              </w:rPr>
              <w:t>O</w:t>
            </w:r>
            <w:r w:rsidRPr="00BC1E81">
              <w:rPr>
                <w:vertAlign w:val="subscript"/>
                <w:lang w:val="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lang w:val="en-US"/>
              </w:rPr>
            </w:pPr>
            <w:r w:rsidRPr="00BC1E81">
              <w:rPr>
                <w:lang w:val="en-US"/>
              </w:rPr>
              <w:t>3</w:t>
            </w:r>
          </w:p>
          <w:p w:rsidR="005734E6" w:rsidRPr="00BC1E81" w:rsidRDefault="005734E6" w:rsidP="00A93D1D">
            <w:pPr>
              <w:spacing w:line="240" w:lineRule="auto"/>
              <w:ind w:firstLine="0"/>
              <w:jc w:val="center"/>
              <w:rPr>
                <w:lang w:val="en-US"/>
              </w:rPr>
            </w:pPr>
            <w:r w:rsidRPr="00BC1E81">
              <w:rPr>
                <w:lang w:val="en-US"/>
              </w:rPr>
              <w:t>0,4</w:t>
            </w:r>
          </w:p>
          <w:p w:rsidR="005734E6" w:rsidRPr="00BC1E81" w:rsidRDefault="005734E6" w:rsidP="00A93D1D">
            <w:pPr>
              <w:spacing w:line="240" w:lineRule="auto"/>
              <w:ind w:firstLine="0"/>
              <w:jc w:val="center"/>
              <w:rPr>
                <w:lang w:val="en-US"/>
              </w:rPr>
            </w:pPr>
            <w:r w:rsidRPr="00BC1E81">
              <w:rPr>
                <w:lang w:val="en-US"/>
              </w:rPr>
              <w:t>0,001</w:t>
            </w:r>
          </w:p>
          <w:p w:rsidR="005734E6" w:rsidRPr="00BC1E81" w:rsidRDefault="005734E6" w:rsidP="00A93D1D">
            <w:pPr>
              <w:spacing w:line="240" w:lineRule="auto"/>
              <w:ind w:firstLine="0"/>
              <w:jc w:val="center"/>
              <w:rPr>
                <w:lang w:val="en-US"/>
              </w:rPr>
            </w:pPr>
            <w:r w:rsidRPr="00BC1E81">
              <w:rPr>
                <w:lang w:val="en-US"/>
              </w:rPr>
              <w:t>0,005</w:t>
            </w:r>
          </w:p>
          <w:p w:rsidR="005734E6" w:rsidRPr="00BC1E81" w:rsidRDefault="005734E6" w:rsidP="00A93D1D">
            <w:pPr>
              <w:spacing w:line="240" w:lineRule="auto"/>
              <w:ind w:firstLine="0"/>
              <w:jc w:val="center"/>
              <w:rPr>
                <w:lang w:val="en-US"/>
              </w:rPr>
            </w:pPr>
            <w:r w:rsidRPr="00BC1E81">
              <w:rPr>
                <w:lang w:val="en-US"/>
              </w:rPr>
              <w:t>1000</w:t>
            </w:r>
          </w:p>
          <w:p w:rsidR="005734E6" w:rsidRPr="00BC1E81" w:rsidRDefault="005734E6" w:rsidP="00A93D1D">
            <w:pPr>
              <w:ind w:firstLine="0"/>
              <w:jc w:val="center"/>
              <w:rPr>
                <w:lang w:val="en-US"/>
              </w:rPr>
            </w:pPr>
            <w:r w:rsidRPr="00BC1E81">
              <w:rPr>
                <w:lang w:val="en-US"/>
              </w:rPr>
              <w:t>0,05</w:t>
            </w:r>
          </w:p>
        </w:tc>
        <w:tc>
          <w:tcPr>
            <w:tcW w:w="180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lang w:val="en-US"/>
              </w:rPr>
            </w:pPr>
            <w:r w:rsidRPr="00BC1E81">
              <w:rPr>
                <w:lang w:val="en-US"/>
              </w:rPr>
              <w:t>7,0264</w:t>
            </w:r>
          </w:p>
          <w:p w:rsidR="005734E6" w:rsidRPr="00BC1E81" w:rsidRDefault="005734E6" w:rsidP="00A93D1D">
            <w:pPr>
              <w:spacing w:line="240" w:lineRule="auto"/>
              <w:ind w:firstLine="0"/>
              <w:jc w:val="center"/>
              <w:rPr>
                <w:lang w:val="en-US"/>
              </w:rPr>
            </w:pPr>
            <w:r w:rsidRPr="00BC1E81">
              <w:rPr>
                <w:lang w:val="en-US"/>
              </w:rPr>
              <w:t>0,4852</w:t>
            </w:r>
          </w:p>
          <w:p w:rsidR="005734E6" w:rsidRPr="00BC1E81" w:rsidRDefault="005734E6" w:rsidP="00A93D1D">
            <w:pPr>
              <w:spacing w:line="240" w:lineRule="auto"/>
              <w:ind w:firstLine="0"/>
              <w:jc w:val="center"/>
              <w:rPr>
                <w:lang w:val="en-US"/>
              </w:rPr>
            </w:pPr>
            <w:r w:rsidRPr="00BC1E81">
              <w:rPr>
                <w:lang w:val="en-US"/>
              </w:rPr>
              <w:t>0,0005</w:t>
            </w:r>
          </w:p>
          <w:p w:rsidR="005734E6" w:rsidRPr="00BC1E81" w:rsidRDefault="005734E6" w:rsidP="00A93D1D">
            <w:pPr>
              <w:spacing w:line="240" w:lineRule="auto"/>
              <w:ind w:firstLine="0"/>
              <w:jc w:val="center"/>
              <w:rPr>
                <w:lang w:val="en-US"/>
              </w:rPr>
            </w:pPr>
            <w:r w:rsidRPr="00BC1E81">
              <w:rPr>
                <w:lang w:val="en-US"/>
              </w:rPr>
              <w:t>0,008</w:t>
            </w:r>
          </w:p>
          <w:p w:rsidR="005734E6" w:rsidRPr="00BC1E81" w:rsidRDefault="005734E6" w:rsidP="00A93D1D">
            <w:pPr>
              <w:spacing w:line="240" w:lineRule="auto"/>
              <w:ind w:firstLine="0"/>
              <w:jc w:val="center"/>
              <w:rPr>
                <w:lang w:val="en-US"/>
              </w:rPr>
            </w:pPr>
            <w:r w:rsidRPr="00BC1E81">
              <w:rPr>
                <w:lang w:val="en-US"/>
              </w:rPr>
              <w:t>4461</w:t>
            </w:r>
          </w:p>
          <w:p w:rsidR="005734E6" w:rsidRPr="00BC1E81" w:rsidRDefault="005734E6" w:rsidP="00A93D1D">
            <w:pPr>
              <w:spacing w:line="240" w:lineRule="auto"/>
              <w:ind w:firstLine="0"/>
              <w:jc w:val="center"/>
              <w:rPr>
                <w:lang w:val="en-US"/>
              </w:rPr>
            </w:pPr>
            <w:r w:rsidRPr="00BC1E81">
              <w:rPr>
                <w:lang w:val="en-US"/>
              </w:rPr>
              <w:t>0,05</w:t>
            </w:r>
          </w:p>
        </w:tc>
        <w:tc>
          <w:tcPr>
            <w:tcW w:w="180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lang w:val="en-US"/>
              </w:rPr>
            </w:pPr>
            <w:r w:rsidRPr="00BC1E81">
              <w:rPr>
                <w:lang w:val="en-US"/>
              </w:rPr>
              <w:t>0,624</w:t>
            </w:r>
          </w:p>
          <w:p w:rsidR="005734E6" w:rsidRPr="00BC1E81" w:rsidRDefault="005734E6" w:rsidP="00A93D1D">
            <w:pPr>
              <w:spacing w:line="240" w:lineRule="auto"/>
              <w:ind w:firstLine="0"/>
              <w:jc w:val="center"/>
              <w:rPr>
                <w:lang w:val="en-US"/>
              </w:rPr>
            </w:pPr>
            <w:r w:rsidRPr="00BC1E81">
              <w:rPr>
                <w:lang w:val="en-US"/>
              </w:rPr>
              <w:t>0,324</w:t>
            </w:r>
          </w:p>
          <w:p w:rsidR="005734E6" w:rsidRPr="00BC1E81" w:rsidRDefault="005734E6" w:rsidP="00A93D1D">
            <w:pPr>
              <w:spacing w:line="240" w:lineRule="auto"/>
              <w:ind w:firstLine="0"/>
              <w:jc w:val="center"/>
              <w:rPr>
                <w:lang w:val="en-US"/>
              </w:rPr>
            </w:pPr>
            <w:r w:rsidRPr="00BC1E81">
              <w:rPr>
                <w:lang w:val="en-US"/>
              </w:rPr>
              <w:t>0,00019</w:t>
            </w:r>
          </w:p>
          <w:p w:rsidR="005734E6" w:rsidRPr="00BC1E81" w:rsidRDefault="005734E6" w:rsidP="00A93D1D">
            <w:pPr>
              <w:spacing w:line="240" w:lineRule="auto"/>
              <w:ind w:firstLine="0"/>
              <w:jc w:val="center"/>
              <w:rPr>
                <w:lang w:val="en-US"/>
              </w:rPr>
            </w:pPr>
            <w:r w:rsidRPr="00BC1E81">
              <w:rPr>
                <w:lang w:val="en-US"/>
              </w:rPr>
              <w:t>0,0025</w:t>
            </w:r>
          </w:p>
          <w:p w:rsidR="005734E6" w:rsidRPr="00BC1E81" w:rsidRDefault="005734E6" w:rsidP="00A93D1D">
            <w:pPr>
              <w:spacing w:line="240" w:lineRule="auto"/>
              <w:ind w:firstLine="0"/>
              <w:jc w:val="center"/>
              <w:rPr>
                <w:lang w:val="en-US"/>
              </w:rPr>
            </w:pPr>
            <w:r w:rsidRPr="00BC1E81">
              <w:rPr>
                <w:lang w:val="en-US"/>
              </w:rPr>
              <w:t>892,2</w:t>
            </w:r>
          </w:p>
          <w:p w:rsidR="005734E6" w:rsidRPr="00BC1E81" w:rsidRDefault="005734E6" w:rsidP="00A93D1D">
            <w:pPr>
              <w:spacing w:line="240" w:lineRule="auto"/>
              <w:ind w:firstLine="0"/>
              <w:jc w:val="center"/>
              <w:rPr>
                <w:lang w:val="en-US"/>
              </w:rPr>
            </w:pPr>
            <w:r w:rsidRPr="00BC1E81">
              <w:rPr>
                <w:lang w:val="en-US"/>
              </w:rPr>
              <w:t>0,025</w:t>
            </w:r>
          </w:p>
        </w:tc>
        <w:tc>
          <w:tcPr>
            <w:tcW w:w="217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lang w:val="en-US"/>
              </w:rPr>
            </w:pPr>
            <w:r w:rsidRPr="00BC1E81">
              <w:rPr>
                <w:lang w:val="en-US"/>
              </w:rPr>
              <w:t>329,6</w:t>
            </w:r>
          </w:p>
          <w:p w:rsidR="005734E6" w:rsidRPr="00BC1E81" w:rsidRDefault="005734E6" w:rsidP="00A93D1D">
            <w:pPr>
              <w:spacing w:line="240" w:lineRule="auto"/>
              <w:ind w:firstLine="0"/>
              <w:jc w:val="center"/>
              <w:rPr>
                <w:lang w:val="en-US"/>
              </w:rPr>
            </w:pPr>
            <w:r w:rsidRPr="00BC1E81">
              <w:rPr>
                <w:lang w:val="en-US"/>
              </w:rPr>
              <w:t>67,2</w:t>
            </w:r>
          </w:p>
          <w:p w:rsidR="005734E6" w:rsidRPr="00BC1E81" w:rsidRDefault="005734E6" w:rsidP="00A93D1D">
            <w:pPr>
              <w:spacing w:line="240" w:lineRule="auto"/>
              <w:ind w:firstLine="0"/>
              <w:jc w:val="center"/>
              <w:rPr>
                <w:lang w:val="en-US"/>
              </w:rPr>
            </w:pPr>
            <w:r w:rsidRPr="00BC1E81">
              <w:rPr>
                <w:lang w:val="en-US"/>
              </w:rPr>
              <w:t>2185,6</w:t>
            </w:r>
          </w:p>
          <w:p w:rsidR="005734E6" w:rsidRPr="00BC1E81" w:rsidRDefault="005734E6" w:rsidP="00A93D1D">
            <w:pPr>
              <w:spacing w:line="240" w:lineRule="auto"/>
              <w:ind w:firstLine="0"/>
              <w:jc w:val="center"/>
              <w:rPr>
                <w:lang w:val="en-US"/>
              </w:rPr>
            </w:pPr>
            <w:r w:rsidRPr="00BC1E81">
              <w:rPr>
                <w:lang w:val="en-US"/>
              </w:rPr>
              <w:t>3280</w:t>
            </w:r>
          </w:p>
          <w:p w:rsidR="005734E6" w:rsidRPr="00BC1E81" w:rsidRDefault="005734E6" w:rsidP="00A93D1D">
            <w:pPr>
              <w:spacing w:line="240" w:lineRule="auto"/>
              <w:ind w:firstLine="0"/>
              <w:jc w:val="center"/>
              <w:rPr>
                <w:lang w:val="en-US"/>
              </w:rPr>
            </w:pPr>
            <w:r w:rsidRPr="00BC1E81">
              <w:rPr>
                <w:lang w:val="en-US"/>
              </w:rPr>
              <w:t>128</w:t>
            </w:r>
          </w:p>
          <w:p w:rsidR="005734E6" w:rsidRPr="00BC1E81" w:rsidRDefault="005734E6" w:rsidP="00A93D1D">
            <w:pPr>
              <w:spacing w:line="240" w:lineRule="auto"/>
              <w:ind w:firstLine="0"/>
              <w:jc w:val="center"/>
              <w:rPr>
                <w:lang w:val="en-US"/>
              </w:rPr>
            </w:pPr>
            <w:r w:rsidRPr="00BC1E81">
              <w:rPr>
                <w:lang w:val="en-US"/>
              </w:rPr>
              <w:t>131,2</w:t>
            </w:r>
          </w:p>
        </w:tc>
        <w:tc>
          <w:tcPr>
            <w:tcW w:w="1528"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93D1D">
            <w:pPr>
              <w:spacing w:line="240" w:lineRule="auto"/>
              <w:ind w:firstLine="0"/>
              <w:jc w:val="center"/>
              <w:rPr>
                <w:lang w:val="en-US"/>
              </w:rPr>
            </w:pPr>
            <w:r w:rsidRPr="00BC1E81">
              <w:rPr>
                <w:lang w:val="en-US"/>
              </w:rPr>
              <w:t>1648</w:t>
            </w:r>
          </w:p>
          <w:p w:rsidR="005734E6" w:rsidRPr="00BC1E81" w:rsidRDefault="005734E6" w:rsidP="00A93D1D">
            <w:pPr>
              <w:spacing w:line="240" w:lineRule="auto"/>
              <w:ind w:firstLine="0"/>
              <w:jc w:val="center"/>
              <w:rPr>
                <w:lang w:val="en-US"/>
              </w:rPr>
            </w:pPr>
            <w:r w:rsidRPr="00BC1E81">
              <w:rPr>
                <w:lang w:val="en-US"/>
              </w:rPr>
              <w:t>336</w:t>
            </w:r>
          </w:p>
          <w:p w:rsidR="005734E6" w:rsidRPr="00BC1E81" w:rsidRDefault="005734E6" w:rsidP="00A93D1D">
            <w:pPr>
              <w:spacing w:line="240" w:lineRule="auto"/>
              <w:ind w:firstLine="0"/>
              <w:jc w:val="center"/>
              <w:rPr>
                <w:lang w:val="en-US"/>
              </w:rPr>
            </w:pPr>
            <w:r w:rsidRPr="00BC1E81">
              <w:rPr>
                <w:lang w:val="en-US"/>
              </w:rPr>
              <w:t>10928</w:t>
            </w:r>
          </w:p>
          <w:p w:rsidR="005734E6" w:rsidRPr="00BC1E81" w:rsidRDefault="005734E6" w:rsidP="00A93D1D">
            <w:pPr>
              <w:spacing w:line="240" w:lineRule="auto"/>
              <w:ind w:firstLine="0"/>
              <w:jc w:val="center"/>
              <w:rPr>
                <w:lang w:val="en-US"/>
              </w:rPr>
            </w:pPr>
            <w:r w:rsidRPr="00BC1E81">
              <w:rPr>
                <w:lang w:val="en-US"/>
              </w:rPr>
              <w:t>16400</w:t>
            </w:r>
          </w:p>
          <w:p w:rsidR="005734E6" w:rsidRPr="00BC1E81" w:rsidRDefault="005734E6" w:rsidP="00A93D1D">
            <w:pPr>
              <w:spacing w:line="240" w:lineRule="auto"/>
              <w:ind w:firstLine="0"/>
              <w:jc w:val="center"/>
              <w:rPr>
                <w:lang w:val="en-US"/>
              </w:rPr>
            </w:pPr>
            <w:r w:rsidRPr="00BC1E81">
              <w:rPr>
                <w:lang w:val="en-US"/>
              </w:rPr>
              <w:t>640</w:t>
            </w:r>
          </w:p>
          <w:p w:rsidR="005734E6" w:rsidRPr="00BC1E81" w:rsidRDefault="005734E6" w:rsidP="00A93D1D">
            <w:pPr>
              <w:spacing w:line="240" w:lineRule="auto"/>
              <w:ind w:firstLine="0"/>
              <w:jc w:val="center"/>
              <w:rPr>
                <w:lang w:val="en-US"/>
              </w:rPr>
            </w:pPr>
            <w:r w:rsidRPr="00BC1E81">
              <w:rPr>
                <w:lang w:val="en-US"/>
              </w:rPr>
              <w:t>656</w:t>
            </w:r>
          </w:p>
        </w:tc>
      </w:tr>
    </w:tbl>
    <w:p w:rsidR="005734E6" w:rsidRDefault="005734E6" w:rsidP="001B6DE6">
      <w:pPr>
        <w:ind w:firstLine="720"/>
        <w:rPr>
          <w:bCs/>
        </w:rPr>
      </w:pPr>
    </w:p>
    <w:p w:rsidR="005734E6" w:rsidRDefault="005734E6" w:rsidP="001B6DE6">
      <w:pPr>
        <w:ind w:firstLine="720"/>
      </w:pPr>
      <w:r>
        <w:rPr>
          <w:bCs/>
        </w:rPr>
        <w:t xml:space="preserve">1. </w:t>
      </w:r>
      <w:r>
        <w:t>Плата за выбросы загрязняющих веществ в пределах допустимых нормативов до реконструкции системы пылеулавливания:</w:t>
      </w:r>
    </w:p>
    <w:p w:rsidR="005734E6" w:rsidRDefault="005734E6" w:rsidP="00360E10">
      <w:pPr>
        <w:ind w:firstLine="720"/>
        <w:jc w:val="center"/>
      </w:pPr>
      <w:r w:rsidRPr="00BC1E81">
        <w:fldChar w:fldCharType="begin"/>
      </w:r>
      <w:r w:rsidRPr="00BC1E81">
        <w:instrText xml:space="preserve"> QUOTE </w:instrText>
      </w:r>
      <w:r w:rsidR="00764027">
        <w:pict>
          <v:shape id="_x0000_i1675" type="#_x0000_t75" style="width:298.5pt;height:63pt">
            <v:imagedata r:id="rId613" o:title="" chromakey="white"/>
          </v:shape>
        </w:pict>
      </w:r>
      <w:r w:rsidRPr="00BC1E81">
        <w:instrText xml:space="preserve"> </w:instrText>
      </w:r>
      <w:r w:rsidRPr="00BC1E81">
        <w:fldChar w:fldCharType="separate"/>
      </w:r>
      <w:r w:rsidR="00764027">
        <w:pict>
          <v:shape id="_x0000_i1676" type="#_x0000_t75" style="width:298.5pt;height:63pt">
            <v:imagedata r:id="rId613" o:title="" chromakey="white"/>
          </v:shape>
        </w:pict>
      </w:r>
      <w:r w:rsidRPr="00BC1E81">
        <w:fldChar w:fldCharType="end"/>
      </w:r>
      <w:r>
        <w:t xml:space="preserve"> </w:t>
      </w:r>
      <w:r w:rsidRPr="00360E10">
        <w:rPr>
          <w:i/>
        </w:rPr>
        <w:t>р</w:t>
      </w:r>
      <w:r>
        <w:rPr>
          <w:i/>
        </w:rPr>
        <w:t>уб</w:t>
      </w:r>
      <w:r w:rsidRPr="00360E10">
        <w:rPr>
          <w:i/>
        </w:rPr>
        <w:t>/год</w:t>
      </w:r>
      <w:r>
        <w:t>,</w:t>
      </w:r>
    </w:p>
    <w:p w:rsidR="005734E6" w:rsidRDefault="005734E6" w:rsidP="00817523">
      <w:pPr>
        <w:ind w:left="567" w:hanging="567"/>
      </w:pPr>
      <w:r>
        <w:t xml:space="preserve">где </w:t>
      </w:r>
      <w:r w:rsidRPr="007639E5">
        <w:rPr>
          <w:i/>
          <w:position w:val="-12"/>
        </w:rPr>
        <w:object w:dxaOrig="420" w:dyaOrig="440">
          <v:shape id="_x0000_i1677" type="#_x0000_t75" style="width:22.5pt;height:22.5pt" o:ole="">
            <v:imagedata r:id="rId614" o:title=""/>
          </v:shape>
          <o:OLEObject Type="Embed" ProgID="Equation.3" ShapeID="_x0000_i1677" DrawAspect="Content" ObjectID="_1469712716" r:id="rId615"/>
        </w:object>
      </w:r>
      <w:r w:rsidRPr="007639E5">
        <w:rPr>
          <w:i/>
        </w:rPr>
        <w:t xml:space="preserve"> </w:t>
      </w:r>
      <w:r>
        <w:t xml:space="preserve">– норматив платы за выброс загрязняющего вещества в пределах допустимых нормативов, руб/т; </w:t>
      </w:r>
      <w:r>
        <w:rPr>
          <w:i/>
        </w:rPr>
        <w:t>к</w:t>
      </w:r>
      <w:r>
        <w:rPr>
          <w:i/>
          <w:vertAlign w:val="subscript"/>
        </w:rPr>
        <w:t>э</w:t>
      </w:r>
      <w:r>
        <w:t xml:space="preserve"> – коэффициент, учитывающий экологические факторы (состояние атмосферного воздуха), по территориям экономических районов Российской Федерации (равный 1,6);  </w:t>
      </w:r>
      <w:r w:rsidRPr="00CA155C">
        <w:rPr>
          <w:i/>
          <w:szCs w:val="28"/>
        </w:rPr>
        <w:t>к</w:t>
      </w:r>
      <w:r w:rsidRPr="00CA155C">
        <w:rPr>
          <w:i/>
          <w:szCs w:val="28"/>
          <w:vertAlign w:val="subscript"/>
        </w:rPr>
        <w:t>г</w:t>
      </w:r>
      <w:r w:rsidRPr="00CA155C">
        <w:rPr>
          <w:szCs w:val="28"/>
        </w:rPr>
        <w:t xml:space="preserve"> </w:t>
      </w:r>
      <w:r>
        <w:rPr>
          <w:szCs w:val="28"/>
        </w:rPr>
        <w:t xml:space="preserve">– </w:t>
      </w:r>
      <w:r w:rsidRPr="00CA155C">
        <w:rPr>
          <w:szCs w:val="28"/>
        </w:rPr>
        <w:t>коэффициент</w:t>
      </w:r>
      <w:r>
        <w:rPr>
          <w:szCs w:val="28"/>
        </w:rPr>
        <w:t xml:space="preserve"> равный</w:t>
      </w:r>
      <w:r w:rsidRPr="00CA155C">
        <w:rPr>
          <w:szCs w:val="28"/>
        </w:rPr>
        <w:t xml:space="preserve"> 1,2 при выбросе загрязняющих веществ в атмосферный воздух городов</w:t>
      </w:r>
      <w:r>
        <w:rPr>
          <w:szCs w:val="28"/>
        </w:rPr>
        <w:t>;</w:t>
      </w:r>
      <w:r>
        <w:t xml:space="preserve"> </w:t>
      </w:r>
      <w:r w:rsidRPr="00CA155C">
        <w:rPr>
          <w:i/>
          <w:lang w:val="en-US"/>
        </w:rPr>
        <w:t>k</w:t>
      </w:r>
      <w:r w:rsidRPr="00CA155C">
        <w:rPr>
          <w:i/>
          <w:vertAlign w:val="subscript"/>
        </w:rPr>
        <w:t>и</w:t>
      </w:r>
      <w:r>
        <w:t xml:space="preserve"> - коэффициент индексации, равный 2,36; </w:t>
      </w:r>
      <w:r w:rsidRPr="00BC1E81">
        <w:fldChar w:fldCharType="begin"/>
      </w:r>
      <w:r w:rsidRPr="00BC1E81">
        <w:instrText xml:space="preserve"> QUOTE </w:instrText>
      </w:r>
      <w:r w:rsidR="00764027">
        <w:pict>
          <v:shape id="_x0000_i1678" type="#_x0000_t75" style="width:69.75pt;height:63pt">
            <v:imagedata r:id="rId616" o:title="" chromakey="white"/>
          </v:shape>
        </w:pict>
      </w:r>
      <w:r w:rsidRPr="00BC1E81">
        <w:instrText xml:space="preserve"> </w:instrText>
      </w:r>
      <w:r w:rsidRPr="00BC1E81">
        <w:fldChar w:fldCharType="separate"/>
      </w:r>
      <w:r w:rsidR="00764027">
        <w:pict>
          <v:shape id="_x0000_i1679" type="#_x0000_t75" style="width:69.75pt;height:63pt">
            <v:imagedata r:id="rId616" o:title="" chromakey="white"/>
          </v:shape>
        </w:pict>
      </w:r>
      <w:r w:rsidRPr="00BC1E81">
        <w:fldChar w:fldCharType="end"/>
      </w:r>
      <w:r>
        <w:t xml:space="preserve">– валовые выбросы загрязняющего вещества от данного источника, если количество загрязняющего вещества, поступающего от данного источника, не превышает ПДВ, </w:t>
      </w:r>
      <w:r w:rsidRPr="00A93D1D">
        <w:rPr>
          <w:i/>
        </w:rPr>
        <w:t>т/год</w:t>
      </w:r>
      <w:r>
        <w:t>.</w:t>
      </w:r>
    </w:p>
    <w:p w:rsidR="005734E6" w:rsidRDefault="005734E6" w:rsidP="003E5E80">
      <w:pPr>
        <w:ind w:firstLine="720"/>
        <w:rPr>
          <w:i/>
        </w:rPr>
      </w:pPr>
    </w:p>
    <w:p w:rsidR="005734E6" w:rsidRDefault="005734E6" w:rsidP="00360E10">
      <w:pPr>
        <w:ind w:firstLine="720"/>
        <w:rPr>
          <w:i/>
        </w:rPr>
      </w:pPr>
    </w:p>
    <w:p w:rsidR="005734E6" w:rsidRDefault="005734E6" w:rsidP="00360E10">
      <w:pPr>
        <w:ind w:firstLine="720"/>
        <w:rPr>
          <w:i/>
        </w:rPr>
      </w:pPr>
    </w:p>
    <w:p w:rsidR="005734E6" w:rsidRDefault="005734E6" w:rsidP="00360E10">
      <w:pPr>
        <w:ind w:firstLine="720"/>
        <w:rPr>
          <w:i/>
        </w:rPr>
      </w:pPr>
    </w:p>
    <w:p w:rsidR="005734E6" w:rsidRPr="00D523C6" w:rsidRDefault="005734E6" w:rsidP="00360E10">
      <w:pPr>
        <w:ind w:firstLine="720"/>
      </w:pPr>
      <w:r w:rsidRPr="00BC1E81">
        <w:fldChar w:fldCharType="begin"/>
      </w:r>
      <w:r w:rsidRPr="00BC1E81">
        <w:instrText xml:space="preserve"> QUOTE </w:instrText>
      </w:r>
      <w:r w:rsidR="00764027">
        <w:pict>
          <v:shape id="_x0000_i1680" type="#_x0000_t75" style="width:248.25pt;height:63pt">
            <v:imagedata r:id="rId617" o:title="" chromakey="white"/>
          </v:shape>
        </w:pict>
      </w:r>
      <w:r w:rsidRPr="00BC1E81">
        <w:instrText xml:space="preserve"> </w:instrText>
      </w:r>
      <w:r w:rsidRPr="00BC1E81">
        <w:fldChar w:fldCharType="separate"/>
      </w:r>
      <w:r w:rsidR="00764027">
        <w:pict>
          <v:shape id="_x0000_i1681" type="#_x0000_t75" style="width:248.25pt;height:63pt">
            <v:imagedata r:id="rId617" o:title="" chromakey="white"/>
          </v:shape>
        </w:pict>
      </w:r>
      <w:r w:rsidRPr="00BC1E81">
        <w:fldChar w:fldCharType="end"/>
      </w:r>
      <w:r>
        <w:t xml:space="preserve">  </w:t>
      </w:r>
      <w:r w:rsidRPr="00360E10">
        <w:rPr>
          <w:i/>
        </w:rPr>
        <w:t>р</w:t>
      </w:r>
      <w:r>
        <w:rPr>
          <w:i/>
        </w:rPr>
        <w:t>уб</w:t>
      </w:r>
      <w:r w:rsidRPr="00360E10">
        <w:rPr>
          <w:i/>
        </w:rPr>
        <w:t>/год</w:t>
      </w:r>
      <w:r>
        <w:t>,</w:t>
      </w:r>
    </w:p>
    <w:p w:rsidR="005734E6" w:rsidRDefault="00764027" w:rsidP="00360E10">
      <w:pPr>
        <w:ind w:firstLine="720"/>
        <w:rPr>
          <w:i/>
        </w:rPr>
      </w:pPr>
      <w:r>
        <w:pict>
          <v:shape id="_x0000_i1682" type="#_x0000_t75" style="width:251.25pt;height:15pt">
            <v:imagedata r:id="rId618" o:title="" chromakey="white"/>
          </v:shape>
        </w:pict>
      </w:r>
    </w:p>
    <w:p w:rsidR="005734E6" w:rsidRDefault="005734E6" w:rsidP="00360E10">
      <w:pPr>
        <w:ind w:firstLine="720"/>
        <w:rPr>
          <w:i/>
        </w:rPr>
      </w:pPr>
    </w:p>
    <w:p w:rsidR="005734E6" w:rsidRDefault="005734E6" w:rsidP="003E5E80">
      <w:pPr>
        <w:ind w:firstLine="720"/>
      </w:pPr>
      <w:r>
        <w:t>2. Суммарная плата за выбросы загрязняющих веществ в пределах допустимых нормативов до реконструкции системы пылеулавливания</w:t>
      </w:r>
    </w:p>
    <w:p w:rsidR="005734E6" w:rsidRDefault="005734E6" w:rsidP="003E5E80">
      <w:pPr>
        <w:jc w:val="center"/>
      </w:pPr>
      <w:r w:rsidRPr="00BC1E81">
        <w:fldChar w:fldCharType="begin"/>
      </w:r>
      <w:r w:rsidRPr="00BC1E81">
        <w:instrText xml:space="preserve"> QUOTE </w:instrText>
      </w:r>
      <w:r w:rsidR="00764027">
        <w:pict>
          <v:shape id="_x0000_i1683" type="#_x0000_t75" style="width:10.5pt;height:11.25pt">
            <v:imagedata r:id="rId619" o:title="" chromakey="white"/>
          </v:shape>
        </w:pict>
      </w:r>
      <w:r w:rsidRPr="00BC1E81">
        <w:instrText xml:space="preserve"> </w:instrText>
      </w:r>
      <w:r w:rsidRPr="00BC1E81">
        <w:fldChar w:fldCharType="separate"/>
      </w:r>
      <w:r w:rsidR="00764027">
        <w:pict>
          <v:shape id="_x0000_i1684" type="#_x0000_t75" style="width:10.5pt;height:11.25pt">
            <v:imagedata r:id="rId619" o:title="" chromakey="white"/>
          </v:shape>
        </w:pict>
      </w:r>
      <w:r w:rsidRPr="00BC1E81">
        <w:fldChar w:fldCharType="end"/>
      </w:r>
      <w:r w:rsidRPr="00BC33B1">
        <w:rPr>
          <w:i/>
        </w:rPr>
        <w:t>П</w:t>
      </w:r>
      <w:r w:rsidRPr="00BC33B1">
        <w:rPr>
          <w:i/>
          <w:vertAlign w:val="superscript"/>
        </w:rPr>
        <w:t>д</w:t>
      </w:r>
      <w:r w:rsidRPr="00BC33B1">
        <w:rPr>
          <w:i/>
        </w:rPr>
        <w:t xml:space="preserve"> </w:t>
      </w:r>
      <w:r w:rsidRPr="00D523C6">
        <w:rPr>
          <w:i/>
        </w:rPr>
        <w:t>=</w:t>
      </w:r>
      <w:r>
        <w:rPr>
          <w:i/>
        </w:rPr>
        <w:t xml:space="preserve"> </w:t>
      </w:r>
      <w:r w:rsidRPr="00A93D1D">
        <w:t>4</w:t>
      </w:r>
      <w:r w:rsidRPr="00A93D1D">
        <w:rPr>
          <w:lang w:val="en-US"/>
        </w:rPr>
        <w:t> </w:t>
      </w:r>
      <w:r w:rsidRPr="00A93D1D">
        <w:t>480,5 + 121,8 + 73,8 + 576</w:t>
      </w:r>
      <w:r w:rsidRPr="00A93D1D">
        <w:rPr>
          <w:lang w:val="en-US"/>
        </w:rPr>
        <w:t> </w:t>
      </w:r>
      <w:r w:rsidRPr="00A93D1D">
        <w:t>000 + 4,9 + 29,6 = 580</w:t>
      </w:r>
      <w:r w:rsidRPr="00A93D1D">
        <w:rPr>
          <w:lang w:val="en-US"/>
        </w:rPr>
        <w:t> </w:t>
      </w:r>
      <w:r w:rsidRPr="00A93D1D">
        <w:t>710, 55</w:t>
      </w:r>
      <w:r>
        <w:t xml:space="preserve"> </w:t>
      </w:r>
      <w:r w:rsidRPr="00360E10">
        <w:rPr>
          <w:i/>
        </w:rPr>
        <w:t>руб/год</w:t>
      </w:r>
      <w:r>
        <w:t>.</w:t>
      </w:r>
    </w:p>
    <w:p w:rsidR="005734E6" w:rsidRPr="00D523C6" w:rsidRDefault="005734E6" w:rsidP="003E5E80">
      <w:pPr>
        <w:ind w:firstLine="720"/>
      </w:pPr>
      <w:r>
        <w:t xml:space="preserve">3. Плата за выбросы загрязняющих веществ в пределах установленных лимитов до реконструкции </w:t>
      </w:r>
    </w:p>
    <w:p w:rsidR="005734E6" w:rsidRDefault="005734E6" w:rsidP="00360E10">
      <w:pPr>
        <w:ind w:firstLine="720"/>
        <w:jc w:val="center"/>
      </w:pPr>
      <w:r w:rsidRPr="00BC1E81">
        <w:fldChar w:fldCharType="begin"/>
      </w:r>
      <w:r w:rsidRPr="00BC1E81">
        <w:instrText xml:space="preserve"> QUOTE </w:instrText>
      </w:r>
      <w:r w:rsidR="00764027">
        <w:pict>
          <v:shape id="_x0000_i1685" type="#_x0000_t75" style="width:5in;height:63pt">
            <v:imagedata r:id="rId620" o:title="" chromakey="white"/>
          </v:shape>
        </w:pict>
      </w:r>
      <w:r w:rsidRPr="00BC1E81">
        <w:instrText xml:space="preserve"> </w:instrText>
      </w:r>
      <w:r w:rsidRPr="00BC1E81">
        <w:fldChar w:fldCharType="separate"/>
      </w:r>
      <w:r w:rsidR="00764027">
        <w:pict>
          <v:shape id="_x0000_i1686" type="#_x0000_t75" style="width:5in;height:63pt">
            <v:imagedata r:id="rId620" o:title="" chromakey="white"/>
          </v:shape>
        </w:pict>
      </w:r>
      <w:r w:rsidRPr="00BC1E81">
        <w:fldChar w:fldCharType="end"/>
      </w:r>
      <w:r>
        <w:t xml:space="preserve"> </w:t>
      </w:r>
      <w:r w:rsidRPr="00360E10">
        <w:rPr>
          <w:i/>
        </w:rPr>
        <w:t>р</w:t>
      </w:r>
      <w:r>
        <w:rPr>
          <w:i/>
        </w:rPr>
        <w:t>уб</w:t>
      </w:r>
      <w:r w:rsidRPr="00360E10">
        <w:rPr>
          <w:i/>
        </w:rPr>
        <w:t>/год</w:t>
      </w:r>
      <w:r>
        <w:t>,</w:t>
      </w:r>
    </w:p>
    <w:p w:rsidR="005734E6" w:rsidRDefault="005734E6" w:rsidP="00360E10">
      <w:pPr>
        <w:ind w:firstLine="720"/>
        <w:jc w:val="center"/>
      </w:pPr>
      <w:r>
        <w:t xml:space="preserve"> </w:t>
      </w:r>
      <w:r w:rsidRPr="00360E10">
        <w:rPr>
          <w:i/>
        </w:rPr>
        <w:t>р</w:t>
      </w:r>
      <w:r>
        <w:rPr>
          <w:i/>
        </w:rPr>
        <w:t>уб</w:t>
      </w:r>
      <w:r w:rsidRPr="00360E10">
        <w:rPr>
          <w:i/>
        </w:rPr>
        <w:t>/год</w:t>
      </w:r>
      <w:r>
        <w:t>,</w:t>
      </w:r>
    </w:p>
    <w:p w:rsidR="005734E6" w:rsidRDefault="005734E6" w:rsidP="00360E10">
      <w:pPr>
        <w:ind w:firstLine="720"/>
        <w:jc w:val="center"/>
      </w:pPr>
      <w:r>
        <w:t xml:space="preserve"> </w:t>
      </w:r>
      <w:r w:rsidRPr="00360E10">
        <w:rPr>
          <w:i/>
        </w:rPr>
        <w:t>р</w:t>
      </w:r>
      <w:r>
        <w:rPr>
          <w:i/>
        </w:rPr>
        <w:t>уб</w:t>
      </w:r>
      <w:r w:rsidRPr="00360E10">
        <w:rPr>
          <w:i/>
        </w:rPr>
        <w:t>/год</w:t>
      </w:r>
      <w:r>
        <w:t>,</w:t>
      </w:r>
    </w:p>
    <w:p w:rsidR="005734E6" w:rsidRDefault="005734E6" w:rsidP="00360E10">
      <w:pPr>
        <w:ind w:firstLine="720"/>
        <w:jc w:val="center"/>
      </w:pPr>
      <w:r w:rsidRPr="00BC1E81">
        <w:fldChar w:fldCharType="begin"/>
      </w:r>
      <w:r w:rsidRPr="00BC1E81">
        <w:instrText xml:space="preserve"> QUOTE </w:instrText>
      </w:r>
      <w:r w:rsidR="00764027">
        <w:pict>
          <v:shape id="_x0000_i1687" type="#_x0000_t75" style="width:259.5pt;height:12pt">
            <v:imagedata r:id="rId621" o:title="" chromakey="white"/>
          </v:shape>
        </w:pict>
      </w:r>
      <w:r w:rsidRPr="00BC1E81">
        <w:instrText xml:space="preserve"> </w:instrText>
      </w:r>
      <w:r w:rsidRPr="00BC1E81">
        <w:fldChar w:fldCharType="separate"/>
      </w:r>
      <w:r w:rsidR="00764027">
        <w:pict>
          <v:shape id="_x0000_i1688" type="#_x0000_t75" style="width:259.5pt;height:12pt">
            <v:imagedata r:id="rId621" o:title="" chromakey="white"/>
          </v:shape>
        </w:pict>
      </w:r>
      <w:r w:rsidRPr="00BC1E81">
        <w:fldChar w:fldCharType="end"/>
      </w:r>
      <w:r>
        <w:t xml:space="preserve"> </w:t>
      </w:r>
      <w:r w:rsidRPr="00360E10">
        <w:rPr>
          <w:i/>
        </w:rPr>
        <w:t>р</w:t>
      </w:r>
      <w:r>
        <w:rPr>
          <w:i/>
        </w:rPr>
        <w:t>уб</w:t>
      </w:r>
      <w:r w:rsidRPr="00360E10">
        <w:rPr>
          <w:i/>
        </w:rPr>
        <w:t>/год</w:t>
      </w:r>
      <w:r>
        <w:t>,</w:t>
      </w:r>
    </w:p>
    <w:p w:rsidR="005734E6" w:rsidRDefault="005734E6" w:rsidP="00360E10">
      <w:pPr>
        <w:ind w:firstLine="720"/>
        <w:jc w:val="center"/>
      </w:pPr>
      <w:r>
        <w:t xml:space="preserve"> </w:t>
      </w:r>
      <w:r w:rsidRPr="00360E10">
        <w:rPr>
          <w:i/>
        </w:rPr>
        <w:t>р</w:t>
      </w:r>
      <w:r>
        <w:rPr>
          <w:i/>
        </w:rPr>
        <w:t>уб</w:t>
      </w:r>
      <w:r w:rsidRPr="00360E10">
        <w:rPr>
          <w:i/>
        </w:rPr>
        <w:t>/год</w:t>
      </w:r>
      <w:r>
        <w:t>,</w:t>
      </w:r>
    </w:p>
    <w:p w:rsidR="005734E6" w:rsidRDefault="005734E6" w:rsidP="003E5E80">
      <w:pPr>
        <w:ind w:firstLine="720"/>
      </w:pPr>
      <w:r>
        <w:t xml:space="preserve">4. Суммарная плата за выбросы загрязняющих веществ в пределах установленных лимитов до реконструкции </w:t>
      </w:r>
    </w:p>
    <w:p w:rsidR="005734E6" w:rsidRDefault="005734E6" w:rsidP="003E5E80">
      <w:pPr>
        <w:ind w:firstLine="720"/>
      </w:pPr>
      <w:r w:rsidRPr="00BC1E81">
        <w:fldChar w:fldCharType="begin"/>
      </w:r>
      <w:r w:rsidRPr="00BC1E81">
        <w:instrText xml:space="preserve"> QUOTE </w:instrText>
      </w:r>
      <w:r w:rsidR="00764027">
        <w:pict>
          <v:shape id="_x0000_i1689" type="#_x0000_t75" style="width:10.5pt;height:11.25pt">
            <v:imagedata r:id="rId619" o:title="" chromakey="white"/>
          </v:shape>
        </w:pict>
      </w:r>
      <w:r w:rsidRPr="00BC1E81">
        <w:instrText xml:space="preserve"> </w:instrText>
      </w:r>
      <w:r w:rsidRPr="00BC1E81">
        <w:fldChar w:fldCharType="separate"/>
      </w:r>
      <w:r w:rsidR="00764027">
        <w:pict>
          <v:shape id="_x0000_i1690" type="#_x0000_t75" style="width:10.5pt;height:11.25pt">
            <v:imagedata r:id="rId619" o:title="" chromakey="white"/>
          </v:shape>
        </w:pict>
      </w:r>
      <w:r w:rsidRPr="00BC1E81">
        <w:fldChar w:fldCharType="end"/>
      </w:r>
      <w:r w:rsidRPr="00BC33B1">
        <w:rPr>
          <w:i/>
        </w:rPr>
        <w:t>П</w:t>
      </w:r>
      <w:r w:rsidRPr="00BC33B1">
        <w:rPr>
          <w:i/>
          <w:vertAlign w:val="superscript"/>
        </w:rPr>
        <w:t>л</w:t>
      </w:r>
      <w:r>
        <w:t xml:space="preserve"> = </w:t>
      </w:r>
      <w:r w:rsidRPr="00A93D1D">
        <w:t>29</w:t>
      </w:r>
      <w:r w:rsidRPr="00A93D1D">
        <w:rPr>
          <w:lang w:val="en-US"/>
        </w:rPr>
        <w:t> </w:t>
      </w:r>
      <w:r w:rsidRPr="00A93D1D">
        <w:t>859,8 + 128,8 + 221,4 + 9</w:t>
      </w:r>
      <w:r w:rsidRPr="00A93D1D">
        <w:rPr>
          <w:lang w:val="en-US"/>
        </w:rPr>
        <w:t> </w:t>
      </w:r>
      <w:r w:rsidRPr="00A93D1D">
        <w:t>967 680 = 9</w:t>
      </w:r>
      <w:r w:rsidRPr="00A93D1D">
        <w:rPr>
          <w:lang w:val="en-US"/>
        </w:rPr>
        <w:t> </w:t>
      </w:r>
      <w:r w:rsidRPr="00A93D1D">
        <w:t>997 890</w:t>
      </w:r>
      <w:r>
        <w:t xml:space="preserve"> </w:t>
      </w:r>
      <w:r w:rsidRPr="00360E10">
        <w:rPr>
          <w:i/>
        </w:rPr>
        <w:t>руб/год</w:t>
      </w:r>
      <w:r>
        <w:t>.</w:t>
      </w:r>
    </w:p>
    <w:p w:rsidR="005734E6" w:rsidRPr="00D523C6" w:rsidRDefault="005734E6" w:rsidP="003E5E80">
      <w:pPr>
        <w:ind w:firstLine="720"/>
      </w:pPr>
      <w:r>
        <w:t>5. Общая плата за выбросы в окружающую среду до реконструкции</w:t>
      </w:r>
    </w:p>
    <w:p w:rsidR="005734E6" w:rsidRDefault="005734E6" w:rsidP="00817523">
      <w:r w:rsidRPr="00BC1E81">
        <w:fldChar w:fldCharType="begin"/>
      </w:r>
      <w:r w:rsidRPr="00BC1E81">
        <w:instrText xml:space="preserve"> QUOTE </w:instrText>
      </w:r>
      <w:r w:rsidR="00764027">
        <w:pict>
          <v:shape id="_x0000_i1691" type="#_x0000_t75" style="width:10.5pt;height:11.25pt">
            <v:imagedata r:id="rId619" o:title="" chromakey="white"/>
          </v:shape>
        </w:pict>
      </w:r>
      <w:r w:rsidRPr="00BC1E81">
        <w:instrText xml:space="preserve"> </w:instrText>
      </w:r>
      <w:r w:rsidRPr="00BC1E81">
        <w:fldChar w:fldCharType="separate"/>
      </w:r>
      <w:r w:rsidR="00764027">
        <w:pict>
          <v:shape id="_x0000_i1692" type="#_x0000_t75" style="width:10.5pt;height:11.25pt">
            <v:imagedata r:id="rId619" o:title="" chromakey="white"/>
          </v:shape>
        </w:pict>
      </w:r>
      <w:r w:rsidRPr="00BC1E81">
        <w:fldChar w:fldCharType="end"/>
      </w:r>
      <w:r w:rsidRPr="00711559">
        <w:rPr>
          <w:i/>
        </w:rPr>
        <w:t>П</w:t>
      </w:r>
      <w:r>
        <w:rPr>
          <w:i/>
          <w:vertAlign w:val="superscript"/>
        </w:rPr>
        <w:t>д.р</w:t>
      </w:r>
      <w:r w:rsidRPr="00711559">
        <w:rPr>
          <w:i/>
        </w:rPr>
        <w:t xml:space="preserve"> </w:t>
      </w:r>
      <w:r w:rsidRPr="00BC1E81">
        <w:fldChar w:fldCharType="begin"/>
      </w:r>
      <w:r w:rsidRPr="00BC1E81">
        <w:instrText xml:space="preserve"> QUOTE </w:instrText>
      </w:r>
      <w:r w:rsidR="00764027">
        <w:pict>
          <v:shape id="_x0000_i1693" type="#_x0000_t75" style="width:59.25pt;height:54.75pt">
            <v:imagedata r:id="rId622" o:title="" chromakey="white"/>
          </v:shape>
        </w:pict>
      </w:r>
      <w:r w:rsidRPr="00BC1E81">
        <w:instrText xml:space="preserve"> </w:instrText>
      </w:r>
      <w:r w:rsidRPr="00BC1E81">
        <w:fldChar w:fldCharType="separate"/>
      </w:r>
      <w:r w:rsidR="00764027">
        <w:pict>
          <v:shape id="_x0000_i1694" type="#_x0000_t75" style="width:59.25pt;height:54.75pt">
            <v:imagedata r:id="rId622" o:title="" chromakey="white"/>
          </v:shape>
        </w:pict>
      </w:r>
      <w:r w:rsidRPr="00BC1E81">
        <w:fldChar w:fldCharType="end"/>
      </w:r>
      <w:r w:rsidRPr="00A93D1D">
        <w:t xml:space="preserve"> </w:t>
      </w:r>
      <w:r w:rsidRPr="00BC1E81">
        <w:fldChar w:fldCharType="begin"/>
      </w:r>
      <w:r w:rsidRPr="00BC1E81">
        <w:instrText xml:space="preserve"> QUOTE </w:instrText>
      </w:r>
      <w:r w:rsidR="00764027">
        <w:pict>
          <v:shape id="_x0000_i1695" type="#_x0000_t75" style="width:228.75pt;height:63pt">
            <v:imagedata r:id="rId623" o:title="" chromakey="white"/>
          </v:shape>
        </w:pict>
      </w:r>
      <w:r w:rsidRPr="00BC1E81">
        <w:instrText xml:space="preserve"> </w:instrText>
      </w:r>
      <w:r w:rsidRPr="00BC1E81">
        <w:fldChar w:fldCharType="separate"/>
      </w:r>
      <w:r w:rsidR="00764027">
        <w:pict>
          <v:shape id="_x0000_i1696" type="#_x0000_t75" style="width:228.75pt;height:63pt">
            <v:imagedata r:id="rId623" o:title="" chromakey="white"/>
          </v:shape>
        </w:pict>
      </w:r>
      <w:r w:rsidRPr="00BC1E81">
        <w:fldChar w:fldCharType="end"/>
      </w:r>
      <w:r>
        <w:t xml:space="preserve"> </w:t>
      </w:r>
      <w:r w:rsidRPr="00360E10">
        <w:rPr>
          <w:i/>
        </w:rPr>
        <w:t>руб/год</w:t>
      </w:r>
    </w:p>
    <w:p w:rsidR="005734E6" w:rsidRPr="00817523" w:rsidRDefault="005734E6" w:rsidP="00817523">
      <w:pPr>
        <w:ind w:firstLine="0"/>
        <w:jc w:val="center"/>
        <w:rPr>
          <w:b/>
          <w:u w:val="single"/>
        </w:rPr>
      </w:pPr>
      <w:r w:rsidRPr="00817523">
        <w:rPr>
          <w:b/>
          <w:i/>
          <w:u w:val="single"/>
        </w:rPr>
        <w:t>Расчет платы за выбросы загрязняющих веществ после реконструкции</w:t>
      </w:r>
    </w:p>
    <w:p w:rsidR="005734E6" w:rsidRDefault="005734E6" w:rsidP="003E5E80">
      <w:pPr>
        <w:ind w:firstLine="720"/>
      </w:pPr>
      <w:r>
        <w:t xml:space="preserve">1. Плата за выбросы в окружающую среду в пределах допустимых нормативов после реконструкции </w:t>
      </w:r>
    </w:p>
    <w:p w:rsidR="005734E6" w:rsidRDefault="005734E6" w:rsidP="003D4DEE">
      <w:pPr>
        <w:ind w:firstLine="720"/>
        <w:jc w:val="center"/>
      </w:pPr>
      <w:r w:rsidRPr="00BC1E81">
        <w:fldChar w:fldCharType="begin"/>
      </w:r>
      <w:r w:rsidRPr="00BC1E81">
        <w:instrText xml:space="preserve"> QUOTE </w:instrText>
      </w:r>
      <w:r w:rsidR="00764027">
        <w:pict>
          <v:shape id="_x0000_i1697" type="#_x0000_t75" style="width:298.5pt;height:63pt">
            <v:imagedata r:id="rId613" o:title="" chromakey="white"/>
          </v:shape>
        </w:pict>
      </w:r>
      <w:r w:rsidRPr="00BC1E81">
        <w:instrText xml:space="preserve"> </w:instrText>
      </w:r>
      <w:r w:rsidRPr="00BC1E81">
        <w:fldChar w:fldCharType="separate"/>
      </w:r>
      <w:r w:rsidR="00764027">
        <w:pict>
          <v:shape id="_x0000_i1698" type="#_x0000_t75" style="width:298.5pt;height:63pt">
            <v:imagedata r:id="rId613" o:title="" chromakey="white"/>
          </v:shape>
        </w:pict>
      </w:r>
      <w:r w:rsidRPr="00BC1E81">
        <w:fldChar w:fldCharType="end"/>
      </w:r>
      <w:r>
        <w:t xml:space="preserve"> </w:t>
      </w:r>
      <w:r w:rsidRPr="00360E10">
        <w:rPr>
          <w:i/>
        </w:rPr>
        <w:t>р</w:t>
      </w:r>
      <w:r>
        <w:rPr>
          <w:i/>
        </w:rPr>
        <w:t>уб</w:t>
      </w:r>
      <w:r w:rsidRPr="00360E10">
        <w:rPr>
          <w:i/>
        </w:rPr>
        <w:t>/год</w:t>
      </w:r>
      <w:r>
        <w:t>,</w:t>
      </w:r>
    </w:p>
    <w:p w:rsidR="005734E6" w:rsidRDefault="005734E6" w:rsidP="003D4DEE">
      <w:pPr>
        <w:ind w:firstLine="720"/>
        <w:rPr>
          <w:i/>
        </w:rPr>
      </w:pPr>
    </w:p>
    <w:p w:rsidR="005734E6" w:rsidRPr="003D4DEE" w:rsidRDefault="005734E6" w:rsidP="003D4DEE">
      <w:pPr>
        <w:ind w:firstLine="720"/>
        <w:rPr>
          <w:i/>
        </w:rPr>
      </w:pPr>
    </w:p>
    <w:p w:rsidR="005734E6" w:rsidRDefault="00764027" w:rsidP="003D4DEE">
      <w:pPr>
        <w:ind w:firstLine="720"/>
        <w:rPr>
          <w:i/>
        </w:rPr>
      </w:pPr>
      <w:r>
        <w:pict>
          <v:shape id="_x0000_i1699" type="#_x0000_t75" style="width:263.25pt;height:15pt">
            <v:imagedata r:id="rId624" o:title="" chromakey="white"/>
          </v:shape>
        </w:pict>
      </w:r>
    </w:p>
    <w:p w:rsidR="005734E6" w:rsidRDefault="005734E6" w:rsidP="003D4DEE">
      <w:pPr>
        <w:ind w:firstLine="720"/>
        <w:rPr>
          <w:i/>
        </w:rPr>
      </w:pPr>
    </w:p>
    <w:p w:rsidR="005734E6" w:rsidRDefault="005734E6" w:rsidP="003D4DEE">
      <w:pPr>
        <w:ind w:firstLine="720"/>
        <w:rPr>
          <w:i/>
        </w:rPr>
      </w:pPr>
    </w:p>
    <w:p w:rsidR="005734E6" w:rsidRDefault="005734E6" w:rsidP="003D4DEE">
      <w:pPr>
        <w:ind w:firstLine="720"/>
        <w:rPr>
          <w:i/>
        </w:rPr>
      </w:pPr>
    </w:p>
    <w:p w:rsidR="005734E6" w:rsidRDefault="005734E6" w:rsidP="003E5E80">
      <w:pPr>
        <w:ind w:firstLine="720"/>
      </w:pPr>
      <w:r w:rsidRPr="00BC33B1">
        <w:t>2.</w:t>
      </w:r>
      <w:r>
        <w:t xml:space="preserve"> Суммарная плата за выбросы загрязняющих веществ после реконструкции</w:t>
      </w:r>
    </w:p>
    <w:p w:rsidR="005734E6" w:rsidRDefault="005734E6" w:rsidP="003E5E80">
      <w:pPr>
        <w:ind w:firstLine="720"/>
      </w:pPr>
      <w:r w:rsidRPr="00BC1E81">
        <w:fldChar w:fldCharType="begin"/>
      </w:r>
      <w:r w:rsidRPr="00BC1E81">
        <w:instrText xml:space="preserve"> QUOTE </w:instrText>
      </w:r>
      <w:r w:rsidR="00764027">
        <w:pict>
          <v:shape id="_x0000_i1700" type="#_x0000_t75" style="width:10.5pt;height:11.25pt">
            <v:imagedata r:id="rId619" o:title="" chromakey="white"/>
          </v:shape>
        </w:pict>
      </w:r>
      <w:r w:rsidRPr="00BC1E81">
        <w:instrText xml:space="preserve"> </w:instrText>
      </w:r>
      <w:r w:rsidRPr="00BC1E81">
        <w:fldChar w:fldCharType="separate"/>
      </w:r>
      <w:r w:rsidR="00764027">
        <w:pict>
          <v:shape id="_x0000_i1701" type="#_x0000_t75" style="width:10.5pt;height:11.25pt">
            <v:imagedata r:id="rId619" o:title="" chromakey="white"/>
          </v:shape>
        </w:pict>
      </w:r>
      <w:r w:rsidRPr="00BC1E81">
        <w:fldChar w:fldCharType="end"/>
      </w:r>
      <w:r w:rsidRPr="00BC33B1">
        <w:rPr>
          <w:i/>
        </w:rPr>
        <w:t>П</w:t>
      </w:r>
      <w:r>
        <w:rPr>
          <w:i/>
          <w:vertAlign w:val="superscript"/>
        </w:rPr>
        <w:t>п.р</w:t>
      </w:r>
      <w:r w:rsidRPr="00BC33B1">
        <w:rPr>
          <w:i/>
        </w:rPr>
        <w:t xml:space="preserve"> = </w:t>
      </w:r>
      <w:r w:rsidRPr="00A93D1D">
        <w:t>925,52 + 98 + 1,87 + 36,9 +</w:t>
      </w:r>
      <w:r>
        <w:t xml:space="preserve"> </w:t>
      </w:r>
      <w:r w:rsidRPr="00A93D1D">
        <w:t>513 907,2 = 514 984, 3</w:t>
      </w:r>
      <w:r>
        <w:t xml:space="preserve"> </w:t>
      </w:r>
      <w:r w:rsidRPr="003D4DEE">
        <w:rPr>
          <w:i/>
        </w:rPr>
        <w:t>руб/год</w:t>
      </w:r>
      <w:r>
        <w:t>.</w:t>
      </w:r>
    </w:p>
    <w:p w:rsidR="005734E6" w:rsidRDefault="005734E6" w:rsidP="003E5E80">
      <w:pPr>
        <w:ind w:firstLine="720"/>
      </w:pPr>
      <w:r>
        <w:t>3</w:t>
      </w:r>
      <w:r w:rsidRPr="00974805">
        <w:t xml:space="preserve">. </w:t>
      </w:r>
      <w:r>
        <w:t>Разность платы за выбросы загрязняющих веществ по существующему положению и по проекту</w:t>
      </w:r>
    </w:p>
    <w:p w:rsidR="005734E6" w:rsidRDefault="005734E6" w:rsidP="003E5E80">
      <w:pPr>
        <w:ind w:firstLine="720"/>
      </w:pPr>
      <w:r w:rsidRPr="00711559">
        <w:rPr>
          <w:i/>
        </w:rPr>
        <w:t xml:space="preserve">∆П = </w:t>
      </w:r>
      <w:r w:rsidRPr="00BC1E81">
        <w:fldChar w:fldCharType="begin"/>
      </w:r>
      <w:r w:rsidRPr="00BC1E81">
        <w:instrText xml:space="preserve"> QUOTE </w:instrText>
      </w:r>
      <w:r w:rsidR="00764027">
        <w:pict>
          <v:shape id="_x0000_i1702" type="#_x0000_t75" style="width:10.5pt;height:11.25pt">
            <v:imagedata r:id="rId619" o:title="" chromakey="white"/>
          </v:shape>
        </w:pict>
      </w:r>
      <w:r w:rsidRPr="00BC1E81">
        <w:instrText xml:space="preserve"> </w:instrText>
      </w:r>
      <w:r w:rsidRPr="00BC1E81">
        <w:fldChar w:fldCharType="separate"/>
      </w:r>
      <w:r w:rsidR="00764027">
        <w:pict>
          <v:shape id="_x0000_i1703" type="#_x0000_t75" style="width:10.5pt;height:11.25pt">
            <v:imagedata r:id="rId619" o:title="" chromakey="white"/>
          </v:shape>
        </w:pict>
      </w:r>
      <w:r w:rsidRPr="00BC1E81">
        <w:fldChar w:fldCharType="end"/>
      </w:r>
      <w:r w:rsidRPr="00711559">
        <w:rPr>
          <w:i/>
        </w:rPr>
        <w:t>П</w:t>
      </w:r>
      <w:r>
        <w:rPr>
          <w:i/>
          <w:vertAlign w:val="superscript"/>
        </w:rPr>
        <w:t>д.р</w:t>
      </w:r>
      <w:r w:rsidRPr="00711559">
        <w:rPr>
          <w:i/>
        </w:rPr>
        <w:t xml:space="preserve"> – </w:t>
      </w:r>
      <w:r w:rsidRPr="00BC1E81">
        <w:fldChar w:fldCharType="begin"/>
      </w:r>
      <w:r w:rsidRPr="00BC1E81">
        <w:instrText xml:space="preserve"> QUOTE </w:instrText>
      </w:r>
      <w:r w:rsidR="00764027">
        <w:pict>
          <v:shape id="_x0000_i1704" type="#_x0000_t75" style="width:10.5pt;height:11.25pt">
            <v:imagedata r:id="rId619" o:title="" chromakey="white"/>
          </v:shape>
        </w:pict>
      </w:r>
      <w:r w:rsidRPr="00BC1E81">
        <w:instrText xml:space="preserve"> </w:instrText>
      </w:r>
      <w:r w:rsidRPr="00BC1E81">
        <w:fldChar w:fldCharType="separate"/>
      </w:r>
      <w:r w:rsidR="00764027">
        <w:pict>
          <v:shape id="_x0000_i1705" type="#_x0000_t75" style="width:10.5pt;height:11.25pt">
            <v:imagedata r:id="rId619" o:title="" chromakey="white"/>
          </v:shape>
        </w:pict>
      </w:r>
      <w:r w:rsidRPr="00BC1E81">
        <w:fldChar w:fldCharType="end"/>
      </w:r>
      <w:r w:rsidRPr="00711559">
        <w:rPr>
          <w:i/>
        </w:rPr>
        <w:t>П</w:t>
      </w:r>
      <w:r w:rsidRPr="00711559">
        <w:rPr>
          <w:i/>
          <w:vertAlign w:val="superscript"/>
        </w:rPr>
        <w:t>п</w:t>
      </w:r>
      <w:r>
        <w:rPr>
          <w:i/>
          <w:vertAlign w:val="superscript"/>
        </w:rPr>
        <w:t>.</w:t>
      </w:r>
      <w:r w:rsidRPr="00711559">
        <w:rPr>
          <w:i/>
          <w:vertAlign w:val="superscript"/>
        </w:rPr>
        <w:t>р</w:t>
      </w:r>
      <w:r w:rsidRPr="00711559">
        <w:rPr>
          <w:i/>
        </w:rPr>
        <w:t xml:space="preserve"> = </w:t>
      </w:r>
      <w:r w:rsidRPr="00A93D1D">
        <w:t>10 578 600 –</w:t>
      </w:r>
      <w:r>
        <w:t xml:space="preserve"> </w:t>
      </w:r>
      <w:r w:rsidRPr="00A93D1D">
        <w:t>514 984,3 =</w:t>
      </w:r>
      <w:r>
        <w:t xml:space="preserve"> </w:t>
      </w:r>
      <w:r w:rsidRPr="00A93D1D">
        <w:t>10 063 616,25</w:t>
      </w:r>
      <w:r>
        <w:rPr>
          <w:i/>
        </w:rPr>
        <w:t xml:space="preserve"> </w:t>
      </w:r>
      <w:r w:rsidRPr="003D4DEE">
        <w:rPr>
          <w:i/>
        </w:rPr>
        <w:t>руб/год</w:t>
      </w:r>
      <w:r>
        <w:t>.</w:t>
      </w:r>
    </w:p>
    <w:p w:rsidR="005734E6" w:rsidRDefault="005734E6" w:rsidP="003E5E80">
      <w:pPr>
        <w:jc w:val="right"/>
      </w:pPr>
    </w:p>
    <w:p w:rsidR="005734E6" w:rsidRDefault="005734E6">
      <w:pPr>
        <w:spacing w:after="200" w:line="276" w:lineRule="auto"/>
        <w:ind w:firstLine="0"/>
        <w:jc w:val="left"/>
      </w:pPr>
      <w:r>
        <w:br w:type="page"/>
      </w:r>
    </w:p>
    <w:p w:rsidR="005734E6" w:rsidRPr="00A80D37" w:rsidRDefault="005734E6" w:rsidP="00EC22DB">
      <w:pPr>
        <w:pStyle w:val="1"/>
      </w:pPr>
      <w:bookmarkStart w:id="42" w:name="_Toc226968343"/>
      <w:bookmarkStart w:id="43" w:name="_Toc228938200"/>
      <w:r w:rsidRPr="006559A0">
        <w:rPr>
          <w:szCs w:val="26"/>
        </w:rPr>
        <w:t>ГЛАВА</w:t>
      </w:r>
      <w:r w:rsidRPr="00A80D37">
        <w:t xml:space="preserve"> </w:t>
      </w:r>
      <w:r>
        <w:rPr>
          <w:lang w:val="en-US"/>
        </w:rPr>
        <w:t>2</w:t>
      </w:r>
      <w:r w:rsidRPr="00A80D37">
        <w:t>.</w:t>
      </w:r>
      <w:r>
        <w:t xml:space="preserve"> </w:t>
      </w:r>
      <w:r w:rsidRPr="00A80D37">
        <w:t>Патентные исследования</w:t>
      </w:r>
      <w:bookmarkEnd w:id="42"/>
      <w:bookmarkEnd w:id="43"/>
      <w:r w:rsidRPr="00A80D37">
        <w:t xml:space="preserve"> </w:t>
      </w:r>
    </w:p>
    <w:p w:rsidR="005734E6" w:rsidRDefault="005734E6" w:rsidP="00EC22DB">
      <w:r>
        <w:t>Одним из важнейших факторов, способствующих достижению научно-технического процесса, являются патентные исследования.</w:t>
      </w:r>
    </w:p>
    <w:p w:rsidR="005734E6" w:rsidRDefault="005734E6" w:rsidP="00EC22DB">
      <w:r>
        <w:t>Ускорение научно-технического прогресса и повышение эффективности общественного производства могут быть обеспечены при условии создания машин, оборудования, приборов и технологических процессов, превосходящих по своим технико-экономическим показателям лучшие отечественные и зарубежные достижения.</w:t>
      </w:r>
    </w:p>
    <w:p w:rsidR="005734E6" w:rsidRDefault="005734E6" w:rsidP="00EC22DB">
      <w:r>
        <w:t>Изучение высших достижений мировой науки и техники, новейших изобретений, создаваемых в нашей стране и за рубежом, возможно на основе глубоких патентных исследований.</w:t>
      </w:r>
    </w:p>
    <w:p w:rsidR="005734E6" w:rsidRDefault="005734E6" w:rsidP="00EC22DB">
      <w:r>
        <w:t>Под патентными исследованиями понимают поиск, отбор и анализ патентов, научно-технической информации, содержащий сведения о технических решениях, прежде всего, изобретениях, по интересующей тематике.</w:t>
      </w:r>
    </w:p>
    <w:p w:rsidR="005734E6" w:rsidRDefault="005734E6" w:rsidP="00EC22DB">
      <w:r>
        <w:t>Целью данных патентных исследований является определение технического уровня по теме «Очистка газов с помощью скрубберов Вентури и электрофильтров». При выполнении патентных исследований по этой теме использовался тематический поиск.</w:t>
      </w:r>
    </w:p>
    <w:p w:rsidR="005734E6" w:rsidRDefault="005734E6" w:rsidP="00EC22DB">
      <w:r>
        <w:t>Согласно заданию патентный поиск проведен для нахождения технических решений, направленных на повышение эффективности газоочистки. Поиск проведен на глубину 2</w:t>
      </w:r>
      <w:r w:rsidRPr="00AF48F0">
        <w:t>3-</w:t>
      </w:r>
      <w:r>
        <w:rPr>
          <w:lang w:val="en-US"/>
        </w:rPr>
        <w:t>x</w:t>
      </w:r>
      <w:r>
        <w:t xml:space="preserve"> лет по России. Результаты патентных исследований сведены в таблицы, прилагаются.</w:t>
      </w:r>
    </w:p>
    <w:p w:rsidR="005734E6" w:rsidRDefault="005734E6">
      <w:pPr>
        <w:spacing w:after="200" w:line="276" w:lineRule="auto"/>
        <w:ind w:firstLine="0"/>
        <w:jc w:val="left"/>
      </w:pPr>
      <w:r>
        <w:br w:type="page"/>
      </w:r>
    </w:p>
    <w:p w:rsidR="005734E6" w:rsidRDefault="005734E6" w:rsidP="00781535">
      <w:pPr>
        <w:pStyle w:val="2"/>
      </w:pPr>
      <w:bookmarkStart w:id="44" w:name="_Toc226968344"/>
      <w:bookmarkStart w:id="45" w:name="_Toc228938201"/>
      <w:r>
        <w:t>2.1. Регламент поиска</w:t>
      </w:r>
      <w:bookmarkEnd w:id="44"/>
      <w:bookmarkEnd w:id="45"/>
      <w:r>
        <w:br w:type="page"/>
      </w:r>
    </w:p>
    <w:p w:rsidR="005734E6" w:rsidRDefault="005734E6" w:rsidP="00781535">
      <w:pPr>
        <w:pStyle w:val="2"/>
      </w:pPr>
      <w:bookmarkStart w:id="46" w:name="_Toc226968345"/>
      <w:bookmarkStart w:id="47" w:name="_Toc228938202"/>
      <w:r>
        <w:t>2.2. Патентная документация, отобранная для последующего анализа</w:t>
      </w:r>
      <w:bookmarkEnd w:id="46"/>
      <w:bookmarkEnd w:id="47"/>
      <w:r>
        <w:br w:type="page"/>
      </w:r>
      <w:r>
        <w:br w:type="page"/>
      </w:r>
    </w:p>
    <w:p w:rsidR="005734E6" w:rsidRDefault="005734E6" w:rsidP="00EC22DB">
      <w:pPr>
        <w:pStyle w:val="2"/>
      </w:pPr>
      <w:bookmarkStart w:id="48" w:name="_Toc226968346"/>
      <w:bookmarkStart w:id="49" w:name="_Toc228938203"/>
      <w:r>
        <w:t xml:space="preserve">2.3. </w:t>
      </w:r>
      <w:r w:rsidRPr="00B96C04">
        <w:t>Изобретения, отобранные для анализа</w:t>
      </w:r>
      <w:bookmarkEnd w:id="48"/>
      <w:bookmarkEnd w:id="49"/>
    </w:p>
    <w:p w:rsidR="005734E6" w:rsidRPr="00055BBD" w:rsidRDefault="005734E6" w:rsidP="00787068">
      <w:pPr>
        <w:jc w:val="center"/>
        <w:rPr>
          <w:b/>
          <w:i/>
          <w:u w:val="single"/>
        </w:rPr>
      </w:pPr>
      <w:r w:rsidRPr="00055BBD">
        <w:rPr>
          <w:b/>
          <w:u w:val="single"/>
        </w:rPr>
        <w:t>Патент № 2</w:t>
      </w:r>
      <w:r>
        <w:rPr>
          <w:b/>
          <w:u w:val="single"/>
        </w:rPr>
        <w:t xml:space="preserve"> </w:t>
      </w:r>
      <w:r w:rsidRPr="00055BBD">
        <w:rPr>
          <w:b/>
          <w:u w:val="single"/>
        </w:rPr>
        <w:t>261</w:t>
      </w:r>
      <w:r>
        <w:rPr>
          <w:b/>
          <w:u w:val="single"/>
        </w:rPr>
        <w:t xml:space="preserve"> </w:t>
      </w:r>
      <w:r w:rsidRPr="00055BBD">
        <w:rPr>
          <w:b/>
          <w:u w:val="single"/>
        </w:rPr>
        <w:t>139</w:t>
      </w:r>
    </w:p>
    <w:p w:rsidR="005734E6" w:rsidRPr="00055BBD" w:rsidRDefault="005734E6" w:rsidP="00787068">
      <w:pPr>
        <w:jc w:val="center"/>
        <w:rPr>
          <w:b/>
          <w:u w:val="single"/>
        </w:rPr>
      </w:pPr>
      <w:r w:rsidRPr="00055BBD">
        <w:rPr>
          <w:b/>
          <w:u w:val="single"/>
        </w:rPr>
        <w:t>Вихревой скруббер</w:t>
      </w:r>
    </w:p>
    <w:p w:rsidR="005734E6" w:rsidRPr="00787068" w:rsidRDefault="005734E6" w:rsidP="00787068">
      <w:pPr>
        <w:rPr>
          <w:i/>
          <w:u w:val="single"/>
        </w:rPr>
      </w:pPr>
      <w:r w:rsidRPr="00787068">
        <w:rPr>
          <w:i/>
          <w:u w:val="single"/>
        </w:rPr>
        <w:t>Реферат:</w:t>
      </w:r>
    </w:p>
    <w:p w:rsidR="005734E6" w:rsidRPr="008C59D4" w:rsidRDefault="005734E6" w:rsidP="00787068">
      <w:pPr>
        <w:rPr>
          <w:i/>
        </w:rPr>
      </w:pPr>
      <w:r w:rsidRPr="008C59D4">
        <w:t>Предлагаемое изобретение относится к тепломассообменной аппаратуре химической, пищевой, металлургической и других отраслей промышленности и предназначено для мокрой очистки газов от твердых, жидких и газообразных примесей, а так же охлаждения и конденсации паров, проведения химических реакций в системе газ–жидкость–твердое.</w:t>
      </w:r>
      <w:r>
        <w:t xml:space="preserve"> Вихревой скруббер содержит корпус, состоящий из цилиндроконического конфузора, горловины и диффузора, установленное в корпусе соосно с ним сопло, соединенное с патрубком ввода пылегазового потока, и имеющий подводящие патрубки Г-образной формы, выполненные с возможностью поворота вокруг своей оси, и газоотделительную емкость, снабженную патрубками отвода очищенного газа и жидкости с уловленными частицами, причем подводящие патрубки подключены к системе подачи жидкого поглотителя, а сопло имеет возможность осевого перемещения относительно корпуса. В патрубок ввода пылегазового потока встроен датчик концентрации пыли, соединенный с контроллером, подключенным к исполнительному механизму регулирующего клапана, установленного между системой подачи жидкого поглотителя и подводящими патрубками. Патрубок отвода жидкости с уловленными частицами выполнен тангенциально к газоотделительной емкости. Очищенный газ выводится из аппарата через патрубок. Сопло герметизировано в корпусе при помощи уплотнения.</w:t>
      </w:r>
    </w:p>
    <w:p w:rsidR="005734E6" w:rsidRPr="005F3D0B" w:rsidRDefault="005734E6" w:rsidP="00787068">
      <w:pPr>
        <w:rPr>
          <w:i/>
        </w:rPr>
      </w:pPr>
      <w:r w:rsidRPr="008C59D4">
        <w:t>Технический результат – повысить степень очистки газа, обеспечивает возможность проведения быстропротекающих реакций в системах жидкость– твердое и газ–жидкость–твердое, позволяет сократить длину аппарата при заданной производительности; возможность очистки сильно запыленных потоков.</w:t>
      </w:r>
    </w:p>
    <w:p w:rsidR="005734E6" w:rsidRPr="00055BBD" w:rsidRDefault="005734E6" w:rsidP="00787068">
      <w:pPr>
        <w:jc w:val="center"/>
        <w:rPr>
          <w:b/>
          <w:i/>
          <w:u w:val="single"/>
        </w:rPr>
      </w:pPr>
      <w:r w:rsidRPr="00055BBD">
        <w:rPr>
          <w:b/>
          <w:u w:val="single"/>
        </w:rPr>
        <w:t>Патент № 2</w:t>
      </w:r>
      <w:r>
        <w:rPr>
          <w:b/>
          <w:u w:val="single"/>
        </w:rPr>
        <w:t xml:space="preserve"> </w:t>
      </w:r>
      <w:r w:rsidRPr="00055BBD">
        <w:rPr>
          <w:b/>
          <w:u w:val="single"/>
        </w:rPr>
        <w:t>040</w:t>
      </w:r>
      <w:r>
        <w:rPr>
          <w:b/>
          <w:u w:val="single"/>
        </w:rPr>
        <w:t xml:space="preserve"> </w:t>
      </w:r>
      <w:r w:rsidRPr="00055BBD">
        <w:rPr>
          <w:b/>
          <w:u w:val="single"/>
        </w:rPr>
        <w:t>951</w:t>
      </w:r>
    </w:p>
    <w:p w:rsidR="005734E6" w:rsidRPr="00055BBD" w:rsidRDefault="005734E6" w:rsidP="00787068">
      <w:pPr>
        <w:jc w:val="center"/>
        <w:rPr>
          <w:b/>
          <w:u w:val="single"/>
        </w:rPr>
      </w:pPr>
      <w:r w:rsidRPr="00055BBD">
        <w:rPr>
          <w:b/>
          <w:u w:val="single"/>
        </w:rPr>
        <w:t>Труба Вентури</w:t>
      </w:r>
    </w:p>
    <w:p w:rsidR="005734E6" w:rsidRPr="00787068" w:rsidRDefault="005734E6" w:rsidP="00787068">
      <w:pPr>
        <w:rPr>
          <w:i/>
          <w:u w:val="single"/>
        </w:rPr>
      </w:pPr>
      <w:r w:rsidRPr="00787068">
        <w:rPr>
          <w:i/>
          <w:u w:val="single"/>
        </w:rPr>
        <w:t>Реферат:</w:t>
      </w:r>
    </w:p>
    <w:p w:rsidR="005734E6" w:rsidRPr="008C59D4" w:rsidRDefault="005734E6" w:rsidP="00787068">
      <w:pPr>
        <w:rPr>
          <w:i/>
        </w:rPr>
      </w:pPr>
      <w:r w:rsidRPr="008C59D4">
        <w:t>Использование: очистка запыленных газов, содержащих взвешенные частицы в энергетике, металлургии и других отраслях промышленности.</w:t>
      </w:r>
      <w:r>
        <w:t xml:space="preserve"> Сущность изобретения: труба Вентури содержит цилиндрическую камеру закручивания с крышкой, тангенциальным входным патрубком и вставкой в виде соосно размещенного обратного конуса, установленного с возможностью вертикального перемещения, конфузор, горловину, диффузор и систему орошения, при этом обратный конус снабжен лопатками, укрепленными на его наружной части, и подвешен на роликах, опирающихся на заглушенные с торцов наклоненные полки, прикрепленные к крышке камеры закручивания, причем каждый ролик снабжен витой цилиндрической пружиной, один конец которой прикреплен к оси ролика, а другой к заниженному заглушенному торцу полки.</w:t>
      </w:r>
    </w:p>
    <w:p w:rsidR="005734E6" w:rsidRPr="008C59D4" w:rsidRDefault="005734E6" w:rsidP="00787068">
      <w:pPr>
        <w:rPr>
          <w:i/>
        </w:rPr>
      </w:pPr>
      <w:r w:rsidRPr="008C59D4">
        <w:t>Технический результат – повышение эффективности очистки газа за счет автоматической регулировки положения конуса.</w:t>
      </w:r>
    </w:p>
    <w:p w:rsidR="005734E6" w:rsidRPr="008C59D4" w:rsidRDefault="005734E6" w:rsidP="00787068">
      <w:pPr>
        <w:rPr>
          <w:i/>
        </w:rPr>
      </w:pPr>
    </w:p>
    <w:p w:rsidR="005734E6" w:rsidRPr="00055BBD" w:rsidRDefault="005734E6" w:rsidP="00787068">
      <w:pPr>
        <w:jc w:val="center"/>
        <w:rPr>
          <w:b/>
          <w:i/>
          <w:u w:val="single"/>
        </w:rPr>
      </w:pPr>
      <w:r w:rsidRPr="00055BBD">
        <w:rPr>
          <w:b/>
          <w:u w:val="single"/>
        </w:rPr>
        <w:t>Патент  № 2</w:t>
      </w:r>
      <w:r>
        <w:rPr>
          <w:b/>
          <w:u w:val="single"/>
        </w:rPr>
        <w:t xml:space="preserve"> </w:t>
      </w:r>
      <w:r w:rsidRPr="00055BBD">
        <w:rPr>
          <w:b/>
          <w:u w:val="single"/>
        </w:rPr>
        <w:t>040</w:t>
      </w:r>
      <w:r>
        <w:rPr>
          <w:b/>
          <w:u w:val="single"/>
        </w:rPr>
        <w:t xml:space="preserve"> </w:t>
      </w:r>
      <w:r w:rsidRPr="00055BBD">
        <w:rPr>
          <w:b/>
          <w:u w:val="single"/>
        </w:rPr>
        <w:t>952</w:t>
      </w:r>
    </w:p>
    <w:p w:rsidR="005734E6" w:rsidRPr="00055BBD" w:rsidRDefault="005734E6" w:rsidP="00787068">
      <w:pPr>
        <w:jc w:val="center"/>
        <w:rPr>
          <w:b/>
          <w:u w:val="single"/>
        </w:rPr>
      </w:pPr>
      <w:r w:rsidRPr="00055BBD">
        <w:rPr>
          <w:b/>
          <w:u w:val="single"/>
        </w:rPr>
        <w:t>Устройство для очистки газов в виде трубы Вентури</w:t>
      </w:r>
    </w:p>
    <w:p w:rsidR="005734E6" w:rsidRPr="00787068" w:rsidRDefault="005734E6" w:rsidP="00787068">
      <w:pPr>
        <w:rPr>
          <w:i/>
          <w:u w:val="single"/>
        </w:rPr>
      </w:pPr>
      <w:r w:rsidRPr="00787068">
        <w:rPr>
          <w:i/>
          <w:u w:val="single"/>
        </w:rPr>
        <w:t xml:space="preserve">Реферат: </w:t>
      </w:r>
    </w:p>
    <w:p w:rsidR="005734E6" w:rsidRPr="008C59D4" w:rsidRDefault="005734E6" w:rsidP="00787068">
      <w:pPr>
        <w:rPr>
          <w:i/>
        </w:rPr>
      </w:pPr>
      <w:r w:rsidRPr="008C59D4">
        <w:t xml:space="preserve">Использование: мокрая очистка технологических и дымовых газов, аспирационного воздуха систем промышленной вентиляции. </w:t>
      </w:r>
      <w:r>
        <w:t>Изобретение относится к укороченным трубам Вентури, используемым, например, при улавливании крупно- и тонкодисперсных частиц пыли. Сущность изобретения: устройство для очистки газов в виде трубы Вентури содержит подводящий газоход, конфузор, горловину, диффузор с углом конусности 12 45</w:t>
      </w:r>
      <w:r w:rsidRPr="00BC1E81">
        <w:fldChar w:fldCharType="begin"/>
      </w:r>
      <w:r w:rsidRPr="00BC1E81">
        <w:instrText xml:space="preserve"> QUOTE </w:instrText>
      </w:r>
      <w:r w:rsidR="00764027">
        <w:pict>
          <v:shape id="_x0000_i1706" type="#_x0000_t75" style="width:9pt;height:11.25pt">
            <v:imagedata r:id="rId252" o:title="" chromakey="white"/>
          </v:shape>
        </w:pict>
      </w:r>
      <w:r w:rsidRPr="00BC1E81">
        <w:instrText xml:space="preserve"> </w:instrText>
      </w:r>
      <w:r w:rsidRPr="00BC1E81">
        <w:fldChar w:fldCharType="separate"/>
      </w:r>
      <w:r w:rsidR="00764027">
        <w:pict>
          <v:shape id="_x0000_i1707" type="#_x0000_t75" style="width:9pt;height:11.25pt">
            <v:imagedata r:id="rId252" o:title="" chromakey="white"/>
          </v:shape>
        </w:pict>
      </w:r>
      <w:r w:rsidRPr="00BC1E81">
        <w:fldChar w:fldCharType="end"/>
      </w:r>
      <w:r>
        <w:t>, орошающее приспособление, упругие пластины лепестки, закрепленные одной стороной на внутренней поверхности диффузора под острым углом к оси трубы, при этом полость под пластинами лепестками сообщена с наружной частью диффузора через отверстия, выполненные в его стенке, причем наружная часть диффузора снабжена кожухом, нижняя часть которого загнута в сторону центральной оси трубы с образованием кольцевого заборного отверстия между нижним торцом диффузора и загнутой частью кожуха.</w:t>
      </w:r>
    </w:p>
    <w:p w:rsidR="005734E6" w:rsidRDefault="005734E6" w:rsidP="00787068">
      <w:pPr>
        <w:rPr>
          <w:i/>
        </w:rPr>
      </w:pPr>
      <w:r w:rsidRPr="008C59D4">
        <w:t>Технический результат – повышение эффективности очистки газов.</w:t>
      </w:r>
    </w:p>
    <w:p w:rsidR="005734E6" w:rsidRPr="008C59D4" w:rsidRDefault="005734E6" w:rsidP="00787068">
      <w:pPr>
        <w:rPr>
          <w:i/>
        </w:rPr>
      </w:pPr>
    </w:p>
    <w:p w:rsidR="005734E6" w:rsidRPr="00055BBD" w:rsidRDefault="005734E6" w:rsidP="00787068">
      <w:pPr>
        <w:jc w:val="center"/>
        <w:rPr>
          <w:b/>
          <w:i/>
          <w:u w:val="single"/>
        </w:rPr>
      </w:pPr>
      <w:r w:rsidRPr="00055BBD">
        <w:rPr>
          <w:b/>
          <w:u w:val="single"/>
        </w:rPr>
        <w:t>Патент  № 2</w:t>
      </w:r>
      <w:r>
        <w:rPr>
          <w:b/>
          <w:u w:val="single"/>
        </w:rPr>
        <w:t xml:space="preserve"> </w:t>
      </w:r>
      <w:r w:rsidRPr="00055BBD">
        <w:rPr>
          <w:b/>
          <w:u w:val="single"/>
        </w:rPr>
        <w:t>040</w:t>
      </w:r>
      <w:r>
        <w:rPr>
          <w:b/>
          <w:u w:val="single"/>
        </w:rPr>
        <w:t xml:space="preserve"> </w:t>
      </w:r>
      <w:r w:rsidRPr="00055BBD">
        <w:rPr>
          <w:b/>
          <w:u w:val="single"/>
        </w:rPr>
        <w:t>953</w:t>
      </w:r>
    </w:p>
    <w:p w:rsidR="005734E6" w:rsidRPr="00055BBD" w:rsidRDefault="005734E6" w:rsidP="00787068">
      <w:pPr>
        <w:jc w:val="center"/>
        <w:rPr>
          <w:b/>
          <w:u w:val="single"/>
        </w:rPr>
      </w:pPr>
      <w:r w:rsidRPr="00055BBD">
        <w:rPr>
          <w:b/>
          <w:u w:val="single"/>
        </w:rPr>
        <w:t>Скруббер Вентури</w:t>
      </w:r>
    </w:p>
    <w:p w:rsidR="005734E6" w:rsidRPr="00787068" w:rsidRDefault="005734E6" w:rsidP="00787068">
      <w:pPr>
        <w:rPr>
          <w:i/>
          <w:u w:val="single"/>
        </w:rPr>
      </w:pPr>
      <w:r w:rsidRPr="00787068">
        <w:rPr>
          <w:i/>
          <w:u w:val="single"/>
        </w:rPr>
        <w:t>Реферат:</w:t>
      </w:r>
    </w:p>
    <w:p w:rsidR="005734E6" w:rsidRPr="008C59D4" w:rsidRDefault="005734E6" w:rsidP="00787068">
      <w:pPr>
        <w:rPr>
          <w:i/>
        </w:rPr>
      </w:pPr>
      <w:r w:rsidRPr="008C59D4">
        <w:t>Использование: тепломассообменные аппараты в химической, горнодобывающей, пищевой и других отраслях промышленности, предназначенные для мокрой очистки газов от твердых, жидких и газообразных примесей, а также охлаждения и конденсации паров, проведения химических реакций в системе газ–ж</w:t>
      </w:r>
      <w:r>
        <w:t>идкость–твердое. Сущность изобретения: скруббер Вентури включает конфузор с конической вставкой в виде многовитковой спирали из гофрированного листового материала с расположением гофров поперек направлению движения потока, горловину, диффузор и форсунку орошения, при этом спираль образована спаренным листовым материалом, причем листы соединены между собой вершинами гофров, а канал, образованный между витками, выполнен из конфузорного и диффузорного участков, верхняя кромка спаренных листов снабжена заборным отверстием для жидкости, а вершины гофров, образующих горловины каналов, снабжены эжекционными отверстиями.</w:t>
      </w:r>
    </w:p>
    <w:p w:rsidR="005734E6" w:rsidRPr="008C59D4" w:rsidRDefault="005734E6" w:rsidP="00787068">
      <w:pPr>
        <w:rPr>
          <w:i/>
        </w:rPr>
      </w:pPr>
      <w:r w:rsidRPr="008C59D4">
        <w:t>Технический результат – повышение качества очистки газа, за счет интенсификации движения газа через вставку конфузора с последовательным расширением и сжатием, что облегчает отрыв пленочной жидкости, стекающей вниз по поверхности листов, и ее распыление в потоке газа.</w:t>
      </w:r>
    </w:p>
    <w:p w:rsidR="005734E6" w:rsidRPr="00055BBD" w:rsidRDefault="005734E6" w:rsidP="00787068">
      <w:pPr>
        <w:jc w:val="center"/>
        <w:rPr>
          <w:b/>
          <w:i/>
          <w:u w:val="single"/>
        </w:rPr>
      </w:pPr>
      <w:r w:rsidRPr="00055BBD">
        <w:rPr>
          <w:b/>
          <w:u w:val="single"/>
        </w:rPr>
        <w:t>Патент  № 2</w:t>
      </w:r>
      <w:r>
        <w:rPr>
          <w:b/>
          <w:u w:val="single"/>
        </w:rPr>
        <w:t> </w:t>
      </w:r>
      <w:r w:rsidRPr="00055BBD">
        <w:rPr>
          <w:b/>
          <w:u w:val="single"/>
        </w:rPr>
        <w:t>010</w:t>
      </w:r>
      <w:r>
        <w:rPr>
          <w:b/>
          <w:u w:val="single"/>
        </w:rPr>
        <w:t xml:space="preserve"> </w:t>
      </w:r>
      <w:r w:rsidRPr="00055BBD">
        <w:rPr>
          <w:b/>
          <w:u w:val="single"/>
        </w:rPr>
        <w:t>590</w:t>
      </w:r>
    </w:p>
    <w:p w:rsidR="005734E6" w:rsidRPr="00055BBD" w:rsidRDefault="005734E6" w:rsidP="00787068">
      <w:pPr>
        <w:jc w:val="center"/>
        <w:rPr>
          <w:b/>
          <w:u w:val="single"/>
        </w:rPr>
      </w:pPr>
      <w:r w:rsidRPr="00055BBD">
        <w:rPr>
          <w:b/>
          <w:u w:val="single"/>
        </w:rPr>
        <w:t>Скруббер</w:t>
      </w:r>
    </w:p>
    <w:p w:rsidR="005734E6" w:rsidRPr="00787068" w:rsidRDefault="005734E6" w:rsidP="00787068">
      <w:pPr>
        <w:rPr>
          <w:i/>
          <w:u w:val="single"/>
        </w:rPr>
      </w:pPr>
      <w:r w:rsidRPr="00787068">
        <w:rPr>
          <w:i/>
          <w:u w:val="single"/>
        </w:rPr>
        <w:t>Формула изобретения:</w:t>
      </w:r>
    </w:p>
    <w:p w:rsidR="005734E6" w:rsidRPr="008C59D4" w:rsidRDefault="005734E6" w:rsidP="00787068">
      <w:pPr>
        <w:rPr>
          <w:i/>
        </w:rPr>
      </w:pPr>
      <w:r w:rsidRPr="008C59D4">
        <w:t>Скруббер, содержащий корпус, частично заполненный жидкостью, вертикальную трубу Вентури, подающий тангенциальный патрубок, эжекторную оросительную вставку, установленную в конфузоре трубы Вентури, каплеуловитель в виде обратного усеченного конуса, расположенный соосно на диффузоре трубы Вентури и снабженный в верхней части отводящим патрубком, завихритель, бак абсорбента с крышкой, соединенный с оросительной вставкой, и выполненный с переливной трубой, отличающийся тем, что бак абсорбента установл</w:t>
      </w:r>
      <w:r>
        <w:t>ен над конфузором трубы Вентури, оросительная вставка выполнена в виде нисходящей спиральной ленты, изогнутой по поверхности конуса, прикрепленной по основанию конуса к нижней части наружной стенки бака абсорбента, и снабжена штоком, жестко прикрепленным к витку ленты в вершине конуса и соединенным на резьбе с крышкой бака абсорбента, усеченный конус каплеуловителя размещен в корпусе, меньшим основанием на уровне и с зазором к нижней части трубы Вентури, с образованием кармана и выполнен с углом раскрытия 7-8</w:t>
      </w:r>
      <w:r w:rsidRPr="00BC1E81">
        <w:fldChar w:fldCharType="begin"/>
      </w:r>
      <w:r w:rsidRPr="00BC1E81">
        <w:instrText xml:space="preserve"> QUOTE </w:instrText>
      </w:r>
      <w:r w:rsidR="00764027">
        <w:pict>
          <v:shape id="_x0000_i1708" type="#_x0000_t75" style="width:9pt;height:11.25pt">
            <v:imagedata r:id="rId252" o:title="" chromakey="white"/>
          </v:shape>
        </w:pict>
      </w:r>
      <w:r w:rsidRPr="00BC1E81">
        <w:instrText xml:space="preserve"> </w:instrText>
      </w:r>
      <w:r w:rsidRPr="00BC1E81">
        <w:fldChar w:fldCharType="separate"/>
      </w:r>
      <w:r w:rsidR="00764027">
        <w:pict>
          <v:shape id="_x0000_i1709" type="#_x0000_t75" style="width:9pt;height:11.25pt">
            <v:imagedata r:id="rId252" o:title="" chromakey="white"/>
          </v:shape>
        </w:pict>
      </w:r>
      <w:r w:rsidRPr="00BC1E81">
        <w:fldChar w:fldCharType="end"/>
      </w:r>
      <w:r>
        <w:t>, при этом завихритель размещен в кольцевом зазоре между трубой Вентури и внутренней стенкой каплеуловителя, отводящий патрубок каплеуловителя подведен тангенциально, а переливная труба бака абсорбента сообщена с полостью кармана.</w:t>
      </w:r>
    </w:p>
    <w:p w:rsidR="005734E6" w:rsidRPr="008C59D4" w:rsidRDefault="005734E6" w:rsidP="00787068">
      <w:pPr>
        <w:rPr>
          <w:i/>
        </w:rPr>
      </w:pPr>
      <w:r w:rsidRPr="008C59D4">
        <w:t>Технический результат – изменение расхода абсорбента осуществляется одновременно с изменением</w:t>
      </w:r>
      <w:r>
        <w:t xml:space="preserve"> </w:t>
      </w:r>
      <w:r w:rsidRPr="008C59D4">
        <w:t>объема очищаемого газа, при этом подача абсорбента происходит за счет разряжения, создаваемого эжекцией абсорбента из дополнительного бака, а процесс каплеулавливания интенсифицирован благодаря расширению конусной части каплеуловителя в верхней части, что позволяет достичь поставленную цель – повышение очистки путем улучшения эксплуатационных характеристик.</w:t>
      </w:r>
      <w:r w:rsidRPr="008C59D4">
        <w:br w:type="page"/>
      </w:r>
    </w:p>
    <w:p w:rsidR="005734E6" w:rsidRPr="008C59D4" w:rsidRDefault="005734E6" w:rsidP="00787068">
      <w:pPr>
        <w:jc w:val="left"/>
        <w:rPr>
          <w:i/>
          <w:sz w:val="32"/>
        </w:rPr>
      </w:pPr>
      <w:r w:rsidRPr="00787068">
        <w:rPr>
          <w:b/>
          <w:sz w:val="32"/>
          <w:u w:val="single"/>
        </w:rPr>
        <w:t>Вывод</w:t>
      </w:r>
    </w:p>
    <w:p w:rsidR="005734E6" w:rsidRPr="008C59D4" w:rsidRDefault="005734E6" w:rsidP="00787068">
      <w:pPr>
        <w:rPr>
          <w:i/>
        </w:rPr>
      </w:pPr>
      <w:r w:rsidRPr="008C59D4">
        <w:t xml:space="preserve">Патентный поиск был проведен по теме: «Скруббер </w:t>
      </w:r>
      <w:r>
        <w:t>для очистки газов</w:t>
      </w:r>
      <w:r w:rsidRPr="008C59D4">
        <w:t>» по России с 19</w:t>
      </w:r>
      <w:r>
        <w:t>86</w:t>
      </w:r>
      <w:r w:rsidRPr="008C59D4">
        <w:t xml:space="preserve"> по 2008 гг. </w:t>
      </w:r>
      <w:r>
        <w:t>В</w:t>
      </w:r>
      <w:r w:rsidRPr="008C59D4">
        <w:t xml:space="preserve"> результате поиска было найдено </w:t>
      </w:r>
      <w:r>
        <w:t>9</w:t>
      </w:r>
      <w:r w:rsidRPr="008C59D4">
        <w:t xml:space="preserve"> изобретений. Все найденные технические решения направлены на повышение эффективности и качества очистки газов.</w:t>
      </w:r>
    </w:p>
    <w:p w:rsidR="005734E6" w:rsidRPr="008C59D4" w:rsidRDefault="005734E6" w:rsidP="00787068">
      <w:pPr>
        <w:rPr>
          <w:i/>
        </w:rPr>
      </w:pPr>
      <w:r w:rsidRPr="008C59D4">
        <w:t xml:space="preserve">Проанализировав вышеуказанные изобретения, было решено использовать «Скруббер </w:t>
      </w:r>
      <w:r>
        <w:t>Вентури</w:t>
      </w:r>
      <w:r w:rsidRPr="008C59D4">
        <w:t>» (патент  № 2</w:t>
      </w:r>
      <w:r>
        <w:t xml:space="preserve"> </w:t>
      </w:r>
      <w:r w:rsidRPr="008C59D4">
        <w:t>040</w:t>
      </w:r>
      <w:r>
        <w:t xml:space="preserve"> </w:t>
      </w:r>
      <w:r w:rsidRPr="008C59D4">
        <w:t>953).</w:t>
      </w:r>
    </w:p>
    <w:p w:rsidR="005734E6" w:rsidRPr="008C59D4" w:rsidRDefault="005734E6" w:rsidP="00787068">
      <w:pPr>
        <w:rPr>
          <w:i/>
        </w:rPr>
      </w:pPr>
      <w:r w:rsidRPr="008C59D4">
        <w:t>Преимуществ</w:t>
      </w:r>
      <w:r>
        <w:t>о</w:t>
      </w:r>
      <w:r w:rsidRPr="008C59D4">
        <w:t>м предложенного изобретения является повышение качества очистки газа, за счет интенсификации движения газа через вставку конфузора с последовательным расширением и сжатием, что облегчает отрыв пленочной жидкости, стекающей вниз по поверхности листов, и ее распыление в потоке газа.</w:t>
      </w:r>
    </w:p>
    <w:p w:rsidR="005734E6" w:rsidRDefault="005734E6" w:rsidP="00C60EBF">
      <w:pPr>
        <w:ind w:right="895"/>
        <w:rPr>
          <w:szCs w:val="28"/>
        </w:rPr>
      </w:pPr>
    </w:p>
    <w:p w:rsidR="005734E6" w:rsidRDefault="005734E6">
      <w:pPr>
        <w:spacing w:after="200" w:line="276" w:lineRule="auto"/>
        <w:ind w:firstLine="0"/>
        <w:jc w:val="left"/>
      </w:pPr>
    </w:p>
    <w:p w:rsidR="005734E6" w:rsidRDefault="005734E6" w:rsidP="00781535">
      <w:pPr>
        <w:pStyle w:val="1"/>
      </w:pPr>
      <w:r>
        <w:br w:type="page"/>
      </w:r>
      <w:bookmarkStart w:id="50" w:name="_Toc226968347"/>
      <w:bookmarkStart w:id="51" w:name="_Toc228938204"/>
      <w:r>
        <w:t>ГЛАВА 4. Автоматизация</w:t>
      </w:r>
      <w:bookmarkEnd w:id="50"/>
      <w:bookmarkEnd w:id="51"/>
    </w:p>
    <w:p w:rsidR="005734E6" w:rsidRDefault="005734E6" w:rsidP="00492D3F">
      <w:pPr>
        <w:shd w:val="clear" w:color="auto" w:fill="FFFFFF"/>
        <w:ind w:left="5" w:right="19" w:firstLine="720"/>
        <w:rPr>
          <w:szCs w:val="28"/>
        </w:rPr>
      </w:pPr>
      <w:r>
        <w:rPr>
          <w:szCs w:val="28"/>
        </w:rPr>
        <w:t>Решающим фактором, обеспечивающим высокие технико-экономические показатели процесса обжига молибденитового концентрата в печи КС, является соблюдение оптимальных условий его прохождения.</w:t>
      </w:r>
      <w:r w:rsidRPr="00492D3F">
        <w:rPr>
          <w:szCs w:val="28"/>
        </w:rPr>
        <w:t xml:space="preserve"> </w:t>
      </w:r>
    </w:p>
    <w:p w:rsidR="005734E6" w:rsidRDefault="005734E6" w:rsidP="00492D3F">
      <w:pPr>
        <w:shd w:val="clear" w:color="auto" w:fill="FFFFFF"/>
        <w:ind w:left="5" w:right="19" w:firstLine="720"/>
      </w:pPr>
      <w:r>
        <w:rPr>
          <w:szCs w:val="28"/>
        </w:rPr>
        <w:t xml:space="preserve">Как показывает практика, управление технологическим процессом в печи КС без применения средств автоматизации затруднено и приводит к частым </w:t>
      </w:r>
      <w:r>
        <w:rPr>
          <w:spacing w:val="-1"/>
          <w:szCs w:val="28"/>
        </w:rPr>
        <w:t xml:space="preserve">его нарушениям, к неполному использованию энергетических возможностей печи по производительности и качеству конечных продуктов обжига. Полное </w:t>
      </w:r>
      <w:r>
        <w:rPr>
          <w:szCs w:val="28"/>
        </w:rPr>
        <w:t xml:space="preserve">использование всех возможностей процесса обжига, ведение его в </w:t>
      </w:r>
      <w:r>
        <w:rPr>
          <w:spacing w:val="-1"/>
          <w:szCs w:val="28"/>
        </w:rPr>
        <w:t xml:space="preserve">наивыгоднейших режимах, обеспечивающих наибольший эффект как по </w:t>
      </w:r>
      <w:r>
        <w:rPr>
          <w:spacing w:val="-2"/>
          <w:szCs w:val="28"/>
        </w:rPr>
        <w:t xml:space="preserve">производительности, так и по качеству готовой продукции и экономичности, </w:t>
      </w:r>
      <w:r>
        <w:rPr>
          <w:szCs w:val="28"/>
        </w:rPr>
        <w:t>возможной лишь при комплексной автоматизации.</w:t>
      </w:r>
    </w:p>
    <w:p w:rsidR="005734E6" w:rsidRDefault="005734E6" w:rsidP="00781535">
      <w:pPr>
        <w:shd w:val="clear" w:color="auto" w:fill="FFFFFF"/>
        <w:ind w:left="14" w:firstLine="720"/>
      </w:pPr>
      <w:r>
        <w:rPr>
          <w:spacing w:val="-1"/>
          <w:szCs w:val="28"/>
        </w:rPr>
        <w:t xml:space="preserve">Обеспечение надежного объективного контроля над ходом процесса обжига </w:t>
      </w:r>
      <w:r>
        <w:rPr>
          <w:szCs w:val="28"/>
        </w:rPr>
        <w:t xml:space="preserve">является основным и необходимым условием для создания системы автоматического управления этим процессом, обеспечивающей высокие качественные показатели. Система автоматического контроля должна охватывать параметры, по которым можно объективно оценить ход процесса обжига и своевременно принять верное решение по устранению возникающих нарушений режима. В первую очередь необходимо контролировать параметры, влияние которых на процесс наиболее значимо. </w:t>
      </w:r>
    </w:p>
    <w:p w:rsidR="005734E6" w:rsidRDefault="005734E6" w:rsidP="00781535">
      <w:pPr>
        <w:shd w:val="clear" w:color="auto" w:fill="FFFFFF"/>
        <w:ind w:left="10" w:right="19" w:firstLine="720"/>
      </w:pPr>
      <w:r>
        <w:rPr>
          <w:szCs w:val="28"/>
        </w:rPr>
        <w:t xml:space="preserve">Рассмотрение параметров процесса обжига молибденитового концентрата в </w:t>
      </w:r>
      <w:r>
        <w:rPr>
          <w:spacing w:val="-1"/>
          <w:szCs w:val="28"/>
        </w:rPr>
        <w:t xml:space="preserve">печи КС и их оценка позволяет сделать выводы относительно необходимости </w:t>
      </w:r>
      <w:r>
        <w:rPr>
          <w:szCs w:val="28"/>
        </w:rPr>
        <w:t>их автоматического контроля.</w:t>
      </w:r>
    </w:p>
    <w:p w:rsidR="005734E6" w:rsidRDefault="005734E6" w:rsidP="00781535">
      <w:pPr>
        <w:shd w:val="clear" w:color="auto" w:fill="FFFFFF"/>
        <w:ind w:right="19" w:firstLine="720"/>
      </w:pPr>
      <w:r>
        <w:rPr>
          <w:spacing w:val="-1"/>
          <w:szCs w:val="28"/>
        </w:rPr>
        <w:t xml:space="preserve">В задачу изучения печи КС как объекта автоматического регулирования </w:t>
      </w:r>
      <w:r>
        <w:rPr>
          <w:szCs w:val="28"/>
        </w:rPr>
        <w:t xml:space="preserve">входит нахождение основных технологических параметров, определяющих ход процесса, возможность и необходимость их автоматического контроля. </w:t>
      </w:r>
    </w:p>
    <w:p w:rsidR="005734E6" w:rsidRPr="00E63AF5" w:rsidRDefault="005734E6" w:rsidP="005C5FC7">
      <w:pPr>
        <w:pStyle w:val="2"/>
        <w:rPr>
          <w:sz w:val="18"/>
        </w:rPr>
      </w:pPr>
      <w:bookmarkStart w:id="52" w:name="_Toc226968348"/>
      <w:bookmarkStart w:id="53" w:name="_Toc228938205"/>
      <w:r>
        <w:t xml:space="preserve">4.1. </w:t>
      </w:r>
      <w:r w:rsidRPr="005C5FC7">
        <w:t>Описание</w:t>
      </w:r>
      <w:r w:rsidRPr="00E63AF5">
        <w:t xml:space="preserve"> технологического процесса с установкой очистки газа как объект регулирования</w:t>
      </w:r>
      <w:bookmarkEnd w:id="52"/>
      <w:bookmarkEnd w:id="53"/>
    </w:p>
    <w:p w:rsidR="005734E6" w:rsidRDefault="005734E6" w:rsidP="00781535">
      <w:pPr>
        <w:shd w:val="clear" w:color="auto" w:fill="FFFFFF"/>
        <w:ind w:left="24" w:firstLine="720"/>
      </w:pPr>
      <w:r>
        <w:rPr>
          <w:szCs w:val="28"/>
        </w:rPr>
        <w:t>Обжиг молибденитового концентрата производят с целью перевода сульфида молибдена в оксид молибдена - легкорастворимое в аммиачной воде соединение. При температуре выше 500°С молибденит интенсивно окисляется кислородом воздуха с образованием трехокиси молибдена по суммарной экзотермической реакции:</w:t>
      </w:r>
    </w:p>
    <w:p w:rsidR="005734E6" w:rsidRPr="003B761A" w:rsidRDefault="005734E6" w:rsidP="00781535">
      <w:pPr>
        <w:shd w:val="clear" w:color="auto" w:fill="FFFFFF"/>
        <w:ind w:left="1450" w:firstLine="720"/>
      </w:pPr>
      <w:r>
        <w:rPr>
          <w:spacing w:val="-16"/>
          <w:szCs w:val="28"/>
          <w:lang w:val="en-US"/>
        </w:rPr>
        <w:t>MoS</w:t>
      </w:r>
      <w:r w:rsidRPr="00574CFA">
        <w:rPr>
          <w:spacing w:val="-16"/>
          <w:szCs w:val="28"/>
          <w:vertAlign w:val="subscript"/>
        </w:rPr>
        <w:t>2</w:t>
      </w:r>
      <w:r w:rsidRPr="00574CFA">
        <w:rPr>
          <w:spacing w:val="-16"/>
          <w:szCs w:val="28"/>
        </w:rPr>
        <w:t xml:space="preserve"> </w:t>
      </w:r>
      <w:r>
        <w:rPr>
          <w:spacing w:val="-16"/>
          <w:szCs w:val="28"/>
        </w:rPr>
        <w:t>+ 3,5О</w:t>
      </w:r>
      <w:r>
        <w:rPr>
          <w:spacing w:val="-16"/>
          <w:szCs w:val="28"/>
          <w:vertAlign w:val="subscript"/>
        </w:rPr>
        <w:t>2</w:t>
      </w:r>
      <w:r>
        <w:rPr>
          <w:spacing w:val="-16"/>
          <w:szCs w:val="28"/>
        </w:rPr>
        <w:t xml:space="preserve"> = М</w:t>
      </w:r>
      <w:r>
        <w:rPr>
          <w:spacing w:val="-16"/>
          <w:szCs w:val="28"/>
          <w:lang w:val="en-US"/>
        </w:rPr>
        <w:t>o</w:t>
      </w:r>
      <w:r>
        <w:rPr>
          <w:spacing w:val="-16"/>
          <w:szCs w:val="28"/>
        </w:rPr>
        <w:t>О</w:t>
      </w:r>
      <w:r w:rsidRPr="003B761A">
        <w:rPr>
          <w:spacing w:val="-16"/>
          <w:szCs w:val="28"/>
          <w:vertAlign w:val="subscript"/>
        </w:rPr>
        <w:t>3</w:t>
      </w:r>
      <w:r>
        <w:rPr>
          <w:spacing w:val="-16"/>
          <w:szCs w:val="28"/>
        </w:rPr>
        <w:t xml:space="preserve"> + </w:t>
      </w:r>
      <w:r w:rsidRPr="00574CFA">
        <w:rPr>
          <w:spacing w:val="-16"/>
          <w:szCs w:val="28"/>
        </w:rPr>
        <w:t>2</w:t>
      </w:r>
      <w:r>
        <w:rPr>
          <w:spacing w:val="-16"/>
          <w:szCs w:val="28"/>
          <w:lang w:val="en-US"/>
        </w:rPr>
        <w:t>S</w:t>
      </w:r>
      <w:r>
        <w:rPr>
          <w:spacing w:val="-16"/>
          <w:szCs w:val="28"/>
        </w:rPr>
        <w:t>О</w:t>
      </w:r>
      <w:r w:rsidRPr="00574CFA">
        <w:rPr>
          <w:spacing w:val="-16"/>
          <w:szCs w:val="28"/>
          <w:vertAlign w:val="subscript"/>
        </w:rPr>
        <w:t>2</w:t>
      </w:r>
      <w:r w:rsidRPr="00574CFA">
        <w:rPr>
          <w:spacing w:val="-16"/>
          <w:szCs w:val="28"/>
        </w:rPr>
        <w:t xml:space="preserve"> </w:t>
      </w:r>
      <w:r>
        <w:rPr>
          <w:spacing w:val="-16"/>
          <w:szCs w:val="28"/>
        </w:rPr>
        <w:t xml:space="preserve">+ </w:t>
      </w:r>
      <w:r>
        <w:rPr>
          <w:spacing w:val="-16"/>
          <w:szCs w:val="28"/>
          <w:lang w:val="en-US"/>
        </w:rPr>
        <w:t>Q</w:t>
      </w:r>
      <w:r w:rsidRPr="005C5FC7">
        <w:rPr>
          <w:i/>
          <w:spacing w:val="-16"/>
          <w:szCs w:val="28"/>
          <w:vertAlign w:val="subscript"/>
        </w:rPr>
        <w:t>ккал</w:t>
      </w:r>
    </w:p>
    <w:p w:rsidR="005734E6" w:rsidRDefault="005734E6" w:rsidP="00781535">
      <w:pPr>
        <w:shd w:val="clear" w:color="auto" w:fill="FFFFFF"/>
        <w:ind w:left="19" w:right="5" w:firstLine="720"/>
      </w:pPr>
      <w:r>
        <w:rPr>
          <w:szCs w:val="28"/>
        </w:rPr>
        <w:t xml:space="preserve">Реакция протекает с выделением тепла, что обеспечивает возможность </w:t>
      </w:r>
      <w:r>
        <w:rPr>
          <w:spacing w:val="-1"/>
          <w:szCs w:val="28"/>
        </w:rPr>
        <w:t xml:space="preserve">проведения процесса за счет теплоты реакции. При окислении частицы Мо </w:t>
      </w:r>
      <w:r>
        <w:rPr>
          <w:szCs w:val="28"/>
        </w:rPr>
        <w:t>покрываются пленкой триоксида молибдена, через которую кислород свободно проникает при температуре 550-600°С, при такой температуре пленка пористая и не препятствует протеканию процесса окисления.</w:t>
      </w:r>
    </w:p>
    <w:p w:rsidR="005734E6" w:rsidRDefault="005734E6" w:rsidP="00781535">
      <w:pPr>
        <w:shd w:val="clear" w:color="auto" w:fill="FFFFFF"/>
        <w:ind w:left="739" w:firstLine="720"/>
      </w:pPr>
      <w:r>
        <w:rPr>
          <w:i/>
          <w:iCs/>
          <w:szCs w:val="28"/>
          <w:u w:val="single"/>
        </w:rPr>
        <w:t>Кинетика и химизм окисления молибденита</w:t>
      </w:r>
    </w:p>
    <w:p w:rsidR="005734E6" w:rsidRDefault="005734E6" w:rsidP="00781535">
      <w:pPr>
        <w:shd w:val="clear" w:color="auto" w:fill="FFFFFF"/>
        <w:ind w:left="34" w:right="5" w:firstLine="720"/>
      </w:pPr>
      <w:r>
        <w:rPr>
          <w:spacing w:val="-1"/>
          <w:szCs w:val="28"/>
        </w:rPr>
        <w:t xml:space="preserve">При температурах выше 500°С минерал молибденит интенсивно </w:t>
      </w:r>
      <w:r>
        <w:rPr>
          <w:szCs w:val="28"/>
        </w:rPr>
        <w:t>взаимодействует с кислородом с образованием триоксида молибдена по суммарной реакции</w:t>
      </w:r>
    </w:p>
    <w:p w:rsidR="005734E6" w:rsidRDefault="005734E6" w:rsidP="00781535">
      <w:pPr>
        <w:shd w:val="clear" w:color="auto" w:fill="FFFFFF"/>
        <w:ind w:left="754" w:firstLine="720"/>
      </w:pPr>
      <w:r>
        <w:rPr>
          <w:spacing w:val="-5"/>
          <w:szCs w:val="28"/>
          <w:lang w:val="en-US"/>
        </w:rPr>
        <w:t>MoS</w:t>
      </w:r>
      <w:r w:rsidRPr="00574CFA">
        <w:rPr>
          <w:spacing w:val="-5"/>
          <w:szCs w:val="28"/>
          <w:vertAlign w:val="subscript"/>
        </w:rPr>
        <w:t>2</w:t>
      </w:r>
      <w:r w:rsidRPr="00574CFA">
        <w:rPr>
          <w:spacing w:val="-5"/>
          <w:szCs w:val="28"/>
        </w:rPr>
        <w:t xml:space="preserve"> </w:t>
      </w:r>
      <w:r>
        <w:rPr>
          <w:spacing w:val="-5"/>
          <w:szCs w:val="28"/>
        </w:rPr>
        <w:t>+ 3.5О</w:t>
      </w:r>
      <w:r>
        <w:rPr>
          <w:spacing w:val="-5"/>
          <w:szCs w:val="28"/>
          <w:vertAlign w:val="subscript"/>
        </w:rPr>
        <w:t>2</w:t>
      </w:r>
      <w:r>
        <w:rPr>
          <w:spacing w:val="-5"/>
          <w:szCs w:val="28"/>
        </w:rPr>
        <w:t xml:space="preserve"> </w:t>
      </w:r>
      <w:r w:rsidRPr="00BC1E81">
        <w:rPr>
          <w:spacing w:val="-5"/>
          <w:szCs w:val="28"/>
        </w:rPr>
        <w:fldChar w:fldCharType="begin"/>
      </w:r>
      <w:r w:rsidRPr="00BC1E81">
        <w:rPr>
          <w:spacing w:val="-5"/>
          <w:szCs w:val="28"/>
        </w:rPr>
        <w:instrText xml:space="preserve"> QUOTE </w:instrText>
      </w:r>
      <w:r w:rsidR="00764027">
        <w:pict>
          <v:shape id="_x0000_i1710" type="#_x0000_t75" style="width:12pt;height:11.25pt">
            <v:imagedata r:id="rId625" o:title="" chromakey="white"/>
          </v:shape>
        </w:pict>
      </w:r>
      <w:r w:rsidRPr="00BC1E81">
        <w:rPr>
          <w:spacing w:val="-5"/>
          <w:szCs w:val="28"/>
        </w:rPr>
        <w:instrText xml:space="preserve"> </w:instrText>
      </w:r>
      <w:r w:rsidRPr="00BC1E81">
        <w:rPr>
          <w:spacing w:val="-5"/>
          <w:szCs w:val="28"/>
        </w:rPr>
        <w:fldChar w:fldCharType="separate"/>
      </w:r>
      <w:r w:rsidR="00764027">
        <w:pict>
          <v:shape id="_x0000_i1711" type="#_x0000_t75" style="width:12pt;height:11.25pt">
            <v:imagedata r:id="rId625" o:title="" chromakey="white"/>
          </v:shape>
        </w:pict>
      </w:r>
      <w:r w:rsidRPr="00BC1E81">
        <w:rPr>
          <w:spacing w:val="-5"/>
          <w:szCs w:val="28"/>
        </w:rPr>
        <w:fldChar w:fldCharType="end"/>
      </w:r>
      <w:r>
        <w:rPr>
          <w:spacing w:val="-5"/>
          <w:szCs w:val="28"/>
        </w:rPr>
        <w:t xml:space="preserve"> МоО</w:t>
      </w:r>
      <w:r w:rsidRPr="003B761A">
        <w:rPr>
          <w:spacing w:val="-5"/>
          <w:szCs w:val="28"/>
          <w:vertAlign w:val="subscript"/>
        </w:rPr>
        <w:t>3</w:t>
      </w:r>
      <w:r>
        <w:rPr>
          <w:spacing w:val="-5"/>
          <w:szCs w:val="28"/>
        </w:rPr>
        <w:t xml:space="preserve"> + </w:t>
      </w:r>
      <w:r w:rsidRPr="00574CFA">
        <w:rPr>
          <w:spacing w:val="-5"/>
          <w:szCs w:val="28"/>
        </w:rPr>
        <w:t>2</w:t>
      </w:r>
      <w:r>
        <w:rPr>
          <w:spacing w:val="-5"/>
          <w:szCs w:val="28"/>
          <w:lang w:val="en-US"/>
        </w:rPr>
        <w:t>S</w:t>
      </w:r>
      <w:r>
        <w:rPr>
          <w:spacing w:val="-5"/>
          <w:szCs w:val="28"/>
        </w:rPr>
        <w:t>О</w:t>
      </w:r>
      <w:r w:rsidRPr="00574CFA">
        <w:rPr>
          <w:spacing w:val="-5"/>
          <w:szCs w:val="28"/>
          <w:vertAlign w:val="subscript"/>
        </w:rPr>
        <w:t>2</w:t>
      </w:r>
      <w:r w:rsidRPr="00574CFA">
        <w:rPr>
          <w:spacing w:val="-5"/>
          <w:szCs w:val="28"/>
        </w:rPr>
        <w:t>;</w:t>
      </w:r>
      <w:r>
        <w:rPr>
          <w:spacing w:val="-5"/>
          <w:szCs w:val="28"/>
        </w:rPr>
        <w:tab/>
      </w:r>
      <w:r w:rsidRPr="00574CFA">
        <w:rPr>
          <w:spacing w:val="-5"/>
          <w:szCs w:val="28"/>
        </w:rPr>
        <w:t xml:space="preserve"> </w:t>
      </w:r>
      <w:r w:rsidRPr="00BC1E81">
        <w:rPr>
          <w:spacing w:val="-5"/>
          <w:szCs w:val="28"/>
        </w:rPr>
        <w:fldChar w:fldCharType="begin"/>
      </w:r>
      <w:r w:rsidRPr="00BC1E81">
        <w:rPr>
          <w:spacing w:val="-5"/>
          <w:szCs w:val="28"/>
        </w:rPr>
        <w:instrText xml:space="preserve"> QUOTE </w:instrText>
      </w:r>
      <w:r w:rsidR="00764027">
        <w:pict>
          <v:shape id="_x0000_i1712" type="#_x0000_t75" style="width:11.25pt;height:11.25pt">
            <v:imagedata r:id="rId626" o:title="" chromakey="white"/>
          </v:shape>
        </w:pict>
      </w:r>
      <w:r w:rsidRPr="00BC1E81">
        <w:rPr>
          <w:spacing w:val="-5"/>
          <w:szCs w:val="28"/>
        </w:rPr>
        <w:instrText xml:space="preserve"> </w:instrText>
      </w:r>
      <w:r w:rsidRPr="00BC1E81">
        <w:rPr>
          <w:spacing w:val="-5"/>
          <w:szCs w:val="28"/>
        </w:rPr>
        <w:fldChar w:fldCharType="separate"/>
      </w:r>
      <w:r w:rsidR="00764027">
        <w:pict>
          <v:shape id="_x0000_i1713" type="#_x0000_t75" style="width:11.25pt;height:11.25pt">
            <v:imagedata r:id="rId626" o:title="" chromakey="white"/>
          </v:shape>
        </w:pict>
      </w:r>
      <w:r w:rsidRPr="00BC1E81">
        <w:rPr>
          <w:spacing w:val="-5"/>
          <w:szCs w:val="28"/>
        </w:rPr>
        <w:fldChar w:fldCharType="end"/>
      </w:r>
      <w:r>
        <w:rPr>
          <w:spacing w:val="-5"/>
          <w:szCs w:val="28"/>
        </w:rPr>
        <w:t xml:space="preserve">Н°298 = -956,0 </w:t>
      </w:r>
      <w:r w:rsidRPr="005C5FC7">
        <w:rPr>
          <w:i/>
          <w:spacing w:val="-5"/>
          <w:szCs w:val="28"/>
        </w:rPr>
        <w:t>кДж/моль</w:t>
      </w:r>
      <w:r>
        <w:rPr>
          <w:spacing w:val="-5"/>
          <w:szCs w:val="28"/>
        </w:rPr>
        <w:t>.</w:t>
      </w:r>
    </w:p>
    <w:p w:rsidR="005734E6" w:rsidRDefault="005734E6" w:rsidP="00781535">
      <w:pPr>
        <w:shd w:val="clear" w:color="auto" w:fill="FFFFFF"/>
        <w:ind w:firstLine="720"/>
      </w:pPr>
      <w:r>
        <w:rPr>
          <w:szCs w:val="28"/>
        </w:rPr>
        <w:t xml:space="preserve">Скорость и закономерности окисления </w:t>
      </w:r>
      <w:r>
        <w:rPr>
          <w:szCs w:val="28"/>
          <w:lang w:val="en-US"/>
        </w:rPr>
        <w:t>MoS</w:t>
      </w:r>
      <w:r w:rsidRPr="00574CFA">
        <w:rPr>
          <w:szCs w:val="28"/>
          <w:vertAlign w:val="subscript"/>
        </w:rPr>
        <w:t>2</w:t>
      </w:r>
      <w:r w:rsidRPr="00574CFA">
        <w:rPr>
          <w:szCs w:val="28"/>
        </w:rPr>
        <w:t xml:space="preserve"> </w:t>
      </w:r>
      <w:r>
        <w:rPr>
          <w:szCs w:val="28"/>
        </w:rPr>
        <w:t xml:space="preserve">при различных температурах зависят от структуры оболочек твердых продуктов реакции. </w:t>
      </w:r>
      <w:r>
        <w:rPr>
          <w:spacing w:val="-1"/>
          <w:szCs w:val="28"/>
        </w:rPr>
        <w:t xml:space="preserve">При 550-600°С оболочка триоксида молибдена пористая и не оказывает </w:t>
      </w:r>
      <w:r>
        <w:rPr>
          <w:szCs w:val="28"/>
        </w:rPr>
        <w:t xml:space="preserve">существенного диффузионного сопротивления. Окисление протекает во времени с постоянной скоростью (при 600°С линейная скорость окисления, </w:t>
      </w:r>
      <w:r>
        <w:rPr>
          <w:i/>
          <w:iCs/>
          <w:szCs w:val="28"/>
        </w:rPr>
        <w:t xml:space="preserve">К </w:t>
      </w:r>
      <w:r>
        <w:rPr>
          <w:szCs w:val="28"/>
        </w:rPr>
        <w:t xml:space="preserve">= 0,0085 </w:t>
      </w:r>
      <w:r w:rsidRPr="005C5FC7">
        <w:rPr>
          <w:i/>
          <w:szCs w:val="28"/>
        </w:rPr>
        <w:t>мм/мин</w:t>
      </w:r>
      <w:r>
        <w:rPr>
          <w:szCs w:val="28"/>
        </w:rPr>
        <w:t xml:space="preserve">). Процесс проходит в кинетической области, энергия активации реакции окисления Е = 180 </w:t>
      </w:r>
      <w:r w:rsidRPr="005C5FC7">
        <w:rPr>
          <w:i/>
          <w:szCs w:val="28"/>
        </w:rPr>
        <w:t>кДж/моль</w:t>
      </w:r>
      <w:r>
        <w:rPr>
          <w:szCs w:val="28"/>
        </w:rPr>
        <w:t xml:space="preserve">. При 500°С оксидная оболочка более плотная; по мере ее утолщения происходит переход от кинетического режима к промежуточному, а затем к чисто диффузионному. </w:t>
      </w:r>
      <w:r>
        <w:rPr>
          <w:spacing w:val="-1"/>
          <w:szCs w:val="28"/>
        </w:rPr>
        <w:t xml:space="preserve">При 400°С оксидная оболочка плотная и механически отделяет поверхность </w:t>
      </w:r>
      <w:r>
        <w:rPr>
          <w:szCs w:val="28"/>
        </w:rPr>
        <w:t xml:space="preserve">минерала от газовой фазы. </w:t>
      </w:r>
    </w:p>
    <w:p w:rsidR="005734E6" w:rsidRDefault="005734E6" w:rsidP="00781535">
      <w:pPr>
        <w:shd w:val="clear" w:color="auto" w:fill="FFFFFF"/>
        <w:ind w:left="38" w:firstLine="720"/>
      </w:pPr>
      <w:r>
        <w:rPr>
          <w:szCs w:val="28"/>
        </w:rPr>
        <w:t xml:space="preserve">Первоначальным актом взаимодействия кислорода с дисульфидом </w:t>
      </w:r>
      <w:r>
        <w:rPr>
          <w:spacing w:val="-1"/>
          <w:szCs w:val="28"/>
        </w:rPr>
        <w:t xml:space="preserve">молибдена является химическая адсорбция молекул кислорода на активных участках поверхности минерала. Высокая концентрация активных центров </w:t>
      </w:r>
      <w:r>
        <w:rPr>
          <w:spacing w:val="-2"/>
          <w:szCs w:val="28"/>
        </w:rPr>
        <w:t xml:space="preserve">характерна для полупроводников, к которым относится молибденит (энергия, </w:t>
      </w:r>
      <w:r>
        <w:rPr>
          <w:spacing w:val="-1"/>
          <w:szCs w:val="28"/>
        </w:rPr>
        <w:t xml:space="preserve">необходимая для нарушения валентной связи и перехода электрона в зону </w:t>
      </w:r>
      <w:r>
        <w:rPr>
          <w:spacing w:val="-2"/>
          <w:szCs w:val="28"/>
        </w:rPr>
        <w:t xml:space="preserve">проводимости, у </w:t>
      </w:r>
      <w:r>
        <w:rPr>
          <w:spacing w:val="-2"/>
          <w:szCs w:val="28"/>
          <w:lang w:val="en-US"/>
        </w:rPr>
        <w:t>MoS</w:t>
      </w:r>
      <w:r w:rsidRPr="00574CFA">
        <w:rPr>
          <w:spacing w:val="-2"/>
          <w:szCs w:val="28"/>
          <w:vertAlign w:val="subscript"/>
        </w:rPr>
        <w:t>2</w:t>
      </w:r>
      <w:r w:rsidRPr="00574CFA">
        <w:rPr>
          <w:spacing w:val="-2"/>
          <w:szCs w:val="28"/>
        </w:rPr>
        <w:t xml:space="preserve"> </w:t>
      </w:r>
      <w:r>
        <w:rPr>
          <w:spacing w:val="-2"/>
          <w:szCs w:val="28"/>
        </w:rPr>
        <w:t xml:space="preserve">равна 0,7 </w:t>
      </w:r>
      <w:r w:rsidRPr="005C5FC7">
        <w:rPr>
          <w:i/>
          <w:spacing w:val="-2"/>
          <w:szCs w:val="28"/>
        </w:rPr>
        <w:t>эВ</w:t>
      </w:r>
      <w:r>
        <w:rPr>
          <w:spacing w:val="-2"/>
          <w:szCs w:val="28"/>
        </w:rPr>
        <w:t xml:space="preserve">). Примеси и дефекты в кристаллической </w:t>
      </w:r>
      <w:r>
        <w:rPr>
          <w:szCs w:val="28"/>
        </w:rPr>
        <w:t>решетке увеличивают число активных центров.</w:t>
      </w:r>
    </w:p>
    <w:p w:rsidR="005734E6" w:rsidRDefault="005734E6" w:rsidP="00781535">
      <w:pPr>
        <w:shd w:val="clear" w:color="auto" w:fill="FFFFFF"/>
        <w:ind w:right="29" w:firstLine="720"/>
      </w:pPr>
      <w:r>
        <w:rPr>
          <w:szCs w:val="28"/>
        </w:rPr>
        <w:t xml:space="preserve">Изучая кинетику окисления в кипящем слое частиц чистого </w:t>
      </w:r>
      <w:r>
        <w:rPr>
          <w:spacing w:val="-1"/>
          <w:szCs w:val="28"/>
        </w:rPr>
        <w:t xml:space="preserve">молибденита и гранул молибденитового концентрата крупностью 0,5-2,6 </w:t>
      </w:r>
      <w:r w:rsidRPr="005C5FC7">
        <w:rPr>
          <w:i/>
          <w:spacing w:val="-1"/>
          <w:szCs w:val="28"/>
        </w:rPr>
        <w:t>мм</w:t>
      </w:r>
      <w:r>
        <w:rPr>
          <w:spacing w:val="-1"/>
          <w:szCs w:val="28"/>
        </w:rPr>
        <w:t xml:space="preserve">, </w:t>
      </w:r>
      <w:r>
        <w:rPr>
          <w:szCs w:val="28"/>
        </w:rPr>
        <w:t xml:space="preserve">имевших пористость 55%, навеску вводили в кипящий слой инертного материала – кварцевого песка, что обеспечивало изотермические условия </w:t>
      </w:r>
      <w:r>
        <w:rPr>
          <w:spacing w:val="-1"/>
          <w:szCs w:val="28"/>
        </w:rPr>
        <w:t xml:space="preserve">снятия кинетических кривых по количеству выделившегося сернистого газа. Кинетические кривые для гранул различной крупности при одинаковых </w:t>
      </w:r>
      <w:r>
        <w:rPr>
          <w:szCs w:val="28"/>
        </w:rPr>
        <w:t>температурах совершенно идентичны. Из этого следует, что окисление идет</w:t>
      </w:r>
      <w:r w:rsidRPr="003B761A">
        <w:rPr>
          <w:szCs w:val="28"/>
        </w:rPr>
        <w:t xml:space="preserve"> </w:t>
      </w:r>
      <w:r>
        <w:rPr>
          <w:szCs w:val="28"/>
        </w:rPr>
        <w:t xml:space="preserve">одновременно во всем объеме гранулы, т.е. одновременно окисляются все частицы молибденита, находящиеся в пористой грануле. Поэтому </w:t>
      </w:r>
      <w:r>
        <w:rPr>
          <w:spacing w:val="-1"/>
          <w:szCs w:val="28"/>
        </w:rPr>
        <w:t xml:space="preserve">кинетические кривые негранулированного и гранулированного концентратов </w:t>
      </w:r>
      <w:r>
        <w:rPr>
          <w:szCs w:val="28"/>
        </w:rPr>
        <w:t>совпадают.</w:t>
      </w:r>
    </w:p>
    <w:p w:rsidR="005734E6" w:rsidRDefault="005734E6" w:rsidP="00781535">
      <w:pPr>
        <w:shd w:val="clear" w:color="auto" w:fill="FFFFFF"/>
        <w:ind w:left="29" w:firstLine="720"/>
      </w:pPr>
      <w:r>
        <w:rPr>
          <w:szCs w:val="28"/>
        </w:rPr>
        <w:t xml:space="preserve">В интервале 550-620°С кажущаяся энергия активации окисления молибденита в кипящем слое равна 180 </w:t>
      </w:r>
      <w:r w:rsidRPr="005C5FC7">
        <w:rPr>
          <w:i/>
          <w:szCs w:val="28"/>
        </w:rPr>
        <w:t>кДж/моль</w:t>
      </w:r>
      <w:r>
        <w:rPr>
          <w:szCs w:val="28"/>
        </w:rPr>
        <w:t>. Скорость окисления не зависит от концентрации кислорода в газовом потоке, т.е. реакция имеет нулевой порядок по кислороду. Из этих данных следует, что процесс окисления в кипящем слое протекает в кинетической области.</w:t>
      </w:r>
    </w:p>
    <w:p w:rsidR="005734E6" w:rsidRPr="009F52B4" w:rsidRDefault="005734E6" w:rsidP="00492D3F">
      <w:pPr>
        <w:pStyle w:val="2"/>
      </w:pPr>
      <w:bookmarkStart w:id="54" w:name="_Toc228938206"/>
      <w:r>
        <w:t>4.2. Технологические особенности обжига молибденитового концентрата в печи КС</w:t>
      </w:r>
      <w:bookmarkEnd w:id="54"/>
    </w:p>
    <w:p w:rsidR="005734E6" w:rsidRDefault="005734E6" w:rsidP="00781535">
      <w:pPr>
        <w:shd w:val="clear" w:color="auto" w:fill="FFFFFF"/>
        <w:ind w:left="5" w:firstLine="720"/>
      </w:pPr>
      <w:r>
        <w:rPr>
          <w:szCs w:val="28"/>
        </w:rPr>
        <w:t>Печь КС – непрерывно действующий реактор почти идеального перемешивания. В таких реакторах обновление материала в слое замедляется</w:t>
      </w:r>
      <w:r w:rsidRPr="003B761A">
        <w:rPr>
          <w:szCs w:val="28"/>
        </w:rPr>
        <w:t xml:space="preserve"> </w:t>
      </w:r>
      <w:r>
        <w:rPr>
          <w:szCs w:val="28"/>
        </w:rPr>
        <w:t>пропорционально степени обновления. Теоретически полное обновление материала в слое невозможно. В промышленных печах КС период обновления материала исчисляется часами, тогда как сгорание зёрен концентрата быстротечно. Благодаря такому массообмену средний состав материала в КС близок к составу готового огарка.</w:t>
      </w:r>
    </w:p>
    <w:p w:rsidR="005734E6" w:rsidRDefault="005734E6" w:rsidP="00781535">
      <w:pPr>
        <w:shd w:val="clear" w:color="auto" w:fill="FFFFFF"/>
        <w:ind w:left="38" w:right="5" w:firstLine="720"/>
      </w:pPr>
      <w:r>
        <w:rPr>
          <w:szCs w:val="28"/>
        </w:rPr>
        <w:t>Обжиг ведётся в печах КС в одну стадию. Реакции, протекающие при обжиге, необратимы во всём интервале температур (от комнатной до максимальной в условиях промышленного обжига).</w:t>
      </w:r>
    </w:p>
    <w:p w:rsidR="005734E6" w:rsidRDefault="005734E6" w:rsidP="00781535">
      <w:pPr>
        <w:shd w:val="clear" w:color="auto" w:fill="FFFFFF"/>
        <w:ind w:left="24" w:right="5" w:firstLine="720"/>
        <w:rPr>
          <w:szCs w:val="28"/>
        </w:rPr>
      </w:pPr>
      <w:r>
        <w:rPr>
          <w:spacing w:val="-1"/>
          <w:szCs w:val="28"/>
        </w:rPr>
        <w:t xml:space="preserve">Для поддержания нормального режима обжига в печи КС необходимы </w:t>
      </w:r>
      <w:r>
        <w:rPr>
          <w:szCs w:val="28"/>
        </w:rPr>
        <w:t xml:space="preserve">следующие условия: </w:t>
      </w:r>
    </w:p>
    <w:p w:rsidR="005734E6" w:rsidRDefault="005734E6" w:rsidP="00781535">
      <w:pPr>
        <w:shd w:val="clear" w:color="auto" w:fill="FFFFFF"/>
        <w:ind w:left="24" w:right="5" w:firstLine="720"/>
        <w:rPr>
          <w:szCs w:val="28"/>
        </w:rPr>
      </w:pPr>
      <w:r>
        <w:rPr>
          <w:szCs w:val="28"/>
        </w:rPr>
        <w:t xml:space="preserve">а) постоянство минералогического и дисперсного состава шихты и скорости загрузки её в слой; </w:t>
      </w:r>
    </w:p>
    <w:p w:rsidR="005734E6" w:rsidRDefault="005734E6" w:rsidP="00781535">
      <w:pPr>
        <w:shd w:val="clear" w:color="auto" w:fill="FFFFFF"/>
        <w:ind w:left="24" w:right="5" w:firstLine="720"/>
        <w:rPr>
          <w:spacing w:val="-1"/>
          <w:szCs w:val="28"/>
        </w:rPr>
      </w:pPr>
      <w:r>
        <w:rPr>
          <w:szCs w:val="28"/>
        </w:rPr>
        <w:t xml:space="preserve">б) равномерное распределение </w:t>
      </w:r>
      <w:r>
        <w:rPr>
          <w:spacing w:val="-1"/>
          <w:szCs w:val="28"/>
        </w:rPr>
        <w:t xml:space="preserve">дутья по площади подины; </w:t>
      </w:r>
    </w:p>
    <w:p w:rsidR="005734E6" w:rsidRDefault="005734E6" w:rsidP="00781535">
      <w:pPr>
        <w:shd w:val="clear" w:color="auto" w:fill="FFFFFF"/>
        <w:ind w:left="24" w:right="5" w:firstLine="720"/>
        <w:rPr>
          <w:szCs w:val="28"/>
        </w:rPr>
      </w:pPr>
      <w:r>
        <w:rPr>
          <w:spacing w:val="-1"/>
          <w:szCs w:val="28"/>
        </w:rPr>
        <w:t xml:space="preserve">в) постоянство заданного давления в воздушной </w:t>
      </w:r>
      <w:r>
        <w:rPr>
          <w:szCs w:val="28"/>
        </w:rPr>
        <w:t xml:space="preserve">коробке под подиной; </w:t>
      </w:r>
    </w:p>
    <w:p w:rsidR="005734E6" w:rsidRDefault="005734E6" w:rsidP="00781535">
      <w:pPr>
        <w:shd w:val="clear" w:color="auto" w:fill="FFFFFF"/>
        <w:ind w:left="24" w:right="5" w:firstLine="720"/>
      </w:pPr>
      <w:r>
        <w:rPr>
          <w:szCs w:val="28"/>
        </w:rPr>
        <w:t>г) постоянство тягового режима в пылегазовом тракте для отвода технологических газов.</w:t>
      </w:r>
    </w:p>
    <w:p w:rsidR="005734E6" w:rsidRDefault="005734E6" w:rsidP="00492D3F">
      <w:pPr>
        <w:shd w:val="clear" w:color="auto" w:fill="FFFFFF"/>
        <w:ind w:left="34" w:firstLine="720"/>
      </w:pPr>
      <w:r>
        <w:rPr>
          <w:szCs w:val="28"/>
        </w:rPr>
        <w:t xml:space="preserve">Материал в кипящем слое текуч, интенсивно перемешивается, что обеспечивает однородность слоя по составу и температуре. </w:t>
      </w:r>
    </w:p>
    <w:p w:rsidR="005734E6" w:rsidRDefault="005734E6" w:rsidP="00781535">
      <w:pPr>
        <w:shd w:val="clear" w:color="auto" w:fill="FFFFFF"/>
        <w:ind w:left="19" w:firstLine="720"/>
      </w:pPr>
      <w:r w:rsidRPr="00492D3F">
        <w:t>Аппаратурно-технологическая схема обжига в КС</w:t>
      </w:r>
      <w:r>
        <w:rPr>
          <w:i/>
          <w:iCs/>
          <w:szCs w:val="28"/>
        </w:rPr>
        <w:t xml:space="preserve"> </w:t>
      </w:r>
      <w:r>
        <w:rPr>
          <w:szCs w:val="28"/>
        </w:rPr>
        <w:t xml:space="preserve">представлена на </w:t>
      </w:r>
      <w:r w:rsidRPr="008739A2">
        <w:rPr>
          <w:i/>
          <w:szCs w:val="28"/>
        </w:rPr>
        <w:t>Рис</w:t>
      </w:r>
      <w:r>
        <w:rPr>
          <w:szCs w:val="28"/>
        </w:rPr>
        <w:t>.5.1</w:t>
      </w:r>
      <w:r>
        <w:t>.</w:t>
      </w:r>
    </w:p>
    <w:p w:rsidR="005734E6" w:rsidRDefault="005734E6" w:rsidP="00781535">
      <w:pPr>
        <w:shd w:val="clear" w:color="auto" w:fill="FFFFFF"/>
        <w:ind w:left="24" w:firstLine="720"/>
      </w:pPr>
      <w:r>
        <w:rPr>
          <w:spacing w:val="-2"/>
          <w:szCs w:val="28"/>
        </w:rPr>
        <w:t xml:space="preserve">Для получения сухой шихты концентраты смешивают для однородности </w:t>
      </w:r>
      <w:r>
        <w:rPr>
          <w:spacing w:val="-1"/>
          <w:szCs w:val="28"/>
        </w:rPr>
        <w:t xml:space="preserve">материала. Далее шихту подсушивают до остаточной влажности 6-8%. Если </w:t>
      </w:r>
      <w:r>
        <w:rPr>
          <w:szCs w:val="28"/>
        </w:rPr>
        <w:t>концентраты достаточно сухие, то подсушки не требуется. Подсушенную шихту измельчают и отсеивают крупные комки.</w:t>
      </w:r>
    </w:p>
    <w:p w:rsidR="005734E6" w:rsidRDefault="005734E6" w:rsidP="00781535">
      <w:pPr>
        <w:shd w:val="clear" w:color="auto" w:fill="FFFFFF"/>
        <w:ind w:left="5" w:firstLine="720"/>
      </w:pPr>
      <w:r>
        <w:rPr>
          <w:szCs w:val="28"/>
        </w:rPr>
        <w:t xml:space="preserve">Шихта через бункер подачи </w:t>
      </w:r>
      <w:r w:rsidRPr="00F23E7C">
        <w:rPr>
          <w:b/>
          <w:szCs w:val="28"/>
          <w:lang w:val="en-US"/>
        </w:rPr>
        <w:t>IV</w:t>
      </w:r>
      <w:r>
        <w:rPr>
          <w:szCs w:val="28"/>
        </w:rPr>
        <w:t xml:space="preserve"> загружается в загрузочную камеру (форкамеру) </w:t>
      </w:r>
      <w:r w:rsidRPr="00F23E7C">
        <w:rPr>
          <w:b/>
          <w:szCs w:val="28"/>
          <w:lang w:val="en-US"/>
        </w:rPr>
        <w:t>V</w:t>
      </w:r>
      <w:r>
        <w:rPr>
          <w:szCs w:val="28"/>
        </w:rPr>
        <w:t xml:space="preserve"> с помощью ленточного питателя </w:t>
      </w:r>
      <w:r>
        <w:rPr>
          <w:b/>
          <w:szCs w:val="28"/>
          <w:lang w:val="en-US"/>
        </w:rPr>
        <w:t>III</w:t>
      </w:r>
      <w:r>
        <w:rPr>
          <w:szCs w:val="28"/>
        </w:rPr>
        <w:t xml:space="preserve">, откуда она поступает в печь. На подине форкамеры расположены специальные сопла для подачи воздуха, необходимые для предотвращения залегания загруженной шихты. Слой шихты в печи КС, пронизываемый восходящим потоком воздуха, </w:t>
      </w:r>
      <w:r>
        <w:rPr>
          <w:spacing w:val="-1"/>
          <w:szCs w:val="28"/>
        </w:rPr>
        <w:t xml:space="preserve">находится в псевдоожиженном состоянии и напоминает кипящую жидкость. </w:t>
      </w:r>
      <w:r>
        <w:rPr>
          <w:szCs w:val="28"/>
        </w:rPr>
        <w:t>Слишком мелкие фракции огарка выносятся из КС с дутьём (этому способствуют образующиеся газовые пузыри и всплески на поверхности слоя), а слишком крупные фракции оседают на подину. Грубодисперсная часть огарка выгружается из печи через сливной порог и направляется на выщелачивание.</w:t>
      </w:r>
    </w:p>
    <w:p w:rsidR="005734E6" w:rsidRDefault="005734E6" w:rsidP="00781535">
      <w:pPr>
        <w:shd w:val="clear" w:color="auto" w:fill="FFFFFF"/>
        <w:ind w:firstLine="720"/>
      </w:pPr>
      <w:r>
        <w:rPr>
          <w:spacing w:val="-1"/>
          <w:szCs w:val="28"/>
        </w:rPr>
        <w:t xml:space="preserve">Очень ответственным элементом печи является воздухо-распределительная </w:t>
      </w:r>
      <w:r>
        <w:rPr>
          <w:szCs w:val="28"/>
        </w:rPr>
        <w:t xml:space="preserve">подина – это подина печи с вставленными в отверстия соплами для распределения дутья равномерно по площади. Дутьё воздуха в печь подают по воздуховодам в воздушную камеру </w:t>
      </w:r>
      <w:r>
        <w:rPr>
          <w:b/>
          <w:szCs w:val="28"/>
          <w:lang w:val="en-US"/>
        </w:rPr>
        <w:t>VI</w:t>
      </w:r>
      <w:r>
        <w:rPr>
          <w:szCs w:val="28"/>
        </w:rPr>
        <w:t>, расположенную под воздухораспределительной подиной. А далее воздух через сопла под определённым давлением поступает в КС.</w:t>
      </w:r>
    </w:p>
    <w:p w:rsidR="005734E6" w:rsidRDefault="005734E6" w:rsidP="00781535">
      <w:pPr>
        <w:shd w:val="clear" w:color="auto" w:fill="FFFFFF"/>
        <w:ind w:left="38" w:firstLine="720"/>
      </w:pPr>
      <w:r>
        <w:rPr>
          <w:spacing w:val="-1"/>
          <w:szCs w:val="28"/>
        </w:rPr>
        <w:t xml:space="preserve">Для стационарного теплового режима обжига необходим тепловой баланс </w:t>
      </w:r>
      <w:r>
        <w:rPr>
          <w:szCs w:val="28"/>
        </w:rPr>
        <w:t>в КС, который обеспечивается отводом тепла из слоя:</w:t>
      </w:r>
    </w:p>
    <w:p w:rsidR="005734E6" w:rsidRDefault="005734E6" w:rsidP="00850466">
      <w:pPr>
        <w:widowControl w:val="0"/>
        <w:numPr>
          <w:ilvl w:val="0"/>
          <w:numId w:val="13"/>
        </w:numPr>
        <w:shd w:val="clear" w:color="auto" w:fill="FFFFFF"/>
        <w:tabs>
          <w:tab w:val="left" w:pos="197"/>
        </w:tabs>
        <w:autoSpaceDE w:val="0"/>
        <w:autoSpaceDN w:val="0"/>
        <w:adjustRightInd w:val="0"/>
        <w:ind w:left="29" w:firstLine="720"/>
        <w:rPr>
          <w:szCs w:val="28"/>
        </w:rPr>
      </w:pPr>
      <w:r>
        <w:rPr>
          <w:szCs w:val="28"/>
        </w:rPr>
        <w:t>с обжиговыми газами;</w:t>
      </w:r>
    </w:p>
    <w:p w:rsidR="005734E6" w:rsidRDefault="005734E6" w:rsidP="00850466">
      <w:pPr>
        <w:widowControl w:val="0"/>
        <w:numPr>
          <w:ilvl w:val="0"/>
          <w:numId w:val="13"/>
        </w:numPr>
        <w:shd w:val="clear" w:color="auto" w:fill="FFFFFF"/>
        <w:tabs>
          <w:tab w:val="left" w:pos="197"/>
        </w:tabs>
        <w:autoSpaceDE w:val="0"/>
        <w:autoSpaceDN w:val="0"/>
        <w:adjustRightInd w:val="0"/>
        <w:ind w:left="29" w:firstLine="720"/>
        <w:rPr>
          <w:szCs w:val="28"/>
        </w:rPr>
      </w:pPr>
      <w:r>
        <w:rPr>
          <w:spacing w:val="-2"/>
          <w:szCs w:val="28"/>
        </w:rPr>
        <w:t>с огарком;</w:t>
      </w:r>
    </w:p>
    <w:p w:rsidR="005734E6" w:rsidRDefault="005734E6" w:rsidP="00850466">
      <w:pPr>
        <w:widowControl w:val="0"/>
        <w:numPr>
          <w:ilvl w:val="0"/>
          <w:numId w:val="13"/>
        </w:numPr>
        <w:shd w:val="clear" w:color="auto" w:fill="FFFFFF"/>
        <w:tabs>
          <w:tab w:val="left" w:pos="197"/>
        </w:tabs>
        <w:autoSpaceDE w:val="0"/>
        <w:autoSpaceDN w:val="0"/>
        <w:adjustRightInd w:val="0"/>
        <w:ind w:left="29" w:firstLine="720"/>
        <w:rPr>
          <w:szCs w:val="28"/>
        </w:rPr>
      </w:pPr>
      <w:r>
        <w:rPr>
          <w:spacing w:val="-2"/>
          <w:szCs w:val="28"/>
        </w:rPr>
        <w:t>с пылью;</w:t>
      </w:r>
    </w:p>
    <w:p w:rsidR="005734E6" w:rsidRDefault="005734E6" w:rsidP="00850466">
      <w:pPr>
        <w:widowControl w:val="0"/>
        <w:numPr>
          <w:ilvl w:val="0"/>
          <w:numId w:val="13"/>
        </w:numPr>
        <w:shd w:val="clear" w:color="auto" w:fill="FFFFFF"/>
        <w:tabs>
          <w:tab w:val="left" w:pos="197"/>
        </w:tabs>
        <w:autoSpaceDE w:val="0"/>
        <w:autoSpaceDN w:val="0"/>
        <w:adjustRightInd w:val="0"/>
        <w:ind w:left="29" w:firstLine="720"/>
        <w:rPr>
          <w:szCs w:val="28"/>
        </w:rPr>
      </w:pPr>
      <w:r>
        <w:rPr>
          <w:spacing w:val="-1"/>
          <w:szCs w:val="28"/>
        </w:rPr>
        <w:t>через стенки печи;</w:t>
      </w:r>
    </w:p>
    <w:p w:rsidR="005734E6" w:rsidRDefault="005734E6" w:rsidP="00781535">
      <w:pPr>
        <w:shd w:val="clear" w:color="auto" w:fill="FFFFFF"/>
        <w:ind w:left="34" w:firstLine="720"/>
      </w:pPr>
      <w:r>
        <w:rPr>
          <w:spacing w:val="-1"/>
          <w:szCs w:val="28"/>
        </w:rPr>
        <w:t xml:space="preserve">Остальное тепло надо отводить специальными средствами, чтобы избежать </w:t>
      </w:r>
      <w:r>
        <w:rPr>
          <w:szCs w:val="28"/>
        </w:rPr>
        <w:t xml:space="preserve">перегрева в слое. Обычно это осуществляют трубчатыми кессонами </w:t>
      </w:r>
      <w:r>
        <w:rPr>
          <w:b/>
          <w:szCs w:val="28"/>
          <w:lang w:val="en-US"/>
        </w:rPr>
        <w:t>VIII</w:t>
      </w:r>
      <w:r>
        <w:rPr>
          <w:szCs w:val="28"/>
        </w:rPr>
        <w:t xml:space="preserve"> испарительного охлаждения.</w:t>
      </w:r>
    </w:p>
    <w:p w:rsidR="005734E6" w:rsidRDefault="005734E6" w:rsidP="00781535">
      <w:pPr>
        <w:shd w:val="clear" w:color="auto" w:fill="FFFFFF"/>
        <w:ind w:left="24" w:firstLine="720"/>
        <w:rPr>
          <w:szCs w:val="28"/>
        </w:rPr>
      </w:pPr>
      <w:r>
        <w:rPr>
          <w:szCs w:val="28"/>
        </w:rPr>
        <w:t xml:space="preserve">При обжиге молибденитовых концентратов в печах КС степень пылеуноса составляет 25-40%. Запыленность газов высокая (100-200 </w:t>
      </w:r>
      <w:r w:rsidRPr="005C5FC7">
        <w:rPr>
          <w:i/>
          <w:szCs w:val="28"/>
        </w:rPr>
        <w:t>г/м</w:t>
      </w:r>
      <w:r>
        <w:rPr>
          <w:szCs w:val="28"/>
        </w:rPr>
        <w:t xml:space="preserve"> и выше). Вследствие большого избытка воздуха, используемого для регулирования температуры, концентрация </w:t>
      </w:r>
      <w:r>
        <w:rPr>
          <w:szCs w:val="28"/>
          <w:lang w:val="en-US"/>
        </w:rPr>
        <w:t>S</w:t>
      </w:r>
      <w:r>
        <w:rPr>
          <w:szCs w:val="28"/>
        </w:rPr>
        <w:t>О</w:t>
      </w:r>
      <w:r w:rsidRPr="00574CFA">
        <w:rPr>
          <w:szCs w:val="28"/>
          <w:vertAlign w:val="subscript"/>
        </w:rPr>
        <w:t>2</w:t>
      </w:r>
      <w:r w:rsidRPr="00574CFA">
        <w:rPr>
          <w:szCs w:val="28"/>
        </w:rPr>
        <w:t xml:space="preserve"> </w:t>
      </w:r>
      <w:r>
        <w:rPr>
          <w:szCs w:val="28"/>
        </w:rPr>
        <w:t xml:space="preserve">в газах печей КС: 2-2,5%). Кроме того, газы содержат серный ангидрид </w:t>
      </w:r>
      <w:r>
        <w:rPr>
          <w:szCs w:val="28"/>
          <w:lang w:val="en-US"/>
        </w:rPr>
        <w:t>S</w:t>
      </w:r>
      <w:r>
        <w:rPr>
          <w:szCs w:val="28"/>
        </w:rPr>
        <w:t>О</w:t>
      </w:r>
      <w:r w:rsidRPr="009F52B4">
        <w:rPr>
          <w:szCs w:val="28"/>
          <w:vertAlign w:val="subscript"/>
        </w:rPr>
        <w:t>3</w:t>
      </w:r>
      <w:r>
        <w:rPr>
          <w:szCs w:val="28"/>
        </w:rPr>
        <w:t>.</w:t>
      </w:r>
    </w:p>
    <w:p w:rsidR="005734E6" w:rsidRDefault="005734E6" w:rsidP="00492D3F">
      <w:pPr>
        <w:shd w:val="clear" w:color="auto" w:fill="FFFFFF"/>
        <w:ind w:left="24" w:firstLine="720"/>
      </w:pPr>
      <w:r>
        <w:rPr>
          <w:szCs w:val="28"/>
        </w:rPr>
        <w:t>Наша система состоит из циклона</w:t>
      </w:r>
      <w:r w:rsidRPr="00F23E7C">
        <w:rPr>
          <w:szCs w:val="28"/>
        </w:rPr>
        <w:t xml:space="preserve"> </w:t>
      </w:r>
      <w:r w:rsidRPr="00F23E7C">
        <w:rPr>
          <w:b/>
          <w:szCs w:val="28"/>
          <w:lang w:val="en-US"/>
        </w:rPr>
        <w:t>X</w:t>
      </w:r>
      <w:r>
        <w:rPr>
          <w:szCs w:val="28"/>
        </w:rPr>
        <w:t>, сухого электрофильтра</w:t>
      </w:r>
      <w:r w:rsidRPr="00F23E7C">
        <w:rPr>
          <w:szCs w:val="28"/>
        </w:rPr>
        <w:t xml:space="preserve"> </w:t>
      </w:r>
      <w:r w:rsidRPr="00F23E7C">
        <w:rPr>
          <w:b/>
          <w:szCs w:val="28"/>
          <w:lang w:val="en-US"/>
        </w:rPr>
        <w:t>XI</w:t>
      </w:r>
      <w:r>
        <w:rPr>
          <w:szCs w:val="28"/>
        </w:rPr>
        <w:t xml:space="preserve"> и скруббера Вентури</w:t>
      </w:r>
      <w:r w:rsidRPr="00F23E7C">
        <w:rPr>
          <w:szCs w:val="28"/>
        </w:rPr>
        <w:t xml:space="preserve"> </w:t>
      </w:r>
      <w:r w:rsidRPr="00F23E7C">
        <w:rPr>
          <w:b/>
          <w:szCs w:val="28"/>
          <w:lang w:val="en-US"/>
        </w:rPr>
        <w:t>XII</w:t>
      </w:r>
      <w:r>
        <w:rPr>
          <w:szCs w:val="28"/>
        </w:rPr>
        <w:t>.</w:t>
      </w:r>
      <w:r>
        <w:t xml:space="preserve"> </w:t>
      </w:r>
      <w:r>
        <w:rPr>
          <w:szCs w:val="28"/>
        </w:rPr>
        <w:t>В циклонах улавливается 80-85%</w:t>
      </w:r>
      <w:r w:rsidRPr="00863921">
        <w:rPr>
          <w:szCs w:val="28"/>
        </w:rPr>
        <w:t xml:space="preserve"> </w:t>
      </w:r>
      <w:r>
        <w:rPr>
          <w:szCs w:val="28"/>
        </w:rPr>
        <w:t xml:space="preserve">пыли, остальное количество </w:t>
      </w:r>
      <w:r w:rsidRPr="00A70ACB">
        <w:rPr>
          <w:szCs w:val="28"/>
        </w:rPr>
        <w:t>–</w:t>
      </w:r>
      <w:r>
        <w:rPr>
          <w:szCs w:val="28"/>
        </w:rPr>
        <w:t xml:space="preserve"> в электрофильтре и скруббере. </w:t>
      </w:r>
    </w:p>
    <w:p w:rsidR="005734E6" w:rsidRDefault="005734E6" w:rsidP="00781535">
      <w:pPr>
        <w:shd w:val="clear" w:color="auto" w:fill="FFFFFF"/>
        <w:ind w:left="10" w:right="24" w:firstLine="720"/>
      </w:pPr>
      <w:r>
        <w:rPr>
          <w:spacing w:val="-1"/>
          <w:szCs w:val="28"/>
        </w:rPr>
        <w:t xml:space="preserve">В связи с усилением внимания к защите окружающей среды, созданы </w:t>
      </w:r>
      <w:r>
        <w:rPr>
          <w:szCs w:val="28"/>
        </w:rPr>
        <w:t>установки для очистки обжиговых газов от сернистого газа.</w:t>
      </w:r>
    </w:p>
    <w:p w:rsidR="005734E6" w:rsidRDefault="005734E6" w:rsidP="00781535">
      <w:pPr>
        <w:shd w:val="clear" w:color="auto" w:fill="FFFFFF"/>
        <w:ind w:right="10" w:firstLine="720"/>
      </w:pPr>
      <w:r>
        <w:rPr>
          <w:szCs w:val="28"/>
        </w:rPr>
        <w:t>Газы, направляемые на производство серной кислоты, содержат 3% </w:t>
      </w:r>
      <w:r>
        <w:rPr>
          <w:szCs w:val="28"/>
          <w:lang w:val="en-US"/>
        </w:rPr>
        <w:t>S</w:t>
      </w:r>
      <w:r>
        <w:rPr>
          <w:szCs w:val="28"/>
        </w:rPr>
        <w:t>О</w:t>
      </w:r>
      <w:r w:rsidRPr="00574CFA">
        <w:rPr>
          <w:szCs w:val="28"/>
          <w:vertAlign w:val="subscript"/>
        </w:rPr>
        <w:t>2</w:t>
      </w:r>
      <w:r w:rsidRPr="00574CFA">
        <w:rPr>
          <w:szCs w:val="28"/>
        </w:rPr>
        <w:t xml:space="preserve">. </w:t>
      </w:r>
      <w:r>
        <w:rPr>
          <w:spacing w:val="-1"/>
          <w:szCs w:val="28"/>
        </w:rPr>
        <w:t xml:space="preserve">Для нашего случая применяют очистку обжиговых газов орошением их известковым </w:t>
      </w:r>
      <w:r>
        <w:rPr>
          <w:szCs w:val="28"/>
        </w:rPr>
        <w:t xml:space="preserve">молоком в скрубберах. Известковое молоко мы получаем подачей в смеситель </w:t>
      </w:r>
      <w:r>
        <w:rPr>
          <w:b/>
          <w:szCs w:val="28"/>
          <w:lang w:val="en-US"/>
        </w:rPr>
        <w:t>XIII</w:t>
      </w:r>
      <w:r>
        <w:rPr>
          <w:szCs w:val="28"/>
        </w:rPr>
        <w:t xml:space="preserve"> Са и Н</w:t>
      </w:r>
      <w:r>
        <w:rPr>
          <w:szCs w:val="28"/>
          <w:vertAlign w:val="subscript"/>
        </w:rPr>
        <w:t>2</w:t>
      </w:r>
      <w:r>
        <w:rPr>
          <w:szCs w:val="28"/>
        </w:rPr>
        <w:t xml:space="preserve">О, откуда оно поступает в отстойник </w:t>
      </w:r>
      <w:r>
        <w:rPr>
          <w:b/>
          <w:szCs w:val="28"/>
          <w:lang w:val="en-US"/>
        </w:rPr>
        <w:t>XIV</w:t>
      </w:r>
      <w:r>
        <w:rPr>
          <w:szCs w:val="28"/>
        </w:rPr>
        <w:t xml:space="preserve">. Улавливание </w:t>
      </w:r>
      <w:r>
        <w:rPr>
          <w:szCs w:val="28"/>
          <w:lang w:val="en-US"/>
        </w:rPr>
        <w:t>S</w:t>
      </w:r>
      <w:r>
        <w:rPr>
          <w:szCs w:val="28"/>
        </w:rPr>
        <w:t>О</w:t>
      </w:r>
      <w:r w:rsidRPr="00574CFA">
        <w:rPr>
          <w:szCs w:val="28"/>
          <w:vertAlign w:val="subscript"/>
        </w:rPr>
        <w:t>2</w:t>
      </w:r>
      <w:r w:rsidRPr="00574CFA">
        <w:rPr>
          <w:szCs w:val="28"/>
        </w:rPr>
        <w:t xml:space="preserve"> </w:t>
      </w:r>
      <w:r>
        <w:rPr>
          <w:szCs w:val="28"/>
        </w:rPr>
        <w:t xml:space="preserve">основано на образовании малорастворимого сульфита </w:t>
      </w:r>
      <w:r>
        <w:rPr>
          <w:szCs w:val="28"/>
          <w:lang w:val="en-US"/>
        </w:rPr>
        <w:t>CaS</w:t>
      </w:r>
      <w:r>
        <w:rPr>
          <w:szCs w:val="28"/>
        </w:rPr>
        <w:t>О</w:t>
      </w:r>
      <w:r w:rsidRPr="00574CFA">
        <w:rPr>
          <w:szCs w:val="28"/>
          <w:vertAlign w:val="subscript"/>
        </w:rPr>
        <w:t>3</w:t>
      </w:r>
      <w:r w:rsidRPr="00574CFA">
        <w:rPr>
          <w:szCs w:val="28"/>
        </w:rPr>
        <w:t xml:space="preserve">, </w:t>
      </w:r>
      <w:r>
        <w:rPr>
          <w:szCs w:val="28"/>
        </w:rPr>
        <w:t xml:space="preserve">который сбрасывают в хвостохранилище, где он окисляется постепенно кислородом до </w:t>
      </w:r>
      <w:r>
        <w:rPr>
          <w:szCs w:val="28"/>
          <w:lang w:val="en-US"/>
        </w:rPr>
        <w:t>CaS</w:t>
      </w:r>
      <w:r>
        <w:rPr>
          <w:szCs w:val="28"/>
        </w:rPr>
        <w:t>О</w:t>
      </w:r>
      <w:r w:rsidRPr="00574CFA">
        <w:rPr>
          <w:szCs w:val="28"/>
          <w:vertAlign w:val="subscript"/>
        </w:rPr>
        <w:t>4</w:t>
      </w:r>
      <w:r w:rsidRPr="00574CFA">
        <w:rPr>
          <w:szCs w:val="28"/>
        </w:rPr>
        <w:t>:</w:t>
      </w:r>
    </w:p>
    <w:p w:rsidR="005734E6" w:rsidRDefault="005734E6" w:rsidP="00781535">
      <w:pPr>
        <w:shd w:val="clear" w:color="auto" w:fill="FFFFFF"/>
        <w:ind w:left="1435" w:firstLine="720"/>
      </w:pPr>
      <w:r>
        <w:rPr>
          <w:szCs w:val="28"/>
          <w:lang w:val="en-US"/>
        </w:rPr>
        <w:t>S</w:t>
      </w:r>
      <w:r>
        <w:rPr>
          <w:szCs w:val="28"/>
        </w:rPr>
        <w:t>О</w:t>
      </w:r>
      <w:r w:rsidRPr="00574CFA">
        <w:rPr>
          <w:szCs w:val="28"/>
          <w:vertAlign w:val="subscript"/>
        </w:rPr>
        <w:t>2</w:t>
      </w:r>
      <w:r w:rsidRPr="00574CFA">
        <w:rPr>
          <w:szCs w:val="28"/>
        </w:rPr>
        <w:t xml:space="preserve"> </w:t>
      </w:r>
      <w:r>
        <w:rPr>
          <w:szCs w:val="28"/>
        </w:rPr>
        <w:t>+ СаСОз + Н</w:t>
      </w:r>
      <w:r>
        <w:rPr>
          <w:szCs w:val="28"/>
          <w:vertAlign w:val="subscript"/>
        </w:rPr>
        <w:t>2</w:t>
      </w:r>
      <w:r>
        <w:rPr>
          <w:szCs w:val="28"/>
        </w:rPr>
        <w:t xml:space="preserve">О </w:t>
      </w:r>
      <w:r w:rsidRPr="00BC1E81">
        <w:rPr>
          <w:szCs w:val="28"/>
        </w:rPr>
        <w:fldChar w:fldCharType="begin"/>
      </w:r>
      <w:r w:rsidRPr="00BC1E81">
        <w:rPr>
          <w:szCs w:val="28"/>
        </w:rPr>
        <w:instrText xml:space="preserve"> QUOTE </w:instrText>
      </w:r>
      <w:r w:rsidR="00764027">
        <w:pict>
          <v:shape id="_x0000_i1714" type="#_x0000_t75" style="width:12pt;height:11.25pt">
            <v:imagedata r:id="rId625" o:title="" chromakey="white"/>
          </v:shape>
        </w:pict>
      </w:r>
      <w:r w:rsidRPr="00BC1E81">
        <w:rPr>
          <w:szCs w:val="28"/>
        </w:rPr>
        <w:instrText xml:space="preserve"> </w:instrText>
      </w:r>
      <w:r w:rsidRPr="00BC1E81">
        <w:rPr>
          <w:szCs w:val="28"/>
        </w:rPr>
        <w:fldChar w:fldCharType="separate"/>
      </w:r>
      <w:r w:rsidR="00764027">
        <w:pict>
          <v:shape id="_x0000_i1715" type="#_x0000_t75" style="width:12pt;height:11.25pt">
            <v:imagedata r:id="rId625" o:title="" chromakey="white"/>
          </v:shape>
        </w:pict>
      </w:r>
      <w:r w:rsidRPr="00BC1E81">
        <w:rPr>
          <w:szCs w:val="28"/>
        </w:rPr>
        <w:fldChar w:fldCharType="end"/>
      </w:r>
      <w:r>
        <w:rPr>
          <w:szCs w:val="28"/>
        </w:rPr>
        <w:t xml:space="preserve"> </w:t>
      </w:r>
      <w:r>
        <w:rPr>
          <w:szCs w:val="28"/>
          <w:lang w:val="en-US"/>
        </w:rPr>
        <w:t>Ca</w:t>
      </w:r>
      <w:r w:rsidRPr="00574CFA">
        <w:rPr>
          <w:szCs w:val="28"/>
        </w:rPr>
        <w:t>(</w:t>
      </w:r>
      <w:r>
        <w:rPr>
          <w:szCs w:val="28"/>
          <w:lang w:val="en-US"/>
        </w:rPr>
        <w:t>HS</w:t>
      </w:r>
      <w:r>
        <w:rPr>
          <w:szCs w:val="28"/>
        </w:rPr>
        <w:t>О</w:t>
      </w:r>
      <w:r w:rsidRPr="00574CFA">
        <w:rPr>
          <w:szCs w:val="28"/>
          <w:vertAlign w:val="subscript"/>
        </w:rPr>
        <w:t>3</w:t>
      </w:r>
      <w:r w:rsidRPr="00574CFA">
        <w:rPr>
          <w:szCs w:val="28"/>
        </w:rPr>
        <w:t>)</w:t>
      </w:r>
      <w:r w:rsidRPr="00574CFA">
        <w:rPr>
          <w:szCs w:val="28"/>
          <w:vertAlign w:val="subscript"/>
        </w:rPr>
        <w:t>2</w:t>
      </w:r>
      <w:r w:rsidRPr="00574CFA">
        <w:rPr>
          <w:szCs w:val="28"/>
        </w:rPr>
        <w:t xml:space="preserve"> </w:t>
      </w:r>
      <w:r>
        <w:rPr>
          <w:szCs w:val="28"/>
        </w:rPr>
        <w:t>+ СО</w:t>
      </w:r>
      <w:r>
        <w:rPr>
          <w:szCs w:val="28"/>
          <w:vertAlign w:val="subscript"/>
        </w:rPr>
        <w:t>2</w:t>
      </w:r>
    </w:p>
    <w:p w:rsidR="005734E6" w:rsidRDefault="005734E6" w:rsidP="00781535">
      <w:pPr>
        <w:shd w:val="clear" w:color="auto" w:fill="FFFFFF"/>
        <w:ind w:left="5" w:firstLine="720"/>
      </w:pPr>
      <w:r>
        <w:rPr>
          <w:szCs w:val="28"/>
        </w:rPr>
        <w:t xml:space="preserve">Для получения товарного двуводного гипса орошающую пульпу </w:t>
      </w:r>
      <w:r>
        <w:rPr>
          <w:spacing w:val="-1"/>
          <w:szCs w:val="28"/>
        </w:rPr>
        <w:t xml:space="preserve">готовят из чистого известняка мелкого помола (сетка 04 по ГОСТ 3584-53). В </w:t>
      </w:r>
      <w:r>
        <w:rPr>
          <w:szCs w:val="28"/>
        </w:rPr>
        <w:t>процессе сорбции для достижения степени очистки 90-95% необходимо поддерживать рН в пределах 5,6-5,8 и высокую степень орошения.</w:t>
      </w:r>
    </w:p>
    <w:p w:rsidR="005734E6" w:rsidRPr="0034358E" w:rsidRDefault="005734E6" w:rsidP="00781535">
      <w:pPr>
        <w:shd w:val="clear" w:color="auto" w:fill="FFFFFF"/>
        <w:ind w:firstLine="720"/>
        <w:rPr>
          <w:szCs w:val="28"/>
        </w:rPr>
      </w:pPr>
      <w:r>
        <w:rPr>
          <w:szCs w:val="28"/>
        </w:rPr>
        <w:t xml:space="preserve">Содержание </w:t>
      </w:r>
      <w:r>
        <w:rPr>
          <w:szCs w:val="28"/>
          <w:lang w:val="en-US"/>
        </w:rPr>
        <w:t>S</w:t>
      </w:r>
      <w:r>
        <w:rPr>
          <w:szCs w:val="28"/>
        </w:rPr>
        <w:t>О</w:t>
      </w:r>
      <w:r w:rsidRPr="00574CFA">
        <w:rPr>
          <w:szCs w:val="28"/>
          <w:vertAlign w:val="subscript"/>
        </w:rPr>
        <w:t>2</w:t>
      </w:r>
      <w:r w:rsidRPr="00574CFA">
        <w:rPr>
          <w:szCs w:val="28"/>
        </w:rPr>
        <w:t xml:space="preserve"> </w:t>
      </w:r>
      <w:r>
        <w:rPr>
          <w:szCs w:val="28"/>
        </w:rPr>
        <w:t xml:space="preserve">в газах после скрубберов составляет 0,05-0,1%. Отходящие газы, пройдя всю систему аппаратов газоочистки, став наименее вредными для ОС, поступают в трубу через дымосос </w:t>
      </w:r>
      <w:r w:rsidRPr="00F23E7C">
        <w:rPr>
          <w:b/>
          <w:szCs w:val="28"/>
          <w:lang w:val="en-US"/>
        </w:rPr>
        <w:t>XV</w:t>
      </w:r>
      <w:r>
        <w:rPr>
          <w:szCs w:val="28"/>
        </w:rPr>
        <w:t xml:space="preserve"> и, следовательно, в окружающую среду.</w:t>
      </w:r>
    </w:p>
    <w:p w:rsidR="005734E6" w:rsidRPr="002F7155" w:rsidRDefault="005734E6" w:rsidP="00781535">
      <w:pPr>
        <w:shd w:val="clear" w:color="auto" w:fill="FFFFFF"/>
        <w:ind w:firstLine="720"/>
        <w:rPr>
          <w:szCs w:val="28"/>
        </w:rPr>
      </w:pPr>
      <w:r w:rsidRPr="002F7155">
        <w:rPr>
          <w:i/>
          <w:szCs w:val="28"/>
          <w:u w:val="single"/>
        </w:rPr>
        <w:t>Вывод</w:t>
      </w:r>
      <w:r>
        <w:rPr>
          <w:szCs w:val="28"/>
        </w:rPr>
        <w:t>: Для обеспечения протекания данного процесса в оптимальных условиях необходимо стабилизировать температуру в КС, разрежение под сводом печи и уровень известкового молока в отстойнике. Так же необходимо контролировать расход шихты; расход воздуха на форкамеру; расход воздуха на подину; расход воды на кессоны; температуру воды на выходе из кессонов; температуру перед циклоном, сухим электрофильтром, скруббером Вентури, дымососом; разрежение перед дымососом.</w:t>
      </w:r>
    </w:p>
    <w:p w:rsidR="005734E6" w:rsidRDefault="005734E6" w:rsidP="00781535">
      <w:pPr>
        <w:shd w:val="clear" w:color="auto" w:fill="FFFFFF"/>
        <w:ind w:firstLine="720"/>
        <w:rPr>
          <w:szCs w:val="28"/>
        </w:rPr>
      </w:pPr>
      <w:r w:rsidRPr="00A70ACB">
        <w:rPr>
          <w:szCs w:val="28"/>
        </w:rPr>
        <w:t xml:space="preserve">Характеристика </w:t>
      </w:r>
      <w:r>
        <w:rPr>
          <w:szCs w:val="28"/>
        </w:rPr>
        <w:t xml:space="preserve">перечисленных контролируемых и регулируемых параметров приведена в </w:t>
      </w:r>
      <w:r>
        <w:rPr>
          <w:i/>
          <w:szCs w:val="28"/>
        </w:rPr>
        <w:t>Т</w:t>
      </w:r>
      <w:r w:rsidRPr="005C5FC7">
        <w:rPr>
          <w:i/>
          <w:szCs w:val="28"/>
        </w:rPr>
        <w:t>абл</w:t>
      </w:r>
      <w:r>
        <w:rPr>
          <w:szCs w:val="28"/>
        </w:rPr>
        <w:t>. 5.1.</w:t>
      </w:r>
    </w:p>
    <w:p w:rsidR="005734E6" w:rsidRPr="00A70ACB" w:rsidRDefault="005734E6" w:rsidP="00781535">
      <w:pPr>
        <w:shd w:val="clear" w:color="auto" w:fill="FFFFFF"/>
        <w:ind w:firstLine="720"/>
        <w:rPr>
          <w:szCs w:val="28"/>
        </w:rPr>
        <w:sectPr w:rsidR="005734E6" w:rsidRPr="00A70ACB" w:rsidSect="00764D5F">
          <w:footerReference w:type="default" r:id="rId627"/>
          <w:pgSz w:w="11909" w:h="16834"/>
          <w:pgMar w:top="1134" w:right="850" w:bottom="1134" w:left="1701" w:header="720" w:footer="498" w:gutter="0"/>
          <w:pgNumType w:start="2"/>
          <w:cols w:space="60"/>
          <w:noEndnote/>
          <w:docGrid w:linePitch="381"/>
        </w:sectPr>
      </w:pPr>
    </w:p>
    <w:p w:rsidR="005734E6" w:rsidRDefault="00764027" w:rsidP="009F2307">
      <w:r>
        <w:pict>
          <v:shape id="_x0000_i1716" type="#_x0000_t75" style="width:10in;height:261pt">
            <v:imagedata r:id="rId628" o:title="" croptop="1820f" cropbottom="11762f" cropleft="2128f" cropright="23210f"/>
          </v:shape>
        </w:pict>
      </w:r>
    </w:p>
    <w:p w:rsidR="005734E6" w:rsidRPr="00CE3DF2" w:rsidRDefault="005734E6" w:rsidP="00781535">
      <w:pPr>
        <w:shd w:val="clear" w:color="auto" w:fill="FFFFFF"/>
        <w:tabs>
          <w:tab w:val="left" w:pos="821"/>
        </w:tabs>
        <w:ind w:left="629" w:right="2150" w:firstLine="720"/>
        <w:jc w:val="center"/>
        <w:rPr>
          <w:sz w:val="30"/>
          <w:szCs w:val="30"/>
        </w:rPr>
      </w:pPr>
    </w:p>
    <w:p w:rsidR="005734E6" w:rsidRPr="007D4F4F" w:rsidRDefault="005734E6" w:rsidP="00E4296F">
      <w:pPr>
        <w:jc w:val="center"/>
        <w:rPr>
          <w:sz w:val="32"/>
          <w:szCs w:val="28"/>
        </w:rPr>
      </w:pPr>
      <w:r w:rsidRPr="007D4F4F">
        <w:rPr>
          <w:i/>
          <w:sz w:val="32"/>
          <w:szCs w:val="28"/>
        </w:rPr>
        <w:t>Рис</w:t>
      </w:r>
      <w:r w:rsidRPr="007D4F4F">
        <w:rPr>
          <w:sz w:val="32"/>
          <w:szCs w:val="28"/>
        </w:rPr>
        <w:t xml:space="preserve">. 5.1. </w:t>
      </w:r>
      <w:r w:rsidRPr="007D4F4F">
        <w:rPr>
          <w:iCs/>
          <w:sz w:val="32"/>
          <w:szCs w:val="28"/>
        </w:rPr>
        <w:t>Аппаратурно-технологическая схема обжига в КС</w:t>
      </w:r>
    </w:p>
    <w:p w:rsidR="005734E6" w:rsidRDefault="005734E6" w:rsidP="009F2307">
      <w:pPr>
        <w:shd w:val="clear" w:color="auto" w:fill="FFFFFF"/>
        <w:ind w:right="37" w:firstLine="0"/>
        <w:jc w:val="center"/>
        <w:sectPr w:rsidR="005734E6" w:rsidSect="00781535">
          <w:pgSz w:w="16834" w:h="11909" w:orient="landscape"/>
          <w:pgMar w:top="1702" w:right="1028" w:bottom="720" w:left="1027" w:header="720" w:footer="720" w:gutter="0"/>
          <w:cols w:space="60"/>
          <w:noEndnote/>
        </w:sectPr>
      </w:pPr>
      <w:r w:rsidRPr="00B64845">
        <w:rPr>
          <w:sz w:val="30"/>
          <w:szCs w:val="30"/>
          <w:lang w:val="en-US"/>
        </w:rPr>
        <w:t>I</w:t>
      </w:r>
      <w:r w:rsidRPr="00B64845">
        <w:rPr>
          <w:sz w:val="30"/>
          <w:szCs w:val="30"/>
        </w:rPr>
        <w:t xml:space="preserve">  </w:t>
      </w:r>
      <w:r w:rsidRPr="00B64845">
        <w:rPr>
          <w:spacing w:val="-4"/>
          <w:sz w:val="30"/>
          <w:szCs w:val="30"/>
        </w:rPr>
        <w:t xml:space="preserve">- Двигатель; </w:t>
      </w:r>
      <w:r w:rsidRPr="00B64845">
        <w:rPr>
          <w:spacing w:val="-4"/>
          <w:sz w:val="30"/>
          <w:szCs w:val="30"/>
          <w:lang w:val="en-US"/>
        </w:rPr>
        <w:t>II</w:t>
      </w:r>
      <w:r w:rsidRPr="00B64845">
        <w:rPr>
          <w:spacing w:val="-4"/>
          <w:sz w:val="30"/>
          <w:szCs w:val="30"/>
        </w:rPr>
        <w:t xml:space="preserve"> - Редуктор; </w:t>
      </w:r>
      <w:r w:rsidRPr="00B64845">
        <w:rPr>
          <w:spacing w:val="-4"/>
          <w:sz w:val="30"/>
          <w:szCs w:val="30"/>
          <w:lang w:val="en-US"/>
        </w:rPr>
        <w:t>III</w:t>
      </w:r>
      <w:r w:rsidRPr="00B64845">
        <w:rPr>
          <w:spacing w:val="-4"/>
          <w:sz w:val="30"/>
          <w:szCs w:val="30"/>
        </w:rPr>
        <w:t xml:space="preserve"> - Ленточный питатель; </w:t>
      </w:r>
      <w:r w:rsidRPr="00B64845">
        <w:rPr>
          <w:spacing w:val="-4"/>
          <w:sz w:val="30"/>
          <w:szCs w:val="30"/>
          <w:lang w:val="en-US"/>
        </w:rPr>
        <w:t>IV</w:t>
      </w:r>
      <w:r w:rsidRPr="00B64845">
        <w:rPr>
          <w:spacing w:val="-4"/>
          <w:sz w:val="30"/>
          <w:szCs w:val="30"/>
        </w:rPr>
        <w:t xml:space="preserve"> - Бункер подачи шихты; </w:t>
      </w:r>
      <w:r w:rsidRPr="00B64845">
        <w:rPr>
          <w:spacing w:val="-4"/>
          <w:sz w:val="30"/>
          <w:szCs w:val="30"/>
          <w:lang w:val="en-US"/>
        </w:rPr>
        <w:t>V</w:t>
      </w:r>
      <w:r w:rsidRPr="00B64845">
        <w:rPr>
          <w:spacing w:val="-4"/>
          <w:sz w:val="30"/>
          <w:szCs w:val="30"/>
        </w:rPr>
        <w:t xml:space="preserve"> - Форкамера; </w:t>
      </w:r>
      <w:r w:rsidRPr="00B64845">
        <w:rPr>
          <w:spacing w:val="-2"/>
          <w:sz w:val="30"/>
          <w:szCs w:val="30"/>
          <w:lang w:val="en-US"/>
        </w:rPr>
        <w:t>VI</w:t>
      </w:r>
      <w:r w:rsidRPr="00B64845">
        <w:rPr>
          <w:spacing w:val="-2"/>
          <w:sz w:val="30"/>
          <w:szCs w:val="30"/>
        </w:rPr>
        <w:t xml:space="preserve"> - Воздушная камера; VII - Печь кипящего слоя; </w:t>
      </w:r>
      <w:r w:rsidRPr="00B64845">
        <w:rPr>
          <w:spacing w:val="-2"/>
          <w:sz w:val="30"/>
          <w:szCs w:val="30"/>
          <w:lang w:val="en-US"/>
        </w:rPr>
        <w:t>VIII</w:t>
      </w:r>
      <w:r w:rsidRPr="00B64845">
        <w:rPr>
          <w:spacing w:val="-2"/>
          <w:sz w:val="30"/>
          <w:szCs w:val="30"/>
        </w:rPr>
        <w:t xml:space="preserve"> - Кессоны; </w:t>
      </w:r>
      <w:r w:rsidRPr="00B64845">
        <w:rPr>
          <w:spacing w:val="-2"/>
          <w:sz w:val="30"/>
          <w:szCs w:val="30"/>
          <w:lang w:val="en-US"/>
        </w:rPr>
        <w:t>IX</w:t>
      </w:r>
      <w:r w:rsidRPr="00B64845">
        <w:rPr>
          <w:spacing w:val="-2"/>
          <w:sz w:val="30"/>
          <w:szCs w:val="30"/>
        </w:rPr>
        <w:t xml:space="preserve"> - Сливной порог; </w:t>
      </w:r>
      <w:r w:rsidRPr="00B64845">
        <w:rPr>
          <w:spacing w:val="-2"/>
          <w:sz w:val="30"/>
          <w:szCs w:val="30"/>
          <w:lang w:val="en-US"/>
        </w:rPr>
        <w:t>X</w:t>
      </w:r>
      <w:r w:rsidRPr="00B64845">
        <w:rPr>
          <w:spacing w:val="-2"/>
          <w:sz w:val="30"/>
          <w:szCs w:val="30"/>
        </w:rPr>
        <w:t xml:space="preserve"> - Циклон; </w:t>
      </w:r>
      <w:r w:rsidRPr="00B64845">
        <w:rPr>
          <w:spacing w:val="-2"/>
          <w:sz w:val="30"/>
          <w:szCs w:val="30"/>
          <w:lang w:val="en-US"/>
        </w:rPr>
        <w:t>XI</w:t>
      </w:r>
      <w:r w:rsidRPr="00B64845">
        <w:rPr>
          <w:sz w:val="30"/>
          <w:szCs w:val="30"/>
        </w:rPr>
        <w:t> </w:t>
      </w:r>
      <w:r w:rsidRPr="00B64845">
        <w:rPr>
          <w:spacing w:val="-8"/>
          <w:sz w:val="30"/>
          <w:szCs w:val="30"/>
        </w:rPr>
        <w:t xml:space="preserve">- Электрофильтр сухой; </w:t>
      </w:r>
      <w:r w:rsidRPr="00B64845">
        <w:rPr>
          <w:spacing w:val="-8"/>
          <w:sz w:val="30"/>
          <w:szCs w:val="30"/>
          <w:lang w:val="en-US"/>
        </w:rPr>
        <w:t>XII</w:t>
      </w:r>
      <w:r w:rsidRPr="00B64845">
        <w:rPr>
          <w:spacing w:val="-8"/>
          <w:sz w:val="30"/>
          <w:szCs w:val="30"/>
        </w:rPr>
        <w:t xml:space="preserve"> - скруббер Вентури;</w:t>
      </w:r>
      <w:r w:rsidRPr="00B64845">
        <w:rPr>
          <w:spacing w:val="-2"/>
          <w:sz w:val="30"/>
          <w:szCs w:val="30"/>
        </w:rPr>
        <w:t xml:space="preserve"> </w:t>
      </w:r>
      <w:r w:rsidRPr="00B64845">
        <w:rPr>
          <w:spacing w:val="-2"/>
          <w:sz w:val="30"/>
          <w:szCs w:val="30"/>
          <w:lang w:val="en-US"/>
        </w:rPr>
        <w:t>XIII</w:t>
      </w:r>
      <w:r w:rsidRPr="00B64845">
        <w:rPr>
          <w:sz w:val="30"/>
          <w:szCs w:val="30"/>
        </w:rPr>
        <w:t xml:space="preserve"> – Смеситель; </w:t>
      </w:r>
      <w:r w:rsidRPr="00B64845">
        <w:rPr>
          <w:sz w:val="30"/>
          <w:szCs w:val="30"/>
          <w:lang w:val="en-US"/>
        </w:rPr>
        <w:t>XIV</w:t>
      </w:r>
      <w:r w:rsidRPr="00B64845">
        <w:rPr>
          <w:sz w:val="30"/>
          <w:szCs w:val="30"/>
        </w:rPr>
        <w:t xml:space="preserve"> - Отстойник; </w:t>
      </w:r>
      <w:r w:rsidRPr="00B64845">
        <w:rPr>
          <w:sz w:val="30"/>
          <w:szCs w:val="30"/>
          <w:lang w:val="en-US"/>
        </w:rPr>
        <w:t>XV</w:t>
      </w:r>
      <w:r w:rsidRPr="00B64845">
        <w:rPr>
          <w:sz w:val="30"/>
          <w:szCs w:val="30"/>
        </w:rPr>
        <w:t xml:space="preserve"> - Дымосос.</w:t>
      </w:r>
    </w:p>
    <w:p w:rsidR="005734E6" w:rsidRPr="00E63AF5" w:rsidRDefault="005734E6" w:rsidP="00781535">
      <w:pPr>
        <w:shd w:val="clear" w:color="auto" w:fill="FFFFFF"/>
        <w:jc w:val="center"/>
        <w:rPr>
          <w:i/>
          <w:sz w:val="22"/>
        </w:rPr>
      </w:pPr>
      <w:r w:rsidRPr="00E63AF5">
        <w:rPr>
          <w:i/>
          <w:sz w:val="32"/>
          <w:szCs w:val="28"/>
        </w:rPr>
        <w:t>Характеристика параметров процесса</w:t>
      </w:r>
    </w:p>
    <w:p w:rsidR="005734E6" w:rsidRDefault="005734E6" w:rsidP="00781535">
      <w:pPr>
        <w:shd w:val="clear" w:color="auto" w:fill="FFFFFF"/>
        <w:ind w:firstLine="720"/>
        <w:jc w:val="right"/>
      </w:pPr>
      <w:r w:rsidRPr="005C5FC7">
        <w:rPr>
          <w:i/>
          <w:spacing w:val="-10"/>
          <w:szCs w:val="28"/>
        </w:rPr>
        <w:t>Таблица</w:t>
      </w:r>
      <w:r>
        <w:rPr>
          <w:spacing w:val="-10"/>
          <w:szCs w:val="28"/>
        </w:rPr>
        <w:t xml:space="preserve"> 5.1.</w:t>
      </w:r>
    </w:p>
    <w:tbl>
      <w:tblPr>
        <w:tblW w:w="0" w:type="auto"/>
        <w:jc w:val="center"/>
        <w:tblLayout w:type="fixed"/>
        <w:tblCellMar>
          <w:left w:w="40" w:type="dxa"/>
          <w:right w:w="40" w:type="dxa"/>
        </w:tblCellMar>
        <w:tblLook w:val="0000" w:firstRow="0" w:lastRow="0" w:firstColumn="0" w:lastColumn="0" w:noHBand="0" w:noVBand="0"/>
      </w:tblPr>
      <w:tblGrid>
        <w:gridCol w:w="621"/>
        <w:gridCol w:w="2451"/>
        <w:gridCol w:w="1812"/>
        <w:gridCol w:w="1561"/>
        <w:gridCol w:w="916"/>
        <w:gridCol w:w="920"/>
        <w:gridCol w:w="100"/>
      </w:tblGrid>
      <w:tr w:rsidR="005734E6" w:rsidRPr="00BC1E81">
        <w:trPr>
          <w:trHeight w:hRule="exact" w:val="631"/>
          <w:jc w:val="center"/>
        </w:trPr>
        <w:tc>
          <w:tcPr>
            <w:tcW w:w="621" w:type="dxa"/>
            <w:vMerge w:val="restart"/>
            <w:tcBorders>
              <w:top w:val="single" w:sz="6" w:space="0" w:color="auto"/>
              <w:left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rPr>
                <w:i/>
              </w:rPr>
            </w:pPr>
            <w:r w:rsidRPr="005C5FC7">
              <w:rPr>
                <w:b/>
                <w:bCs/>
                <w:i/>
                <w:spacing w:val="-2"/>
                <w:sz w:val="26"/>
                <w:szCs w:val="26"/>
              </w:rPr>
              <w:t>п/п</w:t>
            </w:r>
          </w:p>
        </w:tc>
        <w:tc>
          <w:tcPr>
            <w:tcW w:w="2451" w:type="dxa"/>
            <w:vMerge w:val="restart"/>
            <w:tcBorders>
              <w:top w:val="single" w:sz="6" w:space="0" w:color="auto"/>
              <w:left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4" w:firstLine="0"/>
              <w:jc w:val="center"/>
              <w:rPr>
                <w:i/>
              </w:rPr>
            </w:pPr>
            <w:r w:rsidRPr="005C5FC7">
              <w:rPr>
                <w:b/>
                <w:bCs/>
                <w:i/>
                <w:sz w:val="26"/>
                <w:szCs w:val="26"/>
              </w:rPr>
              <w:t>Наименование параметра</w:t>
            </w:r>
          </w:p>
        </w:tc>
        <w:tc>
          <w:tcPr>
            <w:tcW w:w="1812" w:type="dxa"/>
            <w:vMerge w:val="restart"/>
            <w:tcBorders>
              <w:top w:val="single" w:sz="6" w:space="0" w:color="auto"/>
              <w:left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5" w:right="5" w:firstLine="0"/>
              <w:jc w:val="center"/>
              <w:rPr>
                <w:i/>
              </w:rPr>
            </w:pPr>
            <w:r w:rsidRPr="005C5FC7">
              <w:rPr>
                <w:b/>
                <w:bCs/>
                <w:i/>
                <w:sz w:val="26"/>
                <w:szCs w:val="26"/>
              </w:rPr>
              <w:t>Условные обозначения</w:t>
            </w:r>
          </w:p>
        </w:tc>
        <w:tc>
          <w:tcPr>
            <w:tcW w:w="1561" w:type="dxa"/>
            <w:vMerge w:val="restart"/>
            <w:tcBorders>
              <w:top w:val="single" w:sz="6" w:space="0" w:color="auto"/>
              <w:left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firstLine="0"/>
              <w:jc w:val="center"/>
              <w:rPr>
                <w:i/>
              </w:rPr>
            </w:pPr>
            <w:r w:rsidRPr="005C5FC7">
              <w:rPr>
                <w:b/>
                <w:bCs/>
                <w:i/>
                <w:sz w:val="26"/>
                <w:szCs w:val="26"/>
              </w:rPr>
              <w:t>Единицы измерения</w:t>
            </w:r>
          </w:p>
        </w:tc>
        <w:tc>
          <w:tcPr>
            <w:tcW w:w="18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rPr>
                <w:i/>
              </w:rPr>
            </w:pPr>
            <w:r w:rsidRPr="005C5FC7">
              <w:rPr>
                <w:b/>
                <w:bCs/>
                <w:i/>
                <w:sz w:val="26"/>
                <w:szCs w:val="26"/>
              </w:rPr>
              <w:t>Диапазон измерения</w:t>
            </w:r>
          </w:p>
        </w:tc>
        <w:tc>
          <w:tcPr>
            <w:tcW w:w="100" w:type="dxa"/>
            <w:vMerge w:val="restart"/>
            <w:tcBorders>
              <w:left w:val="single" w:sz="6" w:space="0" w:color="auto"/>
            </w:tcBorders>
            <w:shd w:val="clear" w:color="auto" w:fill="FFFFFF"/>
            <w:vAlign w:val="center"/>
          </w:tcPr>
          <w:p w:rsidR="005734E6" w:rsidRPr="00BC1E81" w:rsidRDefault="005734E6" w:rsidP="00781535">
            <w:pPr>
              <w:shd w:val="clear" w:color="auto" w:fill="FFFFFF"/>
              <w:spacing w:line="240" w:lineRule="auto"/>
              <w:ind w:left="5" w:right="576" w:firstLine="0"/>
              <w:jc w:val="center"/>
            </w:pPr>
          </w:p>
        </w:tc>
      </w:tr>
      <w:tr w:rsidR="005734E6" w:rsidRPr="00BC1E81">
        <w:trPr>
          <w:trHeight w:hRule="exact" w:val="371"/>
          <w:jc w:val="center"/>
        </w:trPr>
        <w:tc>
          <w:tcPr>
            <w:tcW w:w="621" w:type="dxa"/>
            <w:vMerge/>
            <w:tcBorders>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pacing w:line="240" w:lineRule="auto"/>
              <w:ind w:left="10" w:right="5" w:firstLine="0"/>
              <w:rPr>
                <w:i/>
                <w:lang w:val="en-US"/>
              </w:rPr>
            </w:pPr>
          </w:p>
        </w:tc>
        <w:tc>
          <w:tcPr>
            <w:tcW w:w="2451" w:type="dxa"/>
            <w:vMerge/>
            <w:tcBorders>
              <w:left w:val="single" w:sz="6" w:space="0" w:color="auto"/>
              <w:bottom w:val="single" w:sz="6" w:space="0" w:color="auto"/>
              <w:right w:val="single" w:sz="6" w:space="0" w:color="auto"/>
            </w:tcBorders>
            <w:shd w:val="clear" w:color="auto" w:fill="FFFFFF"/>
          </w:tcPr>
          <w:p w:rsidR="005734E6" w:rsidRPr="00BC1E81" w:rsidRDefault="005734E6" w:rsidP="00781535">
            <w:pPr>
              <w:spacing w:line="240" w:lineRule="auto"/>
              <w:ind w:left="14" w:firstLine="0"/>
              <w:rPr>
                <w:i/>
              </w:rPr>
            </w:pPr>
          </w:p>
        </w:tc>
        <w:tc>
          <w:tcPr>
            <w:tcW w:w="1812" w:type="dxa"/>
            <w:vMerge/>
            <w:tcBorders>
              <w:left w:val="single" w:sz="6" w:space="0" w:color="auto"/>
              <w:bottom w:val="single" w:sz="6" w:space="0" w:color="auto"/>
              <w:right w:val="single" w:sz="6" w:space="0" w:color="auto"/>
            </w:tcBorders>
            <w:shd w:val="clear" w:color="auto" w:fill="FFFFFF"/>
          </w:tcPr>
          <w:p w:rsidR="005734E6" w:rsidRPr="00BC1E81" w:rsidRDefault="005734E6" w:rsidP="00781535">
            <w:pPr>
              <w:spacing w:line="240" w:lineRule="auto"/>
              <w:ind w:left="5" w:firstLine="0"/>
              <w:rPr>
                <w:i/>
              </w:rPr>
            </w:pPr>
          </w:p>
        </w:tc>
        <w:tc>
          <w:tcPr>
            <w:tcW w:w="1561" w:type="dxa"/>
            <w:vMerge/>
            <w:tcBorders>
              <w:left w:val="single" w:sz="6" w:space="0" w:color="auto"/>
              <w:bottom w:val="single" w:sz="6" w:space="0" w:color="auto"/>
              <w:right w:val="single" w:sz="6" w:space="0" w:color="auto"/>
            </w:tcBorders>
            <w:shd w:val="clear" w:color="auto" w:fill="FFFFFF"/>
          </w:tcPr>
          <w:p w:rsidR="005734E6" w:rsidRPr="00BC1E81" w:rsidRDefault="005734E6" w:rsidP="00781535">
            <w:pPr>
              <w:spacing w:line="240" w:lineRule="auto"/>
              <w:ind w:left="10" w:firstLine="0"/>
              <w:rPr>
                <w:i/>
              </w:rPr>
            </w:pPr>
          </w:p>
        </w:tc>
        <w:tc>
          <w:tcPr>
            <w:tcW w:w="916"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rPr>
                <w:i/>
              </w:rPr>
            </w:pPr>
            <w:r w:rsidRPr="00BC1E81">
              <w:rPr>
                <w:b/>
                <w:bCs/>
                <w:i/>
                <w:sz w:val="26"/>
                <w:szCs w:val="26"/>
                <w:lang w:val="en-US"/>
              </w:rPr>
              <w:t>min</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rPr>
                <w:i/>
              </w:rPr>
            </w:pPr>
            <w:r w:rsidRPr="00BC1E81">
              <w:rPr>
                <w:b/>
                <w:bCs/>
                <w:i/>
                <w:sz w:val="26"/>
                <w:szCs w:val="26"/>
                <w:lang w:val="en-US"/>
              </w:rPr>
              <w:t>max</w:t>
            </w:r>
          </w:p>
        </w:tc>
        <w:tc>
          <w:tcPr>
            <w:tcW w:w="100" w:type="dxa"/>
            <w:vMerge/>
            <w:tcBorders>
              <w:left w:val="single" w:sz="6" w:space="0" w:color="auto"/>
            </w:tcBorders>
            <w:shd w:val="clear" w:color="auto" w:fill="FFFFFF"/>
          </w:tcPr>
          <w:p w:rsidR="005734E6" w:rsidRPr="00BC1E81" w:rsidRDefault="005734E6" w:rsidP="00781535">
            <w:pPr>
              <w:shd w:val="clear" w:color="auto" w:fill="FFFFFF"/>
              <w:spacing w:line="240" w:lineRule="auto"/>
              <w:ind w:left="14" w:firstLine="0"/>
            </w:pPr>
          </w:p>
        </w:tc>
      </w:tr>
      <w:tr w:rsidR="005734E6" w:rsidRPr="00BC1E81">
        <w:trPr>
          <w:trHeight w:hRule="exact" w:val="827"/>
          <w:jc w:val="center"/>
        </w:trPr>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1</w:t>
            </w:r>
          </w:p>
        </w:tc>
        <w:tc>
          <w:tcPr>
            <w:tcW w:w="245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Температура в кипящем слое</w:t>
            </w:r>
          </w:p>
        </w:tc>
        <w:tc>
          <w:tcPr>
            <w:tcW w:w="1812"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rPr>
            </w:pPr>
            <w:r w:rsidRPr="00BC1E81">
              <w:rPr>
                <w:i/>
                <w:szCs w:val="28"/>
                <w:lang w:val="en-US"/>
              </w:rPr>
              <w:t>T</w:t>
            </w:r>
            <w:r w:rsidRPr="00BC1E81">
              <w:rPr>
                <w:i/>
                <w:szCs w:val="28"/>
                <w:vertAlign w:val="subscript"/>
              </w:rPr>
              <w:t>кс</w:t>
            </w:r>
          </w:p>
        </w:tc>
        <w:tc>
          <w:tcPr>
            <w:tcW w:w="156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°С</w:t>
            </w:r>
          </w:p>
        </w:tc>
        <w:tc>
          <w:tcPr>
            <w:tcW w:w="916"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550</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580</w:t>
            </w:r>
          </w:p>
        </w:tc>
        <w:tc>
          <w:tcPr>
            <w:tcW w:w="100" w:type="dxa"/>
            <w:vMerge/>
            <w:tcBorders>
              <w:lef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hRule="exact" w:val="910"/>
          <w:jc w:val="center"/>
        </w:trPr>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2</w:t>
            </w:r>
          </w:p>
        </w:tc>
        <w:tc>
          <w:tcPr>
            <w:tcW w:w="245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Температура отходящих газов перед циклоном</w:t>
            </w:r>
          </w:p>
        </w:tc>
        <w:tc>
          <w:tcPr>
            <w:tcW w:w="1812"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vertAlign w:val="subscript"/>
              </w:rPr>
            </w:pPr>
            <w:r w:rsidRPr="00BC1E81">
              <w:rPr>
                <w:i/>
                <w:szCs w:val="28"/>
              </w:rPr>
              <w:t>Т</w:t>
            </w:r>
            <w:r w:rsidRPr="00BC1E81">
              <w:rPr>
                <w:i/>
                <w:szCs w:val="28"/>
                <w:vertAlign w:val="subscript"/>
              </w:rPr>
              <w:t>п.ц</w:t>
            </w:r>
          </w:p>
        </w:tc>
        <w:tc>
          <w:tcPr>
            <w:tcW w:w="156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°С</w:t>
            </w:r>
          </w:p>
        </w:tc>
        <w:tc>
          <w:tcPr>
            <w:tcW w:w="916"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510</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530</w:t>
            </w:r>
          </w:p>
        </w:tc>
        <w:tc>
          <w:tcPr>
            <w:tcW w:w="100" w:type="dxa"/>
            <w:vMerge/>
            <w:tcBorders>
              <w:lef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hRule="exact" w:val="1188"/>
          <w:jc w:val="center"/>
        </w:trPr>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3</w:t>
            </w:r>
          </w:p>
        </w:tc>
        <w:tc>
          <w:tcPr>
            <w:tcW w:w="245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Температура отходящих газов перед электрофильтром</w:t>
            </w:r>
          </w:p>
        </w:tc>
        <w:tc>
          <w:tcPr>
            <w:tcW w:w="1812"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vertAlign w:val="subscript"/>
              </w:rPr>
            </w:pPr>
            <w:r w:rsidRPr="00BC1E81">
              <w:rPr>
                <w:i/>
                <w:szCs w:val="28"/>
              </w:rPr>
              <w:t>Т</w:t>
            </w:r>
            <w:r w:rsidRPr="00BC1E81">
              <w:rPr>
                <w:i/>
                <w:szCs w:val="28"/>
                <w:vertAlign w:val="subscript"/>
              </w:rPr>
              <w:t>п.э.</w:t>
            </w:r>
          </w:p>
        </w:tc>
        <w:tc>
          <w:tcPr>
            <w:tcW w:w="156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°С</w:t>
            </w:r>
          </w:p>
        </w:tc>
        <w:tc>
          <w:tcPr>
            <w:tcW w:w="916"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430</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460</w:t>
            </w:r>
          </w:p>
        </w:tc>
        <w:tc>
          <w:tcPr>
            <w:tcW w:w="100" w:type="dxa"/>
            <w:vMerge/>
            <w:tcBorders>
              <w:lef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hRule="exact" w:val="1191"/>
          <w:jc w:val="center"/>
        </w:trPr>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4</w:t>
            </w:r>
          </w:p>
        </w:tc>
        <w:tc>
          <w:tcPr>
            <w:tcW w:w="245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Температура отходящих газов перед</w:t>
            </w:r>
          </w:p>
          <w:p w:rsidR="005734E6" w:rsidRPr="00BC1E81" w:rsidRDefault="005734E6" w:rsidP="003F67DC">
            <w:pPr>
              <w:shd w:val="clear" w:color="auto" w:fill="FFFFFF"/>
              <w:spacing w:line="240" w:lineRule="auto"/>
              <w:ind w:left="14" w:firstLine="0"/>
              <w:jc w:val="center"/>
            </w:pPr>
            <w:r>
              <w:rPr>
                <w:sz w:val="26"/>
                <w:szCs w:val="26"/>
              </w:rPr>
              <w:t>Скруббером Вентури</w:t>
            </w:r>
          </w:p>
        </w:tc>
        <w:tc>
          <w:tcPr>
            <w:tcW w:w="1812"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vertAlign w:val="subscript"/>
              </w:rPr>
            </w:pPr>
            <w:r w:rsidRPr="00BC1E81">
              <w:rPr>
                <w:i/>
                <w:szCs w:val="28"/>
              </w:rPr>
              <w:t>Т</w:t>
            </w:r>
            <w:r w:rsidRPr="00BC1E81">
              <w:rPr>
                <w:i/>
                <w:szCs w:val="28"/>
                <w:vertAlign w:val="subscript"/>
              </w:rPr>
              <w:t>п.с.в.</w:t>
            </w:r>
          </w:p>
        </w:tc>
        <w:tc>
          <w:tcPr>
            <w:tcW w:w="156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°С</w:t>
            </w:r>
          </w:p>
        </w:tc>
        <w:tc>
          <w:tcPr>
            <w:tcW w:w="916"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320</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400</w:t>
            </w:r>
          </w:p>
        </w:tc>
        <w:tc>
          <w:tcPr>
            <w:tcW w:w="100" w:type="dxa"/>
            <w:vMerge/>
            <w:tcBorders>
              <w:lef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hRule="exact" w:val="1063"/>
          <w:jc w:val="center"/>
        </w:trPr>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5</w:t>
            </w:r>
          </w:p>
        </w:tc>
        <w:tc>
          <w:tcPr>
            <w:tcW w:w="245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Температура отходящих газов перед дымососом</w:t>
            </w:r>
          </w:p>
        </w:tc>
        <w:tc>
          <w:tcPr>
            <w:tcW w:w="1812"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vertAlign w:val="subscript"/>
              </w:rPr>
            </w:pPr>
            <w:r w:rsidRPr="00BC1E81">
              <w:rPr>
                <w:i/>
                <w:szCs w:val="28"/>
              </w:rPr>
              <w:t>Т</w:t>
            </w:r>
            <w:r w:rsidRPr="00BC1E81">
              <w:rPr>
                <w:i/>
                <w:szCs w:val="28"/>
                <w:vertAlign w:val="subscript"/>
              </w:rPr>
              <w:t>п.д</w:t>
            </w:r>
          </w:p>
        </w:tc>
        <w:tc>
          <w:tcPr>
            <w:tcW w:w="1561"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°С</w:t>
            </w:r>
          </w:p>
        </w:tc>
        <w:tc>
          <w:tcPr>
            <w:tcW w:w="916"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150</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200</w:t>
            </w:r>
          </w:p>
        </w:tc>
        <w:tc>
          <w:tcPr>
            <w:tcW w:w="100" w:type="dxa"/>
            <w:vMerge/>
            <w:tcBorders>
              <w:left w:val="single" w:sz="6"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hRule="exact" w:val="608"/>
          <w:jc w:val="center"/>
        </w:trPr>
        <w:tc>
          <w:tcPr>
            <w:tcW w:w="621" w:type="dxa"/>
            <w:tcBorders>
              <w:top w:val="single" w:sz="6"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6</w:t>
            </w:r>
          </w:p>
        </w:tc>
        <w:tc>
          <w:tcPr>
            <w:tcW w:w="2451" w:type="dxa"/>
            <w:tcBorders>
              <w:top w:val="single" w:sz="6"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Разряжение под сводом печи</w:t>
            </w:r>
          </w:p>
        </w:tc>
        <w:tc>
          <w:tcPr>
            <w:tcW w:w="1812" w:type="dxa"/>
            <w:tcBorders>
              <w:top w:val="single" w:sz="6"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vertAlign w:val="subscript"/>
              </w:rPr>
            </w:pPr>
            <w:r w:rsidRPr="00BC1E81">
              <w:rPr>
                <w:i/>
                <w:szCs w:val="28"/>
              </w:rPr>
              <w:t>Р</w:t>
            </w:r>
            <w:r w:rsidRPr="00BC1E81">
              <w:rPr>
                <w:i/>
                <w:szCs w:val="28"/>
                <w:vertAlign w:val="subscript"/>
              </w:rPr>
              <w:t>п.св.п</w:t>
            </w:r>
          </w:p>
        </w:tc>
        <w:tc>
          <w:tcPr>
            <w:tcW w:w="1561" w:type="dxa"/>
            <w:tcBorders>
              <w:top w:val="single" w:sz="6"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Па</w:t>
            </w:r>
          </w:p>
        </w:tc>
        <w:tc>
          <w:tcPr>
            <w:tcW w:w="916" w:type="dxa"/>
            <w:tcBorders>
              <w:top w:val="single" w:sz="6"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20</w:t>
            </w:r>
          </w:p>
        </w:tc>
        <w:tc>
          <w:tcPr>
            <w:tcW w:w="920" w:type="dxa"/>
            <w:tcBorders>
              <w:top w:val="single" w:sz="6"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30</w:t>
            </w:r>
          </w:p>
        </w:tc>
        <w:tc>
          <w:tcPr>
            <w:tcW w:w="100" w:type="dxa"/>
            <w:vMerge/>
            <w:tcBorders>
              <w:left w:val="single" w:sz="6" w:space="0" w:color="auto"/>
              <w:bottom w:val="single" w:sz="4"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hRule="exact" w:val="630"/>
          <w:jc w:val="center"/>
        </w:trPr>
        <w:tc>
          <w:tcPr>
            <w:tcW w:w="621" w:type="dxa"/>
            <w:tcBorders>
              <w:top w:val="single" w:sz="4"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781535">
            <w:pPr>
              <w:shd w:val="clear" w:color="auto" w:fill="FFFFFF"/>
              <w:spacing w:line="240" w:lineRule="auto"/>
              <w:ind w:left="10" w:right="5" w:firstLine="0"/>
              <w:jc w:val="center"/>
            </w:pPr>
            <w:r w:rsidRPr="00BC1E81">
              <w:t>7</w:t>
            </w:r>
          </w:p>
        </w:tc>
        <w:tc>
          <w:tcPr>
            <w:tcW w:w="2451" w:type="dxa"/>
            <w:tcBorders>
              <w:top w:val="single" w:sz="4"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4" w:firstLine="0"/>
              <w:jc w:val="center"/>
            </w:pPr>
            <w:r>
              <w:rPr>
                <w:sz w:val="26"/>
                <w:szCs w:val="26"/>
              </w:rPr>
              <w:t>Разряжение перед дымососом</w:t>
            </w:r>
          </w:p>
        </w:tc>
        <w:tc>
          <w:tcPr>
            <w:tcW w:w="1812" w:type="dxa"/>
            <w:tcBorders>
              <w:top w:val="single" w:sz="4"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5" w:firstLine="0"/>
              <w:jc w:val="center"/>
              <w:rPr>
                <w:i/>
                <w:szCs w:val="28"/>
                <w:vertAlign w:val="subscript"/>
              </w:rPr>
            </w:pPr>
            <w:r w:rsidRPr="00BC1E81">
              <w:rPr>
                <w:i/>
                <w:szCs w:val="28"/>
              </w:rPr>
              <w:t>Р</w:t>
            </w:r>
            <w:r w:rsidRPr="00BC1E81">
              <w:rPr>
                <w:i/>
                <w:szCs w:val="28"/>
                <w:vertAlign w:val="subscript"/>
              </w:rPr>
              <w:t>п.д.</w:t>
            </w:r>
          </w:p>
        </w:tc>
        <w:tc>
          <w:tcPr>
            <w:tcW w:w="1561" w:type="dxa"/>
            <w:tcBorders>
              <w:top w:val="single" w:sz="4"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left="10" w:firstLine="0"/>
              <w:jc w:val="center"/>
              <w:rPr>
                <w:i/>
                <w:szCs w:val="28"/>
                <w:lang w:val="en-US"/>
              </w:rPr>
            </w:pPr>
            <w:r w:rsidRPr="00BC1E81">
              <w:rPr>
                <w:i/>
                <w:szCs w:val="28"/>
                <w:lang w:val="en-US"/>
              </w:rPr>
              <w:t>Па</w:t>
            </w:r>
          </w:p>
        </w:tc>
        <w:tc>
          <w:tcPr>
            <w:tcW w:w="916" w:type="dxa"/>
            <w:tcBorders>
              <w:top w:val="single" w:sz="4"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40</w:t>
            </w:r>
          </w:p>
        </w:tc>
        <w:tc>
          <w:tcPr>
            <w:tcW w:w="920" w:type="dxa"/>
            <w:tcBorders>
              <w:top w:val="single" w:sz="4" w:space="0" w:color="auto"/>
              <w:left w:val="single" w:sz="6" w:space="0" w:color="auto"/>
              <w:bottom w:val="single" w:sz="4" w:space="0" w:color="auto"/>
              <w:right w:val="single" w:sz="6" w:space="0" w:color="auto"/>
            </w:tcBorders>
            <w:shd w:val="clear" w:color="auto" w:fill="FFFFFF"/>
            <w:vAlign w:val="center"/>
          </w:tcPr>
          <w:p w:rsidR="005734E6" w:rsidRPr="00BC1E81" w:rsidRDefault="005734E6" w:rsidP="003F67DC">
            <w:pPr>
              <w:shd w:val="clear" w:color="auto" w:fill="FFFFFF"/>
              <w:spacing w:line="240" w:lineRule="auto"/>
              <w:ind w:firstLine="0"/>
              <w:jc w:val="center"/>
            </w:pPr>
            <w:r w:rsidRPr="00BC1E81">
              <w:rPr>
                <w:sz w:val="26"/>
                <w:szCs w:val="26"/>
              </w:rPr>
              <w:t>80</w:t>
            </w:r>
          </w:p>
        </w:tc>
        <w:tc>
          <w:tcPr>
            <w:tcW w:w="100" w:type="dxa"/>
            <w:vMerge/>
            <w:tcBorders>
              <w:top w:val="single" w:sz="4" w:space="0" w:color="auto"/>
              <w:left w:val="single" w:sz="6" w:space="0" w:color="auto"/>
              <w:bottom w:val="single" w:sz="4" w:space="0" w:color="auto"/>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trHeight w:val="275"/>
          <w:jc w:val="center"/>
        </w:trPr>
        <w:tc>
          <w:tcPr>
            <w:tcW w:w="8281" w:type="dxa"/>
            <w:gridSpan w:val="6"/>
            <w:tcBorders>
              <w:top w:val="single" w:sz="4" w:space="0" w:color="auto"/>
            </w:tcBorders>
            <w:shd w:val="clear" w:color="auto" w:fill="FFFFFF"/>
            <w:vAlign w:val="center"/>
          </w:tcPr>
          <w:p w:rsidR="005734E6" w:rsidRPr="00BC1E81" w:rsidRDefault="005734E6" w:rsidP="003F67DC">
            <w:pPr>
              <w:shd w:val="clear" w:color="auto" w:fill="FFFFFF"/>
              <w:spacing w:line="240" w:lineRule="auto"/>
              <w:jc w:val="center"/>
              <w:rPr>
                <w:sz w:val="26"/>
                <w:szCs w:val="26"/>
              </w:rPr>
            </w:pPr>
          </w:p>
        </w:tc>
        <w:tc>
          <w:tcPr>
            <w:tcW w:w="100" w:type="dxa"/>
            <w:vMerge w:val="restart"/>
            <w:tcBorders>
              <w:top w:val="single" w:sz="4" w:space="0" w:color="auto"/>
              <w:left w:val="nil"/>
            </w:tcBorders>
            <w:shd w:val="clear" w:color="auto" w:fill="FFFFFF"/>
            <w:vAlign w:val="center"/>
          </w:tcPr>
          <w:p w:rsidR="005734E6" w:rsidRPr="00BC1E81" w:rsidRDefault="005734E6" w:rsidP="00781535">
            <w:pPr>
              <w:shd w:val="clear" w:color="auto" w:fill="FFFFFF"/>
              <w:spacing w:line="240" w:lineRule="auto"/>
              <w:ind w:firstLine="0"/>
              <w:jc w:val="center"/>
            </w:pPr>
          </w:p>
        </w:tc>
      </w:tr>
      <w:tr w:rsidR="005734E6" w:rsidRPr="00BC1E81">
        <w:trPr>
          <w:gridBefore w:val="6"/>
          <w:wBefore w:w="8281" w:type="dxa"/>
          <w:trHeight w:val="322"/>
          <w:jc w:val="center"/>
        </w:trPr>
        <w:tc>
          <w:tcPr>
            <w:tcW w:w="100" w:type="dxa"/>
            <w:vMerge/>
            <w:tcBorders>
              <w:left w:val="nil"/>
            </w:tcBorders>
            <w:shd w:val="clear" w:color="auto" w:fill="FFFFFF"/>
            <w:vAlign w:val="center"/>
          </w:tcPr>
          <w:p w:rsidR="005734E6" w:rsidRPr="00BC1E81" w:rsidRDefault="005734E6" w:rsidP="00781535">
            <w:pPr>
              <w:shd w:val="clear" w:color="auto" w:fill="FFFFFF"/>
              <w:spacing w:line="240" w:lineRule="auto"/>
              <w:ind w:firstLine="0"/>
              <w:jc w:val="center"/>
            </w:pPr>
          </w:p>
        </w:tc>
      </w:tr>
    </w:tbl>
    <w:p w:rsidR="005734E6" w:rsidRPr="00E63AF5" w:rsidRDefault="005734E6" w:rsidP="005C5FC7">
      <w:pPr>
        <w:pStyle w:val="2"/>
        <w:rPr>
          <w:sz w:val="18"/>
        </w:rPr>
      </w:pPr>
      <w:bookmarkStart w:id="55" w:name="_Toc226968349"/>
      <w:bookmarkStart w:id="56" w:name="_Toc228938207"/>
      <w:r>
        <w:t xml:space="preserve">4.3. </w:t>
      </w:r>
      <w:r w:rsidRPr="00E63AF5">
        <w:t xml:space="preserve">Выбор и обоснование технических средств </w:t>
      </w:r>
      <w:r w:rsidRPr="00E63AF5">
        <w:rPr>
          <w:spacing w:val="-1"/>
        </w:rPr>
        <w:t>автоматизации</w:t>
      </w:r>
      <w:bookmarkEnd w:id="55"/>
      <w:bookmarkEnd w:id="56"/>
    </w:p>
    <w:p w:rsidR="005734E6" w:rsidRDefault="005734E6" w:rsidP="002B09DA">
      <w:pPr>
        <w:shd w:val="clear" w:color="auto" w:fill="FFFFFF"/>
        <w:ind w:left="38" w:firstLine="720"/>
      </w:pPr>
      <w:r>
        <w:rPr>
          <w:spacing w:val="-1"/>
          <w:szCs w:val="28"/>
        </w:rPr>
        <w:t xml:space="preserve">Для контроля расхода шихты используем </w:t>
      </w:r>
      <w:r w:rsidRPr="002817B8">
        <w:rPr>
          <w:szCs w:val="28"/>
        </w:rPr>
        <w:t>Весоизмеритель ВКТ-5</w:t>
      </w:r>
      <w:r w:rsidRPr="00E63AF5">
        <w:rPr>
          <w:bCs/>
          <w:spacing w:val="-1"/>
          <w:szCs w:val="28"/>
        </w:rPr>
        <w:t>. В</w:t>
      </w:r>
      <w:r>
        <w:rPr>
          <w:b/>
          <w:bCs/>
          <w:spacing w:val="-1"/>
          <w:szCs w:val="28"/>
        </w:rPr>
        <w:t xml:space="preserve"> </w:t>
      </w:r>
      <w:r>
        <w:rPr>
          <w:spacing w:val="-1"/>
          <w:szCs w:val="28"/>
        </w:rPr>
        <w:t xml:space="preserve">качестве </w:t>
      </w:r>
      <w:r>
        <w:rPr>
          <w:szCs w:val="28"/>
        </w:rPr>
        <w:t>вторичного прибора выбираем блок обработки информации      БОИ-ЗВ.</w:t>
      </w:r>
    </w:p>
    <w:p w:rsidR="005734E6" w:rsidRDefault="005734E6" w:rsidP="00781535">
      <w:pPr>
        <w:shd w:val="clear" w:color="auto" w:fill="FFFFFF"/>
        <w:ind w:left="29" w:firstLine="720"/>
      </w:pPr>
      <w:r>
        <w:rPr>
          <w:spacing w:val="-1"/>
          <w:szCs w:val="28"/>
        </w:rPr>
        <w:t xml:space="preserve">В качестве датчика расхода воздуха, поступающего в форкамеру и на подину печи, и воды, поступающей в кессоны используем </w:t>
      </w:r>
      <w:r w:rsidRPr="00E63AF5">
        <w:rPr>
          <w:bCs/>
          <w:spacing w:val="-1"/>
          <w:szCs w:val="28"/>
        </w:rPr>
        <w:t>диафрагма ДБС</w:t>
      </w:r>
      <w:r w:rsidRPr="002969A2">
        <w:rPr>
          <w:szCs w:val="28"/>
        </w:rPr>
        <w:t xml:space="preserve"> </w:t>
      </w:r>
      <w:r w:rsidRPr="0069616D">
        <w:rPr>
          <w:szCs w:val="28"/>
        </w:rPr>
        <w:t>в</w:t>
      </w:r>
      <w:r>
        <w:rPr>
          <w:szCs w:val="28"/>
        </w:rPr>
        <w:t xml:space="preserve"> комплекте с дифманометром </w:t>
      </w:r>
      <w:r w:rsidRPr="002969A2">
        <w:rPr>
          <w:szCs w:val="28"/>
        </w:rPr>
        <w:t>Метран 100ДД</w:t>
      </w:r>
      <w:r w:rsidRPr="00E63AF5">
        <w:rPr>
          <w:bCs/>
          <w:spacing w:val="-1"/>
          <w:szCs w:val="28"/>
        </w:rPr>
        <w:t>,</w:t>
      </w:r>
      <w:r>
        <w:rPr>
          <w:b/>
          <w:bCs/>
          <w:spacing w:val="-1"/>
          <w:szCs w:val="28"/>
        </w:rPr>
        <w:t xml:space="preserve"> </w:t>
      </w:r>
      <w:r>
        <w:rPr>
          <w:spacing w:val="-1"/>
          <w:szCs w:val="28"/>
        </w:rPr>
        <w:t xml:space="preserve">предназначенная для измерения расхода жидкости, паров и газов методом </w:t>
      </w:r>
      <w:r>
        <w:rPr>
          <w:szCs w:val="28"/>
        </w:rPr>
        <w:t>переменного перепада давления.</w:t>
      </w:r>
    </w:p>
    <w:p w:rsidR="005734E6" w:rsidRPr="00E63AF5" w:rsidRDefault="005734E6" w:rsidP="00781535">
      <w:pPr>
        <w:shd w:val="clear" w:color="auto" w:fill="FFFFFF"/>
        <w:ind w:left="29" w:firstLine="720"/>
      </w:pPr>
      <w:r>
        <w:rPr>
          <w:szCs w:val="28"/>
        </w:rPr>
        <w:t xml:space="preserve">Для контроля температуры в кипящем слое, температуры воды на </w:t>
      </w:r>
      <w:r>
        <w:rPr>
          <w:spacing w:val="-1"/>
          <w:szCs w:val="28"/>
        </w:rPr>
        <w:t xml:space="preserve">выходе из кессонов, перед циклоном, сухим электрофильтром, форсуночным </w:t>
      </w:r>
      <w:r>
        <w:rPr>
          <w:szCs w:val="28"/>
        </w:rPr>
        <w:t xml:space="preserve">скруббером, мокрым электрофильтром и дымососом выбираем </w:t>
      </w:r>
      <w:r w:rsidRPr="00E63AF5">
        <w:rPr>
          <w:bCs/>
          <w:szCs w:val="28"/>
        </w:rPr>
        <w:t>термопару ТХА Метран 201.</w:t>
      </w:r>
    </w:p>
    <w:p w:rsidR="005734E6" w:rsidRDefault="005734E6" w:rsidP="00781535">
      <w:pPr>
        <w:shd w:val="clear" w:color="auto" w:fill="FFFFFF"/>
        <w:ind w:left="14" w:firstLine="720"/>
      </w:pPr>
      <w:r>
        <w:rPr>
          <w:szCs w:val="28"/>
        </w:rPr>
        <w:t xml:space="preserve">Для контроля расхода воздуха на подину печи и в форкамеру; расхода </w:t>
      </w:r>
      <w:r>
        <w:rPr>
          <w:spacing w:val="-1"/>
          <w:szCs w:val="28"/>
        </w:rPr>
        <w:t xml:space="preserve">воды на кессоны; контроля давления-разрежения под сводом печи и перед </w:t>
      </w:r>
      <w:r>
        <w:rPr>
          <w:szCs w:val="28"/>
        </w:rPr>
        <w:t xml:space="preserve">дымососом используем преобразователь </w:t>
      </w:r>
      <w:r w:rsidRPr="00E63AF5">
        <w:rPr>
          <w:bCs/>
          <w:szCs w:val="28"/>
        </w:rPr>
        <w:t>Метран 100</w:t>
      </w:r>
      <w:r>
        <w:rPr>
          <w:b/>
          <w:bCs/>
          <w:szCs w:val="28"/>
        </w:rPr>
        <w:t xml:space="preserve"> </w:t>
      </w:r>
      <w:r>
        <w:rPr>
          <w:szCs w:val="28"/>
        </w:rPr>
        <w:t>с различными модификациями.</w:t>
      </w:r>
    </w:p>
    <w:p w:rsidR="005734E6" w:rsidRDefault="005734E6" w:rsidP="00781535">
      <w:pPr>
        <w:shd w:val="clear" w:color="auto" w:fill="FFFFFF"/>
        <w:tabs>
          <w:tab w:val="left" w:pos="8741"/>
        </w:tabs>
        <w:ind w:left="14" w:right="10" w:firstLine="720"/>
      </w:pPr>
      <w:r>
        <w:rPr>
          <w:spacing w:val="-1"/>
          <w:szCs w:val="28"/>
        </w:rPr>
        <w:t>Для контроля уровня известкового молока в отстойнике используем</w:t>
      </w:r>
      <w:r w:rsidRPr="00B57221">
        <w:rPr>
          <w:spacing w:val="-1"/>
          <w:szCs w:val="28"/>
        </w:rPr>
        <w:t xml:space="preserve"> </w:t>
      </w:r>
      <w:r>
        <w:rPr>
          <w:szCs w:val="28"/>
        </w:rPr>
        <w:t xml:space="preserve">акустический уровнемер </w:t>
      </w:r>
      <w:r w:rsidRPr="00E63AF5">
        <w:rPr>
          <w:bCs/>
          <w:szCs w:val="28"/>
        </w:rPr>
        <w:t>ЭХО-3,</w:t>
      </w:r>
      <w:r>
        <w:rPr>
          <w:b/>
          <w:bCs/>
          <w:szCs w:val="28"/>
        </w:rPr>
        <w:t xml:space="preserve"> </w:t>
      </w:r>
      <w:r>
        <w:rPr>
          <w:szCs w:val="28"/>
        </w:rPr>
        <w:t>предназначенный для бестактного</w:t>
      </w:r>
      <w:r w:rsidRPr="00B57221">
        <w:rPr>
          <w:szCs w:val="28"/>
        </w:rPr>
        <w:t xml:space="preserve"> </w:t>
      </w:r>
      <w:r>
        <w:rPr>
          <w:szCs w:val="28"/>
        </w:rPr>
        <w:t>автоматического измерения уровня жидких сред. Принцип действия</w:t>
      </w:r>
      <w:r w:rsidRPr="00B57221">
        <w:rPr>
          <w:szCs w:val="28"/>
        </w:rPr>
        <w:t xml:space="preserve"> </w:t>
      </w:r>
      <w:r>
        <w:rPr>
          <w:szCs w:val="28"/>
        </w:rPr>
        <w:t>уровнемера основан на локации уровня звуковыми импульсами,</w:t>
      </w:r>
      <w:r w:rsidRPr="00B57221">
        <w:rPr>
          <w:szCs w:val="28"/>
        </w:rPr>
        <w:t xml:space="preserve"> </w:t>
      </w:r>
      <w:r>
        <w:rPr>
          <w:szCs w:val="28"/>
        </w:rPr>
        <w:t>проходящими через газовую среду, и на явлении отражения этого импульса</w:t>
      </w:r>
      <w:r w:rsidRPr="00B57221">
        <w:rPr>
          <w:szCs w:val="28"/>
        </w:rPr>
        <w:t xml:space="preserve"> </w:t>
      </w:r>
      <w:r>
        <w:rPr>
          <w:szCs w:val="28"/>
        </w:rPr>
        <w:t>от границы раздела газ – контролируемая среда. Мера уровня –</w:t>
      </w:r>
      <w:r w:rsidRPr="00B57221">
        <w:rPr>
          <w:szCs w:val="28"/>
        </w:rPr>
        <w:t xml:space="preserve"> </w:t>
      </w:r>
      <w:r>
        <w:rPr>
          <w:spacing w:val="-11"/>
          <w:szCs w:val="28"/>
        </w:rPr>
        <w:t>время</w:t>
      </w:r>
      <w:r w:rsidRPr="00B57221">
        <w:rPr>
          <w:spacing w:val="-11"/>
          <w:szCs w:val="28"/>
        </w:rPr>
        <w:t xml:space="preserve"> </w:t>
      </w:r>
      <w:r>
        <w:rPr>
          <w:szCs w:val="28"/>
        </w:rPr>
        <w:t>распределения звуковых колебаний от источника излучения до контролируемой границы раздела сред и обратно до приемника.</w:t>
      </w:r>
    </w:p>
    <w:p w:rsidR="005734E6" w:rsidRDefault="005734E6" w:rsidP="00781535">
      <w:pPr>
        <w:shd w:val="clear" w:color="auto" w:fill="FFFFFF"/>
        <w:ind w:left="10" w:right="19" w:firstLine="720"/>
      </w:pPr>
      <w:r>
        <w:rPr>
          <w:szCs w:val="28"/>
        </w:rPr>
        <w:t xml:space="preserve">В качестве вторичного прибора для измерения технологических параметров регистрации и преобразования в нужные сигналы выбираем прибор регистрирующий </w:t>
      </w:r>
      <w:r w:rsidRPr="00E63AF5">
        <w:rPr>
          <w:bCs/>
          <w:szCs w:val="28"/>
        </w:rPr>
        <w:t>ДИСК-250</w:t>
      </w:r>
      <w:r>
        <w:rPr>
          <w:b/>
          <w:bCs/>
          <w:szCs w:val="28"/>
        </w:rPr>
        <w:t xml:space="preserve"> </w:t>
      </w:r>
      <w:r>
        <w:rPr>
          <w:szCs w:val="28"/>
        </w:rPr>
        <w:t>соответствующей модификации в зависимости от типа используемого датчика или входного сигнала.</w:t>
      </w:r>
    </w:p>
    <w:p w:rsidR="005734E6" w:rsidRDefault="005734E6" w:rsidP="00781535">
      <w:pPr>
        <w:shd w:val="clear" w:color="auto" w:fill="FFFFFF"/>
        <w:ind w:right="34" w:firstLine="720"/>
      </w:pPr>
      <w:r>
        <w:rPr>
          <w:spacing w:val="-1"/>
          <w:szCs w:val="28"/>
        </w:rPr>
        <w:t xml:space="preserve">Для выбора режима дистанционного регулирования при ручном режиме </w:t>
      </w:r>
      <w:r>
        <w:rPr>
          <w:szCs w:val="28"/>
        </w:rPr>
        <w:t xml:space="preserve">выбираем станцию управления </w:t>
      </w:r>
      <w:r w:rsidRPr="00E63AF5">
        <w:rPr>
          <w:bCs/>
          <w:szCs w:val="28"/>
        </w:rPr>
        <w:t>Б</w:t>
      </w:r>
      <w:r>
        <w:rPr>
          <w:bCs/>
          <w:szCs w:val="28"/>
        </w:rPr>
        <w:t>Р</w:t>
      </w:r>
      <w:r w:rsidRPr="00E63AF5">
        <w:rPr>
          <w:bCs/>
          <w:szCs w:val="28"/>
        </w:rPr>
        <w:t>У-21.</w:t>
      </w:r>
    </w:p>
    <w:p w:rsidR="005734E6" w:rsidRDefault="005734E6" w:rsidP="00781535">
      <w:pPr>
        <w:shd w:val="clear" w:color="auto" w:fill="FFFFFF"/>
        <w:ind w:left="5" w:right="5" w:firstLine="720"/>
      </w:pPr>
      <w:r>
        <w:rPr>
          <w:spacing w:val="-1"/>
          <w:szCs w:val="28"/>
        </w:rPr>
        <w:t xml:space="preserve">В качестве пусковой аппаратуры используются пускатели бесконтактные </w:t>
      </w:r>
      <w:r>
        <w:rPr>
          <w:szCs w:val="28"/>
        </w:rPr>
        <w:t>ПБР-2М.</w:t>
      </w:r>
    </w:p>
    <w:p w:rsidR="005734E6" w:rsidRDefault="005734E6" w:rsidP="00781535">
      <w:pPr>
        <w:shd w:val="clear" w:color="auto" w:fill="FFFFFF"/>
        <w:ind w:firstLine="720"/>
      </w:pPr>
      <w:r>
        <w:rPr>
          <w:szCs w:val="28"/>
        </w:rPr>
        <w:t>Для дистанционного указания положения выходного вала электрического исполнительного механизма используем дистанционный указатель положения ДУП-М.</w:t>
      </w:r>
    </w:p>
    <w:p w:rsidR="005734E6" w:rsidRPr="00E63AF5" w:rsidRDefault="005734E6" w:rsidP="001B2E98">
      <w:pPr>
        <w:pStyle w:val="2"/>
        <w:rPr>
          <w:sz w:val="18"/>
        </w:rPr>
      </w:pPr>
      <w:bookmarkStart w:id="57" w:name="_Toc226968350"/>
      <w:bookmarkStart w:id="58" w:name="_Toc228938208"/>
      <w:r>
        <w:t>4.</w:t>
      </w:r>
      <w:r w:rsidRPr="003A5DF4">
        <w:t>4</w:t>
      </w:r>
      <w:r>
        <w:t xml:space="preserve">. </w:t>
      </w:r>
      <w:r w:rsidRPr="00E63AF5">
        <w:t xml:space="preserve">Разработка и описание функциональной схемы </w:t>
      </w:r>
      <w:r w:rsidRPr="00E63AF5">
        <w:rPr>
          <w:spacing w:val="-1"/>
        </w:rPr>
        <w:t>автоматизации</w:t>
      </w:r>
      <w:bookmarkEnd w:id="57"/>
      <w:bookmarkEnd w:id="58"/>
    </w:p>
    <w:p w:rsidR="005734E6" w:rsidRDefault="005734E6" w:rsidP="00781535">
      <w:pPr>
        <w:shd w:val="clear" w:color="auto" w:fill="FFFFFF"/>
        <w:ind w:firstLine="720"/>
      </w:pPr>
      <w:r w:rsidRPr="00FF1EFF">
        <w:rPr>
          <w:bCs/>
          <w:i/>
          <w:szCs w:val="28"/>
          <w:u w:val="single"/>
        </w:rPr>
        <w:t>Контроль расхода шихты</w:t>
      </w:r>
      <w:r>
        <w:rPr>
          <w:b/>
          <w:bCs/>
          <w:szCs w:val="28"/>
        </w:rPr>
        <w:t xml:space="preserve"> </w:t>
      </w:r>
      <w:r>
        <w:rPr>
          <w:szCs w:val="28"/>
        </w:rPr>
        <w:t xml:space="preserve">осуществляется с помощью ленточного питателя, предназначенного для измерения текущих значений расходов и суммарного количества сыпучих материалов. Выходные сигналы датчика скорости (позиция </w:t>
      </w:r>
      <w:r w:rsidRPr="00F808C9">
        <w:rPr>
          <w:i/>
          <w:szCs w:val="28"/>
        </w:rPr>
        <w:t>1а</w:t>
      </w:r>
      <w:r>
        <w:rPr>
          <w:szCs w:val="28"/>
        </w:rPr>
        <w:t xml:space="preserve">) с преобразователем (позиция </w:t>
      </w:r>
      <w:r w:rsidRPr="00F808C9">
        <w:rPr>
          <w:i/>
          <w:szCs w:val="28"/>
        </w:rPr>
        <w:t>1б</w:t>
      </w:r>
      <w:r>
        <w:rPr>
          <w:szCs w:val="28"/>
        </w:rPr>
        <w:t xml:space="preserve">) и тензометрического датчика силы Т2 (позиция </w:t>
      </w:r>
      <w:r w:rsidRPr="00F808C9">
        <w:rPr>
          <w:i/>
          <w:szCs w:val="28"/>
        </w:rPr>
        <w:t>2а</w:t>
      </w:r>
      <w:r>
        <w:rPr>
          <w:szCs w:val="28"/>
        </w:rPr>
        <w:t xml:space="preserve">) поступает на вход блока БОИ-ЗВ (позиция </w:t>
      </w:r>
      <w:r w:rsidRPr="00F808C9">
        <w:rPr>
          <w:i/>
          <w:szCs w:val="28"/>
        </w:rPr>
        <w:t>1в</w:t>
      </w:r>
      <w:r>
        <w:rPr>
          <w:szCs w:val="28"/>
        </w:rPr>
        <w:t xml:space="preserve">), где по заданному алгоритму осуществляется их преобразование, математическая обработка и вывод на алфавитно-цифровое табло БОИ-ЗВ значений среднего и суммарного расхода шихты с нарастающим итогом. Токовый сигнал с БОИ-ЗВ пропорциональный среднему значению расхода поступает на показывающий и регистрирующий прибор ДИСК-250 ТН (позиция </w:t>
      </w:r>
      <w:r w:rsidRPr="00F808C9">
        <w:rPr>
          <w:i/>
          <w:szCs w:val="28"/>
        </w:rPr>
        <w:t>1г</w:t>
      </w:r>
      <w:r>
        <w:rPr>
          <w:szCs w:val="28"/>
        </w:rPr>
        <w:t>).</w:t>
      </w:r>
    </w:p>
    <w:p w:rsidR="005734E6" w:rsidRPr="00FF1EFF" w:rsidRDefault="005734E6" w:rsidP="00781535">
      <w:pPr>
        <w:shd w:val="clear" w:color="auto" w:fill="FFFFFF"/>
        <w:ind w:firstLine="720"/>
        <w:rPr>
          <w:i/>
        </w:rPr>
      </w:pPr>
      <w:r w:rsidRPr="00FF1EFF">
        <w:rPr>
          <w:bCs/>
          <w:i/>
          <w:szCs w:val="28"/>
          <w:u w:val="single"/>
        </w:rPr>
        <w:t>Контроль расхода воздуха на форкамеру</w:t>
      </w:r>
    </w:p>
    <w:p w:rsidR="005734E6" w:rsidRDefault="005734E6" w:rsidP="00781535">
      <w:pPr>
        <w:shd w:val="clear" w:color="auto" w:fill="FFFFFF"/>
        <w:ind w:left="14" w:firstLine="720"/>
      </w:pPr>
      <w:r>
        <w:rPr>
          <w:szCs w:val="28"/>
        </w:rPr>
        <w:t xml:space="preserve">Выходной сигнал с диафрагмы ДБС (позиция </w:t>
      </w:r>
      <w:r w:rsidRPr="00F808C9">
        <w:rPr>
          <w:i/>
          <w:szCs w:val="28"/>
        </w:rPr>
        <w:t>3а</w:t>
      </w:r>
      <w:r>
        <w:rPr>
          <w:szCs w:val="28"/>
        </w:rPr>
        <w:t xml:space="preserve">) поступает на преобразователь дифманометр Метран 100 ДД (позиция </w:t>
      </w:r>
      <w:r w:rsidRPr="00F808C9">
        <w:rPr>
          <w:i/>
          <w:szCs w:val="28"/>
        </w:rPr>
        <w:t>3б</w:t>
      </w:r>
      <w:r>
        <w:rPr>
          <w:szCs w:val="28"/>
        </w:rPr>
        <w:t>), а затем поступает на вторичный показывающий и регистрирующий прибор ДИСК-250</w:t>
      </w:r>
      <w:r w:rsidRPr="007F035E">
        <w:rPr>
          <w:szCs w:val="28"/>
        </w:rPr>
        <w:t xml:space="preserve"> </w:t>
      </w:r>
      <w:r>
        <w:rPr>
          <w:szCs w:val="28"/>
        </w:rPr>
        <w:t xml:space="preserve"> модификации 1011 (позиция </w:t>
      </w:r>
      <w:r w:rsidRPr="00F808C9">
        <w:rPr>
          <w:i/>
          <w:szCs w:val="28"/>
        </w:rPr>
        <w:t>3в</w:t>
      </w:r>
      <w:r>
        <w:rPr>
          <w:szCs w:val="28"/>
        </w:rPr>
        <w:t>).</w:t>
      </w:r>
    </w:p>
    <w:p w:rsidR="005734E6" w:rsidRPr="00FF1EFF" w:rsidRDefault="005734E6" w:rsidP="00781535">
      <w:pPr>
        <w:shd w:val="clear" w:color="auto" w:fill="FFFFFF"/>
        <w:ind w:firstLine="720"/>
        <w:rPr>
          <w:i/>
        </w:rPr>
      </w:pPr>
      <w:r w:rsidRPr="00FF1EFF">
        <w:rPr>
          <w:bCs/>
          <w:i/>
          <w:szCs w:val="28"/>
          <w:u w:val="single"/>
        </w:rPr>
        <w:t>Контроль расхода воздуха на подину печи</w:t>
      </w:r>
    </w:p>
    <w:p w:rsidR="005734E6" w:rsidRPr="00CE3DF2" w:rsidRDefault="005734E6" w:rsidP="00781535">
      <w:pPr>
        <w:shd w:val="clear" w:color="auto" w:fill="FFFFFF"/>
        <w:ind w:firstLine="720"/>
        <w:rPr>
          <w:szCs w:val="28"/>
        </w:rPr>
      </w:pPr>
      <w:r>
        <w:rPr>
          <w:szCs w:val="28"/>
        </w:rPr>
        <w:t>Данные о количестве расходуемого воздуха в виде унифицированного токового сигнала 4-20</w:t>
      </w:r>
      <w:r w:rsidRPr="009F52B4">
        <w:rPr>
          <w:szCs w:val="28"/>
        </w:rPr>
        <w:t xml:space="preserve"> </w:t>
      </w:r>
      <w:r>
        <w:rPr>
          <w:szCs w:val="28"/>
        </w:rPr>
        <w:t xml:space="preserve">мА с диафрагмы ДБС (позиция </w:t>
      </w:r>
      <w:r w:rsidRPr="00F808C9">
        <w:rPr>
          <w:i/>
          <w:szCs w:val="28"/>
        </w:rPr>
        <w:t>4а</w:t>
      </w:r>
      <w:r>
        <w:rPr>
          <w:szCs w:val="28"/>
        </w:rPr>
        <w:t xml:space="preserve">) через расходомер Метран 100 ДД (позиция </w:t>
      </w:r>
      <w:r w:rsidRPr="00F808C9">
        <w:rPr>
          <w:i/>
          <w:szCs w:val="28"/>
        </w:rPr>
        <w:t>4б</w:t>
      </w:r>
      <w:r>
        <w:rPr>
          <w:szCs w:val="28"/>
        </w:rPr>
        <w:t xml:space="preserve">), поступает на вторичный прибор ДИСК-250 модификации 1011 (позиция </w:t>
      </w:r>
      <w:r w:rsidRPr="00F808C9">
        <w:rPr>
          <w:i/>
          <w:szCs w:val="28"/>
        </w:rPr>
        <w:t>4в</w:t>
      </w:r>
      <w:r>
        <w:rPr>
          <w:szCs w:val="28"/>
        </w:rPr>
        <w:t>), который регистрирует и показывает текущее значение измеряемой величины.</w:t>
      </w:r>
    </w:p>
    <w:p w:rsidR="005734E6" w:rsidRPr="00FF1EFF" w:rsidRDefault="005734E6" w:rsidP="00781535">
      <w:pPr>
        <w:shd w:val="clear" w:color="auto" w:fill="FFFFFF"/>
        <w:ind w:firstLine="720"/>
        <w:rPr>
          <w:i/>
        </w:rPr>
      </w:pPr>
      <w:r w:rsidRPr="00FF1EFF">
        <w:rPr>
          <w:bCs/>
          <w:i/>
          <w:szCs w:val="28"/>
          <w:u w:val="single"/>
        </w:rPr>
        <w:t>Контроль и регулирование температуры в кипящем слое печи</w:t>
      </w:r>
    </w:p>
    <w:p w:rsidR="005734E6" w:rsidRDefault="005734E6" w:rsidP="00781535">
      <w:pPr>
        <w:shd w:val="clear" w:color="auto" w:fill="FFFFFF"/>
        <w:ind w:firstLine="720"/>
      </w:pPr>
      <w:r>
        <w:rPr>
          <w:spacing w:val="-1"/>
          <w:szCs w:val="28"/>
        </w:rPr>
        <w:t xml:space="preserve">ЭДС с термопары ТХА Метран 201 (позиция </w:t>
      </w:r>
      <w:r w:rsidRPr="00F808C9">
        <w:rPr>
          <w:i/>
          <w:spacing w:val="-1"/>
          <w:szCs w:val="28"/>
        </w:rPr>
        <w:t>5а</w:t>
      </w:r>
      <w:r>
        <w:rPr>
          <w:spacing w:val="-1"/>
          <w:szCs w:val="28"/>
        </w:rPr>
        <w:t xml:space="preserve">) поступает на вторичный </w:t>
      </w:r>
      <w:r>
        <w:rPr>
          <w:szCs w:val="28"/>
        </w:rPr>
        <w:t xml:space="preserve">прибор ДИСК 250С-модификации 1021 (позиция </w:t>
      </w:r>
      <w:r w:rsidRPr="00F808C9">
        <w:rPr>
          <w:i/>
          <w:szCs w:val="28"/>
        </w:rPr>
        <w:t>5б</w:t>
      </w:r>
      <w:r>
        <w:rPr>
          <w:szCs w:val="28"/>
        </w:rPr>
        <w:t>), служащий для отображения и регистрации температуры и преобразования сигнала в унифицированный аналоговый токовый сигнал 4-20</w:t>
      </w:r>
      <w:r w:rsidRPr="007F035E">
        <w:rPr>
          <w:szCs w:val="28"/>
        </w:rPr>
        <w:t xml:space="preserve"> </w:t>
      </w:r>
      <w:r>
        <w:rPr>
          <w:szCs w:val="28"/>
        </w:rPr>
        <w:t xml:space="preserve">мА передаёт его на регулятор ТРМ -101 (позиция </w:t>
      </w:r>
      <w:r w:rsidRPr="00F808C9">
        <w:rPr>
          <w:i/>
          <w:szCs w:val="28"/>
        </w:rPr>
        <w:t>5в</w:t>
      </w:r>
      <w:r>
        <w:rPr>
          <w:szCs w:val="28"/>
        </w:rPr>
        <w:t xml:space="preserve">). Регулятор сравнивает текущее и заданное значение измеряемой величины и в случае превышения или уменьшения предела температуры, через блок ручного управления БРУ-21 (позиция </w:t>
      </w:r>
      <w:r w:rsidRPr="00F808C9">
        <w:rPr>
          <w:i/>
          <w:szCs w:val="28"/>
        </w:rPr>
        <w:t>5г</w:t>
      </w:r>
      <w:r>
        <w:rPr>
          <w:szCs w:val="28"/>
        </w:rPr>
        <w:t xml:space="preserve">) воздействует магнитный пускатель ПБР-2М (позиция </w:t>
      </w:r>
      <w:r w:rsidRPr="00F808C9">
        <w:rPr>
          <w:i/>
          <w:szCs w:val="28"/>
        </w:rPr>
        <w:t>5д</w:t>
      </w:r>
      <w:r>
        <w:rPr>
          <w:szCs w:val="28"/>
        </w:rPr>
        <w:t xml:space="preserve">), предназначенный для включения двигателя исполнительного механизма (позиция </w:t>
      </w:r>
      <w:r w:rsidRPr="00F808C9">
        <w:rPr>
          <w:i/>
          <w:szCs w:val="28"/>
        </w:rPr>
        <w:t>5е</w:t>
      </w:r>
      <w:r>
        <w:rPr>
          <w:szCs w:val="28"/>
        </w:rPr>
        <w:t xml:space="preserve">). Выходной вал исполнительного механизма связан с поворотной заслонкой (позиция </w:t>
      </w:r>
      <w:r w:rsidRPr="00F808C9">
        <w:rPr>
          <w:i/>
          <w:szCs w:val="28"/>
        </w:rPr>
        <w:t>5ж</w:t>
      </w:r>
      <w:r>
        <w:rPr>
          <w:szCs w:val="28"/>
        </w:rPr>
        <w:t xml:space="preserve">). Степень открытия заслонки для воздуха контролируется с помощью дистанционного указателя положения ДУП-М (позиция </w:t>
      </w:r>
      <w:r w:rsidRPr="00F808C9">
        <w:rPr>
          <w:i/>
          <w:szCs w:val="28"/>
        </w:rPr>
        <w:t>5з</w:t>
      </w:r>
      <w:r>
        <w:rPr>
          <w:szCs w:val="28"/>
        </w:rPr>
        <w:t>).</w:t>
      </w:r>
    </w:p>
    <w:p w:rsidR="005734E6" w:rsidRPr="00FF1EFF" w:rsidRDefault="005734E6" w:rsidP="00781535">
      <w:pPr>
        <w:shd w:val="clear" w:color="auto" w:fill="FFFFFF"/>
        <w:ind w:firstLine="720"/>
        <w:rPr>
          <w:i/>
        </w:rPr>
      </w:pPr>
      <w:r w:rsidRPr="00FF1EFF">
        <w:rPr>
          <w:bCs/>
          <w:i/>
          <w:spacing w:val="-1"/>
          <w:szCs w:val="28"/>
          <w:u w:val="single"/>
        </w:rPr>
        <w:t>Контроль расхода воды на кессоны</w:t>
      </w:r>
    </w:p>
    <w:p w:rsidR="005734E6" w:rsidRDefault="005734E6" w:rsidP="00781535">
      <w:pPr>
        <w:shd w:val="clear" w:color="auto" w:fill="FFFFFF"/>
        <w:ind w:left="10" w:right="5" w:firstLine="720"/>
      </w:pPr>
      <w:r>
        <w:rPr>
          <w:szCs w:val="28"/>
        </w:rPr>
        <w:t xml:space="preserve">Информация о количестве расходуемой воды с диафрагмы ДБС (позиция </w:t>
      </w:r>
      <w:r w:rsidRPr="00F808C9">
        <w:rPr>
          <w:i/>
          <w:szCs w:val="28"/>
        </w:rPr>
        <w:t>7а</w:t>
      </w:r>
      <w:r>
        <w:rPr>
          <w:szCs w:val="28"/>
        </w:rPr>
        <w:t xml:space="preserve">) через расходомер Метран </w:t>
      </w:r>
      <w:r w:rsidRPr="007F035E">
        <w:rPr>
          <w:szCs w:val="28"/>
        </w:rPr>
        <w:t xml:space="preserve">100 </w:t>
      </w:r>
      <w:r>
        <w:rPr>
          <w:szCs w:val="28"/>
        </w:rPr>
        <w:t xml:space="preserve">ДД (позиция </w:t>
      </w:r>
      <w:r w:rsidRPr="00F808C9">
        <w:rPr>
          <w:i/>
          <w:szCs w:val="28"/>
        </w:rPr>
        <w:t>7б</w:t>
      </w:r>
      <w:r>
        <w:rPr>
          <w:szCs w:val="28"/>
        </w:rPr>
        <w:t xml:space="preserve">) поступает на вторичный прибор ДИСК 250-модификации 1011 (позиция </w:t>
      </w:r>
      <w:r w:rsidRPr="00F808C9">
        <w:rPr>
          <w:i/>
          <w:szCs w:val="28"/>
        </w:rPr>
        <w:t>7в</w:t>
      </w:r>
      <w:r>
        <w:rPr>
          <w:szCs w:val="28"/>
        </w:rPr>
        <w:t>), который регистрирует и показывает текущее значение измеряемой величины.</w:t>
      </w:r>
    </w:p>
    <w:p w:rsidR="005734E6" w:rsidRDefault="005734E6" w:rsidP="00781535">
      <w:pPr>
        <w:shd w:val="clear" w:color="auto" w:fill="FFFFFF"/>
        <w:ind w:left="14" w:firstLine="720"/>
      </w:pPr>
      <w:r w:rsidRPr="00FF1EFF">
        <w:rPr>
          <w:bCs/>
          <w:i/>
          <w:spacing w:val="-2"/>
          <w:szCs w:val="28"/>
          <w:u w:val="single"/>
        </w:rPr>
        <w:t>Контроль температуры воды на выходе из кессонов</w:t>
      </w:r>
      <w:r w:rsidRPr="00FF1EFF">
        <w:rPr>
          <w:bCs/>
          <w:i/>
          <w:spacing w:val="-2"/>
          <w:szCs w:val="28"/>
        </w:rPr>
        <w:t xml:space="preserve"> </w:t>
      </w:r>
      <w:r w:rsidRPr="00FF1EFF">
        <w:rPr>
          <w:i/>
          <w:spacing w:val="-2"/>
          <w:szCs w:val="28"/>
        </w:rPr>
        <w:t>ЭДС с термопары</w:t>
      </w:r>
      <w:r>
        <w:rPr>
          <w:spacing w:val="-2"/>
          <w:szCs w:val="28"/>
        </w:rPr>
        <w:t xml:space="preserve"> </w:t>
      </w:r>
      <w:r>
        <w:rPr>
          <w:szCs w:val="28"/>
        </w:rPr>
        <w:t xml:space="preserve">ТХА Метран 201 (позиция </w:t>
      </w:r>
      <w:r w:rsidRPr="00F808C9">
        <w:rPr>
          <w:i/>
          <w:szCs w:val="28"/>
        </w:rPr>
        <w:t>8а</w:t>
      </w:r>
      <w:r>
        <w:rPr>
          <w:szCs w:val="28"/>
        </w:rPr>
        <w:t xml:space="preserve">) поступает на вторичный прибор обегающее устройство ДИСК 250С (позиция </w:t>
      </w:r>
      <w:r w:rsidRPr="00F808C9">
        <w:rPr>
          <w:i/>
          <w:szCs w:val="28"/>
        </w:rPr>
        <w:t>8б</w:t>
      </w:r>
      <w:r>
        <w:rPr>
          <w:szCs w:val="28"/>
        </w:rPr>
        <w:t>), служащий для отображения и регистрации температуры.</w:t>
      </w:r>
    </w:p>
    <w:p w:rsidR="005734E6" w:rsidRPr="00FF1EFF" w:rsidRDefault="005734E6" w:rsidP="00781535">
      <w:pPr>
        <w:shd w:val="clear" w:color="auto" w:fill="FFFFFF"/>
        <w:ind w:firstLine="720"/>
        <w:rPr>
          <w:i/>
        </w:rPr>
      </w:pPr>
      <w:r w:rsidRPr="00FF1EFF">
        <w:rPr>
          <w:bCs/>
          <w:i/>
          <w:szCs w:val="28"/>
          <w:u w:val="single"/>
        </w:rPr>
        <w:t>Контроль и регулирования разрежения под сводом печи</w:t>
      </w:r>
    </w:p>
    <w:p w:rsidR="005734E6" w:rsidRDefault="005734E6" w:rsidP="00781535">
      <w:pPr>
        <w:shd w:val="clear" w:color="auto" w:fill="FFFFFF"/>
        <w:ind w:left="10" w:firstLine="720"/>
      </w:pPr>
      <w:r>
        <w:rPr>
          <w:szCs w:val="28"/>
        </w:rPr>
        <w:t>Сигнал с датчика давления</w:t>
      </w:r>
      <w:r w:rsidRPr="009F52B4">
        <w:rPr>
          <w:szCs w:val="28"/>
        </w:rPr>
        <w:t xml:space="preserve"> –</w:t>
      </w:r>
      <w:r>
        <w:rPr>
          <w:szCs w:val="28"/>
        </w:rPr>
        <w:t xml:space="preserve"> разрежения Метран-100 ДИВ 1331, (с верхним пределом измерения 3,15 кПа) (позиция </w:t>
      </w:r>
      <w:r w:rsidRPr="00F808C9">
        <w:rPr>
          <w:i/>
          <w:szCs w:val="28"/>
        </w:rPr>
        <w:t>9а</w:t>
      </w:r>
      <w:r>
        <w:rPr>
          <w:szCs w:val="28"/>
        </w:rPr>
        <w:t xml:space="preserve">) пропорциональный давлению, поступает на вторичный прибор ДИСК 250 ДД (позиция </w:t>
      </w:r>
      <w:r w:rsidRPr="00F808C9">
        <w:rPr>
          <w:i/>
          <w:szCs w:val="28"/>
        </w:rPr>
        <w:t>9б</w:t>
      </w:r>
      <w:r>
        <w:rPr>
          <w:szCs w:val="28"/>
        </w:rPr>
        <w:t xml:space="preserve">) после чего сигнал передаётся на регулятор типа ТРМ-101 (позиция </w:t>
      </w:r>
      <w:r w:rsidRPr="00F808C9">
        <w:rPr>
          <w:i/>
          <w:szCs w:val="28"/>
        </w:rPr>
        <w:t>9в</w:t>
      </w:r>
      <w:r>
        <w:rPr>
          <w:szCs w:val="28"/>
        </w:rPr>
        <w:t xml:space="preserve">). В случае </w:t>
      </w:r>
      <w:r>
        <w:rPr>
          <w:spacing w:val="-1"/>
          <w:szCs w:val="28"/>
        </w:rPr>
        <w:t xml:space="preserve">превышения допустимого предела, регулятор через блок ручного управления </w:t>
      </w:r>
      <w:r>
        <w:rPr>
          <w:szCs w:val="28"/>
        </w:rPr>
        <w:t xml:space="preserve">БРУ-21 (позиция </w:t>
      </w:r>
      <w:r w:rsidRPr="00F808C9">
        <w:rPr>
          <w:i/>
          <w:szCs w:val="28"/>
        </w:rPr>
        <w:t>9г</w:t>
      </w:r>
      <w:r>
        <w:rPr>
          <w:szCs w:val="28"/>
        </w:rPr>
        <w:t xml:space="preserve">) воздействует на магнитный бесконтактный реверсивный пускатель ПБР-2М (позиция </w:t>
      </w:r>
      <w:r w:rsidRPr="00F808C9">
        <w:rPr>
          <w:i/>
          <w:szCs w:val="28"/>
        </w:rPr>
        <w:t>9д</w:t>
      </w:r>
      <w:r>
        <w:rPr>
          <w:szCs w:val="28"/>
        </w:rPr>
        <w:t xml:space="preserve">), предназначенный для включения двигателя исполнительного механизма (позиция </w:t>
      </w:r>
      <w:r w:rsidRPr="00F808C9">
        <w:rPr>
          <w:i/>
          <w:szCs w:val="28"/>
        </w:rPr>
        <w:t>9е</w:t>
      </w:r>
      <w:r>
        <w:rPr>
          <w:szCs w:val="28"/>
        </w:rPr>
        <w:t xml:space="preserve">). Выходной вал исполнительного механизма связан с поворотной заслонкой (позиция </w:t>
      </w:r>
      <w:r w:rsidRPr="00F808C9">
        <w:rPr>
          <w:i/>
          <w:szCs w:val="28"/>
        </w:rPr>
        <w:t>9ж</w:t>
      </w:r>
      <w:r>
        <w:rPr>
          <w:szCs w:val="28"/>
        </w:rPr>
        <w:t xml:space="preserve">). Степень открытия заслонки для воздуха контролируется с помощью дистанционного указателя положения ДУП-М (позиция </w:t>
      </w:r>
      <w:r w:rsidRPr="00F808C9">
        <w:rPr>
          <w:i/>
          <w:szCs w:val="28"/>
        </w:rPr>
        <w:t>9з</w:t>
      </w:r>
      <w:r>
        <w:rPr>
          <w:szCs w:val="28"/>
        </w:rPr>
        <w:t>).</w:t>
      </w:r>
    </w:p>
    <w:p w:rsidR="005734E6" w:rsidRPr="00FF1EFF" w:rsidRDefault="005734E6" w:rsidP="00781535">
      <w:pPr>
        <w:shd w:val="clear" w:color="auto" w:fill="FFFFFF"/>
        <w:ind w:firstLine="720"/>
        <w:rPr>
          <w:bCs/>
          <w:i/>
          <w:spacing w:val="-1"/>
          <w:szCs w:val="28"/>
          <w:u w:val="single"/>
        </w:rPr>
      </w:pPr>
      <w:r w:rsidRPr="00FF1EFF">
        <w:rPr>
          <w:bCs/>
          <w:i/>
          <w:szCs w:val="28"/>
          <w:u w:val="single"/>
        </w:rPr>
        <w:t>Контроль температуры перед циклоном, сухим электрофильтром</w:t>
      </w:r>
      <w:r>
        <w:rPr>
          <w:bCs/>
          <w:i/>
          <w:szCs w:val="28"/>
          <w:u w:val="single"/>
        </w:rPr>
        <w:t xml:space="preserve"> и </w:t>
      </w:r>
      <w:r w:rsidRPr="00FF1EFF">
        <w:rPr>
          <w:bCs/>
          <w:i/>
          <w:szCs w:val="28"/>
          <w:u w:val="single"/>
        </w:rPr>
        <w:t>скруббером</w:t>
      </w:r>
      <w:r>
        <w:rPr>
          <w:bCs/>
          <w:i/>
          <w:szCs w:val="28"/>
          <w:u w:val="single"/>
        </w:rPr>
        <w:t xml:space="preserve"> Вентури</w:t>
      </w:r>
      <w:r w:rsidRPr="00FF1EFF">
        <w:rPr>
          <w:bCs/>
          <w:i/>
          <w:szCs w:val="28"/>
          <w:u w:val="single"/>
        </w:rPr>
        <w:t xml:space="preserve">, перед </w:t>
      </w:r>
      <w:r w:rsidRPr="00FF1EFF">
        <w:rPr>
          <w:bCs/>
          <w:i/>
          <w:spacing w:val="-1"/>
          <w:szCs w:val="28"/>
          <w:u w:val="single"/>
        </w:rPr>
        <w:t>дымососом</w:t>
      </w:r>
    </w:p>
    <w:p w:rsidR="005734E6" w:rsidRDefault="005734E6" w:rsidP="00781535">
      <w:pPr>
        <w:shd w:val="clear" w:color="auto" w:fill="FFFFFF"/>
        <w:ind w:firstLine="720"/>
      </w:pPr>
      <w:r w:rsidRPr="00F23E7C">
        <w:rPr>
          <w:bCs/>
          <w:spacing w:val="-1"/>
          <w:szCs w:val="28"/>
        </w:rPr>
        <w:t>ЭДС</w:t>
      </w:r>
      <w:r>
        <w:rPr>
          <w:b/>
          <w:bCs/>
          <w:spacing w:val="-1"/>
          <w:szCs w:val="28"/>
        </w:rPr>
        <w:t xml:space="preserve"> </w:t>
      </w:r>
      <w:r>
        <w:rPr>
          <w:spacing w:val="-1"/>
          <w:szCs w:val="28"/>
        </w:rPr>
        <w:t xml:space="preserve">с термопары ТХА Метран 201 (позиция </w:t>
      </w:r>
      <w:r w:rsidRPr="00F808C9">
        <w:rPr>
          <w:i/>
          <w:spacing w:val="-1"/>
          <w:szCs w:val="28"/>
        </w:rPr>
        <w:t>11а-14а</w:t>
      </w:r>
      <w:r>
        <w:rPr>
          <w:spacing w:val="-1"/>
          <w:szCs w:val="28"/>
        </w:rPr>
        <w:t xml:space="preserve">) поступает </w:t>
      </w:r>
      <w:r>
        <w:rPr>
          <w:szCs w:val="28"/>
        </w:rPr>
        <w:t xml:space="preserve">на вторичный прибор </w:t>
      </w:r>
      <w:r>
        <w:rPr>
          <w:szCs w:val="28"/>
          <w:lang w:val="en-US"/>
        </w:rPr>
        <w:t>c</w:t>
      </w:r>
      <w:r w:rsidRPr="00C47DEA">
        <w:rPr>
          <w:szCs w:val="28"/>
        </w:rPr>
        <w:t xml:space="preserve"> </w:t>
      </w:r>
      <w:r>
        <w:rPr>
          <w:szCs w:val="28"/>
        </w:rPr>
        <w:t xml:space="preserve">обегающим устройством ДИСК 250С (позиция </w:t>
      </w:r>
      <w:r w:rsidRPr="00F808C9">
        <w:rPr>
          <w:i/>
          <w:szCs w:val="28"/>
        </w:rPr>
        <w:t>11б</w:t>
      </w:r>
      <w:r>
        <w:rPr>
          <w:szCs w:val="28"/>
        </w:rPr>
        <w:t>), служащий для отображения и регистрации температуры.</w:t>
      </w:r>
    </w:p>
    <w:p w:rsidR="005734E6" w:rsidRPr="00FF1EFF" w:rsidRDefault="005734E6" w:rsidP="00781535">
      <w:pPr>
        <w:shd w:val="clear" w:color="auto" w:fill="FFFFFF"/>
        <w:ind w:left="5" w:firstLine="720"/>
        <w:rPr>
          <w:bCs/>
          <w:i/>
          <w:szCs w:val="28"/>
        </w:rPr>
      </w:pPr>
      <w:r w:rsidRPr="00FF1EFF">
        <w:rPr>
          <w:bCs/>
          <w:i/>
          <w:szCs w:val="28"/>
          <w:u w:val="single"/>
        </w:rPr>
        <w:t>Контроль разрежения перед дымососом</w:t>
      </w:r>
    </w:p>
    <w:p w:rsidR="005734E6" w:rsidRDefault="005734E6" w:rsidP="00781535">
      <w:pPr>
        <w:shd w:val="clear" w:color="auto" w:fill="FFFFFF"/>
        <w:ind w:left="5" w:firstLine="720"/>
      </w:pPr>
      <w:r>
        <w:rPr>
          <w:szCs w:val="28"/>
        </w:rPr>
        <w:t xml:space="preserve">Сигналы от датчиков давления - разрежения Метран - 100ДВ, (с верхним пределом измерения 3,15 кПа) (позиция </w:t>
      </w:r>
      <w:r w:rsidRPr="00F808C9">
        <w:rPr>
          <w:i/>
          <w:szCs w:val="28"/>
        </w:rPr>
        <w:t>16а</w:t>
      </w:r>
      <w:r>
        <w:rPr>
          <w:szCs w:val="28"/>
        </w:rPr>
        <w:t xml:space="preserve">) поступают на вторичный прибор Диск 250ДД (позиция </w:t>
      </w:r>
      <w:r w:rsidRPr="00F808C9">
        <w:rPr>
          <w:i/>
          <w:szCs w:val="28"/>
        </w:rPr>
        <w:t>11б</w:t>
      </w:r>
      <w:r>
        <w:rPr>
          <w:szCs w:val="28"/>
        </w:rPr>
        <w:t xml:space="preserve">), который предназначен для сбора, обработки и регистрации </w:t>
      </w:r>
      <w:r>
        <w:rPr>
          <w:spacing w:val="-1"/>
          <w:szCs w:val="28"/>
        </w:rPr>
        <w:t>информации, поступающей от датчиков и отображении текущих значениях.</w:t>
      </w:r>
    </w:p>
    <w:p w:rsidR="005734E6" w:rsidRPr="00FF1EFF" w:rsidRDefault="005734E6" w:rsidP="00781535">
      <w:pPr>
        <w:shd w:val="clear" w:color="auto" w:fill="FFFFFF"/>
        <w:ind w:firstLine="720"/>
        <w:rPr>
          <w:bCs/>
          <w:i/>
          <w:szCs w:val="28"/>
          <w:u w:val="single"/>
        </w:rPr>
      </w:pPr>
      <w:r w:rsidRPr="00FF1EFF">
        <w:rPr>
          <w:bCs/>
          <w:i/>
          <w:szCs w:val="28"/>
          <w:u w:val="single"/>
        </w:rPr>
        <w:t>Контроль и регулирование уровня известкового молока в отстойнике</w:t>
      </w:r>
    </w:p>
    <w:p w:rsidR="005734E6" w:rsidRDefault="005734E6" w:rsidP="002969A2">
      <w:pPr>
        <w:ind w:firstLine="540"/>
        <w:rPr>
          <w:szCs w:val="28"/>
        </w:rPr>
      </w:pPr>
      <w:r>
        <w:rPr>
          <w:szCs w:val="28"/>
        </w:rPr>
        <w:t xml:space="preserve">Сигнал с датчика уровня (позиция </w:t>
      </w:r>
      <w:r w:rsidRPr="00F808C9">
        <w:rPr>
          <w:i/>
          <w:szCs w:val="28"/>
        </w:rPr>
        <w:t>1</w:t>
      </w:r>
      <w:r>
        <w:rPr>
          <w:i/>
          <w:szCs w:val="28"/>
        </w:rPr>
        <w:t>6</w:t>
      </w:r>
      <w:r w:rsidRPr="00F808C9">
        <w:rPr>
          <w:i/>
          <w:szCs w:val="28"/>
        </w:rPr>
        <w:t>а</w:t>
      </w:r>
      <w:r>
        <w:rPr>
          <w:szCs w:val="28"/>
        </w:rPr>
        <w:t xml:space="preserve">), через акустический преобразователь ЭХО-3 (позиция </w:t>
      </w:r>
      <w:r w:rsidRPr="00F808C9">
        <w:rPr>
          <w:i/>
          <w:szCs w:val="28"/>
        </w:rPr>
        <w:t>1</w:t>
      </w:r>
      <w:r>
        <w:rPr>
          <w:i/>
          <w:szCs w:val="28"/>
        </w:rPr>
        <w:t>6</w:t>
      </w:r>
      <w:r w:rsidRPr="00F808C9">
        <w:rPr>
          <w:i/>
          <w:szCs w:val="28"/>
        </w:rPr>
        <w:t>б</w:t>
      </w:r>
      <w:r>
        <w:rPr>
          <w:szCs w:val="28"/>
        </w:rPr>
        <w:t xml:space="preserve">), поступает на вторичный прибор ДИСК 250 ДД (позиция </w:t>
      </w:r>
      <w:r w:rsidRPr="00F808C9">
        <w:rPr>
          <w:i/>
          <w:szCs w:val="28"/>
        </w:rPr>
        <w:t>1</w:t>
      </w:r>
      <w:r>
        <w:rPr>
          <w:i/>
          <w:szCs w:val="28"/>
        </w:rPr>
        <w:t>6</w:t>
      </w:r>
      <w:r w:rsidRPr="00F808C9">
        <w:rPr>
          <w:i/>
          <w:szCs w:val="28"/>
        </w:rPr>
        <w:t>в</w:t>
      </w:r>
      <w:r>
        <w:rPr>
          <w:szCs w:val="28"/>
        </w:rPr>
        <w:t xml:space="preserve">), после чего сигнал передаётся на регулятор типа ТРМ-101 (позиция </w:t>
      </w:r>
      <w:r w:rsidRPr="00F808C9">
        <w:rPr>
          <w:i/>
          <w:szCs w:val="28"/>
        </w:rPr>
        <w:t>1</w:t>
      </w:r>
      <w:r>
        <w:rPr>
          <w:i/>
          <w:szCs w:val="28"/>
        </w:rPr>
        <w:t>6</w:t>
      </w:r>
      <w:r w:rsidRPr="00F808C9">
        <w:rPr>
          <w:i/>
          <w:szCs w:val="28"/>
        </w:rPr>
        <w:t>г</w:t>
      </w:r>
      <w:r>
        <w:rPr>
          <w:szCs w:val="28"/>
        </w:rPr>
        <w:t xml:space="preserve">). В случае превышения допустимого предела, регулятор через блок ручного управления БРУ-21 (позиция </w:t>
      </w:r>
      <w:r w:rsidRPr="00F808C9">
        <w:rPr>
          <w:i/>
          <w:szCs w:val="28"/>
        </w:rPr>
        <w:t>1</w:t>
      </w:r>
      <w:r>
        <w:rPr>
          <w:i/>
          <w:szCs w:val="28"/>
        </w:rPr>
        <w:t>6</w:t>
      </w:r>
      <w:r w:rsidRPr="00F808C9">
        <w:rPr>
          <w:i/>
          <w:szCs w:val="28"/>
        </w:rPr>
        <w:t>д</w:t>
      </w:r>
      <w:r>
        <w:rPr>
          <w:szCs w:val="28"/>
        </w:rPr>
        <w:t xml:space="preserve">) воздействует на магнитный бесконтактный реверсивный пускатель ПБР-2М (позиция </w:t>
      </w:r>
      <w:r w:rsidRPr="00F808C9">
        <w:rPr>
          <w:i/>
          <w:szCs w:val="28"/>
        </w:rPr>
        <w:t>1</w:t>
      </w:r>
      <w:r>
        <w:rPr>
          <w:i/>
          <w:szCs w:val="28"/>
        </w:rPr>
        <w:t>6</w:t>
      </w:r>
      <w:r w:rsidRPr="00F808C9">
        <w:rPr>
          <w:i/>
          <w:szCs w:val="28"/>
        </w:rPr>
        <w:t>е</w:t>
      </w:r>
      <w:r>
        <w:rPr>
          <w:szCs w:val="28"/>
        </w:rPr>
        <w:t xml:space="preserve">), предназначенный для включения двигателя исполнительного механизма (позиция </w:t>
      </w:r>
      <w:r w:rsidRPr="00F808C9">
        <w:rPr>
          <w:i/>
          <w:szCs w:val="28"/>
        </w:rPr>
        <w:t>1</w:t>
      </w:r>
      <w:r>
        <w:rPr>
          <w:i/>
          <w:szCs w:val="28"/>
        </w:rPr>
        <w:t>6</w:t>
      </w:r>
      <w:r w:rsidRPr="00F808C9">
        <w:rPr>
          <w:i/>
          <w:szCs w:val="28"/>
        </w:rPr>
        <w:t>ж</w:t>
      </w:r>
      <w:r>
        <w:rPr>
          <w:szCs w:val="28"/>
        </w:rPr>
        <w:t xml:space="preserve">). Выходной вал исполнительного механизма связан с </w:t>
      </w:r>
      <w:r>
        <w:rPr>
          <w:spacing w:val="-1"/>
          <w:szCs w:val="28"/>
        </w:rPr>
        <w:t xml:space="preserve">поворотной заслонкой (позиция </w:t>
      </w:r>
      <w:r w:rsidRPr="00F808C9">
        <w:rPr>
          <w:i/>
          <w:spacing w:val="-1"/>
          <w:szCs w:val="28"/>
        </w:rPr>
        <w:t>1</w:t>
      </w:r>
      <w:r>
        <w:rPr>
          <w:i/>
          <w:spacing w:val="-1"/>
          <w:szCs w:val="28"/>
        </w:rPr>
        <w:t>6</w:t>
      </w:r>
      <w:r w:rsidRPr="00F808C9">
        <w:rPr>
          <w:i/>
          <w:spacing w:val="-1"/>
          <w:szCs w:val="28"/>
        </w:rPr>
        <w:t>з</w:t>
      </w:r>
      <w:r>
        <w:rPr>
          <w:spacing w:val="-1"/>
          <w:szCs w:val="28"/>
        </w:rPr>
        <w:t xml:space="preserve">). Степень открытия заслонки для воздуха </w:t>
      </w:r>
      <w:r>
        <w:rPr>
          <w:szCs w:val="28"/>
        </w:rPr>
        <w:t xml:space="preserve">контролируется с помощью дистанционного указателя положения ДУП-М (позиция </w:t>
      </w:r>
      <w:r w:rsidRPr="00F808C9">
        <w:rPr>
          <w:i/>
          <w:szCs w:val="28"/>
        </w:rPr>
        <w:t>1</w:t>
      </w:r>
      <w:r>
        <w:rPr>
          <w:i/>
          <w:szCs w:val="28"/>
        </w:rPr>
        <w:t>6</w:t>
      </w:r>
      <w:r w:rsidRPr="00F808C9">
        <w:rPr>
          <w:i/>
          <w:szCs w:val="28"/>
        </w:rPr>
        <w:t>и</w:t>
      </w:r>
      <w:r>
        <w:rPr>
          <w:szCs w:val="28"/>
        </w:rPr>
        <w:t>).</w:t>
      </w:r>
    </w:p>
    <w:p w:rsidR="005734E6" w:rsidRDefault="005734E6">
      <w:pPr>
        <w:spacing w:after="200" w:line="276" w:lineRule="auto"/>
        <w:ind w:firstLine="0"/>
        <w:jc w:val="left"/>
        <w:rPr>
          <w:szCs w:val="28"/>
        </w:rPr>
      </w:pPr>
      <w:r>
        <w:rPr>
          <w:szCs w:val="28"/>
        </w:rPr>
        <w:br w:type="page"/>
      </w:r>
    </w:p>
    <w:p w:rsidR="005734E6" w:rsidRPr="002F2460" w:rsidRDefault="005734E6" w:rsidP="00C47DEA">
      <w:pPr>
        <w:pStyle w:val="2"/>
      </w:pPr>
      <w:bookmarkStart w:id="59" w:name="_Toc228938209"/>
      <w:r>
        <w:t>4.</w:t>
      </w:r>
      <w:r w:rsidRPr="003A5DF4">
        <w:t>5</w:t>
      </w:r>
      <w:r w:rsidRPr="002F2460">
        <w:t>. Расчёт оптимальных параметров настройки регулято</w:t>
      </w:r>
      <w:r>
        <w:t>ра по каналу расход концентрата – температура в кипящем слое</w:t>
      </w:r>
      <w:bookmarkEnd w:id="59"/>
    </w:p>
    <w:p w:rsidR="005734E6" w:rsidRDefault="005734E6" w:rsidP="00C47DEA">
      <w:pPr>
        <w:pStyle w:val="3"/>
      </w:pPr>
      <w:bookmarkStart w:id="60" w:name="_Toc228938210"/>
      <w:r>
        <w:t>4.</w:t>
      </w:r>
      <w:r w:rsidRPr="003A5DF4">
        <w:t>5</w:t>
      </w:r>
      <w:r>
        <w:t>.1. Расчёт передаточной функции объекта управления</w:t>
      </w:r>
      <w:bookmarkEnd w:id="60"/>
    </w:p>
    <w:p w:rsidR="005734E6" w:rsidRPr="00921596" w:rsidRDefault="005734E6" w:rsidP="00C47DEA">
      <w:pPr>
        <w:ind w:firstLine="708"/>
        <w:rPr>
          <w:szCs w:val="28"/>
        </w:rPr>
      </w:pPr>
      <w:r>
        <w:rPr>
          <w:szCs w:val="28"/>
        </w:rPr>
        <w:t xml:space="preserve">Для расчёта передаточной функции объекта по каналу: </w:t>
      </w:r>
      <w:r w:rsidRPr="00E14616">
        <w:rPr>
          <w:szCs w:val="28"/>
        </w:rPr>
        <w:t>расход концентрата</w:t>
      </w:r>
      <w:r>
        <w:rPr>
          <w:szCs w:val="28"/>
        </w:rPr>
        <w:t xml:space="preserve"> (% открытия регулирующего органа μ) – температура в кипящем слое (Θ, </w:t>
      </w:r>
      <w:r w:rsidRPr="00E14616">
        <w:rPr>
          <w:szCs w:val="28"/>
          <w:vertAlign w:val="superscript"/>
        </w:rPr>
        <w:t>0</w:t>
      </w:r>
      <w:r>
        <w:rPr>
          <w:szCs w:val="28"/>
        </w:rPr>
        <w:t>С) воспользуемся экспериментально полученной кривой</w:t>
      </w:r>
      <w:r w:rsidRPr="00921596">
        <w:rPr>
          <w:szCs w:val="28"/>
        </w:rPr>
        <w:t xml:space="preserve">, </w:t>
      </w:r>
      <w:r>
        <w:rPr>
          <w:szCs w:val="28"/>
        </w:rPr>
        <w:t xml:space="preserve">которая приведена на </w:t>
      </w:r>
      <w:r w:rsidRPr="00921596">
        <w:rPr>
          <w:i/>
          <w:szCs w:val="28"/>
        </w:rPr>
        <w:t>Рис</w:t>
      </w:r>
      <w:r>
        <w:rPr>
          <w:szCs w:val="28"/>
        </w:rPr>
        <w:t>. 5.2.</w:t>
      </w:r>
    </w:p>
    <w:p w:rsidR="005734E6" w:rsidRDefault="005734E6" w:rsidP="00C47DEA">
      <w:pPr>
        <w:ind w:firstLine="708"/>
        <w:rPr>
          <w:szCs w:val="28"/>
        </w:rPr>
      </w:pPr>
    </w:p>
    <w:p w:rsidR="005734E6" w:rsidRDefault="00764027" w:rsidP="00C47DEA">
      <w:pPr>
        <w:ind w:firstLine="1560"/>
      </w:pPr>
      <w:r>
        <w:pict>
          <v:shape id="_x0000_i1717" type="#_x0000_t75" style="width:297.75pt;height:120pt">
            <v:imagedata r:id="rId629" o:title="" croptop="5867f" cropbottom="15157f" cropleft="9565f" cropright="4553f"/>
          </v:shape>
        </w:pict>
      </w:r>
    </w:p>
    <w:p w:rsidR="005734E6" w:rsidRDefault="00764027" w:rsidP="00C47DEA">
      <w:pPr>
        <w:ind w:firstLine="1985"/>
      </w:pPr>
      <w:r>
        <w:pict>
          <v:shape id="_x0000_i1718" type="#_x0000_t75" style="width:315.75pt;height:204pt">
            <v:imagedata r:id="rId630" o:title="" croptop="-62f" cropbottom="19463f" cropleft="10472f"/>
          </v:shape>
        </w:pict>
      </w:r>
    </w:p>
    <w:p w:rsidR="005734E6" w:rsidRDefault="005734E6" w:rsidP="00C47DEA">
      <w:pPr>
        <w:tabs>
          <w:tab w:val="left" w:pos="960"/>
        </w:tabs>
        <w:jc w:val="center"/>
        <w:rPr>
          <w:szCs w:val="28"/>
        </w:rPr>
      </w:pPr>
      <w:r w:rsidRPr="00921596">
        <w:rPr>
          <w:i/>
          <w:szCs w:val="28"/>
        </w:rPr>
        <w:t>Рис</w:t>
      </w:r>
      <w:r w:rsidRPr="00921596">
        <w:rPr>
          <w:szCs w:val="28"/>
        </w:rPr>
        <w:t>.5.2.</w:t>
      </w:r>
      <w:r w:rsidRPr="002419E4">
        <w:rPr>
          <w:szCs w:val="28"/>
        </w:rPr>
        <w:t xml:space="preserve"> </w:t>
      </w:r>
      <w:r>
        <w:rPr>
          <w:szCs w:val="28"/>
        </w:rPr>
        <w:t>Кривая разгона объекта</w:t>
      </w:r>
    </w:p>
    <w:p w:rsidR="005734E6" w:rsidRDefault="005734E6" w:rsidP="00C47DEA">
      <w:pPr>
        <w:tabs>
          <w:tab w:val="left" w:pos="960"/>
        </w:tabs>
        <w:rPr>
          <w:szCs w:val="28"/>
        </w:rPr>
      </w:pPr>
      <w:r>
        <w:rPr>
          <w:szCs w:val="28"/>
        </w:rPr>
        <w:tab/>
        <w:t xml:space="preserve">Анализ  полученной  кривой  разгона  показывает,  что  по  исследуемому  каналу объект управления может быть представлен двумя последовательно  соединёнными  звеньями  (рис.5.3.) – звеном  транспортного  запаздывания  с  передаточной  функцией  </w:t>
      </w:r>
      <w:r w:rsidRPr="002419E4">
        <w:rPr>
          <w:position w:val="-10"/>
          <w:szCs w:val="28"/>
        </w:rPr>
        <w:object w:dxaOrig="639" w:dyaOrig="340">
          <v:shape id="_x0000_i1719" type="#_x0000_t75" style="width:31.5pt;height:16.5pt" o:ole="">
            <v:imagedata r:id="rId631" o:title=""/>
          </v:shape>
          <o:OLEObject Type="Embed" ProgID="Equation.3" ShapeID="_x0000_i1719" DrawAspect="Content" ObjectID="_1469712717" r:id="rId632"/>
        </w:object>
      </w:r>
      <w:r>
        <w:rPr>
          <w:szCs w:val="28"/>
        </w:rPr>
        <w:t>и  инерционным  звеном  (</w:t>
      </w:r>
      <w:r w:rsidRPr="007623E4">
        <w:rPr>
          <w:i/>
          <w:szCs w:val="28"/>
          <w:lang w:val="en-US"/>
        </w:rPr>
        <w:t>n</w:t>
      </w:r>
      <w:r w:rsidRPr="007623E4">
        <w:rPr>
          <w:i/>
          <w:szCs w:val="28"/>
        </w:rPr>
        <w:t xml:space="preserve"> </w:t>
      </w:r>
      <w:r>
        <w:rPr>
          <w:szCs w:val="28"/>
        </w:rPr>
        <w:t xml:space="preserve">– го порядка) с  передаточной  функцией  </w:t>
      </w:r>
      <w:r w:rsidRPr="002419E4">
        <w:rPr>
          <w:position w:val="-10"/>
          <w:szCs w:val="28"/>
        </w:rPr>
        <w:object w:dxaOrig="660" w:dyaOrig="340">
          <v:shape id="_x0000_i1720" type="#_x0000_t75" style="width:34.5pt;height:16.5pt" o:ole="">
            <v:imagedata r:id="rId633" o:title=""/>
          </v:shape>
          <o:OLEObject Type="Embed" ProgID="Equation.3" ShapeID="_x0000_i1720" DrawAspect="Content" ObjectID="_1469712718" r:id="rId634"/>
        </w:object>
      </w:r>
      <w:r>
        <w:rPr>
          <w:szCs w:val="28"/>
        </w:rPr>
        <w:t xml:space="preserve">.    </w:t>
      </w:r>
    </w:p>
    <w:p w:rsidR="005734E6" w:rsidRDefault="005734E6" w:rsidP="00C47DEA">
      <w:pPr>
        <w:tabs>
          <w:tab w:val="left" w:pos="960"/>
        </w:tabs>
        <w:rPr>
          <w:szCs w:val="28"/>
        </w:rPr>
      </w:pPr>
    </w:p>
    <w:p w:rsidR="005734E6" w:rsidRDefault="005734E6" w:rsidP="00C47DEA">
      <w:pPr>
        <w:tabs>
          <w:tab w:val="left" w:pos="960"/>
          <w:tab w:val="left" w:pos="3030"/>
        </w:tabs>
        <w:rPr>
          <w:szCs w:val="28"/>
        </w:rPr>
      </w:pPr>
      <w:r>
        <w:rPr>
          <w:szCs w:val="28"/>
        </w:rPr>
        <w:t xml:space="preserve">              </w:t>
      </w:r>
      <w:r w:rsidRPr="005B3226">
        <w:rPr>
          <w:position w:val="-10"/>
          <w:szCs w:val="28"/>
        </w:rPr>
        <w:object w:dxaOrig="820" w:dyaOrig="340">
          <v:shape id="_x0000_i1721" type="#_x0000_t75" style="width:40.5pt;height:16.5pt" o:ole="">
            <v:imagedata r:id="rId635" o:title=""/>
          </v:shape>
          <o:OLEObject Type="Embed" ProgID="Equation.3" ShapeID="_x0000_i1721" DrawAspect="Content" ObjectID="_1469712719" r:id="rId636"/>
        </w:object>
      </w:r>
      <w:r>
        <w:rPr>
          <w:szCs w:val="28"/>
        </w:rPr>
        <w:t xml:space="preserve">                             </w:t>
      </w:r>
      <w:r w:rsidRPr="005B3226">
        <w:rPr>
          <w:position w:val="-10"/>
          <w:szCs w:val="28"/>
        </w:rPr>
        <w:object w:dxaOrig="660" w:dyaOrig="340">
          <v:shape id="_x0000_i1722" type="#_x0000_t75" style="width:34.5pt;height:16.5pt" o:ole="">
            <v:imagedata r:id="rId637" o:title=""/>
          </v:shape>
          <o:OLEObject Type="Embed" ProgID="Equation.3" ShapeID="_x0000_i1722" DrawAspect="Content" ObjectID="_1469712720" r:id="rId638"/>
        </w:object>
      </w:r>
      <w:r>
        <w:rPr>
          <w:szCs w:val="28"/>
        </w:rPr>
        <w:t xml:space="preserve">                              </w:t>
      </w:r>
      <w:r w:rsidRPr="005B3226">
        <w:rPr>
          <w:position w:val="-10"/>
          <w:szCs w:val="28"/>
        </w:rPr>
        <w:object w:dxaOrig="940" w:dyaOrig="340">
          <v:shape id="_x0000_i1723" type="#_x0000_t75" style="width:48pt;height:16.5pt" o:ole="">
            <v:imagedata r:id="rId639" o:title=""/>
          </v:shape>
          <o:OLEObject Type="Embed" ProgID="Equation.3" ShapeID="_x0000_i1723" DrawAspect="Content" ObjectID="_1469712721" r:id="rId640"/>
        </w:object>
      </w:r>
    </w:p>
    <w:p w:rsidR="005734E6" w:rsidRDefault="00764027" w:rsidP="00C47DEA">
      <w:pPr>
        <w:tabs>
          <w:tab w:val="left" w:pos="960"/>
        </w:tabs>
        <w:rPr>
          <w:szCs w:val="28"/>
        </w:rPr>
      </w:pPr>
      <w:r>
        <w:rPr>
          <w:noProof/>
          <w:lang w:eastAsia="ru-RU"/>
        </w:rPr>
        <w:object w:dxaOrig="1440" w:dyaOrig="1440">
          <v:shape id="_x0000_s1128" type="#_x0000_t75" style="position:absolute;left:0;text-align:left;margin-left:99.6pt;margin-top:105.35pt;width:1in;height:17pt;z-index:251662336">
            <v:imagedata r:id="rId641" o:title=""/>
          </v:shape>
          <o:OLEObject Type="Embed" ProgID="Equation.3" ShapeID="_x0000_s1128" DrawAspect="Content" ObjectID="_1469712738" r:id="rId642"/>
        </w:object>
      </w:r>
      <w:r w:rsidR="005734E6">
        <w:rPr>
          <w:szCs w:val="28"/>
        </w:rPr>
        <w:t xml:space="preserve">             </w:t>
      </w:r>
      <w:r>
        <w:rPr>
          <w:szCs w:val="28"/>
        </w:rPr>
      </w:r>
      <w:r>
        <w:rPr>
          <w:szCs w:val="28"/>
        </w:rPr>
        <w:pict>
          <v:group id="_x0000_s1129" editas="canvas" style="width:327.5pt;height:54.85pt;mso-position-horizontal-relative:char;mso-position-vertical-relative:line" coordorigin="3122,2452" coordsize="5137,849">
            <o:lock v:ext="edit" aspectratio="t"/>
            <v:shape id="_x0000_s1130" type="#_x0000_t75" style="position:absolute;left:3122;top:2452;width:5137;height:849" o:preferrelative="f">
              <v:fill o:detectmouseclick="t"/>
              <v:path o:extrusionok="t" o:connecttype="none"/>
              <o:lock v:ext="edit" text="t"/>
            </v:shape>
            <v:rect id="_x0000_s1131" style="position:absolute;left:3975;top:2458;width:1271;height:837" strokeweight="2.25pt"/>
            <v:line id="_x0000_s1132" style="position:absolute" from="3128,2877" to="3975,2877">
              <v:stroke endarrow="block"/>
            </v:line>
            <v:line id="_x0000_s1133" style="position:absolute" from="5246,2877" to="6093,2877">
              <v:stroke endarrow="block"/>
            </v:line>
            <v:rect id="_x0000_s1134" style="position:absolute;left:6093;top:2458;width:1319;height:837" strokeweight="2.25pt"/>
            <v:line id="_x0000_s1135" style="position:absolute" from="7412,2877" to="8259,2878">
              <v:stroke endarrow="block"/>
            </v:line>
            <v:shape id="_x0000_s1136" type="#_x0000_t202" style="position:absolute;left:4252;top:2710;width:714;height:442" stroked="f">
              <v:textbox style="mso-next-textbox:#_x0000_s1136">
                <w:txbxContent>
                  <w:p w:rsidR="005734E6" w:rsidRPr="008920B9" w:rsidRDefault="005734E6" w:rsidP="00C47DEA">
                    <w:pPr>
                      <w:spacing w:line="240" w:lineRule="auto"/>
                      <w:ind w:firstLine="0"/>
                      <w:rPr>
                        <w:lang w:val="en-US"/>
                      </w:rPr>
                    </w:pPr>
                    <w:r w:rsidRPr="007B587E">
                      <w:rPr>
                        <w:position w:val="-10"/>
                        <w:szCs w:val="28"/>
                      </w:rPr>
                      <w:object w:dxaOrig="620" w:dyaOrig="340">
                        <v:shape id="_x0000_i1726" type="#_x0000_t75" style="width:31.5pt;height:16.5pt" o:ole="">
                          <v:imagedata r:id="rId643" o:title=""/>
                        </v:shape>
                        <o:OLEObject Type="Embed" ProgID="Equation.3" ShapeID="_x0000_i1726" DrawAspect="Content" ObjectID="_1469712739" r:id="rId644"/>
                      </w:object>
                    </w:r>
                  </w:p>
                </w:txbxContent>
              </v:textbox>
            </v:shape>
            <v:shape id="_x0000_s1137" type="#_x0000_t202" style="position:absolute;left:6467;top:2710;width:715;height:442" stroked="f">
              <v:textbox style="mso-next-textbox:#_x0000_s1137">
                <w:txbxContent>
                  <w:p w:rsidR="005734E6" w:rsidRPr="000A0837" w:rsidRDefault="005734E6" w:rsidP="00C47DEA">
                    <w:pPr>
                      <w:spacing w:line="240" w:lineRule="auto"/>
                      <w:ind w:firstLine="0"/>
                      <w:rPr>
                        <w:lang w:val="en-US"/>
                      </w:rPr>
                    </w:pPr>
                    <w:r w:rsidRPr="007B587E">
                      <w:rPr>
                        <w:position w:val="-10"/>
                        <w:szCs w:val="28"/>
                      </w:rPr>
                      <w:object w:dxaOrig="639" w:dyaOrig="340">
                        <v:shape id="_x0000_i1728" type="#_x0000_t75" style="width:31.5pt;height:16.5pt" o:ole="">
                          <v:imagedata r:id="rId645" o:title=""/>
                        </v:shape>
                        <o:OLEObject Type="Embed" ProgID="Equation.3" ShapeID="_x0000_i1728" DrawAspect="Content" ObjectID="_1469712740" r:id="rId646"/>
                      </w:object>
                    </w:r>
                  </w:p>
                </w:txbxContent>
              </v:textbox>
            </v:shape>
            <w10:wrap type="none"/>
            <w10:anchorlock/>
          </v:group>
        </w:pict>
      </w:r>
      <w:r w:rsidR="005734E6">
        <w:rPr>
          <w:szCs w:val="28"/>
        </w:rPr>
        <w:t xml:space="preserve">                       </w:t>
      </w:r>
    </w:p>
    <w:p w:rsidR="005734E6" w:rsidRDefault="005734E6" w:rsidP="00C47DEA">
      <w:pPr>
        <w:ind w:firstLine="0"/>
        <w:jc w:val="center"/>
        <w:rPr>
          <w:szCs w:val="28"/>
        </w:rPr>
      </w:pPr>
      <w:r w:rsidRPr="00921596">
        <w:rPr>
          <w:i/>
          <w:szCs w:val="28"/>
        </w:rPr>
        <w:t>Рис</w:t>
      </w:r>
      <w:r w:rsidRPr="00921596">
        <w:rPr>
          <w:szCs w:val="28"/>
        </w:rPr>
        <w:t>.5.3.</w:t>
      </w:r>
      <w:r>
        <w:rPr>
          <w:szCs w:val="28"/>
        </w:rPr>
        <w:t xml:space="preserve"> Схема  объекта  управления</w:t>
      </w:r>
    </w:p>
    <w:p w:rsidR="005734E6" w:rsidRPr="0060192B" w:rsidRDefault="005734E6" w:rsidP="00C47DEA">
      <w:pPr>
        <w:tabs>
          <w:tab w:val="left" w:pos="960"/>
        </w:tabs>
        <w:rPr>
          <w:szCs w:val="28"/>
        </w:rPr>
      </w:pPr>
      <w:r>
        <w:rPr>
          <w:szCs w:val="28"/>
        </w:rPr>
        <w:t xml:space="preserve">Значение времени транспортного запаздывания τ находим непосредственно по графику кривой разгона. Оно равно 2 мин. </w:t>
      </w:r>
    </w:p>
    <w:p w:rsidR="005734E6" w:rsidRPr="00FA4CC1" w:rsidRDefault="005734E6" w:rsidP="00C47DEA">
      <w:pPr>
        <w:tabs>
          <w:tab w:val="left" w:pos="960"/>
        </w:tabs>
        <w:rPr>
          <w:szCs w:val="28"/>
        </w:rPr>
      </w:pPr>
      <w:r>
        <w:rPr>
          <w:szCs w:val="28"/>
        </w:rPr>
        <w:t xml:space="preserve">Следовательно </w:t>
      </w:r>
    </w:p>
    <w:p w:rsidR="005734E6" w:rsidRDefault="005734E6" w:rsidP="00C47DEA">
      <w:pPr>
        <w:tabs>
          <w:tab w:val="left" w:pos="960"/>
        </w:tabs>
        <w:jc w:val="center"/>
        <w:rPr>
          <w:szCs w:val="28"/>
        </w:rPr>
      </w:pPr>
      <w:r>
        <w:rPr>
          <w:szCs w:val="28"/>
          <w:lang w:val="en-US"/>
        </w:rPr>
        <w:t>W</w:t>
      </w:r>
      <w:r w:rsidRPr="00686B33">
        <w:rPr>
          <w:szCs w:val="28"/>
          <w:vertAlign w:val="subscript"/>
        </w:rPr>
        <w:t>1</w:t>
      </w:r>
      <w:r w:rsidRPr="00686B33">
        <w:rPr>
          <w:szCs w:val="28"/>
        </w:rPr>
        <w:t>(</w:t>
      </w:r>
      <w:r w:rsidRPr="00921596">
        <w:rPr>
          <w:i/>
          <w:szCs w:val="28"/>
          <w:lang w:val="en-US"/>
        </w:rPr>
        <w:t>p</w:t>
      </w:r>
      <w:r w:rsidRPr="00686B33">
        <w:rPr>
          <w:szCs w:val="28"/>
        </w:rPr>
        <w:t xml:space="preserve">) = </w:t>
      </w:r>
      <w:r w:rsidRPr="00921596">
        <w:rPr>
          <w:i/>
          <w:szCs w:val="28"/>
          <w:lang w:val="en-US"/>
        </w:rPr>
        <w:t>exp</w:t>
      </w:r>
      <w:r w:rsidRPr="00686B33">
        <w:rPr>
          <w:szCs w:val="28"/>
        </w:rPr>
        <w:t>(-</w:t>
      </w:r>
      <w:r>
        <w:rPr>
          <w:szCs w:val="28"/>
        </w:rPr>
        <w:t>2</w:t>
      </w:r>
      <w:r w:rsidRPr="00921596">
        <w:rPr>
          <w:i/>
          <w:szCs w:val="28"/>
          <w:lang w:val="en-US"/>
        </w:rPr>
        <w:t>p</w:t>
      </w:r>
      <w:r w:rsidRPr="00686B33">
        <w:rPr>
          <w:szCs w:val="28"/>
        </w:rPr>
        <w:t>)</w:t>
      </w:r>
      <w:r>
        <w:rPr>
          <w:szCs w:val="28"/>
        </w:rPr>
        <w:t xml:space="preserve">,  </w:t>
      </w:r>
    </w:p>
    <w:p w:rsidR="005734E6" w:rsidRDefault="005734E6" w:rsidP="00C47DEA">
      <w:pPr>
        <w:tabs>
          <w:tab w:val="left" w:pos="960"/>
        </w:tabs>
        <w:rPr>
          <w:szCs w:val="28"/>
        </w:rPr>
      </w:pPr>
      <w:r>
        <w:rPr>
          <w:szCs w:val="28"/>
        </w:rPr>
        <w:t xml:space="preserve">Для определения </w:t>
      </w:r>
      <w:r w:rsidRPr="001C52BD">
        <w:rPr>
          <w:position w:val="-10"/>
          <w:szCs w:val="28"/>
        </w:rPr>
        <w:object w:dxaOrig="639" w:dyaOrig="340">
          <v:shape id="_x0000_i1730" type="#_x0000_t75" style="width:36pt;height:18pt" o:ole="">
            <v:imagedata r:id="rId647" o:title=""/>
          </v:shape>
          <o:OLEObject Type="Embed" ProgID="Equation.3" ShapeID="_x0000_i1730" DrawAspect="Content" ObjectID="_1469712722" r:id="rId648"/>
        </w:object>
      </w:r>
      <w:r>
        <w:rPr>
          <w:szCs w:val="28"/>
        </w:rPr>
        <w:t xml:space="preserve"> воспользуемся методом Симою. Для этого кривую разгона без запаздываний разобьём на участки, каждый из которых мало отличается от прямой. Принимаем шаг разбиения по времени 2 мин. Полученные точки приведены в таблице 5.2.</w:t>
      </w:r>
    </w:p>
    <w:p w:rsidR="005734E6" w:rsidRDefault="005734E6" w:rsidP="00C47DEA">
      <w:pPr>
        <w:tabs>
          <w:tab w:val="left" w:pos="960"/>
        </w:tabs>
        <w:rPr>
          <w:szCs w:val="28"/>
        </w:rPr>
      </w:pPr>
    </w:p>
    <w:p w:rsidR="005734E6" w:rsidRDefault="005734E6" w:rsidP="00C47DEA">
      <w:pPr>
        <w:tabs>
          <w:tab w:val="left" w:pos="960"/>
        </w:tabs>
        <w:jc w:val="right"/>
        <w:rPr>
          <w:szCs w:val="28"/>
        </w:rPr>
      </w:pPr>
      <w:r w:rsidRPr="00596256">
        <w:rPr>
          <w:i/>
          <w:szCs w:val="28"/>
        </w:rPr>
        <w:t>Табл</w:t>
      </w:r>
      <w:r w:rsidRPr="00596256">
        <w:rPr>
          <w:szCs w:val="28"/>
        </w:rPr>
        <w:t>.</w:t>
      </w:r>
      <w:r>
        <w:rPr>
          <w:szCs w:val="28"/>
        </w:rPr>
        <w:t>5.</w:t>
      </w:r>
      <w:r w:rsidRPr="00596256">
        <w:rPr>
          <w:szCs w:val="28"/>
        </w:rPr>
        <w:t>2.</w:t>
      </w:r>
      <w:r>
        <w:rPr>
          <w:szCs w:val="28"/>
        </w:rPr>
        <w:t xml:space="preserve"> Исходные данные для расчёта передаточной функции</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636"/>
        <w:gridCol w:w="846"/>
        <w:gridCol w:w="636"/>
        <w:gridCol w:w="846"/>
        <w:gridCol w:w="846"/>
        <w:gridCol w:w="636"/>
        <w:gridCol w:w="846"/>
        <w:gridCol w:w="636"/>
        <w:gridCol w:w="986"/>
        <w:gridCol w:w="986"/>
        <w:gridCol w:w="636"/>
      </w:tblGrid>
      <w:tr w:rsidR="005734E6" w:rsidRPr="00BC1E81">
        <w:trPr>
          <w:trHeight w:val="420"/>
        </w:trPr>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lang w:val="en-US"/>
              </w:rPr>
              <w:t>t</w:t>
            </w:r>
            <w:r w:rsidRPr="00BC1E81">
              <w:rPr>
                <w:szCs w:val="28"/>
              </w:rPr>
              <w:t xml:space="preserve">, </w:t>
            </w:r>
            <w:r w:rsidRPr="00BC1E81">
              <w:rPr>
                <w:i/>
                <w:szCs w:val="28"/>
              </w:rPr>
              <w:t>мин</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6</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8</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10</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12</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14</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16</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18</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20</w:t>
            </w:r>
          </w:p>
        </w:tc>
      </w:tr>
      <w:tr w:rsidR="005734E6" w:rsidRPr="00BC1E81">
        <w:trPr>
          <w:trHeight w:val="473"/>
        </w:trPr>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pPr>
            <w:r w:rsidRPr="00BC1E81">
              <w:rPr>
                <w:szCs w:val="28"/>
              </w:rPr>
              <w:t xml:space="preserve">Θ, </w:t>
            </w:r>
            <w:r w:rsidRPr="00BC1E81">
              <w:rPr>
                <w:szCs w:val="28"/>
                <w:vertAlign w:val="superscript"/>
              </w:rPr>
              <w:t>о</w:t>
            </w:r>
            <w:r w:rsidRPr="00BC1E81">
              <w:rPr>
                <w:szCs w:val="28"/>
              </w:rPr>
              <w:t>С</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550</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lang w:val="en-US"/>
              </w:rPr>
            </w:pPr>
            <w:r w:rsidRPr="00BC1E81">
              <w:rPr>
                <w:szCs w:val="28"/>
                <w:lang w:val="en-US"/>
              </w:rPr>
              <w:t>550</w:t>
            </w:r>
            <w:r w:rsidRPr="00BC1E81">
              <w:rPr>
                <w:szCs w:val="28"/>
              </w:rPr>
              <w:t>,</w:t>
            </w:r>
            <w:r w:rsidRPr="00BC1E81">
              <w:rPr>
                <w:szCs w:val="28"/>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553</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556,4</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560,2</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563</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565,7</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567</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567,85</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567,99</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C47DEA">
            <w:pPr>
              <w:tabs>
                <w:tab w:val="left" w:pos="960"/>
              </w:tabs>
              <w:spacing w:line="240" w:lineRule="auto"/>
              <w:ind w:firstLine="0"/>
              <w:jc w:val="center"/>
              <w:rPr>
                <w:szCs w:val="28"/>
              </w:rPr>
            </w:pPr>
            <w:r w:rsidRPr="00BC1E81">
              <w:rPr>
                <w:szCs w:val="28"/>
              </w:rPr>
              <w:t>568</w:t>
            </w:r>
          </w:p>
        </w:tc>
      </w:tr>
    </w:tbl>
    <w:p w:rsidR="005734E6" w:rsidRDefault="005734E6" w:rsidP="00C47DEA">
      <w:pPr>
        <w:tabs>
          <w:tab w:val="left" w:pos="960"/>
        </w:tabs>
        <w:rPr>
          <w:szCs w:val="28"/>
        </w:rPr>
      </w:pPr>
    </w:p>
    <w:p w:rsidR="005734E6" w:rsidRDefault="005734E6" w:rsidP="00C47DEA">
      <w:pPr>
        <w:tabs>
          <w:tab w:val="left" w:pos="960"/>
        </w:tabs>
        <w:rPr>
          <w:szCs w:val="28"/>
        </w:rPr>
      </w:pPr>
      <w:r>
        <w:rPr>
          <w:szCs w:val="28"/>
        </w:rPr>
        <w:t xml:space="preserve">Для расчёта используем пакет </w:t>
      </w:r>
      <w:r>
        <w:rPr>
          <w:szCs w:val="28"/>
          <w:lang w:val="en-US"/>
        </w:rPr>
        <w:t>MathCAD</w:t>
      </w:r>
      <w:r>
        <w:rPr>
          <w:szCs w:val="28"/>
        </w:rPr>
        <w:t xml:space="preserve"> 11.</w:t>
      </w:r>
    </w:p>
    <w:p w:rsidR="005734E6" w:rsidRDefault="005734E6" w:rsidP="00C47DEA">
      <w:pPr>
        <w:tabs>
          <w:tab w:val="left" w:pos="960"/>
        </w:tabs>
        <w:rPr>
          <w:szCs w:val="28"/>
        </w:rPr>
      </w:pPr>
      <w:r>
        <w:rPr>
          <w:szCs w:val="28"/>
        </w:rPr>
        <w:t>Вводим следующие исходные данные:</w:t>
      </w:r>
    </w:p>
    <w:p w:rsidR="005734E6" w:rsidRDefault="005734E6" w:rsidP="002969A2">
      <w:pPr>
        <w:ind w:firstLine="540"/>
        <w:rPr>
          <w:szCs w:val="28"/>
        </w:rPr>
      </w:pPr>
    </w:p>
    <w:p w:rsidR="005734E6" w:rsidRDefault="005734E6">
      <w:pPr>
        <w:spacing w:after="200" w:line="276" w:lineRule="auto"/>
        <w:ind w:firstLine="0"/>
        <w:jc w:val="left"/>
        <w:rPr>
          <w:szCs w:val="28"/>
        </w:rPr>
      </w:pPr>
      <w:r>
        <w:rPr>
          <w:szCs w:val="28"/>
        </w:rPr>
        <w:br w:type="page"/>
      </w:r>
    </w:p>
    <w:p w:rsidR="005734E6" w:rsidRDefault="005734E6" w:rsidP="00DF3B1A">
      <w:pPr>
        <w:framePr w:w="5626" w:h="705" w:wrap="auto" w:vAnchor="page" w:hAnchor="page" w:x="3601" w:y="7093"/>
        <w:ind w:left="1440" w:firstLine="720"/>
      </w:pPr>
      <w:r>
        <w:rPr>
          <w:lang w:val="en-US"/>
        </w:rPr>
        <w:t>F</w:t>
      </w:r>
      <w:r w:rsidRPr="00DF3B1A">
        <w:rPr>
          <w:vertAlign w:val="subscript"/>
        </w:rPr>
        <w:t>4</w:t>
      </w:r>
      <w:r w:rsidRPr="00DF3B1A">
        <w:t xml:space="preserve"> &lt; 0</w:t>
      </w:r>
    </w:p>
    <w:p w:rsidR="005734E6" w:rsidRPr="00873E1F" w:rsidRDefault="005734E6" w:rsidP="00DF3B1A">
      <w:pPr>
        <w:framePr w:w="5626" w:h="705" w:wrap="auto" w:vAnchor="page" w:hAnchor="page" w:x="3601" w:y="7093"/>
        <w:ind w:left="1440" w:firstLine="720"/>
      </w:pPr>
    </w:p>
    <w:p w:rsidR="005734E6" w:rsidRDefault="005734E6" w:rsidP="001B137F">
      <w:pPr>
        <w:framePr w:w="5626" w:h="705" w:wrap="auto" w:vAnchor="page" w:hAnchor="page" w:x="3601" w:y="7093"/>
        <w:ind w:firstLine="0"/>
        <w:jc w:val="center"/>
      </w:pPr>
      <w:r>
        <w:t>Поэтому принимается передаточная функция</w:t>
      </w:r>
    </w:p>
    <w:p w:rsidR="005734E6" w:rsidRPr="00873E1F" w:rsidRDefault="005734E6" w:rsidP="00DF3B1A">
      <w:pPr>
        <w:framePr w:w="5626" w:h="705" w:wrap="auto" w:vAnchor="page" w:hAnchor="page" w:x="3601" w:y="7093"/>
        <w:jc w:val="center"/>
      </w:pPr>
    </w:p>
    <w:p w:rsidR="005734E6" w:rsidRPr="00873E1F" w:rsidRDefault="00764027" w:rsidP="00DF3B1A">
      <w:pPr>
        <w:framePr w:w="5626" w:h="705" w:wrap="auto" w:vAnchor="page" w:hAnchor="page" w:x="3601" w:y="7093"/>
        <w:jc w:val="center"/>
        <w:rPr>
          <w:lang w:val="en-US"/>
        </w:rPr>
      </w:pPr>
      <w:r>
        <w:pict>
          <v:shape id="_x0000_i1731" type="#_x0000_t75" style="width:155.25pt;height:25.5pt">
            <v:imagedata r:id="rId649" o:title="" chromakey="white"/>
          </v:shape>
        </w:pict>
      </w:r>
    </w:p>
    <w:p w:rsidR="005734E6" w:rsidRPr="00873E1F" w:rsidRDefault="005734E6" w:rsidP="00DF3B1A">
      <w:pPr>
        <w:pStyle w:val="3"/>
        <w:ind w:firstLine="0"/>
        <w:rPr>
          <w:i/>
        </w:rPr>
      </w:pPr>
      <w:bookmarkStart w:id="61" w:name="_Toc228938211"/>
      <w:r>
        <w:t>4</w:t>
      </w:r>
      <w:r w:rsidRPr="00B003A3">
        <w:t>.</w:t>
      </w:r>
      <w:r w:rsidRPr="003A5DF4">
        <w:t>5</w:t>
      </w:r>
      <w:r w:rsidRPr="00873E1F">
        <w:t>.</w:t>
      </w:r>
      <w:r w:rsidRPr="00B003A3">
        <w:t>2.</w:t>
      </w:r>
      <w:r w:rsidRPr="00873E1F">
        <w:t xml:space="preserve"> Расчет передаточной функции</w:t>
      </w:r>
      <w:bookmarkEnd w:id="61"/>
    </w:p>
    <w:p w:rsidR="005734E6" w:rsidRDefault="005734E6" w:rsidP="00DF3B1A">
      <w:pPr>
        <w:framePr w:w="8641" w:h="661" w:wrap="auto" w:hAnchor="margin" w:x="129" w:y="1485"/>
        <w:rPr>
          <w:rFonts w:ascii="Arial" w:hAnsi="Arial" w:cs="Arial"/>
        </w:rPr>
      </w:pPr>
      <w:r>
        <w:rPr>
          <w:rFonts w:ascii="Arial" w:hAnsi="Arial" w:cs="Arial"/>
          <w:b/>
          <w:bCs/>
        </w:rPr>
        <w:t>Введите следующие исходные данные:</w:t>
      </w:r>
    </w:p>
    <w:p w:rsidR="005734E6" w:rsidRDefault="005734E6" w:rsidP="00DF3B1A">
      <w:pPr>
        <w:framePr w:w="8641" w:h="661" w:wrap="auto" w:hAnchor="margin" w:x="129" w:y="1485"/>
      </w:pPr>
      <w:r>
        <w:rPr>
          <w:rFonts w:ascii="Arial" w:hAnsi="Arial" w:cs="Arial"/>
        </w:rPr>
        <w:t xml:space="preserve">1. </w:t>
      </w:r>
      <w:r w:rsidRPr="00F22873">
        <w:rPr>
          <w:rFonts w:ascii="Arial" w:hAnsi="Arial" w:cs="Arial"/>
        </w:rPr>
        <w:t>Э</w:t>
      </w:r>
      <w:r>
        <w:rPr>
          <w:rFonts w:ascii="Arial" w:hAnsi="Arial" w:cs="Arial"/>
        </w:rPr>
        <w:t>кспериментальную кривую разгона</w:t>
      </w:r>
    </w:p>
    <w:p w:rsidR="005734E6" w:rsidRDefault="005734E6" w:rsidP="00DF3B1A">
      <w:pPr>
        <w:framePr w:w="3649" w:h="270" w:wrap="auto" w:hAnchor="margin" w:x="129" w:y="2953"/>
      </w:pPr>
      <w:r>
        <w:rPr>
          <w:rFonts w:ascii="Arial" w:hAnsi="Arial" w:cs="Arial"/>
        </w:rPr>
        <w:t>2. Шаг по времени</w:t>
      </w:r>
    </w:p>
    <w:p w:rsidR="005734E6" w:rsidRDefault="00764027" w:rsidP="00DF3B1A">
      <w:pPr>
        <w:framePr w:w="2181" w:h="315" w:wrap="auto" w:hAnchor="margin" w:x="2440" w:y="2953"/>
      </w:pPr>
      <w:r>
        <w:rPr>
          <w:noProof/>
          <w:position w:val="-9"/>
          <w:lang w:eastAsia="ru-RU"/>
        </w:rPr>
        <w:pict>
          <v:shape id="_x0000_i1732" type="#_x0000_t75" style="width:32.25pt;height:15.75pt;visibility:visible">
            <v:imagedata r:id="rId650" o:title=""/>
          </v:shape>
        </w:pict>
      </w:r>
    </w:p>
    <w:p w:rsidR="005734E6" w:rsidRDefault="005734E6" w:rsidP="00DF3B1A">
      <w:pPr>
        <w:framePr w:w="5209" w:h="270" w:wrap="auto" w:hAnchor="margin" w:x="129" w:y="3565"/>
      </w:pPr>
      <w:r>
        <w:rPr>
          <w:rFonts w:ascii="Arial" w:hAnsi="Arial" w:cs="Arial"/>
        </w:rPr>
        <w:t>3. Приращение входного сигнала</w:t>
      </w:r>
    </w:p>
    <w:p w:rsidR="005734E6" w:rsidRDefault="00764027" w:rsidP="00DF3B1A">
      <w:pPr>
        <w:framePr w:w="2316" w:h="315" w:wrap="auto" w:hAnchor="margin" w:x="4623" w:y="3565"/>
      </w:pPr>
      <w:r>
        <w:rPr>
          <w:noProof/>
          <w:position w:val="-9"/>
          <w:lang w:eastAsia="ru-RU"/>
        </w:rPr>
        <w:pict>
          <v:shape id="Рисунок 5" o:spid="_x0000_i1733" type="#_x0000_t75" style="width:39pt;height:15.75pt;visibility:visible">
            <v:imagedata r:id="rId651" o:title=""/>
          </v:shape>
        </w:pict>
      </w:r>
    </w:p>
    <w:p w:rsidR="005734E6" w:rsidRDefault="00764027" w:rsidP="00DF3B1A">
      <w:pPr>
        <w:framePr w:w="2481" w:h="330" w:wrap="auto" w:hAnchor="margin" w:x="771" w:y="5126"/>
      </w:pPr>
      <w:r>
        <w:rPr>
          <w:noProof/>
          <w:position w:val="-10"/>
          <w:lang w:eastAsia="ru-RU"/>
        </w:rPr>
        <w:pict>
          <v:shape id="Рисунок 7" o:spid="_x0000_i1734" type="#_x0000_t75" style="width:49.5pt;height:16.5pt;visibility:visible">
            <v:imagedata r:id="rId652" o:title=""/>
          </v:shape>
        </w:pict>
      </w:r>
    </w:p>
    <w:p w:rsidR="005734E6" w:rsidRDefault="00764027" w:rsidP="00DF3B1A">
      <w:pPr>
        <w:framePr w:w="2661" w:h="330" w:wrap="auto" w:hAnchor="margin" w:x="2569" w:y="5126"/>
      </w:pPr>
      <w:r>
        <w:rPr>
          <w:noProof/>
          <w:position w:val="-10"/>
          <w:lang w:eastAsia="ru-RU"/>
        </w:rPr>
        <w:pict>
          <v:shape id="Рисунок 8" o:spid="_x0000_i1735" type="#_x0000_t75" style="width:58.5pt;height:16.5pt;visibility:visible">
            <v:imagedata r:id="rId653" o:title=""/>
          </v:shape>
        </w:pict>
      </w:r>
    </w:p>
    <w:p w:rsidR="005734E6" w:rsidRDefault="00764027" w:rsidP="00DF3B1A">
      <w:pPr>
        <w:framePr w:w="2661" w:h="330" w:wrap="auto" w:hAnchor="margin" w:x="4751" w:y="5126"/>
      </w:pPr>
      <w:r>
        <w:rPr>
          <w:noProof/>
          <w:position w:val="-10"/>
          <w:lang w:eastAsia="ru-RU"/>
        </w:rPr>
        <w:pict>
          <v:shape id="Рисунок 9" o:spid="_x0000_i1736" type="#_x0000_t75" style="width:58.5pt;height:16.5pt;visibility:visible">
            <v:imagedata r:id="rId654" o:title=""/>
          </v:shape>
        </w:pict>
      </w:r>
    </w:p>
    <w:p w:rsidR="005734E6" w:rsidRDefault="00764027" w:rsidP="00DF3B1A">
      <w:pPr>
        <w:framePr w:w="2706" w:h="330" w:wrap="auto" w:hAnchor="margin" w:x="6677" w:y="5126"/>
      </w:pPr>
      <w:r>
        <w:rPr>
          <w:noProof/>
          <w:position w:val="-10"/>
          <w:lang w:eastAsia="ru-RU"/>
        </w:rPr>
        <w:pict>
          <v:shape id="Рисунок 10" o:spid="_x0000_i1737" type="#_x0000_t75" style="width:60pt;height:16.5pt;visibility:visible">
            <v:imagedata r:id="rId655" o:title=""/>
          </v:shape>
        </w:pict>
      </w:r>
    </w:p>
    <w:p w:rsidR="005734E6" w:rsidRDefault="00764027" w:rsidP="00DF3B1A">
      <w:pPr>
        <w:framePr w:w="8166" w:h="315" w:wrap="auto" w:vAnchor="page" w:hAnchor="page" w:x="2121" w:y="3581"/>
      </w:pPr>
      <w:r>
        <w:rPr>
          <w:noProof/>
          <w:position w:val="-9"/>
          <w:lang w:eastAsia="ru-RU"/>
        </w:rPr>
        <w:pict>
          <v:shape id="Рисунок 3" o:spid="_x0000_i1738" type="#_x0000_t75" style="width:331.5pt;height:15.75pt;visibility:visible">
            <v:imagedata r:id="rId656" o:title=""/>
          </v:shape>
        </w:pict>
      </w:r>
    </w:p>
    <w:p w:rsidR="005734E6" w:rsidRDefault="005734E6" w:rsidP="00DF3B1A">
      <w:pPr>
        <w:framePr w:w="4735" w:h="360" w:wrap="auto" w:vAnchor="page" w:hAnchor="page" w:x="3781" w:y="1881"/>
        <w:rPr>
          <w:b/>
          <w:bCs/>
          <w:color w:val="800080"/>
          <w:sz w:val="32"/>
          <w:szCs w:val="32"/>
        </w:rPr>
      </w:pPr>
      <w:r>
        <w:rPr>
          <w:b/>
          <w:bCs/>
          <w:color w:val="800080"/>
          <w:sz w:val="32"/>
          <w:szCs w:val="32"/>
        </w:rPr>
        <w:t>Ввод исходных данных</w:t>
      </w:r>
    </w:p>
    <w:p w:rsidR="005734E6" w:rsidRDefault="005734E6" w:rsidP="00DF3B1A"/>
    <w:p w:rsidR="005734E6" w:rsidRDefault="005734E6" w:rsidP="00DF3B1A">
      <w:pPr>
        <w:framePr w:w="5044" w:h="270" w:wrap="auto" w:vAnchor="page" w:hAnchor="page" w:x="4401" w:y="5441"/>
      </w:pPr>
      <w:r>
        <w:rPr>
          <w:rFonts w:ascii="Arial" w:hAnsi="Arial" w:cs="Arial"/>
        </w:rPr>
        <w:t>Получен следующий результат:</w:t>
      </w:r>
    </w:p>
    <w:p w:rsidR="005734E6" w:rsidRDefault="005734E6">
      <w:pPr>
        <w:spacing w:after="200" w:line="276" w:lineRule="auto"/>
        <w:ind w:firstLine="0"/>
        <w:jc w:val="left"/>
        <w:rPr>
          <w:b/>
          <w:bCs/>
        </w:rPr>
      </w:pPr>
      <w:r>
        <w:br w:type="page"/>
      </w:r>
    </w:p>
    <w:p w:rsidR="005734E6" w:rsidRDefault="005734E6" w:rsidP="006568B0">
      <w:pPr>
        <w:pStyle w:val="3"/>
      </w:pPr>
      <w:bookmarkStart w:id="62" w:name="_Toc228938212"/>
      <w:r>
        <w:t>4</w:t>
      </w:r>
      <w:r w:rsidRPr="00840B7A">
        <w:t>.</w:t>
      </w:r>
      <w:r w:rsidRPr="003A5DF4">
        <w:t>5</w:t>
      </w:r>
      <w:r w:rsidRPr="00873E1F">
        <w:t>.</w:t>
      </w:r>
      <w:r w:rsidRPr="003A5DF4">
        <w:t>3</w:t>
      </w:r>
      <w:r w:rsidRPr="00840B7A">
        <w:t>.</w:t>
      </w:r>
      <w:r w:rsidRPr="00873E1F">
        <w:t xml:space="preserve"> Расчет передаточной функции</w:t>
      </w:r>
      <w:bookmarkEnd w:id="62"/>
    </w:p>
    <w:p w:rsidR="005734E6" w:rsidRDefault="005734E6" w:rsidP="006568B0">
      <w:pPr>
        <w:framePr w:w="3970" w:h="360" w:wrap="auto" w:vAnchor="page" w:hAnchor="page" w:x="4361" w:y="2081"/>
        <w:rPr>
          <w:b/>
          <w:bCs/>
          <w:color w:val="800080"/>
          <w:sz w:val="32"/>
          <w:szCs w:val="32"/>
        </w:rPr>
      </w:pPr>
      <w:r>
        <w:rPr>
          <w:b/>
          <w:bCs/>
          <w:color w:val="800080"/>
          <w:sz w:val="32"/>
          <w:szCs w:val="32"/>
        </w:rPr>
        <w:t>Вывод результата</w:t>
      </w:r>
    </w:p>
    <w:p w:rsidR="005734E6" w:rsidRPr="006568B0" w:rsidRDefault="005734E6" w:rsidP="006568B0">
      <w:pPr>
        <w:framePr w:w="3701" w:h="1545" w:wrap="auto" w:vAnchor="page" w:hAnchor="page" w:x="7368" w:y="3048"/>
        <w:ind w:firstLine="0"/>
        <w:jc w:val="center"/>
        <w:rPr>
          <w:sz w:val="22"/>
          <w:szCs w:val="24"/>
        </w:rPr>
      </w:pPr>
      <w:r w:rsidRPr="006568B0">
        <w:rPr>
          <w:sz w:val="24"/>
        </w:rPr>
        <w:t>Передаточная функция объекта имеет вид:</w:t>
      </w:r>
    </w:p>
    <w:p w:rsidR="005734E6" w:rsidRDefault="005734E6" w:rsidP="006568B0">
      <w:pPr>
        <w:framePr w:w="3701" w:h="1545" w:wrap="auto" w:vAnchor="page" w:hAnchor="page" w:x="7368" w:y="3048"/>
        <w:ind w:firstLine="0"/>
      </w:pPr>
      <w:r w:rsidRPr="00DF3B1A">
        <w:t xml:space="preserve">      </w:t>
      </w:r>
      <w:r>
        <w:t>W(p)</w:t>
      </w:r>
      <w:r>
        <w:rPr>
          <w:sz w:val="24"/>
          <w:szCs w:val="24"/>
        </w:rPr>
        <w:t xml:space="preserve"> = </w:t>
      </w:r>
      <w:r w:rsidR="00764027">
        <w:rPr>
          <w:noProof/>
          <w:position w:val="-36"/>
          <w:lang w:eastAsia="ru-RU"/>
        </w:rPr>
        <w:pict>
          <v:shape id="Рисунок 8659" o:spid="_x0000_i1739" type="#_x0000_t75" style="width:96pt;height:38.25pt;visibility:visible">
            <v:imagedata r:id="rId657" o:title=""/>
          </v:shape>
        </w:pict>
      </w:r>
    </w:p>
    <w:p w:rsidR="005734E6" w:rsidRPr="006568B0" w:rsidRDefault="005734E6" w:rsidP="006568B0">
      <w:pPr>
        <w:framePr w:w="5211" w:h="1725" w:wrap="auto" w:vAnchor="page" w:hAnchor="page" w:x="1826" w:y="3066"/>
        <w:ind w:firstLine="0"/>
        <w:jc w:val="center"/>
        <w:rPr>
          <w:sz w:val="24"/>
        </w:rPr>
      </w:pPr>
      <w:r w:rsidRPr="006568B0">
        <w:rPr>
          <w:sz w:val="24"/>
        </w:rPr>
        <w:t>Дифференциальное уравнение объекта имеет вид:</w:t>
      </w:r>
    </w:p>
    <w:p w:rsidR="005734E6" w:rsidRDefault="00764027" w:rsidP="006568B0">
      <w:pPr>
        <w:framePr w:w="5211" w:h="1725" w:wrap="auto" w:vAnchor="page" w:hAnchor="page" w:x="1826" w:y="3066"/>
        <w:ind w:firstLine="0"/>
        <w:jc w:val="center"/>
      </w:pPr>
      <w:r>
        <w:rPr>
          <w:noProof/>
          <w:position w:val="-30"/>
          <w:lang w:eastAsia="ru-RU"/>
        </w:rPr>
        <w:pict>
          <v:shape id="Рисунок 8660" o:spid="_x0000_i1740" type="#_x0000_t75" style="width:45pt;height:38.25pt;visibility:visible">
            <v:imagedata r:id="rId658" o:title=""/>
          </v:shape>
        </w:pict>
      </w:r>
      <w:r w:rsidR="005734E6">
        <w:t>+</w:t>
      </w:r>
      <w:r>
        <w:rPr>
          <w:noProof/>
          <w:position w:val="-30"/>
          <w:lang w:eastAsia="ru-RU"/>
        </w:rPr>
        <w:pict>
          <v:shape id="Рисунок 8661" o:spid="_x0000_i1741" type="#_x0000_t75" style="width:45pt;height:38.25pt;visibility:visible">
            <v:imagedata r:id="rId659" o:title=""/>
          </v:shape>
        </w:pict>
      </w:r>
      <w:r w:rsidR="005734E6">
        <w:t>+</w:t>
      </w:r>
      <w:r>
        <w:rPr>
          <w:noProof/>
          <w:position w:val="-25"/>
          <w:lang w:eastAsia="ru-RU"/>
        </w:rPr>
        <w:pict>
          <v:shape id="Рисунок 8662" o:spid="_x0000_i1742" type="#_x0000_t75" style="width:37.5pt;height:29.25pt;visibility:visible">
            <v:imagedata r:id="rId660" o:title=""/>
          </v:shape>
        </w:pict>
      </w:r>
      <w:r w:rsidR="005734E6">
        <w:t>+y(t)=</w:t>
      </w:r>
      <w:r>
        <w:rPr>
          <w:noProof/>
          <w:position w:val="-25"/>
          <w:lang w:eastAsia="ru-RU"/>
        </w:rPr>
        <w:pict>
          <v:shape id="Рисунок 8663" o:spid="_x0000_i1743" type="#_x0000_t75" style="width:38.25pt;height:29.25pt;visibility:visible">
            <v:imagedata r:id="rId661" o:title=""/>
          </v:shape>
        </w:pict>
      </w:r>
      <w:r w:rsidR="005734E6">
        <w:t>+</w:t>
      </w:r>
      <w:r>
        <w:rPr>
          <w:noProof/>
          <w:position w:val="-7"/>
          <w:lang w:eastAsia="ru-RU"/>
        </w:rPr>
        <w:pict>
          <v:shape id="Рисунок 8664" o:spid="_x0000_i1744" type="#_x0000_t75" style="width:15pt;height:12.75pt;visibility:visible">
            <v:imagedata r:id="rId662" o:title=""/>
          </v:shape>
        </w:pict>
      </w:r>
    </w:p>
    <w:p w:rsidR="005734E6" w:rsidRDefault="005734E6" w:rsidP="006568B0">
      <w:pPr>
        <w:framePr w:w="5211" w:h="1725" w:wrap="auto" w:vAnchor="page" w:hAnchor="page" w:x="1826" w:y="3066"/>
      </w:pPr>
    </w:p>
    <w:p w:rsidR="005734E6" w:rsidRDefault="005734E6" w:rsidP="006568B0">
      <w:pPr>
        <w:framePr w:w="5211" w:h="1725" w:wrap="auto" w:vAnchor="page" w:hAnchor="page" w:x="1826" w:y="3066"/>
      </w:pPr>
    </w:p>
    <w:p w:rsidR="005734E6" w:rsidRDefault="005734E6" w:rsidP="006568B0">
      <w:pPr>
        <w:framePr w:w="2091" w:h="240" w:wrap="auto" w:vAnchor="page" w:hAnchor="page" w:x="2395" w:y="4672"/>
      </w:pPr>
      <w:r>
        <w:t>где</w:t>
      </w:r>
    </w:p>
    <w:p w:rsidR="005734E6" w:rsidRDefault="00764027" w:rsidP="006568B0">
      <w:pPr>
        <w:framePr w:w="2606" w:h="255" w:wrap="auto" w:hAnchor="margin" w:x="1156" w:y="4101"/>
      </w:pPr>
      <w:r>
        <w:rPr>
          <w:noProof/>
          <w:position w:val="-7"/>
          <w:lang w:eastAsia="ru-RU"/>
        </w:rPr>
        <w:pict>
          <v:shape id="Рисунок 8665" o:spid="_x0000_i1745" type="#_x0000_t75" style="width:44.25pt;height:12.75pt;visibility:visible">
            <v:imagedata r:id="rId663" o:title=""/>
          </v:shape>
        </w:pict>
      </w:r>
    </w:p>
    <w:p w:rsidR="005734E6" w:rsidRDefault="00764027" w:rsidP="006568B0">
      <w:pPr>
        <w:framePr w:w="2771" w:h="255" w:wrap="auto" w:hAnchor="margin" w:x="2569" w:y="4101"/>
      </w:pPr>
      <w:r>
        <w:rPr>
          <w:noProof/>
          <w:position w:val="-7"/>
          <w:lang w:eastAsia="ru-RU"/>
        </w:rPr>
        <w:pict>
          <v:shape id="Рисунок 8666" o:spid="_x0000_i1746" type="#_x0000_t75" style="width:51.75pt;height:12.75pt;visibility:visible">
            <v:imagedata r:id="rId664" o:title=""/>
          </v:shape>
        </w:pict>
      </w:r>
    </w:p>
    <w:p w:rsidR="005734E6" w:rsidRDefault="00764027" w:rsidP="006568B0">
      <w:pPr>
        <w:framePr w:w="2771" w:h="255" w:wrap="auto" w:hAnchor="margin" w:x="4238" w:y="4101"/>
      </w:pPr>
      <w:r>
        <w:rPr>
          <w:noProof/>
          <w:position w:val="-7"/>
          <w:lang w:eastAsia="ru-RU"/>
        </w:rPr>
        <w:pict>
          <v:shape id="Рисунок 8667" o:spid="_x0000_i1747" type="#_x0000_t75" style="width:51.75pt;height:12.75pt;visibility:visible">
            <v:imagedata r:id="rId665" o:title=""/>
          </v:shape>
        </w:pict>
      </w:r>
    </w:p>
    <w:p w:rsidR="005734E6" w:rsidRDefault="00764027" w:rsidP="006568B0">
      <w:pPr>
        <w:framePr w:w="2591" w:h="255" w:wrap="auto" w:hAnchor="margin" w:x="6035" w:y="4101"/>
      </w:pPr>
      <w:r>
        <w:rPr>
          <w:noProof/>
          <w:position w:val="-7"/>
          <w:lang w:eastAsia="ru-RU"/>
        </w:rPr>
        <w:pict>
          <v:shape id="Рисунок 8668" o:spid="_x0000_i1748" type="#_x0000_t75" style="width:42.75pt;height:12.75pt;visibility:visible">
            <v:imagedata r:id="rId666" o:title=""/>
          </v:shape>
        </w:pict>
      </w:r>
    </w:p>
    <w:p w:rsidR="005734E6" w:rsidRPr="00552473" w:rsidRDefault="005734E6" w:rsidP="006568B0">
      <w:pPr>
        <w:framePr w:w="3546" w:h="240" w:wrap="auto" w:vAnchor="page" w:hAnchor="page" w:x="4627" w:y="6681"/>
      </w:pPr>
      <w:r w:rsidRPr="00552473">
        <w:t>Результат решения</w:t>
      </w:r>
    </w:p>
    <w:p w:rsidR="005734E6" w:rsidRPr="00552473" w:rsidRDefault="005734E6" w:rsidP="006568B0">
      <w:pPr>
        <w:framePr w:w="6121" w:h="240" w:wrap="auto" w:vAnchor="page" w:hAnchor="page" w:x="3903" w:y="12091"/>
      </w:pPr>
      <w:r w:rsidRPr="00552473">
        <w:rPr>
          <w:i/>
        </w:rPr>
        <w:t>Рис</w:t>
      </w:r>
      <w:r w:rsidRPr="00552473">
        <w:t xml:space="preserve"> 5.4. Передаточная функция объекта</w:t>
      </w:r>
    </w:p>
    <w:p w:rsidR="005734E6" w:rsidRPr="00552473" w:rsidRDefault="005734E6" w:rsidP="006568B0">
      <w:pPr>
        <w:framePr w:w="9547" w:h="1095" w:wrap="auto" w:vAnchor="page" w:hAnchor="page" w:x="1428" w:y="12774"/>
      </w:pPr>
      <w:r w:rsidRPr="00552473">
        <w:t>В качестве регулятора применяем пропорционально-интегральный регулятор, который характеризуется хорошими динамическими показателями и исключает статическую ошибку</w:t>
      </w:r>
      <w:r>
        <w:t>.</w:t>
      </w:r>
    </w:p>
    <w:p w:rsidR="005734E6" w:rsidRDefault="00764027" w:rsidP="006568B0">
      <w:pPr>
        <w:framePr w:w="6405" w:h="4890" w:wrap="auto" w:vAnchor="page" w:hAnchor="page" w:x="2931" w:y="7134"/>
        <w:ind w:firstLine="0"/>
        <w:jc w:val="center"/>
      </w:pPr>
      <w:r>
        <w:rPr>
          <w:noProof/>
          <w:position w:val="-489"/>
          <w:lang w:eastAsia="ru-RU"/>
        </w:rPr>
        <w:pict>
          <v:shape id="Рисунок 8670" o:spid="_x0000_i1749" type="#_x0000_t75" style="width:302.25pt;height:244.5pt;visibility:visible">
            <v:imagedata r:id="rId667" o:title=""/>
          </v:shape>
        </w:pict>
      </w:r>
    </w:p>
    <w:p w:rsidR="005734E6" w:rsidRPr="005A4677" w:rsidRDefault="005734E6" w:rsidP="00C47DEA">
      <w:pPr>
        <w:rPr>
          <w:b/>
          <w:bCs/>
          <w:sz w:val="32"/>
          <w:szCs w:val="24"/>
        </w:rPr>
      </w:pPr>
    </w:p>
    <w:p w:rsidR="005734E6" w:rsidRDefault="00764027" w:rsidP="006568B0">
      <w:pPr>
        <w:framePr w:w="2271" w:h="330" w:wrap="auto" w:vAnchor="page" w:hAnchor="page" w:x="4101" w:y="4781"/>
      </w:pPr>
      <w:r>
        <w:rPr>
          <w:noProof/>
          <w:position w:val="-15"/>
          <w:lang w:eastAsia="ru-RU"/>
        </w:rPr>
        <w:pict>
          <v:shape id="Рисунок 8669" o:spid="_x0000_i1750" type="#_x0000_t75" style="width:39pt;height:17.25pt;visibility:visible">
            <v:imagedata r:id="rId668" o:title=""/>
          </v:shape>
        </w:pict>
      </w:r>
    </w:p>
    <w:p w:rsidR="005734E6" w:rsidRDefault="005734E6">
      <w:pPr>
        <w:spacing w:after="200" w:line="276" w:lineRule="auto"/>
        <w:ind w:firstLine="0"/>
        <w:jc w:val="left"/>
        <w:rPr>
          <w:b/>
          <w:bCs/>
          <w:i/>
        </w:rPr>
      </w:pPr>
      <w:r>
        <w:rPr>
          <w:i/>
        </w:rPr>
        <w:br w:type="page"/>
      </w:r>
    </w:p>
    <w:p w:rsidR="005734E6" w:rsidRDefault="005734E6" w:rsidP="00C47DEA">
      <w:pPr>
        <w:pStyle w:val="3"/>
        <w:rPr>
          <w:i/>
        </w:rPr>
      </w:pPr>
      <w:bookmarkStart w:id="63" w:name="_Toc228938213"/>
      <w:r>
        <w:t>4.</w:t>
      </w:r>
      <w:r w:rsidRPr="003A5DF4">
        <w:t>5</w:t>
      </w:r>
      <w:r>
        <w:t>.</w:t>
      </w:r>
      <w:r w:rsidRPr="00DF3B1A">
        <w:t>4.</w:t>
      </w:r>
      <w:r>
        <w:t xml:space="preserve"> </w:t>
      </w:r>
      <w:r w:rsidRPr="009E6580">
        <w:t>Расчет настроек ПИ-регулятора</w:t>
      </w:r>
      <w:bookmarkEnd w:id="63"/>
    </w:p>
    <w:p w:rsidR="005734E6" w:rsidRDefault="005734E6" w:rsidP="00C47DEA">
      <w:pPr>
        <w:framePr w:w="4551" w:h="240" w:wrap="auto" w:vAnchor="page" w:hAnchor="page" w:x="4741" w:y="2056"/>
        <w:ind w:firstLine="0"/>
      </w:pPr>
      <w:r w:rsidRPr="009E6580">
        <w:rPr>
          <w:b/>
          <w:bCs/>
          <w:sz w:val="24"/>
        </w:rPr>
        <w:t xml:space="preserve">Ввод исходных данных </w:t>
      </w:r>
    </w:p>
    <w:p w:rsidR="005734E6" w:rsidRPr="009930BF" w:rsidRDefault="005734E6" w:rsidP="00C47DEA">
      <w:pPr>
        <w:framePr w:w="8950" w:h="451" w:wrap="auto" w:vAnchor="page" w:hAnchor="page" w:x="1816" w:y="2656"/>
        <w:rPr>
          <w:sz w:val="24"/>
          <w:szCs w:val="26"/>
        </w:rPr>
      </w:pPr>
      <w:r w:rsidRPr="009930BF">
        <w:rPr>
          <w:position w:val="-7"/>
          <w:sz w:val="24"/>
          <w:szCs w:val="26"/>
        </w:rPr>
        <w:t>Расчет проводится для обеспечения степени затухания переходного процесса.</w:t>
      </w:r>
    </w:p>
    <w:p w:rsidR="005734E6" w:rsidRPr="00C47DEA" w:rsidRDefault="005734E6" w:rsidP="00C47DEA">
      <w:pPr>
        <w:framePr w:w="4701" w:h="240" w:wrap="auto" w:hAnchor="margin" w:x="129" w:y="2372"/>
        <w:rPr>
          <w:sz w:val="24"/>
        </w:rPr>
      </w:pPr>
      <w:r w:rsidRPr="00C47DEA">
        <w:rPr>
          <w:sz w:val="24"/>
        </w:rPr>
        <w:t xml:space="preserve">Передаточная функция объекта </w:t>
      </w:r>
    </w:p>
    <w:p w:rsidR="005734E6" w:rsidRDefault="00764027" w:rsidP="00C47DEA">
      <w:pPr>
        <w:framePr w:w="3488" w:h="870" w:wrap="auto" w:hAnchor="margin" w:x="129" w:y="2785"/>
      </w:pPr>
      <w:r>
        <w:rPr>
          <w:noProof/>
          <w:position w:val="-36"/>
          <w:lang w:eastAsia="ru-RU"/>
        </w:rPr>
        <w:pict>
          <v:shape id="Рисунок 425" o:spid="_x0000_i1751" type="#_x0000_t75" style="width:2in;height:43.5pt;visibility:visible">
            <v:imagedata r:id="rId669" o:title=""/>
          </v:shape>
        </w:pict>
      </w:r>
    </w:p>
    <w:p w:rsidR="005734E6" w:rsidRDefault="00764027" w:rsidP="00C47DEA">
      <w:pPr>
        <w:framePr w:w="3123" w:h="555" w:wrap="auto" w:vAnchor="page" w:hAnchor="page" w:x="7117" w:y="3985"/>
        <w:ind w:firstLine="0"/>
      </w:pPr>
      <w:r>
        <w:rPr>
          <w:noProof/>
          <w:position w:val="-24"/>
          <w:lang w:eastAsia="ru-RU"/>
        </w:rPr>
        <w:pict>
          <v:shape id="Рисунок 426" o:spid="_x0000_i1752" type="#_x0000_t75" style="width:106.5pt;height:27.75pt;visibility:visible">
            <v:imagedata r:id="rId670" o:title=""/>
          </v:shape>
        </w:pict>
      </w:r>
    </w:p>
    <w:p w:rsidR="005734E6" w:rsidRPr="00C47DEA" w:rsidRDefault="005734E6" w:rsidP="00C47DEA">
      <w:pPr>
        <w:framePr w:w="4189" w:h="240" w:wrap="auto" w:vAnchor="page" w:hAnchor="page" w:x="6650" w:y="3517"/>
        <w:ind w:firstLine="0"/>
        <w:rPr>
          <w:sz w:val="24"/>
        </w:rPr>
      </w:pPr>
      <w:r w:rsidRPr="00C47DEA">
        <w:rPr>
          <w:sz w:val="24"/>
        </w:rPr>
        <w:t>Передаточная функция ПИ-регулятора</w:t>
      </w:r>
    </w:p>
    <w:p w:rsidR="005734E6" w:rsidRPr="009930BF" w:rsidRDefault="005734E6" w:rsidP="00C47DEA">
      <w:pPr>
        <w:framePr w:w="9406" w:h="240" w:wrap="auto" w:vAnchor="page" w:hAnchor="page" w:x="1891" w:y="5146"/>
        <w:rPr>
          <w:sz w:val="24"/>
          <w:szCs w:val="26"/>
        </w:rPr>
      </w:pPr>
      <w:r w:rsidRPr="009930BF">
        <w:rPr>
          <w:bCs/>
          <w:sz w:val="24"/>
          <w:szCs w:val="26"/>
        </w:rPr>
        <w:t xml:space="preserve">Расчет оптимальных параметров настройки осуществляется с помощью программы на базе пакета </w:t>
      </w:r>
      <w:r w:rsidRPr="009930BF">
        <w:rPr>
          <w:bCs/>
          <w:sz w:val="24"/>
          <w:szCs w:val="26"/>
          <w:lang w:val="en-US"/>
        </w:rPr>
        <w:t>MathCAD</w:t>
      </w:r>
      <w:r w:rsidRPr="002F55C3">
        <w:rPr>
          <w:bCs/>
          <w:sz w:val="24"/>
          <w:szCs w:val="26"/>
        </w:rPr>
        <w:t>.</w:t>
      </w:r>
    </w:p>
    <w:p w:rsidR="005734E6" w:rsidRPr="00C47DEA" w:rsidRDefault="005734E6" w:rsidP="006568B0">
      <w:pPr>
        <w:framePr w:w="5698" w:h="573" w:wrap="auto" w:vAnchor="page" w:hAnchor="page" w:x="2541" w:y="5901"/>
        <w:ind w:firstLine="0"/>
        <w:rPr>
          <w:sz w:val="24"/>
        </w:rPr>
      </w:pPr>
      <w:r w:rsidRPr="00C47DEA">
        <w:rPr>
          <w:sz w:val="24"/>
        </w:rPr>
        <w:t>Характеристическое уравнение замкнутой системы</w:t>
      </w:r>
    </w:p>
    <w:p w:rsidR="005734E6" w:rsidRDefault="00764027" w:rsidP="006568B0">
      <w:pPr>
        <w:framePr w:w="5001" w:h="330" w:wrap="auto" w:vAnchor="page" w:hAnchor="page" w:x="4361" w:y="6361"/>
      </w:pPr>
      <w:r>
        <w:rPr>
          <w:noProof/>
          <w:position w:val="-15"/>
          <w:lang w:eastAsia="ru-RU"/>
        </w:rPr>
        <w:pict>
          <v:shape id="Рисунок 427" o:spid="_x0000_i1753" type="#_x0000_t75" style="width:175.5pt;height:16.5pt;visibility:visible">
            <v:imagedata r:id="rId671" o:title=""/>
          </v:shape>
        </w:pict>
      </w:r>
    </w:p>
    <w:p w:rsidR="005734E6" w:rsidRDefault="00764027" w:rsidP="00C47DEA">
      <w:pPr>
        <w:framePr w:w="2278" w:h="285" w:wrap="auto" w:vAnchor="page" w:hAnchor="page" w:x="4636" w:y="7261"/>
      </w:pPr>
      <w:r>
        <w:rPr>
          <w:noProof/>
          <w:position w:val="-7"/>
          <w:lang w:eastAsia="ru-RU"/>
        </w:rPr>
        <w:pict>
          <v:shape id="Рисунок 428" o:spid="_x0000_i1754" type="#_x0000_t75" style="width:32.25pt;height:14.25pt;visibility:visible">
            <v:imagedata r:id="rId672" o:title=""/>
          </v:shape>
        </w:pict>
      </w:r>
    </w:p>
    <w:p w:rsidR="005734E6" w:rsidRDefault="00764027" w:rsidP="00C47DEA">
      <w:pPr>
        <w:framePr w:w="2546" w:h="255" w:wrap="auto" w:vAnchor="page" w:hAnchor="page" w:x="6031" w:y="7291"/>
      </w:pPr>
      <w:r>
        <w:rPr>
          <w:noProof/>
          <w:position w:val="-7"/>
          <w:lang w:eastAsia="ru-RU"/>
        </w:rPr>
        <w:pict>
          <v:shape id="Рисунок 429" o:spid="_x0000_i1755" type="#_x0000_t75" style="width:39.75pt;height:12.75pt;visibility:visible">
            <v:imagedata r:id="rId673" o:title=""/>
          </v:shape>
        </w:pict>
      </w:r>
    </w:p>
    <w:p w:rsidR="005734E6" w:rsidRDefault="005734E6" w:rsidP="006568B0">
      <w:pPr>
        <w:framePr w:w="7964" w:h="240" w:wrap="auto" w:vAnchor="page" w:hAnchor="page" w:x="1941" w:y="6721"/>
      </w:pPr>
      <w:r>
        <w:t xml:space="preserve">Корневой показатель колебательности для </w:t>
      </w:r>
      <w:r>
        <w:rPr>
          <w:rFonts w:ascii="Symbol" w:hAnsi="Symbol" w:cs="Symbol"/>
        </w:rPr>
        <w:t></w:t>
      </w:r>
      <w:r>
        <w:rPr>
          <w:rFonts w:ascii="Symbol" w:hAnsi="Symbol" w:cs="Symbol"/>
        </w:rPr>
        <w:t></w:t>
      </w:r>
      <w:r>
        <w:t>= 0.75</w:t>
      </w:r>
    </w:p>
    <w:p w:rsidR="005734E6" w:rsidRDefault="00764027" w:rsidP="00C47DEA">
      <w:pPr>
        <w:framePr w:w="5152" w:h="345" w:wrap="auto" w:vAnchor="page" w:hAnchor="page" w:x="6172" w:y="8266"/>
      </w:pPr>
      <w:r>
        <w:rPr>
          <w:noProof/>
          <w:position w:val="-15"/>
          <w:lang w:eastAsia="ru-RU"/>
        </w:rPr>
        <w:pict>
          <v:shape id="Рисунок 430" o:spid="_x0000_i1756" type="#_x0000_t75" style="width:183.75pt;height:17.25pt;visibility:visible">
            <v:imagedata r:id="rId674" o:title=""/>
          </v:shape>
        </w:pict>
      </w:r>
    </w:p>
    <w:p w:rsidR="005734E6" w:rsidRDefault="005734E6" w:rsidP="00C47DEA">
      <w:pPr>
        <w:framePr w:w="3471" w:h="240" w:wrap="auto" w:vAnchor="page" w:hAnchor="page" w:x="7052" w:y="7743"/>
      </w:pPr>
      <w:r>
        <w:t>Расширенная ВЧХ</w:t>
      </w:r>
    </w:p>
    <w:p w:rsidR="005734E6" w:rsidRDefault="00764027" w:rsidP="00C47DEA">
      <w:pPr>
        <w:framePr w:w="5197" w:h="345" w:wrap="auto" w:hAnchor="margin" w:x="129" w:y="7146"/>
      </w:pPr>
      <w:r>
        <w:rPr>
          <w:noProof/>
          <w:position w:val="-15"/>
          <w:lang w:eastAsia="ru-RU"/>
        </w:rPr>
        <w:pict>
          <v:shape id="Рисунок 431" o:spid="_x0000_i1757" type="#_x0000_t75" style="width:187.5pt;height:17.25pt;visibility:visible">
            <v:imagedata r:id="rId675" o:title=""/>
          </v:shape>
        </w:pict>
      </w:r>
    </w:p>
    <w:p w:rsidR="005734E6" w:rsidRDefault="005734E6" w:rsidP="00C47DEA">
      <w:pPr>
        <w:framePr w:w="3501" w:h="240" w:wrap="auto" w:vAnchor="page" w:hAnchor="page" w:x="2956" w:y="7800"/>
      </w:pPr>
      <w:r>
        <w:t>Расширенная МЧХ</w:t>
      </w:r>
    </w:p>
    <w:p w:rsidR="005734E6" w:rsidRDefault="00764027" w:rsidP="00C47DEA">
      <w:pPr>
        <w:framePr w:w="2136" w:h="315" w:wrap="auto" w:vAnchor="page" w:hAnchor="page" w:x="2227" w:y="9071"/>
      </w:pPr>
      <w:r>
        <w:rPr>
          <w:noProof/>
          <w:position w:val="-12"/>
          <w:lang w:eastAsia="ru-RU"/>
        </w:rPr>
        <w:pict>
          <v:shape id="Рисунок 432" o:spid="_x0000_i1758" type="#_x0000_t75" style="width:36.75pt;height:15.75pt;visibility:visible">
            <v:imagedata r:id="rId676" o:title=""/>
          </v:shape>
        </w:pict>
      </w:r>
    </w:p>
    <w:p w:rsidR="005734E6" w:rsidRDefault="00764027" w:rsidP="00C47DEA">
      <w:pPr>
        <w:framePr w:w="2606" w:h="255" w:wrap="auto" w:vAnchor="page" w:hAnchor="page" w:x="3722" w:y="9090"/>
      </w:pPr>
      <w:r>
        <w:rPr>
          <w:noProof/>
          <w:position w:val="-7"/>
          <w:lang w:eastAsia="ru-RU"/>
        </w:rPr>
        <w:pict>
          <v:shape id="Рисунок 433" o:spid="_x0000_i1759" type="#_x0000_t75" style="width:63.75pt;height:13.5pt;visibility:visible">
            <v:imagedata r:id="rId677" o:title=""/>
          </v:shape>
        </w:pict>
      </w:r>
    </w:p>
    <w:p w:rsidR="005734E6" w:rsidRDefault="00764027" w:rsidP="00C47DEA">
      <w:pPr>
        <w:framePr w:w="3141" w:h="315" w:wrap="auto" w:vAnchor="page" w:hAnchor="page" w:x="5368" w:y="9053"/>
      </w:pPr>
      <w:r>
        <w:rPr>
          <w:noProof/>
          <w:position w:val="-12"/>
          <w:lang w:eastAsia="ru-RU"/>
        </w:rPr>
        <w:pict>
          <v:shape id="Рисунок 434" o:spid="_x0000_i1760" type="#_x0000_t75" style="width:104.25pt;height:15.75pt;visibility:visible">
            <v:imagedata r:id="rId678" o:title=""/>
          </v:shape>
        </w:pict>
      </w:r>
    </w:p>
    <w:p w:rsidR="005734E6" w:rsidRDefault="005734E6" w:rsidP="00C47DEA">
      <w:pPr>
        <w:framePr w:w="4071" w:h="240" w:wrap="auto" w:vAnchor="page" w:hAnchor="page" w:x="1872" w:y="8791"/>
      </w:pPr>
      <w:r>
        <w:t xml:space="preserve">Задаем диапазон частот </w:t>
      </w:r>
    </w:p>
    <w:p w:rsidR="005734E6" w:rsidRDefault="00764027" w:rsidP="00C47DEA">
      <w:pPr>
        <w:framePr w:w="2306" w:h="255" w:wrap="auto" w:vAnchor="page" w:hAnchor="page" w:x="5274" w:y="9520"/>
      </w:pPr>
      <w:r>
        <w:rPr>
          <w:noProof/>
          <w:position w:val="-7"/>
          <w:lang w:eastAsia="ru-RU"/>
        </w:rPr>
        <w:pict>
          <v:shape id="Рисунок 435" o:spid="_x0000_i1761" type="#_x0000_t75" style="width:36.75pt;height:13.5pt;visibility:visible">
            <v:imagedata r:id="rId679" o:title=""/>
          </v:shape>
        </w:pict>
      </w:r>
    </w:p>
    <w:p w:rsidR="005734E6" w:rsidRDefault="00764027" w:rsidP="00C47DEA">
      <w:pPr>
        <w:framePr w:w="2306" w:h="255" w:wrap="auto" w:vAnchor="page" w:hAnchor="page" w:x="6378" w:y="9520"/>
      </w:pPr>
      <w:r>
        <w:rPr>
          <w:noProof/>
          <w:position w:val="-7"/>
          <w:lang w:eastAsia="ru-RU"/>
        </w:rPr>
        <w:pict>
          <v:shape id="Рисунок 436" o:spid="_x0000_i1762" type="#_x0000_t75" style="width:36.75pt;height:13.5pt;visibility:visible">
            <v:imagedata r:id="rId680" o:title=""/>
          </v:shape>
        </w:pict>
      </w:r>
    </w:p>
    <w:p w:rsidR="005734E6" w:rsidRPr="00C47DEA" w:rsidRDefault="005734E6" w:rsidP="00C47DEA">
      <w:pPr>
        <w:framePr w:w="4791" w:h="240" w:wrap="auto" w:vAnchor="page" w:hAnchor="page" w:x="1889" w:y="9539"/>
        <w:rPr>
          <w:sz w:val="24"/>
        </w:rPr>
      </w:pPr>
      <w:r w:rsidRPr="00C47DEA">
        <w:rPr>
          <w:sz w:val="24"/>
        </w:rPr>
        <w:t xml:space="preserve">Задаем начальное приближение </w:t>
      </w:r>
    </w:p>
    <w:p w:rsidR="005734E6" w:rsidRDefault="00764027" w:rsidP="00C47DEA">
      <w:pPr>
        <w:framePr w:w="2216" w:h="255" w:wrap="auto" w:hAnchor="margin" w:x="257" w:y="8875"/>
      </w:pPr>
      <w:r>
        <w:rPr>
          <w:noProof/>
          <w:position w:val="-7"/>
          <w:lang w:eastAsia="ru-RU"/>
        </w:rPr>
        <w:pict>
          <v:shape id="Рисунок 437" o:spid="_x0000_i1763" type="#_x0000_t75" style="width:33pt;height:13.5pt;visibility:visible">
            <v:imagedata r:id="rId681" o:title=""/>
          </v:shape>
        </w:pict>
      </w:r>
    </w:p>
    <w:p w:rsidR="005734E6" w:rsidRPr="00C47DEA" w:rsidRDefault="005734E6" w:rsidP="00C47DEA">
      <w:pPr>
        <w:framePr w:w="6966" w:h="240" w:wrap="auto" w:hAnchor="margin" w:x="2440" w:y="8859"/>
        <w:rPr>
          <w:sz w:val="24"/>
        </w:rPr>
      </w:pPr>
      <w:r w:rsidRPr="00C47DEA">
        <w:rPr>
          <w:sz w:val="24"/>
        </w:rPr>
        <w:t>Решаем систему двух уравнений с двумя неизвестными</w:t>
      </w:r>
    </w:p>
    <w:p w:rsidR="005734E6" w:rsidRDefault="00764027" w:rsidP="00C47DEA">
      <w:pPr>
        <w:framePr w:w="3171" w:h="315" w:wrap="auto" w:vAnchor="page" w:hAnchor="page" w:x="3631" w:y="10576"/>
      </w:pPr>
      <w:r>
        <w:rPr>
          <w:noProof/>
          <w:position w:val="-12"/>
          <w:lang w:eastAsia="ru-RU"/>
        </w:rPr>
        <w:pict>
          <v:shape id="Рисунок 438" o:spid="_x0000_i1764" type="#_x0000_t75" style="width:81.75pt;height:15.75pt;visibility:visible">
            <v:imagedata r:id="rId682" o:title=""/>
          </v:shape>
        </w:pict>
      </w:r>
    </w:p>
    <w:p w:rsidR="005734E6" w:rsidRDefault="00764027" w:rsidP="00C47DEA">
      <w:pPr>
        <w:framePr w:w="3231" w:h="315" w:wrap="auto" w:vAnchor="page" w:hAnchor="page" w:x="7036" w:y="10576"/>
      </w:pPr>
      <w:r>
        <w:rPr>
          <w:noProof/>
          <w:position w:val="-12"/>
          <w:lang w:eastAsia="ru-RU"/>
        </w:rPr>
        <w:pict>
          <v:shape id="Рисунок 439" o:spid="_x0000_i1765" type="#_x0000_t75" style="width:103.5pt;height:15.75pt;visibility:visible">
            <v:imagedata r:id="rId683" o:title=""/>
          </v:shape>
        </w:pict>
      </w:r>
    </w:p>
    <w:p w:rsidR="005734E6" w:rsidRDefault="00764027" w:rsidP="00C47DEA">
      <w:pPr>
        <w:framePr w:w="2547" w:h="795" w:wrap="auto" w:hAnchor="margin" w:x="257" w:y="10068"/>
      </w:pPr>
      <w:r>
        <w:rPr>
          <w:noProof/>
          <w:position w:val="-34"/>
          <w:lang w:eastAsia="ru-RU"/>
        </w:rPr>
        <w:pict>
          <v:shape id="Рисунок 440" o:spid="_x0000_i1766" type="#_x0000_t75" style="width:93.75pt;height:39pt;visibility:visible">
            <v:imagedata r:id="rId684" o:title=""/>
          </v:shape>
        </w:pict>
      </w:r>
    </w:p>
    <w:p w:rsidR="005734E6" w:rsidRDefault="00764027" w:rsidP="00C47DEA">
      <w:pPr>
        <w:framePr w:w="2486" w:h="255" w:wrap="auto" w:vAnchor="page" w:hAnchor="page" w:x="4079" w:y="11035"/>
      </w:pPr>
      <w:r>
        <w:rPr>
          <w:noProof/>
          <w:position w:val="-7"/>
          <w:lang w:eastAsia="ru-RU"/>
        </w:rPr>
        <w:pict>
          <v:shape id="Рисунок 441" o:spid="_x0000_i1767" type="#_x0000_t75" style="width:37.5pt;height:12.75pt;visibility:visible">
            <v:imagedata r:id="rId685" o:title=""/>
          </v:shape>
        </w:pict>
      </w:r>
    </w:p>
    <w:p w:rsidR="005734E6" w:rsidRDefault="00764027" w:rsidP="00C47DEA">
      <w:pPr>
        <w:framePr w:w="2757" w:h="795" w:wrap="auto" w:vAnchor="page" w:hAnchor="page" w:x="5350" w:y="11223"/>
      </w:pPr>
      <w:r>
        <w:rPr>
          <w:noProof/>
          <w:position w:val="-61"/>
          <w:lang w:eastAsia="ru-RU"/>
        </w:rPr>
        <w:pict>
          <v:shape id="Рисунок 442" o:spid="_x0000_i1768" type="#_x0000_t75" style="width:104.25pt;height:39pt;visibility:visible">
            <v:imagedata r:id="rId686" o:title=""/>
          </v:shape>
        </w:pict>
      </w:r>
    </w:p>
    <w:p w:rsidR="005734E6" w:rsidRDefault="00764027" w:rsidP="00C47DEA">
      <w:pPr>
        <w:framePr w:w="2485" w:h="1680" w:wrap="auto" w:vAnchor="page" w:hAnchor="page" w:x="2581" w:y="12195"/>
      </w:pPr>
      <w:r>
        <w:rPr>
          <w:noProof/>
          <w:position w:val="-150"/>
          <w:lang w:eastAsia="ru-RU"/>
        </w:rPr>
        <w:pict>
          <v:shape id="Рисунок 443" o:spid="_x0000_i1769" type="#_x0000_t75" style="width:106.5pt;height:83.25pt;visibility:visible">
            <v:imagedata r:id="rId687" o:title=""/>
          </v:shape>
        </w:pict>
      </w:r>
    </w:p>
    <w:p w:rsidR="005734E6" w:rsidRDefault="005734E6" w:rsidP="00C47DEA">
      <w:pPr>
        <w:framePr w:w="3411" w:h="240" w:wrap="auto" w:vAnchor="page" w:hAnchor="page" w:x="5331" w:y="12269"/>
      </w:pPr>
      <w:r>
        <w:t>Поиск максимума</w:t>
      </w:r>
    </w:p>
    <w:p w:rsidR="005734E6" w:rsidRDefault="00764027" w:rsidP="00C47DEA">
      <w:pPr>
        <w:framePr w:w="2396" w:h="255" w:wrap="auto" w:vAnchor="page" w:hAnchor="page" w:x="6005" w:y="12961"/>
      </w:pPr>
      <w:r>
        <w:rPr>
          <w:noProof/>
          <w:position w:val="-7"/>
          <w:lang w:eastAsia="ru-RU"/>
        </w:rPr>
        <w:pict>
          <v:shape id="Рисунок 444" o:spid="_x0000_i1770" type="#_x0000_t75" style="width:41.25pt;height:13.5pt;visibility:visible">
            <v:imagedata r:id="rId688" o:title=""/>
          </v:shape>
        </w:pict>
      </w:r>
    </w:p>
    <w:p w:rsidR="005734E6" w:rsidRDefault="00764027" w:rsidP="00C47DEA">
      <w:pPr>
        <w:framePr w:w="2471" w:h="255" w:wrap="auto" w:vAnchor="page" w:hAnchor="page" w:x="6016" w:y="13396"/>
      </w:pPr>
      <w:r>
        <w:rPr>
          <w:noProof/>
          <w:position w:val="-7"/>
          <w:lang w:eastAsia="ru-RU"/>
        </w:rPr>
        <w:pict>
          <v:shape id="Рисунок 445" o:spid="_x0000_i1771" type="#_x0000_t75" style="width:36.75pt;height:12.75pt;visibility:visible">
            <v:imagedata r:id="rId689" o:title=""/>
          </v:shape>
        </w:pict>
      </w:r>
    </w:p>
    <w:p w:rsidR="005734E6" w:rsidRDefault="00764027" w:rsidP="00C47DEA">
      <w:pPr>
        <w:framePr w:w="2455" w:h="360" w:wrap="auto" w:vAnchor="page" w:hAnchor="page" w:x="7711" w:y="12931"/>
      </w:pPr>
      <w:r>
        <w:rPr>
          <w:noProof/>
          <w:position w:val="-18"/>
          <w:lang w:eastAsia="ru-RU"/>
        </w:rPr>
        <w:pict>
          <v:shape id="Рисунок 446" o:spid="_x0000_i1772" type="#_x0000_t75" style="width:52.5pt;height:18pt;visibility:visible">
            <v:imagedata r:id="rId690" o:title=""/>
          </v:shape>
        </w:pict>
      </w:r>
    </w:p>
    <w:p w:rsidR="005734E6" w:rsidRDefault="00764027" w:rsidP="00C47DEA">
      <w:pPr>
        <w:framePr w:w="2455" w:h="360" w:wrap="auto" w:vAnchor="page" w:hAnchor="page" w:x="7726" w:y="13366"/>
      </w:pPr>
      <w:r>
        <w:rPr>
          <w:noProof/>
          <w:position w:val="-18"/>
          <w:lang w:eastAsia="ru-RU"/>
        </w:rPr>
        <w:pict>
          <v:shape id="Рисунок 447" o:spid="_x0000_i1773" type="#_x0000_t75" style="width:52.5pt;height:18pt;visibility:visible">
            <v:imagedata r:id="rId691" o:title=""/>
          </v:shape>
        </w:pict>
      </w:r>
    </w:p>
    <w:p w:rsidR="005734E6" w:rsidRDefault="00764027" w:rsidP="00C47DEA">
      <w:pPr>
        <w:framePr w:w="2332" w:h="345" w:wrap="auto" w:vAnchor="page" w:hAnchor="page" w:x="6871" w:y="13891"/>
      </w:pPr>
      <w:r>
        <w:rPr>
          <w:noProof/>
          <w:position w:val="-15"/>
          <w:lang w:eastAsia="ru-RU"/>
        </w:rPr>
        <w:pict>
          <v:shape id="Рисунок 448" o:spid="_x0000_i1774" type="#_x0000_t75" style="width:44.25pt;height:17.25pt;visibility:visible">
            <v:imagedata r:id="rId692" o:title=""/>
          </v:shape>
        </w:pict>
      </w:r>
    </w:p>
    <w:p w:rsidR="005734E6" w:rsidRDefault="005734E6" w:rsidP="00C47DEA">
      <w:r>
        <w:br w:type="page"/>
      </w:r>
    </w:p>
    <w:p w:rsidR="005734E6" w:rsidRPr="007C5362" w:rsidRDefault="005734E6" w:rsidP="00C47DEA">
      <w:pPr>
        <w:framePr w:w="8836" w:h="240" w:wrap="auto" w:vAnchor="page" w:hAnchor="page" w:x="2416" w:y="1351"/>
        <w:ind w:firstLine="0"/>
        <w:rPr>
          <w:i/>
        </w:rPr>
      </w:pPr>
      <w:r w:rsidRPr="007C5362">
        <w:rPr>
          <w:bCs/>
        </w:rPr>
        <w:t xml:space="preserve">Расчет границы равной </w:t>
      </w:r>
      <w:r>
        <w:rPr>
          <w:bCs/>
        </w:rPr>
        <w:t>степени затухания переходного процесса ψ = 0,75</w:t>
      </w:r>
    </w:p>
    <w:p w:rsidR="005734E6" w:rsidRPr="007C5362" w:rsidRDefault="00764027" w:rsidP="00C47DEA">
      <w:pPr>
        <w:framePr w:w="4882" w:h="345" w:wrap="auto" w:vAnchor="page" w:hAnchor="page" w:x="5566" w:y="1981"/>
        <w:rPr>
          <w:i/>
        </w:rPr>
      </w:pPr>
      <w:r>
        <w:rPr>
          <w:i/>
          <w:noProof/>
          <w:position w:val="-15"/>
          <w:lang w:eastAsia="ru-RU"/>
        </w:rPr>
        <w:pict>
          <v:shape id="Рисунок 449" o:spid="_x0000_i1775" type="#_x0000_t75" style="width:170.25pt;height:17.25pt;visibility:visible">
            <v:imagedata r:id="rId693" o:title=""/>
          </v:shape>
        </w:pict>
      </w:r>
    </w:p>
    <w:p w:rsidR="005734E6" w:rsidRPr="007C5362" w:rsidRDefault="005734E6" w:rsidP="00C47DEA">
      <w:pPr>
        <w:framePr w:w="2991" w:h="240" w:wrap="auto" w:vAnchor="page" w:hAnchor="page" w:x="3016" w:y="2026"/>
        <w:rPr>
          <w:i/>
        </w:rPr>
      </w:pPr>
      <w:r w:rsidRPr="007C5362">
        <w:rPr>
          <w:i/>
        </w:rPr>
        <w:t>ВЧХ системы</w:t>
      </w:r>
    </w:p>
    <w:p w:rsidR="005734E6" w:rsidRPr="007C5362" w:rsidRDefault="00764027" w:rsidP="00C47DEA">
      <w:pPr>
        <w:framePr w:w="4927" w:h="345" w:wrap="auto" w:vAnchor="page" w:hAnchor="page" w:x="5566" w:y="2521"/>
        <w:rPr>
          <w:i/>
        </w:rPr>
      </w:pPr>
      <w:r>
        <w:rPr>
          <w:i/>
          <w:noProof/>
          <w:position w:val="-15"/>
          <w:lang w:eastAsia="ru-RU"/>
        </w:rPr>
        <w:pict>
          <v:shape id="Рисунок 450" o:spid="_x0000_i1776" type="#_x0000_t75" style="width:174pt;height:17.25pt;visibility:visible">
            <v:imagedata r:id="rId694" o:title=""/>
          </v:shape>
        </w:pict>
      </w:r>
    </w:p>
    <w:p w:rsidR="005734E6" w:rsidRPr="007C5362" w:rsidRDefault="005734E6" w:rsidP="00C47DEA">
      <w:pPr>
        <w:framePr w:w="3021" w:h="240" w:wrap="auto" w:vAnchor="page" w:hAnchor="page" w:x="2971" w:y="2551"/>
        <w:rPr>
          <w:i/>
        </w:rPr>
      </w:pPr>
      <w:r w:rsidRPr="007C5362">
        <w:rPr>
          <w:i/>
        </w:rPr>
        <w:t>МЧХ системы</w:t>
      </w:r>
    </w:p>
    <w:p w:rsidR="005734E6" w:rsidRPr="007C5362" w:rsidRDefault="00764027" w:rsidP="00C47DEA">
      <w:pPr>
        <w:framePr w:w="2136" w:h="315" w:wrap="auto" w:vAnchor="page" w:hAnchor="page" w:x="2836" w:y="3391"/>
        <w:rPr>
          <w:i/>
        </w:rPr>
      </w:pPr>
      <w:r>
        <w:rPr>
          <w:i/>
          <w:noProof/>
          <w:position w:val="-12"/>
          <w:lang w:eastAsia="ru-RU"/>
        </w:rPr>
        <w:pict>
          <v:shape id="Рисунок 451" o:spid="_x0000_i1777" type="#_x0000_t75" style="width:30pt;height:15.75pt;visibility:visible">
            <v:imagedata r:id="rId695" o:title=""/>
          </v:shape>
        </w:pict>
      </w:r>
    </w:p>
    <w:p w:rsidR="005734E6" w:rsidRPr="007C5362" w:rsidRDefault="00764027" w:rsidP="00C47DEA">
      <w:pPr>
        <w:framePr w:w="2606" w:h="255" w:wrap="auto" w:vAnchor="page" w:hAnchor="page" w:x="4036" w:y="3436"/>
        <w:rPr>
          <w:i/>
        </w:rPr>
      </w:pPr>
      <w:r>
        <w:rPr>
          <w:i/>
          <w:noProof/>
          <w:position w:val="-7"/>
          <w:lang w:eastAsia="ru-RU"/>
        </w:rPr>
        <w:pict>
          <v:shape id="Рисунок 452" o:spid="_x0000_i1778" type="#_x0000_t75" style="width:43.5pt;height:12.75pt;visibility:visible">
            <v:imagedata r:id="rId696" o:title=""/>
          </v:shape>
        </w:pict>
      </w:r>
    </w:p>
    <w:p w:rsidR="005734E6" w:rsidRPr="007C5362" w:rsidRDefault="00764027" w:rsidP="00C47DEA">
      <w:pPr>
        <w:framePr w:w="3141" w:h="315" w:wrap="auto" w:vAnchor="page" w:hAnchor="page" w:x="5521" w:y="3436"/>
        <w:rPr>
          <w:i/>
        </w:rPr>
      </w:pPr>
      <w:r>
        <w:rPr>
          <w:i/>
          <w:noProof/>
          <w:position w:val="-12"/>
          <w:lang w:eastAsia="ru-RU"/>
        </w:rPr>
        <w:pict>
          <v:shape id="Рисунок 453" o:spid="_x0000_i1779" type="#_x0000_t75" style="width:80.25pt;height:15.75pt;visibility:visible">
            <v:imagedata r:id="rId697" o:title=""/>
          </v:shape>
        </w:pict>
      </w:r>
    </w:p>
    <w:p w:rsidR="005734E6" w:rsidRPr="007C5362" w:rsidRDefault="005734E6" w:rsidP="00C47DEA">
      <w:pPr>
        <w:framePr w:w="4071" w:h="240" w:wrap="auto" w:vAnchor="page" w:hAnchor="page" w:x="2431" w:y="3031"/>
        <w:rPr>
          <w:i/>
        </w:rPr>
      </w:pPr>
      <w:r w:rsidRPr="007C5362">
        <w:rPr>
          <w:i/>
        </w:rPr>
        <w:t xml:space="preserve">Задаем диапазон частот </w:t>
      </w:r>
    </w:p>
    <w:p w:rsidR="005734E6" w:rsidRPr="007C5362" w:rsidRDefault="00764027" w:rsidP="00C47DEA">
      <w:pPr>
        <w:framePr w:w="2366" w:h="255" w:wrap="auto" w:vAnchor="page" w:hAnchor="page" w:x="4051" w:y="4201"/>
        <w:rPr>
          <w:i/>
        </w:rPr>
      </w:pPr>
      <w:r>
        <w:rPr>
          <w:i/>
          <w:noProof/>
          <w:position w:val="-7"/>
          <w:lang w:eastAsia="ru-RU"/>
        </w:rPr>
        <w:pict>
          <v:shape id="Рисунок 454" o:spid="_x0000_i1780" type="#_x0000_t75" style="width:31.5pt;height:12.75pt;visibility:visible">
            <v:imagedata r:id="rId698" o:title=""/>
          </v:shape>
        </w:pict>
      </w:r>
    </w:p>
    <w:p w:rsidR="005734E6" w:rsidRPr="007C5362" w:rsidRDefault="00764027" w:rsidP="00C47DEA">
      <w:pPr>
        <w:framePr w:w="2366" w:h="255" w:wrap="auto" w:vAnchor="page" w:hAnchor="page" w:x="5326" w:y="4201"/>
        <w:rPr>
          <w:i/>
        </w:rPr>
      </w:pPr>
      <w:r>
        <w:rPr>
          <w:i/>
          <w:noProof/>
          <w:position w:val="-7"/>
          <w:lang w:eastAsia="ru-RU"/>
        </w:rPr>
        <w:pict>
          <v:shape id="Рисунок 455" o:spid="_x0000_i1781" type="#_x0000_t75" style="width:31.5pt;height:12.75pt;visibility:visible">
            <v:imagedata r:id="rId699" o:title=""/>
          </v:shape>
        </w:pict>
      </w:r>
    </w:p>
    <w:p w:rsidR="005734E6" w:rsidRPr="007C5362" w:rsidRDefault="005734E6" w:rsidP="00C47DEA">
      <w:pPr>
        <w:framePr w:w="4791" w:h="240" w:wrap="auto" w:vAnchor="page" w:hAnchor="page" w:x="2431" w:y="3856"/>
        <w:rPr>
          <w:i/>
        </w:rPr>
      </w:pPr>
      <w:r w:rsidRPr="007C5362">
        <w:rPr>
          <w:i/>
        </w:rPr>
        <w:t xml:space="preserve">Задаем начальное приближение </w:t>
      </w:r>
    </w:p>
    <w:p w:rsidR="005734E6" w:rsidRPr="007C5362" w:rsidRDefault="00764027" w:rsidP="00C47DEA">
      <w:pPr>
        <w:framePr w:w="2216" w:h="255" w:wrap="auto" w:hAnchor="margin" w:x="643" w:y="3917"/>
        <w:rPr>
          <w:i/>
        </w:rPr>
      </w:pPr>
      <w:r>
        <w:rPr>
          <w:i/>
          <w:noProof/>
          <w:position w:val="-7"/>
          <w:lang w:eastAsia="ru-RU"/>
        </w:rPr>
        <w:pict>
          <v:shape id="Рисунок 456" o:spid="_x0000_i1782" type="#_x0000_t75" style="width:24pt;height:12.75pt;visibility:visible">
            <v:imagedata r:id="rId700" o:title=""/>
          </v:shape>
        </w:pict>
      </w:r>
    </w:p>
    <w:p w:rsidR="005734E6" w:rsidRPr="00C47DEA" w:rsidRDefault="005734E6" w:rsidP="00C47DEA">
      <w:pPr>
        <w:framePr w:w="6966" w:h="240" w:wrap="auto" w:vAnchor="page" w:hAnchor="page" w:x="2386" w:y="4606"/>
        <w:rPr>
          <w:i/>
          <w:sz w:val="24"/>
        </w:rPr>
      </w:pPr>
      <w:r w:rsidRPr="00C47DEA">
        <w:rPr>
          <w:i/>
          <w:sz w:val="24"/>
        </w:rPr>
        <w:t>Решаем систему двух уравнений с двумя неизвестными</w:t>
      </w:r>
    </w:p>
    <w:p w:rsidR="005734E6" w:rsidRPr="007C5362" w:rsidRDefault="00764027" w:rsidP="00C47DEA">
      <w:pPr>
        <w:framePr w:w="3351" w:h="315" w:wrap="auto" w:hAnchor="margin" w:x="643" w:y="4514"/>
        <w:rPr>
          <w:i/>
        </w:rPr>
      </w:pPr>
      <w:r>
        <w:rPr>
          <w:i/>
          <w:noProof/>
          <w:position w:val="-12"/>
          <w:lang w:eastAsia="ru-RU"/>
        </w:rPr>
        <w:pict>
          <v:shape id="Рисунок 457" o:spid="_x0000_i1783" type="#_x0000_t75" style="width:90pt;height:15.75pt;visibility:visible">
            <v:imagedata r:id="rId701" o:title=""/>
          </v:shape>
        </w:pict>
      </w:r>
    </w:p>
    <w:p w:rsidR="005734E6" w:rsidRPr="007C5362" w:rsidRDefault="00764027" w:rsidP="00C47DEA">
      <w:pPr>
        <w:framePr w:w="3411" w:h="315" w:wrap="auto" w:hAnchor="margin" w:x="3339" w:y="4514"/>
        <w:rPr>
          <w:i/>
        </w:rPr>
      </w:pPr>
      <w:r>
        <w:rPr>
          <w:i/>
          <w:noProof/>
          <w:position w:val="-12"/>
          <w:lang w:eastAsia="ru-RU"/>
        </w:rPr>
        <w:pict>
          <v:shape id="Рисунок 458" o:spid="_x0000_i1784" type="#_x0000_t75" style="width:93.75pt;height:15.75pt;visibility:visible">
            <v:imagedata r:id="rId702" o:title=""/>
          </v:shape>
        </w:pict>
      </w:r>
    </w:p>
    <w:p w:rsidR="005734E6" w:rsidRPr="007C5362" w:rsidRDefault="00764027" w:rsidP="00C47DEA">
      <w:pPr>
        <w:framePr w:w="2907" w:h="795" w:wrap="auto" w:hAnchor="margin" w:x="643" w:y="5233"/>
        <w:rPr>
          <w:i/>
        </w:rPr>
      </w:pPr>
      <w:r>
        <w:rPr>
          <w:i/>
          <w:noProof/>
          <w:position w:val="-34"/>
          <w:lang w:eastAsia="ru-RU"/>
        </w:rPr>
        <w:pict>
          <v:shape id="Рисунок 459" o:spid="_x0000_i1785" type="#_x0000_t75" style="width:111pt;height:39pt;visibility:visible">
            <v:imagedata r:id="rId703" o:title=""/>
          </v:shape>
        </w:pict>
      </w:r>
    </w:p>
    <w:p w:rsidR="005734E6" w:rsidRPr="007C5362" w:rsidRDefault="00764027" w:rsidP="00C47DEA">
      <w:pPr>
        <w:framePr w:w="2486" w:h="255" w:wrap="auto" w:hAnchor="margin" w:x="3467" w:y="5509"/>
        <w:rPr>
          <w:i/>
        </w:rPr>
      </w:pPr>
      <w:r>
        <w:rPr>
          <w:i/>
          <w:noProof/>
          <w:position w:val="-7"/>
          <w:lang w:eastAsia="ru-RU"/>
        </w:rPr>
        <w:pict>
          <v:shape id="Рисунок 460" o:spid="_x0000_i1786" type="#_x0000_t75" style="width:37.5pt;height:12.75pt;visibility:visible">
            <v:imagedata r:id="rId704" o:title=""/>
          </v:shape>
        </w:pict>
      </w:r>
    </w:p>
    <w:p w:rsidR="005734E6" w:rsidRPr="007C5362" w:rsidRDefault="00764027" w:rsidP="00C47DEA">
      <w:pPr>
        <w:framePr w:w="2877" w:h="795" w:wrap="auto" w:vAnchor="page" w:hAnchor="page" w:x="7411" w:y="6286"/>
        <w:rPr>
          <w:i/>
        </w:rPr>
      </w:pPr>
      <w:r>
        <w:rPr>
          <w:i/>
          <w:noProof/>
          <w:position w:val="-61"/>
          <w:lang w:eastAsia="ru-RU"/>
        </w:rPr>
        <w:pict>
          <v:shape id="Рисунок 461" o:spid="_x0000_i1787" type="#_x0000_t75" style="width:110.25pt;height:39pt;visibility:visible">
            <v:imagedata r:id="rId705" o:title=""/>
          </v:shape>
        </w:pict>
      </w:r>
    </w:p>
    <w:p w:rsidR="005734E6" w:rsidRPr="007C5362" w:rsidRDefault="005734E6" w:rsidP="00C47DEA">
      <w:pPr>
        <w:framePr w:w="3726" w:h="240" w:wrap="auto" w:hAnchor="margin" w:x="2825" w:y="6228"/>
        <w:rPr>
          <w:i/>
        </w:rPr>
      </w:pPr>
      <w:r w:rsidRPr="007C5362">
        <w:rPr>
          <w:b/>
          <w:bCs/>
          <w:i/>
        </w:rPr>
        <w:t>Результат решения</w:t>
      </w:r>
    </w:p>
    <w:p w:rsidR="005734E6" w:rsidRPr="007C5362" w:rsidRDefault="00764027" w:rsidP="00C47DEA">
      <w:pPr>
        <w:framePr w:w="6045" w:h="3990" w:wrap="auto" w:vAnchor="page" w:hAnchor="page" w:x="3091" w:y="7966"/>
        <w:rPr>
          <w:i/>
        </w:rPr>
      </w:pPr>
      <w:r>
        <w:rPr>
          <w:i/>
          <w:noProof/>
          <w:position w:val="-399"/>
          <w:lang w:eastAsia="ru-RU"/>
        </w:rPr>
        <w:pict>
          <v:shape id="Рисунок 462" o:spid="_x0000_i1788" type="#_x0000_t75" style="width:287.25pt;height:184.5pt;visibility:visible">
            <v:imagedata r:id="rId706" o:title="" cropbottom="12910f" cropleft="8544f"/>
          </v:shape>
        </w:pict>
      </w:r>
    </w:p>
    <w:p w:rsidR="005734E6" w:rsidRPr="00EF0561" w:rsidRDefault="005734E6" w:rsidP="00C47DEA">
      <w:pPr>
        <w:framePr w:w="3966" w:h="240" w:wrap="auto" w:vAnchor="page" w:hAnchor="page" w:x="4696" w:y="12361"/>
      </w:pPr>
      <w:r w:rsidRPr="00EF0561">
        <w:rPr>
          <w:i/>
        </w:rPr>
        <w:t>Рис</w:t>
      </w:r>
      <w:r w:rsidRPr="00EF0561">
        <w:t>.5.5. График решения</w:t>
      </w:r>
    </w:p>
    <w:p w:rsidR="005734E6" w:rsidRDefault="00764027" w:rsidP="00C47DEA">
      <w:pPr>
        <w:framePr w:w="2646" w:h="330" w:wrap="auto" w:vAnchor="page" w:hAnchor="page" w:x="6421" w:y="13246"/>
      </w:pPr>
      <w:r>
        <w:rPr>
          <w:noProof/>
          <w:position w:val="-15"/>
          <w:lang w:eastAsia="ru-RU"/>
        </w:rPr>
        <w:pict>
          <v:shape id="Рисунок 45" o:spid="_x0000_i1789" type="#_x0000_t75" style="width:57.75pt;height:16.5pt;visibility:visible">
            <v:imagedata r:id="rId707" o:title=""/>
          </v:shape>
        </w:pict>
      </w:r>
    </w:p>
    <w:p w:rsidR="005734E6" w:rsidRDefault="00764027" w:rsidP="00C47DEA">
      <w:pPr>
        <w:framePr w:w="2736" w:h="330" w:wrap="auto" w:vAnchor="page" w:hAnchor="page" w:x="4111" w:y="13246"/>
      </w:pPr>
      <w:r>
        <w:rPr>
          <w:noProof/>
          <w:position w:val="-15"/>
          <w:lang w:eastAsia="ru-RU"/>
        </w:rPr>
        <w:pict>
          <v:shape id="Рисунок 44" o:spid="_x0000_i1790" type="#_x0000_t75" style="width:61.5pt;height:16.5pt;visibility:visible">
            <v:imagedata r:id="rId708" o:title=""/>
          </v:shape>
        </w:pict>
      </w:r>
    </w:p>
    <w:p w:rsidR="005734E6" w:rsidRDefault="005734E6" w:rsidP="00C47DEA">
      <w:r w:rsidRPr="007C5362">
        <w:rPr>
          <w:i/>
        </w:rPr>
        <w:br w:type="page"/>
      </w:r>
    </w:p>
    <w:p w:rsidR="005734E6" w:rsidRPr="00C47DEA" w:rsidRDefault="005734E6" w:rsidP="00C47DEA">
      <w:pPr>
        <w:framePr w:w="7656" w:h="240" w:wrap="auto" w:vAnchor="page" w:hAnchor="page" w:x="3151" w:y="1336"/>
        <w:ind w:firstLine="0"/>
        <w:rPr>
          <w:sz w:val="24"/>
        </w:rPr>
      </w:pPr>
      <w:r w:rsidRPr="00C47DEA">
        <w:rPr>
          <w:b/>
          <w:bCs/>
          <w:sz w:val="24"/>
        </w:rPr>
        <w:t>Значения оптимальных параметров настройки регулятора</w:t>
      </w:r>
    </w:p>
    <w:p w:rsidR="005734E6" w:rsidRDefault="00764027" w:rsidP="00C47DEA">
      <w:pPr>
        <w:framePr w:w="2706" w:h="330" w:wrap="auto" w:vAnchor="page" w:hAnchor="page" w:x="2251" w:y="2026"/>
      </w:pPr>
      <w:r>
        <w:rPr>
          <w:noProof/>
          <w:position w:val="-15"/>
          <w:lang w:eastAsia="ru-RU"/>
        </w:rPr>
        <w:pict>
          <v:shape id="Рисунок 465" o:spid="_x0000_i1791" type="#_x0000_t75" style="width:60.75pt;height:16.5pt;visibility:visible">
            <v:imagedata r:id="rId709" o:title=""/>
          </v:shape>
        </w:pict>
      </w:r>
    </w:p>
    <w:p w:rsidR="005734E6" w:rsidRDefault="00764027" w:rsidP="00C47DEA">
      <w:pPr>
        <w:framePr w:w="2631" w:h="330" w:wrap="auto" w:vAnchor="page" w:hAnchor="page" w:x="4081" w:y="2026"/>
      </w:pPr>
      <w:r>
        <w:rPr>
          <w:noProof/>
          <w:position w:val="-15"/>
          <w:lang w:eastAsia="ru-RU"/>
        </w:rPr>
        <w:pict>
          <v:shape id="Рисунок 466" o:spid="_x0000_i1792" type="#_x0000_t75" style="width:56.25pt;height:16.5pt;visibility:visible">
            <v:imagedata r:id="rId710" o:title=""/>
          </v:shape>
        </w:pict>
      </w:r>
    </w:p>
    <w:p w:rsidR="005734E6" w:rsidRDefault="00764027" w:rsidP="00C47DEA">
      <w:pPr>
        <w:framePr w:w="2011" w:h="705" w:wrap="auto" w:vAnchor="page" w:hAnchor="page" w:x="5926" w:y="1831"/>
      </w:pPr>
      <w:r>
        <w:rPr>
          <w:noProof/>
          <w:position w:val="-31"/>
          <w:lang w:eastAsia="ru-RU"/>
        </w:rPr>
        <w:pict>
          <v:shape id="Рисунок 467" o:spid="_x0000_i1793" type="#_x0000_t75" style="width:61.5pt;height:35.25pt;visibility:visible">
            <v:imagedata r:id="rId711" o:title=""/>
          </v:shape>
        </w:pict>
      </w:r>
    </w:p>
    <w:p w:rsidR="005734E6" w:rsidRDefault="00764027" w:rsidP="00C47DEA">
      <w:pPr>
        <w:framePr w:w="2691" w:h="330" w:wrap="auto" w:vAnchor="page" w:hAnchor="page" w:x="7921" w:y="2041"/>
      </w:pPr>
      <w:r>
        <w:rPr>
          <w:noProof/>
          <w:position w:val="-15"/>
          <w:lang w:eastAsia="ru-RU"/>
        </w:rPr>
        <w:pict>
          <v:shape id="Рисунок 468" o:spid="_x0000_i1794" type="#_x0000_t75" style="width:60pt;height:16.5pt;visibility:visible">
            <v:imagedata r:id="rId712" o:title=""/>
          </v:shape>
        </w:pict>
      </w:r>
    </w:p>
    <w:p w:rsidR="005734E6" w:rsidRDefault="00764027" w:rsidP="00C47DEA">
      <w:pPr>
        <w:framePr w:w="4276" w:h="705" w:wrap="auto" w:hAnchor="margin" w:x="386" w:y="3764"/>
      </w:pPr>
      <w:r>
        <w:rPr>
          <w:noProof/>
          <w:position w:val="-31"/>
          <w:lang w:eastAsia="ru-RU"/>
        </w:rPr>
        <w:pict>
          <v:shape id="Рисунок 469" o:spid="_x0000_i1795" type="#_x0000_t75" style="width:175.5pt;height:35.25pt;visibility:visible">
            <v:imagedata r:id="rId713" o:title=""/>
          </v:shape>
        </w:pict>
      </w:r>
    </w:p>
    <w:p w:rsidR="005734E6" w:rsidRDefault="00764027" w:rsidP="00C47DEA">
      <w:pPr>
        <w:framePr w:w="3064" w:h="270" w:wrap="auto" w:hAnchor="margin" w:x="386" w:y="5187"/>
      </w:pPr>
      <w:r>
        <w:rPr>
          <w:noProof/>
          <w:position w:val="-7"/>
          <w:lang w:eastAsia="ru-RU"/>
        </w:rPr>
        <w:pict>
          <v:shape id="Рисунок 470" o:spid="_x0000_i1796" type="#_x0000_t75" style="width:68.25pt;height:13.5pt;visibility:visible">
            <v:imagedata r:id="rId714" o:title=""/>
          </v:shape>
        </w:pict>
      </w:r>
    </w:p>
    <w:p w:rsidR="005734E6" w:rsidRDefault="00764027" w:rsidP="00C47DEA">
      <w:pPr>
        <w:framePr w:w="3439" w:h="270" w:wrap="auto" w:hAnchor="margin" w:x="2183" w:y="5187"/>
      </w:pPr>
      <w:r>
        <w:rPr>
          <w:noProof/>
          <w:position w:val="-7"/>
          <w:lang w:eastAsia="ru-RU"/>
        </w:rPr>
        <w:pict>
          <v:shape id="Рисунок 471" o:spid="_x0000_i1797" type="#_x0000_t75" style="width:87.75pt;height:13.5pt;visibility:visible">
            <v:imagedata r:id="rId715" o:title=""/>
          </v:shape>
        </w:pict>
      </w:r>
    </w:p>
    <w:p w:rsidR="005734E6" w:rsidRDefault="005734E6" w:rsidP="00C47DEA">
      <w:pPr>
        <w:framePr w:w="4071" w:h="240" w:wrap="auto" w:vAnchor="page" w:hAnchor="page" w:x="2296" w:y="5836"/>
      </w:pPr>
      <w:r>
        <w:t xml:space="preserve">Задаем диапазон частот </w:t>
      </w:r>
    </w:p>
    <w:p w:rsidR="005734E6" w:rsidRDefault="00764027" w:rsidP="00C47DEA">
      <w:pPr>
        <w:framePr w:w="5298" w:h="2655" w:wrap="auto" w:hAnchor="margin" w:x="1413" w:y="5998"/>
      </w:pPr>
      <w:r>
        <w:rPr>
          <w:noProof/>
          <w:position w:val="-265"/>
          <w:lang w:eastAsia="ru-RU"/>
        </w:rPr>
        <w:pict>
          <v:shape id="Рисунок 472" o:spid="_x0000_i1798" type="#_x0000_t75" style="width:247.5pt;height:132.75pt;visibility:visible">
            <v:imagedata r:id="rId716" o:title=""/>
          </v:shape>
        </w:pict>
      </w:r>
    </w:p>
    <w:p w:rsidR="005734E6" w:rsidRPr="009930BF" w:rsidRDefault="005734E6" w:rsidP="00C47DEA">
      <w:pPr>
        <w:framePr w:w="3681" w:h="240" w:wrap="auto" w:vAnchor="page" w:hAnchor="page" w:x="4696" w:y="9901"/>
      </w:pPr>
      <w:r w:rsidRPr="009930BF">
        <w:rPr>
          <w:i/>
        </w:rPr>
        <w:t>Рис</w:t>
      </w:r>
      <w:r w:rsidRPr="009930BF">
        <w:t>. 5.6. ВЧХ системы</w:t>
      </w:r>
    </w:p>
    <w:p w:rsidR="005734E6" w:rsidRDefault="005734E6" w:rsidP="00C47DEA">
      <w:pPr>
        <w:framePr w:w="5841" w:h="240" w:wrap="auto" w:hAnchor="page" w:x="3707" w:y="10083"/>
      </w:pPr>
      <w:r>
        <w:rPr>
          <w:b/>
          <w:bCs/>
        </w:rPr>
        <w:t>Расчет переходного процесса в системе</w:t>
      </w:r>
    </w:p>
    <w:p w:rsidR="005734E6" w:rsidRDefault="00764027" w:rsidP="00C47DEA">
      <w:pPr>
        <w:framePr w:w="3228" w:h="990" w:wrap="auto" w:hAnchor="margin" w:x="129" w:y="10741"/>
      </w:pPr>
      <w:r>
        <w:rPr>
          <w:noProof/>
          <w:position w:val="-48"/>
          <w:lang w:eastAsia="ru-RU"/>
        </w:rPr>
        <w:pict>
          <v:shape id="Рисунок 473" o:spid="_x0000_i1799" type="#_x0000_t75" style="width:133.5pt;height:48.75pt;visibility:visible">
            <v:imagedata r:id="rId717" o:title=""/>
          </v:shape>
        </w:pict>
      </w:r>
    </w:p>
    <w:p w:rsidR="005734E6" w:rsidRDefault="00764027" w:rsidP="00C47DEA">
      <w:pPr>
        <w:framePr w:w="2606" w:h="255" w:wrap="auto" w:hAnchor="margin" w:x="3724" w:y="11078"/>
      </w:pPr>
      <w:r>
        <w:rPr>
          <w:noProof/>
          <w:position w:val="-7"/>
          <w:lang w:eastAsia="ru-RU"/>
        </w:rPr>
        <w:pict>
          <v:shape id="Рисунок 474" o:spid="_x0000_i1800" type="#_x0000_t75" style="width:43.5pt;height:12.75pt;visibility:visible">
            <v:imagedata r:id="rId718" o:title=""/>
          </v:shape>
        </w:pict>
      </w:r>
    </w:p>
    <w:p w:rsidR="005734E6" w:rsidRDefault="00764027" w:rsidP="00C47DEA">
      <w:pPr>
        <w:framePr w:w="1915" w:h="360" w:wrap="auto" w:hAnchor="margin" w:x="5008" w:y="11078"/>
      </w:pPr>
      <w:r>
        <w:rPr>
          <w:noProof/>
          <w:position w:val="-18"/>
          <w:lang w:eastAsia="ru-RU"/>
        </w:rPr>
        <w:pict>
          <v:shape id="Рисунок 475" o:spid="_x0000_i1801" type="#_x0000_t75" style="width:24.75pt;height:18pt;visibility:visible">
            <v:imagedata r:id="rId719" o:title=""/>
          </v:shape>
        </w:pict>
      </w:r>
    </w:p>
    <w:p w:rsidR="005734E6" w:rsidRDefault="00764027" w:rsidP="00C47DEA">
      <w:pPr>
        <w:framePr w:w="2787" w:h="795" w:wrap="auto" w:hAnchor="margin" w:x="6421" w:y="11078"/>
      </w:pPr>
      <w:r>
        <w:rPr>
          <w:noProof/>
          <w:position w:val="-61"/>
          <w:lang w:eastAsia="ru-RU"/>
        </w:rPr>
        <w:pict>
          <v:shape id="Рисунок 476" o:spid="_x0000_i1802" type="#_x0000_t75" style="width:105pt;height:39pt;visibility:visible">
            <v:imagedata r:id="rId720" o:title=""/>
          </v:shape>
        </w:pict>
      </w:r>
    </w:p>
    <w:p w:rsidR="005734E6" w:rsidRPr="00EF0561" w:rsidRDefault="005734E6" w:rsidP="00C47DEA">
      <w:pPr>
        <w:framePr w:w="9488" w:h="330" w:wrap="auto" w:vAnchor="page" w:hAnchor="page" w:x="1674" w:y="2926"/>
      </w:pPr>
      <w:r w:rsidRPr="00EF0561">
        <w:rPr>
          <w:noProof/>
          <w:position w:val="-15"/>
        </w:rPr>
        <w:t xml:space="preserve">И тогда передаточная функция регулятора  </w:t>
      </w:r>
      <w:r w:rsidRPr="00EF0561">
        <w:rPr>
          <w:noProof/>
          <w:position w:val="-15"/>
          <w:lang w:val="en-US"/>
        </w:rPr>
        <w:t>W</w:t>
      </w:r>
      <w:r w:rsidRPr="00EF0561">
        <w:rPr>
          <w:noProof/>
          <w:position w:val="-15"/>
          <w:vertAlign w:val="subscript"/>
          <w:lang w:val="en-US"/>
        </w:rPr>
        <w:t>p</w:t>
      </w:r>
      <w:r w:rsidRPr="00EF0561">
        <w:rPr>
          <w:noProof/>
          <w:position w:val="-15"/>
        </w:rPr>
        <w:t>(</w:t>
      </w:r>
      <w:r w:rsidRPr="00EF0561">
        <w:rPr>
          <w:noProof/>
          <w:position w:val="-15"/>
          <w:lang w:val="en-US"/>
        </w:rPr>
        <w:t>p</w:t>
      </w:r>
      <w:r w:rsidRPr="00EF0561">
        <w:rPr>
          <w:noProof/>
          <w:position w:val="-15"/>
        </w:rPr>
        <w:t>) = 0,64 (1 + 1 / 3,611</w:t>
      </w:r>
      <w:r w:rsidRPr="00EF0561">
        <w:rPr>
          <w:noProof/>
          <w:position w:val="-15"/>
          <w:lang w:val="en-US"/>
        </w:rPr>
        <w:t>p</w:t>
      </w:r>
      <w:r w:rsidRPr="00EF0561">
        <w:rPr>
          <w:noProof/>
          <w:position w:val="-15"/>
        </w:rPr>
        <w:t>)</w:t>
      </w:r>
      <w:r>
        <w:rPr>
          <w:noProof/>
          <w:position w:val="-15"/>
        </w:rPr>
        <w:t>.</w:t>
      </w:r>
    </w:p>
    <w:p w:rsidR="005734E6" w:rsidRPr="00EF0561" w:rsidRDefault="005734E6" w:rsidP="00C47DEA">
      <w:pPr>
        <w:framePr w:w="9170" w:h="630" w:wrap="auto" w:vAnchor="page" w:hAnchor="page" w:x="1651" w:y="3436"/>
      </w:pPr>
      <w:r w:rsidRPr="00EF0561">
        <w:rPr>
          <w:szCs w:val="28"/>
        </w:rPr>
        <w:t>Расчет переходного процесса в системе при оптимальных параметрах настройки проводится для оценки качества регулирования</w:t>
      </w:r>
      <w:r>
        <w:rPr>
          <w:szCs w:val="28"/>
        </w:rPr>
        <w:t>.</w:t>
      </w:r>
    </w:p>
    <w:p w:rsidR="005734E6" w:rsidRPr="00321817" w:rsidRDefault="005734E6" w:rsidP="00C47DEA">
      <w:pPr>
        <w:framePr w:w="5956" w:h="240" w:wrap="auto" w:vAnchor="page" w:hAnchor="page" w:x="2341" w:y="4426"/>
        <w:rPr>
          <w:sz w:val="24"/>
        </w:rPr>
      </w:pPr>
      <w:r w:rsidRPr="00321817">
        <w:rPr>
          <w:sz w:val="24"/>
        </w:rPr>
        <w:t>Передаточная функция замкнутой системы</w:t>
      </w:r>
    </w:p>
    <w:p w:rsidR="005734E6" w:rsidRPr="00321817" w:rsidRDefault="005734E6" w:rsidP="00C47DEA">
      <w:pPr>
        <w:framePr w:w="9166" w:h="270" w:wrap="auto" w:vAnchor="page" w:hAnchor="page" w:x="2161" w:y="6811"/>
        <w:ind w:firstLine="142"/>
        <w:rPr>
          <w:sz w:val="24"/>
        </w:rPr>
      </w:pPr>
      <w:r w:rsidRPr="00321817">
        <w:rPr>
          <w:noProof/>
          <w:position w:val="-7"/>
          <w:sz w:val="24"/>
        </w:rPr>
        <w:t>Для получения h(</w:t>
      </w:r>
      <w:r w:rsidRPr="00321817">
        <w:rPr>
          <w:noProof/>
          <w:position w:val="-7"/>
          <w:sz w:val="24"/>
          <w:lang w:val="en-US"/>
        </w:rPr>
        <w:t>t</w:t>
      </w:r>
      <w:r w:rsidRPr="00321817">
        <w:rPr>
          <w:noProof/>
          <w:position w:val="-7"/>
          <w:sz w:val="24"/>
        </w:rPr>
        <w:t>) используется вещественная частотная характеристика U(ω)</w:t>
      </w:r>
    </w:p>
    <w:p w:rsidR="005734E6" w:rsidRDefault="005734E6" w:rsidP="00C47DEA">
      <w:r>
        <w:br w:type="page"/>
      </w:r>
    </w:p>
    <w:p w:rsidR="005734E6" w:rsidRDefault="00764027" w:rsidP="00C47DEA">
      <w:pPr>
        <w:framePr w:w="5625" w:h="3570" w:wrap="auto" w:vAnchor="page" w:hAnchor="page" w:x="3286" w:y="1246"/>
      </w:pPr>
      <w:r>
        <w:rPr>
          <w:noProof/>
          <w:position w:val="-357"/>
          <w:lang w:eastAsia="ru-RU"/>
        </w:rPr>
        <w:pict>
          <v:shape id="Рисунок 477" o:spid="_x0000_i1803" type="#_x0000_t75" style="width:266.25pt;height:177pt;visibility:visible">
            <v:imagedata r:id="rId721" o:title=""/>
          </v:shape>
        </w:pict>
      </w:r>
    </w:p>
    <w:p w:rsidR="005734E6" w:rsidRPr="00C47DEA" w:rsidRDefault="005734E6" w:rsidP="00C47DEA">
      <w:pPr>
        <w:framePr w:w="6136" w:h="240" w:wrap="auto" w:vAnchor="page" w:hAnchor="page" w:x="3376" w:y="4936"/>
        <w:rPr>
          <w:sz w:val="24"/>
        </w:rPr>
      </w:pPr>
      <w:r w:rsidRPr="00C47DEA">
        <w:rPr>
          <w:i/>
          <w:sz w:val="24"/>
        </w:rPr>
        <w:t>Рис</w:t>
      </w:r>
      <w:r w:rsidRPr="00C47DEA">
        <w:rPr>
          <w:sz w:val="24"/>
        </w:rPr>
        <w:t>. 5.7. График переходного процесса в системе</w:t>
      </w:r>
    </w:p>
    <w:p w:rsidR="005734E6" w:rsidRDefault="00764027" w:rsidP="00C47DEA">
      <w:pPr>
        <w:framePr w:w="2186" w:h="780" w:wrap="auto" w:vAnchor="page" w:hAnchor="page" w:x="2236" w:y="6016"/>
      </w:pPr>
      <w:r>
        <w:rPr>
          <w:noProof/>
          <w:position w:val="-33"/>
          <w:lang w:eastAsia="ru-RU"/>
        </w:rPr>
        <w:pict>
          <v:shape id="Рисунок 478" o:spid="_x0000_i1804" type="#_x0000_t75" style="width:75pt;height:39pt;visibility:visible">
            <v:imagedata r:id="rId722" o:title=""/>
          </v:shape>
        </w:pict>
      </w:r>
    </w:p>
    <w:p w:rsidR="005734E6" w:rsidRDefault="00764027" w:rsidP="00C47DEA">
      <w:pPr>
        <w:framePr w:w="2496" w:h="330" w:wrap="auto" w:vAnchor="page" w:hAnchor="page" w:x="4666" w:y="6271"/>
      </w:pPr>
      <w:r>
        <w:rPr>
          <w:noProof/>
          <w:position w:val="-15"/>
          <w:lang w:eastAsia="ru-RU"/>
        </w:rPr>
        <w:pict>
          <v:shape id="Рисунок 479" o:spid="_x0000_i1805" type="#_x0000_t75" style="width:50.25pt;height:16.5pt;visibility:visible">
            <v:imagedata r:id="rId723" o:title=""/>
          </v:shape>
        </w:pict>
      </w:r>
    </w:p>
    <w:p w:rsidR="005734E6" w:rsidRDefault="005734E6" w:rsidP="00C47DEA">
      <w:pPr>
        <w:framePr w:w="4761" w:h="240" w:wrap="auto" w:vAnchor="page" w:hAnchor="page" w:x="2341" w:y="5596"/>
      </w:pPr>
      <w:r>
        <w:t>Интегральный критерий качества</w:t>
      </w:r>
    </w:p>
    <w:p w:rsidR="005734E6" w:rsidRDefault="00764027" w:rsidP="00C47DEA">
      <w:pPr>
        <w:framePr w:w="2576" w:h="255" w:wrap="auto" w:vAnchor="page" w:hAnchor="page" w:x="2266" w:y="7396"/>
      </w:pPr>
      <w:r>
        <w:rPr>
          <w:noProof/>
          <w:position w:val="-7"/>
          <w:lang w:eastAsia="ru-RU"/>
        </w:rPr>
        <w:pict>
          <v:shape id="Рисунок 480" o:spid="_x0000_i1806" type="#_x0000_t75" style="width:41.25pt;height:12.75pt;visibility:visible">
            <v:imagedata r:id="rId724" o:title=""/>
          </v:shape>
        </w:pict>
      </w:r>
    </w:p>
    <w:p w:rsidR="005734E6" w:rsidRDefault="00764027" w:rsidP="00C47DEA">
      <w:pPr>
        <w:framePr w:w="2576" w:h="255" w:wrap="auto" w:vAnchor="page" w:hAnchor="page" w:x="3961" w:y="7381"/>
      </w:pPr>
      <w:r>
        <w:rPr>
          <w:noProof/>
          <w:position w:val="-7"/>
          <w:lang w:eastAsia="ru-RU"/>
        </w:rPr>
        <w:pict>
          <v:shape id="Рисунок 481" o:spid="_x0000_i1807" type="#_x0000_t75" style="width:41.25pt;height:12.75pt;visibility:visible">
            <v:imagedata r:id="rId725" o:title=""/>
          </v:shape>
        </w:pict>
      </w:r>
    </w:p>
    <w:p w:rsidR="005734E6" w:rsidRDefault="00764027" w:rsidP="00C47DEA">
      <w:pPr>
        <w:framePr w:w="2576" w:h="255" w:wrap="auto" w:vAnchor="page" w:hAnchor="page" w:x="5641" w:y="7381"/>
      </w:pPr>
      <w:r>
        <w:rPr>
          <w:noProof/>
          <w:position w:val="-7"/>
          <w:lang w:eastAsia="ru-RU"/>
        </w:rPr>
        <w:pict>
          <v:shape id="Рисунок 482" o:spid="_x0000_i1808" type="#_x0000_t75" style="width:41.25pt;height:12.75pt;visibility:visible">
            <v:imagedata r:id="rId726" o:title=""/>
          </v:shape>
        </w:pict>
      </w:r>
    </w:p>
    <w:p w:rsidR="005734E6" w:rsidRDefault="00764027" w:rsidP="00C47DEA">
      <w:pPr>
        <w:framePr w:w="1998" w:h="555" w:wrap="auto" w:vAnchor="page" w:hAnchor="page" w:x="2266" w:y="7996"/>
      </w:pPr>
      <w:r>
        <w:rPr>
          <w:noProof/>
          <w:position w:val="-24"/>
          <w:lang w:eastAsia="ru-RU"/>
        </w:rPr>
        <w:pict>
          <v:shape id="Рисунок 483" o:spid="_x0000_i1809" type="#_x0000_t75" style="width:51pt;height:27.75pt;visibility:visible">
            <v:imagedata r:id="rId727" o:title=""/>
          </v:shape>
        </w:pict>
      </w:r>
    </w:p>
    <w:p w:rsidR="005734E6" w:rsidRDefault="00764027" w:rsidP="00C47DEA">
      <w:pPr>
        <w:framePr w:w="2584" w:h="270" w:wrap="auto" w:vAnchor="page" w:hAnchor="page" w:x="4156" w:y="8146"/>
      </w:pPr>
      <w:r>
        <w:rPr>
          <w:noProof/>
          <w:position w:val="-7"/>
          <w:lang w:eastAsia="ru-RU"/>
        </w:rPr>
        <w:pict>
          <v:shape id="Рисунок 484" o:spid="_x0000_i1810" type="#_x0000_t75" style="width:45pt;height:13.5pt;visibility:visible">
            <v:imagedata r:id="rId728" o:title=""/>
          </v:shape>
        </w:pict>
      </w:r>
    </w:p>
    <w:p w:rsidR="005734E6" w:rsidRDefault="00764027" w:rsidP="00C47DEA">
      <w:pPr>
        <w:framePr w:w="1923" w:h="555" w:wrap="auto" w:vAnchor="page" w:hAnchor="page" w:x="5911" w:y="8026"/>
      </w:pPr>
      <w:r>
        <w:rPr>
          <w:noProof/>
          <w:position w:val="-24"/>
          <w:lang w:eastAsia="ru-RU"/>
        </w:rPr>
        <w:pict>
          <v:shape id="Рисунок 485" o:spid="_x0000_i1811" type="#_x0000_t75" style="width:46.5pt;height:27.75pt;visibility:visible">
            <v:imagedata r:id="rId729" o:title=""/>
          </v:shape>
        </w:pict>
      </w:r>
    </w:p>
    <w:p w:rsidR="005734E6" w:rsidRDefault="00764027" w:rsidP="00C47DEA">
      <w:pPr>
        <w:framePr w:w="2659" w:h="270" w:wrap="auto" w:vAnchor="page" w:hAnchor="page" w:x="7516" w:y="8146"/>
      </w:pPr>
      <w:r>
        <w:rPr>
          <w:noProof/>
          <w:position w:val="-7"/>
          <w:lang w:eastAsia="ru-RU"/>
        </w:rPr>
        <w:pict>
          <v:shape id="Рисунок 486" o:spid="_x0000_i1812" type="#_x0000_t75" style="width:48pt;height:13.5pt;visibility:visible">
            <v:imagedata r:id="rId730" o:title=""/>
          </v:shape>
        </w:pict>
      </w:r>
    </w:p>
    <w:p w:rsidR="005734E6" w:rsidRDefault="005734E6" w:rsidP="00C47DEA"/>
    <w:p w:rsidR="005734E6" w:rsidRDefault="005734E6" w:rsidP="00C47DEA"/>
    <w:p w:rsidR="005734E6" w:rsidRPr="00873E1F" w:rsidRDefault="005734E6" w:rsidP="00C47DEA">
      <w:pPr>
        <w:pStyle w:val="3"/>
        <w:rPr>
          <w:i/>
        </w:rPr>
      </w:pPr>
    </w:p>
    <w:p w:rsidR="005734E6" w:rsidRDefault="005734E6" w:rsidP="002969A2">
      <w:pPr>
        <w:ind w:firstLine="540"/>
        <w:rPr>
          <w:szCs w:val="28"/>
        </w:rPr>
      </w:pPr>
    </w:p>
    <w:p w:rsidR="005734E6" w:rsidRPr="005A783B" w:rsidRDefault="005734E6" w:rsidP="00C47DEA">
      <w:pPr>
        <w:framePr w:w="8641" w:h="780" w:wrap="auto" w:vAnchor="page" w:hAnchor="page" w:x="2203" w:y="8979"/>
        <w:ind w:firstLine="708"/>
      </w:pPr>
      <w:r>
        <w:t>Из полученного результата следует, что в результате расчета получен переходной процесс с заданной в степенью затухания ψ = 0,75. Следовательно, проведенный расчет удовлетворяет заданным исходным условиям функционирования системы.</w:t>
      </w:r>
    </w:p>
    <w:p w:rsidR="005734E6" w:rsidRDefault="005734E6" w:rsidP="00C47DEA">
      <w:pPr>
        <w:framePr w:w="8641" w:h="780" w:wrap="auto" w:vAnchor="page" w:hAnchor="page" w:x="2203" w:y="8979"/>
        <w:ind w:firstLine="708"/>
      </w:pPr>
      <w:r>
        <w:t>Найденные в результате расчета оптимальные параметры настройки регулятора следующие:</w:t>
      </w:r>
    </w:p>
    <w:p w:rsidR="005734E6" w:rsidRDefault="005734E6" w:rsidP="00C47DEA">
      <w:pPr>
        <w:framePr w:w="8641" w:h="780" w:wrap="auto" w:vAnchor="page" w:hAnchor="page" w:x="2203" w:y="8979"/>
      </w:pPr>
      <w:r>
        <w:t>Коэффициент усиления –</w:t>
      </w:r>
      <w:r w:rsidRPr="00680D21">
        <w:t xml:space="preserve"> </w:t>
      </w:r>
      <w:r>
        <w:t xml:space="preserve"> </w:t>
      </w:r>
      <w:r>
        <w:rPr>
          <w:lang w:val="en-US"/>
        </w:rPr>
        <w:t>k</w:t>
      </w:r>
      <w:r>
        <w:rPr>
          <w:vertAlign w:val="subscript"/>
          <w:lang w:val="en-US"/>
        </w:rPr>
        <w:t>p</w:t>
      </w:r>
      <w:r w:rsidRPr="00421CA3">
        <w:rPr>
          <w:vertAlign w:val="subscript"/>
        </w:rPr>
        <w:t xml:space="preserve"> </w:t>
      </w:r>
      <w:r w:rsidRPr="00421CA3">
        <w:t xml:space="preserve">= </w:t>
      </w:r>
      <w:r>
        <w:t>0,64</w:t>
      </w:r>
      <w:r w:rsidRPr="00421CA3">
        <w:t xml:space="preserve"> [% / </w:t>
      </w:r>
      <w:r>
        <w:rPr>
          <w:vertAlign w:val="superscript"/>
        </w:rPr>
        <w:t>0</w:t>
      </w:r>
      <w:r>
        <w:t>С</w:t>
      </w:r>
      <w:r w:rsidRPr="00421CA3">
        <w:t>]</w:t>
      </w:r>
      <w:r>
        <w:t>,</w:t>
      </w:r>
    </w:p>
    <w:p w:rsidR="005734E6" w:rsidRPr="00421CA3" w:rsidRDefault="005734E6" w:rsidP="00C47DEA">
      <w:pPr>
        <w:framePr w:w="8641" w:h="780" w:wrap="auto" w:vAnchor="page" w:hAnchor="page" w:x="2203" w:y="8979"/>
      </w:pPr>
      <w:r>
        <w:t>Время изодрома</w:t>
      </w:r>
      <w:r w:rsidRPr="005A783B">
        <w:t xml:space="preserve"> - </w:t>
      </w:r>
      <w:r>
        <w:t xml:space="preserve"> </w:t>
      </w:r>
      <w:r>
        <w:rPr>
          <w:lang w:val="en-US"/>
        </w:rPr>
        <w:t>T</w:t>
      </w:r>
      <w:r>
        <w:rPr>
          <w:vertAlign w:val="subscript"/>
        </w:rPr>
        <w:t>и</w:t>
      </w:r>
      <w:r w:rsidRPr="005A783B">
        <w:rPr>
          <w:vertAlign w:val="subscript"/>
        </w:rPr>
        <w:t xml:space="preserve"> </w:t>
      </w:r>
      <w:r>
        <w:t>= 120 мин.</w:t>
      </w:r>
    </w:p>
    <w:p w:rsidR="005734E6" w:rsidRDefault="005734E6" w:rsidP="00C47DEA">
      <w:pPr>
        <w:framePr w:w="8641" w:h="780" w:wrap="auto" w:vAnchor="page" w:hAnchor="page" w:x="2203" w:y="8979"/>
      </w:pPr>
    </w:p>
    <w:p w:rsidR="005734E6" w:rsidRDefault="005734E6">
      <w:pPr>
        <w:spacing w:after="200" w:line="276" w:lineRule="auto"/>
        <w:ind w:firstLine="0"/>
        <w:jc w:val="left"/>
        <w:rPr>
          <w:szCs w:val="28"/>
        </w:rPr>
      </w:pPr>
      <w:r>
        <w:rPr>
          <w:szCs w:val="28"/>
        </w:rPr>
        <w:br w:type="page"/>
      </w:r>
    </w:p>
    <w:p w:rsidR="005734E6" w:rsidRDefault="005734E6" w:rsidP="000955DC">
      <w:pPr>
        <w:pStyle w:val="1"/>
      </w:pPr>
      <w:bookmarkStart w:id="64" w:name="_Toc228938214"/>
      <w:r>
        <w:t xml:space="preserve">ГЛАВА </w:t>
      </w:r>
      <w:r w:rsidRPr="00F23E7C">
        <w:t>6</w:t>
      </w:r>
      <w:r>
        <w:t>.  Технико-экономические показатели проекта</w:t>
      </w:r>
      <w:bookmarkEnd w:id="64"/>
    </w:p>
    <w:p w:rsidR="005734E6" w:rsidRPr="004816A5" w:rsidRDefault="005734E6" w:rsidP="000955DC">
      <w:pPr>
        <w:pStyle w:val="2"/>
      </w:pPr>
      <w:bookmarkStart w:id="65" w:name="_Toc228938215"/>
      <w:r w:rsidRPr="00F23E7C">
        <w:t>6</w:t>
      </w:r>
      <w:r>
        <w:t>.1. Общие положения</w:t>
      </w:r>
      <w:bookmarkEnd w:id="65"/>
    </w:p>
    <w:p w:rsidR="005734E6" w:rsidRPr="004816A5" w:rsidRDefault="005734E6" w:rsidP="003F67DC">
      <w:pPr>
        <w:shd w:val="clear" w:color="auto" w:fill="FFFFFF"/>
        <w:spacing w:before="67"/>
        <w:jc w:val="center"/>
        <w:rPr>
          <w:color w:val="000000"/>
          <w:szCs w:val="28"/>
          <w:u w:val="single"/>
        </w:rPr>
      </w:pPr>
    </w:p>
    <w:p w:rsidR="005734E6" w:rsidRDefault="005734E6" w:rsidP="003F67DC">
      <w:pPr>
        <w:shd w:val="clear" w:color="auto" w:fill="FFFFFF"/>
        <w:tabs>
          <w:tab w:val="left" w:pos="-142"/>
        </w:tabs>
        <w:ind w:left="14" w:firstLine="837"/>
        <w:rPr>
          <w:szCs w:val="28"/>
        </w:rPr>
      </w:pPr>
      <w:r>
        <w:rPr>
          <w:szCs w:val="28"/>
        </w:rPr>
        <w:t>Целью экономического расчета является экономическая эффективность проекта системы пылеулавливания процесса обжига молибденитового концентрата завода «Победит».</w:t>
      </w:r>
    </w:p>
    <w:p w:rsidR="005734E6" w:rsidRDefault="005734E6" w:rsidP="003F67DC">
      <w:pPr>
        <w:shd w:val="clear" w:color="auto" w:fill="FFFFFF"/>
        <w:tabs>
          <w:tab w:val="left" w:pos="-142"/>
        </w:tabs>
        <w:rPr>
          <w:szCs w:val="28"/>
        </w:rPr>
      </w:pPr>
    </w:p>
    <w:p w:rsidR="005734E6" w:rsidRPr="000955DC" w:rsidRDefault="005734E6" w:rsidP="000955DC">
      <w:pPr>
        <w:pStyle w:val="2"/>
        <w:rPr>
          <w:szCs w:val="28"/>
        </w:rPr>
      </w:pPr>
      <w:bookmarkStart w:id="66" w:name="_Toc228938216"/>
      <w:r w:rsidRPr="000955DC">
        <w:rPr>
          <w:szCs w:val="28"/>
        </w:rPr>
        <w:t>6.2. Состав и содержание экономической части дипломного</w:t>
      </w:r>
      <w:r w:rsidRPr="000955DC">
        <w:t xml:space="preserve"> </w:t>
      </w:r>
      <w:r w:rsidRPr="000955DC">
        <w:rPr>
          <w:szCs w:val="28"/>
        </w:rPr>
        <w:t>проекта</w:t>
      </w:r>
      <w:bookmarkEnd w:id="66"/>
    </w:p>
    <w:p w:rsidR="005734E6" w:rsidRPr="004816A5" w:rsidRDefault="005734E6" w:rsidP="003F67DC">
      <w:pPr>
        <w:shd w:val="clear" w:color="auto" w:fill="FFFFFF"/>
        <w:tabs>
          <w:tab w:val="left" w:pos="-142"/>
        </w:tabs>
        <w:ind w:left="14" w:firstLine="837"/>
        <w:jc w:val="center"/>
        <w:rPr>
          <w:szCs w:val="28"/>
        </w:rPr>
      </w:pPr>
    </w:p>
    <w:p w:rsidR="005734E6" w:rsidRPr="004816A5" w:rsidRDefault="005734E6" w:rsidP="008342C6">
      <w:r w:rsidRPr="004816A5">
        <w:t>Экономическая часть дипломного проекта включает следующие разделы</w:t>
      </w:r>
      <w:r>
        <w:t xml:space="preserve"> [19; 20; 21; 22]</w:t>
      </w:r>
      <w:r w:rsidRPr="004816A5">
        <w:t>:</w:t>
      </w:r>
    </w:p>
    <w:p w:rsidR="005734E6" w:rsidRPr="009E223F" w:rsidRDefault="005734E6" w:rsidP="008342C6">
      <w:pPr>
        <w:pStyle w:val="12"/>
        <w:numPr>
          <w:ilvl w:val="0"/>
          <w:numId w:val="16"/>
        </w:numPr>
        <w:ind w:left="1134"/>
        <w:rPr>
          <w:rFonts w:ascii="Times New Roman" w:hAnsi="Times New Roman"/>
          <w:lang w:val="ru-RU"/>
        </w:rPr>
      </w:pPr>
      <w:r w:rsidRPr="009E223F">
        <w:rPr>
          <w:rFonts w:ascii="Times New Roman" w:hAnsi="Times New Roman"/>
          <w:lang w:val="ru-RU"/>
        </w:rPr>
        <w:t>Введение и технико-экономическое обоснование проекта природоохранного мероприятия.</w:t>
      </w:r>
    </w:p>
    <w:p w:rsidR="005734E6" w:rsidRPr="008342C6" w:rsidRDefault="005734E6" w:rsidP="008342C6">
      <w:pPr>
        <w:pStyle w:val="12"/>
        <w:numPr>
          <w:ilvl w:val="0"/>
          <w:numId w:val="16"/>
        </w:numPr>
        <w:ind w:left="1134"/>
        <w:rPr>
          <w:rFonts w:ascii="Times New Roman" w:hAnsi="Times New Roman"/>
        </w:rPr>
      </w:pPr>
      <w:r w:rsidRPr="008342C6">
        <w:rPr>
          <w:rFonts w:ascii="Times New Roman" w:hAnsi="Times New Roman"/>
        </w:rPr>
        <w:t>Расчет производственной программы.</w:t>
      </w:r>
    </w:p>
    <w:p w:rsidR="005734E6" w:rsidRPr="009E223F" w:rsidRDefault="005734E6" w:rsidP="008342C6">
      <w:pPr>
        <w:pStyle w:val="12"/>
        <w:numPr>
          <w:ilvl w:val="0"/>
          <w:numId w:val="16"/>
        </w:numPr>
        <w:ind w:left="1134"/>
        <w:rPr>
          <w:rFonts w:ascii="Times New Roman" w:hAnsi="Times New Roman"/>
          <w:lang w:val="ru-RU"/>
        </w:rPr>
      </w:pPr>
      <w:r w:rsidRPr="009E223F">
        <w:rPr>
          <w:rFonts w:ascii="Times New Roman" w:hAnsi="Times New Roman"/>
          <w:lang w:val="ru-RU"/>
        </w:rPr>
        <w:t>Расчеты по определению стоимости проектируемого объекта.</w:t>
      </w:r>
    </w:p>
    <w:p w:rsidR="005734E6" w:rsidRPr="009E223F" w:rsidRDefault="005734E6" w:rsidP="008342C6">
      <w:pPr>
        <w:pStyle w:val="12"/>
        <w:numPr>
          <w:ilvl w:val="0"/>
          <w:numId w:val="16"/>
        </w:numPr>
        <w:ind w:left="1134"/>
        <w:rPr>
          <w:rFonts w:ascii="Times New Roman" w:hAnsi="Times New Roman"/>
          <w:lang w:val="ru-RU"/>
        </w:rPr>
      </w:pPr>
      <w:r w:rsidRPr="009E223F">
        <w:rPr>
          <w:rFonts w:ascii="Times New Roman" w:hAnsi="Times New Roman"/>
          <w:lang w:val="ru-RU"/>
        </w:rPr>
        <w:t>Расчет численности, годового фонда и среднемесячной зарплаты работников.</w:t>
      </w:r>
    </w:p>
    <w:p w:rsidR="005734E6" w:rsidRPr="009E223F" w:rsidRDefault="005734E6" w:rsidP="008342C6">
      <w:pPr>
        <w:pStyle w:val="12"/>
        <w:numPr>
          <w:ilvl w:val="0"/>
          <w:numId w:val="16"/>
        </w:numPr>
        <w:ind w:left="1134"/>
        <w:rPr>
          <w:rFonts w:ascii="Times New Roman" w:hAnsi="Times New Roman"/>
          <w:lang w:val="ru-RU"/>
        </w:rPr>
      </w:pPr>
      <w:r w:rsidRPr="009E223F">
        <w:rPr>
          <w:rFonts w:ascii="Times New Roman" w:hAnsi="Times New Roman"/>
          <w:lang w:val="ru-RU"/>
        </w:rPr>
        <w:t>Определение затрат на осуществление природоохранного мероприятия;</w:t>
      </w:r>
    </w:p>
    <w:p w:rsidR="005734E6" w:rsidRPr="008342C6" w:rsidRDefault="005734E6" w:rsidP="008342C6">
      <w:pPr>
        <w:pStyle w:val="12"/>
        <w:numPr>
          <w:ilvl w:val="0"/>
          <w:numId w:val="16"/>
        </w:numPr>
        <w:ind w:left="1134"/>
        <w:rPr>
          <w:rFonts w:ascii="Times New Roman" w:hAnsi="Times New Roman"/>
        </w:rPr>
      </w:pPr>
      <w:r w:rsidRPr="008342C6">
        <w:rPr>
          <w:rFonts w:ascii="Times New Roman" w:hAnsi="Times New Roman"/>
        </w:rPr>
        <w:t>Расчет эколого-экономического ущерба;</w:t>
      </w:r>
    </w:p>
    <w:p w:rsidR="005734E6" w:rsidRPr="009E223F" w:rsidRDefault="005734E6" w:rsidP="008342C6">
      <w:pPr>
        <w:pStyle w:val="12"/>
        <w:numPr>
          <w:ilvl w:val="0"/>
          <w:numId w:val="16"/>
        </w:numPr>
        <w:ind w:left="1134"/>
        <w:rPr>
          <w:rFonts w:ascii="Times New Roman" w:hAnsi="Times New Roman"/>
          <w:lang w:val="ru-RU"/>
        </w:rPr>
      </w:pPr>
      <w:r w:rsidRPr="009E223F">
        <w:rPr>
          <w:rFonts w:ascii="Times New Roman" w:hAnsi="Times New Roman"/>
          <w:lang w:val="ru-RU"/>
        </w:rPr>
        <w:t>Выводы и технико-экономические показатели проекта.</w:t>
      </w:r>
    </w:p>
    <w:p w:rsidR="005734E6" w:rsidRPr="004816A5" w:rsidRDefault="005734E6" w:rsidP="003F67DC">
      <w:pPr>
        <w:pStyle w:val="16"/>
        <w:spacing w:line="240" w:lineRule="auto"/>
        <w:rPr>
          <w:b/>
          <w:szCs w:val="28"/>
        </w:rPr>
      </w:pPr>
    </w:p>
    <w:p w:rsidR="005734E6" w:rsidRPr="004816A5" w:rsidRDefault="005734E6" w:rsidP="003F67DC">
      <w:pPr>
        <w:pStyle w:val="16"/>
        <w:spacing w:line="240" w:lineRule="auto"/>
        <w:rPr>
          <w:b/>
          <w:szCs w:val="28"/>
        </w:rPr>
      </w:pPr>
    </w:p>
    <w:p w:rsidR="005734E6" w:rsidRDefault="005734E6" w:rsidP="000955DC">
      <w:pPr>
        <w:pStyle w:val="2"/>
      </w:pPr>
      <w:bookmarkStart w:id="67" w:name="_Toc228938217"/>
      <w:r w:rsidRPr="00F23E7C">
        <w:t>6</w:t>
      </w:r>
      <w:r>
        <w:t>.3. Технико-экономическое обоснование проектируемого процесса</w:t>
      </w:r>
      <w:bookmarkEnd w:id="67"/>
    </w:p>
    <w:p w:rsidR="005734E6" w:rsidRDefault="005734E6" w:rsidP="003F67DC">
      <w:pPr>
        <w:pStyle w:val="16"/>
        <w:spacing w:line="240" w:lineRule="auto"/>
        <w:jc w:val="center"/>
        <w:rPr>
          <w:b/>
          <w:szCs w:val="28"/>
        </w:rPr>
      </w:pPr>
    </w:p>
    <w:p w:rsidR="005734E6" w:rsidRPr="006A77ED" w:rsidRDefault="005734E6" w:rsidP="003F67DC">
      <w:pPr>
        <w:rPr>
          <w:szCs w:val="28"/>
        </w:rPr>
      </w:pPr>
      <w:r w:rsidRPr="006A77ED">
        <w:rPr>
          <w:szCs w:val="28"/>
        </w:rPr>
        <w:t xml:space="preserve">При обжиге молибденитовых концентратов в печах КС степень пылеуноса составляет 25-40%. Запыленность газов высокая (100-200 </w:t>
      </w:r>
      <w:r w:rsidRPr="008342C6">
        <w:rPr>
          <w:i/>
          <w:szCs w:val="28"/>
        </w:rPr>
        <w:t>г/м</w:t>
      </w:r>
      <w:r w:rsidRPr="008342C6">
        <w:rPr>
          <w:i/>
          <w:szCs w:val="28"/>
          <w:vertAlign w:val="superscript"/>
        </w:rPr>
        <w:t>3</w:t>
      </w:r>
      <w:r w:rsidRPr="006A77ED">
        <w:rPr>
          <w:szCs w:val="28"/>
        </w:rPr>
        <w:t xml:space="preserve"> и выше). Вследствие большого избытка воздуха, используемого для регулирования температуры, концентрация </w:t>
      </w:r>
      <w:r w:rsidRPr="006A77ED">
        <w:rPr>
          <w:szCs w:val="28"/>
          <w:lang w:val="en-US"/>
        </w:rPr>
        <w:t>SO</w:t>
      </w:r>
      <w:r w:rsidRPr="006A77ED">
        <w:rPr>
          <w:szCs w:val="28"/>
          <w:vertAlign w:val="subscript"/>
        </w:rPr>
        <w:t>2</w:t>
      </w:r>
      <w:r>
        <w:rPr>
          <w:szCs w:val="28"/>
        </w:rPr>
        <w:t xml:space="preserve"> в газах печей КС</w:t>
      </w:r>
      <w:r w:rsidRPr="006A77ED">
        <w:rPr>
          <w:szCs w:val="28"/>
        </w:rPr>
        <w:t xml:space="preserve"> 2-</w:t>
      </w:r>
      <w:r>
        <w:rPr>
          <w:szCs w:val="28"/>
        </w:rPr>
        <w:t>3</w:t>
      </w:r>
      <w:r w:rsidRPr="006A77ED">
        <w:rPr>
          <w:szCs w:val="28"/>
        </w:rPr>
        <w:t xml:space="preserve">%. Кроме того, газы содержат серный ангидрид </w:t>
      </w:r>
      <w:r w:rsidRPr="006A77ED">
        <w:rPr>
          <w:szCs w:val="28"/>
          <w:lang w:val="en-US"/>
        </w:rPr>
        <w:t>SO</w:t>
      </w:r>
      <w:r w:rsidRPr="006A77ED">
        <w:rPr>
          <w:szCs w:val="28"/>
          <w:vertAlign w:val="subscript"/>
        </w:rPr>
        <w:t>3</w:t>
      </w:r>
      <w:r w:rsidRPr="006A77ED">
        <w:rPr>
          <w:szCs w:val="28"/>
        </w:rPr>
        <w:t>.</w:t>
      </w:r>
    </w:p>
    <w:p w:rsidR="005734E6" w:rsidRDefault="005734E6" w:rsidP="003F67DC">
      <w:pPr>
        <w:rPr>
          <w:szCs w:val="28"/>
        </w:rPr>
      </w:pPr>
      <w:r>
        <w:rPr>
          <w:szCs w:val="28"/>
        </w:rPr>
        <w:t>Для  более эффективной очистки отходящих газов, можно применить следующую технологическую схему очистки газов, состоящую из:</w:t>
      </w:r>
    </w:p>
    <w:p w:rsidR="005734E6" w:rsidRDefault="005734E6" w:rsidP="006B2CD4">
      <w:pPr>
        <w:ind w:left="993"/>
        <w:rPr>
          <w:szCs w:val="28"/>
        </w:rPr>
      </w:pPr>
      <w:r w:rsidRPr="007566C5">
        <w:rPr>
          <w:szCs w:val="28"/>
        </w:rPr>
        <w:t>1</w:t>
      </w:r>
      <w:r>
        <w:rPr>
          <w:szCs w:val="28"/>
        </w:rPr>
        <w:t xml:space="preserve"> – циклона ЦН-15;</w:t>
      </w:r>
    </w:p>
    <w:p w:rsidR="005734E6" w:rsidRDefault="005734E6" w:rsidP="006B2CD4">
      <w:pPr>
        <w:ind w:left="993"/>
        <w:rPr>
          <w:szCs w:val="28"/>
        </w:rPr>
      </w:pPr>
      <w:r>
        <w:rPr>
          <w:szCs w:val="28"/>
        </w:rPr>
        <w:t>2 – сухого электрофильтра типа ЭГА 1-10-6-4-2;</w:t>
      </w:r>
    </w:p>
    <w:p w:rsidR="005734E6" w:rsidRPr="00E7442E" w:rsidRDefault="005734E6" w:rsidP="006B2CD4">
      <w:pPr>
        <w:ind w:left="993"/>
        <w:rPr>
          <w:szCs w:val="28"/>
        </w:rPr>
      </w:pPr>
      <w:r w:rsidRPr="003F67DC">
        <w:rPr>
          <w:szCs w:val="28"/>
        </w:rPr>
        <w:t>3</w:t>
      </w:r>
      <w:r>
        <w:rPr>
          <w:szCs w:val="28"/>
        </w:rPr>
        <w:t xml:space="preserve"> – скруббера Вентури.</w:t>
      </w:r>
    </w:p>
    <w:p w:rsidR="005734E6" w:rsidRPr="006A77ED" w:rsidRDefault="005734E6" w:rsidP="003F67DC">
      <w:pPr>
        <w:rPr>
          <w:szCs w:val="28"/>
        </w:rPr>
      </w:pPr>
      <w:r w:rsidRPr="006A77ED">
        <w:rPr>
          <w:szCs w:val="28"/>
        </w:rPr>
        <w:t>В связи с усилением внимания к защите окружающей среды, созданы установки для очистки обжиговых газов от сернистого газа.</w:t>
      </w:r>
    </w:p>
    <w:p w:rsidR="005734E6" w:rsidRPr="00ED72DB" w:rsidRDefault="005734E6" w:rsidP="003F67DC">
      <w:pPr>
        <w:ind w:firstLine="708"/>
        <w:rPr>
          <w:szCs w:val="28"/>
        </w:rPr>
      </w:pPr>
      <w:r w:rsidRPr="00ED72DB">
        <w:rPr>
          <w:szCs w:val="28"/>
        </w:rPr>
        <w:t>Для нашего случая на установках меньшего масштаба применяют очистку обжиговых газов орошением их известковым молоком в скрубберах. Известковое молоко мы получаем подачей в смеситель Са и Н</w:t>
      </w:r>
      <w:r w:rsidRPr="00ED72DB">
        <w:rPr>
          <w:szCs w:val="28"/>
          <w:vertAlign w:val="subscript"/>
        </w:rPr>
        <w:t>2</w:t>
      </w:r>
      <w:r w:rsidRPr="00ED72DB">
        <w:rPr>
          <w:szCs w:val="28"/>
        </w:rPr>
        <w:t>О, о</w:t>
      </w:r>
      <w:r>
        <w:rPr>
          <w:szCs w:val="28"/>
        </w:rPr>
        <w:t>ткуда оно поступает в отстойник</w:t>
      </w:r>
      <w:r w:rsidRPr="00ED72DB">
        <w:rPr>
          <w:szCs w:val="28"/>
        </w:rPr>
        <w:t xml:space="preserve">. Улавливание </w:t>
      </w:r>
      <w:r w:rsidRPr="00ED72DB">
        <w:rPr>
          <w:szCs w:val="28"/>
          <w:lang w:val="en-US"/>
        </w:rPr>
        <w:t>SO</w:t>
      </w:r>
      <w:r w:rsidRPr="00ED72DB">
        <w:rPr>
          <w:szCs w:val="28"/>
          <w:vertAlign w:val="subscript"/>
        </w:rPr>
        <w:t>2</w:t>
      </w:r>
      <w:r w:rsidRPr="00ED72DB">
        <w:rPr>
          <w:szCs w:val="28"/>
        </w:rPr>
        <w:t xml:space="preserve"> основано на образовании малорастворимого сульфита </w:t>
      </w:r>
      <w:r w:rsidRPr="00ED72DB">
        <w:rPr>
          <w:szCs w:val="28"/>
          <w:lang w:val="en-US"/>
        </w:rPr>
        <w:t>CaSO</w:t>
      </w:r>
      <w:r w:rsidRPr="00ED72DB">
        <w:rPr>
          <w:szCs w:val="28"/>
          <w:vertAlign w:val="subscript"/>
        </w:rPr>
        <w:t>3</w:t>
      </w:r>
      <w:r w:rsidRPr="00ED72DB">
        <w:rPr>
          <w:szCs w:val="28"/>
        </w:rPr>
        <w:t>, который сбрасывают в хвосто</w:t>
      </w:r>
      <w:r>
        <w:rPr>
          <w:szCs w:val="28"/>
        </w:rPr>
        <w:t>-</w:t>
      </w:r>
      <w:r w:rsidRPr="00ED72DB">
        <w:rPr>
          <w:szCs w:val="28"/>
        </w:rPr>
        <w:t xml:space="preserve">хранилище, где он окисляется постепенно кислородом до </w:t>
      </w:r>
      <w:r w:rsidRPr="00ED72DB">
        <w:rPr>
          <w:szCs w:val="28"/>
          <w:lang w:val="en-US"/>
        </w:rPr>
        <w:t>CaSO</w:t>
      </w:r>
      <w:r w:rsidRPr="00ED72DB">
        <w:rPr>
          <w:szCs w:val="28"/>
          <w:vertAlign w:val="subscript"/>
        </w:rPr>
        <w:t>4</w:t>
      </w:r>
      <w:r w:rsidRPr="00ED72DB">
        <w:rPr>
          <w:szCs w:val="28"/>
        </w:rPr>
        <w:t xml:space="preserve">: </w:t>
      </w:r>
    </w:p>
    <w:p w:rsidR="005734E6" w:rsidRPr="00ED72DB" w:rsidRDefault="005734E6" w:rsidP="006B2CD4">
      <w:pPr>
        <w:ind w:firstLine="0"/>
        <w:jc w:val="center"/>
        <w:rPr>
          <w:szCs w:val="28"/>
          <w:lang w:val="en-US"/>
        </w:rPr>
      </w:pPr>
      <w:r w:rsidRPr="00ED72DB">
        <w:rPr>
          <w:szCs w:val="28"/>
          <w:lang w:val="en-US"/>
        </w:rPr>
        <w:t>SO</w:t>
      </w:r>
      <w:r w:rsidRPr="00ED72DB">
        <w:rPr>
          <w:szCs w:val="28"/>
          <w:vertAlign w:val="subscript"/>
          <w:lang w:val="en-US"/>
        </w:rPr>
        <w:t>2</w:t>
      </w:r>
      <w:r w:rsidRPr="00ED72DB">
        <w:rPr>
          <w:szCs w:val="28"/>
          <w:lang w:val="en-US"/>
        </w:rPr>
        <w:t xml:space="preserve"> + CaCO</w:t>
      </w:r>
      <w:r w:rsidRPr="00ED72DB">
        <w:rPr>
          <w:szCs w:val="28"/>
          <w:vertAlign w:val="subscript"/>
          <w:lang w:val="en-US"/>
        </w:rPr>
        <w:t>3</w:t>
      </w:r>
      <w:r w:rsidRPr="00ED72DB">
        <w:rPr>
          <w:szCs w:val="28"/>
          <w:lang w:val="en-US"/>
        </w:rPr>
        <w:t xml:space="preserve"> + H</w:t>
      </w:r>
      <w:r w:rsidRPr="00ED72DB">
        <w:rPr>
          <w:szCs w:val="28"/>
          <w:vertAlign w:val="subscript"/>
          <w:lang w:val="en-US"/>
        </w:rPr>
        <w:t>2</w:t>
      </w:r>
      <w:r w:rsidRPr="00ED72DB">
        <w:rPr>
          <w:szCs w:val="28"/>
          <w:lang w:val="en-US"/>
        </w:rPr>
        <w:t>O → Ca(HSO</w:t>
      </w:r>
      <w:r w:rsidRPr="00ED72DB">
        <w:rPr>
          <w:szCs w:val="28"/>
          <w:vertAlign w:val="subscript"/>
          <w:lang w:val="en-US"/>
        </w:rPr>
        <w:t>3</w:t>
      </w:r>
      <w:r w:rsidRPr="00ED72DB">
        <w:rPr>
          <w:szCs w:val="28"/>
          <w:lang w:val="en-US"/>
        </w:rPr>
        <w:t>)</w:t>
      </w:r>
      <w:r w:rsidRPr="00ED72DB">
        <w:rPr>
          <w:szCs w:val="28"/>
          <w:vertAlign w:val="subscript"/>
          <w:lang w:val="en-US"/>
        </w:rPr>
        <w:t>2</w:t>
      </w:r>
      <w:r w:rsidRPr="00ED72DB">
        <w:rPr>
          <w:szCs w:val="28"/>
          <w:lang w:val="en-US"/>
        </w:rPr>
        <w:t xml:space="preserve"> + CO</w:t>
      </w:r>
      <w:r w:rsidRPr="00ED72DB">
        <w:rPr>
          <w:szCs w:val="28"/>
          <w:vertAlign w:val="subscript"/>
          <w:lang w:val="en-US"/>
        </w:rPr>
        <w:t>2</w:t>
      </w:r>
    </w:p>
    <w:p w:rsidR="005734E6" w:rsidRPr="00ED72DB" w:rsidRDefault="005734E6" w:rsidP="003F67DC">
      <w:pPr>
        <w:rPr>
          <w:szCs w:val="28"/>
        </w:rPr>
      </w:pPr>
      <w:r w:rsidRPr="00ED72DB">
        <w:rPr>
          <w:szCs w:val="28"/>
        </w:rPr>
        <w:t>В адсорбер подается воздух и бисульфит кальция. В результате взаимодействия с кислородом воздуха он превращается в гипс:</w:t>
      </w:r>
    </w:p>
    <w:p w:rsidR="005734E6" w:rsidRPr="00ED72DB" w:rsidRDefault="005734E6" w:rsidP="006B2CD4">
      <w:pPr>
        <w:ind w:firstLine="0"/>
        <w:jc w:val="center"/>
        <w:rPr>
          <w:szCs w:val="28"/>
          <w:lang w:val="en-US"/>
        </w:rPr>
      </w:pPr>
      <w:r w:rsidRPr="00ED72DB">
        <w:rPr>
          <w:szCs w:val="28"/>
        </w:rPr>
        <w:t>Са</w:t>
      </w:r>
      <w:r w:rsidRPr="00ED72DB">
        <w:rPr>
          <w:szCs w:val="28"/>
          <w:lang w:val="en-US"/>
        </w:rPr>
        <w:t>(HSO</w:t>
      </w:r>
      <w:r w:rsidRPr="00ED72DB">
        <w:rPr>
          <w:szCs w:val="28"/>
          <w:vertAlign w:val="subscript"/>
          <w:lang w:val="en-US"/>
        </w:rPr>
        <w:t>3</w:t>
      </w:r>
      <w:r w:rsidRPr="00ED72DB">
        <w:rPr>
          <w:szCs w:val="28"/>
          <w:lang w:val="en-US"/>
        </w:rPr>
        <w:t>)</w:t>
      </w:r>
      <w:r w:rsidRPr="00ED72DB">
        <w:rPr>
          <w:szCs w:val="28"/>
          <w:vertAlign w:val="subscript"/>
          <w:lang w:val="en-US"/>
        </w:rPr>
        <w:t>2</w:t>
      </w:r>
      <w:r w:rsidRPr="00ED72DB">
        <w:rPr>
          <w:szCs w:val="28"/>
          <w:lang w:val="en-US"/>
        </w:rPr>
        <w:t xml:space="preserve"> + O</w:t>
      </w:r>
      <w:r w:rsidRPr="00ED72DB">
        <w:rPr>
          <w:szCs w:val="28"/>
          <w:vertAlign w:val="subscript"/>
          <w:lang w:val="en-US"/>
        </w:rPr>
        <w:t>2</w:t>
      </w:r>
      <w:r w:rsidRPr="00ED72DB">
        <w:rPr>
          <w:szCs w:val="28"/>
          <w:lang w:val="en-US"/>
        </w:rPr>
        <w:t xml:space="preserve"> + H</w:t>
      </w:r>
      <w:r w:rsidRPr="00ED72DB">
        <w:rPr>
          <w:szCs w:val="28"/>
          <w:vertAlign w:val="subscript"/>
          <w:lang w:val="en-US"/>
        </w:rPr>
        <w:t>2</w:t>
      </w:r>
      <w:r w:rsidRPr="00ED72DB">
        <w:rPr>
          <w:szCs w:val="28"/>
          <w:lang w:val="en-US"/>
        </w:rPr>
        <w:t>O → CaSO</w:t>
      </w:r>
      <w:r w:rsidRPr="00ED72DB">
        <w:rPr>
          <w:szCs w:val="28"/>
          <w:vertAlign w:val="subscript"/>
          <w:lang w:val="en-US"/>
        </w:rPr>
        <w:t>4</w:t>
      </w:r>
      <w:r w:rsidRPr="00ED72DB">
        <w:rPr>
          <w:szCs w:val="28"/>
          <w:lang w:val="en-US"/>
        </w:rPr>
        <w:t xml:space="preserve"> ∙ 2H</w:t>
      </w:r>
      <w:r w:rsidRPr="00ED72DB">
        <w:rPr>
          <w:szCs w:val="28"/>
          <w:vertAlign w:val="subscript"/>
          <w:lang w:val="en-US"/>
        </w:rPr>
        <w:t>2</w:t>
      </w:r>
      <w:r w:rsidRPr="00ED72DB">
        <w:rPr>
          <w:szCs w:val="28"/>
          <w:lang w:val="en-US"/>
        </w:rPr>
        <w:t>O + H</w:t>
      </w:r>
      <w:r w:rsidRPr="00ED72DB">
        <w:rPr>
          <w:szCs w:val="28"/>
          <w:vertAlign w:val="subscript"/>
          <w:lang w:val="en-US"/>
        </w:rPr>
        <w:t>2</w:t>
      </w:r>
      <w:r w:rsidRPr="00ED72DB">
        <w:rPr>
          <w:szCs w:val="28"/>
          <w:lang w:val="en-US"/>
        </w:rPr>
        <w:t>SO</w:t>
      </w:r>
      <w:r w:rsidRPr="00ED72DB">
        <w:rPr>
          <w:szCs w:val="28"/>
          <w:vertAlign w:val="subscript"/>
          <w:lang w:val="en-US"/>
        </w:rPr>
        <w:t>4</w:t>
      </w:r>
    </w:p>
    <w:p w:rsidR="005734E6" w:rsidRPr="00ED72DB" w:rsidRDefault="005734E6" w:rsidP="003F67DC">
      <w:pPr>
        <w:rPr>
          <w:szCs w:val="28"/>
        </w:rPr>
      </w:pPr>
      <w:r w:rsidRPr="00ED72DB">
        <w:rPr>
          <w:szCs w:val="28"/>
        </w:rPr>
        <w:t>Образующаяся серная кислота взаимодействует с известняком:</w:t>
      </w:r>
    </w:p>
    <w:p w:rsidR="005734E6" w:rsidRPr="00ED72DB" w:rsidRDefault="005734E6" w:rsidP="006B2CD4">
      <w:pPr>
        <w:ind w:firstLine="0"/>
        <w:jc w:val="center"/>
        <w:rPr>
          <w:szCs w:val="28"/>
          <w:lang w:val="en-US"/>
        </w:rPr>
      </w:pPr>
      <w:r w:rsidRPr="00ED72DB">
        <w:rPr>
          <w:szCs w:val="28"/>
          <w:lang w:val="en-US"/>
        </w:rPr>
        <w:t>CaCO</w:t>
      </w:r>
      <w:r w:rsidRPr="00ED72DB">
        <w:rPr>
          <w:szCs w:val="28"/>
          <w:vertAlign w:val="subscript"/>
          <w:lang w:val="en-US"/>
        </w:rPr>
        <w:t>3</w:t>
      </w:r>
      <w:r w:rsidRPr="00ED72DB">
        <w:rPr>
          <w:szCs w:val="28"/>
          <w:lang w:val="en-US"/>
        </w:rPr>
        <w:t xml:space="preserve"> + H</w:t>
      </w:r>
      <w:r w:rsidRPr="00ED72DB">
        <w:rPr>
          <w:szCs w:val="28"/>
          <w:vertAlign w:val="subscript"/>
          <w:lang w:val="en-US"/>
        </w:rPr>
        <w:t>2</w:t>
      </w:r>
      <w:r w:rsidRPr="00ED72DB">
        <w:rPr>
          <w:szCs w:val="28"/>
          <w:lang w:val="en-US"/>
        </w:rPr>
        <w:t>SO</w:t>
      </w:r>
      <w:r w:rsidRPr="00ED72DB">
        <w:rPr>
          <w:szCs w:val="28"/>
          <w:vertAlign w:val="subscript"/>
          <w:lang w:val="en-US"/>
        </w:rPr>
        <w:t>4</w:t>
      </w:r>
      <w:r w:rsidRPr="00ED72DB">
        <w:rPr>
          <w:szCs w:val="28"/>
          <w:lang w:val="en-US"/>
        </w:rPr>
        <w:t xml:space="preserve"> + H</w:t>
      </w:r>
      <w:r w:rsidRPr="00ED72DB">
        <w:rPr>
          <w:szCs w:val="28"/>
          <w:vertAlign w:val="subscript"/>
          <w:lang w:val="en-US"/>
        </w:rPr>
        <w:t>2</w:t>
      </w:r>
      <w:r w:rsidRPr="00ED72DB">
        <w:rPr>
          <w:szCs w:val="28"/>
          <w:lang w:val="en-US"/>
        </w:rPr>
        <w:t>O → CaSO</w:t>
      </w:r>
      <w:r w:rsidRPr="00ED72DB">
        <w:rPr>
          <w:szCs w:val="28"/>
          <w:vertAlign w:val="subscript"/>
          <w:lang w:val="en-US"/>
        </w:rPr>
        <w:t>4</w:t>
      </w:r>
      <w:r w:rsidRPr="00ED72DB">
        <w:rPr>
          <w:szCs w:val="28"/>
          <w:lang w:val="en-US"/>
        </w:rPr>
        <w:t xml:space="preserve"> ∙ 2H</w:t>
      </w:r>
      <w:r w:rsidRPr="00ED72DB">
        <w:rPr>
          <w:szCs w:val="28"/>
          <w:vertAlign w:val="subscript"/>
          <w:lang w:val="en-US"/>
        </w:rPr>
        <w:t>2</w:t>
      </w:r>
      <w:r w:rsidRPr="00ED72DB">
        <w:rPr>
          <w:szCs w:val="28"/>
          <w:lang w:val="en-US"/>
        </w:rPr>
        <w:t>O + CO</w:t>
      </w:r>
      <w:r w:rsidRPr="00ED72DB">
        <w:rPr>
          <w:szCs w:val="28"/>
          <w:vertAlign w:val="subscript"/>
          <w:lang w:val="en-US"/>
        </w:rPr>
        <w:t>2</w:t>
      </w:r>
    </w:p>
    <w:p w:rsidR="005734E6" w:rsidRPr="00150C30" w:rsidRDefault="005734E6" w:rsidP="003F67DC">
      <w:pPr>
        <w:rPr>
          <w:szCs w:val="28"/>
        </w:rPr>
      </w:pPr>
      <w:r w:rsidRPr="00ED72DB">
        <w:rPr>
          <w:szCs w:val="28"/>
        </w:rPr>
        <w:t>В процессе сорбции для достижения степени очистки 90-95% необходимо поддерживать рН в пределах 5,6-5,8 и высокую степень орошения.</w:t>
      </w:r>
    </w:p>
    <w:p w:rsidR="005734E6" w:rsidRDefault="005734E6" w:rsidP="00F23E7C">
      <w:r w:rsidRPr="006A77ED">
        <w:t xml:space="preserve">Содержание </w:t>
      </w:r>
      <w:r w:rsidRPr="006A77ED">
        <w:rPr>
          <w:lang w:val="en-US"/>
        </w:rPr>
        <w:t>SO</w:t>
      </w:r>
      <w:r w:rsidRPr="006A77ED">
        <w:rPr>
          <w:vertAlign w:val="subscript"/>
        </w:rPr>
        <w:t>2</w:t>
      </w:r>
      <w:r w:rsidRPr="006A77ED">
        <w:t xml:space="preserve"> в газах после скрубберов составляет 0,05-0,1%.</w:t>
      </w:r>
      <w:r>
        <w:t xml:space="preserve"> Отходящие газы, пройдя всю систему аппаратов газоочистки, став наименее вредными для ОС, поступают в атмосферный воздух.</w:t>
      </w:r>
    </w:p>
    <w:p w:rsidR="005734E6" w:rsidRPr="00F23E7C" w:rsidRDefault="005734E6" w:rsidP="00F23E7C">
      <w:r w:rsidRPr="00F23E7C">
        <w:t>На основе данных выбранного варианта делаем подробный расчет затрат на очистку газов (сточных вод).</w:t>
      </w:r>
    </w:p>
    <w:p w:rsidR="005734E6" w:rsidRPr="004816A5" w:rsidRDefault="005734E6" w:rsidP="00F23E7C">
      <w:r w:rsidRPr="004816A5">
        <w:t>Критерием сравнительной экономической эффективности является</w:t>
      </w:r>
      <w:r w:rsidRPr="004816A5">
        <w:br/>
        <w:t>минимум приведенных затрат, включающих капитальные вложения в строительство природоохранных объектов (</w:t>
      </w:r>
      <w:r w:rsidRPr="004816A5">
        <w:rPr>
          <w:i/>
        </w:rPr>
        <w:t>К</w:t>
      </w:r>
      <w:r w:rsidRPr="004816A5">
        <w:t>), эксплуатационные расходы по их содержанию и обслуживанию (</w:t>
      </w:r>
      <w:r w:rsidRPr="004816A5">
        <w:rPr>
          <w:i/>
        </w:rPr>
        <w:t>С</w:t>
      </w:r>
      <w:r w:rsidRPr="004816A5">
        <w:t>) и остаточный ущерб после проведения природоохранных мероприятий (при невозможности его полной ликвидации)</w:t>
      </w:r>
    </w:p>
    <w:tbl>
      <w:tblPr>
        <w:tblW w:w="0" w:type="auto"/>
        <w:tblInd w:w="-108" w:type="dxa"/>
        <w:tblLook w:val="01E0" w:firstRow="1" w:lastRow="1" w:firstColumn="1" w:lastColumn="1" w:noHBand="0" w:noVBand="0"/>
      </w:tblPr>
      <w:tblGrid>
        <w:gridCol w:w="8472"/>
        <w:gridCol w:w="1098"/>
      </w:tblGrid>
      <w:tr w:rsidR="005734E6" w:rsidRPr="00BC1E81">
        <w:tc>
          <w:tcPr>
            <w:tcW w:w="8472" w:type="dxa"/>
          </w:tcPr>
          <w:p w:rsidR="005734E6" w:rsidRPr="00BC1E81" w:rsidRDefault="005734E6" w:rsidP="003F67DC">
            <w:pPr>
              <w:jc w:val="center"/>
              <w:rPr>
                <w:i/>
                <w:color w:val="000000"/>
                <w:szCs w:val="28"/>
              </w:rPr>
            </w:pPr>
          </w:p>
          <w:p w:rsidR="005734E6" w:rsidRPr="00BC1E81" w:rsidRDefault="005734E6" w:rsidP="003F67DC">
            <w:pPr>
              <w:jc w:val="center"/>
              <w:rPr>
                <w:i/>
                <w:color w:val="000000"/>
                <w:szCs w:val="28"/>
              </w:rPr>
            </w:pPr>
            <w:r w:rsidRPr="00BC1E81">
              <w:rPr>
                <w:i/>
                <w:color w:val="000000"/>
                <w:szCs w:val="28"/>
              </w:rPr>
              <w:t>З</w:t>
            </w:r>
            <w:r w:rsidRPr="00BC1E81">
              <w:rPr>
                <w:i/>
                <w:color w:val="000000"/>
                <w:szCs w:val="28"/>
                <w:vertAlign w:val="subscript"/>
              </w:rPr>
              <w:t xml:space="preserve">п </w:t>
            </w:r>
            <w:r w:rsidRPr="00BC1E81">
              <w:rPr>
                <w:i/>
                <w:color w:val="000000"/>
                <w:szCs w:val="28"/>
              </w:rPr>
              <w:t>= К</w:t>
            </w:r>
            <w:r w:rsidRPr="00BC1E81">
              <w:rPr>
                <w:i/>
                <w:color w:val="000000"/>
                <w:szCs w:val="28"/>
              </w:rPr>
              <w:sym w:font="Symbol" w:char="F0D7"/>
            </w:r>
            <w:r w:rsidRPr="00BC1E81">
              <w:rPr>
                <w:i/>
                <w:color w:val="000000"/>
                <w:szCs w:val="28"/>
              </w:rPr>
              <w:t>Е</w:t>
            </w:r>
            <w:r w:rsidRPr="00BC1E81">
              <w:rPr>
                <w:i/>
                <w:color w:val="000000"/>
                <w:szCs w:val="28"/>
                <w:vertAlign w:val="subscript"/>
              </w:rPr>
              <w:t>н</w:t>
            </w:r>
            <w:r w:rsidRPr="00BC1E81">
              <w:rPr>
                <w:i/>
                <w:color w:val="000000"/>
                <w:szCs w:val="28"/>
              </w:rPr>
              <w:t xml:space="preserve"> + С + У</w:t>
            </w:r>
            <w:r w:rsidRPr="00BC1E81">
              <w:rPr>
                <w:i/>
                <w:color w:val="000000"/>
                <w:szCs w:val="28"/>
                <w:vertAlign w:val="subscript"/>
              </w:rPr>
              <w:t xml:space="preserve">2 </w:t>
            </w:r>
            <w:r w:rsidRPr="00BC1E81">
              <w:rPr>
                <w:i/>
                <w:color w:val="000000"/>
                <w:szCs w:val="28"/>
              </w:rPr>
              <w:t xml:space="preserve"> </w:t>
            </w:r>
            <w:r w:rsidRPr="00BC1E81">
              <w:rPr>
                <w:i/>
                <w:color w:val="000000"/>
                <w:szCs w:val="28"/>
              </w:rPr>
              <w:sym w:font="Symbol" w:char="F0AE"/>
            </w:r>
            <w:r w:rsidRPr="00BC1E81">
              <w:rPr>
                <w:i/>
                <w:color w:val="000000"/>
                <w:szCs w:val="28"/>
              </w:rPr>
              <w:t xml:space="preserve"> min,</w:t>
            </w:r>
          </w:p>
        </w:tc>
        <w:tc>
          <w:tcPr>
            <w:tcW w:w="1098" w:type="dxa"/>
          </w:tcPr>
          <w:p w:rsidR="005734E6" w:rsidRPr="00BC1E81" w:rsidRDefault="005734E6" w:rsidP="003F67DC">
            <w:pPr>
              <w:rPr>
                <w:color w:val="000000"/>
                <w:szCs w:val="28"/>
              </w:rPr>
            </w:pPr>
          </w:p>
        </w:tc>
      </w:tr>
    </w:tbl>
    <w:p w:rsidR="005734E6" w:rsidRPr="004816A5" w:rsidRDefault="005734E6" w:rsidP="003F67DC">
      <w:pPr>
        <w:shd w:val="clear" w:color="auto" w:fill="FFFFFF"/>
        <w:rPr>
          <w:color w:val="000000"/>
          <w:szCs w:val="28"/>
        </w:rPr>
      </w:pPr>
      <w:r w:rsidRPr="004816A5">
        <w:rPr>
          <w:color w:val="000000"/>
          <w:szCs w:val="28"/>
        </w:rPr>
        <w:t xml:space="preserve">где </w:t>
      </w:r>
    </w:p>
    <w:tbl>
      <w:tblPr>
        <w:tblW w:w="5000" w:type="pct"/>
        <w:tblInd w:w="-108" w:type="dxa"/>
        <w:tblLook w:val="01E0" w:firstRow="1" w:lastRow="1" w:firstColumn="1" w:lastColumn="1" w:noHBand="0" w:noVBand="0"/>
      </w:tblPr>
      <w:tblGrid>
        <w:gridCol w:w="1101"/>
        <w:gridCol w:w="8470"/>
      </w:tblGrid>
      <w:tr w:rsidR="005734E6" w:rsidRPr="00BC1E81">
        <w:trPr>
          <w:trHeight w:val="211"/>
        </w:trPr>
        <w:tc>
          <w:tcPr>
            <w:tcW w:w="575" w:type="pct"/>
          </w:tcPr>
          <w:p w:rsidR="005734E6" w:rsidRPr="00BC1E81" w:rsidRDefault="005734E6" w:rsidP="003F67DC">
            <w:pPr>
              <w:ind w:firstLine="567"/>
              <w:rPr>
                <w:i/>
                <w:color w:val="000000"/>
                <w:szCs w:val="28"/>
              </w:rPr>
            </w:pPr>
            <w:r w:rsidRPr="00BC1E81">
              <w:rPr>
                <w:i/>
                <w:color w:val="000000"/>
                <w:szCs w:val="28"/>
              </w:rPr>
              <w:t>З</w:t>
            </w:r>
            <w:r w:rsidRPr="00BC1E81">
              <w:rPr>
                <w:i/>
                <w:color w:val="000000"/>
                <w:szCs w:val="28"/>
                <w:vertAlign w:val="subscript"/>
              </w:rPr>
              <w:t>п</w:t>
            </w:r>
          </w:p>
        </w:tc>
        <w:tc>
          <w:tcPr>
            <w:tcW w:w="4425" w:type="pct"/>
          </w:tcPr>
          <w:p w:rsidR="005734E6" w:rsidRPr="00BC1E81" w:rsidRDefault="005734E6" w:rsidP="00F23E7C">
            <w:pPr>
              <w:ind w:firstLine="33"/>
              <w:rPr>
                <w:color w:val="000000"/>
                <w:szCs w:val="28"/>
              </w:rPr>
            </w:pPr>
            <w:r w:rsidRPr="00BC1E81">
              <w:rPr>
                <w:color w:val="000000"/>
                <w:szCs w:val="28"/>
              </w:rPr>
              <w:t>– приведенные годовые затраты на природоохранные мероприятия, (</w:t>
            </w:r>
            <w:r w:rsidRPr="00BC1E81">
              <w:rPr>
                <w:i/>
                <w:color w:val="000000"/>
                <w:szCs w:val="28"/>
              </w:rPr>
              <w:t>тыс. р./год</w:t>
            </w:r>
            <w:r w:rsidRPr="00BC1E81">
              <w:rPr>
                <w:color w:val="000000"/>
                <w:szCs w:val="28"/>
              </w:rPr>
              <w:t>);</w:t>
            </w:r>
          </w:p>
        </w:tc>
      </w:tr>
      <w:tr w:rsidR="005734E6" w:rsidRPr="00BC1E81">
        <w:trPr>
          <w:trHeight w:val="211"/>
        </w:trPr>
        <w:tc>
          <w:tcPr>
            <w:tcW w:w="575" w:type="pct"/>
          </w:tcPr>
          <w:p w:rsidR="005734E6" w:rsidRPr="00BC1E81" w:rsidRDefault="005734E6" w:rsidP="003F67DC">
            <w:pPr>
              <w:ind w:firstLine="567"/>
              <w:rPr>
                <w:i/>
                <w:color w:val="000000"/>
                <w:szCs w:val="28"/>
                <w:vertAlign w:val="subscript"/>
              </w:rPr>
            </w:pPr>
            <w:r w:rsidRPr="00BC1E81">
              <w:rPr>
                <w:i/>
                <w:color w:val="000000"/>
                <w:szCs w:val="28"/>
              </w:rPr>
              <w:t>Е</w:t>
            </w:r>
            <w:r w:rsidRPr="00BC1E81">
              <w:rPr>
                <w:i/>
                <w:color w:val="000000"/>
                <w:szCs w:val="28"/>
                <w:vertAlign w:val="subscript"/>
              </w:rPr>
              <w:t>н</w:t>
            </w:r>
          </w:p>
        </w:tc>
        <w:tc>
          <w:tcPr>
            <w:tcW w:w="4425" w:type="pct"/>
          </w:tcPr>
          <w:p w:rsidR="005734E6" w:rsidRPr="00BC1E81" w:rsidRDefault="005734E6" w:rsidP="008342C6">
            <w:pPr>
              <w:tabs>
                <w:tab w:val="left" w:pos="317"/>
              </w:tabs>
              <w:ind w:firstLine="33"/>
              <w:rPr>
                <w:color w:val="000000"/>
                <w:szCs w:val="28"/>
              </w:rPr>
            </w:pPr>
            <w:r w:rsidRPr="00BC1E81">
              <w:rPr>
                <w:color w:val="000000"/>
                <w:szCs w:val="28"/>
              </w:rPr>
              <w:t>– нормативный коэффициент эффективности капитальных вложений;</w:t>
            </w:r>
          </w:p>
        </w:tc>
      </w:tr>
      <w:tr w:rsidR="005734E6" w:rsidRPr="00BC1E81">
        <w:trPr>
          <w:trHeight w:val="211"/>
        </w:trPr>
        <w:tc>
          <w:tcPr>
            <w:tcW w:w="575" w:type="pct"/>
          </w:tcPr>
          <w:p w:rsidR="005734E6" w:rsidRPr="00BC1E81" w:rsidRDefault="005734E6" w:rsidP="003F67DC">
            <w:pPr>
              <w:ind w:firstLine="567"/>
              <w:rPr>
                <w:i/>
                <w:color w:val="000000"/>
                <w:szCs w:val="28"/>
              </w:rPr>
            </w:pPr>
            <w:r w:rsidRPr="00BC1E81">
              <w:rPr>
                <w:i/>
                <w:color w:val="000000"/>
                <w:szCs w:val="28"/>
              </w:rPr>
              <w:t>У</w:t>
            </w:r>
          </w:p>
        </w:tc>
        <w:tc>
          <w:tcPr>
            <w:tcW w:w="4425" w:type="pct"/>
          </w:tcPr>
          <w:p w:rsidR="005734E6" w:rsidRPr="00BC1E81" w:rsidRDefault="005734E6" w:rsidP="00F23E7C">
            <w:pPr>
              <w:ind w:firstLine="33"/>
              <w:rPr>
                <w:color w:val="000000"/>
                <w:szCs w:val="28"/>
              </w:rPr>
            </w:pPr>
            <w:r w:rsidRPr="00BC1E81">
              <w:rPr>
                <w:color w:val="000000"/>
                <w:szCs w:val="28"/>
              </w:rPr>
              <w:t>– остаточный ущерб после выполнения природоохранных мероприятий, (</w:t>
            </w:r>
            <w:r w:rsidRPr="00BC1E81">
              <w:rPr>
                <w:i/>
                <w:color w:val="000000"/>
                <w:szCs w:val="28"/>
              </w:rPr>
              <w:t>тыс. р./год</w:t>
            </w:r>
            <w:r w:rsidRPr="00BC1E81">
              <w:rPr>
                <w:color w:val="000000"/>
                <w:szCs w:val="28"/>
              </w:rPr>
              <w:t>).</w:t>
            </w:r>
          </w:p>
        </w:tc>
      </w:tr>
    </w:tbl>
    <w:p w:rsidR="005734E6" w:rsidRPr="004816A5" w:rsidRDefault="005734E6" w:rsidP="003F67DC">
      <w:pPr>
        <w:pStyle w:val="16"/>
        <w:tabs>
          <w:tab w:val="left" w:pos="0"/>
        </w:tabs>
        <w:spacing w:line="240" w:lineRule="auto"/>
        <w:ind w:left="0" w:firstLine="0"/>
        <w:rPr>
          <w:b/>
          <w:szCs w:val="28"/>
        </w:rPr>
      </w:pPr>
    </w:p>
    <w:p w:rsidR="005734E6" w:rsidRPr="004816A5" w:rsidRDefault="005734E6" w:rsidP="008342C6">
      <w:pPr>
        <w:pStyle w:val="2"/>
      </w:pPr>
      <w:bookmarkStart w:id="68" w:name="_Toc228938218"/>
      <w:r>
        <w:t>6.4. Расчет производственной программы цеха очистки</w:t>
      </w:r>
      <w:bookmarkEnd w:id="68"/>
    </w:p>
    <w:p w:rsidR="005734E6" w:rsidRPr="004816A5" w:rsidRDefault="005734E6" w:rsidP="003F67DC">
      <w:pPr>
        <w:pStyle w:val="16"/>
        <w:tabs>
          <w:tab w:val="left" w:pos="0"/>
        </w:tabs>
        <w:spacing w:line="240" w:lineRule="auto"/>
        <w:rPr>
          <w:szCs w:val="28"/>
        </w:rPr>
      </w:pPr>
    </w:p>
    <w:p w:rsidR="005734E6" w:rsidRPr="004816A5" w:rsidRDefault="005734E6" w:rsidP="006B2CD4">
      <w:r w:rsidRPr="004816A5">
        <w:t>В данном разделе приводятся основные показатели технологического процесса очистки газов. В основу должны быть положены данные технологической главы дипломного проекта. Приводятся характеристики выбранного оборудования и процесса очистки.</w:t>
      </w:r>
    </w:p>
    <w:p w:rsidR="005734E6" w:rsidRPr="004816A5" w:rsidRDefault="005734E6" w:rsidP="006B2CD4">
      <w:r w:rsidRPr="004816A5">
        <w:t>Завершается этот раздел составле</w:t>
      </w:r>
      <w:r>
        <w:t xml:space="preserve">нием производственной программы </w:t>
      </w:r>
      <w:r w:rsidRPr="004816A5">
        <w:t>отделения (табл.</w:t>
      </w:r>
      <w:r>
        <w:t xml:space="preserve"> 6.</w:t>
      </w:r>
      <w:r w:rsidRPr="004816A5">
        <w:t>1).</w:t>
      </w:r>
    </w:p>
    <w:p w:rsidR="005734E6" w:rsidRDefault="005734E6" w:rsidP="003F67DC">
      <w:pPr>
        <w:pStyle w:val="16"/>
        <w:tabs>
          <w:tab w:val="left" w:pos="0"/>
        </w:tabs>
        <w:spacing w:line="240" w:lineRule="auto"/>
        <w:rPr>
          <w:szCs w:val="28"/>
        </w:rPr>
      </w:pPr>
    </w:p>
    <w:p w:rsidR="005734E6" w:rsidRDefault="005734E6">
      <w:pPr>
        <w:spacing w:after="200" w:line="276" w:lineRule="auto"/>
        <w:ind w:firstLine="0"/>
        <w:jc w:val="left"/>
        <w:rPr>
          <w:szCs w:val="28"/>
          <w:lang w:eastAsia="ru-RU"/>
        </w:rPr>
      </w:pPr>
      <w:r>
        <w:rPr>
          <w:szCs w:val="28"/>
        </w:rPr>
        <w:br w:type="page"/>
      </w:r>
    </w:p>
    <w:p w:rsidR="005734E6" w:rsidRPr="009A2191" w:rsidRDefault="005734E6" w:rsidP="003F67DC">
      <w:pPr>
        <w:pStyle w:val="16"/>
        <w:tabs>
          <w:tab w:val="left" w:pos="0"/>
        </w:tabs>
        <w:spacing w:line="240" w:lineRule="auto"/>
        <w:jc w:val="right"/>
        <w:rPr>
          <w:szCs w:val="28"/>
        </w:rPr>
      </w:pPr>
      <w:r w:rsidRPr="008342C6">
        <w:rPr>
          <w:i/>
          <w:szCs w:val="28"/>
        </w:rPr>
        <w:t>Таблица</w:t>
      </w:r>
      <w:r w:rsidRPr="009A2191">
        <w:rPr>
          <w:szCs w:val="28"/>
        </w:rPr>
        <w:t xml:space="preserve"> </w:t>
      </w:r>
      <w:r>
        <w:rPr>
          <w:szCs w:val="28"/>
        </w:rPr>
        <w:t xml:space="preserve"> 6</w:t>
      </w:r>
      <w:r w:rsidRPr="009A2191">
        <w:rPr>
          <w:szCs w:val="28"/>
        </w:rPr>
        <w:t>.1</w:t>
      </w:r>
    </w:p>
    <w:p w:rsidR="005734E6" w:rsidRPr="004816A5" w:rsidRDefault="005734E6" w:rsidP="003F67DC">
      <w:pPr>
        <w:pStyle w:val="16"/>
        <w:spacing w:line="240" w:lineRule="auto"/>
        <w:ind w:hanging="14"/>
        <w:jc w:val="center"/>
        <w:rPr>
          <w:b/>
          <w:szCs w:val="28"/>
          <w:u w:val="single"/>
        </w:rPr>
      </w:pPr>
      <w:r w:rsidRPr="004816A5">
        <w:rPr>
          <w:b/>
          <w:szCs w:val="28"/>
          <w:u w:val="single"/>
        </w:rPr>
        <w:t>Производственная программа отделения очистки</w:t>
      </w:r>
    </w:p>
    <w:p w:rsidR="005734E6" w:rsidRPr="004816A5" w:rsidRDefault="005734E6" w:rsidP="003F67DC">
      <w:pPr>
        <w:pStyle w:val="16"/>
        <w:spacing w:line="240" w:lineRule="auto"/>
        <w:ind w:hanging="14"/>
        <w:jc w:val="center"/>
        <w:rPr>
          <w:b/>
          <w:szCs w:val="28"/>
          <w:u w:val="single"/>
        </w:rPr>
      </w:pP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468"/>
        <w:gridCol w:w="2967"/>
        <w:gridCol w:w="1616"/>
      </w:tblGrid>
      <w:tr w:rsidR="005734E6" w:rsidRPr="00BC1E81">
        <w:trPr>
          <w:trHeight w:val="1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Показатели</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 xml:space="preserve">Условные обозначения и методика </w:t>
            </w: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расчета</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Количество</w:t>
            </w:r>
          </w:p>
        </w:tc>
      </w:tr>
      <w:tr w:rsidR="005734E6" w:rsidRPr="00BC1E81">
        <w:trPr>
          <w:trHeight w:val="1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1</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2</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3</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4</w:t>
            </w:r>
          </w:p>
        </w:tc>
      </w:tr>
      <w:tr w:rsidR="005734E6" w:rsidRPr="00BC1E81">
        <w:trPr>
          <w:trHeight w:val="218"/>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Pr>
                <w:sz w:val="24"/>
                <w:szCs w:val="24"/>
              </w:rPr>
              <w:t>Расход газа В</w:t>
            </w:r>
            <w:r w:rsidRPr="00A3561A">
              <w:rPr>
                <w:sz w:val="24"/>
                <w:szCs w:val="24"/>
              </w:rPr>
              <w:t>, м</w:t>
            </w:r>
            <w:r w:rsidRPr="00A3561A">
              <w:rPr>
                <w:sz w:val="24"/>
                <w:szCs w:val="24"/>
                <w:vertAlign w:val="superscript"/>
              </w:rPr>
              <w:t>3</w:t>
            </w:r>
            <w:r w:rsidRPr="00A3561A">
              <w:rPr>
                <w:sz w:val="24"/>
                <w:szCs w:val="24"/>
              </w:rPr>
              <w:t>/год</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В</w:t>
            </w:r>
          </w:p>
        </w:tc>
        <w:tc>
          <w:tcPr>
            <w:tcW w:w="844" w:type="pct"/>
            <w:tcBorders>
              <w:top w:val="single" w:sz="4" w:space="0" w:color="auto"/>
              <w:left w:val="single" w:sz="4" w:space="0" w:color="auto"/>
              <w:bottom w:val="single" w:sz="4" w:space="0" w:color="auto"/>
              <w:right w:val="single" w:sz="4" w:space="0" w:color="auto"/>
            </w:tcBorders>
          </w:tcPr>
          <w:p w:rsidR="005734E6" w:rsidRPr="009330CD" w:rsidRDefault="005734E6" w:rsidP="003F67DC">
            <w:pPr>
              <w:pStyle w:val="16"/>
              <w:shd w:val="clear" w:color="auto" w:fill="auto"/>
              <w:spacing w:line="240" w:lineRule="auto"/>
              <w:ind w:left="0" w:firstLine="0"/>
              <w:jc w:val="center"/>
              <w:rPr>
                <w:sz w:val="24"/>
                <w:szCs w:val="24"/>
              </w:rPr>
            </w:pPr>
            <w:r>
              <w:rPr>
                <w:sz w:val="24"/>
                <w:szCs w:val="24"/>
              </w:rPr>
              <w:t>30660</w:t>
            </w:r>
          </w:p>
        </w:tc>
      </w:tr>
      <w:tr w:rsidR="005734E6" w:rsidRPr="00BC1E81">
        <w:trPr>
          <w:trHeight w:val="1865"/>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Содержание компонентов </w:t>
            </w:r>
            <w:r>
              <w:rPr>
                <w:sz w:val="24"/>
                <w:szCs w:val="24"/>
              </w:rPr>
              <w:t>по заводу</w:t>
            </w:r>
            <w:r w:rsidRPr="00A3561A">
              <w:rPr>
                <w:sz w:val="24"/>
                <w:szCs w:val="24"/>
              </w:rPr>
              <w:t>, т/</w:t>
            </w:r>
            <w:r>
              <w:rPr>
                <w:sz w:val="24"/>
                <w:szCs w:val="24"/>
              </w:rPr>
              <w:t>год</w:t>
            </w:r>
            <w:r w:rsidRPr="00A3561A">
              <w:rPr>
                <w:sz w:val="24"/>
                <w:szCs w:val="24"/>
              </w:rPr>
              <w:t>:</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 xml:space="preserve">1. </w:t>
            </w:r>
            <w:r w:rsidRPr="00A3561A">
              <w:rPr>
                <w:sz w:val="24"/>
                <w:szCs w:val="24"/>
              </w:rPr>
              <w:t>Пыль</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2. SO</w:t>
            </w:r>
            <w:r w:rsidRPr="00F23E7C">
              <w:rPr>
                <w:sz w:val="24"/>
                <w:szCs w:val="24"/>
                <w:vertAlign w:val="subscript"/>
                <w:lang w:val="en-US"/>
              </w:rPr>
              <w:t>2</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 xml:space="preserve">3. </w:t>
            </w:r>
            <w:r>
              <w:rPr>
                <w:sz w:val="24"/>
                <w:szCs w:val="24"/>
              </w:rPr>
              <w:t>Мо</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4. Cu</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5. SiO</w:t>
            </w:r>
            <w:r w:rsidRPr="00F23E7C">
              <w:rPr>
                <w:sz w:val="24"/>
                <w:szCs w:val="24"/>
                <w:vertAlign w:val="subscript"/>
                <w:lang w:val="en-US"/>
              </w:rPr>
              <w:t>2</w:t>
            </w:r>
            <w:r w:rsidRPr="00F23E7C">
              <w:rPr>
                <w:sz w:val="24"/>
                <w:szCs w:val="24"/>
                <w:lang w:val="en-US"/>
              </w:rPr>
              <w:t xml:space="preserve"> </w:t>
            </w:r>
          </w:p>
        </w:tc>
        <w:tc>
          <w:tcPr>
            <w:tcW w:w="1550" w:type="pct"/>
            <w:tcBorders>
              <w:top w:val="single" w:sz="4" w:space="0" w:color="auto"/>
              <w:left w:val="single" w:sz="4" w:space="0" w:color="auto"/>
              <w:bottom w:val="single" w:sz="4" w:space="0" w:color="auto"/>
              <w:right w:val="single" w:sz="4" w:space="0" w:color="auto"/>
            </w:tcBorders>
          </w:tcPr>
          <w:p w:rsidR="005734E6" w:rsidRPr="00F23E7C" w:rsidRDefault="005734E6" w:rsidP="003F67DC">
            <w:pPr>
              <w:pStyle w:val="16"/>
              <w:shd w:val="clear" w:color="auto" w:fill="auto"/>
              <w:spacing w:line="240" w:lineRule="auto"/>
              <w:ind w:left="0" w:firstLine="0"/>
              <w:jc w:val="center"/>
              <w:rPr>
                <w:i/>
                <w:sz w:val="24"/>
                <w:szCs w:val="24"/>
                <w:lang w:val="en-US"/>
              </w:rPr>
            </w:pPr>
          </w:p>
          <w:p w:rsidR="005734E6" w:rsidRPr="00A3561A" w:rsidRDefault="005734E6" w:rsidP="006B2CD4">
            <w:pPr>
              <w:pStyle w:val="16"/>
              <w:shd w:val="clear" w:color="auto" w:fill="auto"/>
              <w:spacing w:line="240" w:lineRule="auto"/>
              <w:ind w:left="0" w:firstLine="0"/>
              <w:jc w:val="center"/>
              <w:rPr>
                <w:sz w:val="24"/>
                <w:szCs w:val="24"/>
              </w:rPr>
            </w:pPr>
            <w:r w:rsidRPr="00A3561A">
              <w:rPr>
                <w:i/>
                <w:sz w:val="24"/>
                <w:szCs w:val="24"/>
              </w:rPr>
              <w:t>С</w:t>
            </w:r>
            <w:r w:rsidRPr="00A3561A">
              <w:rPr>
                <w:i/>
                <w:sz w:val="24"/>
                <w:szCs w:val="24"/>
                <w:vertAlign w:val="subscript"/>
              </w:rPr>
              <w:t xml:space="preserve">н </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p w:rsidR="005734E6" w:rsidRPr="00340467" w:rsidRDefault="005734E6" w:rsidP="003F67DC">
            <w:pPr>
              <w:pStyle w:val="16"/>
              <w:shd w:val="clear" w:color="auto" w:fill="auto"/>
              <w:spacing w:line="240" w:lineRule="auto"/>
              <w:ind w:left="0" w:firstLine="0"/>
              <w:jc w:val="center"/>
              <w:rPr>
                <w:sz w:val="24"/>
                <w:szCs w:val="24"/>
              </w:rPr>
            </w:pPr>
            <w:r>
              <w:rPr>
                <w:sz w:val="24"/>
                <w:szCs w:val="24"/>
              </w:rPr>
              <w:t>7,0264</w:t>
            </w:r>
          </w:p>
          <w:p w:rsidR="005734E6" w:rsidRDefault="005734E6" w:rsidP="003F67DC">
            <w:pPr>
              <w:pStyle w:val="16"/>
              <w:shd w:val="clear" w:color="auto" w:fill="auto"/>
              <w:spacing w:line="240" w:lineRule="auto"/>
              <w:ind w:left="0" w:firstLine="0"/>
              <w:jc w:val="center"/>
              <w:rPr>
                <w:sz w:val="24"/>
                <w:szCs w:val="24"/>
              </w:rPr>
            </w:pPr>
            <w:r>
              <w:rPr>
                <w:sz w:val="24"/>
                <w:szCs w:val="24"/>
              </w:rPr>
              <w:t>4461</w:t>
            </w: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0,4852</w:t>
            </w: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0,008</w:t>
            </w:r>
          </w:p>
          <w:p w:rsidR="005734E6" w:rsidRPr="00340467" w:rsidRDefault="005734E6" w:rsidP="006B2CD4">
            <w:pPr>
              <w:pStyle w:val="16"/>
              <w:shd w:val="clear" w:color="auto" w:fill="auto"/>
              <w:spacing w:line="240" w:lineRule="auto"/>
              <w:ind w:left="0" w:firstLine="0"/>
              <w:jc w:val="center"/>
              <w:rPr>
                <w:sz w:val="24"/>
                <w:szCs w:val="24"/>
              </w:rPr>
            </w:pPr>
            <w:r>
              <w:rPr>
                <w:sz w:val="24"/>
                <w:szCs w:val="24"/>
              </w:rPr>
              <w:t>0,05</w:t>
            </w:r>
          </w:p>
        </w:tc>
      </w:tr>
      <w:tr w:rsidR="005734E6" w:rsidRPr="00BC1E81">
        <w:trPr>
          <w:trHeight w:val="148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Содержание компонентов </w:t>
            </w:r>
            <w:r>
              <w:rPr>
                <w:sz w:val="24"/>
                <w:szCs w:val="24"/>
              </w:rPr>
              <w:t>по проекту</w:t>
            </w:r>
            <w:r w:rsidRPr="00A3561A">
              <w:rPr>
                <w:sz w:val="24"/>
                <w:szCs w:val="24"/>
              </w:rPr>
              <w:t>, т/</w:t>
            </w:r>
            <w:r>
              <w:rPr>
                <w:sz w:val="24"/>
                <w:szCs w:val="24"/>
              </w:rPr>
              <w:t>год</w:t>
            </w:r>
            <w:r w:rsidRPr="00A3561A">
              <w:rPr>
                <w:sz w:val="24"/>
                <w:szCs w:val="24"/>
              </w:rPr>
              <w:t>:</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 xml:space="preserve">1. </w:t>
            </w:r>
            <w:r w:rsidRPr="00A3561A">
              <w:rPr>
                <w:sz w:val="24"/>
                <w:szCs w:val="24"/>
              </w:rPr>
              <w:t>Пыль</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2. SO</w:t>
            </w:r>
            <w:r w:rsidRPr="00F23E7C">
              <w:rPr>
                <w:sz w:val="24"/>
                <w:szCs w:val="24"/>
                <w:vertAlign w:val="subscript"/>
                <w:lang w:val="en-US"/>
              </w:rPr>
              <w:t>2</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 xml:space="preserve">3. </w:t>
            </w:r>
            <w:r>
              <w:rPr>
                <w:sz w:val="24"/>
                <w:szCs w:val="24"/>
              </w:rPr>
              <w:t>Мо</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4. Cu</w:t>
            </w:r>
          </w:p>
          <w:p w:rsidR="005734E6" w:rsidRPr="00F23E7C" w:rsidRDefault="005734E6" w:rsidP="003F67DC">
            <w:pPr>
              <w:pStyle w:val="16"/>
              <w:shd w:val="clear" w:color="auto" w:fill="auto"/>
              <w:spacing w:line="240" w:lineRule="auto"/>
              <w:ind w:left="0" w:firstLine="0"/>
              <w:jc w:val="left"/>
              <w:rPr>
                <w:sz w:val="24"/>
                <w:szCs w:val="24"/>
                <w:lang w:val="en-US"/>
              </w:rPr>
            </w:pPr>
            <w:r w:rsidRPr="00F23E7C">
              <w:rPr>
                <w:sz w:val="24"/>
                <w:szCs w:val="24"/>
                <w:lang w:val="en-US"/>
              </w:rPr>
              <w:t>5. SiO</w:t>
            </w:r>
            <w:r w:rsidRPr="00F23E7C">
              <w:rPr>
                <w:sz w:val="24"/>
                <w:szCs w:val="24"/>
                <w:vertAlign w:val="subscript"/>
                <w:lang w:val="en-US"/>
              </w:rPr>
              <w:t>2</w:t>
            </w:r>
          </w:p>
        </w:tc>
        <w:tc>
          <w:tcPr>
            <w:tcW w:w="1550" w:type="pct"/>
            <w:tcBorders>
              <w:top w:val="single" w:sz="4" w:space="0" w:color="auto"/>
              <w:left w:val="single" w:sz="4" w:space="0" w:color="auto"/>
              <w:bottom w:val="single" w:sz="4" w:space="0" w:color="auto"/>
              <w:right w:val="single" w:sz="4" w:space="0" w:color="auto"/>
            </w:tcBorders>
          </w:tcPr>
          <w:p w:rsidR="005734E6" w:rsidRPr="00F23E7C" w:rsidRDefault="005734E6" w:rsidP="003F67DC">
            <w:pPr>
              <w:pStyle w:val="16"/>
              <w:shd w:val="clear" w:color="auto" w:fill="auto"/>
              <w:spacing w:line="240" w:lineRule="auto"/>
              <w:ind w:left="0" w:firstLine="0"/>
              <w:jc w:val="center"/>
              <w:rPr>
                <w:i/>
                <w:sz w:val="24"/>
                <w:szCs w:val="24"/>
                <w:lang w:val="en-US"/>
              </w:rPr>
            </w:pPr>
          </w:p>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С</w:t>
            </w:r>
            <w:r w:rsidRPr="00A3561A">
              <w:rPr>
                <w:i/>
                <w:sz w:val="24"/>
                <w:szCs w:val="24"/>
                <w:vertAlign w:val="subscript"/>
              </w:rPr>
              <w:t>к</w:t>
            </w:r>
            <w:r w:rsidRPr="00A3561A">
              <w:rPr>
                <w:i/>
                <w:sz w:val="24"/>
                <w:szCs w:val="24"/>
              </w:rPr>
              <w:t xml:space="preserve"> </w:t>
            </w:r>
          </w:p>
        </w:tc>
        <w:tc>
          <w:tcPr>
            <w:tcW w:w="84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0,624</w:t>
            </w:r>
          </w:p>
          <w:p w:rsidR="005734E6" w:rsidRDefault="005734E6" w:rsidP="003F67DC">
            <w:pPr>
              <w:pStyle w:val="16"/>
              <w:shd w:val="clear" w:color="auto" w:fill="auto"/>
              <w:spacing w:line="240" w:lineRule="auto"/>
              <w:ind w:left="0" w:firstLine="0"/>
              <w:jc w:val="center"/>
              <w:rPr>
                <w:sz w:val="24"/>
                <w:szCs w:val="24"/>
              </w:rPr>
            </w:pPr>
            <w:r>
              <w:rPr>
                <w:sz w:val="24"/>
                <w:szCs w:val="24"/>
              </w:rPr>
              <w:t>892,2</w:t>
            </w:r>
          </w:p>
          <w:p w:rsidR="005734E6" w:rsidRDefault="005734E6" w:rsidP="003F67DC">
            <w:pPr>
              <w:pStyle w:val="16"/>
              <w:shd w:val="clear" w:color="auto" w:fill="auto"/>
              <w:spacing w:line="240" w:lineRule="auto"/>
              <w:ind w:left="0" w:firstLine="0"/>
              <w:jc w:val="center"/>
              <w:rPr>
                <w:sz w:val="24"/>
                <w:szCs w:val="24"/>
              </w:rPr>
            </w:pPr>
            <w:r>
              <w:rPr>
                <w:sz w:val="24"/>
                <w:szCs w:val="24"/>
              </w:rPr>
              <w:t>0,324</w:t>
            </w:r>
          </w:p>
          <w:p w:rsidR="005734E6" w:rsidRDefault="005734E6" w:rsidP="003F67DC">
            <w:pPr>
              <w:pStyle w:val="16"/>
              <w:shd w:val="clear" w:color="auto" w:fill="auto"/>
              <w:spacing w:line="240" w:lineRule="auto"/>
              <w:ind w:left="0" w:firstLine="0"/>
              <w:jc w:val="center"/>
              <w:rPr>
                <w:sz w:val="24"/>
                <w:szCs w:val="24"/>
              </w:rPr>
            </w:pPr>
            <w:r>
              <w:rPr>
                <w:sz w:val="24"/>
                <w:szCs w:val="24"/>
              </w:rPr>
              <w:t>0,0025</w:t>
            </w: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0,025</w:t>
            </w:r>
          </w:p>
        </w:tc>
      </w:tr>
      <w:tr w:rsidR="005734E6" w:rsidRPr="00BC1E81">
        <w:trPr>
          <w:trHeight w:val="626"/>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4</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Степень очистки, по компонентам:</w:t>
            </w:r>
          </w:p>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1. Пыль</w:t>
            </w:r>
          </w:p>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2.</w:t>
            </w:r>
            <w:r>
              <w:rPr>
                <w:sz w:val="24"/>
                <w:szCs w:val="24"/>
              </w:rPr>
              <w:t xml:space="preserve"> </w:t>
            </w:r>
            <w:r w:rsidRPr="00A3561A">
              <w:rPr>
                <w:sz w:val="24"/>
                <w:szCs w:val="24"/>
              </w:rPr>
              <w:t>SO</w:t>
            </w:r>
            <w:r w:rsidRPr="009A2191">
              <w:rPr>
                <w:sz w:val="24"/>
                <w:szCs w:val="24"/>
                <w:vertAlign w:val="subscript"/>
              </w:rPr>
              <w:t>2</w:t>
            </w:r>
          </w:p>
          <w:p w:rsidR="005734E6" w:rsidRDefault="005734E6" w:rsidP="003F67DC">
            <w:pPr>
              <w:pStyle w:val="16"/>
              <w:shd w:val="clear" w:color="auto" w:fill="auto"/>
              <w:spacing w:line="240" w:lineRule="auto"/>
              <w:ind w:left="0" w:firstLine="0"/>
              <w:jc w:val="left"/>
              <w:rPr>
                <w:sz w:val="24"/>
                <w:szCs w:val="24"/>
              </w:rPr>
            </w:pPr>
            <w:r w:rsidRPr="00A3561A">
              <w:rPr>
                <w:sz w:val="24"/>
                <w:szCs w:val="24"/>
              </w:rPr>
              <w:t xml:space="preserve">3. </w:t>
            </w:r>
            <w:r>
              <w:rPr>
                <w:sz w:val="24"/>
                <w:szCs w:val="24"/>
              </w:rPr>
              <w:t>Мо</w:t>
            </w:r>
          </w:p>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4. Cu</w:t>
            </w:r>
          </w:p>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5. </w:t>
            </w:r>
            <w:r>
              <w:rPr>
                <w:sz w:val="24"/>
                <w:szCs w:val="24"/>
              </w:rPr>
              <w:t>SiO</w:t>
            </w:r>
            <w:r>
              <w:rPr>
                <w:sz w:val="24"/>
                <w:szCs w:val="24"/>
                <w:vertAlign w:val="subscript"/>
              </w:rPr>
              <w:t>2</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sym w:font="Symbol" w:char="F065"/>
            </w:r>
            <w:r w:rsidRPr="00A3561A">
              <w:rPr>
                <w:i/>
                <w:sz w:val="24"/>
                <w:szCs w:val="24"/>
              </w:rPr>
              <w:t xml:space="preserve"> = (С</w:t>
            </w:r>
            <w:r w:rsidRPr="00A3561A">
              <w:rPr>
                <w:i/>
                <w:sz w:val="24"/>
                <w:szCs w:val="24"/>
                <w:vertAlign w:val="subscript"/>
              </w:rPr>
              <w:t>н</w:t>
            </w:r>
            <w:r w:rsidRPr="00A3561A">
              <w:rPr>
                <w:i/>
                <w:sz w:val="24"/>
                <w:szCs w:val="24"/>
              </w:rPr>
              <w:t xml:space="preserve"> - С</w:t>
            </w:r>
            <w:r w:rsidRPr="00A3561A">
              <w:rPr>
                <w:i/>
                <w:sz w:val="24"/>
                <w:szCs w:val="24"/>
                <w:vertAlign w:val="subscript"/>
              </w:rPr>
              <w:t>к</w:t>
            </w:r>
            <w:r w:rsidRPr="00A3561A">
              <w:rPr>
                <w:i/>
                <w:sz w:val="24"/>
                <w:szCs w:val="24"/>
              </w:rPr>
              <w:t>)/ С</w:t>
            </w:r>
            <w:r w:rsidRPr="00A3561A">
              <w:rPr>
                <w:i/>
                <w:sz w:val="24"/>
                <w:szCs w:val="24"/>
                <w:vertAlign w:val="subscript"/>
              </w:rPr>
              <w:t>н</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36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0,91</w:t>
            </w:r>
          </w:p>
          <w:p w:rsidR="005734E6" w:rsidRDefault="005734E6" w:rsidP="003F67DC">
            <w:pPr>
              <w:pStyle w:val="16"/>
              <w:shd w:val="clear" w:color="auto" w:fill="auto"/>
              <w:spacing w:line="240" w:lineRule="auto"/>
              <w:ind w:left="0" w:firstLine="0"/>
              <w:jc w:val="center"/>
              <w:rPr>
                <w:sz w:val="24"/>
                <w:szCs w:val="24"/>
              </w:rPr>
            </w:pPr>
            <w:r>
              <w:rPr>
                <w:sz w:val="24"/>
                <w:szCs w:val="24"/>
              </w:rPr>
              <w:t>0,8</w:t>
            </w:r>
          </w:p>
          <w:p w:rsidR="005734E6" w:rsidRDefault="005734E6" w:rsidP="003F67DC">
            <w:pPr>
              <w:pStyle w:val="16"/>
              <w:shd w:val="clear" w:color="auto" w:fill="auto"/>
              <w:spacing w:line="240" w:lineRule="auto"/>
              <w:ind w:left="0" w:firstLine="0"/>
              <w:jc w:val="center"/>
              <w:rPr>
                <w:sz w:val="24"/>
                <w:szCs w:val="24"/>
              </w:rPr>
            </w:pPr>
            <w:r>
              <w:rPr>
                <w:sz w:val="24"/>
                <w:szCs w:val="24"/>
              </w:rPr>
              <w:t>0,33</w:t>
            </w:r>
          </w:p>
          <w:p w:rsidR="005734E6" w:rsidRDefault="005734E6" w:rsidP="003F67DC">
            <w:pPr>
              <w:pStyle w:val="16"/>
              <w:shd w:val="clear" w:color="auto" w:fill="auto"/>
              <w:spacing w:line="240" w:lineRule="auto"/>
              <w:ind w:left="0" w:firstLine="0"/>
              <w:jc w:val="center"/>
              <w:rPr>
                <w:sz w:val="24"/>
                <w:szCs w:val="24"/>
              </w:rPr>
            </w:pPr>
            <w:r>
              <w:rPr>
                <w:sz w:val="24"/>
                <w:szCs w:val="24"/>
              </w:rPr>
              <w:t>0,69</w:t>
            </w: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0,5</w:t>
            </w:r>
          </w:p>
        </w:tc>
      </w:tr>
      <w:tr w:rsidR="005734E6" w:rsidRPr="00BC1E81">
        <w:trPr>
          <w:trHeight w:val="8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Число единиц основного технологического оборудования:</w:t>
            </w:r>
          </w:p>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в работе</w:t>
            </w:r>
          </w:p>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в резерве</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i/>
                <w:sz w:val="24"/>
                <w:szCs w:val="24"/>
              </w:rPr>
            </w:pPr>
          </w:p>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N</w:t>
            </w:r>
          </w:p>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 xml:space="preserve">n                                                                                                  </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1</w:t>
            </w:r>
          </w:p>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w:t>
            </w:r>
          </w:p>
        </w:tc>
      </w:tr>
      <w:tr w:rsidR="005734E6" w:rsidRPr="00BC1E81">
        <w:trPr>
          <w:trHeight w:val="2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6</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Число календарных дней работы, </w:t>
            </w:r>
            <w:r w:rsidRPr="006B2CD4">
              <w:rPr>
                <w:i/>
                <w:sz w:val="24"/>
                <w:szCs w:val="24"/>
              </w:rPr>
              <w:t>сут</w:t>
            </w:r>
            <w:r w:rsidRPr="00A3561A">
              <w:rPr>
                <w:sz w:val="24"/>
                <w:szCs w:val="24"/>
              </w:rPr>
              <w:t>.</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Т</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365</w:t>
            </w:r>
          </w:p>
        </w:tc>
      </w:tr>
      <w:tr w:rsidR="005734E6" w:rsidRPr="00BC1E81">
        <w:trPr>
          <w:trHeight w:val="218"/>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7</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Простой в ППР, </w:t>
            </w:r>
            <w:r w:rsidRPr="006B2CD4">
              <w:rPr>
                <w:i/>
                <w:sz w:val="24"/>
                <w:szCs w:val="24"/>
              </w:rPr>
              <w:t>сут</w:t>
            </w:r>
            <w:r w:rsidRPr="00A3561A">
              <w:rPr>
                <w:sz w:val="24"/>
                <w:szCs w:val="24"/>
              </w:rPr>
              <w:t>.</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t</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20</w:t>
            </w:r>
          </w:p>
        </w:tc>
      </w:tr>
      <w:tr w:rsidR="005734E6" w:rsidRPr="00BC1E81">
        <w:trPr>
          <w:trHeight w:val="2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8</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Эффективный фонд рабочего времени, </w:t>
            </w:r>
            <w:r w:rsidRPr="006B2CD4">
              <w:rPr>
                <w:i/>
                <w:sz w:val="24"/>
                <w:szCs w:val="24"/>
              </w:rPr>
              <w:t>сут</w:t>
            </w:r>
            <w:r w:rsidRPr="00A3561A">
              <w:rPr>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B2CD4">
            <w:pPr>
              <w:pStyle w:val="16"/>
              <w:shd w:val="clear" w:color="auto" w:fill="auto"/>
              <w:spacing w:line="240" w:lineRule="auto"/>
              <w:ind w:left="0" w:firstLine="0"/>
              <w:jc w:val="center"/>
              <w:rPr>
                <w:i/>
                <w:sz w:val="24"/>
                <w:szCs w:val="24"/>
              </w:rPr>
            </w:pPr>
            <w:r w:rsidRPr="00A3561A">
              <w:rPr>
                <w:i/>
                <w:sz w:val="24"/>
                <w:szCs w:val="24"/>
              </w:rPr>
              <w:t>Т</w:t>
            </w:r>
            <w:r w:rsidRPr="00A3561A">
              <w:rPr>
                <w:i/>
                <w:sz w:val="24"/>
                <w:szCs w:val="24"/>
                <w:vertAlign w:val="subscript"/>
              </w:rPr>
              <w:t xml:space="preserve">эф </w:t>
            </w:r>
            <w:r w:rsidRPr="00A3561A">
              <w:rPr>
                <w:i/>
                <w:sz w:val="24"/>
                <w:szCs w:val="24"/>
              </w:rPr>
              <w:t>= T - t</w:t>
            </w:r>
          </w:p>
        </w:tc>
        <w:tc>
          <w:tcPr>
            <w:tcW w:w="84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B2CD4">
            <w:pPr>
              <w:pStyle w:val="16"/>
              <w:shd w:val="clear" w:color="auto" w:fill="auto"/>
              <w:spacing w:line="240" w:lineRule="auto"/>
              <w:ind w:left="0" w:firstLine="0"/>
              <w:jc w:val="center"/>
              <w:rPr>
                <w:sz w:val="24"/>
                <w:szCs w:val="24"/>
              </w:rPr>
            </w:pPr>
            <w:r w:rsidRPr="00A3561A">
              <w:rPr>
                <w:sz w:val="24"/>
                <w:szCs w:val="24"/>
              </w:rPr>
              <w:t>345</w:t>
            </w:r>
          </w:p>
        </w:tc>
      </w:tr>
      <w:tr w:rsidR="005734E6" w:rsidRPr="00BC1E81">
        <w:trPr>
          <w:trHeight w:val="408"/>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9</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Суточная производительность единицы оборудования, </w:t>
            </w:r>
            <w:r w:rsidRPr="006B2CD4">
              <w:rPr>
                <w:i/>
                <w:sz w:val="24"/>
                <w:szCs w:val="24"/>
              </w:rPr>
              <w:t>м</w:t>
            </w:r>
            <w:r w:rsidRPr="006B2CD4">
              <w:rPr>
                <w:i/>
                <w:sz w:val="24"/>
                <w:szCs w:val="24"/>
                <w:vertAlign w:val="superscript"/>
              </w:rPr>
              <w:t>3</w:t>
            </w:r>
            <w:r w:rsidRPr="006B2CD4">
              <w:rPr>
                <w:i/>
                <w:sz w:val="24"/>
                <w:szCs w:val="24"/>
              </w:rPr>
              <w:t>/сут</w:t>
            </w:r>
            <w:r w:rsidRPr="00A3561A">
              <w:rPr>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tcPr>
          <w:p w:rsidR="005734E6" w:rsidRPr="006B2CD4" w:rsidRDefault="005734E6" w:rsidP="006B2CD4">
            <w:pPr>
              <w:pStyle w:val="16"/>
              <w:shd w:val="clear" w:color="auto" w:fill="auto"/>
              <w:spacing w:line="240" w:lineRule="auto"/>
              <w:ind w:left="0" w:firstLine="0"/>
              <w:jc w:val="center"/>
              <w:rPr>
                <w:i/>
                <w:sz w:val="24"/>
                <w:szCs w:val="24"/>
              </w:rPr>
            </w:pPr>
            <w:r w:rsidRPr="00A3561A">
              <w:rPr>
                <w:i/>
                <w:sz w:val="24"/>
                <w:szCs w:val="24"/>
              </w:rPr>
              <w:t>Р</w:t>
            </w:r>
            <w:r>
              <w:rPr>
                <w:i/>
                <w:sz w:val="24"/>
                <w:szCs w:val="24"/>
              </w:rPr>
              <w:t>=М/</w:t>
            </w:r>
            <w:r>
              <w:rPr>
                <w:i/>
                <w:sz w:val="24"/>
                <w:szCs w:val="24"/>
                <w:lang w:val="en-US"/>
              </w:rPr>
              <w:t>N</w:t>
            </w:r>
            <w:r>
              <w:rPr>
                <w:i/>
                <w:sz w:val="24"/>
                <w:szCs w:val="24"/>
              </w:rPr>
              <w:t>Т</w:t>
            </w:r>
            <w:r w:rsidRPr="006B2CD4">
              <w:rPr>
                <w:i/>
                <w:sz w:val="24"/>
                <w:szCs w:val="24"/>
                <w:vertAlign w:val="subscript"/>
              </w:rPr>
              <w:t>эф</w:t>
            </w:r>
          </w:p>
        </w:tc>
        <w:tc>
          <w:tcPr>
            <w:tcW w:w="84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B2CD4">
            <w:pPr>
              <w:pStyle w:val="16"/>
              <w:shd w:val="clear" w:color="auto" w:fill="auto"/>
              <w:spacing w:line="240" w:lineRule="auto"/>
              <w:ind w:left="0" w:firstLine="0"/>
              <w:jc w:val="center"/>
              <w:rPr>
                <w:sz w:val="24"/>
                <w:szCs w:val="24"/>
              </w:rPr>
            </w:pPr>
            <w:r>
              <w:rPr>
                <w:sz w:val="24"/>
                <w:szCs w:val="24"/>
              </w:rPr>
              <w:t>106,64</w:t>
            </w:r>
          </w:p>
        </w:tc>
      </w:tr>
      <w:tr w:rsidR="005734E6" w:rsidRPr="00BC1E81">
        <w:trPr>
          <w:trHeight w:val="2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 xml:space="preserve">Производственная мощность, </w:t>
            </w:r>
            <w:r w:rsidRPr="006B2CD4">
              <w:rPr>
                <w:i/>
                <w:sz w:val="24"/>
                <w:szCs w:val="24"/>
              </w:rPr>
              <w:t>м</w:t>
            </w:r>
            <w:r w:rsidRPr="006B2CD4">
              <w:rPr>
                <w:i/>
                <w:sz w:val="24"/>
                <w:szCs w:val="24"/>
                <w:vertAlign w:val="superscript"/>
              </w:rPr>
              <w:t>3</w:t>
            </w:r>
            <w:r w:rsidRPr="006B2CD4">
              <w:rPr>
                <w:i/>
                <w:sz w:val="24"/>
                <w:szCs w:val="24"/>
              </w:rPr>
              <w:t>/год</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 xml:space="preserve">М = Р </w:t>
            </w:r>
            <w:r w:rsidRPr="00A3561A">
              <w:rPr>
                <w:i/>
                <w:sz w:val="24"/>
                <w:szCs w:val="24"/>
              </w:rPr>
              <w:sym w:font="Symbol" w:char="F0D7"/>
            </w:r>
            <w:r w:rsidRPr="00A3561A">
              <w:rPr>
                <w:i/>
                <w:sz w:val="24"/>
                <w:szCs w:val="24"/>
              </w:rPr>
              <w:t xml:space="preserve"> N </w:t>
            </w:r>
            <w:r w:rsidRPr="00A3561A">
              <w:rPr>
                <w:i/>
                <w:sz w:val="24"/>
                <w:szCs w:val="24"/>
              </w:rPr>
              <w:sym w:font="Symbol" w:char="F0D7"/>
            </w:r>
            <w:r w:rsidRPr="00A3561A">
              <w:rPr>
                <w:i/>
                <w:sz w:val="24"/>
                <w:szCs w:val="24"/>
              </w:rPr>
              <w:t xml:space="preserve"> Т</w:t>
            </w:r>
            <w:r w:rsidRPr="00A3561A">
              <w:rPr>
                <w:i/>
                <w:sz w:val="24"/>
                <w:szCs w:val="24"/>
                <w:vertAlign w:val="subscript"/>
              </w:rPr>
              <w:t>эф</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36792</w:t>
            </w:r>
          </w:p>
        </w:tc>
      </w:tr>
      <w:tr w:rsidR="005734E6" w:rsidRPr="00BC1E81">
        <w:trPr>
          <w:trHeight w:val="218"/>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11</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Коэффициент экстенсивной нагрузки</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К</w:t>
            </w:r>
            <w:r w:rsidRPr="00A3561A">
              <w:rPr>
                <w:i/>
                <w:sz w:val="24"/>
                <w:szCs w:val="24"/>
                <w:vertAlign w:val="subscript"/>
              </w:rPr>
              <w:t>экст</w:t>
            </w:r>
            <w:r w:rsidRPr="00A3561A">
              <w:rPr>
                <w:i/>
                <w:sz w:val="24"/>
                <w:szCs w:val="24"/>
              </w:rPr>
              <w:t xml:space="preserve"> = Т</w:t>
            </w:r>
            <w:r w:rsidRPr="00A3561A">
              <w:rPr>
                <w:i/>
                <w:sz w:val="24"/>
                <w:szCs w:val="24"/>
                <w:vertAlign w:val="subscript"/>
              </w:rPr>
              <w:t>эф</w:t>
            </w:r>
            <w:r w:rsidRPr="00A3561A">
              <w:rPr>
                <w:i/>
                <w:sz w:val="24"/>
                <w:szCs w:val="24"/>
              </w:rPr>
              <w:t>/Т</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0,95</w:t>
            </w:r>
          </w:p>
        </w:tc>
      </w:tr>
      <w:tr w:rsidR="005734E6" w:rsidRPr="00BC1E81">
        <w:trPr>
          <w:trHeight w:val="2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12</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Коэффициент интенсивной нагрузки</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К</w:t>
            </w:r>
            <w:r w:rsidRPr="00A3561A">
              <w:rPr>
                <w:i/>
                <w:sz w:val="24"/>
                <w:szCs w:val="24"/>
                <w:vertAlign w:val="subscript"/>
              </w:rPr>
              <w:t>инт</w:t>
            </w:r>
            <w:r w:rsidRPr="00A3561A">
              <w:rPr>
                <w:i/>
                <w:sz w:val="24"/>
                <w:szCs w:val="24"/>
              </w:rPr>
              <w:t xml:space="preserve"> = В/М</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0,8</w:t>
            </w:r>
            <w:r>
              <w:rPr>
                <w:sz w:val="24"/>
                <w:szCs w:val="24"/>
              </w:rPr>
              <w:t>3</w:t>
            </w:r>
          </w:p>
        </w:tc>
      </w:tr>
      <w:tr w:rsidR="005734E6" w:rsidRPr="00BC1E81">
        <w:trPr>
          <w:trHeight w:val="231"/>
        </w:trPr>
        <w:tc>
          <w:tcPr>
            <w:tcW w:w="27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13</w:t>
            </w:r>
          </w:p>
        </w:tc>
        <w:tc>
          <w:tcPr>
            <w:tcW w:w="233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left"/>
              <w:rPr>
                <w:sz w:val="24"/>
                <w:szCs w:val="24"/>
              </w:rPr>
            </w:pPr>
            <w:r w:rsidRPr="00A3561A">
              <w:rPr>
                <w:sz w:val="24"/>
                <w:szCs w:val="24"/>
              </w:rPr>
              <w:t>Коэффициент интегральной нагрузки</w:t>
            </w:r>
          </w:p>
        </w:tc>
        <w:tc>
          <w:tcPr>
            <w:tcW w:w="155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i/>
                <w:sz w:val="24"/>
                <w:szCs w:val="24"/>
              </w:rPr>
            </w:pPr>
            <w:r w:rsidRPr="00A3561A">
              <w:rPr>
                <w:i/>
                <w:sz w:val="24"/>
                <w:szCs w:val="24"/>
              </w:rPr>
              <w:t>К</w:t>
            </w:r>
            <w:r w:rsidRPr="00A3561A">
              <w:rPr>
                <w:i/>
                <w:sz w:val="24"/>
                <w:szCs w:val="24"/>
                <w:vertAlign w:val="subscript"/>
              </w:rPr>
              <w:t>интегр</w:t>
            </w:r>
            <w:r w:rsidRPr="00A3561A">
              <w:rPr>
                <w:i/>
                <w:sz w:val="24"/>
                <w:szCs w:val="24"/>
              </w:rPr>
              <w:t xml:space="preserve"> = К</w:t>
            </w:r>
            <w:r w:rsidRPr="00A3561A">
              <w:rPr>
                <w:i/>
                <w:sz w:val="24"/>
                <w:szCs w:val="24"/>
                <w:vertAlign w:val="subscript"/>
              </w:rPr>
              <w:t>экст</w:t>
            </w:r>
            <w:r w:rsidRPr="00A3561A">
              <w:rPr>
                <w:i/>
                <w:sz w:val="24"/>
                <w:szCs w:val="24"/>
              </w:rPr>
              <w:sym w:font="Symbol" w:char="F0D7"/>
            </w:r>
            <w:r w:rsidRPr="00A3561A">
              <w:rPr>
                <w:i/>
                <w:sz w:val="24"/>
                <w:szCs w:val="24"/>
              </w:rPr>
              <w:t xml:space="preserve"> К</w:t>
            </w:r>
            <w:r w:rsidRPr="00A3561A">
              <w:rPr>
                <w:i/>
                <w:sz w:val="24"/>
                <w:szCs w:val="24"/>
                <w:vertAlign w:val="subscript"/>
              </w:rPr>
              <w:t>инт</w:t>
            </w:r>
          </w:p>
        </w:tc>
        <w:tc>
          <w:tcPr>
            <w:tcW w:w="84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0,</w:t>
            </w:r>
            <w:r>
              <w:rPr>
                <w:sz w:val="24"/>
                <w:szCs w:val="24"/>
              </w:rPr>
              <w:t>79</w:t>
            </w:r>
          </w:p>
        </w:tc>
      </w:tr>
    </w:tbl>
    <w:p w:rsidR="005734E6" w:rsidRPr="004816A5" w:rsidRDefault="005734E6" w:rsidP="003F67DC">
      <w:pPr>
        <w:pStyle w:val="16"/>
        <w:spacing w:line="240" w:lineRule="auto"/>
        <w:ind w:hanging="14"/>
        <w:jc w:val="center"/>
        <w:rPr>
          <w:szCs w:val="28"/>
        </w:rPr>
      </w:pPr>
    </w:p>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Pr="004816A5" w:rsidRDefault="005734E6" w:rsidP="003A5DF4">
      <w:pPr>
        <w:pStyle w:val="2"/>
      </w:pPr>
      <w:bookmarkStart w:id="69" w:name="_Toc228938219"/>
      <w:r>
        <w:t>6.5. Капитальные вложения и амортизационные отчисления</w:t>
      </w:r>
      <w:bookmarkEnd w:id="69"/>
    </w:p>
    <w:p w:rsidR="005734E6" w:rsidRPr="00340467" w:rsidRDefault="005734E6" w:rsidP="003F67DC">
      <w:pPr>
        <w:pStyle w:val="16"/>
        <w:spacing w:line="240" w:lineRule="auto"/>
        <w:ind w:hanging="14"/>
        <w:rPr>
          <w:szCs w:val="28"/>
          <w:highlight w:val="cyan"/>
        </w:rPr>
      </w:pPr>
    </w:p>
    <w:p w:rsidR="005734E6" w:rsidRDefault="005734E6" w:rsidP="006B2CD4">
      <w:r w:rsidRPr="00B412E1">
        <w:t>Для определения стоимости проектируемого природоохранного объекта (капвложений) необходимо рас</w:t>
      </w:r>
      <w:r>
        <w:t>считать</w:t>
      </w:r>
      <w:r w:rsidRPr="00B412E1">
        <w:t xml:space="preserve"> стоимость устанавливаемого оборудования и затраты на реконструкцию (табл. </w:t>
      </w:r>
      <w:r>
        <w:t>6</w:t>
      </w:r>
      <w:r>
        <w:rPr>
          <w:i/>
        </w:rPr>
        <w:t>.2′</w:t>
      </w:r>
      <w:r>
        <w:t>)</w:t>
      </w:r>
    </w:p>
    <w:p w:rsidR="005734E6" w:rsidRDefault="005734E6" w:rsidP="006B2CD4">
      <w:r>
        <w:t>Капитальные вложения на здания и сооружения не предусматриваются т. к. предполагается для установки оборудования ПГУ использовать существующие производственные площади.</w:t>
      </w:r>
    </w:p>
    <w:p w:rsidR="005734E6" w:rsidRPr="00B412E1" w:rsidRDefault="005734E6" w:rsidP="006B2CD4">
      <w:r w:rsidRPr="00B412E1">
        <w:t>Сумма амортизационных отчислений определяется по формуле:</w:t>
      </w:r>
    </w:p>
    <w:p w:rsidR="005734E6" w:rsidRDefault="00764027" w:rsidP="003F67DC">
      <w:pPr>
        <w:pStyle w:val="16"/>
        <w:spacing w:line="240" w:lineRule="auto"/>
        <w:jc w:val="center"/>
        <w:rPr>
          <w:szCs w:val="28"/>
        </w:rPr>
      </w:pPr>
      <w:r>
        <w:rPr>
          <w:position w:val="-24"/>
          <w:szCs w:val="28"/>
        </w:rPr>
        <w:pict>
          <v:shape id="_x0000_i1813" type="#_x0000_t75" style="width:78pt;height:34.5pt" fillcolor="window">
            <v:imagedata r:id="rId731" o:title=""/>
          </v:shape>
        </w:pict>
      </w:r>
    </w:p>
    <w:tbl>
      <w:tblPr>
        <w:tblW w:w="5000" w:type="pct"/>
        <w:tblInd w:w="-108" w:type="dxa"/>
        <w:tblLook w:val="0000" w:firstRow="0" w:lastRow="0" w:firstColumn="0" w:lastColumn="0" w:noHBand="0" w:noVBand="0"/>
      </w:tblPr>
      <w:tblGrid>
        <w:gridCol w:w="959"/>
        <w:gridCol w:w="8612"/>
      </w:tblGrid>
      <w:tr w:rsidR="005734E6" w:rsidRPr="00BC1E81">
        <w:trPr>
          <w:trHeight w:val="381"/>
        </w:trPr>
        <w:tc>
          <w:tcPr>
            <w:tcW w:w="501" w:type="pct"/>
          </w:tcPr>
          <w:p w:rsidR="005734E6" w:rsidRPr="00B412E1" w:rsidRDefault="005734E6" w:rsidP="003F67DC">
            <w:pPr>
              <w:pStyle w:val="16"/>
              <w:shd w:val="clear" w:color="auto" w:fill="auto"/>
              <w:spacing w:line="240" w:lineRule="auto"/>
              <w:ind w:left="0" w:firstLine="0"/>
              <w:rPr>
                <w:szCs w:val="28"/>
              </w:rPr>
            </w:pPr>
            <w:r w:rsidRPr="00B412E1">
              <w:rPr>
                <w:szCs w:val="28"/>
              </w:rPr>
              <w:t xml:space="preserve">где </w:t>
            </w:r>
          </w:p>
        </w:tc>
        <w:tc>
          <w:tcPr>
            <w:tcW w:w="4499" w:type="pct"/>
          </w:tcPr>
          <w:p w:rsidR="005734E6" w:rsidRPr="00B412E1" w:rsidRDefault="005734E6" w:rsidP="003F67DC">
            <w:pPr>
              <w:pStyle w:val="16"/>
              <w:shd w:val="clear" w:color="auto" w:fill="auto"/>
              <w:spacing w:line="240" w:lineRule="auto"/>
              <w:ind w:left="476" w:hanging="476"/>
              <w:rPr>
                <w:szCs w:val="28"/>
              </w:rPr>
            </w:pPr>
            <w:r w:rsidRPr="00B412E1">
              <w:rPr>
                <w:i/>
                <w:szCs w:val="28"/>
              </w:rPr>
              <w:t>А</w:t>
            </w:r>
            <w:r w:rsidRPr="00B412E1">
              <w:rPr>
                <w:i/>
                <w:szCs w:val="28"/>
                <w:vertAlign w:val="subscript"/>
              </w:rPr>
              <w:t>i</w:t>
            </w:r>
            <w:r w:rsidRPr="00B412E1">
              <w:rPr>
                <w:i/>
                <w:szCs w:val="28"/>
              </w:rPr>
              <w:t xml:space="preserve"> – </w:t>
            </w:r>
            <w:r w:rsidRPr="00B412E1">
              <w:rPr>
                <w:szCs w:val="28"/>
              </w:rPr>
              <w:t xml:space="preserve">годовая сумма амортизации по каждому виду зданий, сооружений и оборудования, </w:t>
            </w:r>
            <w:r w:rsidRPr="006B2CD4">
              <w:rPr>
                <w:i/>
                <w:szCs w:val="28"/>
              </w:rPr>
              <w:t>т. р</w:t>
            </w:r>
            <w:r w:rsidRPr="00B412E1">
              <w:rPr>
                <w:szCs w:val="28"/>
              </w:rPr>
              <w:t>.;</w:t>
            </w:r>
          </w:p>
        </w:tc>
      </w:tr>
      <w:tr w:rsidR="005734E6" w:rsidRPr="00BC1E81">
        <w:trPr>
          <w:trHeight w:val="391"/>
        </w:trPr>
        <w:tc>
          <w:tcPr>
            <w:tcW w:w="501" w:type="pct"/>
          </w:tcPr>
          <w:p w:rsidR="005734E6" w:rsidRPr="00B412E1" w:rsidRDefault="005734E6" w:rsidP="003F67DC">
            <w:pPr>
              <w:pStyle w:val="16"/>
              <w:shd w:val="clear" w:color="auto" w:fill="auto"/>
              <w:spacing w:line="240" w:lineRule="auto"/>
              <w:ind w:left="0" w:firstLine="0"/>
              <w:rPr>
                <w:szCs w:val="28"/>
              </w:rPr>
            </w:pPr>
          </w:p>
        </w:tc>
        <w:tc>
          <w:tcPr>
            <w:tcW w:w="4499" w:type="pct"/>
          </w:tcPr>
          <w:p w:rsidR="005734E6" w:rsidRPr="00B412E1" w:rsidRDefault="005734E6" w:rsidP="003F67DC">
            <w:pPr>
              <w:pStyle w:val="16"/>
              <w:shd w:val="clear" w:color="auto" w:fill="auto"/>
              <w:spacing w:line="240" w:lineRule="auto"/>
              <w:ind w:left="476" w:hanging="476"/>
              <w:rPr>
                <w:szCs w:val="28"/>
              </w:rPr>
            </w:pPr>
            <w:r w:rsidRPr="00B412E1">
              <w:rPr>
                <w:i/>
                <w:szCs w:val="28"/>
              </w:rPr>
              <w:t>Н</w:t>
            </w:r>
            <w:r w:rsidRPr="00B412E1">
              <w:rPr>
                <w:i/>
                <w:szCs w:val="28"/>
                <w:vertAlign w:val="subscript"/>
              </w:rPr>
              <w:t>аi</w:t>
            </w:r>
            <w:r w:rsidRPr="00B412E1">
              <w:rPr>
                <w:szCs w:val="28"/>
              </w:rPr>
              <w:t xml:space="preserve"> – норма амортизации в процентах от стоимости зданий, сооружений, оборудования;</w:t>
            </w:r>
          </w:p>
        </w:tc>
      </w:tr>
      <w:tr w:rsidR="005734E6" w:rsidRPr="00BC1E81">
        <w:trPr>
          <w:trHeight w:val="391"/>
        </w:trPr>
        <w:tc>
          <w:tcPr>
            <w:tcW w:w="501" w:type="pct"/>
          </w:tcPr>
          <w:p w:rsidR="005734E6" w:rsidRPr="00B412E1" w:rsidRDefault="005734E6" w:rsidP="003F67DC">
            <w:pPr>
              <w:pStyle w:val="16"/>
              <w:shd w:val="clear" w:color="auto" w:fill="auto"/>
              <w:spacing w:line="240" w:lineRule="auto"/>
              <w:ind w:left="0" w:firstLine="0"/>
              <w:rPr>
                <w:szCs w:val="28"/>
              </w:rPr>
            </w:pPr>
          </w:p>
        </w:tc>
        <w:tc>
          <w:tcPr>
            <w:tcW w:w="4499" w:type="pct"/>
          </w:tcPr>
          <w:p w:rsidR="005734E6" w:rsidRPr="00B412E1" w:rsidRDefault="005734E6" w:rsidP="003F67DC">
            <w:pPr>
              <w:pStyle w:val="16"/>
              <w:shd w:val="clear" w:color="auto" w:fill="auto"/>
              <w:spacing w:line="240" w:lineRule="auto"/>
              <w:ind w:left="476" w:hanging="476"/>
              <w:rPr>
                <w:szCs w:val="28"/>
              </w:rPr>
            </w:pPr>
            <w:r w:rsidRPr="00B412E1">
              <w:rPr>
                <w:i/>
                <w:szCs w:val="28"/>
              </w:rPr>
              <w:t>К</w:t>
            </w:r>
            <w:r w:rsidRPr="00B412E1">
              <w:rPr>
                <w:i/>
                <w:szCs w:val="28"/>
                <w:vertAlign w:val="subscript"/>
              </w:rPr>
              <w:t>i</w:t>
            </w:r>
            <w:r w:rsidRPr="00B412E1">
              <w:rPr>
                <w:i/>
                <w:szCs w:val="28"/>
              </w:rPr>
              <w:t xml:space="preserve"> - </w:t>
            </w:r>
            <w:r w:rsidRPr="00B412E1">
              <w:rPr>
                <w:szCs w:val="28"/>
              </w:rPr>
              <w:t xml:space="preserve"> капиталовложения на строительство зданий, сооружений, на приобретение оборудования, </w:t>
            </w:r>
            <w:r w:rsidRPr="006B2CD4">
              <w:rPr>
                <w:i/>
                <w:szCs w:val="28"/>
              </w:rPr>
              <w:t>т. р</w:t>
            </w:r>
            <w:r w:rsidRPr="00B412E1">
              <w:rPr>
                <w:szCs w:val="28"/>
              </w:rPr>
              <w:t>.</w:t>
            </w:r>
          </w:p>
        </w:tc>
      </w:tr>
    </w:tbl>
    <w:p w:rsidR="005734E6" w:rsidRDefault="005734E6" w:rsidP="003F67DC">
      <w:pPr>
        <w:pStyle w:val="16"/>
        <w:spacing w:line="240" w:lineRule="auto"/>
        <w:rPr>
          <w:szCs w:val="28"/>
        </w:rPr>
      </w:pPr>
    </w:p>
    <w:p w:rsidR="005734E6" w:rsidRPr="004816A5" w:rsidRDefault="005734E6" w:rsidP="006B2CD4">
      <w:pPr>
        <w:pStyle w:val="3"/>
      </w:pPr>
      <w:bookmarkStart w:id="70" w:name="_Toc228938220"/>
      <w:r>
        <w:t>6.</w:t>
      </w:r>
      <w:r w:rsidRPr="004816A5">
        <w:t>5.</w:t>
      </w:r>
      <w:r>
        <w:t>1</w:t>
      </w:r>
      <w:r w:rsidRPr="004816A5">
        <w:t>. Расчет сметной стоимости оборудования</w:t>
      </w:r>
      <w:bookmarkEnd w:id="70"/>
    </w:p>
    <w:p w:rsidR="005734E6" w:rsidRPr="004816A5" w:rsidRDefault="005734E6" w:rsidP="006B2CD4">
      <w:r w:rsidRPr="004816A5">
        <w:t>Кроме стоимости оборудования в сметную стоимость входят затраты на монтаж оборудования, которые берутся укрупнено в размере 20</w:t>
      </w:r>
      <w:r>
        <w:t> </w:t>
      </w:r>
      <w:r w:rsidRPr="004816A5">
        <w:t>% от стоимости оборудования, а транспортно-заготовительные расходы в размере 10 % от стоимости оборудования.</w:t>
      </w:r>
    </w:p>
    <w:p w:rsidR="005734E6" w:rsidRPr="004816A5" w:rsidRDefault="005734E6" w:rsidP="006B2CD4">
      <w:r w:rsidRPr="004816A5">
        <w:t>В связи с тем, что при расчете стоимости учтено не все оборудование, предусматривается графа «Прочее неучтенное оборудование», которая определяется в размере 10-20% от стоимости оборудования.</w:t>
      </w:r>
    </w:p>
    <w:p w:rsidR="005734E6" w:rsidRPr="004816A5" w:rsidRDefault="005734E6" w:rsidP="006B2CD4">
      <w:r w:rsidRPr="004816A5">
        <w:t>Расчет стоимости оборудования</w:t>
      </w:r>
      <w:r>
        <w:t>, по существующему положению</w:t>
      </w:r>
      <w:r w:rsidRPr="004816A5">
        <w:t xml:space="preserve"> приведен в табл. </w:t>
      </w:r>
      <w:r>
        <w:t>6.2 .</w:t>
      </w:r>
    </w:p>
    <w:p w:rsidR="005734E6" w:rsidRDefault="005734E6" w:rsidP="003F67DC">
      <w:pPr>
        <w:pStyle w:val="16"/>
        <w:spacing w:line="240" w:lineRule="auto"/>
        <w:jc w:val="right"/>
        <w:rPr>
          <w:szCs w:val="28"/>
        </w:rPr>
      </w:pPr>
    </w:p>
    <w:p w:rsidR="005734E6" w:rsidRDefault="005734E6" w:rsidP="003F67DC">
      <w:pPr>
        <w:pStyle w:val="16"/>
        <w:spacing w:line="240" w:lineRule="auto"/>
        <w:jc w:val="right"/>
        <w:rPr>
          <w:szCs w:val="28"/>
        </w:rPr>
      </w:pPr>
    </w:p>
    <w:p w:rsidR="005734E6" w:rsidRDefault="005734E6" w:rsidP="003F67DC">
      <w:pPr>
        <w:pStyle w:val="16"/>
        <w:spacing w:line="240" w:lineRule="auto"/>
        <w:jc w:val="right"/>
        <w:rPr>
          <w:szCs w:val="28"/>
        </w:rPr>
      </w:pPr>
    </w:p>
    <w:p w:rsidR="005734E6" w:rsidRDefault="005734E6" w:rsidP="003F67DC">
      <w:pPr>
        <w:pStyle w:val="16"/>
        <w:spacing w:line="240" w:lineRule="auto"/>
        <w:jc w:val="right"/>
        <w:rPr>
          <w:szCs w:val="28"/>
        </w:rPr>
      </w:pPr>
    </w:p>
    <w:p w:rsidR="005734E6" w:rsidRDefault="005734E6" w:rsidP="003F67DC">
      <w:pPr>
        <w:pStyle w:val="16"/>
        <w:spacing w:line="240" w:lineRule="auto"/>
        <w:jc w:val="right"/>
        <w:rPr>
          <w:szCs w:val="28"/>
        </w:rPr>
      </w:pPr>
    </w:p>
    <w:p w:rsidR="005734E6" w:rsidRDefault="005734E6" w:rsidP="003F67DC">
      <w:pPr>
        <w:pStyle w:val="16"/>
        <w:spacing w:line="240" w:lineRule="auto"/>
        <w:jc w:val="right"/>
        <w:rPr>
          <w:szCs w:val="28"/>
        </w:rPr>
      </w:pPr>
    </w:p>
    <w:p w:rsidR="005734E6" w:rsidRPr="007968AE" w:rsidRDefault="005734E6" w:rsidP="003F67DC">
      <w:pPr>
        <w:pStyle w:val="16"/>
        <w:spacing w:line="240" w:lineRule="auto"/>
        <w:jc w:val="right"/>
        <w:rPr>
          <w:i/>
          <w:szCs w:val="28"/>
        </w:rPr>
      </w:pPr>
    </w:p>
    <w:p w:rsidR="005734E6" w:rsidRPr="004816A5" w:rsidRDefault="005734E6" w:rsidP="003F67DC">
      <w:pPr>
        <w:pStyle w:val="16"/>
        <w:spacing w:line="240" w:lineRule="auto"/>
        <w:jc w:val="right"/>
        <w:rPr>
          <w:i/>
          <w:szCs w:val="28"/>
        </w:rPr>
      </w:pPr>
      <w:r w:rsidRPr="004816A5">
        <w:rPr>
          <w:i/>
          <w:szCs w:val="28"/>
        </w:rPr>
        <w:t xml:space="preserve">Таблица </w:t>
      </w:r>
      <w:r>
        <w:rPr>
          <w:i/>
          <w:szCs w:val="28"/>
        </w:rPr>
        <w:t>6.2</w:t>
      </w:r>
    </w:p>
    <w:p w:rsidR="005734E6" w:rsidRPr="004816A5" w:rsidRDefault="005734E6" w:rsidP="003F67DC">
      <w:pPr>
        <w:pStyle w:val="16"/>
        <w:spacing w:line="240" w:lineRule="auto"/>
        <w:ind w:hanging="14"/>
        <w:jc w:val="center"/>
        <w:rPr>
          <w:b/>
          <w:szCs w:val="28"/>
          <w:u w:val="single"/>
        </w:rPr>
      </w:pPr>
      <w:r w:rsidRPr="004816A5">
        <w:rPr>
          <w:b/>
          <w:szCs w:val="28"/>
          <w:u w:val="single"/>
        </w:rPr>
        <w:t xml:space="preserve">Капитальные затраты и амортизационные отчисления </w:t>
      </w:r>
    </w:p>
    <w:p w:rsidR="005734E6" w:rsidRPr="004816A5" w:rsidRDefault="005734E6" w:rsidP="003F67DC">
      <w:pPr>
        <w:pStyle w:val="16"/>
        <w:spacing w:line="240" w:lineRule="auto"/>
        <w:ind w:hanging="14"/>
        <w:jc w:val="center"/>
        <w:rPr>
          <w:b/>
          <w:szCs w:val="28"/>
          <w:u w:val="single"/>
        </w:rPr>
      </w:pPr>
      <w:r w:rsidRPr="004816A5">
        <w:rPr>
          <w:b/>
          <w:szCs w:val="28"/>
          <w:u w:val="single"/>
        </w:rPr>
        <w:t>на оборудование</w:t>
      </w:r>
      <w:r>
        <w:rPr>
          <w:b/>
          <w:szCs w:val="28"/>
          <w:u w:val="single"/>
        </w:rPr>
        <w:t xml:space="preserve"> по существующему положению</w:t>
      </w:r>
    </w:p>
    <w:p w:rsidR="005734E6" w:rsidRDefault="005734E6" w:rsidP="003F67DC">
      <w:pPr>
        <w:pStyle w:val="16"/>
        <w:spacing w:line="240" w:lineRule="auto"/>
        <w:ind w:hanging="14"/>
        <w:jc w:val="center"/>
        <w:rPr>
          <w:szCs w:val="28"/>
        </w:rPr>
      </w:pPr>
    </w:p>
    <w:tbl>
      <w:tblPr>
        <w:tblW w:w="4782"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1556"/>
        <w:gridCol w:w="540"/>
        <w:gridCol w:w="703"/>
        <w:gridCol w:w="828"/>
        <w:gridCol w:w="892"/>
        <w:gridCol w:w="826"/>
        <w:gridCol w:w="703"/>
        <w:gridCol w:w="1192"/>
        <w:gridCol w:w="721"/>
        <w:gridCol w:w="829"/>
      </w:tblGrid>
      <w:tr w:rsidR="005734E6" w:rsidRPr="00BC1E81">
        <w:trPr>
          <w:cantSplit/>
          <w:trHeight w:val="2066"/>
        </w:trPr>
        <w:tc>
          <w:tcPr>
            <w:tcW w:w="199"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w:t>
            </w:r>
          </w:p>
        </w:tc>
        <w:tc>
          <w:tcPr>
            <w:tcW w:w="850"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Наимено</w:t>
            </w:r>
            <w:r w:rsidRPr="004816A5">
              <w:rPr>
                <w:b/>
                <w:sz w:val="22"/>
                <w:szCs w:val="22"/>
              </w:rPr>
              <w:softHyphen/>
              <w:t>ва</w:t>
            </w:r>
            <w:r w:rsidRPr="004816A5">
              <w:rPr>
                <w:b/>
                <w:sz w:val="22"/>
                <w:szCs w:val="22"/>
              </w:rPr>
              <w:softHyphen/>
              <w:t>ние обо</w:t>
            </w:r>
            <w:r w:rsidRPr="004816A5">
              <w:rPr>
                <w:b/>
                <w:sz w:val="22"/>
                <w:szCs w:val="22"/>
              </w:rPr>
              <w:softHyphen/>
              <w:t>рудования</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Марка, тип</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Количество ед. оборуд.</w:t>
            </w:r>
          </w:p>
        </w:tc>
        <w:tc>
          <w:tcPr>
            <w:tcW w:w="452"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0" w:firstLine="0"/>
              <w:jc w:val="center"/>
              <w:rPr>
                <w:b/>
                <w:sz w:val="22"/>
                <w:szCs w:val="22"/>
              </w:rPr>
            </w:pPr>
            <w:r w:rsidRPr="004816A5">
              <w:rPr>
                <w:b/>
                <w:sz w:val="22"/>
                <w:szCs w:val="22"/>
              </w:rPr>
              <w:t xml:space="preserve">Цена ед. </w:t>
            </w:r>
          </w:p>
          <w:p w:rsidR="005734E6" w:rsidRPr="004816A5" w:rsidRDefault="005734E6" w:rsidP="003F67DC">
            <w:pPr>
              <w:pStyle w:val="16"/>
              <w:shd w:val="clear" w:color="auto" w:fill="auto"/>
              <w:spacing w:line="200" w:lineRule="exact"/>
              <w:ind w:left="0" w:firstLine="0"/>
              <w:jc w:val="center"/>
              <w:rPr>
                <w:b/>
                <w:sz w:val="22"/>
                <w:szCs w:val="22"/>
              </w:rPr>
            </w:pPr>
            <w:r w:rsidRPr="004816A5">
              <w:rPr>
                <w:b/>
                <w:sz w:val="22"/>
                <w:szCs w:val="22"/>
              </w:rPr>
              <w:t xml:space="preserve">обор, </w:t>
            </w:r>
            <w:r w:rsidRPr="006B2CD4">
              <w:rPr>
                <w:b/>
                <w:i/>
                <w:sz w:val="22"/>
                <w:szCs w:val="22"/>
              </w:rPr>
              <w:t>тыс.р</w:t>
            </w:r>
            <w:r w:rsidRPr="004816A5">
              <w:rPr>
                <w:b/>
                <w:sz w:val="22"/>
                <w:szCs w:val="22"/>
              </w:rPr>
              <w:t>.</w:t>
            </w:r>
          </w:p>
        </w:tc>
        <w:tc>
          <w:tcPr>
            <w:tcW w:w="487"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 xml:space="preserve">Стоимость оборуд., </w:t>
            </w:r>
            <w:r w:rsidRPr="006B2CD4">
              <w:rPr>
                <w:b/>
                <w:i/>
                <w:sz w:val="22"/>
                <w:szCs w:val="22"/>
              </w:rPr>
              <w:t>тыс.р</w:t>
            </w:r>
            <w:r w:rsidRPr="004816A5">
              <w:rPr>
                <w:b/>
                <w:sz w:val="22"/>
                <w:szCs w:val="22"/>
              </w:rPr>
              <w:t>.</w:t>
            </w:r>
          </w:p>
        </w:tc>
        <w:tc>
          <w:tcPr>
            <w:tcW w:w="451"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Трансп..-загот. Расходы</w:t>
            </w:r>
            <w:r>
              <w:rPr>
                <w:b/>
                <w:sz w:val="22"/>
                <w:szCs w:val="22"/>
              </w:rPr>
              <w:t xml:space="preserve"> </w:t>
            </w:r>
            <w:r w:rsidRPr="004816A5">
              <w:rPr>
                <w:b/>
                <w:sz w:val="22"/>
                <w:szCs w:val="22"/>
              </w:rPr>
              <w:t>,</w:t>
            </w:r>
            <w:r w:rsidRPr="006B2CD4">
              <w:rPr>
                <w:b/>
                <w:i/>
                <w:sz w:val="22"/>
                <w:szCs w:val="22"/>
              </w:rPr>
              <w:t>тыс. р</w:t>
            </w:r>
            <w:r w:rsidRPr="004816A5">
              <w:rPr>
                <w:b/>
                <w:sz w:val="22"/>
                <w:szCs w:val="22"/>
              </w:rPr>
              <w:t>.</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0" w:firstLine="0"/>
              <w:jc w:val="center"/>
              <w:rPr>
                <w:b/>
                <w:sz w:val="22"/>
                <w:szCs w:val="22"/>
              </w:rPr>
            </w:pPr>
            <w:r w:rsidRPr="004816A5">
              <w:rPr>
                <w:b/>
                <w:sz w:val="22"/>
                <w:szCs w:val="22"/>
              </w:rPr>
              <w:t xml:space="preserve">Затраты  на монтаж оборуд., </w:t>
            </w:r>
            <w:r w:rsidRPr="00D41B08">
              <w:rPr>
                <w:b/>
                <w:i/>
                <w:sz w:val="22"/>
                <w:szCs w:val="22"/>
              </w:rPr>
              <w:t>тыс.р</w:t>
            </w:r>
            <w:r w:rsidRPr="004816A5">
              <w:rPr>
                <w:b/>
                <w:sz w:val="22"/>
                <w:szCs w:val="22"/>
              </w:rPr>
              <w:t>.</w:t>
            </w:r>
          </w:p>
        </w:tc>
        <w:tc>
          <w:tcPr>
            <w:tcW w:w="651"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 xml:space="preserve">Общая сметная стоим., </w:t>
            </w:r>
            <w:r w:rsidRPr="00D41B08">
              <w:rPr>
                <w:b/>
                <w:i/>
                <w:sz w:val="22"/>
                <w:szCs w:val="22"/>
              </w:rPr>
              <w:t>тыс. р</w:t>
            </w:r>
            <w:r w:rsidRPr="004816A5">
              <w:rPr>
                <w:b/>
                <w:sz w:val="22"/>
                <w:szCs w:val="22"/>
              </w:rPr>
              <w:t>.</w:t>
            </w:r>
          </w:p>
        </w:tc>
        <w:tc>
          <w:tcPr>
            <w:tcW w:w="394"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Н</w:t>
            </w:r>
            <w:r w:rsidRPr="004816A5">
              <w:rPr>
                <w:b/>
                <w:sz w:val="22"/>
                <w:szCs w:val="22"/>
                <w:vertAlign w:val="subscript"/>
              </w:rPr>
              <w:t>а</w:t>
            </w:r>
            <w:r w:rsidRPr="004816A5">
              <w:rPr>
                <w:b/>
                <w:sz w:val="22"/>
                <w:szCs w:val="22"/>
              </w:rPr>
              <w:t>, %</w:t>
            </w:r>
          </w:p>
        </w:tc>
        <w:tc>
          <w:tcPr>
            <w:tcW w:w="453"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 xml:space="preserve">Сумма амортизац. отчислений, </w:t>
            </w:r>
            <w:r w:rsidRPr="00D41B08">
              <w:rPr>
                <w:b/>
                <w:i/>
                <w:sz w:val="22"/>
                <w:szCs w:val="22"/>
              </w:rPr>
              <w:t>т. р</w:t>
            </w:r>
            <w:r w:rsidRPr="004816A5">
              <w:rPr>
                <w:b/>
                <w:sz w:val="22"/>
                <w:szCs w:val="22"/>
              </w:rPr>
              <w:t>.</w:t>
            </w:r>
          </w:p>
        </w:tc>
      </w:tr>
      <w:tr w:rsidR="005734E6" w:rsidRPr="00BC1E81">
        <w:trPr>
          <w:trHeight w:val="226"/>
        </w:trPr>
        <w:tc>
          <w:tcPr>
            <w:tcW w:w="199"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1</w:t>
            </w:r>
          </w:p>
        </w:tc>
        <w:tc>
          <w:tcPr>
            <w:tcW w:w="850"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2</w:t>
            </w:r>
          </w:p>
        </w:tc>
        <w:tc>
          <w:tcPr>
            <w:tcW w:w="295"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3</w:t>
            </w:r>
          </w:p>
        </w:tc>
        <w:tc>
          <w:tcPr>
            <w:tcW w:w="384"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4</w:t>
            </w:r>
          </w:p>
        </w:tc>
        <w:tc>
          <w:tcPr>
            <w:tcW w:w="452"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5</w:t>
            </w:r>
          </w:p>
        </w:tc>
        <w:tc>
          <w:tcPr>
            <w:tcW w:w="487"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6</w:t>
            </w:r>
          </w:p>
        </w:tc>
        <w:tc>
          <w:tcPr>
            <w:tcW w:w="451"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7</w:t>
            </w:r>
          </w:p>
        </w:tc>
        <w:tc>
          <w:tcPr>
            <w:tcW w:w="384"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8</w:t>
            </w:r>
          </w:p>
        </w:tc>
        <w:tc>
          <w:tcPr>
            <w:tcW w:w="651"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9</w:t>
            </w:r>
          </w:p>
        </w:tc>
        <w:tc>
          <w:tcPr>
            <w:tcW w:w="394"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10</w:t>
            </w:r>
          </w:p>
        </w:tc>
        <w:tc>
          <w:tcPr>
            <w:tcW w:w="453"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11</w:t>
            </w:r>
          </w:p>
        </w:tc>
      </w:tr>
      <w:tr w:rsidR="005734E6" w:rsidRPr="00BC1E81">
        <w:trPr>
          <w:trHeight w:val="599"/>
        </w:trPr>
        <w:tc>
          <w:tcPr>
            <w:tcW w:w="199" w:type="pct"/>
            <w:vMerge w:val="restar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sidRPr="00340467">
              <w:rPr>
                <w:sz w:val="22"/>
                <w:szCs w:val="22"/>
              </w:rPr>
              <w:t>1</w:t>
            </w: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6B2CD4">
            <w:pPr>
              <w:pStyle w:val="16"/>
              <w:shd w:val="clear" w:color="auto" w:fill="auto"/>
              <w:spacing w:line="240" w:lineRule="auto"/>
              <w:ind w:left="0" w:firstLine="0"/>
              <w:jc w:val="left"/>
              <w:rPr>
                <w:sz w:val="22"/>
                <w:szCs w:val="22"/>
              </w:rPr>
            </w:pPr>
            <w:r w:rsidRPr="00340467">
              <w:rPr>
                <w:sz w:val="22"/>
                <w:szCs w:val="22"/>
              </w:rPr>
              <w:t>Основное оборудование</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6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9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r>
      <w:tr w:rsidR="005734E6" w:rsidRPr="00BC1E81">
        <w:trPr>
          <w:trHeight w:val="217"/>
        </w:trPr>
        <w:tc>
          <w:tcPr>
            <w:tcW w:w="199"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left"/>
              <w:rPr>
                <w:sz w:val="22"/>
                <w:szCs w:val="22"/>
              </w:rPr>
            </w:pPr>
            <w:r>
              <w:rPr>
                <w:sz w:val="22"/>
                <w:szCs w:val="22"/>
              </w:rPr>
              <w:t>1. Циклон</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23,0</w:t>
            </w: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23,0</w:t>
            </w: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2,3</w:t>
            </w: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4,6</w:t>
            </w:r>
          </w:p>
        </w:tc>
        <w:tc>
          <w:tcPr>
            <w:tcW w:w="6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29,9</w:t>
            </w:r>
          </w:p>
        </w:tc>
        <w:tc>
          <w:tcPr>
            <w:tcW w:w="39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13,2</w:t>
            </w:r>
          </w:p>
        </w:tc>
        <w:tc>
          <w:tcPr>
            <w:tcW w:w="45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3,95</w:t>
            </w:r>
          </w:p>
        </w:tc>
      </w:tr>
      <w:tr w:rsidR="005734E6" w:rsidRPr="00BC1E81">
        <w:trPr>
          <w:trHeight w:val="226"/>
        </w:trPr>
        <w:tc>
          <w:tcPr>
            <w:tcW w:w="199"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left"/>
              <w:rPr>
                <w:sz w:val="22"/>
                <w:szCs w:val="22"/>
              </w:rPr>
            </w:pPr>
            <w:r w:rsidRPr="00340467">
              <w:rPr>
                <w:sz w:val="22"/>
                <w:szCs w:val="22"/>
              </w:rPr>
              <w:t xml:space="preserve">2. </w:t>
            </w:r>
            <w:r>
              <w:rPr>
                <w:sz w:val="22"/>
                <w:szCs w:val="22"/>
              </w:rPr>
              <w:t>Сухой электро-фильтр</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443,0</w:t>
            </w:r>
          </w:p>
        </w:tc>
        <w:tc>
          <w:tcPr>
            <w:tcW w:w="487"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443,0</w:t>
            </w:r>
          </w:p>
        </w:tc>
        <w:tc>
          <w:tcPr>
            <w:tcW w:w="4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44,3</w:t>
            </w:r>
          </w:p>
        </w:tc>
        <w:tc>
          <w:tcPr>
            <w:tcW w:w="38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88,6</w:t>
            </w: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575,9</w:t>
            </w:r>
          </w:p>
        </w:tc>
        <w:tc>
          <w:tcPr>
            <w:tcW w:w="39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10</w:t>
            </w:r>
          </w:p>
        </w:tc>
        <w:tc>
          <w:tcPr>
            <w:tcW w:w="453"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57,59</w:t>
            </w:r>
          </w:p>
        </w:tc>
      </w:tr>
      <w:tr w:rsidR="005734E6" w:rsidRPr="00BC1E81">
        <w:trPr>
          <w:trHeight w:val="286"/>
        </w:trPr>
        <w:tc>
          <w:tcPr>
            <w:tcW w:w="199"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left"/>
              <w:rPr>
                <w:sz w:val="22"/>
                <w:szCs w:val="22"/>
              </w:rPr>
            </w:pPr>
            <w:r w:rsidRPr="00340467">
              <w:rPr>
                <w:sz w:val="22"/>
                <w:szCs w:val="22"/>
              </w:rPr>
              <w:t>3.</w:t>
            </w:r>
            <w:r>
              <w:rPr>
                <w:sz w:val="22"/>
                <w:szCs w:val="22"/>
              </w:rPr>
              <w:t>Скруббер</w:t>
            </w:r>
          </w:p>
        </w:tc>
        <w:tc>
          <w:tcPr>
            <w:tcW w:w="29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132,0</w:t>
            </w:r>
          </w:p>
        </w:tc>
        <w:tc>
          <w:tcPr>
            <w:tcW w:w="487"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132,0</w:t>
            </w:r>
          </w:p>
        </w:tc>
        <w:tc>
          <w:tcPr>
            <w:tcW w:w="4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13,2</w:t>
            </w:r>
          </w:p>
        </w:tc>
        <w:tc>
          <w:tcPr>
            <w:tcW w:w="38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26,4</w:t>
            </w: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171,6</w:t>
            </w:r>
          </w:p>
        </w:tc>
        <w:tc>
          <w:tcPr>
            <w:tcW w:w="39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20</w:t>
            </w:r>
          </w:p>
        </w:tc>
        <w:tc>
          <w:tcPr>
            <w:tcW w:w="453"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34,32</w:t>
            </w:r>
          </w:p>
        </w:tc>
      </w:tr>
      <w:tr w:rsidR="005734E6" w:rsidRPr="00BC1E81">
        <w:trPr>
          <w:trHeight w:val="599"/>
        </w:trPr>
        <w:tc>
          <w:tcPr>
            <w:tcW w:w="199"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left"/>
              <w:rPr>
                <w:sz w:val="22"/>
                <w:szCs w:val="22"/>
              </w:rPr>
            </w:pPr>
            <w:r w:rsidRPr="00340467">
              <w:rPr>
                <w:sz w:val="22"/>
                <w:szCs w:val="22"/>
              </w:rPr>
              <w:t xml:space="preserve">4. </w:t>
            </w:r>
            <w:r>
              <w:rPr>
                <w:sz w:val="22"/>
                <w:szCs w:val="22"/>
              </w:rPr>
              <w:t>Мокрый электро-фильтр</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400,0</w:t>
            </w:r>
          </w:p>
        </w:tc>
        <w:tc>
          <w:tcPr>
            <w:tcW w:w="487"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400,0</w:t>
            </w:r>
          </w:p>
        </w:tc>
        <w:tc>
          <w:tcPr>
            <w:tcW w:w="4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rPr>
                <w:sz w:val="22"/>
                <w:szCs w:val="22"/>
              </w:rPr>
            </w:pPr>
            <w:r>
              <w:rPr>
                <w:sz w:val="22"/>
                <w:szCs w:val="22"/>
              </w:rPr>
              <w:t>40,0</w:t>
            </w:r>
          </w:p>
        </w:tc>
        <w:tc>
          <w:tcPr>
            <w:tcW w:w="38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80</w:t>
            </w: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520</w:t>
            </w:r>
          </w:p>
        </w:tc>
        <w:tc>
          <w:tcPr>
            <w:tcW w:w="39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10</w:t>
            </w:r>
          </w:p>
        </w:tc>
        <w:tc>
          <w:tcPr>
            <w:tcW w:w="453"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52</w:t>
            </w:r>
          </w:p>
        </w:tc>
      </w:tr>
      <w:tr w:rsidR="005734E6" w:rsidRPr="00BC1E81">
        <w:trPr>
          <w:trHeight w:val="226"/>
        </w:trPr>
        <w:tc>
          <w:tcPr>
            <w:tcW w:w="199"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r>
              <w:rPr>
                <w:sz w:val="22"/>
                <w:szCs w:val="22"/>
              </w:rPr>
              <w:t>5. Дымосос</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45,0</w:t>
            </w: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45,0</w:t>
            </w: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4,5</w:t>
            </w: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9</w:t>
            </w:r>
          </w:p>
        </w:tc>
        <w:tc>
          <w:tcPr>
            <w:tcW w:w="6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58,5</w:t>
            </w:r>
          </w:p>
        </w:tc>
        <w:tc>
          <w:tcPr>
            <w:tcW w:w="39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10</w:t>
            </w:r>
          </w:p>
        </w:tc>
        <w:tc>
          <w:tcPr>
            <w:tcW w:w="45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r>
              <w:rPr>
                <w:sz w:val="22"/>
                <w:szCs w:val="22"/>
              </w:rPr>
              <w:t>5,85</w:t>
            </w:r>
          </w:p>
        </w:tc>
      </w:tr>
      <w:tr w:rsidR="005734E6" w:rsidRPr="00BC1E81">
        <w:trPr>
          <w:trHeight w:val="226"/>
        </w:trPr>
        <w:tc>
          <w:tcPr>
            <w:tcW w:w="199"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r w:rsidRPr="00340467">
              <w:rPr>
                <w:sz w:val="22"/>
                <w:szCs w:val="22"/>
              </w:rPr>
              <w:t>Итого</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6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1355,9</w:t>
            </w:r>
          </w:p>
        </w:tc>
        <w:tc>
          <w:tcPr>
            <w:tcW w:w="39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12,64</w:t>
            </w:r>
          </w:p>
        </w:tc>
        <w:tc>
          <w:tcPr>
            <w:tcW w:w="45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153,71</w:t>
            </w:r>
          </w:p>
        </w:tc>
      </w:tr>
      <w:tr w:rsidR="005734E6" w:rsidRPr="00BC1E81">
        <w:trPr>
          <w:trHeight w:val="937"/>
        </w:trPr>
        <w:tc>
          <w:tcPr>
            <w:tcW w:w="199"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sidRPr="00340467">
              <w:rPr>
                <w:sz w:val="22"/>
                <w:szCs w:val="22"/>
              </w:rPr>
              <w:t>2</w:t>
            </w: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r w:rsidRPr="00340467">
              <w:rPr>
                <w:sz w:val="22"/>
                <w:szCs w:val="22"/>
              </w:rPr>
              <w:t>Прочее неучтенное оборудование</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223,72</w:t>
            </w:r>
          </w:p>
        </w:tc>
        <w:tc>
          <w:tcPr>
            <w:tcW w:w="39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12,64</w:t>
            </w:r>
          </w:p>
        </w:tc>
        <w:tc>
          <w:tcPr>
            <w:tcW w:w="453"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6B2CD4">
            <w:pPr>
              <w:pStyle w:val="16"/>
              <w:shd w:val="clear" w:color="auto" w:fill="auto"/>
              <w:spacing w:line="240" w:lineRule="auto"/>
              <w:ind w:left="0" w:firstLine="0"/>
              <w:jc w:val="center"/>
              <w:rPr>
                <w:sz w:val="22"/>
                <w:szCs w:val="22"/>
              </w:rPr>
            </w:pPr>
            <w:r>
              <w:rPr>
                <w:sz w:val="22"/>
                <w:szCs w:val="22"/>
              </w:rPr>
              <w:t>28,27</w:t>
            </w:r>
          </w:p>
        </w:tc>
      </w:tr>
      <w:tr w:rsidR="005734E6" w:rsidRPr="00BC1E81">
        <w:trPr>
          <w:trHeight w:val="226"/>
        </w:trPr>
        <w:tc>
          <w:tcPr>
            <w:tcW w:w="199"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r w:rsidRPr="00340467">
              <w:rPr>
                <w:sz w:val="22"/>
                <w:szCs w:val="22"/>
              </w:rPr>
              <w:t>Всего</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6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1579,62</w:t>
            </w:r>
          </w:p>
        </w:tc>
        <w:tc>
          <w:tcPr>
            <w:tcW w:w="39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181,98</w:t>
            </w:r>
          </w:p>
        </w:tc>
      </w:tr>
    </w:tbl>
    <w:p w:rsidR="005734E6" w:rsidRDefault="005734E6" w:rsidP="003F67DC">
      <w:pPr>
        <w:pStyle w:val="16"/>
        <w:spacing w:line="240" w:lineRule="auto"/>
        <w:ind w:hanging="14"/>
        <w:rPr>
          <w:sz w:val="22"/>
          <w:szCs w:val="22"/>
        </w:rPr>
      </w:pPr>
    </w:p>
    <w:p w:rsidR="005734E6" w:rsidRDefault="005734E6">
      <w:pPr>
        <w:spacing w:after="200" w:line="276" w:lineRule="auto"/>
        <w:ind w:firstLine="0"/>
        <w:jc w:val="left"/>
        <w:rPr>
          <w:i/>
          <w:szCs w:val="28"/>
          <w:lang w:eastAsia="ru-RU"/>
        </w:rPr>
      </w:pPr>
      <w:r>
        <w:rPr>
          <w:i/>
          <w:szCs w:val="28"/>
        </w:rPr>
        <w:br w:type="page"/>
      </w:r>
    </w:p>
    <w:p w:rsidR="005734E6" w:rsidRPr="004816A5" w:rsidRDefault="005734E6" w:rsidP="003F67DC">
      <w:pPr>
        <w:pStyle w:val="16"/>
        <w:spacing w:line="240" w:lineRule="auto"/>
        <w:jc w:val="right"/>
        <w:rPr>
          <w:i/>
          <w:szCs w:val="28"/>
        </w:rPr>
      </w:pPr>
      <w:r w:rsidRPr="004816A5">
        <w:rPr>
          <w:i/>
          <w:szCs w:val="28"/>
        </w:rPr>
        <w:t xml:space="preserve">Таблица </w:t>
      </w:r>
      <w:r>
        <w:rPr>
          <w:i/>
          <w:szCs w:val="28"/>
        </w:rPr>
        <w:t>6.2′</w:t>
      </w:r>
    </w:p>
    <w:p w:rsidR="005734E6" w:rsidRPr="004816A5" w:rsidRDefault="005734E6" w:rsidP="003F67DC">
      <w:pPr>
        <w:pStyle w:val="16"/>
        <w:spacing w:line="240" w:lineRule="auto"/>
        <w:ind w:hanging="14"/>
        <w:jc w:val="center"/>
        <w:rPr>
          <w:b/>
          <w:szCs w:val="28"/>
          <w:u w:val="single"/>
        </w:rPr>
      </w:pPr>
      <w:r w:rsidRPr="004816A5">
        <w:rPr>
          <w:b/>
          <w:szCs w:val="28"/>
          <w:u w:val="single"/>
        </w:rPr>
        <w:t xml:space="preserve">Капитальные затраты и амортизационные отчисления </w:t>
      </w:r>
    </w:p>
    <w:p w:rsidR="005734E6" w:rsidRPr="004816A5" w:rsidRDefault="005734E6" w:rsidP="003F67DC">
      <w:pPr>
        <w:pStyle w:val="16"/>
        <w:spacing w:line="240" w:lineRule="auto"/>
        <w:ind w:hanging="14"/>
        <w:jc w:val="center"/>
        <w:rPr>
          <w:b/>
          <w:szCs w:val="28"/>
          <w:u w:val="single"/>
        </w:rPr>
      </w:pPr>
      <w:r w:rsidRPr="004816A5">
        <w:rPr>
          <w:b/>
          <w:szCs w:val="28"/>
          <w:u w:val="single"/>
        </w:rPr>
        <w:t>на оборудование</w:t>
      </w:r>
      <w:r>
        <w:rPr>
          <w:b/>
          <w:szCs w:val="28"/>
          <w:u w:val="single"/>
        </w:rPr>
        <w:t xml:space="preserve"> по проекту</w:t>
      </w:r>
    </w:p>
    <w:p w:rsidR="005734E6" w:rsidRPr="004816A5" w:rsidRDefault="005734E6" w:rsidP="003F67DC">
      <w:pPr>
        <w:pStyle w:val="16"/>
        <w:spacing w:line="240" w:lineRule="auto"/>
        <w:ind w:hanging="14"/>
        <w:jc w:val="center"/>
        <w:rPr>
          <w:szCs w:val="28"/>
        </w:rPr>
      </w:pPr>
    </w:p>
    <w:tbl>
      <w:tblPr>
        <w:tblW w:w="4782"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
        <w:gridCol w:w="1556"/>
        <w:gridCol w:w="540"/>
        <w:gridCol w:w="703"/>
        <w:gridCol w:w="828"/>
        <w:gridCol w:w="892"/>
        <w:gridCol w:w="826"/>
        <w:gridCol w:w="921"/>
        <w:gridCol w:w="974"/>
        <w:gridCol w:w="650"/>
        <w:gridCol w:w="901"/>
      </w:tblGrid>
      <w:tr w:rsidR="005734E6" w:rsidRPr="00BC1E81">
        <w:trPr>
          <w:cantSplit/>
          <w:trHeight w:val="1909"/>
        </w:trPr>
        <w:tc>
          <w:tcPr>
            <w:tcW w:w="198"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w:t>
            </w:r>
          </w:p>
        </w:tc>
        <w:tc>
          <w:tcPr>
            <w:tcW w:w="850"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Наимено</w:t>
            </w:r>
            <w:r w:rsidRPr="004816A5">
              <w:rPr>
                <w:b/>
                <w:sz w:val="22"/>
                <w:szCs w:val="22"/>
              </w:rPr>
              <w:softHyphen/>
              <w:t>ва</w:t>
            </w:r>
            <w:r w:rsidRPr="004816A5">
              <w:rPr>
                <w:b/>
                <w:sz w:val="22"/>
                <w:szCs w:val="22"/>
              </w:rPr>
              <w:softHyphen/>
              <w:t>ние обо</w:t>
            </w:r>
            <w:r w:rsidRPr="004816A5">
              <w:rPr>
                <w:b/>
                <w:sz w:val="22"/>
                <w:szCs w:val="22"/>
              </w:rPr>
              <w:softHyphen/>
              <w:t>рудования</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Марка, тип</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Количество ед. оборуд.</w:t>
            </w:r>
          </w:p>
        </w:tc>
        <w:tc>
          <w:tcPr>
            <w:tcW w:w="452"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0" w:firstLine="0"/>
              <w:jc w:val="center"/>
              <w:rPr>
                <w:b/>
                <w:sz w:val="22"/>
                <w:szCs w:val="22"/>
              </w:rPr>
            </w:pPr>
            <w:r w:rsidRPr="004816A5">
              <w:rPr>
                <w:b/>
                <w:sz w:val="22"/>
                <w:szCs w:val="22"/>
              </w:rPr>
              <w:t xml:space="preserve">Цена ед. </w:t>
            </w:r>
          </w:p>
          <w:p w:rsidR="005734E6" w:rsidRPr="004816A5" w:rsidRDefault="005734E6" w:rsidP="003F67DC">
            <w:pPr>
              <w:pStyle w:val="16"/>
              <w:shd w:val="clear" w:color="auto" w:fill="auto"/>
              <w:spacing w:line="200" w:lineRule="exact"/>
              <w:ind w:left="0" w:firstLine="0"/>
              <w:jc w:val="center"/>
              <w:rPr>
                <w:b/>
                <w:sz w:val="22"/>
                <w:szCs w:val="22"/>
              </w:rPr>
            </w:pPr>
            <w:r w:rsidRPr="004816A5">
              <w:rPr>
                <w:b/>
                <w:sz w:val="22"/>
                <w:szCs w:val="22"/>
              </w:rPr>
              <w:t xml:space="preserve">обор, </w:t>
            </w:r>
            <w:r w:rsidRPr="00D41B08">
              <w:rPr>
                <w:b/>
                <w:i/>
                <w:sz w:val="22"/>
                <w:szCs w:val="22"/>
              </w:rPr>
              <w:t>тыс.р</w:t>
            </w:r>
            <w:r w:rsidRPr="004816A5">
              <w:rPr>
                <w:b/>
                <w:sz w:val="22"/>
                <w:szCs w:val="22"/>
              </w:rPr>
              <w:t>.</w:t>
            </w:r>
          </w:p>
        </w:tc>
        <w:tc>
          <w:tcPr>
            <w:tcW w:w="487"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 xml:space="preserve">Стоимость оборуд., </w:t>
            </w:r>
            <w:r w:rsidRPr="00D41B08">
              <w:rPr>
                <w:b/>
                <w:i/>
                <w:sz w:val="22"/>
                <w:szCs w:val="22"/>
              </w:rPr>
              <w:t>тыс.р</w:t>
            </w:r>
            <w:r w:rsidRPr="004816A5">
              <w:rPr>
                <w:b/>
                <w:sz w:val="22"/>
                <w:szCs w:val="22"/>
              </w:rPr>
              <w:t>.</w:t>
            </w:r>
          </w:p>
        </w:tc>
        <w:tc>
          <w:tcPr>
            <w:tcW w:w="451"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 xml:space="preserve">Трансп..-загот. расходы, </w:t>
            </w:r>
            <w:r w:rsidRPr="00D41B08">
              <w:rPr>
                <w:b/>
                <w:i/>
                <w:sz w:val="22"/>
                <w:szCs w:val="22"/>
              </w:rPr>
              <w:t>тыс.р</w:t>
            </w:r>
            <w:r w:rsidRPr="004816A5">
              <w:rPr>
                <w:b/>
                <w:sz w:val="22"/>
                <w:szCs w:val="22"/>
              </w:rPr>
              <w:t>.</w:t>
            </w:r>
          </w:p>
        </w:tc>
        <w:tc>
          <w:tcPr>
            <w:tcW w:w="503"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0" w:firstLine="0"/>
              <w:jc w:val="center"/>
              <w:rPr>
                <w:b/>
                <w:sz w:val="22"/>
                <w:szCs w:val="22"/>
              </w:rPr>
            </w:pPr>
            <w:r w:rsidRPr="004816A5">
              <w:rPr>
                <w:b/>
                <w:sz w:val="22"/>
                <w:szCs w:val="22"/>
              </w:rPr>
              <w:t xml:space="preserve">Затраты  на монтаж оборуд., </w:t>
            </w:r>
            <w:r w:rsidRPr="00D41B08">
              <w:rPr>
                <w:b/>
                <w:i/>
                <w:sz w:val="22"/>
                <w:szCs w:val="22"/>
              </w:rPr>
              <w:t>тыс.р</w:t>
            </w:r>
            <w:r w:rsidRPr="004816A5">
              <w:rPr>
                <w:b/>
                <w:sz w:val="22"/>
                <w:szCs w:val="22"/>
              </w:rPr>
              <w:t>.</w:t>
            </w:r>
          </w:p>
        </w:tc>
        <w:tc>
          <w:tcPr>
            <w:tcW w:w="532"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 xml:space="preserve">Общая сметная стоим., </w:t>
            </w:r>
            <w:r w:rsidRPr="00D41B08">
              <w:rPr>
                <w:b/>
                <w:i/>
                <w:sz w:val="22"/>
                <w:szCs w:val="22"/>
              </w:rPr>
              <w:t>тыс. р</w:t>
            </w:r>
            <w:r w:rsidRPr="004816A5">
              <w:rPr>
                <w:b/>
                <w:sz w:val="22"/>
                <w:szCs w:val="22"/>
              </w:rPr>
              <w:t>.</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Н</w:t>
            </w:r>
            <w:r w:rsidRPr="004816A5">
              <w:rPr>
                <w:b/>
                <w:sz w:val="22"/>
                <w:szCs w:val="22"/>
                <w:vertAlign w:val="subscript"/>
              </w:rPr>
              <w:t>а</w:t>
            </w:r>
            <w:r w:rsidRPr="004816A5">
              <w:rPr>
                <w:b/>
                <w:sz w:val="22"/>
                <w:szCs w:val="22"/>
              </w:rPr>
              <w:t>, %</w:t>
            </w:r>
          </w:p>
        </w:tc>
        <w:tc>
          <w:tcPr>
            <w:tcW w:w="492"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3F67DC">
            <w:pPr>
              <w:pStyle w:val="16"/>
              <w:shd w:val="clear" w:color="auto" w:fill="auto"/>
              <w:spacing w:line="200" w:lineRule="exact"/>
              <w:ind w:left="113" w:right="113" w:firstLine="0"/>
              <w:jc w:val="center"/>
              <w:rPr>
                <w:b/>
                <w:sz w:val="22"/>
                <w:szCs w:val="22"/>
              </w:rPr>
            </w:pPr>
            <w:r w:rsidRPr="004816A5">
              <w:rPr>
                <w:b/>
                <w:sz w:val="22"/>
                <w:szCs w:val="22"/>
              </w:rPr>
              <w:t>Сумма амортизац. отчислений</w:t>
            </w:r>
            <w:r w:rsidRPr="00D41B08">
              <w:rPr>
                <w:b/>
                <w:i/>
                <w:sz w:val="22"/>
                <w:szCs w:val="22"/>
              </w:rPr>
              <w:t>, т. р.</w:t>
            </w:r>
          </w:p>
        </w:tc>
      </w:tr>
      <w:tr w:rsidR="005734E6" w:rsidRPr="00BC1E81">
        <w:trPr>
          <w:trHeight w:val="226"/>
        </w:trPr>
        <w:tc>
          <w:tcPr>
            <w:tcW w:w="198"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1</w:t>
            </w:r>
          </w:p>
        </w:tc>
        <w:tc>
          <w:tcPr>
            <w:tcW w:w="850"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2</w:t>
            </w:r>
          </w:p>
        </w:tc>
        <w:tc>
          <w:tcPr>
            <w:tcW w:w="295"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3</w:t>
            </w:r>
          </w:p>
        </w:tc>
        <w:tc>
          <w:tcPr>
            <w:tcW w:w="384"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4</w:t>
            </w:r>
          </w:p>
        </w:tc>
        <w:tc>
          <w:tcPr>
            <w:tcW w:w="452"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5</w:t>
            </w:r>
          </w:p>
        </w:tc>
        <w:tc>
          <w:tcPr>
            <w:tcW w:w="487"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6</w:t>
            </w:r>
          </w:p>
        </w:tc>
        <w:tc>
          <w:tcPr>
            <w:tcW w:w="451"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7</w:t>
            </w:r>
          </w:p>
        </w:tc>
        <w:tc>
          <w:tcPr>
            <w:tcW w:w="503"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8</w:t>
            </w:r>
          </w:p>
        </w:tc>
        <w:tc>
          <w:tcPr>
            <w:tcW w:w="532"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9</w:t>
            </w:r>
          </w:p>
        </w:tc>
        <w:tc>
          <w:tcPr>
            <w:tcW w:w="355"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10</w:t>
            </w:r>
          </w:p>
        </w:tc>
        <w:tc>
          <w:tcPr>
            <w:tcW w:w="492"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4"/>
                <w:szCs w:val="24"/>
              </w:rPr>
            </w:pPr>
            <w:r w:rsidRPr="004816A5">
              <w:rPr>
                <w:sz w:val="24"/>
                <w:szCs w:val="24"/>
              </w:rPr>
              <w:t>11</w:t>
            </w:r>
          </w:p>
        </w:tc>
      </w:tr>
      <w:tr w:rsidR="005734E6" w:rsidRPr="00BC1E81">
        <w:trPr>
          <w:trHeight w:val="599"/>
        </w:trPr>
        <w:tc>
          <w:tcPr>
            <w:tcW w:w="198" w:type="pct"/>
            <w:vMerge w:val="restar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sidRPr="00340467">
              <w:rPr>
                <w:sz w:val="22"/>
                <w:szCs w:val="22"/>
              </w:rPr>
              <w:t>1</w:t>
            </w: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sidRPr="00340467">
              <w:rPr>
                <w:sz w:val="22"/>
                <w:szCs w:val="22"/>
              </w:rPr>
              <w:t>Основное оборудование</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50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53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5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9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r>
      <w:tr w:rsidR="005734E6" w:rsidRPr="00BC1E81">
        <w:trPr>
          <w:trHeight w:val="217"/>
        </w:trPr>
        <w:tc>
          <w:tcPr>
            <w:tcW w:w="198"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Pr>
                <w:sz w:val="22"/>
                <w:szCs w:val="22"/>
              </w:rPr>
              <w:t>1. Циклон</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23,0</w:t>
            </w: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23,0</w:t>
            </w: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2,3</w:t>
            </w:r>
          </w:p>
        </w:tc>
        <w:tc>
          <w:tcPr>
            <w:tcW w:w="50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4,6</w:t>
            </w:r>
          </w:p>
        </w:tc>
        <w:tc>
          <w:tcPr>
            <w:tcW w:w="53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29,9</w:t>
            </w:r>
          </w:p>
        </w:tc>
        <w:tc>
          <w:tcPr>
            <w:tcW w:w="35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13,2</w:t>
            </w:r>
          </w:p>
        </w:tc>
        <w:tc>
          <w:tcPr>
            <w:tcW w:w="49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3,95</w:t>
            </w:r>
          </w:p>
        </w:tc>
      </w:tr>
      <w:tr w:rsidR="005734E6" w:rsidRPr="00BC1E81">
        <w:trPr>
          <w:trHeight w:val="226"/>
        </w:trPr>
        <w:tc>
          <w:tcPr>
            <w:tcW w:w="198"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sidRPr="00340467">
              <w:rPr>
                <w:sz w:val="22"/>
                <w:szCs w:val="22"/>
              </w:rPr>
              <w:t xml:space="preserve">2. </w:t>
            </w:r>
            <w:r>
              <w:rPr>
                <w:sz w:val="22"/>
                <w:szCs w:val="22"/>
              </w:rPr>
              <w:t>Сухой электро-фильтр</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443,0</w:t>
            </w:r>
          </w:p>
        </w:tc>
        <w:tc>
          <w:tcPr>
            <w:tcW w:w="487"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443,0</w:t>
            </w:r>
          </w:p>
        </w:tc>
        <w:tc>
          <w:tcPr>
            <w:tcW w:w="4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44,3</w:t>
            </w:r>
          </w:p>
        </w:tc>
        <w:tc>
          <w:tcPr>
            <w:tcW w:w="503"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88,6</w:t>
            </w:r>
          </w:p>
        </w:tc>
        <w:tc>
          <w:tcPr>
            <w:tcW w:w="532"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575,9</w:t>
            </w:r>
          </w:p>
        </w:tc>
        <w:tc>
          <w:tcPr>
            <w:tcW w:w="355"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10</w:t>
            </w:r>
          </w:p>
        </w:tc>
        <w:tc>
          <w:tcPr>
            <w:tcW w:w="492"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2"/>
                <w:szCs w:val="22"/>
              </w:rPr>
            </w:pPr>
          </w:p>
          <w:p w:rsidR="005734E6" w:rsidRPr="00340467" w:rsidRDefault="005734E6" w:rsidP="003F67DC">
            <w:pPr>
              <w:pStyle w:val="16"/>
              <w:shd w:val="clear" w:color="auto" w:fill="auto"/>
              <w:spacing w:line="240" w:lineRule="auto"/>
              <w:ind w:left="0" w:firstLine="0"/>
              <w:jc w:val="center"/>
              <w:rPr>
                <w:sz w:val="22"/>
                <w:szCs w:val="22"/>
              </w:rPr>
            </w:pPr>
            <w:r>
              <w:rPr>
                <w:sz w:val="22"/>
                <w:szCs w:val="22"/>
              </w:rPr>
              <w:t>57,59</w:t>
            </w:r>
          </w:p>
        </w:tc>
      </w:tr>
      <w:tr w:rsidR="005734E6" w:rsidRPr="00BC1E81">
        <w:trPr>
          <w:trHeight w:val="286"/>
        </w:trPr>
        <w:tc>
          <w:tcPr>
            <w:tcW w:w="198" w:type="pct"/>
            <w:vMerge/>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sidRPr="00340467">
              <w:rPr>
                <w:sz w:val="22"/>
                <w:szCs w:val="22"/>
              </w:rPr>
              <w:t>3.</w:t>
            </w:r>
            <w:r>
              <w:rPr>
                <w:sz w:val="22"/>
                <w:szCs w:val="22"/>
              </w:rPr>
              <w:t>Скруббер Вентури</w:t>
            </w:r>
          </w:p>
        </w:tc>
        <w:tc>
          <w:tcPr>
            <w:tcW w:w="29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1500,0</w:t>
            </w:r>
          </w:p>
        </w:tc>
        <w:tc>
          <w:tcPr>
            <w:tcW w:w="487"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1500,0</w:t>
            </w:r>
          </w:p>
        </w:tc>
        <w:tc>
          <w:tcPr>
            <w:tcW w:w="4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150,0</w:t>
            </w:r>
          </w:p>
        </w:tc>
        <w:tc>
          <w:tcPr>
            <w:tcW w:w="503"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300</w:t>
            </w:r>
          </w:p>
        </w:tc>
        <w:tc>
          <w:tcPr>
            <w:tcW w:w="53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1950,0</w:t>
            </w:r>
          </w:p>
        </w:tc>
        <w:tc>
          <w:tcPr>
            <w:tcW w:w="35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20</w:t>
            </w:r>
          </w:p>
        </w:tc>
        <w:tc>
          <w:tcPr>
            <w:tcW w:w="49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390</w:t>
            </w:r>
          </w:p>
        </w:tc>
      </w:tr>
      <w:tr w:rsidR="005734E6" w:rsidRPr="00BC1E81">
        <w:trPr>
          <w:trHeight w:val="226"/>
        </w:trPr>
        <w:tc>
          <w:tcPr>
            <w:tcW w:w="198"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Pr>
                <w:sz w:val="22"/>
                <w:szCs w:val="22"/>
              </w:rPr>
              <w:t>5. Дымосос</w:t>
            </w:r>
          </w:p>
        </w:tc>
        <w:tc>
          <w:tcPr>
            <w:tcW w:w="29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w:t>
            </w:r>
          </w:p>
        </w:tc>
        <w:tc>
          <w:tcPr>
            <w:tcW w:w="45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45,0</w:t>
            </w:r>
          </w:p>
        </w:tc>
        <w:tc>
          <w:tcPr>
            <w:tcW w:w="487"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45,0</w:t>
            </w:r>
          </w:p>
        </w:tc>
        <w:tc>
          <w:tcPr>
            <w:tcW w:w="4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4,5</w:t>
            </w:r>
          </w:p>
        </w:tc>
        <w:tc>
          <w:tcPr>
            <w:tcW w:w="503"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9</w:t>
            </w:r>
          </w:p>
        </w:tc>
        <w:tc>
          <w:tcPr>
            <w:tcW w:w="53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58,5</w:t>
            </w:r>
          </w:p>
        </w:tc>
        <w:tc>
          <w:tcPr>
            <w:tcW w:w="35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10</w:t>
            </w:r>
          </w:p>
        </w:tc>
        <w:tc>
          <w:tcPr>
            <w:tcW w:w="49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5,85</w:t>
            </w:r>
          </w:p>
        </w:tc>
      </w:tr>
      <w:tr w:rsidR="005734E6" w:rsidRPr="00BC1E81">
        <w:trPr>
          <w:trHeight w:val="226"/>
        </w:trPr>
        <w:tc>
          <w:tcPr>
            <w:tcW w:w="198"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sidRPr="00340467">
              <w:rPr>
                <w:sz w:val="22"/>
                <w:szCs w:val="22"/>
              </w:rPr>
              <w:t>Итого</w:t>
            </w:r>
          </w:p>
        </w:tc>
        <w:tc>
          <w:tcPr>
            <w:tcW w:w="29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53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2614,3</w:t>
            </w:r>
          </w:p>
        </w:tc>
        <w:tc>
          <w:tcPr>
            <w:tcW w:w="35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13,3</w:t>
            </w:r>
          </w:p>
        </w:tc>
        <w:tc>
          <w:tcPr>
            <w:tcW w:w="49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457,39</w:t>
            </w:r>
          </w:p>
        </w:tc>
      </w:tr>
      <w:tr w:rsidR="005734E6" w:rsidRPr="00BC1E81">
        <w:trPr>
          <w:trHeight w:val="937"/>
        </w:trPr>
        <w:tc>
          <w:tcPr>
            <w:tcW w:w="198"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sidRPr="00340467">
              <w:rPr>
                <w:sz w:val="22"/>
                <w:szCs w:val="22"/>
              </w:rPr>
              <w:t>2</w:t>
            </w: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sidRPr="00340467">
              <w:rPr>
                <w:sz w:val="22"/>
                <w:szCs w:val="22"/>
              </w:rPr>
              <w:t>Прочее неучтенное оборудование</w:t>
            </w:r>
          </w:p>
        </w:tc>
        <w:tc>
          <w:tcPr>
            <w:tcW w:w="29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p>
        </w:tc>
        <w:tc>
          <w:tcPr>
            <w:tcW w:w="53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431,36</w:t>
            </w:r>
          </w:p>
        </w:tc>
        <w:tc>
          <w:tcPr>
            <w:tcW w:w="355"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13,3</w:t>
            </w:r>
          </w:p>
        </w:tc>
        <w:tc>
          <w:tcPr>
            <w:tcW w:w="492"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center"/>
              <w:rPr>
                <w:sz w:val="22"/>
                <w:szCs w:val="22"/>
              </w:rPr>
            </w:pPr>
            <w:r>
              <w:rPr>
                <w:sz w:val="22"/>
                <w:szCs w:val="22"/>
              </w:rPr>
              <w:t>57,37</w:t>
            </w:r>
          </w:p>
        </w:tc>
      </w:tr>
      <w:tr w:rsidR="005734E6" w:rsidRPr="00BC1E81">
        <w:trPr>
          <w:trHeight w:val="226"/>
        </w:trPr>
        <w:tc>
          <w:tcPr>
            <w:tcW w:w="198"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rPr>
                <w:sz w:val="22"/>
                <w:szCs w:val="22"/>
              </w:rPr>
            </w:pPr>
          </w:p>
        </w:tc>
        <w:tc>
          <w:tcPr>
            <w:tcW w:w="850" w:type="pct"/>
            <w:tcBorders>
              <w:top w:val="single" w:sz="4" w:space="0" w:color="auto"/>
              <w:left w:val="single" w:sz="4" w:space="0" w:color="auto"/>
              <w:bottom w:val="single" w:sz="4" w:space="0" w:color="auto"/>
              <w:right w:val="single" w:sz="4" w:space="0" w:color="auto"/>
            </w:tcBorders>
            <w:vAlign w:val="center"/>
          </w:tcPr>
          <w:p w:rsidR="005734E6" w:rsidRPr="00340467" w:rsidRDefault="005734E6" w:rsidP="00D41B08">
            <w:pPr>
              <w:pStyle w:val="16"/>
              <w:shd w:val="clear" w:color="auto" w:fill="auto"/>
              <w:spacing w:line="240" w:lineRule="auto"/>
              <w:ind w:left="0" w:firstLine="0"/>
              <w:jc w:val="left"/>
              <w:rPr>
                <w:sz w:val="22"/>
                <w:szCs w:val="22"/>
              </w:rPr>
            </w:pPr>
            <w:r w:rsidRPr="00340467">
              <w:rPr>
                <w:sz w:val="22"/>
                <w:szCs w:val="22"/>
              </w:rPr>
              <w:t>Всего</w:t>
            </w:r>
          </w:p>
        </w:tc>
        <w:tc>
          <w:tcPr>
            <w:tcW w:w="29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384"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51"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503"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53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3045,66</w:t>
            </w:r>
          </w:p>
        </w:tc>
        <w:tc>
          <w:tcPr>
            <w:tcW w:w="355"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p>
        </w:tc>
        <w:tc>
          <w:tcPr>
            <w:tcW w:w="492" w:type="pct"/>
            <w:tcBorders>
              <w:top w:val="single" w:sz="4" w:space="0" w:color="auto"/>
              <w:left w:val="single" w:sz="4" w:space="0" w:color="auto"/>
              <w:bottom w:val="single" w:sz="4" w:space="0" w:color="auto"/>
              <w:right w:val="single" w:sz="4" w:space="0" w:color="auto"/>
            </w:tcBorders>
          </w:tcPr>
          <w:p w:rsidR="005734E6" w:rsidRPr="00340467" w:rsidRDefault="005734E6" w:rsidP="003F67DC">
            <w:pPr>
              <w:pStyle w:val="16"/>
              <w:shd w:val="clear" w:color="auto" w:fill="auto"/>
              <w:spacing w:line="240" w:lineRule="auto"/>
              <w:ind w:left="0" w:firstLine="0"/>
              <w:jc w:val="center"/>
              <w:rPr>
                <w:sz w:val="22"/>
                <w:szCs w:val="22"/>
              </w:rPr>
            </w:pPr>
            <w:r>
              <w:rPr>
                <w:sz w:val="22"/>
                <w:szCs w:val="22"/>
              </w:rPr>
              <w:t>514,76</w:t>
            </w:r>
          </w:p>
        </w:tc>
      </w:tr>
    </w:tbl>
    <w:p w:rsidR="005734E6" w:rsidRDefault="005734E6" w:rsidP="003F67DC">
      <w:pPr>
        <w:pStyle w:val="16"/>
        <w:spacing w:line="240" w:lineRule="auto"/>
        <w:ind w:hanging="14"/>
        <w:rPr>
          <w:szCs w:val="28"/>
        </w:rPr>
      </w:pPr>
    </w:p>
    <w:p w:rsidR="005734E6" w:rsidRDefault="005734E6" w:rsidP="003F67DC">
      <w:pPr>
        <w:pStyle w:val="16"/>
        <w:spacing w:line="240" w:lineRule="auto"/>
        <w:ind w:hanging="14"/>
        <w:rPr>
          <w:szCs w:val="28"/>
        </w:rPr>
      </w:pPr>
    </w:p>
    <w:p w:rsidR="005734E6" w:rsidRPr="004816A5" w:rsidRDefault="005734E6" w:rsidP="00D41B08">
      <w:pPr>
        <w:pStyle w:val="2"/>
      </w:pPr>
      <w:bookmarkStart w:id="71" w:name="_Toc228938221"/>
      <w:r>
        <w:t>6.</w:t>
      </w:r>
      <w:r w:rsidRPr="004816A5">
        <w:t xml:space="preserve">6. </w:t>
      </w:r>
      <w:r>
        <w:t>Организация труда и расчет численности работников цеха</w:t>
      </w:r>
      <w:bookmarkEnd w:id="71"/>
    </w:p>
    <w:p w:rsidR="005734E6" w:rsidRPr="004816A5" w:rsidRDefault="005734E6" w:rsidP="003F67DC">
      <w:pPr>
        <w:pStyle w:val="16"/>
        <w:spacing w:line="240" w:lineRule="auto"/>
        <w:ind w:left="0" w:firstLine="851"/>
        <w:jc w:val="center"/>
        <w:rPr>
          <w:szCs w:val="28"/>
        </w:rPr>
      </w:pPr>
    </w:p>
    <w:p w:rsidR="005734E6" w:rsidRPr="004816A5" w:rsidRDefault="005734E6" w:rsidP="00D41B08">
      <w:r>
        <w:t>Режим работы отделения ПГУ – непрерывный, условия труда  - нормальные</w:t>
      </w:r>
      <w:r w:rsidRPr="004816A5">
        <w:t>.</w:t>
      </w:r>
    </w:p>
    <w:p w:rsidR="005734E6" w:rsidRPr="004816A5" w:rsidRDefault="005734E6" w:rsidP="00D41B08">
      <w:r w:rsidRPr="004816A5">
        <w:t>Длительность рабочего дня принимается по трудовому законодательству и зависит от условий труда.</w:t>
      </w:r>
    </w:p>
    <w:p w:rsidR="005734E6" w:rsidRPr="00F606C8" w:rsidRDefault="005734E6" w:rsidP="003F67DC">
      <w:pPr>
        <w:pStyle w:val="16"/>
        <w:spacing w:line="240" w:lineRule="auto"/>
        <w:ind w:left="0" w:firstLine="851"/>
        <w:jc w:val="right"/>
        <w:rPr>
          <w:szCs w:val="28"/>
        </w:rPr>
      </w:pPr>
      <w:r w:rsidRPr="00F606C8">
        <w:rPr>
          <w:i/>
          <w:szCs w:val="28"/>
        </w:rPr>
        <w:t xml:space="preserve">Таблица </w:t>
      </w:r>
      <w:r>
        <w:rPr>
          <w:i/>
          <w:szCs w:val="28"/>
        </w:rPr>
        <w:t>6</w:t>
      </w:r>
      <w:r w:rsidRPr="00F606C8">
        <w:rPr>
          <w:i/>
          <w:szCs w:val="28"/>
        </w:rPr>
        <w:t>.3</w:t>
      </w:r>
    </w:p>
    <w:p w:rsidR="005734E6" w:rsidRPr="004816A5" w:rsidRDefault="005734E6" w:rsidP="003F67DC">
      <w:pPr>
        <w:pStyle w:val="16"/>
        <w:spacing w:line="240" w:lineRule="auto"/>
        <w:ind w:left="0" w:firstLine="851"/>
        <w:jc w:val="center"/>
        <w:rPr>
          <w:b/>
          <w:szCs w:val="28"/>
          <w:u w:val="single"/>
        </w:rPr>
      </w:pPr>
      <w:r w:rsidRPr="004816A5">
        <w:rPr>
          <w:b/>
          <w:szCs w:val="28"/>
          <w:u w:val="single"/>
        </w:rPr>
        <w:t>Длительность рабочего дня</w:t>
      </w:r>
    </w:p>
    <w:p w:rsidR="005734E6" w:rsidRPr="004816A5" w:rsidRDefault="005734E6" w:rsidP="003F67DC">
      <w:pPr>
        <w:pStyle w:val="16"/>
        <w:spacing w:line="240" w:lineRule="auto"/>
        <w:ind w:left="0" w:firstLine="851"/>
        <w:jc w:val="center"/>
        <w:rPr>
          <w:b/>
          <w:szCs w:val="28"/>
          <w:u w:val="single"/>
        </w:rPr>
      </w:pP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571"/>
        <w:gridCol w:w="2251"/>
        <w:gridCol w:w="1572"/>
        <w:gridCol w:w="1913"/>
      </w:tblGrid>
      <w:tr w:rsidR="005734E6" w:rsidRPr="00BC1E81">
        <w:trPr>
          <w:trHeight w:val="689"/>
        </w:trPr>
        <w:tc>
          <w:tcPr>
            <w:tcW w:w="121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Условия труда</w:t>
            </w:r>
          </w:p>
        </w:tc>
        <w:tc>
          <w:tcPr>
            <w:tcW w:w="851"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 xml:space="preserve">Продолжит. раб. дня по закону, </w:t>
            </w:r>
            <w:r w:rsidRPr="00D41B08">
              <w:rPr>
                <w:i/>
                <w:sz w:val="24"/>
                <w:szCs w:val="24"/>
              </w:rPr>
              <w:t>час</w:t>
            </w:r>
          </w:p>
        </w:tc>
        <w:tc>
          <w:tcPr>
            <w:tcW w:w="105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 xml:space="preserve">Принятая продолжительность смены, </w:t>
            </w:r>
            <w:r w:rsidRPr="00D41B08">
              <w:rPr>
                <w:i/>
                <w:sz w:val="24"/>
                <w:szCs w:val="24"/>
              </w:rPr>
              <w:t>час</w:t>
            </w:r>
          </w:p>
        </w:tc>
        <w:tc>
          <w:tcPr>
            <w:tcW w:w="851"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 xml:space="preserve">Продолжит. рабоч. недели, </w:t>
            </w:r>
            <w:r w:rsidRPr="00D41B08">
              <w:rPr>
                <w:i/>
                <w:sz w:val="24"/>
                <w:szCs w:val="24"/>
              </w:rPr>
              <w:t>час</w:t>
            </w:r>
            <w:r w:rsidRPr="00646916">
              <w:rPr>
                <w:sz w:val="24"/>
                <w:szCs w:val="24"/>
              </w:rPr>
              <w:t>.</w:t>
            </w:r>
          </w:p>
        </w:tc>
        <w:tc>
          <w:tcPr>
            <w:tcW w:w="102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 xml:space="preserve">Годовой номинальный фонд раб. времени, </w:t>
            </w:r>
            <w:r w:rsidRPr="00646916">
              <w:rPr>
                <w:i/>
                <w:sz w:val="24"/>
                <w:szCs w:val="24"/>
              </w:rPr>
              <w:t>Д</w:t>
            </w:r>
            <w:r w:rsidRPr="00646916">
              <w:rPr>
                <w:i/>
                <w:sz w:val="24"/>
                <w:szCs w:val="24"/>
                <w:vertAlign w:val="subscript"/>
              </w:rPr>
              <w:t>н</w:t>
            </w:r>
            <w:r w:rsidRPr="00646916">
              <w:rPr>
                <w:sz w:val="24"/>
                <w:szCs w:val="24"/>
              </w:rPr>
              <w:t xml:space="preserve">, </w:t>
            </w:r>
            <w:r w:rsidRPr="00D41B08">
              <w:rPr>
                <w:i/>
                <w:sz w:val="24"/>
                <w:szCs w:val="24"/>
              </w:rPr>
              <w:t>час</w:t>
            </w:r>
            <w:r w:rsidRPr="00646916">
              <w:rPr>
                <w:sz w:val="24"/>
                <w:szCs w:val="24"/>
              </w:rPr>
              <w:t>.</w:t>
            </w:r>
          </w:p>
        </w:tc>
      </w:tr>
      <w:tr w:rsidR="005734E6" w:rsidRPr="00BC1E81">
        <w:trPr>
          <w:trHeight w:val="226"/>
        </w:trPr>
        <w:tc>
          <w:tcPr>
            <w:tcW w:w="1213" w:type="pct"/>
            <w:tcBorders>
              <w:top w:val="single" w:sz="4" w:space="0" w:color="auto"/>
              <w:left w:val="single" w:sz="4" w:space="0" w:color="auto"/>
              <w:bottom w:val="single" w:sz="4" w:space="0" w:color="auto"/>
              <w:right w:val="single" w:sz="4" w:space="0" w:color="auto"/>
            </w:tcBorders>
          </w:tcPr>
          <w:p w:rsidR="005734E6" w:rsidRPr="00646916" w:rsidRDefault="005734E6" w:rsidP="000955DC">
            <w:pPr>
              <w:pStyle w:val="16"/>
              <w:shd w:val="clear" w:color="auto" w:fill="auto"/>
              <w:spacing w:line="240" w:lineRule="auto"/>
              <w:ind w:left="0" w:firstLine="0"/>
              <w:jc w:val="center"/>
              <w:rPr>
                <w:sz w:val="24"/>
                <w:szCs w:val="24"/>
              </w:rPr>
            </w:pPr>
            <w:r w:rsidRPr="00646916">
              <w:rPr>
                <w:sz w:val="24"/>
                <w:szCs w:val="24"/>
              </w:rPr>
              <w:t>Нормальные</w:t>
            </w:r>
          </w:p>
        </w:tc>
        <w:tc>
          <w:tcPr>
            <w:tcW w:w="851" w:type="pct"/>
            <w:tcBorders>
              <w:top w:val="single" w:sz="4" w:space="0" w:color="auto"/>
              <w:left w:val="single" w:sz="4" w:space="0" w:color="auto"/>
              <w:bottom w:val="single" w:sz="4" w:space="0" w:color="auto"/>
              <w:right w:val="single" w:sz="4" w:space="0" w:color="auto"/>
            </w:tcBorders>
          </w:tcPr>
          <w:p w:rsidR="005734E6" w:rsidRPr="00646916" w:rsidRDefault="005734E6" w:rsidP="000955DC">
            <w:pPr>
              <w:pStyle w:val="16"/>
              <w:shd w:val="clear" w:color="auto" w:fill="auto"/>
              <w:spacing w:line="240" w:lineRule="auto"/>
              <w:ind w:left="0" w:firstLine="0"/>
              <w:jc w:val="center"/>
              <w:rPr>
                <w:sz w:val="24"/>
                <w:szCs w:val="24"/>
              </w:rPr>
            </w:pPr>
            <w:r w:rsidRPr="00646916">
              <w:rPr>
                <w:sz w:val="24"/>
                <w:szCs w:val="24"/>
              </w:rPr>
              <w:t>7</w:t>
            </w:r>
          </w:p>
        </w:tc>
        <w:tc>
          <w:tcPr>
            <w:tcW w:w="1055" w:type="pct"/>
            <w:tcBorders>
              <w:top w:val="single" w:sz="4" w:space="0" w:color="auto"/>
              <w:left w:val="single" w:sz="4" w:space="0" w:color="auto"/>
              <w:bottom w:val="single" w:sz="4" w:space="0" w:color="auto"/>
              <w:right w:val="single" w:sz="4" w:space="0" w:color="auto"/>
            </w:tcBorders>
          </w:tcPr>
          <w:p w:rsidR="005734E6" w:rsidRPr="00646916" w:rsidRDefault="005734E6" w:rsidP="000955DC">
            <w:pPr>
              <w:pStyle w:val="16"/>
              <w:shd w:val="clear" w:color="auto" w:fill="auto"/>
              <w:spacing w:line="240" w:lineRule="auto"/>
              <w:ind w:left="0" w:firstLine="0"/>
              <w:jc w:val="center"/>
              <w:rPr>
                <w:sz w:val="24"/>
                <w:szCs w:val="24"/>
              </w:rPr>
            </w:pPr>
            <w:r w:rsidRPr="00646916">
              <w:rPr>
                <w:sz w:val="24"/>
                <w:szCs w:val="24"/>
              </w:rPr>
              <w:t>8</w:t>
            </w:r>
          </w:p>
        </w:tc>
        <w:tc>
          <w:tcPr>
            <w:tcW w:w="851" w:type="pct"/>
            <w:tcBorders>
              <w:top w:val="single" w:sz="4" w:space="0" w:color="auto"/>
              <w:left w:val="single" w:sz="4" w:space="0" w:color="auto"/>
              <w:bottom w:val="single" w:sz="4" w:space="0" w:color="auto"/>
              <w:right w:val="single" w:sz="4" w:space="0" w:color="auto"/>
            </w:tcBorders>
          </w:tcPr>
          <w:p w:rsidR="005734E6" w:rsidRPr="00646916" w:rsidRDefault="005734E6" w:rsidP="000955DC">
            <w:pPr>
              <w:pStyle w:val="16"/>
              <w:shd w:val="clear" w:color="auto" w:fill="auto"/>
              <w:spacing w:line="240" w:lineRule="auto"/>
              <w:ind w:left="0" w:firstLine="0"/>
              <w:jc w:val="center"/>
              <w:rPr>
                <w:sz w:val="24"/>
                <w:szCs w:val="24"/>
              </w:rPr>
            </w:pPr>
            <w:r w:rsidRPr="00646916">
              <w:rPr>
                <w:sz w:val="24"/>
                <w:szCs w:val="24"/>
              </w:rPr>
              <w:t>40</w:t>
            </w:r>
          </w:p>
        </w:tc>
        <w:tc>
          <w:tcPr>
            <w:tcW w:w="1029" w:type="pct"/>
            <w:tcBorders>
              <w:top w:val="single" w:sz="4" w:space="0" w:color="auto"/>
              <w:left w:val="single" w:sz="4" w:space="0" w:color="auto"/>
              <w:bottom w:val="single" w:sz="4" w:space="0" w:color="auto"/>
              <w:right w:val="single" w:sz="4" w:space="0" w:color="auto"/>
            </w:tcBorders>
          </w:tcPr>
          <w:p w:rsidR="005734E6" w:rsidRPr="00646916" w:rsidRDefault="005734E6" w:rsidP="000955DC">
            <w:pPr>
              <w:pStyle w:val="16"/>
              <w:shd w:val="clear" w:color="auto" w:fill="auto"/>
              <w:spacing w:line="240" w:lineRule="auto"/>
              <w:ind w:left="0" w:firstLine="0"/>
              <w:jc w:val="center"/>
              <w:rPr>
                <w:sz w:val="24"/>
                <w:szCs w:val="24"/>
              </w:rPr>
            </w:pPr>
            <w:r w:rsidRPr="00646916">
              <w:rPr>
                <w:sz w:val="24"/>
                <w:szCs w:val="24"/>
              </w:rPr>
              <w:t>2017</w:t>
            </w:r>
          </w:p>
        </w:tc>
      </w:tr>
    </w:tbl>
    <w:p w:rsidR="005734E6" w:rsidRDefault="005734E6" w:rsidP="000955DC">
      <w:pPr>
        <w:pStyle w:val="16"/>
        <w:spacing w:line="240" w:lineRule="auto"/>
        <w:ind w:left="0" w:firstLine="0"/>
        <w:jc w:val="center"/>
        <w:rPr>
          <w:szCs w:val="28"/>
        </w:rPr>
      </w:pPr>
    </w:p>
    <w:p w:rsidR="005734E6" w:rsidRPr="004816A5" w:rsidRDefault="005734E6" w:rsidP="003F67DC">
      <w:pPr>
        <w:pStyle w:val="16"/>
        <w:spacing w:line="240" w:lineRule="auto"/>
        <w:ind w:left="0" w:firstLine="851"/>
        <w:rPr>
          <w:szCs w:val="28"/>
        </w:rPr>
      </w:pPr>
    </w:p>
    <w:p w:rsidR="005734E6" w:rsidRPr="004816A5" w:rsidRDefault="005734E6" w:rsidP="00D41B08">
      <w:r w:rsidRPr="004816A5">
        <w:t>Количество праздничных дней определяется:</w:t>
      </w:r>
    </w:p>
    <w:p w:rsidR="005734E6" w:rsidRPr="004816A5" w:rsidRDefault="005734E6" w:rsidP="00D41B08">
      <w:r>
        <w:t>–</w:t>
      </w:r>
      <w:r w:rsidRPr="004816A5">
        <w:t xml:space="preserve"> для прерывных производств по календарю, соответственно количеству общевыходных и праздничных дней. При пятидневной рабочей неделе число выходных удваивается;</w:t>
      </w:r>
    </w:p>
    <w:p w:rsidR="005734E6" w:rsidRPr="004816A5" w:rsidRDefault="005734E6" w:rsidP="00D41B08">
      <w:r>
        <w:t>–</w:t>
      </w:r>
      <w:r w:rsidRPr="004816A5">
        <w:t xml:space="preserve"> для непрерывных производств количество выходных дней определяется на основании расчета графика сменности</w:t>
      </w:r>
      <w:r>
        <w:t xml:space="preserve"> (п 6.6.1.).</w:t>
      </w:r>
    </w:p>
    <w:p w:rsidR="005734E6" w:rsidRPr="004816A5" w:rsidRDefault="005734E6" w:rsidP="00D41B08">
      <w:r w:rsidRPr="004816A5">
        <w:t>Количество планируемых невыходов на работу, оплачиваемых согласно действующему законодательству, определяется исходя из следующего:</w:t>
      </w:r>
    </w:p>
    <w:p w:rsidR="005734E6" w:rsidRPr="004816A5" w:rsidRDefault="005734E6" w:rsidP="00D41B08">
      <w:r w:rsidRPr="004816A5">
        <w:t>а) отпуск – 24 рабочих дня. При тяжелых условиях работы, сопряженных с повышенной вредностью, количество выходных дней увеличивается до 36, 48 и т. д.;</w:t>
      </w:r>
    </w:p>
    <w:p w:rsidR="005734E6" w:rsidRPr="004816A5" w:rsidRDefault="005734E6" w:rsidP="00D41B08">
      <w:r w:rsidRPr="004816A5">
        <w:t>б) неявки по болезни принимаются по данным практики с учетом внедряемых мероприятий</w:t>
      </w:r>
      <w:r w:rsidRPr="004816A5">
        <w:tab/>
        <w:t>по улучшению условий труда;</w:t>
      </w:r>
    </w:p>
    <w:p w:rsidR="005734E6" w:rsidRPr="004816A5" w:rsidRDefault="005734E6" w:rsidP="00D41B08">
      <w:r w:rsidRPr="004816A5">
        <w:t>в) неявки в связи с выполнением общественных и государственных обяза</w:t>
      </w:r>
      <w:r>
        <w:t>нностей принимаются в размере 1–</w:t>
      </w:r>
      <w:r w:rsidRPr="004816A5">
        <w:t>3 дней в зависимости от профессии, уровня квалификации или по данным практики;</w:t>
      </w:r>
    </w:p>
    <w:p w:rsidR="005734E6" w:rsidRPr="004816A5" w:rsidRDefault="005734E6" w:rsidP="00D41B08">
      <w:r w:rsidRPr="004816A5">
        <w:t>г) неявки по прочим причинам принимаются в размере 1</w:t>
      </w:r>
      <w:r>
        <w:t>–</w:t>
      </w:r>
      <w:r w:rsidRPr="004816A5">
        <w:t xml:space="preserve">3 дней. </w:t>
      </w:r>
    </w:p>
    <w:p w:rsidR="005734E6" w:rsidRPr="004816A5" w:rsidRDefault="005734E6" w:rsidP="00D41B08">
      <w:pPr>
        <w:pStyle w:val="3"/>
      </w:pPr>
      <w:bookmarkStart w:id="72" w:name="_Toc228938222"/>
      <w:r>
        <w:t>6.</w:t>
      </w:r>
      <w:r w:rsidRPr="004816A5">
        <w:t>6.1. Расчет графика сменности при работе в</w:t>
      </w:r>
      <w:r>
        <w:t xml:space="preserve"> </w:t>
      </w:r>
      <w:r w:rsidRPr="004816A5">
        <w:t>непрерывном режиме</w:t>
      </w:r>
      <w:r>
        <w:t>:</w:t>
      </w:r>
      <w:bookmarkEnd w:id="72"/>
    </w:p>
    <w:p w:rsidR="005734E6" w:rsidRPr="004816A5" w:rsidRDefault="005734E6" w:rsidP="00D41B08">
      <w:r w:rsidRPr="004816A5">
        <w:t>Параметры для расчета графика сменности определяются в соответствии с условиями и режимом работы.</w:t>
      </w:r>
    </w:p>
    <w:p w:rsidR="005734E6" w:rsidRPr="004816A5" w:rsidRDefault="005734E6" w:rsidP="00D41B08">
      <w:pPr>
        <w:ind w:firstLine="567"/>
      </w:pPr>
      <w:r w:rsidRPr="004816A5">
        <w:t xml:space="preserve">1. Число смен:  </w:t>
      </w:r>
      <w:r w:rsidRPr="004816A5">
        <w:rPr>
          <w:i/>
          <w:lang w:val="en-US"/>
        </w:rPr>
        <w:t>N</w:t>
      </w:r>
      <w:r w:rsidRPr="004816A5">
        <w:rPr>
          <w:i/>
          <w:vertAlign w:val="subscript"/>
        </w:rPr>
        <w:t>см</w:t>
      </w:r>
      <w:r w:rsidRPr="004816A5">
        <w:rPr>
          <w:i/>
        </w:rPr>
        <w:t xml:space="preserve"> = </w:t>
      </w:r>
      <w:r w:rsidRPr="004816A5">
        <w:t xml:space="preserve">24 : </w:t>
      </w:r>
      <w:r w:rsidRPr="004816A5">
        <w:rPr>
          <w:i/>
          <w:lang w:val="en-US"/>
        </w:rPr>
        <w:t>t</w:t>
      </w:r>
      <w:r w:rsidRPr="004816A5">
        <w:rPr>
          <w:i/>
          <w:vertAlign w:val="subscript"/>
        </w:rPr>
        <w:t>см</w:t>
      </w:r>
      <w:r w:rsidRPr="004816A5">
        <w:t xml:space="preserve">, </w:t>
      </w:r>
    </w:p>
    <w:p w:rsidR="005734E6" w:rsidRPr="004816A5" w:rsidRDefault="005734E6" w:rsidP="00D41B08">
      <w:r w:rsidRPr="004816A5">
        <w:t>где</w:t>
      </w:r>
      <w:r>
        <w:t xml:space="preserve"> </w:t>
      </w:r>
      <w:r w:rsidRPr="004816A5">
        <w:rPr>
          <w:i/>
          <w:lang w:val="en-US"/>
        </w:rPr>
        <w:t>t</w:t>
      </w:r>
      <w:r w:rsidRPr="004816A5">
        <w:rPr>
          <w:i/>
          <w:vertAlign w:val="subscript"/>
        </w:rPr>
        <w:t>см</w:t>
      </w:r>
      <w:r w:rsidRPr="004816A5">
        <w:t xml:space="preserve"> – длительность рабочего дня, час.</w:t>
      </w:r>
    </w:p>
    <w:p w:rsidR="005734E6" w:rsidRPr="004816A5" w:rsidRDefault="005734E6" w:rsidP="00D41B08">
      <w:pPr>
        <w:jc w:val="center"/>
      </w:pPr>
      <w:r w:rsidRPr="004816A5">
        <w:rPr>
          <w:i/>
          <w:lang w:val="en-US"/>
        </w:rPr>
        <w:t>N</w:t>
      </w:r>
      <w:r w:rsidRPr="004816A5">
        <w:rPr>
          <w:i/>
          <w:vertAlign w:val="subscript"/>
        </w:rPr>
        <w:t>см</w:t>
      </w:r>
      <w:r w:rsidRPr="004816A5">
        <w:rPr>
          <w:i/>
        </w:rPr>
        <w:t xml:space="preserve"> = </w:t>
      </w:r>
      <w:r w:rsidRPr="004816A5">
        <w:t xml:space="preserve">24 : </w:t>
      </w:r>
      <w:r w:rsidRPr="004816A5">
        <w:rPr>
          <w:i/>
        </w:rPr>
        <w:t>7=3смены</w:t>
      </w:r>
    </w:p>
    <w:p w:rsidR="005734E6" w:rsidRPr="004816A5" w:rsidRDefault="005734E6" w:rsidP="00D41B08">
      <w:pPr>
        <w:ind w:firstLine="567"/>
      </w:pPr>
      <w:r w:rsidRPr="004816A5">
        <w:t xml:space="preserve">2. Количество бригад: </w:t>
      </w:r>
      <w:r w:rsidR="00764027">
        <w:rPr>
          <w:position w:val="-30"/>
        </w:rPr>
        <w:pict>
          <v:shape id="_x0000_i1814" type="#_x0000_t75" style="width:69pt;height:34.5pt">
            <v:imagedata r:id="rId732" o:title=""/>
          </v:shape>
        </w:pict>
      </w:r>
      <w:r w:rsidRPr="004816A5">
        <w:t xml:space="preserve">, </w:t>
      </w:r>
    </w:p>
    <w:p w:rsidR="005734E6" w:rsidRPr="004816A5" w:rsidRDefault="005734E6" w:rsidP="00D41B08">
      <w:r>
        <w:t xml:space="preserve">где </w:t>
      </w:r>
      <w:r w:rsidRPr="004816A5">
        <w:rPr>
          <w:i/>
        </w:rPr>
        <w:t>Т</w:t>
      </w:r>
      <w:r w:rsidRPr="004816A5">
        <w:t xml:space="preserve"> – календарный фонд рабочего времени, дни;(=365 дней)</w:t>
      </w:r>
    </w:p>
    <w:p w:rsidR="005734E6" w:rsidRPr="004816A5" w:rsidRDefault="005734E6" w:rsidP="00D41B08">
      <w:r w:rsidRPr="004816A5">
        <w:rPr>
          <w:i/>
        </w:rPr>
        <w:t>Д</w:t>
      </w:r>
      <w:r w:rsidRPr="004816A5">
        <w:rPr>
          <w:i/>
          <w:vertAlign w:val="subscript"/>
        </w:rPr>
        <w:t>н</w:t>
      </w:r>
      <w:r w:rsidRPr="004816A5">
        <w:t xml:space="preserve"> – номинальный фонд рабочего времени по закону за год, час(2017):</w:t>
      </w:r>
    </w:p>
    <w:p w:rsidR="005734E6" w:rsidRPr="004816A5" w:rsidRDefault="005734E6" w:rsidP="00D41B08">
      <w:r w:rsidRPr="004816A5">
        <w:t xml:space="preserve">Количество бригад по расчету </w:t>
      </w:r>
      <w:r w:rsidRPr="004816A5">
        <w:rPr>
          <w:i/>
          <w:lang w:val="en-US"/>
        </w:rPr>
        <w:t>N</w:t>
      </w:r>
      <w:r w:rsidRPr="004816A5">
        <w:rPr>
          <w:i/>
          <w:vertAlign w:val="subscript"/>
        </w:rPr>
        <w:t>б</w:t>
      </w:r>
      <w:r w:rsidRPr="004816A5">
        <w:rPr>
          <w:vertAlign w:val="subscript"/>
        </w:rPr>
        <w:t>р</w:t>
      </w:r>
      <w:r w:rsidRPr="004816A5">
        <w:t xml:space="preserve"> и 1 бригада на подмену. Итого бригад </w:t>
      </w:r>
      <w:r w:rsidRPr="004816A5">
        <w:rPr>
          <w:i/>
          <w:lang w:val="en-US"/>
        </w:rPr>
        <w:t>N</w:t>
      </w:r>
      <w:r w:rsidRPr="004816A5">
        <w:rPr>
          <w:i/>
          <w:vertAlign w:val="subscript"/>
        </w:rPr>
        <w:t>б</w:t>
      </w:r>
      <w:r w:rsidRPr="004816A5">
        <w:rPr>
          <w:vertAlign w:val="subscript"/>
        </w:rPr>
        <w:t>р</w:t>
      </w:r>
      <w:r w:rsidRPr="004816A5">
        <w:t xml:space="preserve"> + 1.</w:t>
      </w:r>
    </w:p>
    <w:p w:rsidR="005734E6" w:rsidRPr="004816A5" w:rsidRDefault="005734E6" w:rsidP="00D41B08">
      <w:pPr>
        <w:rPr>
          <w:szCs w:val="28"/>
        </w:rPr>
      </w:pPr>
      <w:r w:rsidRPr="004816A5">
        <w:rPr>
          <w:position w:val="-24"/>
          <w:szCs w:val="28"/>
        </w:rPr>
        <w:object w:dxaOrig="1820" w:dyaOrig="620">
          <v:shape id="_x0000_i1815" type="#_x0000_t75" style="width:95.25pt;height:31.5pt" o:ole="">
            <v:imagedata r:id="rId733" o:title=""/>
          </v:shape>
          <o:OLEObject Type="Embed" ProgID="Equation.3" ShapeID="_x0000_i1815" DrawAspect="Content" ObjectID="_1469712723" r:id="rId734"/>
        </w:object>
      </w:r>
      <w:r w:rsidRPr="004816A5">
        <w:rPr>
          <w:szCs w:val="28"/>
        </w:rPr>
        <w:t>,</w:t>
      </w:r>
    </w:p>
    <w:p w:rsidR="005734E6" w:rsidRPr="004816A5" w:rsidRDefault="005734E6" w:rsidP="00D41B08">
      <w:pPr>
        <w:ind w:firstLine="567"/>
        <w:rPr>
          <w:i/>
          <w:szCs w:val="28"/>
        </w:rPr>
      </w:pPr>
      <w:r w:rsidRPr="004816A5">
        <w:rPr>
          <w:szCs w:val="28"/>
        </w:rPr>
        <w:t xml:space="preserve">3. Длительность графика сменности, дни:  </w:t>
      </w:r>
      <w:r w:rsidRPr="004816A5">
        <w:rPr>
          <w:i/>
          <w:szCs w:val="28"/>
        </w:rPr>
        <w:t>Д</w:t>
      </w:r>
      <w:r w:rsidRPr="004816A5">
        <w:rPr>
          <w:i/>
          <w:szCs w:val="28"/>
          <w:vertAlign w:val="subscript"/>
        </w:rPr>
        <w:t>ц</w:t>
      </w:r>
      <w:r w:rsidRPr="004816A5">
        <w:rPr>
          <w:szCs w:val="28"/>
        </w:rPr>
        <w:t xml:space="preserve"> =</w:t>
      </w:r>
      <w:r w:rsidRPr="004816A5">
        <w:rPr>
          <w:i/>
          <w:szCs w:val="28"/>
        </w:rPr>
        <w:t xml:space="preserve"> Д</w:t>
      </w:r>
      <w:r w:rsidRPr="004816A5">
        <w:rPr>
          <w:i/>
          <w:szCs w:val="28"/>
          <w:vertAlign w:val="subscript"/>
        </w:rPr>
        <w:t>см</w:t>
      </w:r>
      <w:r w:rsidRPr="004816A5">
        <w:rPr>
          <w:szCs w:val="28"/>
        </w:rPr>
        <w:t xml:space="preserve"> · </w:t>
      </w:r>
      <w:r w:rsidRPr="004816A5">
        <w:rPr>
          <w:i/>
          <w:szCs w:val="28"/>
          <w:lang w:val="en-US"/>
        </w:rPr>
        <w:t>N</w:t>
      </w:r>
      <w:r w:rsidRPr="004816A5">
        <w:rPr>
          <w:i/>
          <w:szCs w:val="28"/>
          <w:vertAlign w:val="subscript"/>
        </w:rPr>
        <w:t>бр</w:t>
      </w:r>
      <w:r w:rsidRPr="004816A5">
        <w:rPr>
          <w:i/>
          <w:szCs w:val="28"/>
        </w:rPr>
        <w:t>,=3х4=12</w:t>
      </w:r>
    </w:p>
    <w:p w:rsidR="005734E6" w:rsidRPr="004816A5" w:rsidRDefault="005734E6" w:rsidP="00D41B08">
      <w:pPr>
        <w:rPr>
          <w:i/>
          <w:szCs w:val="28"/>
          <w:vertAlign w:val="superscript"/>
        </w:rPr>
      </w:pPr>
      <w:r w:rsidRPr="004816A5">
        <w:rPr>
          <w:szCs w:val="28"/>
        </w:rPr>
        <w:t>где</w:t>
      </w:r>
      <w:r>
        <w:rPr>
          <w:szCs w:val="28"/>
        </w:rPr>
        <w:t xml:space="preserve"> </w:t>
      </w:r>
      <w:r w:rsidRPr="004816A5">
        <w:rPr>
          <w:i/>
          <w:szCs w:val="28"/>
        </w:rPr>
        <w:t>Д</w:t>
      </w:r>
      <w:r w:rsidRPr="004816A5">
        <w:rPr>
          <w:i/>
          <w:szCs w:val="28"/>
          <w:vertAlign w:val="subscript"/>
        </w:rPr>
        <w:t xml:space="preserve">см </w:t>
      </w:r>
      <w:r w:rsidRPr="004816A5">
        <w:rPr>
          <w:szCs w:val="28"/>
        </w:rPr>
        <w:t xml:space="preserve"> – число выходов в односменную смену.</w:t>
      </w:r>
    </w:p>
    <w:p w:rsidR="005734E6" w:rsidRPr="004816A5" w:rsidRDefault="005734E6" w:rsidP="00D41B08">
      <w:pPr>
        <w:ind w:firstLine="567"/>
        <w:rPr>
          <w:i/>
          <w:szCs w:val="28"/>
          <w:vertAlign w:val="subscript"/>
        </w:rPr>
      </w:pPr>
      <w:r w:rsidRPr="004816A5">
        <w:rPr>
          <w:szCs w:val="28"/>
        </w:rPr>
        <w:t xml:space="preserve">4. Число выходов на работу в течение цикла, дни: </w:t>
      </w:r>
      <w:r w:rsidRPr="004816A5">
        <w:rPr>
          <w:i/>
          <w:szCs w:val="28"/>
        </w:rPr>
        <w:t>Д</w:t>
      </w:r>
      <w:r w:rsidRPr="004816A5">
        <w:rPr>
          <w:i/>
          <w:szCs w:val="28"/>
          <w:vertAlign w:val="subscript"/>
        </w:rPr>
        <w:t>вц</w:t>
      </w:r>
      <w:r w:rsidRPr="004816A5">
        <w:rPr>
          <w:szCs w:val="28"/>
        </w:rPr>
        <w:t xml:space="preserve"> =</w:t>
      </w:r>
      <w:r w:rsidRPr="004816A5">
        <w:rPr>
          <w:i/>
          <w:szCs w:val="28"/>
        </w:rPr>
        <w:t xml:space="preserve"> Д</w:t>
      </w:r>
      <w:r w:rsidRPr="004816A5">
        <w:rPr>
          <w:i/>
          <w:szCs w:val="28"/>
          <w:vertAlign w:val="subscript"/>
        </w:rPr>
        <w:t>см</w:t>
      </w:r>
      <w:r w:rsidRPr="004816A5">
        <w:rPr>
          <w:szCs w:val="28"/>
        </w:rPr>
        <w:t xml:space="preserve"> · </w:t>
      </w:r>
      <w:r w:rsidRPr="004816A5">
        <w:rPr>
          <w:i/>
          <w:szCs w:val="28"/>
          <w:lang w:val="en-US"/>
        </w:rPr>
        <w:t>N</w:t>
      </w:r>
      <w:r w:rsidRPr="004816A5">
        <w:rPr>
          <w:i/>
          <w:szCs w:val="28"/>
          <w:vertAlign w:val="subscript"/>
        </w:rPr>
        <w:t>см</w:t>
      </w:r>
      <w:r w:rsidRPr="004816A5">
        <w:rPr>
          <w:szCs w:val="28"/>
        </w:rPr>
        <w:t>= 3х3=9</w:t>
      </w:r>
    </w:p>
    <w:p w:rsidR="005734E6" w:rsidRPr="004816A5" w:rsidRDefault="005734E6" w:rsidP="00D41B08">
      <w:pPr>
        <w:ind w:firstLine="567"/>
        <w:rPr>
          <w:szCs w:val="28"/>
        </w:rPr>
      </w:pPr>
      <w:r w:rsidRPr="004816A5">
        <w:rPr>
          <w:szCs w:val="28"/>
        </w:rPr>
        <w:t xml:space="preserve">5. Число циклов в году: </w:t>
      </w:r>
      <w:r w:rsidRPr="004816A5">
        <w:rPr>
          <w:position w:val="-32"/>
          <w:szCs w:val="28"/>
        </w:rPr>
        <w:object w:dxaOrig="980" w:dyaOrig="700">
          <v:shape id="_x0000_i1816" type="#_x0000_t75" style="width:48pt;height:34.5pt" o:ole="">
            <v:imagedata r:id="rId735" o:title=""/>
          </v:shape>
          <o:OLEObject Type="Embed" ProgID="Equation.3" ShapeID="_x0000_i1816" DrawAspect="Content" ObjectID="_1469712724" r:id="rId736"/>
        </w:object>
      </w:r>
      <w:r w:rsidRPr="004816A5">
        <w:rPr>
          <w:szCs w:val="28"/>
        </w:rPr>
        <w:t xml:space="preserve"> = 365/12=30</w:t>
      </w:r>
    </w:p>
    <w:p w:rsidR="005734E6" w:rsidRPr="004816A5" w:rsidRDefault="005734E6" w:rsidP="00D41B08">
      <w:pPr>
        <w:ind w:firstLine="567"/>
        <w:rPr>
          <w:szCs w:val="28"/>
        </w:rPr>
      </w:pPr>
      <w:r w:rsidRPr="004816A5">
        <w:rPr>
          <w:szCs w:val="28"/>
        </w:rPr>
        <w:t>6. Число выходов на работу в течение года</w:t>
      </w:r>
    </w:p>
    <w:p w:rsidR="005734E6" w:rsidRPr="004816A5" w:rsidRDefault="005734E6" w:rsidP="00D41B08">
      <w:pPr>
        <w:rPr>
          <w:i/>
          <w:szCs w:val="28"/>
        </w:rPr>
      </w:pPr>
      <w:r>
        <w:rPr>
          <w:szCs w:val="28"/>
        </w:rPr>
        <w:t>–</w:t>
      </w:r>
      <w:r w:rsidRPr="004816A5">
        <w:rPr>
          <w:szCs w:val="28"/>
        </w:rPr>
        <w:t xml:space="preserve"> дней</w:t>
      </w:r>
      <w:r w:rsidRPr="004816A5">
        <w:rPr>
          <w:i/>
          <w:szCs w:val="28"/>
        </w:rPr>
        <w:t>: Д</w:t>
      </w:r>
      <w:r w:rsidRPr="004816A5">
        <w:rPr>
          <w:i/>
          <w:szCs w:val="28"/>
          <w:vertAlign w:val="subscript"/>
        </w:rPr>
        <w:t>вг</w:t>
      </w:r>
      <w:r w:rsidRPr="004816A5">
        <w:rPr>
          <w:i/>
          <w:szCs w:val="28"/>
        </w:rPr>
        <w:t xml:space="preserve"> = Д</w:t>
      </w:r>
      <w:r w:rsidRPr="004816A5">
        <w:rPr>
          <w:i/>
          <w:szCs w:val="28"/>
          <w:vertAlign w:val="subscript"/>
        </w:rPr>
        <w:t>вц</w:t>
      </w:r>
      <w:r w:rsidRPr="004816A5">
        <w:rPr>
          <w:i/>
          <w:szCs w:val="28"/>
        </w:rPr>
        <w:t xml:space="preserve"> · </w:t>
      </w:r>
      <w:r w:rsidRPr="004816A5">
        <w:rPr>
          <w:i/>
          <w:szCs w:val="28"/>
          <w:lang w:val="en-US"/>
        </w:rPr>
        <w:t>N</w:t>
      </w:r>
      <w:r w:rsidRPr="004816A5">
        <w:rPr>
          <w:i/>
          <w:szCs w:val="28"/>
          <w:vertAlign w:val="subscript"/>
        </w:rPr>
        <w:t>ц</w:t>
      </w:r>
      <w:r w:rsidRPr="004816A5">
        <w:rPr>
          <w:i/>
          <w:szCs w:val="28"/>
        </w:rPr>
        <w:t>,=9</w:t>
      </w:r>
      <w:r w:rsidRPr="00D41B08">
        <w:rPr>
          <w:szCs w:val="28"/>
        </w:rPr>
        <w:t>х</w:t>
      </w:r>
      <w:r w:rsidRPr="004816A5">
        <w:rPr>
          <w:i/>
          <w:szCs w:val="28"/>
        </w:rPr>
        <w:t>30=270</w:t>
      </w:r>
    </w:p>
    <w:p w:rsidR="005734E6" w:rsidRPr="004816A5" w:rsidRDefault="005734E6" w:rsidP="00D41B08">
      <w:pPr>
        <w:rPr>
          <w:i/>
          <w:szCs w:val="28"/>
          <w:vertAlign w:val="subscript"/>
        </w:rPr>
      </w:pPr>
      <w:r>
        <w:rPr>
          <w:szCs w:val="28"/>
        </w:rPr>
        <w:t>–</w:t>
      </w:r>
      <w:r w:rsidRPr="004816A5">
        <w:rPr>
          <w:szCs w:val="28"/>
        </w:rPr>
        <w:t xml:space="preserve"> часов: </w:t>
      </w:r>
      <w:r w:rsidRPr="004816A5">
        <w:rPr>
          <w:i/>
          <w:szCs w:val="28"/>
        </w:rPr>
        <w:t>Д</w:t>
      </w:r>
      <w:r w:rsidRPr="004816A5">
        <w:rPr>
          <w:i/>
          <w:szCs w:val="28"/>
          <w:vertAlign w:val="subscript"/>
        </w:rPr>
        <w:t>вг</w:t>
      </w:r>
      <w:r w:rsidRPr="004816A5">
        <w:rPr>
          <w:i/>
          <w:szCs w:val="28"/>
        </w:rPr>
        <w:t xml:space="preserve"> = Д</w:t>
      </w:r>
      <w:r w:rsidRPr="004816A5">
        <w:rPr>
          <w:i/>
          <w:szCs w:val="28"/>
          <w:vertAlign w:val="subscript"/>
        </w:rPr>
        <w:t>вц</w:t>
      </w:r>
      <w:r w:rsidRPr="004816A5">
        <w:rPr>
          <w:i/>
          <w:szCs w:val="28"/>
        </w:rPr>
        <w:t xml:space="preserve"> · </w:t>
      </w:r>
      <w:r w:rsidRPr="004816A5">
        <w:rPr>
          <w:i/>
          <w:szCs w:val="28"/>
          <w:lang w:val="en-US"/>
        </w:rPr>
        <w:t>N</w:t>
      </w:r>
      <w:r w:rsidRPr="004816A5">
        <w:rPr>
          <w:i/>
          <w:szCs w:val="28"/>
          <w:vertAlign w:val="subscript"/>
        </w:rPr>
        <w:t>ц</w:t>
      </w:r>
      <w:r w:rsidRPr="004816A5">
        <w:rPr>
          <w:i/>
          <w:szCs w:val="28"/>
        </w:rPr>
        <w:t xml:space="preserve"> · </w:t>
      </w:r>
      <w:r w:rsidRPr="004816A5">
        <w:rPr>
          <w:i/>
          <w:szCs w:val="28"/>
          <w:lang w:val="en-US"/>
        </w:rPr>
        <w:t>t</w:t>
      </w:r>
      <w:r w:rsidRPr="004816A5">
        <w:rPr>
          <w:i/>
          <w:szCs w:val="28"/>
          <w:vertAlign w:val="subscript"/>
        </w:rPr>
        <w:t>см.</w:t>
      </w:r>
      <w:r w:rsidRPr="004816A5">
        <w:rPr>
          <w:i/>
          <w:szCs w:val="28"/>
        </w:rPr>
        <w:t xml:space="preserve"> =9</w:t>
      </w:r>
      <w:r w:rsidRPr="00D41B08">
        <w:rPr>
          <w:szCs w:val="28"/>
        </w:rPr>
        <w:t>х</w:t>
      </w:r>
      <w:r w:rsidRPr="004816A5">
        <w:rPr>
          <w:i/>
          <w:szCs w:val="28"/>
        </w:rPr>
        <w:t>30</w:t>
      </w:r>
      <w:r w:rsidRPr="00D41B08">
        <w:rPr>
          <w:szCs w:val="28"/>
        </w:rPr>
        <w:t>х</w:t>
      </w:r>
      <w:r w:rsidRPr="004816A5">
        <w:rPr>
          <w:i/>
          <w:szCs w:val="28"/>
        </w:rPr>
        <w:t>8=2160</w:t>
      </w:r>
    </w:p>
    <w:p w:rsidR="005734E6" w:rsidRPr="004816A5" w:rsidRDefault="005734E6" w:rsidP="00D41B08">
      <w:pPr>
        <w:ind w:firstLine="567"/>
        <w:rPr>
          <w:szCs w:val="28"/>
        </w:rPr>
      </w:pPr>
      <w:r w:rsidRPr="004816A5">
        <w:rPr>
          <w:szCs w:val="28"/>
        </w:rPr>
        <w:t>7. Сравнивается число выходов на работу в течение года с номинальным фондом рабочего времени по закону:</w:t>
      </w:r>
    </w:p>
    <w:p w:rsidR="005734E6" w:rsidRPr="004816A5" w:rsidRDefault="005734E6" w:rsidP="00D41B08">
      <w:pPr>
        <w:rPr>
          <w:szCs w:val="28"/>
        </w:rPr>
      </w:pPr>
      <w:r w:rsidRPr="004816A5">
        <w:rPr>
          <w:szCs w:val="28"/>
        </w:rPr>
        <w:t>если (</w:t>
      </w:r>
      <w:r w:rsidRPr="004816A5">
        <w:rPr>
          <w:i/>
          <w:szCs w:val="28"/>
        </w:rPr>
        <w:t>Д</w:t>
      </w:r>
      <w:r w:rsidRPr="004816A5">
        <w:rPr>
          <w:i/>
          <w:szCs w:val="28"/>
          <w:vertAlign w:val="subscript"/>
        </w:rPr>
        <w:t>вг</w:t>
      </w:r>
      <w:r w:rsidRPr="004816A5">
        <w:rPr>
          <w:i/>
          <w:szCs w:val="28"/>
        </w:rPr>
        <w:t xml:space="preserve"> – Д</w:t>
      </w:r>
      <w:r w:rsidRPr="004816A5">
        <w:rPr>
          <w:i/>
          <w:szCs w:val="28"/>
          <w:vertAlign w:val="subscript"/>
        </w:rPr>
        <w:t>н</w:t>
      </w:r>
      <w:r w:rsidRPr="004816A5">
        <w:rPr>
          <w:i/>
          <w:szCs w:val="28"/>
        </w:rPr>
        <w:t xml:space="preserve">) &gt; </w:t>
      </w:r>
      <w:r w:rsidRPr="004816A5">
        <w:rPr>
          <w:szCs w:val="28"/>
        </w:rPr>
        <w:t>0 – переработка,</w:t>
      </w:r>
    </w:p>
    <w:p w:rsidR="005734E6" w:rsidRPr="004816A5" w:rsidRDefault="005734E6" w:rsidP="00D41B08">
      <w:pPr>
        <w:rPr>
          <w:szCs w:val="28"/>
        </w:rPr>
      </w:pPr>
      <w:r w:rsidRPr="004816A5">
        <w:rPr>
          <w:szCs w:val="28"/>
        </w:rPr>
        <w:t>если (</w:t>
      </w:r>
      <w:r w:rsidRPr="004816A5">
        <w:rPr>
          <w:i/>
          <w:szCs w:val="28"/>
        </w:rPr>
        <w:t>Д</w:t>
      </w:r>
      <w:r w:rsidRPr="004816A5">
        <w:rPr>
          <w:i/>
          <w:szCs w:val="28"/>
          <w:vertAlign w:val="subscript"/>
        </w:rPr>
        <w:t>вг</w:t>
      </w:r>
      <w:r w:rsidRPr="004816A5">
        <w:rPr>
          <w:i/>
          <w:szCs w:val="28"/>
        </w:rPr>
        <w:t xml:space="preserve"> – Д</w:t>
      </w:r>
      <w:r w:rsidRPr="004816A5">
        <w:rPr>
          <w:i/>
          <w:szCs w:val="28"/>
          <w:vertAlign w:val="subscript"/>
        </w:rPr>
        <w:t>н</w:t>
      </w:r>
      <w:r w:rsidRPr="004816A5">
        <w:rPr>
          <w:i/>
          <w:szCs w:val="28"/>
        </w:rPr>
        <w:t xml:space="preserve">) &lt; </w:t>
      </w:r>
      <w:r w:rsidRPr="004816A5">
        <w:rPr>
          <w:szCs w:val="28"/>
        </w:rPr>
        <w:t>0 – недоработка.</w:t>
      </w:r>
    </w:p>
    <w:p w:rsidR="005734E6" w:rsidRPr="004816A5" w:rsidRDefault="005734E6" w:rsidP="00D41B08">
      <w:pPr>
        <w:rPr>
          <w:szCs w:val="28"/>
        </w:rPr>
      </w:pPr>
      <w:r w:rsidRPr="004816A5">
        <w:rPr>
          <w:szCs w:val="28"/>
        </w:rPr>
        <w:t>(</w:t>
      </w:r>
      <w:r w:rsidRPr="004816A5">
        <w:rPr>
          <w:i/>
          <w:szCs w:val="28"/>
        </w:rPr>
        <w:t>Д</w:t>
      </w:r>
      <w:r w:rsidRPr="004816A5">
        <w:rPr>
          <w:i/>
          <w:szCs w:val="28"/>
          <w:vertAlign w:val="subscript"/>
        </w:rPr>
        <w:t>вг</w:t>
      </w:r>
      <w:r w:rsidRPr="004816A5">
        <w:rPr>
          <w:i/>
          <w:szCs w:val="28"/>
        </w:rPr>
        <w:t xml:space="preserve"> – Д</w:t>
      </w:r>
      <w:r w:rsidRPr="004816A5">
        <w:rPr>
          <w:i/>
          <w:szCs w:val="28"/>
          <w:vertAlign w:val="subscript"/>
        </w:rPr>
        <w:t>н</w:t>
      </w:r>
      <w:r w:rsidRPr="004816A5">
        <w:rPr>
          <w:i/>
          <w:szCs w:val="28"/>
        </w:rPr>
        <w:t xml:space="preserve">)=2160 – 2017=143 часа или 18 дней &gt; </w:t>
      </w:r>
      <w:r w:rsidRPr="004816A5">
        <w:rPr>
          <w:szCs w:val="28"/>
        </w:rPr>
        <w:t>0, т.е переработка</w:t>
      </w:r>
    </w:p>
    <w:p w:rsidR="005734E6" w:rsidRPr="004816A5" w:rsidRDefault="005734E6" w:rsidP="00D41B08">
      <w:pPr>
        <w:ind w:firstLine="567"/>
        <w:rPr>
          <w:szCs w:val="28"/>
        </w:rPr>
      </w:pPr>
      <w:r w:rsidRPr="004816A5">
        <w:rPr>
          <w:szCs w:val="28"/>
        </w:rPr>
        <w:t>8. Число дней отдыха:</w:t>
      </w:r>
    </w:p>
    <w:p w:rsidR="005734E6" w:rsidRPr="004816A5" w:rsidRDefault="005734E6" w:rsidP="00D41B08">
      <w:pPr>
        <w:rPr>
          <w:szCs w:val="28"/>
        </w:rPr>
      </w:pPr>
      <w:r w:rsidRPr="004816A5">
        <w:rPr>
          <w:i/>
          <w:szCs w:val="28"/>
        </w:rPr>
        <w:t>Д</w:t>
      </w:r>
      <w:r w:rsidRPr="004816A5">
        <w:rPr>
          <w:i/>
          <w:szCs w:val="28"/>
          <w:vertAlign w:val="subscript"/>
        </w:rPr>
        <w:t>отд</w:t>
      </w:r>
      <w:r w:rsidRPr="004816A5">
        <w:rPr>
          <w:szCs w:val="28"/>
        </w:rPr>
        <w:t xml:space="preserve"> = </w:t>
      </w:r>
      <w:r w:rsidRPr="004816A5">
        <w:rPr>
          <w:i/>
          <w:szCs w:val="28"/>
        </w:rPr>
        <w:t>Т</w:t>
      </w:r>
      <w:r w:rsidRPr="004816A5">
        <w:rPr>
          <w:szCs w:val="28"/>
        </w:rPr>
        <w:t xml:space="preserve"> – </w:t>
      </w:r>
      <w:r w:rsidRPr="004816A5">
        <w:rPr>
          <w:i/>
          <w:szCs w:val="28"/>
        </w:rPr>
        <w:t>Д</w:t>
      </w:r>
      <w:r w:rsidRPr="004816A5">
        <w:rPr>
          <w:i/>
          <w:szCs w:val="28"/>
          <w:vertAlign w:val="subscript"/>
        </w:rPr>
        <w:t>вг</w:t>
      </w:r>
      <w:r w:rsidRPr="004816A5">
        <w:rPr>
          <w:szCs w:val="28"/>
        </w:rPr>
        <w:t xml:space="preserve"> + переработка (- недоработка).</w:t>
      </w:r>
    </w:p>
    <w:p w:rsidR="005734E6" w:rsidRPr="004816A5" w:rsidRDefault="005734E6" w:rsidP="00D41B08">
      <w:pPr>
        <w:rPr>
          <w:szCs w:val="28"/>
        </w:rPr>
      </w:pPr>
      <w:r w:rsidRPr="004816A5">
        <w:rPr>
          <w:i/>
          <w:szCs w:val="28"/>
        </w:rPr>
        <w:t>Д</w:t>
      </w:r>
      <w:r w:rsidRPr="004816A5">
        <w:rPr>
          <w:i/>
          <w:szCs w:val="28"/>
          <w:vertAlign w:val="subscript"/>
        </w:rPr>
        <w:t>отд</w:t>
      </w:r>
      <w:r w:rsidRPr="004816A5">
        <w:rPr>
          <w:szCs w:val="28"/>
        </w:rPr>
        <w:t xml:space="preserve"> = 365-270+18=113 дней отдых.</w:t>
      </w:r>
    </w:p>
    <w:p w:rsidR="005734E6" w:rsidRPr="004816A5" w:rsidRDefault="005734E6" w:rsidP="00D41B08">
      <w:pPr>
        <w:rPr>
          <w:szCs w:val="28"/>
        </w:rPr>
      </w:pPr>
      <w:r w:rsidRPr="004816A5">
        <w:rPr>
          <w:szCs w:val="28"/>
        </w:rPr>
        <w:t>Дни недоработки можно включить в отработку по распоряжению администрации при проведении ремонтных или хозяйственно-уборочных работ, не вычитая из дней отдыха.</w:t>
      </w:r>
    </w:p>
    <w:p w:rsidR="005734E6" w:rsidRPr="004816A5" w:rsidRDefault="005734E6" w:rsidP="00D41B08">
      <w:pPr>
        <w:rPr>
          <w:szCs w:val="28"/>
        </w:rPr>
      </w:pPr>
      <w:r w:rsidRPr="004816A5">
        <w:rPr>
          <w:szCs w:val="28"/>
        </w:rPr>
        <w:t>Дни переработки могут быть оплачены по распоряжению администрации и не прибавляться к днями отдыха.</w:t>
      </w:r>
    </w:p>
    <w:p w:rsidR="005734E6" w:rsidRPr="00D41B08" w:rsidRDefault="005734E6" w:rsidP="00D41B08">
      <w:pPr>
        <w:rPr>
          <w:b/>
          <w:i/>
          <w:u w:val="single"/>
        </w:rPr>
      </w:pPr>
      <w:r w:rsidRPr="00D41B08">
        <w:rPr>
          <w:b/>
          <w:i/>
          <w:u w:val="single"/>
        </w:rPr>
        <w:t>3-х бригадный график сменности</w:t>
      </w:r>
    </w:p>
    <w:p w:rsidR="005734E6" w:rsidRPr="004816A5" w:rsidRDefault="005734E6" w:rsidP="003F67DC">
      <w:pPr>
        <w:rPr>
          <w:szCs w:val="28"/>
        </w:rPr>
      </w:pPr>
      <w:r w:rsidRPr="004816A5">
        <w:rPr>
          <w:szCs w:val="28"/>
        </w:rPr>
        <w:t xml:space="preserve"> График сменности строится на период времени, равный длительности цикла (для 3-х бригад - 12 дней).</w:t>
      </w:r>
    </w:p>
    <w:p w:rsidR="005734E6" w:rsidRPr="00AA1F67" w:rsidRDefault="005734E6" w:rsidP="003F67DC">
      <w:pPr>
        <w:rPr>
          <w:szCs w:val="28"/>
        </w:rPr>
      </w:pPr>
      <w:r w:rsidRPr="00AA1F67">
        <w:rPr>
          <w:szCs w:val="28"/>
        </w:rPr>
        <w:t>Обозначим бригады буквами А, Б, В, Г</w:t>
      </w:r>
    </w:p>
    <w:p w:rsidR="005734E6" w:rsidRDefault="005734E6" w:rsidP="003F67DC">
      <w:pPr>
        <w:rPr>
          <w:i/>
        </w:rPr>
      </w:pPr>
    </w:p>
    <w:p w:rsidR="005734E6" w:rsidRDefault="005734E6">
      <w:pPr>
        <w:spacing w:after="200" w:line="276" w:lineRule="auto"/>
        <w:ind w:firstLine="0"/>
        <w:jc w:val="left"/>
        <w:rPr>
          <w:i/>
          <w:szCs w:val="28"/>
          <w:lang w:eastAsia="ru-RU"/>
        </w:rPr>
      </w:pPr>
      <w:r>
        <w:rPr>
          <w:i/>
          <w:szCs w:val="28"/>
        </w:rPr>
        <w:br w:type="page"/>
      </w:r>
    </w:p>
    <w:p w:rsidR="005734E6" w:rsidRPr="00F606C8" w:rsidRDefault="005734E6" w:rsidP="003F67DC">
      <w:pPr>
        <w:pStyle w:val="16"/>
        <w:spacing w:line="240" w:lineRule="auto"/>
        <w:ind w:left="1511" w:hanging="660"/>
        <w:jc w:val="right"/>
        <w:rPr>
          <w:i/>
          <w:szCs w:val="28"/>
        </w:rPr>
      </w:pPr>
      <w:r>
        <w:rPr>
          <w:i/>
          <w:szCs w:val="28"/>
        </w:rPr>
        <w:t>Таблица 6</w:t>
      </w:r>
      <w:r w:rsidRPr="00F606C8">
        <w:rPr>
          <w:i/>
          <w:szCs w:val="28"/>
        </w:rPr>
        <w:t>.</w:t>
      </w:r>
      <w:r>
        <w:rPr>
          <w:i/>
          <w:szCs w:val="28"/>
        </w:rPr>
        <w:t>4</w:t>
      </w:r>
    </w:p>
    <w:p w:rsidR="005734E6" w:rsidRPr="004816A5" w:rsidRDefault="005734E6" w:rsidP="003F67DC">
      <w:pPr>
        <w:pStyle w:val="16"/>
        <w:spacing w:line="240" w:lineRule="auto"/>
        <w:ind w:left="1511" w:hanging="660"/>
        <w:jc w:val="center"/>
        <w:rPr>
          <w:b/>
          <w:szCs w:val="28"/>
          <w:u w:val="single"/>
        </w:rPr>
      </w:pPr>
      <w:r w:rsidRPr="004816A5">
        <w:rPr>
          <w:b/>
          <w:szCs w:val="28"/>
          <w:u w:val="single"/>
        </w:rPr>
        <w:t xml:space="preserve">График сменности </w:t>
      </w:r>
    </w:p>
    <w:p w:rsidR="005734E6" w:rsidRPr="004816A5" w:rsidRDefault="005734E6" w:rsidP="003F67DC">
      <w:pPr>
        <w:pStyle w:val="16"/>
        <w:spacing w:line="240" w:lineRule="auto"/>
        <w:ind w:left="1511" w:hanging="660"/>
        <w:jc w:val="center"/>
        <w:rPr>
          <w:b/>
          <w:szCs w:val="28"/>
          <w:u w:val="single"/>
        </w:rPr>
      </w:pP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2"/>
        <w:gridCol w:w="684"/>
        <w:gridCol w:w="684"/>
        <w:gridCol w:w="684"/>
        <w:gridCol w:w="683"/>
        <w:gridCol w:w="683"/>
        <w:gridCol w:w="683"/>
        <w:gridCol w:w="683"/>
        <w:gridCol w:w="683"/>
        <w:gridCol w:w="683"/>
        <w:gridCol w:w="683"/>
        <w:gridCol w:w="683"/>
        <w:gridCol w:w="683"/>
      </w:tblGrid>
      <w:tr w:rsidR="005734E6" w:rsidRPr="00BC1E81">
        <w:trPr>
          <w:cantSplit/>
          <w:trHeight w:val="311"/>
        </w:trPr>
        <w:tc>
          <w:tcPr>
            <w:tcW w:w="716" w:type="pct"/>
            <w:vMerge w:val="restar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0955DC">
            <w:pPr>
              <w:pStyle w:val="4"/>
              <w:spacing w:before="0" w:line="240" w:lineRule="auto"/>
              <w:ind w:firstLine="0"/>
              <w:jc w:val="center"/>
              <w:rPr>
                <w:rFonts w:eastAsia="Times New Roman"/>
                <w:b w:val="0"/>
                <w:sz w:val="24"/>
                <w:szCs w:val="24"/>
              </w:rPr>
            </w:pPr>
            <w:r w:rsidRPr="00BC1E81">
              <w:rPr>
                <w:rFonts w:eastAsia="Times New Roman"/>
                <w:b w:val="0"/>
                <w:color w:val="auto"/>
                <w:sz w:val="24"/>
                <w:szCs w:val="24"/>
              </w:rPr>
              <w:t>Смены</w:t>
            </w:r>
          </w:p>
        </w:tc>
        <w:tc>
          <w:tcPr>
            <w:tcW w:w="4284" w:type="pct"/>
            <w:gridSpan w:val="12"/>
            <w:tcBorders>
              <w:top w:val="single" w:sz="4" w:space="0" w:color="auto"/>
              <w:left w:val="single" w:sz="4" w:space="0" w:color="auto"/>
              <w:bottom w:val="single" w:sz="4" w:space="0" w:color="auto"/>
              <w:right w:val="single" w:sz="4" w:space="0" w:color="auto"/>
            </w:tcBorders>
          </w:tcPr>
          <w:p w:rsidR="005734E6" w:rsidRPr="00BC1E81" w:rsidRDefault="005734E6" w:rsidP="000955DC">
            <w:pPr>
              <w:pStyle w:val="3"/>
              <w:spacing w:before="0" w:after="0" w:line="240" w:lineRule="auto"/>
              <w:ind w:firstLine="0"/>
              <w:jc w:val="center"/>
              <w:rPr>
                <w:rFonts w:eastAsia="Times New Roman"/>
                <w:b w:val="0"/>
                <w:sz w:val="24"/>
                <w:szCs w:val="24"/>
              </w:rPr>
            </w:pPr>
            <w:bookmarkStart w:id="73" w:name="_Toc228892665"/>
            <w:bookmarkStart w:id="74" w:name="_Toc228938223"/>
            <w:r w:rsidRPr="00BC1E81">
              <w:rPr>
                <w:rFonts w:eastAsia="Times New Roman"/>
                <w:b w:val="0"/>
                <w:sz w:val="24"/>
                <w:szCs w:val="24"/>
              </w:rPr>
              <w:t>Дни месяца</w:t>
            </w:r>
            <w:bookmarkEnd w:id="73"/>
            <w:bookmarkEnd w:id="74"/>
          </w:p>
        </w:tc>
      </w:tr>
      <w:tr w:rsidR="005734E6" w:rsidRPr="00BC1E81">
        <w:trPr>
          <w:cantSplit/>
          <w:trHeight w:val="136"/>
        </w:trPr>
        <w:tc>
          <w:tcPr>
            <w:tcW w:w="716" w:type="pct"/>
            <w:vMerge/>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1</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2</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3</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4</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5</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6</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7</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8</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9</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10</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11</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12</w:t>
            </w:r>
          </w:p>
        </w:tc>
      </w:tr>
      <w:tr w:rsidR="005734E6" w:rsidRPr="00BC1E81">
        <w:trPr>
          <w:trHeight w:val="213"/>
        </w:trPr>
        <w:tc>
          <w:tcPr>
            <w:tcW w:w="716"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lang w:val="en-US"/>
              </w:rPr>
              <w:t>1</w:t>
            </w:r>
            <w:r w:rsidRPr="00BC1E81">
              <w:rPr>
                <w:sz w:val="24"/>
                <w:szCs w:val="24"/>
              </w:rPr>
              <w:t xml:space="preserve"> (7-15)</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i/>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i/>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i/>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r>
      <w:tr w:rsidR="005734E6" w:rsidRPr="00BC1E81">
        <w:trPr>
          <w:trHeight w:val="213"/>
        </w:trPr>
        <w:tc>
          <w:tcPr>
            <w:tcW w:w="716"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lang w:val="en-US"/>
              </w:rPr>
              <w:t>2</w:t>
            </w:r>
            <w:r w:rsidRPr="00BC1E81">
              <w:rPr>
                <w:sz w:val="24"/>
                <w:szCs w:val="24"/>
              </w:rPr>
              <w:t xml:space="preserve"> (15-23)</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r>
      <w:tr w:rsidR="005734E6" w:rsidRPr="00BC1E81">
        <w:trPr>
          <w:trHeight w:val="213"/>
        </w:trPr>
        <w:tc>
          <w:tcPr>
            <w:tcW w:w="716"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lang w:val="en-US"/>
              </w:rPr>
              <w:t>3</w:t>
            </w:r>
            <w:r w:rsidRPr="00BC1E81">
              <w:rPr>
                <w:sz w:val="24"/>
                <w:szCs w:val="24"/>
              </w:rPr>
              <w:t xml:space="preserve"> (23-7)</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sz w:val="24"/>
                <w:szCs w:val="24"/>
              </w:rPr>
            </w:pPr>
            <w:r w:rsidRPr="00BC1E81">
              <w:rPr>
                <w:sz w:val="24"/>
                <w:szCs w:val="24"/>
              </w:rPr>
              <w:t>Б</w:t>
            </w:r>
          </w:p>
        </w:tc>
      </w:tr>
      <w:tr w:rsidR="005734E6" w:rsidRPr="00BC1E81">
        <w:trPr>
          <w:trHeight w:val="213"/>
        </w:trPr>
        <w:tc>
          <w:tcPr>
            <w:tcW w:w="716"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b/>
                <w:sz w:val="24"/>
                <w:szCs w:val="24"/>
              </w:rPr>
              <w:t>Отдых</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Г</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В</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Б</w:t>
            </w:r>
          </w:p>
        </w:tc>
        <w:tc>
          <w:tcPr>
            <w:tcW w:w="357" w:type="pct"/>
            <w:tcBorders>
              <w:top w:val="single" w:sz="4" w:space="0" w:color="auto"/>
              <w:left w:val="single" w:sz="4" w:space="0" w:color="auto"/>
              <w:bottom w:val="single" w:sz="4" w:space="0" w:color="auto"/>
              <w:right w:val="single" w:sz="4" w:space="0" w:color="auto"/>
            </w:tcBorders>
          </w:tcPr>
          <w:p w:rsidR="005734E6" w:rsidRPr="00BC1E81" w:rsidRDefault="005734E6" w:rsidP="000955DC">
            <w:pPr>
              <w:spacing w:line="240" w:lineRule="auto"/>
              <w:ind w:firstLine="0"/>
              <w:jc w:val="center"/>
              <w:rPr>
                <w:b/>
                <w:sz w:val="24"/>
                <w:szCs w:val="24"/>
              </w:rPr>
            </w:pPr>
            <w:r w:rsidRPr="00BC1E81">
              <w:rPr>
                <w:sz w:val="24"/>
                <w:szCs w:val="24"/>
              </w:rPr>
              <w:t>А</w:t>
            </w:r>
          </w:p>
        </w:tc>
      </w:tr>
    </w:tbl>
    <w:p w:rsidR="005734E6" w:rsidRDefault="005734E6" w:rsidP="003F67DC">
      <w:pPr>
        <w:pStyle w:val="16"/>
        <w:spacing w:line="240" w:lineRule="auto"/>
        <w:ind w:left="0" w:firstLine="0"/>
        <w:rPr>
          <w:szCs w:val="28"/>
        </w:rPr>
      </w:pPr>
    </w:p>
    <w:p w:rsidR="005734E6" w:rsidRPr="00F606C8" w:rsidRDefault="005734E6" w:rsidP="003F67DC">
      <w:pPr>
        <w:pStyle w:val="16"/>
        <w:spacing w:line="240" w:lineRule="auto"/>
        <w:ind w:left="1511" w:hanging="660"/>
        <w:jc w:val="right"/>
        <w:rPr>
          <w:i/>
          <w:szCs w:val="28"/>
        </w:rPr>
      </w:pPr>
      <w:r w:rsidRPr="00F606C8">
        <w:rPr>
          <w:i/>
          <w:szCs w:val="28"/>
        </w:rPr>
        <w:t xml:space="preserve">Таблица </w:t>
      </w:r>
      <w:r>
        <w:rPr>
          <w:i/>
          <w:szCs w:val="28"/>
        </w:rPr>
        <w:t>6</w:t>
      </w:r>
      <w:r w:rsidRPr="00F606C8">
        <w:rPr>
          <w:i/>
          <w:szCs w:val="28"/>
        </w:rPr>
        <w:t>.</w:t>
      </w:r>
      <w:r>
        <w:rPr>
          <w:i/>
          <w:szCs w:val="28"/>
        </w:rPr>
        <w:t>5</w:t>
      </w:r>
    </w:p>
    <w:p w:rsidR="005734E6" w:rsidRPr="00D41B08" w:rsidRDefault="005734E6" w:rsidP="003F67DC">
      <w:pPr>
        <w:pStyle w:val="16"/>
        <w:spacing w:line="240" w:lineRule="auto"/>
        <w:ind w:left="1511" w:hanging="1511"/>
        <w:jc w:val="center"/>
        <w:rPr>
          <w:b/>
          <w:szCs w:val="28"/>
          <w:u w:val="single"/>
        </w:rPr>
      </w:pPr>
      <w:r w:rsidRPr="00D41B08">
        <w:rPr>
          <w:b/>
          <w:szCs w:val="28"/>
          <w:u w:val="single"/>
        </w:rPr>
        <w:t>Баланс рабочего времени (в среднем на одного рабочего)</w:t>
      </w:r>
    </w:p>
    <w:p w:rsidR="005734E6" w:rsidRPr="00A626B9" w:rsidRDefault="005734E6" w:rsidP="003F67DC">
      <w:pPr>
        <w:pStyle w:val="16"/>
        <w:spacing w:line="240" w:lineRule="auto"/>
        <w:ind w:left="1511" w:hanging="1511"/>
        <w:jc w:val="center"/>
        <w:rPr>
          <w:b/>
          <w:szCs w:val="28"/>
        </w:rPr>
      </w:pP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4830"/>
        <w:gridCol w:w="2098"/>
        <w:gridCol w:w="2123"/>
      </w:tblGrid>
      <w:tr w:rsidR="005734E6" w:rsidRPr="00BC1E81">
        <w:trPr>
          <w:cantSplit/>
          <w:trHeight w:val="251"/>
        </w:trPr>
        <w:tc>
          <w:tcPr>
            <w:tcW w:w="272" w:type="pct"/>
            <w:vMerge w:val="restar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w:t>
            </w:r>
          </w:p>
        </w:tc>
        <w:tc>
          <w:tcPr>
            <w:tcW w:w="2523" w:type="pct"/>
            <w:vMerge w:val="restar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Состав рабочего времени</w:t>
            </w:r>
          </w:p>
        </w:tc>
        <w:tc>
          <w:tcPr>
            <w:tcW w:w="2205" w:type="pct"/>
            <w:gridSpan w:val="2"/>
            <w:tcBorders>
              <w:top w:val="single" w:sz="4" w:space="0" w:color="auto"/>
              <w:left w:val="single" w:sz="4" w:space="0" w:color="auto"/>
              <w:bottom w:val="single" w:sz="4" w:space="0" w:color="auto"/>
              <w:right w:val="single" w:sz="4" w:space="0" w:color="auto"/>
            </w:tcBorders>
            <w:vAlign w:val="center"/>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Всего по цеху</w:t>
            </w:r>
          </w:p>
        </w:tc>
      </w:tr>
      <w:tr w:rsidR="005734E6" w:rsidRPr="00BC1E81">
        <w:trPr>
          <w:cantSplit/>
          <w:trHeight w:val="134"/>
        </w:trPr>
        <w:tc>
          <w:tcPr>
            <w:tcW w:w="272"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2523"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b/>
                <w:sz w:val="24"/>
                <w:szCs w:val="24"/>
              </w:rPr>
            </w:pPr>
            <w:r w:rsidRPr="00646916">
              <w:rPr>
                <w:b/>
                <w:sz w:val="24"/>
                <w:szCs w:val="24"/>
              </w:rPr>
              <w:t>непрерывное</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b/>
                <w:sz w:val="24"/>
                <w:szCs w:val="24"/>
              </w:rPr>
            </w:pPr>
            <w:r w:rsidRPr="00646916">
              <w:rPr>
                <w:b/>
                <w:sz w:val="24"/>
                <w:szCs w:val="24"/>
              </w:rPr>
              <w:t>Прерывное</w:t>
            </w:r>
          </w:p>
        </w:tc>
      </w:tr>
      <w:tr w:rsidR="005734E6" w:rsidRPr="00BC1E81">
        <w:trPr>
          <w:trHeight w:val="251"/>
        </w:trPr>
        <w:tc>
          <w:tcPr>
            <w:tcW w:w="272"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1</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2</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3</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b/>
                <w:sz w:val="24"/>
                <w:szCs w:val="24"/>
              </w:rPr>
            </w:pPr>
            <w:r w:rsidRPr="00646916">
              <w:rPr>
                <w:b/>
                <w:sz w:val="24"/>
                <w:szCs w:val="24"/>
              </w:rPr>
              <w:t>4</w:t>
            </w:r>
          </w:p>
        </w:tc>
      </w:tr>
      <w:tr w:rsidR="005734E6" w:rsidRPr="00BC1E81">
        <w:trPr>
          <w:trHeight w:val="251"/>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1</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Длительность рабочего дня по закону, час.</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7</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7</w:t>
            </w:r>
          </w:p>
        </w:tc>
      </w:tr>
      <w:tr w:rsidR="005734E6" w:rsidRPr="00BC1E81">
        <w:trPr>
          <w:trHeight w:val="265"/>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2</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Длительность смены, час.</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8</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8</w:t>
            </w:r>
          </w:p>
        </w:tc>
      </w:tr>
      <w:tr w:rsidR="005734E6" w:rsidRPr="00BC1E81">
        <w:trPr>
          <w:trHeight w:val="251"/>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3</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Календарный фонд рабочего времени, </w:t>
            </w:r>
            <w:r w:rsidRPr="00646916">
              <w:rPr>
                <w:i/>
                <w:sz w:val="24"/>
                <w:szCs w:val="24"/>
              </w:rPr>
              <w:t>Т</w:t>
            </w:r>
            <w:r w:rsidRPr="00646916">
              <w:rPr>
                <w:sz w:val="24"/>
                <w:szCs w:val="24"/>
              </w:rPr>
              <w:t>, дни</w:t>
            </w:r>
          </w:p>
        </w:tc>
        <w:tc>
          <w:tcPr>
            <w:tcW w:w="1096"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365</w:t>
            </w:r>
          </w:p>
        </w:tc>
        <w:tc>
          <w:tcPr>
            <w:tcW w:w="110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365</w:t>
            </w:r>
          </w:p>
        </w:tc>
      </w:tr>
      <w:tr w:rsidR="005734E6" w:rsidRPr="00BC1E81">
        <w:trPr>
          <w:trHeight w:val="251"/>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4</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Количество нерабочих дней, </w:t>
            </w:r>
            <w:r w:rsidRPr="00646916">
              <w:rPr>
                <w:i/>
                <w:sz w:val="24"/>
                <w:szCs w:val="24"/>
              </w:rPr>
              <w:t>Д</w:t>
            </w:r>
            <w:r w:rsidRPr="00646916">
              <w:rPr>
                <w:i/>
                <w:sz w:val="24"/>
                <w:szCs w:val="24"/>
                <w:vertAlign w:val="subscript"/>
              </w:rPr>
              <w:t>отд</w:t>
            </w:r>
            <w:r w:rsidRPr="00646916">
              <w:rPr>
                <w:sz w:val="24"/>
                <w:szCs w:val="24"/>
              </w:rPr>
              <w:t>, всего</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113</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116</w:t>
            </w:r>
          </w:p>
        </w:tc>
      </w:tr>
      <w:tr w:rsidR="005734E6" w:rsidRPr="00BC1E81">
        <w:trPr>
          <w:trHeight w:val="251"/>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в т. ч. праздничные</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Pr>
                <w:sz w:val="24"/>
                <w:szCs w:val="24"/>
              </w:rPr>
              <w:t>-</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12</w:t>
            </w:r>
          </w:p>
        </w:tc>
      </w:tr>
      <w:tr w:rsidR="005734E6" w:rsidRPr="00BC1E81">
        <w:trPr>
          <w:trHeight w:val="251"/>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           выходные</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Pr>
                <w:sz w:val="24"/>
                <w:szCs w:val="24"/>
              </w:rPr>
              <w:t>-</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104</w:t>
            </w:r>
          </w:p>
        </w:tc>
      </w:tr>
      <w:tr w:rsidR="005734E6" w:rsidRPr="00BC1E81">
        <w:trPr>
          <w:trHeight w:val="503"/>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5</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vertAlign w:val="subscript"/>
              </w:rPr>
            </w:pPr>
            <w:r w:rsidRPr="00646916">
              <w:rPr>
                <w:sz w:val="24"/>
                <w:szCs w:val="24"/>
              </w:rPr>
              <w:t xml:space="preserve">Номинальный фонд рабочего времени, </w:t>
            </w:r>
            <w:r w:rsidRPr="00646916">
              <w:rPr>
                <w:i/>
                <w:sz w:val="24"/>
                <w:szCs w:val="24"/>
              </w:rPr>
              <w:t>Т</w:t>
            </w:r>
            <w:r w:rsidRPr="00646916">
              <w:rPr>
                <w:i/>
                <w:sz w:val="24"/>
                <w:szCs w:val="24"/>
                <w:vertAlign w:val="subscript"/>
              </w:rPr>
              <w:t>н</w:t>
            </w:r>
            <w:r w:rsidRPr="00646916">
              <w:rPr>
                <w:sz w:val="24"/>
                <w:szCs w:val="24"/>
                <w:vertAlign w:val="subscript"/>
              </w:rPr>
              <w:t xml:space="preserve">, </w:t>
            </w:r>
            <w:r w:rsidRPr="00646916">
              <w:rPr>
                <w:sz w:val="24"/>
                <w:szCs w:val="24"/>
              </w:rPr>
              <w:t xml:space="preserve">дни </w:t>
            </w:r>
            <w:r w:rsidRPr="00646916">
              <w:rPr>
                <w:i/>
                <w:sz w:val="24"/>
                <w:szCs w:val="24"/>
              </w:rPr>
              <w:t>Т</w:t>
            </w:r>
            <w:r w:rsidRPr="00646916">
              <w:rPr>
                <w:i/>
                <w:sz w:val="24"/>
                <w:szCs w:val="24"/>
                <w:vertAlign w:val="subscript"/>
              </w:rPr>
              <w:t>н</w:t>
            </w:r>
            <w:r w:rsidRPr="00646916">
              <w:rPr>
                <w:i/>
                <w:sz w:val="24"/>
                <w:szCs w:val="24"/>
              </w:rPr>
              <w:t xml:space="preserve"> = Т</w:t>
            </w:r>
            <w:r w:rsidRPr="00646916">
              <w:rPr>
                <w:i/>
                <w:sz w:val="24"/>
                <w:szCs w:val="24"/>
                <w:vertAlign w:val="subscript"/>
              </w:rPr>
              <w:t xml:space="preserve">к </w:t>
            </w:r>
            <w:r w:rsidRPr="00646916">
              <w:rPr>
                <w:i/>
                <w:sz w:val="24"/>
                <w:szCs w:val="24"/>
              </w:rPr>
              <w:t>- Д</w:t>
            </w:r>
            <w:r w:rsidRPr="00646916">
              <w:rPr>
                <w:i/>
                <w:sz w:val="24"/>
                <w:szCs w:val="24"/>
                <w:vertAlign w:val="subscript"/>
              </w:rPr>
              <w:t>отд</w:t>
            </w:r>
          </w:p>
        </w:tc>
        <w:tc>
          <w:tcPr>
            <w:tcW w:w="1096"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vertAlign w:val="subscript"/>
              </w:rPr>
            </w:pPr>
            <w:r w:rsidRPr="00646916">
              <w:rPr>
                <w:sz w:val="24"/>
                <w:szCs w:val="24"/>
              </w:rPr>
              <w:t>252</w:t>
            </w:r>
          </w:p>
        </w:tc>
        <w:tc>
          <w:tcPr>
            <w:tcW w:w="110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249</w:t>
            </w:r>
          </w:p>
        </w:tc>
      </w:tr>
      <w:tr w:rsidR="005734E6" w:rsidRPr="00BC1E81">
        <w:trPr>
          <w:trHeight w:val="265"/>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6</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Планируемые невыходы на работу, </w:t>
            </w:r>
            <w:r w:rsidRPr="00646916">
              <w:rPr>
                <w:i/>
                <w:sz w:val="24"/>
                <w:szCs w:val="24"/>
              </w:rPr>
              <w:t>Т</w:t>
            </w:r>
            <w:r w:rsidRPr="00646916">
              <w:rPr>
                <w:i/>
                <w:sz w:val="24"/>
                <w:szCs w:val="24"/>
                <w:vertAlign w:val="subscript"/>
              </w:rPr>
              <w:t>невых</w:t>
            </w:r>
            <w:r w:rsidRPr="00646916">
              <w:rPr>
                <w:sz w:val="24"/>
                <w:szCs w:val="24"/>
              </w:rPr>
              <w:t>, дни</w:t>
            </w:r>
          </w:p>
        </w:tc>
        <w:tc>
          <w:tcPr>
            <w:tcW w:w="1096"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44</w:t>
            </w:r>
          </w:p>
        </w:tc>
        <w:tc>
          <w:tcPr>
            <w:tcW w:w="110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32</w:t>
            </w:r>
          </w:p>
        </w:tc>
      </w:tr>
      <w:tr w:rsidR="005734E6" w:rsidRPr="00BC1E81">
        <w:trPr>
          <w:trHeight w:val="224"/>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в т. ч. отпуск</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36</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24</w:t>
            </w:r>
          </w:p>
        </w:tc>
      </w:tr>
      <w:tr w:rsidR="005734E6" w:rsidRPr="00BC1E81">
        <w:trPr>
          <w:trHeight w:val="224"/>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           по болезни</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5</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5</w:t>
            </w:r>
          </w:p>
        </w:tc>
      </w:tr>
      <w:tr w:rsidR="005734E6" w:rsidRPr="00BC1E81">
        <w:trPr>
          <w:trHeight w:val="224"/>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           прочие неявки</w:t>
            </w:r>
          </w:p>
        </w:tc>
        <w:tc>
          <w:tcPr>
            <w:tcW w:w="1096"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3</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jc w:val="center"/>
              <w:rPr>
                <w:sz w:val="24"/>
                <w:szCs w:val="24"/>
              </w:rPr>
            </w:pPr>
            <w:r w:rsidRPr="00646916">
              <w:rPr>
                <w:sz w:val="24"/>
                <w:szCs w:val="24"/>
              </w:rPr>
              <w:t>3</w:t>
            </w:r>
          </w:p>
        </w:tc>
      </w:tr>
      <w:tr w:rsidR="005734E6" w:rsidRPr="00BC1E81">
        <w:trPr>
          <w:trHeight w:val="447"/>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7</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Эффективный фонд рабочего времени, </w:t>
            </w:r>
            <w:r w:rsidRPr="00646916">
              <w:rPr>
                <w:i/>
                <w:sz w:val="24"/>
                <w:szCs w:val="24"/>
              </w:rPr>
              <w:t>Т</w:t>
            </w:r>
            <w:r w:rsidRPr="00646916">
              <w:rPr>
                <w:i/>
                <w:sz w:val="24"/>
                <w:szCs w:val="24"/>
                <w:vertAlign w:val="subscript"/>
              </w:rPr>
              <w:t>эф</w:t>
            </w:r>
            <w:r w:rsidRPr="00646916">
              <w:rPr>
                <w:i/>
                <w:sz w:val="24"/>
                <w:szCs w:val="24"/>
              </w:rPr>
              <w:t xml:space="preserve">, </w:t>
            </w:r>
            <w:r w:rsidRPr="00646916">
              <w:rPr>
                <w:sz w:val="24"/>
                <w:szCs w:val="24"/>
              </w:rPr>
              <w:t xml:space="preserve">дни </w:t>
            </w:r>
            <w:r w:rsidRPr="00646916">
              <w:rPr>
                <w:i/>
                <w:sz w:val="24"/>
                <w:szCs w:val="24"/>
              </w:rPr>
              <w:t>Т</w:t>
            </w:r>
            <w:r w:rsidRPr="00646916">
              <w:rPr>
                <w:i/>
                <w:sz w:val="24"/>
                <w:szCs w:val="24"/>
                <w:vertAlign w:val="subscript"/>
              </w:rPr>
              <w:t>эф</w:t>
            </w:r>
            <w:r w:rsidRPr="00646916">
              <w:rPr>
                <w:i/>
                <w:sz w:val="24"/>
                <w:szCs w:val="24"/>
              </w:rPr>
              <w:t xml:space="preserve"> = Т</w:t>
            </w:r>
            <w:r w:rsidRPr="00646916">
              <w:rPr>
                <w:i/>
                <w:sz w:val="24"/>
                <w:szCs w:val="24"/>
                <w:vertAlign w:val="subscript"/>
              </w:rPr>
              <w:t>н</w:t>
            </w:r>
            <w:r w:rsidRPr="00646916">
              <w:rPr>
                <w:i/>
                <w:sz w:val="24"/>
                <w:szCs w:val="24"/>
              </w:rPr>
              <w:t xml:space="preserve"> - Т</w:t>
            </w:r>
            <w:r w:rsidRPr="00646916">
              <w:rPr>
                <w:i/>
                <w:sz w:val="24"/>
                <w:szCs w:val="24"/>
                <w:vertAlign w:val="subscript"/>
              </w:rPr>
              <w:t>невых</w:t>
            </w:r>
          </w:p>
        </w:tc>
        <w:tc>
          <w:tcPr>
            <w:tcW w:w="1096"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208</w:t>
            </w:r>
          </w:p>
        </w:tc>
        <w:tc>
          <w:tcPr>
            <w:tcW w:w="110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217</w:t>
            </w:r>
          </w:p>
        </w:tc>
      </w:tr>
      <w:tr w:rsidR="005734E6" w:rsidRPr="00BC1E81">
        <w:trPr>
          <w:trHeight w:val="236"/>
        </w:trPr>
        <w:tc>
          <w:tcPr>
            <w:tcW w:w="272"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41B08">
            <w:pPr>
              <w:pStyle w:val="16"/>
              <w:shd w:val="clear" w:color="auto" w:fill="auto"/>
              <w:spacing w:line="240" w:lineRule="auto"/>
              <w:ind w:left="0" w:firstLine="0"/>
              <w:jc w:val="center"/>
              <w:rPr>
                <w:sz w:val="24"/>
                <w:szCs w:val="24"/>
              </w:rPr>
            </w:pPr>
            <w:r w:rsidRPr="00646916">
              <w:rPr>
                <w:sz w:val="24"/>
                <w:szCs w:val="24"/>
              </w:rPr>
              <w:t>8</w:t>
            </w:r>
          </w:p>
        </w:tc>
        <w:tc>
          <w:tcPr>
            <w:tcW w:w="2523"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 xml:space="preserve">Коэффициент списочного состава, </w:t>
            </w:r>
            <w:r w:rsidRPr="00646916">
              <w:rPr>
                <w:i/>
                <w:sz w:val="24"/>
                <w:szCs w:val="24"/>
              </w:rPr>
              <w:t>К</w:t>
            </w:r>
            <w:r w:rsidRPr="00646916">
              <w:rPr>
                <w:i/>
                <w:sz w:val="24"/>
                <w:szCs w:val="24"/>
                <w:vertAlign w:val="subscript"/>
              </w:rPr>
              <w:t>сп</w:t>
            </w:r>
          </w:p>
        </w:tc>
        <w:tc>
          <w:tcPr>
            <w:tcW w:w="1096" w:type="pct"/>
            <w:tcBorders>
              <w:top w:val="single" w:sz="4" w:space="0" w:color="auto"/>
              <w:left w:val="single" w:sz="4" w:space="0" w:color="auto"/>
              <w:bottom w:val="single" w:sz="4" w:space="0" w:color="auto"/>
              <w:right w:val="single" w:sz="4" w:space="0" w:color="auto"/>
            </w:tcBorders>
          </w:tcPr>
          <w:p w:rsidR="005734E6" w:rsidRPr="00D41B08" w:rsidRDefault="005734E6" w:rsidP="003F67DC">
            <w:pPr>
              <w:pStyle w:val="16"/>
              <w:shd w:val="clear" w:color="auto" w:fill="auto"/>
              <w:spacing w:line="240" w:lineRule="auto"/>
              <w:ind w:left="0" w:firstLine="0"/>
              <w:jc w:val="left"/>
              <w:rPr>
                <w:i/>
                <w:sz w:val="24"/>
                <w:szCs w:val="24"/>
                <w:vertAlign w:val="subscript"/>
              </w:rPr>
            </w:pPr>
            <w:r w:rsidRPr="00646916">
              <w:rPr>
                <w:i/>
                <w:sz w:val="24"/>
                <w:szCs w:val="24"/>
              </w:rPr>
              <w:t>К</w:t>
            </w:r>
            <w:r w:rsidRPr="00646916">
              <w:rPr>
                <w:i/>
                <w:sz w:val="24"/>
                <w:szCs w:val="24"/>
                <w:vertAlign w:val="subscript"/>
              </w:rPr>
              <w:t>сп</w:t>
            </w:r>
            <w:r w:rsidRPr="00646916">
              <w:rPr>
                <w:i/>
                <w:sz w:val="24"/>
                <w:szCs w:val="24"/>
              </w:rPr>
              <w:t xml:space="preserve"> = Т/Т</w:t>
            </w:r>
            <w:r w:rsidRPr="00646916">
              <w:rPr>
                <w:i/>
                <w:sz w:val="24"/>
                <w:szCs w:val="24"/>
                <w:vertAlign w:val="subscript"/>
              </w:rPr>
              <w:t>эф</w:t>
            </w:r>
            <w:r w:rsidRPr="00646916">
              <w:rPr>
                <w:i/>
                <w:sz w:val="24"/>
                <w:szCs w:val="24"/>
              </w:rPr>
              <w:t xml:space="preserve">= </w:t>
            </w:r>
            <w:r w:rsidRPr="00646916">
              <w:rPr>
                <w:sz w:val="24"/>
                <w:szCs w:val="24"/>
              </w:rPr>
              <w:t>1,75</w:t>
            </w:r>
          </w:p>
        </w:tc>
        <w:tc>
          <w:tcPr>
            <w:tcW w:w="1109" w:type="pct"/>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i/>
                <w:sz w:val="24"/>
                <w:szCs w:val="24"/>
              </w:rPr>
            </w:pPr>
            <w:r w:rsidRPr="00646916">
              <w:rPr>
                <w:i/>
                <w:sz w:val="24"/>
                <w:szCs w:val="24"/>
              </w:rPr>
              <w:t>К</w:t>
            </w:r>
            <w:r w:rsidRPr="00646916">
              <w:rPr>
                <w:i/>
                <w:sz w:val="24"/>
                <w:szCs w:val="24"/>
                <w:vertAlign w:val="subscript"/>
              </w:rPr>
              <w:t>сп</w:t>
            </w:r>
            <w:r w:rsidRPr="00646916">
              <w:rPr>
                <w:i/>
                <w:sz w:val="24"/>
                <w:szCs w:val="24"/>
              </w:rPr>
              <w:t xml:space="preserve"> =Т</w:t>
            </w:r>
            <w:r w:rsidRPr="00646916">
              <w:rPr>
                <w:i/>
                <w:sz w:val="24"/>
                <w:szCs w:val="24"/>
                <w:vertAlign w:val="subscript"/>
              </w:rPr>
              <w:t>н</w:t>
            </w:r>
            <w:r w:rsidRPr="00646916">
              <w:rPr>
                <w:i/>
                <w:sz w:val="24"/>
                <w:szCs w:val="24"/>
              </w:rPr>
              <w:t>/Т</w:t>
            </w:r>
            <w:r w:rsidRPr="00646916">
              <w:rPr>
                <w:i/>
                <w:sz w:val="24"/>
                <w:szCs w:val="24"/>
                <w:vertAlign w:val="subscript"/>
              </w:rPr>
              <w:t>эф</w:t>
            </w:r>
            <w:r w:rsidRPr="00646916">
              <w:rPr>
                <w:i/>
                <w:sz w:val="24"/>
                <w:szCs w:val="24"/>
              </w:rPr>
              <w:t>=1,15</w:t>
            </w:r>
          </w:p>
        </w:tc>
      </w:tr>
    </w:tbl>
    <w:p w:rsidR="005734E6" w:rsidRDefault="005734E6" w:rsidP="003F67DC">
      <w:pPr>
        <w:pStyle w:val="16"/>
        <w:spacing w:line="240" w:lineRule="auto"/>
        <w:ind w:left="0" w:firstLine="0"/>
        <w:jc w:val="center"/>
        <w:rPr>
          <w:b/>
          <w:szCs w:val="28"/>
        </w:rPr>
      </w:pPr>
    </w:p>
    <w:p w:rsidR="005734E6" w:rsidRPr="00DE0592" w:rsidRDefault="005734E6" w:rsidP="00DE0592">
      <w:pPr>
        <w:pStyle w:val="3"/>
        <w:rPr>
          <w:szCs w:val="28"/>
        </w:rPr>
      </w:pPr>
      <w:bookmarkStart w:id="75" w:name="_Toc228938224"/>
      <w:r w:rsidRPr="00DE0592">
        <w:rPr>
          <w:szCs w:val="28"/>
        </w:rPr>
        <w:t>6.6.2. Расчет численности основных и  вспомогательных рабочих</w:t>
      </w:r>
      <w:bookmarkEnd w:id="75"/>
    </w:p>
    <w:p w:rsidR="005734E6" w:rsidRPr="004816A5" w:rsidRDefault="005734E6" w:rsidP="003F67DC">
      <w:pPr>
        <w:pStyle w:val="16"/>
        <w:spacing w:line="240" w:lineRule="auto"/>
        <w:ind w:left="0" w:firstLine="851"/>
        <w:rPr>
          <w:szCs w:val="28"/>
        </w:rPr>
      </w:pPr>
      <w:r w:rsidRPr="004816A5">
        <w:rPr>
          <w:szCs w:val="28"/>
        </w:rPr>
        <w:t xml:space="preserve"> </w:t>
      </w:r>
    </w:p>
    <w:p w:rsidR="005734E6" w:rsidRPr="004816A5" w:rsidRDefault="005734E6" w:rsidP="00DE0592">
      <w:r w:rsidRPr="004816A5">
        <w:t>В проекте рассчитывается  явочная и списочная численность рабочих</w:t>
      </w:r>
    </w:p>
    <w:p w:rsidR="005734E6" w:rsidRPr="004816A5" w:rsidRDefault="005734E6" w:rsidP="00DE0592">
      <w:r w:rsidRPr="004816A5">
        <w:t xml:space="preserve">Явочная численность рабочих </w:t>
      </w:r>
      <w:r>
        <w:t xml:space="preserve">может быть </w:t>
      </w:r>
      <w:r w:rsidRPr="004816A5">
        <w:t>рассчит</w:t>
      </w:r>
      <w:r>
        <w:t>ана</w:t>
      </w:r>
      <w:r w:rsidRPr="004816A5">
        <w:t xml:space="preserve"> по формуле:</w:t>
      </w:r>
    </w:p>
    <w:p w:rsidR="005734E6" w:rsidRPr="004816A5" w:rsidRDefault="00764027" w:rsidP="00DE0592">
      <w:pPr>
        <w:jc w:val="center"/>
      </w:pPr>
      <w:r>
        <w:rPr>
          <w:position w:val="-12"/>
        </w:rPr>
        <w:pict>
          <v:shape id="_x0000_i1817" type="#_x0000_t75" style="width:99pt;height:21.75pt" fillcolor="window">
            <v:imagedata r:id="rId737" o:title=""/>
          </v:shape>
        </w:pict>
      </w:r>
    </w:p>
    <w:tbl>
      <w:tblPr>
        <w:tblW w:w="6458" w:type="dxa"/>
        <w:tblInd w:w="-108" w:type="dxa"/>
        <w:tblLayout w:type="fixed"/>
        <w:tblLook w:val="0000" w:firstRow="0" w:lastRow="0" w:firstColumn="0" w:lastColumn="0" w:noHBand="0" w:noVBand="0"/>
      </w:tblPr>
      <w:tblGrid>
        <w:gridCol w:w="626"/>
        <w:gridCol w:w="5832"/>
      </w:tblGrid>
      <w:tr w:rsidR="005734E6" w:rsidRPr="00BC1E81">
        <w:trPr>
          <w:trHeight w:val="281"/>
        </w:trPr>
        <w:tc>
          <w:tcPr>
            <w:tcW w:w="626" w:type="dxa"/>
          </w:tcPr>
          <w:p w:rsidR="005734E6" w:rsidRPr="004816A5" w:rsidRDefault="005734E6" w:rsidP="00DE0592">
            <w:pPr>
              <w:pStyle w:val="16"/>
              <w:shd w:val="clear" w:color="auto" w:fill="auto"/>
              <w:ind w:left="0" w:firstLine="0"/>
              <w:rPr>
                <w:szCs w:val="28"/>
              </w:rPr>
            </w:pPr>
            <w:r w:rsidRPr="004816A5">
              <w:rPr>
                <w:szCs w:val="28"/>
              </w:rPr>
              <w:t>где</w:t>
            </w:r>
          </w:p>
        </w:tc>
        <w:tc>
          <w:tcPr>
            <w:tcW w:w="5832" w:type="dxa"/>
          </w:tcPr>
          <w:p w:rsidR="005734E6" w:rsidRPr="004816A5" w:rsidRDefault="005734E6" w:rsidP="00DE0592">
            <w:pPr>
              <w:pStyle w:val="16"/>
              <w:shd w:val="clear" w:color="auto" w:fill="auto"/>
              <w:ind w:left="0" w:firstLine="0"/>
              <w:rPr>
                <w:szCs w:val="28"/>
              </w:rPr>
            </w:pPr>
            <w:r w:rsidRPr="004816A5">
              <w:rPr>
                <w:i/>
                <w:szCs w:val="28"/>
              </w:rPr>
              <w:t>Н</w:t>
            </w:r>
            <w:r w:rsidRPr="004816A5">
              <w:rPr>
                <w:i/>
                <w:szCs w:val="28"/>
                <w:vertAlign w:val="subscript"/>
              </w:rPr>
              <w:t>числ.</w:t>
            </w:r>
            <w:r w:rsidRPr="004816A5">
              <w:rPr>
                <w:szCs w:val="28"/>
              </w:rPr>
              <w:t xml:space="preserve"> – норматив численности;</w:t>
            </w:r>
          </w:p>
        </w:tc>
      </w:tr>
      <w:tr w:rsidR="005734E6" w:rsidRPr="00BC1E81">
        <w:trPr>
          <w:trHeight w:val="281"/>
        </w:trPr>
        <w:tc>
          <w:tcPr>
            <w:tcW w:w="626" w:type="dxa"/>
          </w:tcPr>
          <w:p w:rsidR="005734E6" w:rsidRPr="004816A5" w:rsidRDefault="005734E6" w:rsidP="00DE0592">
            <w:pPr>
              <w:pStyle w:val="16"/>
              <w:shd w:val="clear" w:color="auto" w:fill="auto"/>
              <w:ind w:left="0" w:firstLine="0"/>
              <w:rPr>
                <w:szCs w:val="28"/>
              </w:rPr>
            </w:pPr>
          </w:p>
        </w:tc>
        <w:tc>
          <w:tcPr>
            <w:tcW w:w="5832" w:type="dxa"/>
          </w:tcPr>
          <w:p w:rsidR="005734E6" w:rsidRPr="004816A5" w:rsidRDefault="005734E6" w:rsidP="00DE0592">
            <w:pPr>
              <w:pStyle w:val="16"/>
              <w:shd w:val="clear" w:color="auto" w:fill="auto"/>
              <w:ind w:left="0" w:firstLine="0"/>
              <w:rPr>
                <w:szCs w:val="28"/>
              </w:rPr>
            </w:pPr>
            <w:r w:rsidRPr="004816A5">
              <w:rPr>
                <w:i/>
                <w:szCs w:val="28"/>
              </w:rPr>
              <w:t xml:space="preserve">N – </w:t>
            </w:r>
            <w:r w:rsidRPr="004816A5">
              <w:rPr>
                <w:szCs w:val="28"/>
              </w:rPr>
              <w:t>число однотипных агрегатов;</w:t>
            </w:r>
          </w:p>
        </w:tc>
      </w:tr>
      <w:tr w:rsidR="005734E6" w:rsidRPr="00BC1E81">
        <w:trPr>
          <w:trHeight w:val="297"/>
        </w:trPr>
        <w:tc>
          <w:tcPr>
            <w:tcW w:w="626" w:type="dxa"/>
          </w:tcPr>
          <w:p w:rsidR="005734E6" w:rsidRPr="004816A5" w:rsidRDefault="005734E6" w:rsidP="00DE0592">
            <w:pPr>
              <w:pStyle w:val="16"/>
              <w:shd w:val="clear" w:color="auto" w:fill="auto"/>
              <w:ind w:left="0" w:firstLine="0"/>
              <w:rPr>
                <w:szCs w:val="28"/>
              </w:rPr>
            </w:pPr>
          </w:p>
        </w:tc>
        <w:tc>
          <w:tcPr>
            <w:tcW w:w="5832" w:type="dxa"/>
          </w:tcPr>
          <w:p w:rsidR="005734E6" w:rsidRPr="004816A5" w:rsidRDefault="005734E6" w:rsidP="00DE0592">
            <w:pPr>
              <w:pStyle w:val="16"/>
              <w:shd w:val="clear" w:color="auto" w:fill="auto"/>
              <w:ind w:left="0" w:firstLine="0"/>
              <w:rPr>
                <w:szCs w:val="28"/>
              </w:rPr>
            </w:pPr>
            <w:r w:rsidRPr="004816A5">
              <w:rPr>
                <w:i/>
                <w:szCs w:val="28"/>
              </w:rPr>
              <w:t xml:space="preserve">n </w:t>
            </w:r>
            <w:r w:rsidRPr="004816A5">
              <w:rPr>
                <w:szCs w:val="28"/>
              </w:rPr>
              <w:t>– число рабочих смен;</w:t>
            </w:r>
          </w:p>
        </w:tc>
      </w:tr>
    </w:tbl>
    <w:p w:rsidR="005734E6" w:rsidRPr="004816A5" w:rsidRDefault="005734E6" w:rsidP="00DE0592">
      <w:r>
        <w:t>В дипломном проекте явочная численность принята по данным преддипломной практики.</w:t>
      </w:r>
    </w:p>
    <w:p w:rsidR="005734E6" w:rsidRPr="004816A5" w:rsidRDefault="005734E6" w:rsidP="00DE0592">
      <w:r w:rsidRPr="004816A5">
        <w:t>Списочная численность рабочих определяется по формуле</w:t>
      </w:r>
    </w:p>
    <w:p w:rsidR="005734E6" w:rsidRPr="004816A5" w:rsidRDefault="00764027" w:rsidP="003F67DC">
      <w:pPr>
        <w:pStyle w:val="16"/>
        <w:spacing w:line="240" w:lineRule="auto"/>
        <w:jc w:val="center"/>
        <w:rPr>
          <w:szCs w:val="28"/>
        </w:rPr>
      </w:pPr>
      <w:r>
        <w:rPr>
          <w:position w:val="-12"/>
          <w:szCs w:val="28"/>
        </w:rPr>
        <w:pict>
          <v:shape id="_x0000_i1818" type="#_x0000_t75" style="width:93pt;height:21.75pt" fillcolor="window">
            <v:imagedata r:id="rId738" o:title=""/>
          </v:shape>
        </w:pict>
      </w:r>
      <w:r w:rsidR="005734E6" w:rsidRPr="004816A5">
        <w:rPr>
          <w:szCs w:val="28"/>
        </w:rPr>
        <w:t>,</w:t>
      </w:r>
    </w:p>
    <w:p w:rsidR="005734E6" w:rsidRPr="004816A5" w:rsidRDefault="005734E6" w:rsidP="00DE0592">
      <w:r w:rsidRPr="004816A5">
        <w:t>где</w:t>
      </w:r>
      <w:r w:rsidRPr="004816A5">
        <w:tab/>
        <w:t xml:space="preserve"> </w:t>
      </w:r>
      <w:r w:rsidRPr="004816A5">
        <w:rPr>
          <w:i/>
        </w:rPr>
        <w:t>К</w:t>
      </w:r>
      <w:r w:rsidRPr="004816A5">
        <w:rPr>
          <w:i/>
          <w:vertAlign w:val="subscript"/>
        </w:rPr>
        <w:t>с п</w:t>
      </w:r>
      <w:r w:rsidRPr="004816A5">
        <w:rPr>
          <w:i/>
        </w:rPr>
        <w:t>-</w:t>
      </w:r>
      <w:r w:rsidRPr="004816A5">
        <w:rPr>
          <w:i/>
          <w:vertAlign w:val="subscript"/>
        </w:rPr>
        <w:t xml:space="preserve">  </w:t>
      </w:r>
      <w:r w:rsidRPr="004816A5">
        <w:t>коэффициент списочного состава, определяемый из баланса рабочего времени (табл.</w:t>
      </w:r>
      <w:r>
        <w:t xml:space="preserve"> 6.</w:t>
      </w:r>
      <w:r w:rsidRPr="004816A5">
        <w:t>5</w:t>
      </w:r>
      <w:r>
        <w:t>.</w:t>
      </w:r>
      <w:r w:rsidRPr="004816A5">
        <w:t>).</w:t>
      </w:r>
    </w:p>
    <w:p w:rsidR="005734E6" w:rsidRPr="004816A5" w:rsidRDefault="005734E6" w:rsidP="00DE0592">
      <w:r w:rsidRPr="004816A5">
        <w:t xml:space="preserve">Расчеты явочной и списочной численности основных и вспомогательных рабочих отделения приведены в табл. </w:t>
      </w:r>
      <w:r>
        <w:t>6.6.</w:t>
      </w:r>
      <w:r w:rsidRPr="004816A5">
        <w:t xml:space="preserve">    </w:t>
      </w:r>
    </w:p>
    <w:p w:rsidR="005734E6" w:rsidRPr="00FC56A7" w:rsidRDefault="005734E6" w:rsidP="003F67DC">
      <w:pPr>
        <w:pStyle w:val="16"/>
        <w:spacing w:line="240" w:lineRule="auto"/>
        <w:ind w:left="0" w:firstLine="851"/>
        <w:jc w:val="right"/>
        <w:rPr>
          <w:i/>
          <w:szCs w:val="28"/>
        </w:rPr>
      </w:pPr>
      <w:r w:rsidRPr="004816A5">
        <w:rPr>
          <w:szCs w:val="28"/>
        </w:rPr>
        <w:t xml:space="preserve">                                       </w:t>
      </w:r>
      <w:r>
        <w:rPr>
          <w:szCs w:val="28"/>
        </w:rPr>
        <w:t xml:space="preserve">                         </w:t>
      </w:r>
      <w:r w:rsidRPr="00A626B9">
        <w:rPr>
          <w:szCs w:val="28"/>
        </w:rPr>
        <w:t xml:space="preserve">                                                                                                         </w:t>
      </w:r>
      <w:r w:rsidRPr="00FC56A7">
        <w:rPr>
          <w:i/>
          <w:szCs w:val="28"/>
        </w:rPr>
        <w:t xml:space="preserve">Таблица </w:t>
      </w:r>
      <w:r>
        <w:rPr>
          <w:i/>
          <w:szCs w:val="28"/>
        </w:rPr>
        <w:t>6</w:t>
      </w:r>
      <w:r w:rsidRPr="00FC56A7">
        <w:rPr>
          <w:i/>
          <w:szCs w:val="28"/>
        </w:rPr>
        <w:t>.6</w:t>
      </w:r>
    </w:p>
    <w:p w:rsidR="005734E6" w:rsidRPr="00DE0592" w:rsidRDefault="005734E6" w:rsidP="003F67DC">
      <w:pPr>
        <w:pStyle w:val="16"/>
        <w:spacing w:line="240" w:lineRule="auto"/>
        <w:ind w:left="0" w:firstLine="851"/>
        <w:jc w:val="center"/>
        <w:rPr>
          <w:b/>
          <w:szCs w:val="28"/>
          <w:u w:val="single"/>
        </w:rPr>
      </w:pPr>
      <w:r w:rsidRPr="00DE0592">
        <w:rPr>
          <w:b/>
          <w:szCs w:val="28"/>
          <w:u w:val="single"/>
        </w:rPr>
        <w:t>Расчет численности рабочих цеха</w:t>
      </w:r>
    </w:p>
    <w:p w:rsidR="005734E6" w:rsidRPr="00A626B9" w:rsidRDefault="005734E6" w:rsidP="003F67DC">
      <w:pPr>
        <w:pStyle w:val="16"/>
        <w:spacing w:line="240" w:lineRule="auto"/>
        <w:ind w:left="0" w:firstLine="851"/>
        <w:jc w:val="center"/>
        <w:rPr>
          <w:b/>
          <w:szCs w:val="28"/>
        </w:rPr>
      </w:pPr>
    </w:p>
    <w:tbl>
      <w:tblPr>
        <w:tblW w:w="4803"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2094"/>
        <w:gridCol w:w="1386"/>
        <w:gridCol w:w="1238"/>
        <w:gridCol w:w="1489"/>
        <w:gridCol w:w="1067"/>
        <w:gridCol w:w="1425"/>
      </w:tblGrid>
      <w:tr w:rsidR="005734E6" w:rsidRPr="00BC1E81">
        <w:trPr>
          <w:cantSplit/>
          <w:trHeight w:val="547"/>
        </w:trPr>
        <w:tc>
          <w:tcPr>
            <w:tcW w:w="269"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w:t>
            </w:r>
          </w:p>
        </w:tc>
        <w:tc>
          <w:tcPr>
            <w:tcW w:w="1139"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Наименование профессии</w:t>
            </w:r>
          </w:p>
        </w:tc>
        <w:tc>
          <w:tcPr>
            <w:tcW w:w="754"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Разряд</w:t>
            </w:r>
          </w:p>
        </w:tc>
        <w:tc>
          <w:tcPr>
            <w:tcW w:w="1483"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Явочная численность рабочих, чел</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155" w:firstLine="155"/>
              <w:jc w:val="center"/>
              <w:rPr>
                <w:b/>
                <w:sz w:val="24"/>
                <w:szCs w:val="24"/>
              </w:rPr>
            </w:pPr>
            <w:r w:rsidRPr="00A3561A">
              <w:rPr>
                <w:b/>
                <w:sz w:val="24"/>
                <w:szCs w:val="24"/>
              </w:rPr>
              <w:t>К</w:t>
            </w:r>
            <w:r w:rsidRPr="00A3561A">
              <w:rPr>
                <w:b/>
                <w:sz w:val="24"/>
                <w:szCs w:val="24"/>
                <w:vertAlign w:val="subscript"/>
              </w:rPr>
              <w:t>сп</w:t>
            </w:r>
          </w:p>
        </w:tc>
        <w:tc>
          <w:tcPr>
            <w:tcW w:w="775"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Списочная численность рабочих, чел</w:t>
            </w:r>
          </w:p>
        </w:tc>
      </w:tr>
      <w:tr w:rsidR="005734E6" w:rsidRPr="00BC1E81">
        <w:trPr>
          <w:cantSplit/>
          <w:trHeight w:val="142"/>
        </w:trPr>
        <w:tc>
          <w:tcPr>
            <w:tcW w:w="269"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1139"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754"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в смену</w:t>
            </w: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за</w:t>
            </w:r>
          </w:p>
          <w:p w:rsidR="005734E6" w:rsidRPr="00A3561A" w:rsidRDefault="005734E6" w:rsidP="00DE0592">
            <w:pPr>
              <w:pStyle w:val="16"/>
              <w:shd w:val="clear" w:color="auto" w:fill="auto"/>
              <w:spacing w:line="240" w:lineRule="auto"/>
              <w:ind w:left="0" w:firstLine="0"/>
              <w:jc w:val="center"/>
              <w:rPr>
                <w:b/>
                <w:sz w:val="24"/>
                <w:szCs w:val="24"/>
              </w:rPr>
            </w:pPr>
            <w:r w:rsidRPr="00A3561A">
              <w:rPr>
                <w:b/>
                <w:sz w:val="24"/>
                <w:szCs w:val="24"/>
              </w:rPr>
              <w:t>сутки</w:t>
            </w:r>
          </w:p>
        </w:tc>
        <w:tc>
          <w:tcPr>
            <w:tcW w:w="580"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775"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r>
      <w:tr w:rsidR="005734E6" w:rsidRPr="00BC1E81">
        <w:trPr>
          <w:trHeight w:val="977"/>
        </w:trPr>
        <w:tc>
          <w:tcPr>
            <w:tcW w:w="269" w:type="pct"/>
            <w:vMerge w:val="restar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firstLine="0"/>
              <w:jc w:val="center"/>
              <w:rPr>
                <w:sz w:val="24"/>
                <w:szCs w:val="24"/>
              </w:rPr>
            </w:pPr>
            <w:r w:rsidRPr="00646916">
              <w:rPr>
                <w:sz w:val="24"/>
                <w:szCs w:val="24"/>
              </w:rPr>
              <w:t>1</w:t>
            </w:r>
          </w:p>
        </w:tc>
        <w:tc>
          <w:tcPr>
            <w:tcW w:w="113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left"/>
              <w:rPr>
                <w:sz w:val="24"/>
                <w:szCs w:val="24"/>
              </w:rPr>
            </w:pPr>
            <w:r w:rsidRPr="00646916">
              <w:rPr>
                <w:sz w:val="24"/>
                <w:szCs w:val="24"/>
              </w:rPr>
              <w:t>Основные рабочие:</w:t>
            </w:r>
          </w:p>
          <w:p w:rsidR="005734E6" w:rsidRPr="00646916" w:rsidRDefault="005734E6" w:rsidP="00DE0592">
            <w:pPr>
              <w:pStyle w:val="16"/>
              <w:ind w:left="0" w:firstLine="0"/>
              <w:jc w:val="left"/>
              <w:rPr>
                <w:sz w:val="24"/>
                <w:szCs w:val="24"/>
              </w:rPr>
            </w:pPr>
            <w:r w:rsidRPr="00646916">
              <w:rPr>
                <w:sz w:val="24"/>
                <w:szCs w:val="24"/>
              </w:rPr>
              <w:t>1.Оператор ПГУ</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jc w:val="center"/>
              <w:rPr>
                <w:sz w:val="24"/>
                <w:szCs w:val="24"/>
              </w:rPr>
            </w:pPr>
          </w:p>
          <w:p w:rsidR="005734E6" w:rsidRPr="00646916" w:rsidRDefault="005734E6" w:rsidP="00DE0592">
            <w:pPr>
              <w:pStyle w:val="16"/>
              <w:ind w:left="0" w:firstLine="0"/>
              <w:jc w:val="center"/>
              <w:rPr>
                <w:sz w:val="24"/>
                <w:szCs w:val="24"/>
                <w:lang w:val="en-US"/>
              </w:rPr>
            </w:pPr>
            <w:r w:rsidRPr="00646916">
              <w:rPr>
                <w:sz w:val="24"/>
                <w:szCs w:val="24"/>
                <w:lang w:val="en-US"/>
              </w:rPr>
              <w:t>V</w:t>
            </w: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jc w:val="center"/>
              <w:rPr>
                <w:sz w:val="24"/>
                <w:szCs w:val="24"/>
              </w:rPr>
            </w:pPr>
          </w:p>
          <w:p w:rsidR="005734E6" w:rsidRPr="00646916" w:rsidRDefault="005734E6" w:rsidP="00DE0592">
            <w:pPr>
              <w:pStyle w:val="16"/>
              <w:ind w:left="0" w:firstLine="0"/>
              <w:jc w:val="center"/>
              <w:rPr>
                <w:sz w:val="24"/>
                <w:szCs w:val="24"/>
              </w:rPr>
            </w:pPr>
            <w:r w:rsidRPr="00646916">
              <w:rPr>
                <w:sz w:val="24"/>
                <w:szCs w:val="24"/>
              </w:rPr>
              <w:t>1</w:t>
            </w: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jc w:val="center"/>
              <w:rPr>
                <w:sz w:val="24"/>
                <w:szCs w:val="24"/>
              </w:rPr>
            </w:pPr>
          </w:p>
          <w:p w:rsidR="005734E6" w:rsidRPr="00646916" w:rsidRDefault="005734E6" w:rsidP="00DE0592">
            <w:pPr>
              <w:pStyle w:val="16"/>
              <w:ind w:left="0" w:firstLine="0"/>
              <w:jc w:val="center"/>
              <w:rPr>
                <w:sz w:val="24"/>
                <w:szCs w:val="24"/>
              </w:rPr>
            </w:pPr>
            <w:r w:rsidRPr="00646916">
              <w:rPr>
                <w:sz w:val="24"/>
                <w:szCs w:val="24"/>
              </w:rPr>
              <w:t>3</w:t>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jc w:val="center"/>
              <w:rPr>
                <w:sz w:val="24"/>
                <w:szCs w:val="24"/>
              </w:rPr>
            </w:pPr>
          </w:p>
          <w:p w:rsidR="005734E6" w:rsidRPr="00646916" w:rsidRDefault="005734E6" w:rsidP="00DE0592">
            <w:pPr>
              <w:pStyle w:val="16"/>
              <w:ind w:left="0" w:firstLine="0"/>
              <w:jc w:val="center"/>
              <w:rPr>
                <w:sz w:val="24"/>
                <w:szCs w:val="24"/>
              </w:rPr>
            </w:pPr>
            <w:r w:rsidRPr="00646916">
              <w:rPr>
                <w:sz w:val="24"/>
                <w:szCs w:val="24"/>
              </w:rPr>
              <w:t>1,75</w:t>
            </w: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jc w:val="center"/>
              <w:rPr>
                <w:sz w:val="24"/>
                <w:szCs w:val="24"/>
              </w:rPr>
            </w:pPr>
          </w:p>
          <w:p w:rsidR="005734E6" w:rsidRPr="00646916" w:rsidRDefault="005734E6" w:rsidP="00DE0592">
            <w:pPr>
              <w:pStyle w:val="16"/>
              <w:ind w:left="0" w:firstLine="0"/>
              <w:jc w:val="center"/>
              <w:rPr>
                <w:sz w:val="24"/>
                <w:szCs w:val="24"/>
              </w:rPr>
            </w:pPr>
            <w:r w:rsidRPr="00646916">
              <w:rPr>
                <w:sz w:val="24"/>
                <w:szCs w:val="24"/>
              </w:rPr>
              <w:t>5,25</w:t>
            </w:r>
          </w:p>
        </w:tc>
      </w:tr>
      <w:tr w:rsidR="005734E6" w:rsidRPr="00BC1E81">
        <w:trPr>
          <w:trHeight w:val="266"/>
        </w:trPr>
        <w:tc>
          <w:tcPr>
            <w:tcW w:w="269"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113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left"/>
              <w:rPr>
                <w:sz w:val="24"/>
                <w:szCs w:val="24"/>
              </w:rPr>
            </w:pPr>
            <w:r w:rsidRPr="00646916">
              <w:rPr>
                <w:sz w:val="24"/>
                <w:szCs w:val="24"/>
              </w:rPr>
              <w:t>2.Оператор ПГУ</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lang w:val="en-US"/>
              </w:rPr>
              <w:t>IV</w:t>
            </w: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4</w:t>
            </w: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12</w:t>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1,75</w:t>
            </w: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21</w:t>
            </w:r>
          </w:p>
        </w:tc>
      </w:tr>
      <w:tr w:rsidR="005734E6" w:rsidRPr="00BC1E81">
        <w:trPr>
          <w:trHeight w:val="266"/>
        </w:trPr>
        <w:tc>
          <w:tcPr>
            <w:tcW w:w="1408" w:type="pct"/>
            <w:gridSpan w:val="2"/>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ИТОГО:</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15</w:t>
            </w:r>
            <w:r>
              <w:rPr>
                <w:sz w:val="24"/>
                <w:szCs w:val="24"/>
              </w:rPr>
              <w:fldChar w:fldCharType="end"/>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26,25</w:t>
            </w:r>
          </w:p>
        </w:tc>
      </w:tr>
      <w:tr w:rsidR="005734E6" w:rsidRPr="00BC1E81">
        <w:trPr>
          <w:trHeight w:val="547"/>
        </w:trPr>
        <w:tc>
          <w:tcPr>
            <w:tcW w:w="269" w:type="pct"/>
            <w:vMerge w:val="restar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2</w:t>
            </w:r>
          </w:p>
        </w:tc>
        <w:tc>
          <w:tcPr>
            <w:tcW w:w="113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left"/>
              <w:rPr>
                <w:sz w:val="24"/>
                <w:szCs w:val="24"/>
              </w:rPr>
            </w:pPr>
            <w:r w:rsidRPr="00646916">
              <w:rPr>
                <w:sz w:val="24"/>
                <w:szCs w:val="24"/>
              </w:rPr>
              <w:t>Вспомогательные рабочие, всего:</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r>
      <w:tr w:rsidR="005734E6" w:rsidRPr="00BC1E81">
        <w:trPr>
          <w:trHeight w:val="266"/>
        </w:trPr>
        <w:tc>
          <w:tcPr>
            <w:tcW w:w="269"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113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left"/>
              <w:rPr>
                <w:sz w:val="24"/>
                <w:szCs w:val="24"/>
              </w:rPr>
            </w:pPr>
            <w:r w:rsidRPr="00646916">
              <w:rPr>
                <w:sz w:val="24"/>
                <w:szCs w:val="24"/>
              </w:rPr>
              <w:t>1. Слесарь</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ind w:left="0" w:firstLine="0"/>
              <w:jc w:val="center"/>
              <w:rPr>
                <w:sz w:val="24"/>
                <w:szCs w:val="24"/>
                <w:lang w:val="en-US"/>
              </w:rPr>
            </w:pPr>
            <w:r w:rsidRPr="00646916">
              <w:rPr>
                <w:sz w:val="24"/>
                <w:szCs w:val="24"/>
                <w:lang w:val="en-US"/>
              </w:rPr>
              <w:t>V</w:t>
            </w: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2</w:t>
            </w: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6</w:t>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1,75</w:t>
            </w: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10,5</w:t>
            </w:r>
          </w:p>
        </w:tc>
      </w:tr>
      <w:tr w:rsidR="005734E6" w:rsidRPr="00BC1E81">
        <w:trPr>
          <w:trHeight w:val="266"/>
        </w:trPr>
        <w:tc>
          <w:tcPr>
            <w:tcW w:w="269" w:type="pct"/>
            <w:vMerge/>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p>
        </w:tc>
        <w:tc>
          <w:tcPr>
            <w:tcW w:w="1139"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left"/>
              <w:rPr>
                <w:sz w:val="24"/>
                <w:szCs w:val="24"/>
              </w:rPr>
            </w:pPr>
            <w:r w:rsidRPr="00646916">
              <w:rPr>
                <w:sz w:val="24"/>
                <w:szCs w:val="24"/>
              </w:rPr>
              <w:t>2. Электромонтер</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lang w:val="en-US"/>
              </w:rPr>
              <w:t>V</w:t>
            </w: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3</w:t>
            </w: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3</w:t>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1,75</w:t>
            </w: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3,45</w:t>
            </w:r>
          </w:p>
        </w:tc>
      </w:tr>
      <w:tr w:rsidR="005734E6" w:rsidRPr="00BC1E81">
        <w:trPr>
          <w:trHeight w:val="266"/>
        </w:trPr>
        <w:tc>
          <w:tcPr>
            <w:tcW w:w="1408" w:type="pct"/>
            <w:gridSpan w:val="2"/>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ИТОГО:</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9</w:t>
            </w:r>
            <w:r>
              <w:rPr>
                <w:sz w:val="24"/>
                <w:szCs w:val="24"/>
              </w:rPr>
              <w:fldChar w:fldCharType="end"/>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13,95</w:t>
            </w:r>
          </w:p>
        </w:tc>
      </w:tr>
      <w:tr w:rsidR="005734E6" w:rsidRPr="00BC1E81">
        <w:trPr>
          <w:cantSplit/>
          <w:trHeight w:val="281"/>
        </w:trPr>
        <w:tc>
          <w:tcPr>
            <w:tcW w:w="1408" w:type="pct"/>
            <w:gridSpan w:val="2"/>
            <w:tcBorders>
              <w:top w:val="single" w:sz="4" w:space="0" w:color="auto"/>
              <w:left w:val="single" w:sz="4" w:space="0" w:color="auto"/>
              <w:bottom w:val="single" w:sz="4" w:space="0" w:color="auto"/>
              <w:right w:val="single" w:sz="4" w:space="0" w:color="auto"/>
            </w:tcBorders>
          </w:tcPr>
          <w:p w:rsidR="005734E6" w:rsidRPr="00646916" w:rsidRDefault="005734E6" w:rsidP="003F67DC">
            <w:pPr>
              <w:pStyle w:val="16"/>
              <w:shd w:val="clear" w:color="auto" w:fill="auto"/>
              <w:spacing w:line="240" w:lineRule="auto"/>
              <w:ind w:left="0" w:firstLine="0"/>
              <w:rPr>
                <w:sz w:val="24"/>
                <w:szCs w:val="24"/>
              </w:rPr>
            </w:pPr>
            <w:r w:rsidRPr="00646916">
              <w:rPr>
                <w:sz w:val="24"/>
                <w:szCs w:val="24"/>
              </w:rPr>
              <w:t>Всего:</w:t>
            </w:r>
          </w:p>
        </w:tc>
        <w:tc>
          <w:tcPr>
            <w:tcW w:w="754"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81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Pr>
                <w:sz w:val="24"/>
                <w:szCs w:val="24"/>
              </w:rPr>
              <w:t>24</w:t>
            </w:r>
          </w:p>
        </w:tc>
        <w:tc>
          <w:tcPr>
            <w:tcW w:w="580"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p>
        </w:tc>
        <w:tc>
          <w:tcPr>
            <w:tcW w:w="775" w:type="pct"/>
            <w:tcBorders>
              <w:top w:val="single" w:sz="4" w:space="0" w:color="auto"/>
              <w:left w:val="single" w:sz="4" w:space="0" w:color="auto"/>
              <w:bottom w:val="single" w:sz="4" w:space="0" w:color="auto"/>
              <w:right w:val="single" w:sz="4" w:space="0" w:color="auto"/>
            </w:tcBorders>
            <w:vAlign w:val="center"/>
          </w:tcPr>
          <w:p w:rsidR="005734E6" w:rsidRPr="00646916" w:rsidRDefault="005734E6" w:rsidP="00DE0592">
            <w:pPr>
              <w:pStyle w:val="16"/>
              <w:shd w:val="clear" w:color="auto" w:fill="auto"/>
              <w:spacing w:line="240" w:lineRule="auto"/>
              <w:ind w:left="0" w:firstLine="0"/>
              <w:jc w:val="center"/>
              <w:rPr>
                <w:sz w:val="24"/>
                <w:szCs w:val="24"/>
              </w:rPr>
            </w:pPr>
            <w:r w:rsidRPr="00646916">
              <w:rPr>
                <w:sz w:val="24"/>
                <w:szCs w:val="24"/>
              </w:rPr>
              <w:t>40,2</w:t>
            </w:r>
          </w:p>
        </w:tc>
      </w:tr>
    </w:tbl>
    <w:p w:rsidR="005734E6" w:rsidRDefault="005734E6" w:rsidP="003F67DC">
      <w:pPr>
        <w:pStyle w:val="16"/>
        <w:spacing w:line="240" w:lineRule="auto"/>
        <w:ind w:left="0" w:firstLine="851"/>
        <w:rPr>
          <w:szCs w:val="28"/>
        </w:rPr>
      </w:pPr>
    </w:p>
    <w:p w:rsidR="005734E6" w:rsidRPr="004816A5" w:rsidRDefault="005734E6" w:rsidP="003F67DC">
      <w:pPr>
        <w:pStyle w:val="16"/>
        <w:spacing w:line="240" w:lineRule="auto"/>
        <w:ind w:left="0" w:firstLine="0"/>
        <w:rPr>
          <w:szCs w:val="28"/>
        </w:rPr>
      </w:pPr>
    </w:p>
    <w:p w:rsidR="005734E6" w:rsidRDefault="005734E6" w:rsidP="00DE0592">
      <w:pPr>
        <w:pStyle w:val="2"/>
      </w:pPr>
      <w:bookmarkStart w:id="76" w:name="_Toc228938225"/>
      <w:r>
        <w:t>6.7</w:t>
      </w:r>
      <w:r w:rsidRPr="004816A5">
        <w:t>.</w:t>
      </w:r>
      <w:r>
        <w:t xml:space="preserve"> Расчет годового фонда заработной платы работников цеха</w:t>
      </w:r>
      <w:bookmarkEnd w:id="76"/>
    </w:p>
    <w:p w:rsidR="005734E6" w:rsidRDefault="005734E6" w:rsidP="003F67DC">
      <w:pPr>
        <w:pStyle w:val="16"/>
        <w:spacing w:line="240" w:lineRule="auto"/>
        <w:ind w:left="0" w:firstLine="851"/>
        <w:rPr>
          <w:b/>
          <w:szCs w:val="28"/>
        </w:rPr>
      </w:pPr>
    </w:p>
    <w:p w:rsidR="005734E6" w:rsidRPr="004816A5" w:rsidRDefault="005734E6" w:rsidP="009E223F">
      <w:r w:rsidRPr="004816A5">
        <w:t>Годовой фонд заработной платы определяется на основе запроектированного объема производства, трудоемкости изготовления единицы продукции, режима работы, состава и уровня квалификации работников и действующих тарифных условий.</w:t>
      </w:r>
    </w:p>
    <w:p w:rsidR="005734E6" w:rsidRDefault="005734E6" w:rsidP="003F67DC">
      <w:pPr>
        <w:pStyle w:val="16"/>
        <w:spacing w:line="240" w:lineRule="auto"/>
        <w:rPr>
          <w:szCs w:val="28"/>
        </w:rPr>
      </w:pPr>
    </w:p>
    <w:p w:rsidR="005734E6" w:rsidRDefault="005734E6" w:rsidP="003F67DC">
      <w:pPr>
        <w:pStyle w:val="16"/>
        <w:spacing w:line="240" w:lineRule="auto"/>
        <w:rPr>
          <w:szCs w:val="28"/>
        </w:rPr>
      </w:pPr>
    </w:p>
    <w:p w:rsidR="005734E6" w:rsidRPr="00DE0592" w:rsidRDefault="005734E6" w:rsidP="00DE0592">
      <w:pPr>
        <w:pStyle w:val="3"/>
        <w:rPr>
          <w:szCs w:val="28"/>
        </w:rPr>
      </w:pPr>
      <w:bookmarkStart w:id="77" w:name="_Toc228938226"/>
      <w:r w:rsidRPr="00DE0592">
        <w:rPr>
          <w:szCs w:val="28"/>
        </w:rPr>
        <w:t>6.7.1. Расчет годового фонда заработной платы основных и  вспомогательных  рабочих</w:t>
      </w:r>
      <w:bookmarkEnd w:id="77"/>
    </w:p>
    <w:p w:rsidR="005734E6" w:rsidRPr="004816A5" w:rsidRDefault="005734E6" w:rsidP="00DE0592">
      <w:r w:rsidRPr="004816A5">
        <w:t>В связи с тем, что природоохранные мероприятия не имеют общих характеристик объема работ и величины сдельной расценки, для всех рабочих устанавливается повременная оплата труда.</w:t>
      </w:r>
    </w:p>
    <w:p w:rsidR="005734E6" w:rsidRPr="004816A5" w:rsidRDefault="005734E6" w:rsidP="00DE0592">
      <w:r w:rsidRPr="004816A5">
        <w:t>В этом случае для рабочих-повременщиков заработная плата по тарифу определяется умножением тарифных ставок (</w:t>
      </w:r>
      <w:r w:rsidRPr="004816A5">
        <w:rPr>
          <w:i/>
        </w:rPr>
        <w:t>С</w:t>
      </w:r>
      <w:r w:rsidRPr="004816A5">
        <w:rPr>
          <w:i/>
          <w:vertAlign w:val="subscript"/>
        </w:rPr>
        <w:t>Ti</w:t>
      </w:r>
      <w:r w:rsidRPr="004816A5">
        <w:t>), списочного числа рабочих (</w:t>
      </w:r>
      <w:r w:rsidRPr="004816A5">
        <w:rPr>
          <w:i/>
        </w:rPr>
        <w:t>Ч</w:t>
      </w:r>
      <w:r w:rsidRPr="004816A5">
        <w:rPr>
          <w:i/>
          <w:vertAlign w:val="subscript"/>
          <w:lang w:val="en-US"/>
        </w:rPr>
        <w:t>i</w:t>
      </w:r>
      <w:r w:rsidRPr="004816A5">
        <w:t>) на количество отработанных дней (</w:t>
      </w:r>
      <w:r w:rsidRPr="004816A5">
        <w:rPr>
          <w:i/>
        </w:rPr>
        <w:t>Д</w:t>
      </w:r>
      <w:r w:rsidRPr="004816A5">
        <w:rPr>
          <w:i/>
          <w:vertAlign w:val="subscript"/>
        </w:rPr>
        <w:t>вых.</w:t>
      </w:r>
      <w:r w:rsidRPr="004816A5">
        <w:rPr>
          <w:i/>
          <w:vertAlign w:val="subscript"/>
          <w:lang w:val="en-US"/>
        </w:rPr>
        <w:t>i</w:t>
      </w:r>
      <w:r w:rsidRPr="004816A5">
        <w:t>):</w:t>
      </w:r>
    </w:p>
    <w:p w:rsidR="005734E6" w:rsidRPr="004816A5" w:rsidRDefault="00764027" w:rsidP="00DE0592">
      <w:pPr>
        <w:jc w:val="center"/>
      </w:pPr>
      <w:r>
        <w:rPr>
          <w:position w:val="-12"/>
          <w:lang w:val="en-US"/>
        </w:rPr>
        <w:pict>
          <v:shape id="_x0000_i1819" type="#_x0000_t75" style="width:114.75pt;height:19.5pt" fillcolor="window">
            <v:imagedata r:id="rId739" o:title=""/>
          </v:shape>
        </w:pict>
      </w:r>
    </w:p>
    <w:p w:rsidR="005734E6" w:rsidRPr="004816A5" w:rsidRDefault="005734E6" w:rsidP="00DE0592">
      <w:r w:rsidRPr="004816A5">
        <w:t>Плановый фонд заработной платы рабочих состоит из основной и дополнительной заработной платы.</w:t>
      </w:r>
    </w:p>
    <w:p w:rsidR="005734E6" w:rsidRPr="004816A5" w:rsidRDefault="005734E6" w:rsidP="00DE0592">
      <w:r w:rsidRPr="004816A5">
        <w:tab/>
        <w:t>В состав основной заработной платы включаются заработная плата по тарифу и доплаты: премиальные из фонда заработной платы, за работу в ночное время, праздничные дни, за совмещение профессий и др.</w:t>
      </w:r>
    </w:p>
    <w:p w:rsidR="005734E6" w:rsidRPr="004816A5" w:rsidRDefault="005734E6" w:rsidP="00DE0592">
      <w:r w:rsidRPr="004816A5">
        <w:t xml:space="preserve">Доплаты за работу в ночное время </w:t>
      </w:r>
      <w:r w:rsidRPr="004816A5">
        <w:rPr>
          <w:i/>
        </w:rPr>
        <w:t>(З</w:t>
      </w:r>
      <w:r w:rsidRPr="004816A5">
        <w:rPr>
          <w:i/>
          <w:vertAlign w:val="subscript"/>
        </w:rPr>
        <w:t>НВ</w:t>
      </w:r>
      <w:r w:rsidRPr="004816A5">
        <w:rPr>
          <w:i/>
        </w:rPr>
        <w:t xml:space="preserve">) </w:t>
      </w:r>
      <w:r w:rsidRPr="004816A5">
        <w:t>осуществляются в размере 40 % от заработной платы по тарифу за время ночной работы с 22.00 до 6.00:</w:t>
      </w:r>
    </w:p>
    <w:p w:rsidR="005734E6" w:rsidRPr="004816A5" w:rsidRDefault="00764027" w:rsidP="003F67DC">
      <w:pPr>
        <w:pStyle w:val="16"/>
        <w:spacing w:line="240" w:lineRule="auto"/>
        <w:ind w:left="0" w:firstLine="851"/>
        <w:jc w:val="center"/>
        <w:rPr>
          <w:szCs w:val="28"/>
        </w:rPr>
      </w:pPr>
      <w:r>
        <w:rPr>
          <w:position w:val="-10"/>
          <w:szCs w:val="28"/>
        </w:rPr>
        <w:pict>
          <v:shape id="_x0000_i1820" type="#_x0000_t75" style="width:108pt;height:19.5pt" fillcolor="window">
            <v:imagedata r:id="rId740" o:title=""/>
          </v:shape>
        </w:pict>
      </w:r>
      <w:r w:rsidR="005734E6" w:rsidRPr="004816A5">
        <w:rPr>
          <w:szCs w:val="28"/>
        </w:rPr>
        <w:t>,</w:t>
      </w:r>
    </w:p>
    <w:p w:rsidR="005734E6" w:rsidRPr="004816A5" w:rsidRDefault="005734E6" w:rsidP="003F67DC">
      <w:pPr>
        <w:pStyle w:val="16"/>
        <w:spacing w:line="240" w:lineRule="auto"/>
        <w:ind w:left="0" w:firstLine="851"/>
        <w:rPr>
          <w:szCs w:val="28"/>
        </w:rPr>
      </w:pPr>
      <w:r w:rsidRPr="004816A5">
        <w:rPr>
          <w:szCs w:val="28"/>
        </w:rPr>
        <w:t xml:space="preserve">где </w:t>
      </w:r>
      <w:r w:rsidRPr="004816A5">
        <w:rPr>
          <w:i/>
          <w:szCs w:val="28"/>
        </w:rPr>
        <w:t>У</w:t>
      </w:r>
      <w:r w:rsidRPr="004816A5">
        <w:rPr>
          <w:i/>
          <w:szCs w:val="28"/>
          <w:vertAlign w:val="subscript"/>
        </w:rPr>
        <w:t xml:space="preserve">НВ </w:t>
      </w:r>
      <w:r w:rsidRPr="004816A5">
        <w:rPr>
          <w:i/>
          <w:szCs w:val="28"/>
        </w:rPr>
        <w:t xml:space="preserve">– </w:t>
      </w:r>
      <w:r w:rsidRPr="004816A5">
        <w:rPr>
          <w:szCs w:val="28"/>
        </w:rPr>
        <w:t>удельный вес ночной работы в общем фонде рабочего времени.</w:t>
      </w:r>
    </w:p>
    <w:p w:rsidR="005734E6" w:rsidRPr="004816A5" w:rsidRDefault="00764027" w:rsidP="003F67DC">
      <w:pPr>
        <w:pStyle w:val="16"/>
        <w:spacing w:line="240" w:lineRule="auto"/>
        <w:ind w:left="0" w:firstLine="851"/>
        <w:jc w:val="center"/>
        <w:rPr>
          <w:szCs w:val="28"/>
        </w:rPr>
      </w:pPr>
      <w:r>
        <w:rPr>
          <w:position w:val="-30"/>
          <w:szCs w:val="28"/>
        </w:rPr>
        <w:pict>
          <v:shape id="_x0000_i1821" type="#_x0000_t75" style="width:73.5pt;height:36.75pt" fillcolor="window">
            <v:imagedata r:id="rId741" o:title=""/>
          </v:shape>
        </w:pict>
      </w:r>
    </w:p>
    <w:tbl>
      <w:tblPr>
        <w:tblW w:w="6737" w:type="dxa"/>
        <w:tblInd w:w="-108" w:type="dxa"/>
        <w:tblLayout w:type="fixed"/>
        <w:tblLook w:val="0000" w:firstRow="0" w:lastRow="0" w:firstColumn="0" w:lastColumn="0" w:noHBand="0" w:noVBand="0"/>
      </w:tblPr>
      <w:tblGrid>
        <w:gridCol w:w="675"/>
        <w:gridCol w:w="6062"/>
      </w:tblGrid>
      <w:tr w:rsidR="005734E6" w:rsidRPr="00BC1E81">
        <w:trPr>
          <w:trHeight w:val="270"/>
        </w:trPr>
        <w:tc>
          <w:tcPr>
            <w:tcW w:w="675" w:type="dxa"/>
          </w:tcPr>
          <w:p w:rsidR="005734E6" w:rsidRPr="004816A5" w:rsidRDefault="005734E6" w:rsidP="00DE0592">
            <w:pPr>
              <w:pStyle w:val="16"/>
              <w:shd w:val="clear" w:color="auto" w:fill="auto"/>
              <w:ind w:left="0" w:firstLine="0"/>
              <w:rPr>
                <w:szCs w:val="28"/>
              </w:rPr>
            </w:pPr>
            <w:r w:rsidRPr="004816A5">
              <w:rPr>
                <w:szCs w:val="28"/>
              </w:rPr>
              <w:t>где</w:t>
            </w:r>
          </w:p>
        </w:tc>
        <w:tc>
          <w:tcPr>
            <w:tcW w:w="6062" w:type="dxa"/>
          </w:tcPr>
          <w:p w:rsidR="005734E6" w:rsidRPr="004816A5" w:rsidRDefault="005734E6" w:rsidP="00DE0592">
            <w:pPr>
              <w:pStyle w:val="16"/>
              <w:shd w:val="clear" w:color="auto" w:fill="auto"/>
              <w:ind w:left="0" w:firstLine="0"/>
              <w:rPr>
                <w:szCs w:val="28"/>
              </w:rPr>
            </w:pPr>
            <w:r w:rsidRPr="004816A5">
              <w:rPr>
                <w:i/>
                <w:szCs w:val="28"/>
              </w:rPr>
              <w:t>t</w:t>
            </w:r>
            <w:r w:rsidRPr="004816A5">
              <w:rPr>
                <w:i/>
                <w:szCs w:val="28"/>
                <w:vertAlign w:val="subscript"/>
              </w:rPr>
              <w:t>НВ</w:t>
            </w:r>
            <w:r w:rsidRPr="004816A5">
              <w:rPr>
                <w:szCs w:val="28"/>
              </w:rPr>
              <w:t xml:space="preserve"> – время ночной работы в часах;</w:t>
            </w:r>
          </w:p>
        </w:tc>
      </w:tr>
      <w:tr w:rsidR="005734E6" w:rsidRPr="00BC1E81">
        <w:trPr>
          <w:trHeight w:val="285"/>
        </w:trPr>
        <w:tc>
          <w:tcPr>
            <w:tcW w:w="675" w:type="dxa"/>
          </w:tcPr>
          <w:p w:rsidR="005734E6" w:rsidRPr="004816A5" w:rsidRDefault="005734E6" w:rsidP="00DE0592">
            <w:pPr>
              <w:pStyle w:val="16"/>
              <w:shd w:val="clear" w:color="auto" w:fill="auto"/>
              <w:ind w:left="0" w:firstLine="0"/>
              <w:rPr>
                <w:szCs w:val="28"/>
              </w:rPr>
            </w:pPr>
          </w:p>
        </w:tc>
        <w:tc>
          <w:tcPr>
            <w:tcW w:w="6062" w:type="dxa"/>
          </w:tcPr>
          <w:p w:rsidR="005734E6" w:rsidRPr="004816A5" w:rsidRDefault="005734E6" w:rsidP="00DE0592">
            <w:pPr>
              <w:pStyle w:val="16"/>
              <w:shd w:val="clear" w:color="auto" w:fill="auto"/>
              <w:ind w:left="0" w:firstLine="0"/>
              <w:rPr>
                <w:szCs w:val="28"/>
              </w:rPr>
            </w:pPr>
            <w:r w:rsidRPr="004816A5">
              <w:rPr>
                <w:i/>
                <w:szCs w:val="28"/>
              </w:rPr>
              <w:t>t</w:t>
            </w:r>
            <w:r w:rsidRPr="004816A5">
              <w:rPr>
                <w:i/>
                <w:szCs w:val="28"/>
                <w:vertAlign w:val="subscript"/>
              </w:rPr>
              <w:t>см</w:t>
            </w:r>
            <w:r w:rsidRPr="004816A5">
              <w:rPr>
                <w:szCs w:val="28"/>
              </w:rPr>
              <w:t xml:space="preserve"> – длительность рабочей смены в часах;</w:t>
            </w:r>
          </w:p>
        </w:tc>
      </w:tr>
      <w:tr w:rsidR="005734E6" w:rsidRPr="00BC1E81">
        <w:trPr>
          <w:trHeight w:val="270"/>
        </w:trPr>
        <w:tc>
          <w:tcPr>
            <w:tcW w:w="675" w:type="dxa"/>
          </w:tcPr>
          <w:p w:rsidR="005734E6" w:rsidRPr="004816A5" w:rsidRDefault="005734E6" w:rsidP="00DE0592">
            <w:pPr>
              <w:pStyle w:val="16"/>
              <w:shd w:val="clear" w:color="auto" w:fill="auto"/>
              <w:ind w:left="0" w:firstLine="0"/>
              <w:rPr>
                <w:szCs w:val="28"/>
              </w:rPr>
            </w:pPr>
          </w:p>
        </w:tc>
        <w:tc>
          <w:tcPr>
            <w:tcW w:w="6062" w:type="dxa"/>
          </w:tcPr>
          <w:p w:rsidR="005734E6" w:rsidRPr="004816A5" w:rsidRDefault="005734E6" w:rsidP="00DE0592">
            <w:pPr>
              <w:pStyle w:val="16"/>
              <w:shd w:val="clear" w:color="auto" w:fill="auto"/>
              <w:ind w:left="0" w:firstLine="0"/>
              <w:rPr>
                <w:szCs w:val="28"/>
              </w:rPr>
            </w:pPr>
            <w:r w:rsidRPr="004816A5">
              <w:rPr>
                <w:i/>
                <w:szCs w:val="28"/>
              </w:rPr>
              <w:t>n</w:t>
            </w:r>
            <w:r w:rsidRPr="004816A5">
              <w:rPr>
                <w:szCs w:val="28"/>
              </w:rPr>
              <w:t xml:space="preserve"> – количество смен.</w:t>
            </w:r>
          </w:p>
        </w:tc>
      </w:tr>
    </w:tbl>
    <w:p w:rsidR="005734E6" w:rsidRPr="004816A5" w:rsidRDefault="005734E6" w:rsidP="003F67DC">
      <w:pPr>
        <w:pStyle w:val="16"/>
        <w:spacing w:line="240" w:lineRule="auto"/>
        <w:ind w:left="0" w:firstLine="851"/>
        <w:rPr>
          <w:szCs w:val="28"/>
        </w:rPr>
      </w:pPr>
    </w:p>
    <w:p w:rsidR="005734E6" w:rsidRPr="004816A5" w:rsidRDefault="005734E6" w:rsidP="00DE0592">
      <w:r w:rsidRPr="004816A5">
        <w:t>Премии из фонда зарплаты рабочих, ИТР и служащим начисляются на доплаты и надбавки к тарифным ставкам или должностным окладам, выплачиваемым в соответствии с действующим законодательством за совмещение профессий, расширение зоны обслуживания, за высокое профессиональное мастерство, за работу в ночное время и т. д.</w:t>
      </w:r>
    </w:p>
    <w:p w:rsidR="005734E6" w:rsidRPr="004816A5" w:rsidRDefault="00764027" w:rsidP="00B90A7F">
      <w:pPr>
        <w:jc w:val="center"/>
      </w:pPr>
      <w:r>
        <w:rPr>
          <w:position w:val="-14"/>
        </w:rPr>
        <w:pict>
          <v:shape id="_x0000_i1822" type="#_x0000_t75" style="width:132pt;height:19.5pt" fillcolor="window">
            <v:imagedata r:id="rId742" o:title=""/>
          </v:shape>
        </w:pict>
      </w:r>
    </w:p>
    <w:tbl>
      <w:tblPr>
        <w:tblW w:w="0" w:type="auto"/>
        <w:tblInd w:w="-108" w:type="dxa"/>
        <w:tblLook w:val="0000" w:firstRow="0" w:lastRow="0" w:firstColumn="0" w:lastColumn="0" w:noHBand="0" w:noVBand="0"/>
      </w:tblPr>
      <w:tblGrid>
        <w:gridCol w:w="598"/>
        <w:gridCol w:w="8973"/>
      </w:tblGrid>
      <w:tr w:rsidR="005734E6" w:rsidRPr="00BC1E81">
        <w:trPr>
          <w:trHeight w:val="303"/>
        </w:trPr>
        <w:tc>
          <w:tcPr>
            <w:tcW w:w="0" w:type="auto"/>
          </w:tcPr>
          <w:p w:rsidR="005734E6" w:rsidRPr="004816A5" w:rsidRDefault="005734E6" w:rsidP="00B90A7F">
            <w:pPr>
              <w:pStyle w:val="16"/>
              <w:shd w:val="clear" w:color="auto" w:fill="auto"/>
              <w:ind w:left="0" w:firstLine="0"/>
              <w:rPr>
                <w:szCs w:val="28"/>
              </w:rPr>
            </w:pPr>
            <w:r w:rsidRPr="004816A5">
              <w:rPr>
                <w:szCs w:val="28"/>
              </w:rPr>
              <w:t>где</w:t>
            </w:r>
          </w:p>
        </w:tc>
        <w:tc>
          <w:tcPr>
            <w:tcW w:w="0" w:type="auto"/>
          </w:tcPr>
          <w:p w:rsidR="005734E6" w:rsidRPr="004816A5" w:rsidRDefault="005734E6" w:rsidP="00B90A7F">
            <w:pPr>
              <w:pStyle w:val="16"/>
              <w:shd w:val="clear" w:color="auto" w:fill="auto"/>
              <w:ind w:left="716" w:hanging="716"/>
              <w:rPr>
                <w:szCs w:val="28"/>
              </w:rPr>
            </w:pPr>
            <w:r w:rsidRPr="004816A5">
              <w:rPr>
                <w:i/>
                <w:szCs w:val="28"/>
              </w:rPr>
              <w:t>З</w:t>
            </w:r>
            <w:r w:rsidRPr="004816A5">
              <w:rPr>
                <w:i/>
                <w:szCs w:val="28"/>
                <w:vertAlign w:val="subscript"/>
              </w:rPr>
              <w:t>прем</w:t>
            </w:r>
            <w:r w:rsidRPr="004816A5">
              <w:rPr>
                <w:szCs w:val="28"/>
              </w:rPr>
              <w:t xml:space="preserve"> – сумма премий, выплачиваемая рабочим из фонда зарплаты, р.;</w:t>
            </w:r>
          </w:p>
        </w:tc>
      </w:tr>
      <w:tr w:rsidR="005734E6" w:rsidRPr="00BC1E81">
        <w:trPr>
          <w:trHeight w:val="303"/>
        </w:trPr>
        <w:tc>
          <w:tcPr>
            <w:tcW w:w="0" w:type="auto"/>
          </w:tcPr>
          <w:p w:rsidR="005734E6" w:rsidRPr="004816A5" w:rsidRDefault="005734E6" w:rsidP="00B90A7F">
            <w:pPr>
              <w:pStyle w:val="16"/>
              <w:shd w:val="clear" w:color="auto" w:fill="auto"/>
              <w:ind w:left="0" w:firstLine="0"/>
              <w:rPr>
                <w:szCs w:val="28"/>
              </w:rPr>
            </w:pPr>
          </w:p>
        </w:tc>
        <w:tc>
          <w:tcPr>
            <w:tcW w:w="0" w:type="auto"/>
          </w:tcPr>
          <w:p w:rsidR="005734E6" w:rsidRPr="004816A5" w:rsidRDefault="005734E6" w:rsidP="00B90A7F">
            <w:pPr>
              <w:pStyle w:val="16"/>
              <w:shd w:val="clear" w:color="auto" w:fill="auto"/>
              <w:tabs>
                <w:tab w:val="clear" w:pos="-142"/>
                <w:tab w:val="left" w:pos="716"/>
              </w:tabs>
              <w:ind w:left="716" w:hanging="716"/>
              <w:rPr>
                <w:szCs w:val="28"/>
              </w:rPr>
            </w:pPr>
            <w:r w:rsidRPr="004816A5">
              <w:rPr>
                <w:i/>
                <w:szCs w:val="28"/>
              </w:rPr>
              <w:t>К</w:t>
            </w:r>
            <w:r w:rsidRPr="004816A5">
              <w:rPr>
                <w:i/>
                <w:szCs w:val="28"/>
                <w:vertAlign w:val="subscript"/>
              </w:rPr>
              <w:t>прем</w:t>
            </w:r>
            <w:r w:rsidRPr="004816A5">
              <w:rPr>
                <w:szCs w:val="28"/>
              </w:rPr>
              <w:t xml:space="preserve"> – коэффициент, учитывающий размер премии в долях единицы, </w:t>
            </w:r>
            <w:r w:rsidRPr="004816A5">
              <w:rPr>
                <w:i/>
                <w:szCs w:val="28"/>
              </w:rPr>
              <w:t>К</w:t>
            </w:r>
            <w:r w:rsidRPr="004816A5">
              <w:rPr>
                <w:i/>
                <w:szCs w:val="28"/>
                <w:vertAlign w:val="subscript"/>
              </w:rPr>
              <w:t>прем</w:t>
            </w:r>
            <w:r w:rsidRPr="004816A5">
              <w:rPr>
                <w:szCs w:val="28"/>
                <w:vertAlign w:val="subscript"/>
              </w:rPr>
              <w:t>.</w:t>
            </w:r>
            <w:r w:rsidRPr="004816A5">
              <w:rPr>
                <w:szCs w:val="28"/>
              </w:rPr>
              <w:t xml:space="preserve"> = 0,2 – 0,8</w:t>
            </w:r>
          </w:p>
        </w:tc>
      </w:tr>
    </w:tbl>
    <w:p w:rsidR="005734E6" w:rsidRPr="004816A5" w:rsidRDefault="005734E6" w:rsidP="003F67DC">
      <w:pPr>
        <w:pStyle w:val="16"/>
        <w:spacing w:line="240" w:lineRule="auto"/>
        <w:ind w:left="0" w:firstLine="851"/>
        <w:rPr>
          <w:szCs w:val="28"/>
        </w:rPr>
      </w:pPr>
    </w:p>
    <w:p w:rsidR="005734E6" w:rsidRPr="004816A5" w:rsidRDefault="005734E6" w:rsidP="00DE0592">
      <w:r w:rsidRPr="004816A5">
        <w:t>Доплаты за работу в праздничные дни (</w:t>
      </w:r>
      <w:r w:rsidRPr="004816A5">
        <w:rPr>
          <w:i/>
        </w:rPr>
        <w:t>З</w:t>
      </w:r>
      <w:r w:rsidRPr="004816A5">
        <w:rPr>
          <w:i/>
          <w:vertAlign w:val="subscript"/>
        </w:rPr>
        <w:t>п.д.</w:t>
      </w:r>
      <w:r w:rsidRPr="004816A5">
        <w:t>) планируются в непрерывном производстве и определяются по расчету:</w:t>
      </w:r>
    </w:p>
    <w:p w:rsidR="005734E6" w:rsidRPr="004816A5" w:rsidRDefault="00764027" w:rsidP="00DE0592">
      <w:pPr>
        <w:jc w:val="center"/>
      </w:pPr>
      <w:r>
        <w:rPr>
          <w:position w:val="-24"/>
        </w:rPr>
        <w:pict>
          <v:shape id="_x0000_i1823" type="#_x0000_t75" style="width:88.5pt;height:36.75pt" fillcolor="window">
            <v:imagedata r:id="rId743" o:title=""/>
          </v:shape>
        </w:pict>
      </w:r>
      <w:r w:rsidR="005734E6" w:rsidRPr="004816A5">
        <w:t xml:space="preserve"> р.</w:t>
      </w:r>
    </w:p>
    <w:p w:rsidR="005734E6" w:rsidRPr="004816A5" w:rsidRDefault="005734E6" w:rsidP="00DE0592">
      <w:r w:rsidRPr="004816A5">
        <w:t>Таким образом, основная зарплата включает в себя:</w:t>
      </w:r>
    </w:p>
    <w:p w:rsidR="005734E6" w:rsidRPr="004816A5" w:rsidRDefault="005734E6" w:rsidP="00DE0592">
      <w:pPr>
        <w:jc w:val="center"/>
      </w:pPr>
      <w:r w:rsidRPr="004816A5">
        <w:rPr>
          <w:position w:val="-14"/>
        </w:rPr>
        <w:object w:dxaOrig="2540" w:dyaOrig="380">
          <v:shape id="_x0000_i1824" type="#_x0000_t75" style="width:138.75pt;height:22.5pt" o:ole="" fillcolor="window">
            <v:imagedata r:id="rId744" o:title=""/>
          </v:shape>
          <o:OLEObject Type="Embed" ProgID="Equation.3" ShapeID="_x0000_i1824" DrawAspect="Content" ObjectID="_1469712725" r:id="rId745"/>
        </w:object>
      </w:r>
      <w:r w:rsidRPr="004816A5">
        <w:t>.</w:t>
      </w:r>
    </w:p>
    <w:p w:rsidR="005734E6" w:rsidRPr="004816A5" w:rsidRDefault="005734E6" w:rsidP="00DE0592">
      <w:r w:rsidRPr="004816A5">
        <w:t>Дополнительная заработная плата (</w:t>
      </w:r>
      <w:r w:rsidRPr="004816A5">
        <w:rPr>
          <w:i/>
        </w:rPr>
        <w:t>З</w:t>
      </w:r>
      <w:r w:rsidRPr="004816A5">
        <w:rPr>
          <w:i/>
          <w:vertAlign w:val="subscript"/>
        </w:rPr>
        <w:t>доп</w:t>
      </w:r>
      <w:r w:rsidRPr="004816A5">
        <w:rPr>
          <w:vertAlign w:val="subscript"/>
        </w:rPr>
        <w:t>.</w:t>
      </w:r>
      <w:r w:rsidRPr="004816A5">
        <w:t>) включает оплату всех дней профсоюзного и других видов отпусков, предусмотренных трудовым законодательствам.</w:t>
      </w:r>
    </w:p>
    <w:p w:rsidR="005734E6" w:rsidRPr="004816A5" w:rsidRDefault="00764027" w:rsidP="00DE0592">
      <w:pPr>
        <w:jc w:val="center"/>
      </w:pPr>
      <w:r>
        <w:rPr>
          <w:position w:val="-30"/>
        </w:rPr>
        <w:pict>
          <v:shape id="_x0000_i1825" type="#_x0000_t75" style="width:183.75pt;height:36.75pt" fillcolor="window">
            <v:imagedata r:id="rId746" o:title=""/>
          </v:shape>
        </w:pict>
      </w:r>
      <w:r w:rsidR="005734E6" w:rsidRPr="004816A5">
        <w:t>,</w:t>
      </w:r>
    </w:p>
    <w:tbl>
      <w:tblPr>
        <w:tblW w:w="5000" w:type="pct"/>
        <w:tblInd w:w="-108" w:type="dxa"/>
        <w:tblLook w:val="0000" w:firstRow="0" w:lastRow="0" w:firstColumn="0" w:lastColumn="0" w:noHBand="0" w:noVBand="0"/>
      </w:tblPr>
      <w:tblGrid>
        <w:gridCol w:w="892"/>
        <w:gridCol w:w="8679"/>
      </w:tblGrid>
      <w:tr w:rsidR="005734E6" w:rsidRPr="00BC1E81">
        <w:trPr>
          <w:trHeight w:val="274"/>
        </w:trPr>
        <w:tc>
          <w:tcPr>
            <w:tcW w:w="466" w:type="pct"/>
          </w:tcPr>
          <w:p w:rsidR="005734E6" w:rsidRPr="004816A5" w:rsidRDefault="005734E6" w:rsidP="00DE0592">
            <w:pPr>
              <w:pStyle w:val="16"/>
              <w:shd w:val="clear" w:color="auto" w:fill="auto"/>
              <w:ind w:left="0" w:firstLine="0"/>
              <w:rPr>
                <w:szCs w:val="28"/>
              </w:rPr>
            </w:pPr>
            <w:r w:rsidRPr="004816A5">
              <w:rPr>
                <w:szCs w:val="28"/>
              </w:rPr>
              <w:t>где</w:t>
            </w:r>
          </w:p>
        </w:tc>
        <w:tc>
          <w:tcPr>
            <w:tcW w:w="4534" w:type="pct"/>
          </w:tcPr>
          <w:p w:rsidR="005734E6" w:rsidRPr="004816A5" w:rsidRDefault="005734E6" w:rsidP="00DE0592">
            <w:pPr>
              <w:pStyle w:val="16"/>
              <w:shd w:val="clear" w:color="auto" w:fill="auto"/>
              <w:ind w:left="0" w:firstLine="0"/>
              <w:rPr>
                <w:szCs w:val="28"/>
              </w:rPr>
            </w:pPr>
            <w:r w:rsidRPr="004816A5">
              <w:rPr>
                <w:i/>
                <w:szCs w:val="28"/>
              </w:rPr>
              <w:t>З</w:t>
            </w:r>
            <w:r w:rsidRPr="004816A5">
              <w:rPr>
                <w:i/>
                <w:szCs w:val="28"/>
                <w:vertAlign w:val="subscript"/>
              </w:rPr>
              <w:t>осн.</w:t>
            </w:r>
            <w:r w:rsidRPr="004816A5">
              <w:rPr>
                <w:szCs w:val="28"/>
              </w:rPr>
              <w:t xml:space="preserve"> – основная заработная плата, р.;</w:t>
            </w:r>
          </w:p>
        </w:tc>
      </w:tr>
      <w:tr w:rsidR="005734E6" w:rsidRPr="00BC1E81">
        <w:trPr>
          <w:trHeight w:val="274"/>
        </w:trPr>
        <w:tc>
          <w:tcPr>
            <w:tcW w:w="466" w:type="pct"/>
          </w:tcPr>
          <w:p w:rsidR="005734E6" w:rsidRPr="004816A5" w:rsidRDefault="005734E6" w:rsidP="00DE0592">
            <w:pPr>
              <w:pStyle w:val="16"/>
              <w:shd w:val="clear" w:color="auto" w:fill="auto"/>
              <w:ind w:left="0" w:firstLine="0"/>
              <w:rPr>
                <w:szCs w:val="28"/>
              </w:rPr>
            </w:pPr>
          </w:p>
        </w:tc>
        <w:tc>
          <w:tcPr>
            <w:tcW w:w="4534" w:type="pct"/>
          </w:tcPr>
          <w:p w:rsidR="005734E6" w:rsidRPr="004816A5" w:rsidRDefault="005734E6" w:rsidP="00DE0592">
            <w:pPr>
              <w:pStyle w:val="16"/>
              <w:shd w:val="clear" w:color="auto" w:fill="auto"/>
              <w:ind w:left="0" w:firstLine="0"/>
              <w:rPr>
                <w:szCs w:val="28"/>
              </w:rPr>
            </w:pPr>
            <w:r w:rsidRPr="004816A5">
              <w:rPr>
                <w:i/>
                <w:szCs w:val="28"/>
              </w:rPr>
              <w:t>К</w:t>
            </w:r>
            <w:r w:rsidRPr="004816A5">
              <w:rPr>
                <w:i/>
                <w:szCs w:val="28"/>
                <w:vertAlign w:val="subscript"/>
              </w:rPr>
              <w:t>доп.</w:t>
            </w:r>
            <w:r w:rsidRPr="004816A5">
              <w:rPr>
                <w:szCs w:val="28"/>
              </w:rPr>
              <w:t xml:space="preserve"> – коэффициент дополнительной зарплаты;</w:t>
            </w:r>
          </w:p>
        </w:tc>
      </w:tr>
      <w:tr w:rsidR="005734E6" w:rsidRPr="00BC1E81">
        <w:trPr>
          <w:trHeight w:val="274"/>
        </w:trPr>
        <w:tc>
          <w:tcPr>
            <w:tcW w:w="466" w:type="pct"/>
          </w:tcPr>
          <w:p w:rsidR="005734E6" w:rsidRPr="004816A5" w:rsidRDefault="005734E6" w:rsidP="00DE0592">
            <w:pPr>
              <w:pStyle w:val="16"/>
              <w:shd w:val="clear" w:color="auto" w:fill="auto"/>
              <w:ind w:left="0" w:firstLine="0"/>
              <w:rPr>
                <w:szCs w:val="28"/>
              </w:rPr>
            </w:pPr>
          </w:p>
        </w:tc>
        <w:tc>
          <w:tcPr>
            <w:tcW w:w="4534" w:type="pct"/>
          </w:tcPr>
          <w:p w:rsidR="005734E6" w:rsidRPr="004816A5" w:rsidRDefault="005734E6" w:rsidP="00DE0592">
            <w:pPr>
              <w:pStyle w:val="16"/>
              <w:shd w:val="clear" w:color="auto" w:fill="auto"/>
              <w:ind w:left="650" w:hanging="650"/>
              <w:rPr>
                <w:szCs w:val="28"/>
              </w:rPr>
            </w:pPr>
            <w:r w:rsidRPr="004816A5">
              <w:rPr>
                <w:i/>
                <w:szCs w:val="28"/>
              </w:rPr>
              <w:t>Д</w:t>
            </w:r>
            <w:r w:rsidRPr="004816A5">
              <w:rPr>
                <w:i/>
                <w:szCs w:val="28"/>
                <w:vertAlign w:val="subscript"/>
              </w:rPr>
              <w:t>Н</w:t>
            </w:r>
            <w:r w:rsidRPr="004816A5">
              <w:rPr>
                <w:szCs w:val="28"/>
              </w:rPr>
              <w:t xml:space="preserve"> – общее количество невыходов на 1 рабочего в год, согласно балансу рабочего времени;</w:t>
            </w:r>
          </w:p>
        </w:tc>
      </w:tr>
      <w:tr w:rsidR="005734E6" w:rsidRPr="00BC1E81">
        <w:trPr>
          <w:trHeight w:val="274"/>
        </w:trPr>
        <w:tc>
          <w:tcPr>
            <w:tcW w:w="466" w:type="pct"/>
          </w:tcPr>
          <w:p w:rsidR="005734E6" w:rsidRPr="004816A5" w:rsidRDefault="005734E6" w:rsidP="00DE0592">
            <w:pPr>
              <w:pStyle w:val="16"/>
              <w:shd w:val="clear" w:color="auto" w:fill="auto"/>
              <w:ind w:left="0" w:firstLine="0"/>
              <w:rPr>
                <w:szCs w:val="28"/>
              </w:rPr>
            </w:pPr>
          </w:p>
        </w:tc>
        <w:tc>
          <w:tcPr>
            <w:tcW w:w="4534" w:type="pct"/>
          </w:tcPr>
          <w:p w:rsidR="005734E6" w:rsidRPr="004816A5" w:rsidRDefault="005734E6" w:rsidP="00DE0592">
            <w:pPr>
              <w:pStyle w:val="16"/>
              <w:shd w:val="clear" w:color="auto" w:fill="auto"/>
              <w:ind w:left="0" w:firstLine="0"/>
              <w:rPr>
                <w:szCs w:val="28"/>
              </w:rPr>
            </w:pPr>
            <w:r w:rsidRPr="004816A5">
              <w:rPr>
                <w:i/>
                <w:szCs w:val="28"/>
              </w:rPr>
              <w:t>Т</w:t>
            </w:r>
            <w:r w:rsidRPr="004816A5">
              <w:rPr>
                <w:i/>
                <w:szCs w:val="28"/>
                <w:vertAlign w:val="subscript"/>
              </w:rPr>
              <w:t>Н</w:t>
            </w:r>
            <w:r w:rsidRPr="004816A5">
              <w:rPr>
                <w:szCs w:val="28"/>
              </w:rPr>
              <w:t xml:space="preserve"> – номинальный фонд рабочего времени, дни.</w:t>
            </w:r>
          </w:p>
        </w:tc>
      </w:tr>
    </w:tbl>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Default="005734E6" w:rsidP="003F67DC">
      <w:pPr>
        <w:pStyle w:val="16"/>
        <w:spacing w:line="240" w:lineRule="auto"/>
        <w:ind w:left="0" w:firstLine="0"/>
        <w:rPr>
          <w:i/>
          <w:szCs w:val="28"/>
        </w:rPr>
      </w:pPr>
    </w:p>
    <w:p w:rsidR="005734E6" w:rsidRPr="004816A5" w:rsidRDefault="005734E6" w:rsidP="003F67DC">
      <w:pPr>
        <w:pStyle w:val="16"/>
        <w:spacing w:line="240" w:lineRule="auto"/>
        <w:ind w:left="0" w:firstLine="0"/>
        <w:rPr>
          <w:i/>
          <w:szCs w:val="28"/>
        </w:rPr>
      </w:pPr>
    </w:p>
    <w:p w:rsidR="005734E6" w:rsidRDefault="005734E6">
      <w:pPr>
        <w:spacing w:after="200" w:line="276" w:lineRule="auto"/>
        <w:ind w:firstLine="0"/>
        <w:jc w:val="left"/>
        <w:rPr>
          <w:i/>
          <w:szCs w:val="28"/>
          <w:lang w:eastAsia="ru-RU"/>
        </w:rPr>
      </w:pPr>
      <w:r>
        <w:rPr>
          <w:i/>
          <w:szCs w:val="28"/>
        </w:rPr>
        <w:br w:type="page"/>
      </w:r>
    </w:p>
    <w:p w:rsidR="005734E6" w:rsidRPr="00FC56A7" w:rsidRDefault="005734E6" w:rsidP="003F67DC">
      <w:pPr>
        <w:pStyle w:val="16"/>
        <w:spacing w:line="240" w:lineRule="auto"/>
        <w:ind w:left="0" w:firstLine="0"/>
        <w:jc w:val="right"/>
        <w:rPr>
          <w:i/>
          <w:szCs w:val="28"/>
        </w:rPr>
      </w:pPr>
      <w:r w:rsidRPr="00FC56A7">
        <w:rPr>
          <w:i/>
          <w:szCs w:val="28"/>
        </w:rPr>
        <w:t>Таблица</w:t>
      </w:r>
      <w:r>
        <w:rPr>
          <w:i/>
          <w:szCs w:val="28"/>
        </w:rPr>
        <w:t xml:space="preserve"> 6</w:t>
      </w:r>
      <w:r w:rsidRPr="00FC56A7">
        <w:rPr>
          <w:i/>
          <w:szCs w:val="28"/>
        </w:rPr>
        <w:t>.</w:t>
      </w:r>
      <w:r>
        <w:rPr>
          <w:i/>
          <w:szCs w:val="28"/>
        </w:rPr>
        <w:t>7</w:t>
      </w:r>
    </w:p>
    <w:p w:rsidR="005734E6" w:rsidRPr="004816A5" w:rsidRDefault="005734E6" w:rsidP="003F67DC">
      <w:pPr>
        <w:pStyle w:val="16"/>
        <w:spacing w:line="240" w:lineRule="auto"/>
        <w:ind w:left="0" w:firstLine="851"/>
        <w:jc w:val="center"/>
        <w:rPr>
          <w:b/>
          <w:szCs w:val="28"/>
          <w:u w:val="single"/>
        </w:rPr>
      </w:pPr>
      <w:r w:rsidRPr="004816A5">
        <w:rPr>
          <w:b/>
          <w:szCs w:val="28"/>
          <w:u w:val="single"/>
        </w:rPr>
        <w:t xml:space="preserve">Расчет годового фонда заработной платы основных и </w:t>
      </w:r>
    </w:p>
    <w:p w:rsidR="005734E6" w:rsidRPr="004816A5" w:rsidRDefault="005734E6" w:rsidP="003F67DC">
      <w:pPr>
        <w:pStyle w:val="16"/>
        <w:spacing w:line="240" w:lineRule="auto"/>
        <w:ind w:left="0" w:firstLine="851"/>
        <w:jc w:val="center"/>
        <w:rPr>
          <w:b/>
          <w:szCs w:val="28"/>
          <w:u w:val="single"/>
        </w:rPr>
      </w:pPr>
      <w:r w:rsidRPr="004816A5">
        <w:rPr>
          <w:b/>
          <w:szCs w:val="28"/>
          <w:u w:val="single"/>
        </w:rPr>
        <w:t>вспомогательных рабочих</w:t>
      </w:r>
    </w:p>
    <w:p w:rsidR="005734E6" w:rsidRPr="004816A5" w:rsidRDefault="005734E6" w:rsidP="003F67DC">
      <w:pPr>
        <w:pStyle w:val="16"/>
        <w:spacing w:line="240" w:lineRule="auto"/>
        <w:ind w:left="0" w:firstLine="851"/>
        <w:jc w:val="center"/>
        <w:rPr>
          <w:b/>
          <w:szCs w:val="28"/>
          <w:u w:val="single"/>
        </w:rPr>
      </w:pPr>
    </w:p>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
        <w:gridCol w:w="794"/>
        <w:gridCol w:w="549"/>
        <w:gridCol w:w="710"/>
        <w:gridCol w:w="712"/>
        <w:gridCol w:w="852"/>
        <w:gridCol w:w="856"/>
        <w:gridCol w:w="714"/>
        <w:gridCol w:w="850"/>
        <w:gridCol w:w="708"/>
        <w:gridCol w:w="852"/>
        <w:gridCol w:w="850"/>
        <w:gridCol w:w="903"/>
        <w:gridCol w:w="14"/>
      </w:tblGrid>
      <w:tr w:rsidR="005734E6" w:rsidRPr="00BC1E81">
        <w:trPr>
          <w:gridAfter w:val="1"/>
          <w:wAfter w:w="7" w:type="pct"/>
          <w:cantSplit/>
          <w:trHeight w:val="483"/>
          <w:jc w:val="center"/>
        </w:trPr>
        <w:tc>
          <w:tcPr>
            <w:tcW w:w="210" w:type="pct"/>
            <w:vMerge w:val="restart"/>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b/>
                <w:sz w:val="22"/>
                <w:szCs w:val="22"/>
              </w:rPr>
            </w:pPr>
            <w:r w:rsidRPr="004816A5">
              <w:rPr>
                <w:b/>
                <w:sz w:val="22"/>
                <w:szCs w:val="22"/>
              </w:rPr>
              <w:t>№</w:t>
            </w:r>
          </w:p>
        </w:tc>
        <w:tc>
          <w:tcPr>
            <w:tcW w:w="406" w:type="pct"/>
            <w:vMerge w:val="restar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Профессии</w:t>
            </w:r>
          </w:p>
        </w:tc>
        <w:tc>
          <w:tcPr>
            <w:tcW w:w="281" w:type="pct"/>
            <w:vMerge w:val="restar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Разряд</w:t>
            </w:r>
          </w:p>
        </w:tc>
        <w:tc>
          <w:tcPr>
            <w:tcW w:w="363" w:type="pct"/>
            <w:vMerge w:val="restar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Количество раб. дней на</w:t>
            </w:r>
          </w:p>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одного рабочего</w:t>
            </w:r>
          </w:p>
        </w:tc>
        <w:tc>
          <w:tcPr>
            <w:tcW w:w="364" w:type="pct"/>
            <w:vMerge w:val="restar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Списочная численность</w:t>
            </w:r>
          </w:p>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 xml:space="preserve">рабочих, </w:t>
            </w:r>
            <w:r w:rsidRPr="00610C81">
              <w:rPr>
                <w:b/>
                <w:i/>
                <w:sz w:val="22"/>
                <w:szCs w:val="22"/>
              </w:rPr>
              <w:t>чел</w:t>
            </w:r>
            <w:r w:rsidRPr="004816A5">
              <w:rPr>
                <w:b/>
                <w:sz w:val="22"/>
                <w:szCs w:val="22"/>
              </w:rPr>
              <w:t>.</w:t>
            </w:r>
          </w:p>
        </w:tc>
        <w:tc>
          <w:tcPr>
            <w:tcW w:w="436" w:type="pct"/>
            <w:vMerge w:val="restar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Тарифная ставка</w:t>
            </w:r>
          </w:p>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в смену, р.</w:t>
            </w:r>
          </w:p>
        </w:tc>
        <w:tc>
          <w:tcPr>
            <w:tcW w:w="2933" w:type="pct"/>
            <w:gridSpan w:val="7"/>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b/>
                <w:sz w:val="22"/>
                <w:szCs w:val="22"/>
              </w:rPr>
            </w:pPr>
            <w:r w:rsidRPr="004816A5">
              <w:rPr>
                <w:b/>
                <w:sz w:val="22"/>
                <w:szCs w:val="22"/>
              </w:rPr>
              <w:t>Основная заработная плата,</w:t>
            </w:r>
          </w:p>
          <w:p w:rsidR="005734E6" w:rsidRPr="00646916" w:rsidRDefault="005734E6" w:rsidP="00610C81">
            <w:pPr>
              <w:pStyle w:val="16"/>
              <w:shd w:val="clear" w:color="auto" w:fill="auto"/>
              <w:spacing w:line="240" w:lineRule="auto"/>
              <w:ind w:left="0" w:firstLine="0"/>
              <w:jc w:val="center"/>
              <w:rPr>
                <w:sz w:val="24"/>
                <w:szCs w:val="24"/>
              </w:rPr>
            </w:pPr>
            <w:r w:rsidRPr="00610C81">
              <w:rPr>
                <w:b/>
                <w:i/>
                <w:sz w:val="22"/>
                <w:szCs w:val="22"/>
              </w:rPr>
              <w:t>т. р</w:t>
            </w:r>
            <w:r w:rsidRPr="004816A5">
              <w:rPr>
                <w:b/>
                <w:sz w:val="22"/>
                <w:szCs w:val="22"/>
              </w:rPr>
              <w:t>.</w:t>
            </w:r>
          </w:p>
        </w:tc>
      </w:tr>
      <w:tr w:rsidR="005734E6" w:rsidRPr="00BC1E81">
        <w:trPr>
          <w:cantSplit/>
          <w:trHeight w:val="2761"/>
          <w:jc w:val="center"/>
        </w:trPr>
        <w:tc>
          <w:tcPr>
            <w:tcW w:w="210" w:type="pct"/>
            <w:vMerge/>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sz w:val="22"/>
                <w:szCs w:val="22"/>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sz w:val="22"/>
                <w:szCs w:val="22"/>
              </w:rPr>
            </w:pPr>
          </w:p>
        </w:tc>
        <w:tc>
          <w:tcPr>
            <w:tcW w:w="281" w:type="pct"/>
            <w:vMerge/>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sz w:val="22"/>
                <w:szCs w:val="22"/>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sz w:val="22"/>
                <w:szCs w:val="22"/>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sz w:val="22"/>
                <w:szCs w:val="22"/>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center"/>
              <w:rPr>
                <w:sz w:val="22"/>
                <w:szCs w:val="22"/>
              </w:rPr>
            </w:pPr>
          </w:p>
        </w:tc>
        <w:tc>
          <w:tcPr>
            <w:tcW w:w="438"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Зарплата по</w:t>
            </w:r>
          </w:p>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тарифу</w:t>
            </w:r>
          </w:p>
        </w:tc>
        <w:tc>
          <w:tcPr>
            <w:tcW w:w="365"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Доплата за работу в ночное время</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5734E6" w:rsidRPr="00610C81" w:rsidRDefault="005734E6" w:rsidP="00610C81">
            <w:pPr>
              <w:pStyle w:val="16"/>
              <w:shd w:val="clear" w:color="auto" w:fill="auto"/>
              <w:spacing w:line="240" w:lineRule="auto"/>
              <w:ind w:left="113" w:right="113" w:firstLine="0"/>
              <w:jc w:val="center"/>
              <w:rPr>
                <w:b/>
                <w:sz w:val="22"/>
                <w:szCs w:val="22"/>
              </w:rPr>
            </w:pPr>
            <w:r>
              <w:rPr>
                <w:b/>
                <w:sz w:val="22"/>
                <w:szCs w:val="22"/>
              </w:rPr>
              <w:t>Премии с фонда з/платы</w:t>
            </w:r>
          </w:p>
        </w:tc>
        <w:tc>
          <w:tcPr>
            <w:tcW w:w="362" w:type="pct"/>
            <w:tcBorders>
              <w:top w:val="single" w:sz="4" w:space="0" w:color="auto"/>
              <w:left w:val="single" w:sz="4" w:space="0" w:color="auto"/>
              <w:bottom w:val="single" w:sz="4" w:space="0" w:color="auto"/>
              <w:right w:val="single" w:sz="4" w:space="0" w:color="auto"/>
            </w:tcBorders>
            <w:textDirection w:val="btLr"/>
            <w:vAlign w:val="center"/>
          </w:tcPr>
          <w:p w:rsidR="005734E6" w:rsidRPr="00610C81" w:rsidRDefault="005734E6" w:rsidP="00610C81">
            <w:pPr>
              <w:pStyle w:val="16"/>
              <w:shd w:val="clear" w:color="auto" w:fill="auto"/>
              <w:spacing w:line="240" w:lineRule="auto"/>
              <w:ind w:left="113" w:right="113" w:firstLine="0"/>
              <w:jc w:val="center"/>
              <w:rPr>
                <w:b/>
                <w:sz w:val="22"/>
                <w:szCs w:val="22"/>
              </w:rPr>
            </w:pPr>
            <w:r>
              <w:rPr>
                <w:b/>
                <w:sz w:val="22"/>
                <w:szCs w:val="22"/>
              </w:rPr>
              <w:t>З/плата за работу в праздники</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Итого основная зарплата</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b/>
                <w:sz w:val="22"/>
                <w:szCs w:val="22"/>
              </w:rPr>
            </w:pPr>
            <w:r w:rsidRPr="004816A5">
              <w:rPr>
                <w:b/>
                <w:sz w:val="22"/>
                <w:szCs w:val="22"/>
              </w:rPr>
              <w:t>Дополнительная</w:t>
            </w:r>
          </w:p>
          <w:p w:rsidR="005734E6" w:rsidRPr="004816A5" w:rsidRDefault="005734E6" w:rsidP="00610C81">
            <w:pPr>
              <w:pStyle w:val="16"/>
              <w:spacing w:line="240" w:lineRule="auto"/>
              <w:ind w:left="113" w:right="113"/>
              <w:jc w:val="center"/>
              <w:rPr>
                <w:sz w:val="22"/>
                <w:szCs w:val="22"/>
              </w:rPr>
            </w:pPr>
            <w:r w:rsidRPr="004816A5">
              <w:rPr>
                <w:b/>
                <w:sz w:val="22"/>
                <w:szCs w:val="22"/>
              </w:rPr>
              <w:t xml:space="preserve">зарплата, </w:t>
            </w:r>
            <w:r w:rsidRPr="00610C81">
              <w:rPr>
                <w:b/>
                <w:i/>
                <w:sz w:val="22"/>
                <w:szCs w:val="22"/>
              </w:rPr>
              <w:t>т. р</w:t>
            </w:r>
            <w:r w:rsidRPr="004816A5">
              <w:rPr>
                <w:b/>
                <w:sz w:val="22"/>
                <w:szCs w:val="22"/>
              </w:rPr>
              <w:t>.</w:t>
            </w:r>
          </w:p>
        </w:tc>
        <w:tc>
          <w:tcPr>
            <w:tcW w:w="469" w:type="pct"/>
            <w:gridSpan w:val="2"/>
            <w:tcBorders>
              <w:top w:val="single" w:sz="4" w:space="0" w:color="auto"/>
              <w:left w:val="single" w:sz="4" w:space="0" w:color="auto"/>
              <w:bottom w:val="single" w:sz="4" w:space="0" w:color="auto"/>
              <w:right w:val="single" w:sz="4" w:space="0" w:color="auto"/>
            </w:tcBorders>
            <w:textDirection w:val="btLr"/>
            <w:vAlign w:val="center"/>
          </w:tcPr>
          <w:p w:rsidR="005734E6" w:rsidRPr="004816A5" w:rsidRDefault="005734E6" w:rsidP="00610C81">
            <w:pPr>
              <w:pStyle w:val="16"/>
              <w:shd w:val="clear" w:color="auto" w:fill="auto"/>
              <w:spacing w:line="240" w:lineRule="auto"/>
              <w:ind w:left="113" w:right="113" w:firstLine="0"/>
              <w:jc w:val="center"/>
              <w:rPr>
                <w:sz w:val="22"/>
                <w:szCs w:val="22"/>
              </w:rPr>
            </w:pPr>
            <w:r>
              <w:rPr>
                <w:b/>
                <w:sz w:val="22"/>
                <w:szCs w:val="22"/>
              </w:rPr>
              <w:t xml:space="preserve">Годовой фонд з/п </w:t>
            </w:r>
            <w:r w:rsidRPr="00610C81">
              <w:rPr>
                <w:b/>
                <w:i/>
                <w:sz w:val="22"/>
                <w:szCs w:val="22"/>
              </w:rPr>
              <w:t>т.р</w:t>
            </w:r>
          </w:p>
        </w:tc>
      </w:tr>
      <w:tr w:rsidR="005734E6" w:rsidRPr="00BC1E81">
        <w:trPr>
          <w:gridAfter w:val="1"/>
          <w:wAfter w:w="7" w:type="pct"/>
          <w:trHeight w:val="253"/>
          <w:jc w:val="center"/>
        </w:trPr>
        <w:tc>
          <w:tcPr>
            <w:tcW w:w="210"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1</w:t>
            </w:r>
          </w:p>
        </w:tc>
        <w:tc>
          <w:tcPr>
            <w:tcW w:w="406"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2</w:t>
            </w:r>
          </w:p>
        </w:tc>
        <w:tc>
          <w:tcPr>
            <w:tcW w:w="281"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3</w:t>
            </w:r>
          </w:p>
        </w:tc>
        <w:tc>
          <w:tcPr>
            <w:tcW w:w="363"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4</w:t>
            </w:r>
          </w:p>
        </w:tc>
        <w:tc>
          <w:tcPr>
            <w:tcW w:w="364"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5</w:t>
            </w:r>
          </w:p>
        </w:tc>
        <w:tc>
          <w:tcPr>
            <w:tcW w:w="436"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6</w:t>
            </w:r>
          </w:p>
        </w:tc>
        <w:tc>
          <w:tcPr>
            <w:tcW w:w="438"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7</w:t>
            </w:r>
          </w:p>
        </w:tc>
        <w:tc>
          <w:tcPr>
            <w:tcW w:w="365"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8</w:t>
            </w:r>
          </w:p>
        </w:tc>
        <w:tc>
          <w:tcPr>
            <w:tcW w:w="435"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9</w:t>
            </w:r>
          </w:p>
        </w:tc>
        <w:tc>
          <w:tcPr>
            <w:tcW w:w="362"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10</w:t>
            </w:r>
          </w:p>
        </w:tc>
        <w:tc>
          <w:tcPr>
            <w:tcW w:w="436"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11</w:t>
            </w:r>
          </w:p>
        </w:tc>
        <w:tc>
          <w:tcPr>
            <w:tcW w:w="435"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12</w:t>
            </w:r>
          </w:p>
        </w:tc>
        <w:tc>
          <w:tcPr>
            <w:tcW w:w="462" w:type="pct"/>
            <w:tcBorders>
              <w:top w:val="single" w:sz="4" w:space="0" w:color="auto"/>
              <w:left w:val="single" w:sz="4" w:space="0" w:color="auto"/>
              <w:bottom w:val="single" w:sz="4" w:space="0" w:color="auto"/>
              <w:right w:val="single" w:sz="4" w:space="0" w:color="auto"/>
            </w:tcBorders>
          </w:tcPr>
          <w:p w:rsidR="005734E6" w:rsidRPr="004816A5" w:rsidRDefault="005734E6" w:rsidP="003F67DC">
            <w:pPr>
              <w:pStyle w:val="16"/>
              <w:shd w:val="clear" w:color="auto" w:fill="auto"/>
              <w:spacing w:line="240" w:lineRule="auto"/>
              <w:ind w:left="0" w:firstLine="0"/>
              <w:jc w:val="center"/>
              <w:rPr>
                <w:sz w:val="22"/>
                <w:szCs w:val="22"/>
              </w:rPr>
            </w:pPr>
            <w:r w:rsidRPr="004816A5">
              <w:rPr>
                <w:sz w:val="22"/>
                <w:szCs w:val="22"/>
              </w:rPr>
              <w:t>13</w:t>
            </w:r>
          </w:p>
        </w:tc>
      </w:tr>
      <w:tr w:rsidR="005734E6" w:rsidRPr="00BC1E81">
        <w:trPr>
          <w:gridAfter w:val="1"/>
          <w:wAfter w:w="7" w:type="pct"/>
          <w:trHeight w:val="453"/>
          <w:jc w:val="center"/>
        </w:trPr>
        <w:tc>
          <w:tcPr>
            <w:tcW w:w="4993" w:type="pct"/>
            <w:gridSpan w:val="13"/>
            <w:tcBorders>
              <w:top w:val="single" w:sz="4" w:space="0" w:color="auto"/>
              <w:left w:val="single" w:sz="4" w:space="0" w:color="auto"/>
              <w:bottom w:val="single" w:sz="4" w:space="0" w:color="auto"/>
              <w:right w:val="single" w:sz="4" w:space="0" w:color="auto"/>
            </w:tcBorders>
            <w:vAlign w:val="center"/>
          </w:tcPr>
          <w:p w:rsidR="005734E6" w:rsidRPr="004816A5" w:rsidRDefault="005734E6" w:rsidP="00610C81">
            <w:pPr>
              <w:pStyle w:val="16"/>
              <w:shd w:val="clear" w:color="auto" w:fill="auto"/>
              <w:spacing w:line="240" w:lineRule="auto"/>
              <w:ind w:left="0" w:firstLine="0"/>
              <w:jc w:val="left"/>
              <w:rPr>
                <w:sz w:val="22"/>
                <w:szCs w:val="22"/>
              </w:rPr>
            </w:pPr>
            <w:r w:rsidRPr="004816A5">
              <w:rPr>
                <w:sz w:val="22"/>
                <w:szCs w:val="22"/>
              </w:rPr>
              <w:t>Основные рабочие:</w:t>
            </w:r>
          </w:p>
        </w:tc>
      </w:tr>
      <w:tr w:rsidR="005734E6" w:rsidRPr="00BC1E81">
        <w:trPr>
          <w:gridAfter w:val="1"/>
          <w:wAfter w:w="7" w:type="pct"/>
          <w:trHeight w:val="693"/>
          <w:jc w:val="center"/>
        </w:trPr>
        <w:tc>
          <w:tcPr>
            <w:tcW w:w="210"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w:t>
            </w:r>
          </w:p>
        </w:tc>
        <w:tc>
          <w:tcPr>
            <w:tcW w:w="406" w:type="pct"/>
            <w:tcBorders>
              <w:top w:val="single" w:sz="4" w:space="0" w:color="auto"/>
              <w:left w:val="single" w:sz="4" w:space="0" w:color="auto"/>
              <w:bottom w:val="single" w:sz="4" w:space="0" w:color="auto"/>
              <w:right w:val="single" w:sz="4" w:space="0" w:color="auto"/>
            </w:tcBorders>
          </w:tcPr>
          <w:p w:rsidR="005734E6" w:rsidRPr="002A1A7A" w:rsidRDefault="005734E6" w:rsidP="00610C81">
            <w:pPr>
              <w:pStyle w:val="16"/>
              <w:shd w:val="clear" w:color="auto" w:fill="auto"/>
              <w:spacing w:line="240" w:lineRule="auto"/>
              <w:ind w:left="0" w:firstLine="0"/>
              <w:jc w:val="left"/>
              <w:rPr>
                <w:sz w:val="20"/>
              </w:rPr>
            </w:pPr>
            <w:r w:rsidRPr="002A1A7A">
              <w:rPr>
                <w:sz w:val="20"/>
              </w:rPr>
              <w:t>Оператор ПГУ</w:t>
            </w:r>
          </w:p>
        </w:tc>
        <w:tc>
          <w:tcPr>
            <w:tcW w:w="281"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V</w:t>
            </w:r>
          </w:p>
        </w:tc>
        <w:tc>
          <w:tcPr>
            <w:tcW w:w="363"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208</w:t>
            </w:r>
          </w:p>
        </w:tc>
        <w:tc>
          <w:tcPr>
            <w:tcW w:w="364"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5,25</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197,16</w:t>
            </w:r>
          </w:p>
        </w:tc>
        <w:tc>
          <w:tcPr>
            <w:tcW w:w="438"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215,29</w:t>
            </w:r>
          </w:p>
        </w:tc>
        <w:tc>
          <w:tcPr>
            <w:tcW w:w="36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28,42</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238,03</w:t>
            </w:r>
          </w:p>
        </w:tc>
        <w:tc>
          <w:tcPr>
            <w:tcW w:w="3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6,46</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488,2</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73,23</w:t>
            </w:r>
          </w:p>
        </w:tc>
        <w:tc>
          <w:tcPr>
            <w:tcW w:w="4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561,43</w:t>
            </w:r>
          </w:p>
        </w:tc>
      </w:tr>
      <w:tr w:rsidR="005734E6" w:rsidRPr="00BC1E81">
        <w:trPr>
          <w:gridAfter w:val="1"/>
          <w:wAfter w:w="7" w:type="pct"/>
          <w:trHeight w:val="703"/>
          <w:jc w:val="center"/>
        </w:trPr>
        <w:tc>
          <w:tcPr>
            <w:tcW w:w="210"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w:t>
            </w:r>
          </w:p>
        </w:tc>
        <w:tc>
          <w:tcPr>
            <w:tcW w:w="406" w:type="pct"/>
            <w:tcBorders>
              <w:top w:val="single" w:sz="4" w:space="0" w:color="auto"/>
              <w:left w:val="single" w:sz="4" w:space="0" w:color="auto"/>
              <w:bottom w:val="single" w:sz="4" w:space="0" w:color="auto"/>
              <w:right w:val="single" w:sz="4" w:space="0" w:color="auto"/>
            </w:tcBorders>
          </w:tcPr>
          <w:p w:rsidR="005734E6" w:rsidRPr="002A1A7A" w:rsidRDefault="005734E6" w:rsidP="003F67DC">
            <w:pPr>
              <w:pStyle w:val="16"/>
              <w:shd w:val="clear" w:color="auto" w:fill="auto"/>
              <w:spacing w:line="240" w:lineRule="auto"/>
              <w:ind w:left="0" w:firstLine="0"/>
              <w:jc w:val="left"/>
              <w:rPr>
                <w:sz w:val="20"/>
              </w:rPr>
            </w:pPr>
            <w:r w:rsidRPr="002A1A7A">
              <w:rPr>
                <w:sz w:val="20"/>
              </w:rPr>
              <w:t>Оператор ПГУ</w:t>
            </w:r>
          </w:p>
        </w:tc>
        <w:tc>
          <w:tcPr>
            <w:tcW w:w="281"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lang w:val="en-US"/>
              </w:rPr>
              <w:t>IV</w:t>
            </w:r>
          </w:p>
        </w:tc>
        <w:tc>
          <w:tcPr>
            <w:tcW w:w="363"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208</w:t>
            </w:r>
          </w:p>
        </w:tc>
        <w:tc>
          <w:tcPr>
            <w:tcW w:w="364"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21</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183.38</w:t>
            </w:r>
          </w:p>
        </w:tc>
        <w:tc>
          <w:tcPr>
            <w:tcW w:w="438"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801</w:t>
            </w:r>
          </w:p>
        </w:tc>
        <w:tc>
          <w:tcPr>
            <w:tcW w:w="36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105.7</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725.38</w:t>
            </w:r>
          </w:p>
        </w:tc>
        <w:tc>
          <w:tcPr>
            <w:tcW w:w="3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24.03</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610C81" w:rsidRDefault="005734E6" w:rsidP="00610C81">
            <w:pPr>
              <w:pStyle w:val="16"/>
              <w:shd w:val="clear" w:color="auto" w:fill="auto"/>
              <w:spacing w:line="240" w:lineRule="auto"/>
              <w:ind w:left="0" w:firstLine="0"/>
              <w:jc w:val="center"/>
              <w:rPr>
                <w:sz w:val="20"/>
              </w:rPr>
            </w:pPr>
            <w:r w:rsidRPr="002A1A7A">
              <w:rPr>
                <w:sz w:val="20"/>
                <w:lang w:val="en-US"/>
              </w:rPr>
              <w:t>1656.</w:t>
            </w:r>
            <w:r>
              <w:rPr>
                <w:sz w:val="20"/>
              </w:rPr>
              <w:t>1</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93A2C">
            <w:pPr>
              <w:pStyle w:val="16"/>
              <w:shd w:val="clear" w:color="auto" w:fill="auto"/>
              <w:spacing w:line="240" w:lineRule="auto"/>
              <w:ind w:left="0" w:firstLine="0"/>
              <w:jc w:val="center"/>
              <w:rPr>
                <w:sz w:val="20"/>
                <w:lang w:val="en-US"/>
              </w:rPr>
            </w:pPr>
            <w:r w:rsidRPr="002A1A7A">
              <w:rPr>
                <w:sz w:val="20"/>
                <w:lang w:val="en-US"/>
              </w:rPr>
              <w:t>248</w:t>
            </w:r>
            <w:r>
              <w:rPr>
                <w:sz w:val="20"/>
              </w:rPr>
              <w:t>,</w:t>
            </w:r>
            <w:r w:rsidRPr="002A1A7A">
              <w:rPr>
                <w:sz w:val="20"/>
                <w:lang w:val="en-US"/>
              </w:rPr>
              <w:t>42</w:t>
            </w:r>
          </w:p>
        </w:tc>
        <w:tc>
          <w:tcPr>
            <w:tcW w:w="4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lang w:val="en-US"/>
              </w:rPr>
            </w:pPr>
            <w:r w:rsidRPr="002A1A7A">
              <w:rPr>
                <w:sz w:val="20"/>
                <w:lang w:val="en-US"/>
              </w:rPr>
              <w:t>1904.56</w:t>
            </w:r>
          </w:p>
        </w:tc>
      </w:tr>
      <w:tr w:rsidR="005734E6" w:rsidRPr="00BC1E81">
        <w:trPr>
          <w:gridAfter w:val="1"/>
          <w:wAfter w:w="7" w:type="pct"/>
          <w:trHeight w:val="453"/>
          <w:jc w:val="center"/>
        </w:trPr>
        <w:tc>
          <w:tcPr>
            <w:tcW w:w="4993" w:type="pct"/>
            <w:gridSpan w:val="13"/>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left"/>
              <w:rPr>
                <w:sz w:val="20"/>
              </w:rPr>
            </w:pPr>
            <w:r w:rsidRPr="002A1A7A">
              <w:rPr>
                <w:sz w:val="20"/>
              </w:rPr>
              <w:t>Вспомогательные рабочие:</w:t>
            </w:r>
          </w:p>
        </w:tc>
      </w:tr>
      <w:tr w:rsidR="005734E6" w:rsidRPr="00BC1E81">
        <w:trPr>
          <w:gridAfter w:val="1"/>
          <w:wAfter w:w="7" w:type="pct"/>
          <w:trHeight w:val="663"/>
          <w:jc w:val="center"/>
        </w:trPr>
        <w:tc>
          <w:tcPr>
            <w:tcW w:w="210"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w:t>
            </w:r>
          </w:p>
        </w:tc>
        <w:tc>
          <w:tcPr>
            <w:tcW w:w="40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left"/>
              <w:rPr>
                <w:sz w:val="20"/>
              </w:rPr>
            </w:pPr>
            <w:r w:rsidRPr="002A1A7A">
              <w:rPr>
                <w:sz w:val="20"/>
              </w:rPr>
              <w:t>Деж.слесарь</w:t>
            </w:r>
          </w:p>
        </w:tc>
        <w:tc>
          <w:tcPr>
            <w:tcW w:w="281"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lang w:val="en-US"/>
              </w:rPr>
              <w:t>V</w:t>
            </w:r>
          </w:p>
        </w:tc>
        <w:tc>
          <w:tcPr>
            <w:tcW w:w="363"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208</w:t>
            </w:r>
          </w:p>
        </w:tc>
        <w:tc>
          <w:tcPr>
            <w:tcW w:w="364"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10,5</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197,16</w:t>
            </w:r>
          </w:p>
        </w:tc>
        <w:tc>
          <w:tcPr>
            <w:tcW w:w="438"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430,59</w:t>
            </w:r>
          </w:p>
        </w:tc>
        <w:tc>
          <w:tcPr>
            <w:tcW w:w="36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56,84</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194,97</w:t>
            </w:r>
          </w:p>
        </w:tc>
        <w:tc>
          <w:tcPr>
            <w:tcW w:w="3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12,92</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695,3</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104,29</w:t>
            </w:r>
          </w:p>
        </w:tc>
        <w:tc>
          <w:tcPr>
            <w:tcW w:w="4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799,61</w:t>
            </w:r>
          </w:p>
        </w:tc>
      </w:tr>
      <w:tr w:rsidR="005734E6" w:rsidRPr="00BC1E81">
        <w:trPr>
          <w:gridAfter w:val="1"/>
          <w:wAfter w:w="7" w:type="pct"/>
          <w:trHeight w:val="453"/>
          <w:jc w:val="center"/>
        </w:trPr>
        <w:tc>
          <w:tcPr>
            <w:tcW w:w="210"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w:t>
            </w:r>
          </w:p>
        </w:tc>
        <w:tc>
          <w:tcPr>
            <w:tcW w:w="40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left"/>
              <w:rPr>
                <w:sz w:val="20"/>
              </w:rPr>
            </w:pPr>
            <w:r w:rsidRPr="002A1A7A">
              <w:rPr>
                <w:sz w:val="20"/>
              </w:rPr>
              <w:t>Электромон</w:t>
            </w:r>
            <w:r>
              <w:rPr>
                <w:sz w:val="20"/>
              </w:rPr>
              <w:t>-</w:t>
            </w:r>
            <w:r w:rsidRPr="002A1A7A">
              <w:rPr>
                <w:sz w:val="20"/>
              </w:rPr>
              <w:t>тер</w:t>
            </w:r>
          </w:p>
        </w:tc>
        <w:tc>
          <w:tcPr>
            <w:tcW w:w="281"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lang w:val="en-US"/>
              </w:rPr>
              <w:t>V</w:t>
            </w:r>
          </w:p>
        </w:tc>
        <w:tc>
          <w:tcPr>
            <w:tcW w:w="363"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217</w:t>
            </w:r>
          </w:p>
        </w:tc>
        <w:tc>
          <w:tcPr>
            <w:tcW w:w="364"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3,45</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197,16</w:t>
            </w:r>
          </w:p>
        </w:tc>
        <w:tc>
          <w:tcPr>
            <w:tcW w:w="438"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147,60</w:t>
            </w:r>
          </w:p>
        </w:tc>
        <w:tc>
          <w:tcPr>
            <w:tcW w:w="36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59,04</w:t>
            </w:r>
          </w:p>
        </w:tc>
        <w:tc>
          <w:tcPr>
            <w:tcW w:w="3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206,6</w:t>
            </w:r>
          </w:p>
        </w:tc>
        <w:tc>
          <w:tcPr>
            <w:tcW w:w="435"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22,73</w:t>
            </w:r>
          </w:p>
        </w:tc>
        <w:tc>
          <w:tcPr>
            <w:tcW w:w="462" w:type="pct"/>
            <w:tcBorders>
              <w:top w:val="single" w:sz="4" w:space="0" w:color="auto"/>
              <w:left w:val="single" w:sz="4" w:space="0" w:color="auto"/>
              <w:bottom w:val="single" w:sz="4" w:space="0" w:color="auto"/>
              <w:right w:val="single" w:sz="4" w:space="0" w:color="auto"/>
            </w:tcBorders>
            <w:vAlign w:val="center"/>
          </w:tcPr>
          <w:p w:rsidR="005734E6" w:rsidRPr="002A1A7A" w:rsidRDefault="005734E6" w:rsidP="00610C81">
            <w:pPr>
              <w:pStyle w:val="16"/>
              <w:shd w:val="clear" w:color="auto" w:fill="auto"/>
              <w:spacing w:line="240" w:lineRule="auto"/>
              <w:ind w:left="0" w:firstLine="0"/>
              <w:jc w:val="center"/>
              <w:rPr>
                <w:sz w:val="20"/>
              </w:rPr>
            </w:pPr>
            <w:r w:rsidRPr="002A1A7A">
              <w:rPr>
                <w:sz w:val="20"/>
              </w:rPr>
              <w:t>229,37</w:t>
            </w:r>
          </w:p>
        </w:tc>
      </w:tr>
    </w:tbl>
    <w:p w:rsidR="005734E6" w:rsidRDefault="005734E6" w:rsidP="003F67DC">
      <w:pPr>
        <w:pStyle w:val="16"/>
        <w:spacing w:line="240" w:lineRule="auto"/>
        <w:ind w:left="0" w:firstLine="0"/>
        <w:rPr>
          <w:b/>
          <w:szCs w:val="28"/>
        </w:rPr>
      </w:pPr>
    </w:p>
    <w:p w:rsidR="005734E6" w:rsidRDefault="005734E6" w:rsidP="003F67DC">
      <w:pPr>
        <w:pStyle w:val="16"/>
        <w:spacing w:line="240" w:lineRule="auto"/>
        <w:ind w:left="0" w:firstLine="0"/>
        <w:rPr>
          <w:b/>
          <w:szCs w:val="28"/>
        </w:rPr>
      </w:pPr>
    </w:p>
    <w:p w:rsidR="005734E6" w:rsidRPr="004816A5" w:rsidRDefault="005734E6" w:rsidP="00693A2C">
      <w:pPr>
        <w:pStyle w:val="3"/>
      </w:pPr>
      <w:bookmarkStart w:id="78" w:name="_Toc228938227"/>
      <w:r>
        <w:t>6.</w:t>
      </w:r>
      <w:r w:rsidRPr="004816A5">
        <w:t>7.2. Расчет фонда заработной платы ИТР, служащих и МОП</w:t>
      </w:r>
      <w:bookmarkEnd w:id="78"/>
    </w:p>
    <w:p w:rsidR="005734E6" w:rsidRPr="004816A5" w:rsidRDefault="005734E6" w:rsidP="00693A2C">
      <w:r w:rsidRPr="004816A5">
        <w:t>Основой для расчета фонда заработной платы ИТР, служащих и МОП служит штатное расписание с указанием месячных окладов.</w:t>
      </w:r>
    </w:p>
    <w:p w:rsidR="005734E6" w:rsidRDefault="005734E6" w:rsidP="00693A2C">
      <w:r w:rsidRPr="004816A5">
        <w:t xml:space="preserve">Расчет фонда заработной платы ИТР, служащих и МОП приведен в табл. </w:t>
      </w:r>
      <w:r>
        <w:t>6.8</w:t>
      </w:r>
      <w:r w:rsidRPr="004816A5">
        <w:t>.</w:t>
      </w:r>
    </w:p>
    <w:p w:rsidR="005734E6" w:rsidRDefault="005734E6" w:rsidP="003F67DC">
      <w:pPr>
        <w:pStyle w:val="16"/>
        <w:spacing w:line="240" w:lineRule="auto"/>
        <w:ind w:left="0" w:firstLine="851"/>
        <w:rPr>
          <w:szCs w:val="28"/>
        </w:rPr>
      </w:pPr>
    </w:p>
    <w:p w:rsidR="005734E6" w:rsidRDefault="005734E6" w:rsidP="003F67DC">
      <w:pPr>
        <w:pStyle w:val="16"/>
        <w:spacing w:line="240" w:lineRule="auto"/>
        <w:ind w:left="0" w:firstLine="851"/>
        <w:rPr>
          <w:szCs w:val="28"/>
        </w:rPr>
      </w:pPr>
    </w:p>
    <w:p w:rsidR="005734E6" w:rsidRPr="004816A5" w:rsidRDefault="005734E6" w:rsidP="003F67DC">
      <w:pPr>
        <w:pStyle w:val="16"/>
        <w:spacing w:line="240" w:lineRule="auto"/>
        <w:ind w:left="0" w:firstLine="851"/>
        <w:rPr>
          <w:szCs w:val="28"/>
        </w:rPr>
      </w:pPr>
    </w:p>
    <w:p w:rsidR="005734E6" w:rsidRDefault="005734E6" w:rsidP="003F67DC">
      <w:pPr>
        <w:pStyle w:val="16"/>
        <w:spacing w:line="240" w:lineRule="auto"/>
        <w:ind w:left="0" w:firstLine="851"/>
        <w:jc w:val="right"/>
        <w:rPr>
          <w:szCs w:val="28"/>
        </w:rPr>
      </w:pPr>
    </w:p>
    <w:p w:rsidR="005734E6" w:rsidRDefault="005734E6" w:rsidP="003F67DC">
      <w:pPr>
        <w:pStyle w:val="16"/>
        <w:spacing w:line="240" w:lineRule="auto"/>
        <w:ind w:left="0" w:firstLine="851"/>
        <w:jc w:val="right"/>
        <w:rPr>
          <w:szCs w:val="28"/>
        </w:rPr>
      </w:pPr>
    </w:p>
    <w:p w:rsidR="005734E6" w:rsidRDefault="005734E6" w:rsidP="003F67DC">
      <w:pPr>
        <w:pStyle w:val="16"/>
        <w:spacing w:line="240" w:lineRule="auto"/>
        <w:ind w:left="0" w:firstLine="851"/>
        <w:jc w:val="right"/>
        <w:rPr>
          <w:szCs w:val="28"/>
        </w:rPr>
      </w:pPr>
    </w:p>
    <w:p w:rsidR="005734E6" w:rsidRDefault="005734E6">
      <w:pPr>
        <w:spacing w:after="200" w:line="276" w:lineRule="auto"/>
        <w:ind w:firstLine="0"/>
        <w:jc w:val="left"/>
        <w:rPr>
          <w:i/>
          <w:szCs w:val="28"/>
          <w:lang w:eastAsia="ru-RU"/>
        </w:rPr>
      </w:pPr>
      <w:r>
        <w:rPr>
          <w:i/>
          <w:szCs w:val="28"/>
        </w:rPr>
        <w:br w:type="page"/>
      </w:r>
    </w:p>
    <w:p w:rsidR="005734E6" w:rsidRPr="00FC56A7" w:rsidRDefault="005734E6" w:rsidP="003F67DC">
      <w:pPr>
        <w:pStyle w:val="16"/>
        <w:spacing w:line="240" w:lineRule="auto"/>
        <w:ind w:left="0" w:firstLine="851"/>
        <w:jc w:val="right"/>
        <w:rPr>
          <w:i/>
          <w:szCs w:val="28"/>
        </w:rPr>
      </w:pPr>
      <w:r w:rsidRPr="00FC56A7">
        <w:rPr>
          <w:i/>
          <w:szCs w:val="28"/>
        </w:rPr>
        <w:t xml:space="preserve">Таблица </w:t>
      </w:r>
      <w:r>
        <w:rPr>
          <w:i/>
          <w:szCs w:val="28"/>
        </w:rPr>
        <w:t>6</w:t>
      </w:r>
      <w:r w:rsidRPr="00FC56A7">
        <w:rPr>
          <w:i/>
          <w:szCs w:val="28"/>
        </w:rPr>
        <w:t>.</w:t>
      </w:r>
      <w:r>
        <w:rPr>
          <w:i/>
          <w:szCs w:val="28"/>
        </w:rPr>
        <w:t>8</w:t>
      </w:r>
    </w:p>
    <w:p w:rsidR="005734E6" w:rsidRDefault="005734E6" w:rsidP="00693A2C">
      <w:pPr>
        <w:pStyle w:val="16"/>
        <w:spacing w:line="240" w:lineRule="auto"/>
        <w:ind w:left="0" w:firstLine="0"/>
        <w:jc w:val="center"/>
        <w:rPr>
          <w:b/>
          <w:szCs w:val="28"/>
          <w:u w:val="single"/>
        </w:rPr>
      </w:pPr>
      <w:r w:rsidRPr="004816A5">
        <w:rPr>
          <w:b/>
          <w:szCs w:val="28"/>
          <w:u w:val="single"/>
        </w:rPr>
        <w:t>Численность и фонд заработной платы ИТР, служащих и МОП на год</w:t>
      </w:r>
    </w:p>
    <w:p w:rsidR="005734E6" w:rsidRPr="00C7542F" w:rsidRDefault="005734E6" w:rsidP="00693A2C">
      <w:pPr>
        <w:pStyle w:val="16"/>
        <w:spacing w:line="240" w:lineRule="auto"/>
        <w:ind w:left="0" w:firstLine="0"/>
        <w:jc w:val="center"/>
        <w:rPr>
          <w:b/>
          <w:szCs w:val="28"/>
          <w:u w:val="single"/>
        </w:rPr>
      </w:pP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119"/>
        <w:gridCol w:w="1492"/>
        <w:gridCol w:w="1198"/>
        <w:gridCol w:w="1686"/>
        <w:gridCol w:w="1701"/>
        <w:gridCol w:w="916"/>
      </w:tblGrid>
      <w:tr w:rsidR="005734E6" w:rsidRPr="00BC1E81">
        <w:trPr>
          <w:cantSplit/>
          <w:trHeight w:val="226"/>
        </w:trPr>
        <w:tc>
          <w:tcPr>
            <w:tcW w:w="278"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w:t>
            </w:r>
          </w:p>
        </w:tc>
        <w:tc>
          <w:tcPr>
            <w:tcW w:w="1145"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Наименование должностей</w:t>
            </w:r>
          </w:p>
        </w:tc>
        <w:tc>
          <w:tcPr>
            <w:tcW w:w="552"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Кол-во работников</w:t>
            </w:r>
          </w:p>
        </w:tc>
        <w:tc>
          <w:tcPr>
            <w:tcW w:w="664" w:type="pct"/>
            <w:vMerge w:val="restar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Оклад в месяц, р.</w:t>
            </w:r>
          </w:p>
        </w:tc>
        <w:tc>
          <w:tcPr>
            <w:tcW w:w="2361" w:type="pct"/>
            <w:gridSpan w:val="3"/>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 xml:space="preserve">Годовой фонд заработной платы, </w:t>
            </w:r>
            <w:r>
              <w:rPr>
                <w:b/>
                <w:sz w:val="24"/>
                <w:szCs w:val="24"/>
              </w:rPr>
              <w:t xml:space="preserve">   </w:t>
            </w:r>
            <w:r w:rsidRPr="00693A2C">
              <w:rPr>
                <w:b/>
                <w:i/>
                <w:sz w:val="24"/>
                <w:szCs w:val="24"/>
              </w:rPr>
              <w:t>т. р.</w:t>
            </w:r>
          </w:p>
        </w:tc>
      </w:tr>
      <w:tr w:rsidR="005734E6" w:rsidRPr="00BC1E81">
        <w:trPr>
          <w:cantSplit/>
          <w:trHeight w:val="125"/>
        </w:trPr>
        <w:tc>
          <w:tcPr>
            <w:tcW w:w="278" w:type="pct"/>
            <w:vMerge/>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45" w:type="pct"/>
            <w:vMerge/>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664" w:type="pct"/>
            <w:vMerge/>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91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Оклад на всех работн.</w:t>
            </w:r>
          </w:p>
        </w:tc>
        <w:tc>
          <w:tcPr>
            <w:tcW w:w="92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Доплата за раб. в ночное время</w:t>
            </w:r>
          </w:p>
        </w:tc>
        <w:tc>
          <w:tcPr>
            <w:tcW w:w="517"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Итого</w:t>
            </w:r>
          </w:p>
        </w:tc>
      </w:tr>
      <w:tr w:rsidR="005734E6" w:rsidRPr="00BC1E81">
        <w:trPr>
          <w:cantSplit/>
          <w:trHeight w:val="242"/>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1</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2</w:t>
            </w: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3</w:t>
            </w: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4</w:t>
            </w: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5</w:t>
            </w: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6</w:t>
            </w: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7</w:t>
            </w:r>
          </w:p>
        </w:tc>
      </w:tr>
      <w:tr w:rsidR="005734E6" w:rsidRPr="00BC1E81">
        <w:trPr>
          <w:cantSplit/>
          <w:trHeight w:val="226"/>
        </w:trPr>
        <w:tc>
          <w:tcPr>
            <w:tcW w:w="5000" w:type="pct"/>
            <w:gridSpan w:val="7"/>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i/>
                <w:sz w:val="24"/>
                <w:szCs w:val="24"/>
              </w:rPr>
            </w:pPr>
            <w:r w:rsidRPr="00A3561A">
              <w:rPr>
                <w:b/>
                <w:i/>
                <w:sz w:val="24"/>
                <w:szCs w:val="24"/>
              </w:rPr>
              <w:t>1. ИТР</w:t>
            </w:r>
          </w:p>
        </w:tc>
      </w:tr>
      <w:tr w:rsidR="005734E6" w:rsidRPr="00BC1E81">
        <w:trPr>
          <w:trHeight w:val="242"/>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1</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 xml:space="preserve">Начальник </w:t>
            </w:r>
            <w:r>
              <w:rPr>
                <w:sz w:val="24"/>
                <w:szCs w:val="24"/>
              </w:rPr>
              <w:t>ПГУ</w:t>
            </w: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11,45</w:t>
            </w: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137,4</w:t>
            </w: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137,4</w:t>
            </w:r>
          </w:p>
        </w:tc>
      </w:tr>
      <w:tr w:rsidR="005734E6" w:rsidRPr="00BC1E81">
        <w:trPr>
          <w:trHeight w:val="226"/>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2</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Инженер</w:t>
            </w: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11,01</w:t>
            </w: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132,12</w:t>
            </w: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132,12</w:t>
            </w:r>
          </w:p>
        </w:tc>
      </w:tr>
      <w:tr w:rsidR="005734E6" w:rsidRPr="00BC1E81">
        <w:trPr>
          <w:trHeight w:val="242"/>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3</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Старший мастер</w:t>
            </w: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w:t>
            </w: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10,57</w:t>
            </w: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380,52</w:t>
            </w: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125,57</w:t>
            </w: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506,05</w:t>
            </w:r>
          </w:p>
        </w:tc>
      </w:tr>
      <w:tr w:rsidR="005734E6" w:rsidRPr="00BC1E81">
        <w:trPr>
          <w:cantSplit/>
          <w:trHeight w:val="226"/>
        </w:trPr>
        <w:tc>
          <w:tcPr>
            <w:tcW w:w="5000" w:type="pct"/>
            <w:gridSpan w:val="7"/>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i/>
                <w:sz w:val="24"/>
                <w:szCs w:val="24"/>
              </w:rPr>
            </w:pPr>
            <w:r w:rsidRPr="00A3561A">
              <w:rPr>
                <w:b/>
                <w:i/>
                <w:sz w:val="24"/>
                <w:szCs w:val="24"/>
              </w:rPr>
              <w:t>2. Служащие</w:t>
            </w:r>
          </w:p>
        </w:tc>
      </w:tr>
      <w:tr w:rsidR="005734E6" w:rsidRPr="00BC1E81">
        <w:trPr>
          <w:trHeight w:val="226"/>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1</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Нормировщик</w:t>
            </w: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8,11</w:t>
            </w: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97,32</w:t>
            </w: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97,32</w:t>
            </w:r>
          </w:p>
        </w:tc>
      </w:tr>
      <w:tr w:rsidR="005734E6" w:rsidRPr="00BC1E81">
        <w:trPr>
          <w:trHeight w:val="226"/>
        </w:trPr>
        <w:tc>
          <w:tcPr>
            <w:tcW w:w="278"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2</w:t>
            </w:r>
          </w:p>
        </w:tc>
        <w:tc>
          <w:tcPr>
            <w:tcW w:w="1145"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552"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664"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919"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926"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517" w:type="pct"/>
            <w:tcBorders>
              <w:top w:val="single" w:sz="4" w:space="0" w:color="auto"/>
              <w:left w:val="single" w:sz="4" w:space="0" w:color="auto"/>
              <w:bottom w:val="nil"/>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r>
      <w:tr w:rsidR="005734E6" w:rsidRPr="00BC1E81">
        <w:trPr>
          <w:cantSplit/>
          <w:trHeight w:val="242"/>
        </w:trPr>
        <w:tc>
          <w:tcPr>
            <w:tcW w:w="5000" w:type="pct"/>
            <w:gridSpan w:val="7"/>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i/>
                <w:sz w:val="24"/>
                <w:szCs w:val="24"/>
              </w:rPr>
            </w:pPr>
            <w:r w:rsidRPr="00A3561A">
              <w:rPr>
                <w:b/>
                <w:i/>
                <w:sz w:val="24"/>
                <w:szCs w:val="24"/>
              </w:rPr>
              <w:t>3. МОП</w:t>
            </w:r>
          </w:p>
        </w:tc>
      </w:tr>
      <w:tr w:rsidR="005734E6" w:rsidRPr="00BC1E81">
        <w:trPr>
          <w:trHeight w:val="226"/>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1</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Уборщица</w:t>
            </w: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2,0</w:t>
            </w: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24</w:t>
            </w: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24</w:t>
            </w:r>
          </w:p>
        </w:tc>
      </w:tr>
      <w:tr w:rsidR="005734E6" w:rsidRPr="00BC1E81">
        <w:trPr>
          <w:trHeight w:val="242"/>
        </w:trPr>
        <w:tc>
          <w:tcPr>
            <w:tcW w:w="27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2</w:t>
            </w:r>
          </w:p>
        </w:tc>
        <w:tc>
          <w:tcPr>
            <w:tcW w:w="114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55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66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91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92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c>
          <w:tcPr>
            <w:tcW w:w="51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p>
        </w:tc>
      </w:tr>
      <w:tr w:rsidR="005734E6" w:rsidRPr="00BC1E81">
        <w:trPr>
          <w:cantSplit/>
          <w:trHeight w:val="242"/>
        </w:trPr>
        <w:tc>
          <w:tcPr>
            <w:tcW w:w="5000" w:type="pct"/>
            <w:gridSpan w:val="7"/>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b/>
                <w:sz w:val="24"/>
                <w:szCs w:val="24"/>
              </w:rPr>
            </w:pPr>
            <w:r w:rsidRPr="00A3561A">
              <w:rPr>
                <w:b/>
                <w:sz w:val="24"/>
                <w:szCs w:val="24"/>
              </w:rPr>
              <w:t xml:space="preserve">          Всего</w:t>
            </w:r>
          </w:p>
        </w:tc>
      </w:tr>
    </w:tbl>
    <w:p w:rsidR="005734E6" w:rsidRPr="004816A5" w:rsidRDefault="005734E6" w:rsidP="003F67DC">
      <w:pPr>
        <w:pStyle w:val="16"/>
        <w:spacing w:line="240" w:lineRule="auto"/>
        <w:ind w:left="0" w:firstLine="0"/>
        <w:rPr>
          <w:szCs w:val="28"/>
        </w:rPr>
      </w:pPr>
    </w:p>
    <w:p w:rsidR="005734E6" w:rsidRDefault="005734E6" w:rsidP="00693A2C">
      <w:pPr>
        <w:pStyle w:val="3"/>
      </w:pPr>
      <w:bookmarkStart w:id="79" w:name="_Toc228938228"/>
      <w:r>
        <w:t>6.</w:t>
      </w:r>
      <w:r w:rsidRPr="004816A5">
        <w:t>7.3. Расчет общего фонда и среднемесячной заработной платы работников цеха (отделения)</w:t>
      </w:r>
      <w:bookmarkEnd w:id="79"/>
    </w:p>
    <w:p w:rsidR="005734E6" w:rsidRPr="004816A5" w:rsidRDefault="005734E6" w:rsidP="003F67DC">
      <w:pPr>
        <w:pStyle w:val="16"/>
        <w:spacing w:line="240" w:lineRule="auto"/>
        <w:ind w:left="0" w:firstLine="851"/>
        <w:jc w:val="center"/>
        <w:rPr>
          <w:b/>
          <w:szCs w:val="28"/>
        </w:rPr>
      </w:pPr>
    </w:p>
    <w:p w:rsidR="005734E6" w:rsidRPr="004816A5" w:rsidRDefault="005734E6" w:rsidP="002B3F69">
      <w:r w:rsidRPr="004816A5">
        <w:t xml:space="preserve">Исходными данными для расчета общего фонда и среднемесячной заработной платы являются данные табл. </w:t>
      </w:r>
      <w:r>
        <w:t>6.9.</w:t>
      </w:r>
    </w:p>
    <w:p w:rsidR="005734E6" w:rsidRPr="00C7542F" w:rsidRDefault="005734E6" w:rsidP="002B3F69">
      <w:r w:rsidRPr="004816A5">
        <w:t>Размер выплат по итогам года определяется по данным практики (обычно 1/8 от расчетного ФЗП).</w:t>
      </w:r>
    </w:p>
    <w:p w:rsidR="005734E6" w:rsidRDefault="005734E6">
      <w:pPr>
        <w:spacing w:after="200" w:line="276" w:lineRule="auto"/>
        <w:ind w:firstLine="0"/>
        <w:jc w:val="left"/>
        <w:rPr>
          <w:i/>
          <w:szCs w:val="28"/>
          <w:lang w:eastAsia="ru-RU"/>
        </w:rPr>
      </w:pPr>
      <w:r>
        <w:rPr>
          <w:i/>
          <w:szCs w:val="28"/>
        </w:rPr>
        <w:br w:type="page"/>
      </w:r>
    </w:p>
    <w:p w:rsidR="005734E6" w:rsidRPr="00FC56A7" w:rsidRDefault="005734E6" w:rsidP="003F67DC">
      <w:pPr>
        <w:pStyle w:val="16"/>
        <w:spacing w:line="240" w:lineRule="auto"/>
        <w:ind w:left="0" w:firstLine="851"/>
        <w:jc w:val="right"/>
        <w:rPr>
          <w:i/>
          <w:szCs w:val="28"/>
        </w:rPr>
      </w:pPr>
      <w:r w:rsidRPr="00FC56A7">
        <w:rPr>
          <w:i/>
          <w:szCs w:val="28"/>
        </w:rPr>
        <w:t xml:space="preserve">Таблица </w:t>
      </w:r>
      <w:r>
        <w:rPr>
          <w:i/>
          <w:szCs w:val="28"/>
        </w:rPr>
        <w:t>6</w:t>
      </w:r>
      <w:r w:rsidRPr="00FC56A7">
        <w:rPr>
          <w:i/>
          <w:szCs w:val="28"/>
        </w:rPr>
        <w:t>.</w:t>
      </w:r>
      <w:r>
        <w:rPr>
          <w:i/>
          <w:szCs w:val="28"/>
        </w:rPr>
        <w:t>9</w:t>
      </w:r>
    </w:p>
    <w:p w:rsidR="005734E6" w:rsidRPr="004816A5" w:rsidRDefault="005734E6" w:rsidP="003F67DC">
      <w:pPr>
        <w:pStyle w:val="16"/>
        <w:spacing w:line="240" w:lineRule="auto"/>
        <w:ind w:left="0" w:firstLine="851"/>
        <w:jc w:val="center"/>
        <w:rPr>
          <w:b/>
          <w:szCs w:val="28"/>
          <w:u w:val="single"/>
        </w:rPr>
      </w:pPr>
      <w:r w:rsidRPr="004816A5">
        <w:rPr>
          <w:b/>
          <w:szCs w:val="28"/>
          <w:u w:val="single"/>
        </w:rPr>
        <w:t>Расчет общего фонда заработной платы (ФЗП)</w:t>
      </w:r>
    </w:p>
    <w:p w:rsidR="005734E6" w:rsidRDefault="005734E6" w:rsidP="003F67DC">
      <w:pPr>
        <w:pStyle w:val="16"/>
        <w:spacing w:line="240" w:lineRule="auto"/>
        <w:ind w:left="0" w:firstLine="851"/>
        <w:jc w:val="center"/>
        <w:rPr>
          <w:b/>
          <w:szCs w:val="28"/>
          <w:u w:val="single"/>
        </w:rPr>
      </w:pPr>
      <w:r w:rsidRPr="004816A5">
        <w:rPr>
          <w:b/>
          <w:szCs w:val="28"/>
          <w:u w:val="single"/>
        </w:rPr>
        <w:t>и среднемесячной зарплаты</w:t>
      </w:r>
    </w:p>
    <w:p w:rsidR="005734E6" w:rsidRDefault="005734E6" w:rsidP="003F67DC">
      <w:pPr>
        <w:pStyle w:val="16"/>
        <w:spacing w:line="240" w:lineRule="auto"/>
        <w:ind w:left="0" w:firstLine="851"/>
        <w:jc w:val="center"/>
        <w:rPr>
          <w:b/>
          <w:szCs w:val="28"/>
          <w:u w:val="single"/>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
        <w:gridCol w:w="1484"/>
        <w:gridCol w:w="1161"/>
        <w:gridCol w:w="1042"/>
        <w:gridCol w:w="1117"/>
        <w:gridCol w:w="1446"/>
        <w:gridCol w:w="1645"/>
        <w:gridCol w:w="1269"/>
      </w:tblGrid>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Наименование категорий работников</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Расчетный ФЗП,</w:t>
            </w: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тыс. р.</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Выплаты по итогам года,</w:t>
            </w: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тыс.,</w:t>
            </w: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р.</w:t>
            </w: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Общий ФЗП, тыс. р.</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Среднесписочная численность работников, чел.</w:t>
            </w: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 xml:space="preserve">Среднемесячная зар-плата, </w:t>
            </w:r>
            <w:r>
              <w:rPr>
                <w:b/>
                <w:sz w:val="24"/>
                <w:szCs w:val="24"/>
              </w:rPr>
              <w:t xml:space="preserve">тыс. </w:t>
            </w:r>
            <w:r w:rsidRPr="00A3561A">
              <w:rPr>
                <w:b/>
                <w:sz w:val="24"/>
                <w:szCs w:val="24"/>
              </w:rPr>
              <w:t>р.</w:t>
            </w: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Отчисления на соц. нужды (</w:t>
            </w:r>
            <w:r>
              <w:rPr>
                <w:b/>
                <w:sz w:val="24"/>
                <w:szCs w:val="24"/>
              </w:rPr>
              <w:t>26</w:t>
            </w:r>
            <w:r w:rsidRPr="00A3561A">
              <w:rPr>
                <w:b/>
                <w:sz w:val="24"/>
                <w:szCs w:val="24"/>
              </w:rPr>
              <w:t>% от общего ФЗП)</w:t>
            </w: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93A2C">
            <w:pPr>
              <w:pStyle w:val="16"/>
              <w:shd w:val="clear" w:color="auto" w:fill="auto"/>
              <w:spacing w:line="240" w:lineRule="auto"/>
              <w:ind w:left="0" w:firstLine="0"/>
              <w:jc w:val="left"/>
              <w:rPr>
                <w:sz w:val="24"/>
                <w:szCs w:val="24"/>
              </w:rPr>
            </w:pPr>
            <w:r w:rsidRPr="00A3561A">
              <w:rPr>
                <w:sz w:val="24"/>
                <w:szCs w:val="24"/>
              </w:rPr>
              <w:t>Рабочие</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93A2C">
            <w:pPr>
              <w:pStyle w:val="16"/>
              <w:shd w:val="clear" w:color="auto" w:fill="auto"/>
              <w:spacing w:line="240" w:lineRule="auto"/>
              <w:ind w:left="0" w:firstLine="0"/>
              <w:jc w:val="left"/>
              <w:rPr>
                <w:sz w:val="24"/>
                <w:szCs w:val="24"/>
              </w:rPr>
            </w:pPr>
            <w:r w:rsidRPr="00A3561A">
              <w:rPr>
                <w:sz w:val="24"/>
                <w:szCs w:val="24"/>
              </w:rPr>
              <w:t>а) основные</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2465,99</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308,25</w:t>
            </w: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2774,24</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26,25</w:t>
            </w: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8,81</w:t>
            </w: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721,3</w:t>
            </w: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93A2C">
            <w:pPr>
              <w:pStyle w:val="16"/>
              <w:shd w:val="clear" w:color="auto" w:fill="auto"/>
              <w:spacing w:line="240" w:lineRule="auto"/>
              <w:ind w:left="0" w:firstLine="0"/>
              <w:jc w:val="left"/>
              <w:rPr>
                <w:sz w:val="24"/>
                <w:szCs w:val="24"/>
              </w:rPr>
            </w:pPr>
            <w:r w:rsidRPr="00A3561A">
              <w:rPr>
                <w:sz w:val="24"/>
                <w:szCs w:val="24"/>
              </w:rPr>
              <w:t>б)вспомога</w:t>
            </w:r>
            <w:r>
              <w:rPr>
                <w:sz w:val="24"/>
                <w:szCs w:val="24"/>
              </w:rPr>
              <w:t>-</w:t>
            </w:r>
            <w:r w:rsidRPr="00A3561A">
              <w:rPr>
                <w:sz w:val="24"/>
                <w:szCs w:val="24"/>
              </w:rPr>
              <w:t>тельные</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1028,98</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128,62</w:t>
            </w: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1157,6</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13,95</w:t>
            </w: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6,92</w:t>
            </w: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300,98</w:t>
            </w: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693A2C">
            <w:pPr>
              <w:pStyle w:val="16"/>
              <w:shd w:val="clear" w:color="auto" w:fill="auto"/>
              <w:spacing w:line="240" w:lineRule="auto"/>
              <w:ind w:left="0" w:firstLine="0"/>
              <w:jc w:val="left"/>
              <w:rPr>
                <w:sz w:val="24"/>
                <w:szCs w:val="24"/>
              </w:rPr>
            </w:pPr>
            <w:r w:rsidRPr="00A3561A">
              <w:rPr>
                <w:sz w:val="24"/>
                <w:szCs w:val="24"/>
              </w:rPr>
              <w:t>Итого</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3494,97</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3931,84</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1022,28</w:t>
            </w:r>
          </w:p>
        </w:tc>
      </w:tr>
      <w:tr w:rsidR="005734E6" w:rsidRPr="00BC1E81">
        <w:trPr>
          <w:cantSplit/>
        </w:trPr>
        <w:tc>
          <w:tcPr>
            <w:tcW w:w="1891" w:type="dxa"/>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ИТР</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775,57</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96,95</w:t>
            </w: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872,52</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w:t>
            </w: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14,54</w:t>
            </w: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226,86</w:t>
            </w: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Служащие</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97,2</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12,15</w:t>
            </w: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109,35</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9,11</w:t>
            </w: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28,43</w:t>
            </w:r>
          </w:p>
        </w:tc>
      </w:tr>
      <w:tr w:rsidR="005734E6" w:rsidRPr="00BC1E81">
        <w:tc>
          <w:tcPr>
            <w:tcW w:w="40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МОП</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24</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w:t>
            </w: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27</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2,25</w:t>
            </w: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7,02</w:t>
            </w:r>
          </w:p>
        </w:tc>
      </w:tr>
      <w:tr w:rsidR="005734E6" w:rsidRPr="00BC1E81">
        <w:trPr>
          <w:cantSplit/>
        </w:trPr>
        <w:tc>
          <w:tcPr>
            <w:tcW w:w="1891" w:type="dxa"/>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Итого</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896,77</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1008,87</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262,31</w:t>
            </w:r>
          </w:p>
        </w:tc>
      </w:tr>
      <w:tr w:rsidR="005734E6" w:rsidRPr="00BC1E81">
        <w:trPr>
          <w:cantSplit/>
        </w:trPr>
        <w:tc>
          <w:tcPr>
            <w:tcW w:w="1891" w:type="dxa"/>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Всего</w:t>
            </w:r>
          </w:p>
        </w:tc>
        <w:tc>
          <w:tcPr>
            <w:tcW w:w="1161"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4391,74</w:t>
            </w:r>
          </w:p>
        </w:tc>
        <w:tc>
          <w:tcPr>
            <w:tcW w:w="1042"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4940,71</w:t>
            </w:r>
          </w:p>
        </w:tc>
        <w:tc>
          <w:tcPr>
            <w:tcW w:w="1446"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p>
        </w:tc>
        <w:tc>
          <w:tcPr>
            <w:tcW w:w="1269"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1284,58</w:t>
            </w:r>
          </w:p>
        </w:tc>
      </w:tr>
    </w:tbl>
    <w:p w:rsidR="005734E6" w:rsidRDefault="005734E6" w:rsidP="003F67DC">
      <w:pPr>
        <w:pStyle w:val="16"/>
        <w:spacing w:line="240" w:lineRule="auto"/>
        <w:ind w:left="0" w:firstLine="0"/>
        <w:jc w:val="center"/>
        <w:rPr>
          <w:b/>
          <w:szCs w:val="28"/>
        </w:rPr>
      </w:pPr>
    </w:p>
    <w:p w:rsidR="005734E6" w:rsidRDefault="005734E6" w:rsidP="002B3F69">
      <w:pPr>
        <w:pStyle w:val="2"/>
      </w:pPr>
      <w:bookmarkStart w:id="80" w:name="_Toc228938229"/>
      <w:r>
        <w:t>6.</w:t>
      </w:r>
      <w:r w:rsidRPr="00A3561A">
        <w:t>8.</w:t>
      </w:r>
      <w:r>
        <w:t xml:space="preserve"> Расчет расходов на природоохранные мероприятия</w:t>
      </w:r>
      <w:bookmarkEnd w:id="80"/>
      <w:r w:rsidRPr="00A3561A">
        <w:t xml:space="preserve"> </w:t>
      </w:r>
    </w:p>
    <w:p w:rsidR="005734E6" w:rsidRPr="004816A5" w:rsidRDefault="005734E6" w:rsidP="003F67DC">
      <w:pPr>
        <w:pStyle w:val="16"/>
        <w:spacing w:line="240" w:lineRule="auto"/>
        <w:ind w:left="0" w:firstLine="0"/>
        <w:jc w:val="center"/>
        <w:rPr>
          <w:szCs w:val="28"/>
        </w:rPr>
      </w:pPr>
    </w:p>
    <w:p w:rsidR="005734E6" w:rsidRPr="004816A5" w:rsidRDefault="005734E6" w:rsidP="002B3F69">
      <w:r w:rsidRPr="004816A5">
        <w:t>В данном разделе рассчитываются:</w:t>
      </w:r>
    </w:p>
    <w:p w:rsidR="005734E6" w:rsidRPr="002B3F69" w:rsidRDefault="005734E6" w:rsidP="002B3F69">
      <w:pPr>
        <w:pStyle w:val="12"/>
        <w:numPr>
          <w:ilvl w:val="0"/>
          <w:numId w:val="18"/>
        </w:numPr>
        <w:rPr>
          <w:rFonts w:ascii="Times New Roman" w:hAnsi="Times New Roman"/>
        </w:rPr>
      </w:pPr>
      <w:r w:rsidRPr="002B3F69">
        <w:rPr>
          <w:rFonts w:ascii="Times New Roman" w:hAnsi="Times New Roman"/>
        </w:rPr>
        <w:t>основные расходы;</w:t>
      </w:r>
    </w:p>
    <w:p w:rsidR="005734E6" w:rsidRPr="002B3F69" w:rsidRDefault="005734E6" w:rsidP="002B3F69">
      <w:pPr>
        <w:pStyle w:val="12"/>
        <w:numPr>
          <w:ilvl w:val="0"/>
          <w:numId w:val="18"/>
        </w:numPr>
        <w:rPr>
          <w:rFonts w:ascii="Times New Roman" w:hAnsi="Times New Roman"/>
        </w:rPr>
      </w:pPr>
      <w:r w:rsidRPr="002B3F69">
        <w:rPr>
          <w:rFonts w:ascii="Times New Roman" w:hAnsi="Times New Roman"/>
        </w:rPr>
        <w:t>накладные расходы;</w:t>
      </w:r>
    </w:p>
    <w:p w:rsidR="005734E6" w:rsidRPr="00B90A7F" w:rsidRDefault="005734E6" w:rsidP="002B3F69">
      <w:pPr>
        <w:pStyle w:val="12"/>
        <w:numPr>
          <w:ilvl w:val="0"/>
          <w:numId w:val="18"/>
        </w:numPr>
        <w:rPr>
          <w:rFonts w:ascii="Times New Roman" w:hAnsi="Times New Roman"/>
        </w:rPr>
      </w:pPr>
      <w:r w:rsidRPr="002B3F69">
        <w:rPr>
          <w:rFonts w:ascii="Times New Roman" w:hAnsi="Times New Roman"/>
        </w:rPr>
        <w:t>калькуляция расходов.</w:t>
      </w:r>
    </w:p>
    <w:p w:rsidR="005734E6" w:rsidRPr="002B3F69" w:rsidRDefault="005734E6" w:rsidP="00B90A7F">
      <w:pPr>
        <w:pStyle w:val="12"/>
        <w:ind w:left="1429" w:firstLine="0"/>
        <w:rPr>
          <w:rFonts w:ascii="Times New Roman" w:hAnsi="Times New Roman"/>
        </w:rPr>
      </w:pPr>
    </w:p>
    <w:p w:rsidR="005734E6" w:rsidRPr="004816A5" w:rsidRDefault="005734E6" w:rsidP="00B90A7F">
      <w:pPr>
        <w:pStyle w:val="3"/>
      </w:pPr>
      <w:bookmarkStart w:id="81" w:name="_Toc228938230"/>
      <w:r>
        <w:t>6.</w:t>
      </w:r>
      <w:r w:rsidRPr="004816A5">
        <w:t>8.1. Основные расходы</w:t>
      </w:r>
      <w:bookmarkEnd w:id="81"/>
    </w:p>
    <w:p w:rsidR="005734E6" w:rsidRPr="004816A5" w:rsidRDefault="005734E6" w:rsidP="002B3F69">
      <w:r w:rsidRPr="004816A5">
        <w:t>В состав основных расходов входят затраты на:</w:t>
      </w:r>
    </w:p>
    <w:p w:rsidR="005734E6" w:rsidRPr="002B3F69" w:rsidRDefault="005734E6" w:rsidP="002B3F69">
      <w:pPr>
        <w:pStyle w:val="12"/>
        <w:numPr>
          <w:ilvl w:val="0"/>
          <w:numId w:val="19"/>
        </w:numPr>
        <w:rPr>
          <w:rFonts w:ascii="Times New Roman" w:hAnsi="Times New Roman"/>
        </w:rPr>
      </w:pPr>
      <w:r w:rsidRPr="002B3F69">
        <w:rPr>
          <w:rFonts w:ascii="Times New Roman" w:hAnsi="Times New Roman"/>
        </w:rPr>
        <w:t xml:space="preserve">материалы и реагенты;  </w:t>
      </w:r>
    </w:p>
    <w:p w:rsidR="005734E6" w:rsidRPr="000E688F" w:rsidRDefault="005734E6" w:rsidP="002B3F69">
      <w:pPr>
        <w:pStyle w:val="12"/>
        <w:numPr>
          <w:ilvl w:val="0"/>
          <w:numId w:val="19"/>
        </w:numPr>
        <w:rPr>
          <w:rFonts w:ascii="Times New Roman" w:hAnsi="Times New Roman"/>
          <w:lang w:val="ru-RU"/>
        </w:rPr>
      </w:pPr>
      <w:r w:rsidRPr="000E688F">
        <w:rPr>
          <w:rFonts w:ascii="Times New Roman" w:hAnsi="Times New Roman"/>
          <w:lang w:val="ru-RU"/>
        </w:rPr>
        <w:t>топливо, энергию, пар, сжатый воздух и др.;</w:t>
      </w:r>
    </w:p>
    <w:p w:rsidR="005734E6" w:rsidRPr="009E223F" w:rsidRDefault="005734E6" w:rsidP="002B3F69">
      <w:pPr>
        <w:pStyle w:val="12"/>
        <w:numPr>
          <w:ilvl w:val="0"/>
          <w:numId w:val="19"/>
        </w:numPr>
        <w:rPr>
          <w:rFonts w:ascii="Times New Roman" w:hAnsi="Times New Roman"/>
          <w:lang w:val="ru-RU"/>
        </w:rPr>
      </w:pPr>
      <w:r w:rsidRPr="009E223F">
        <w:rPr>
          <w:rFonts w:ascii="Times New Roman" w:hAnsi="Times New Roman"/>
          <w:lang w:val="ru-RU"/>
        </w:rPr>
        <w:t>основная и дополнительная заработная плата производственных рабочих;</w:t>
      </w:r>
    </w:p>
    <w:p w:rsidR="005734E6" w:rsidRPr="002B3F69" w:rsidRDefault="005734E6" w:rsidP="002B3F69">
      <w:pPr>
        <w:pStyle w:val="12"/>
        <w:numPr>
          <w:ilvl w:val="0"/>
          <w:numId w:val="19"/>
        </w:numPr>
        <w:rPr>
          <w:rFonts w:ascii="Times New Roman" w:hAnsi="Times New Roman"/>
        </w:rPr>
      </w:pPr>
      <w:r w:rsidRPr="002B3F69">
        <w:rPr>
          <w:rFonts w:ascii="Times New Roman" w:hAnsi="Times New Roman"/>
        </w:rPr>
        <w:t>отчисления на социальные нужды;</w:t>
      </w:r>
    </w:p>
    <w:p w:rsidR="005734E6" w:rsidRPr="000E688F" w:rsidRDefault="005734E6" w:rsidP="002B3F69">
      <w:pPr>
        <w:pStyle w:val="12"/>
        <w:numPr>
          <w:ilvl w:val="0"/>
          <w:numId w:val="19"/>
        </w:numPr>
        <w:rPr>
          <w:rFonts w:ascii="Times New Roman" w:hAnsi="Times New Roman"/>
          <w:lang w:val="ru-RU"/>
        </w:rPr>
      </w:pPr>
      <w:r w:rsidRPr="000E688F">
        <w:rPr>
          <w:rFonts w:ascii="Times New Roman" w:hAnsi="Times New Roman"/>
          <w:lang w:val="ru-RU"/>
        </w:rPr>
        <w:t>расходы на содержание и эксплуатацию оборудования (РСЭО).</w:t>
      </w:r>
    </w:p>
    <w:p w:rsidR="005734E6" w:rsidRPr="004816A5" w:rsidRDefault="005734E6" w:rsidP="002B3F69">
      <w:r w:rsidRPr="004816A5">
        <w:t>Затраты на материалы, реагенты и энергетические затраты определяются согласно норм расхода, действующих цен и годовой производственной программой по цеху в натуральных единицах.</w:t>
      </w:r>
    </w:p>
    <w:p w:rsidR="005734E6" w:rsidRPr="004816A5" w:rsidRDefault="005734E6" w:rsidP="002B3F69">
      <w:r w:rsidRPr="004816A5">
        <w:t>Основная и дополнительная заработная плата производственных рабочих определены в разделе 6.</w:t>
      </w:r>
    </w:p>
    <w:p w:rsidR="005734E6" w:rsidRPr="004816A5" w:rsidRDefault="005734E6" w:rsidP="002B3F69">
      <w:r w:rsidRPr="004816A5">
        <w:t>Отчисления на социальные нужды принимаются в % к заработной плате.</w:t>
      </w:r>
    </w:p>
    <w:p w:rsidR="005734E6" w:rsidRDefault="005734E6" w:rsidP="002B3F69">
      <w:r w:rsidRPr="004816A5">
        <w:t xml:space="preserve">В табл. </w:t>
      </w:r>
      <w:r>
        <w:t xml:space="preserve">6.10 </w:t>
      </w:r>
      <w:r w:rsidRPr="004816A5">
        <w:t>изложена методика расчета РСЭО.</w:t>
      </w:r>
    </w:p>
    <w:p w:rsidR="005734E6" w:rsidRDefault="005734E6" w:rsidP="002B3F69"/>
    <w:p w:rsidR="005734E6" w:rsidRPr="00FC56A7" w:rsidRDefault="005734E6" w:rsidP="003F67DC">
      <w:pPr>
        <w:pStyle w:val="16"/>
        <w:spacing w:line="240" w:lineRule="auto"/>
        <w:jc w:val="right"/>
        <w:rPr>
          <w:i/>
          <w:szCs w:val="28"/>
        </w:rPr>
      </w:pPr>
      <w:r w:rsidRPr="00FC56A7">
        <w:rPr>
          <w:i/>
          <w:szCs w:val="28"/>
        </w:rPr>
        <w:t xml:space="preserve">Таблица </w:t>
      </w:r>
      <w:r>
        <w:rPr>
          <w:i/>
          <w:szCs w:val="28"/>
        </w:rPr>
        <w:t>6</w:t>
      </w:r>
      <w:r w:rsidRPr="00FC56A7">
        <w:rPr>
          <w:i/>
          <w:szCs w:val="28"/>
        </w:rPr>
        <w:t>.</w:t>
      </w:r>
      <w:r>
        <w:rPr>
          <w:i/>
          <w:szCs w:val="28"/>
        </w:rPr>
        <w:t>10</w:t>
      </w:r>
    </w:p>
    <w:p w:rsidR="005734E6" w:rsidRPr="004816A5" w:rsidRDefault="005734E6" w:rsidP="003F67DC">
      <w:pPr>
        <w:pStyle w:val="16"/>
        <w:spacing w:line="240" w:lineRule="auto"/>
        <w:jc w:val="center"/>
        <w:rPr>
          <w:b/>
          <w:szCs w:val="28"/>
          <w:u w:val="single"/>
        </w:rPr>
      </w:pPr>
      <w:r w:rsidRPr="004816A5">
        <w:rPr>
          <w:b/>
          <w:szCs w:val="28"/>
          <w:u w:val="single"/>
        </w:rPr>
        <w:t>Расходы на содержание и эксплуатацию оборудования</w:t>
      </w:r>
    </w:p>
    <w:p w:rsidR="005734E6" w:rsidRPr="004816A5" w:rsidRDefault="005734E6" w:rsidP="003F67DC">
      <w:pPr>
        <w:pStyle w:val="16"/>
        <w:spacing w:line="240" w:lineRule="auto"/>
        <w:jc w:val="center"/>
        <w:rPr>
          <w:b/>
          <w:szCs w:val="28"/>
          <w:u w:val="single"/>
        </w:rPr>
      </w:pP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
        <w:gridCol w:w="3036"/>
        <w:gridCol w:w="1529"/>
        <w:gridCol w:w="1679"/>
        <w:gridCol w:w="2883"/>
        <w:gridCol w:w="10"/>
      </w:tblGrid>
      <w:tr w:rsidR="005734E6" w:rsidRPr="00BC1E81">
        <w:trPr>
          <w:trHeight w:val="248"/>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w:t>
            </w:r>
          </w:p>
        </w:tc>
        <w:tc>
          <w:tcPr>
            <w:tcW w:w="158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Статьи затрат</w:t>
            </w:r>
          </w:p>
        </w:tc>
        <w:tc>
          <w:tcPr>
            <w:tcW w:w="799" w:type="pct"/>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Сумма по существующему положению</w:t>
            </w:r>
          </w:p>
        </w:tc>
        <w:tc>
          <w:tcPr>
            <w:tcW w:w="876" w:type="pct"/>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Сумма по проекту</w:t>
            </w:r>
          </w:p>
        </w:tc>
        <w:tc>
          <w:tcPr>
            <w:tcW w:w="151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Примечание</w:t>
            </w:r>
          </w:p>
        </w:tc>
      </w:tr>
      <w:tr w:rsidR="005734E6" w:rsidRPr="00BC1E81">
        <w:trPr>
          <w:trHeight w:val="231"/>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1</w:t>
            </w:r>
          </w:p>
        </w:tc>
        <w:tc>
          <w:tcPr>
            <w:tcW w:w="1585"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2</w:t>
            </w:r>
          </w:p>
        </w:tc>
        <w:tc>
          <w:tcPr>
            <w:tcW w:w="79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3</w:t>
            </w:r>
          </w:p>
        </w:tc>
        <w:tc>
          <w:tcPr>
            <w:tcW w:w="87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Pr>
                <w:b/>
                <w:sz w:val="24"/>
                <w:szCs w:val="24"/>
              </w:rPr>
              <w:t>4</w:t>
            </w:r>
          </w:p>
        </w:tc>
        <w:tc>
          <w:tcPr>
            <w:tcW w:w="151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Pr>
                <w:b/>
                <w:sz w:val="24"/>
                <w:szCs w:val="24"/>
              </w:rPr>
              <w:t>5</w:t>
            </w:r>
          </w:p>
        </w:tc>
      </w:tr>
      <w:tr w:rsidR="005734E6" w:rsidRPr="00BC1E81">
        <w:trPr>
          <w:trHeight w:val="231"/>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1</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 xml:space="preserve">Амортизация оборудования </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181,98</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514,76</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Табл. 3</w:t>
            </w:r>
          </w:p>
        </w:tc>
      </w:tr>
      <w:tr w:rsidR="005734E6" w:rsidRPr="00BC1E81">
        <w:trPr>
          <w:trHeight w:val="231"/>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2</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Содержание оборудования</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315,92</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609,13</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 xml:space="preserve">20 % от стоимости </w:t>
            </w:r>
          </w:p>
        </w:tc>
      </w:tr>
      <w:tr w:rsidR="005734E6" w:rsidRPr="00BC1E81">
        <w:trPr>
          <w:trHeight w:val="231"/>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right"/>
              <w:rPr>
                <w:sz w:val="24"/>
                <w:szCs w:val="24"/>
              </w:rPr>
            </w:pPr>
            <w:r w:rsidRPr="00A3561A">
              <w:rPr>
                <w:sz w:val="24"/>
                <w:szCs w:val="24"/>
              </w:rPr>
              <w:t>2.1.</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Зарплата вспомогательных рабочих</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1157,6</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1157,6</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Табл. 11</w:t>
            </w:r>
          </w:p>
        </w:tc>
      </w:tr>
      <w:tr w:rsidR="005734E6" w:rsidRPr="00BC1E81">
        <w:trPr>
          <w:trHeight w:val="231"/>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right"/>
              <w:rPr>
                <w:sz w:val="24"/>
                <w:szCs w:val="24"/>
              </w:rPr>
            </w:pPr>
            <w:r w:rsidRPr="00A3561A">
              <w:rPr>
                <w:sz w:val="24"/>
                <w:szCs w:val="24"/>
              </w:rPr>
              <w:t>2.2.</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Отчисления на соц. нужды</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300,98</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300,98</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Pr>
                <w:sz w:val="24"/>
                <w:szCs w:val="24"/>
              </w:rPr>
              <w:t>26,2</w:t>
            </w:r>
            <w:r w:rsidRPr="00A3561A">
              <w:rPr>
                <w:sz w:val="24"/>
                <w:szCs w:val="24"/>
              </w:rPr>
              <w:t xml:space="preserve"> % </w:t>
            </w:r>
          </w:p>
        </w:tc>
      </w:tr>
      <w:tr w:rsidR="005734E6" w:rsidRPr="00BC1E81">
        <w:trPr>
          <w:trHeight w:val="479"/>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3</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Ремонт оборудования</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157,96</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304,57</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10 % от стоимости оборудования</w:t>
            </w:r>
          </w:p>
        </w:tc>
      </w:tr>
      <w:tr w:rsidR="005734E6" w:rsidRPr="00BC1E81">
        <w:trPr>
          <w:trHeight w:val="710"/>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4</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Износ малоценных и быстроизнашивающихся инструментов и приспособлений</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20,54</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39,59</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1,3 % от стоимости оборудования</w:t>
            </w:r>
          </w:p>
        </w:tc>
      </w:tr>
      <w:tr w:rsidR="005734E6" w:rsidRPr="00BC1E81">
        <w:trPr>
          <w:trHeight w:val="479"/>
        </w:trPr>
        <w:tc>
          <w:tcPr>
            <w:tcW w:w="227"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5</w:t>
            </w:r>
          </w:p>
        </w:tc>
        <w:tc>
          <w:tcPr>
            <w:tcW w:w="1585"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Прочие расходы</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148,01</w:t>
            </w:r>
          </w:p>
        </w:tc>
        <w:tc>
          <w:tcPr>
            <w:tcW w:w="87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202,09</w:t>
            </w:r>
          </w:p>
        </w:tc>
        <w:tc>
          <w:tcPr>
            <w:tcW w:w="1512"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7 % от суммы по строкам 1-3</w:t>
            </w:r>
          </w:p>
        </w:tc>
      </w:tr>
      <w:tr w:rsidR="005734E6" w:rsidRPr="00BC1E81">
        <w:trPr>
          <w:gridAfter w:val="1"/>
          <w:wAfter w:w="5" w:type="pct"/>
          <w:cantSplit/>
          <w:trHeight w:val="248"/>
        </w:trPr>
        <w:tc>
          <w:tcPr>
            <w:tcW w:w="1813"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 xml:space="preserve">Итого                                                           </w:t>
            </w:r>
            <w:r>
              <w:rPr>
                <w:sz w:val="24"/>
                <w:szCs w:val="24"/>
              </w:rPr>
              <w:t xml:space="preserve">               </w:t>
            </w:r>
            <w:r w:rsidRPr="00A3561A">
              <w:rPr>
                <w:sz w:val="24"/>
                <w:szCs w:val="24"/>
              </w:rPr>
              <w:t xml:space="preserve">         </w:t>
            </w:r>
          </w:p>
        </w:tc>
        <w:tc>
          <w:tcPr>
            <w:tcW w:w="7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2262,45</w:t>
            </w:r>
          </w:p>
        </w:tc>
        <w:tc>
          <w:tcPr>
            <w:tcW w:w="877"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3128,22</w:t>
            </w:r>
          </w:p>
        </w:tc>
        <w:tc>
          <w:tcPr>
            <w:tcW w:w="150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p>
        </w:tc>
      </w:tr>
    </w:tbl>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3F67DC">
      <w:pPr>
        <w:pStyle w:val="16"/>
        <w:spacing w:line="240" w:lineRule="auto"/>
        <w:ind w:hanging="14"/>
        <w:jc w:val="center"/>
        <w:rPr>
          <w:b/>
          <w:szCs w:val="28"/>
        </w:rPr>
      </w:pPr>
    </w:p>
    <w:p w:rsidR="005734E6" w:rsidRDefault="005734E6" w:rsidP="002B3F69">
      <w:pPr>
        <w:pStyle w:val="3"/>
      </w:pPr>
      <w:bookmarkStart w:id="82" w:name="_Toc228938231"/>
      <w:r>
        <w:t>6.</w:t>
      </w:r>
      <w:r w:rsidRPr="004816A5">
        <w:t>8.2. Накладные расходы</w:t>
      </w:r>
      <w:bookmarkEnd w:id="82"/>
    </w:p>
    <w:p w:rsidR="005734E6" w:rsidRPr="004816A5" w:rsidRDefault="005734E6" w:rsidP="002B3F69">
      <w:r w:rsidRPr="004816A5">
        <w:t>При расчете себестоимости в состав накладных расходов включают:</w:t>
      </w:r>
    </w:p>
    <w:p w:rsidR="005734E6" w:rsidRPr="002B3F69" w:rsidRDefault="005734E6" w:rsidP="002B3F69">
      <w:pPr>
        <w:pStyle w:val="12"/>
        <w:numPr>
          <w:ilvl w:val="0"/>
          <w:numId w:val="20"/>
        </w:numPr>
        <w:rPr>
          <w:rFonts w:ascii="Times New Roman" w:hAnsi="Times New Roman"/>
        </w:rPr>
      </w:pPr>
      <w:r w:rsidRPr="002B3F69">
        <w:rPr>
          <w:rFonts w:ascii="Times New Roman" w:hAnsi="Times New Roman"/>
        </w:rPr>
        <w:t>цеховые расходы;</w:t>
      </w:r>
    </w:p>
    <w:p w:rsidR="005734E6" w:rsidRPr="002B3F69" w:rsidRDefault="005734E6" w:rsidP="002B3F69">
      <w:pPr>
        <w:pStyle w:val="12"/>
        <w:numPr>
          <w:ilvl w:val="0"/>
          <w:numId w:val="20"/>
        </w:numPr>
        <w:rPr>
          <w:rFonts w:ascii="Times New Roman" w:hAnsi="Times New Roman"/>
        </w:rPr>
      </w:pPr>
      <w:r w:rsidRPr="002B3F69">
        <w:rPr>
          <w:rFonts w:ascii="Times New Roman" w:hAnsi="Times New Roman"/>
        </w:rPr>
        <w:t>общезаводские расходы;</w:t>
      </w:r>
    </w:p>
    <w:p w:rsidR="005734E6" w:rsidRPr="002B3F69" w:rsidRDefault="005734E6" w:rsidP="002B3F69">
      <w:pPr>
        <w:pStyle w:val="12"/>
        <w:numPr>
          <w:ilvl w:val="0"/>
          <w:numId w:val="20"/>
        </w:numPr>
        <w:rPr>
          <w:rFonts w:ascii="Times New Roman" w:hAnsi="Times New Roman"/>
        </w:rPr>
      </w:pPr>
      <w:r w:rsidRPr="002B3F69">
        <w:rPr>
          <w:rFonts w:ascii="Times New Roman" w:hAnsi="Times New Roman"/>
        </w:rPr>
        <w:t>внепроизводственные расходы.</w:t>
      </w:r>
    </w:p>
    <w:p w:rsidR="005734E6" w:rsidRDefault="005734E6" w:rsidP="002B3F69">
      <w:r w:rsidRPr="004816A5">
        <w:t xml:space="preserve">В табл. </w:t>
      </w:r>
      <w:r>
        <w:t xml:space="preserve">6.11 </w:t>
      </w:r>
      <w:r w:rsidRPr="004816A5">
        <w:t>изложена методика расчета цеховых расходов.</w:t>
      </w:r>
    </w:p>
    <w:p w:rsidR="005734E6" w:rsidRDefault="005734E6" w:rsidP="003F67DC">
      <w:pPr>
        <w:pStyle w:val="16"/>
        <w:spacing w:line="240" w:lineRule="auto"/>
        <w:ind w:left="0" w:firstLine="851"/>
        <w:rPr>
          <w:szCs w:val="28"/>
        </w:rPr>
      </w:pPr>
    </w:p>
    <w:p w:rsidR="005734E6" w:rsidRPr="004816A5" w:rsidRDefault="005734E6" w:rsidP="003F67DC">
      <w:pPr>
        <w:pStyle w:val="16"/>
        <w:spacing w:line="240" w:lineRule="auto"/>
        <w:ind w:left="0" w:firstLine="851"/>
        <w:rPr>
          <w:szCs w:val="28"/>
        </w:rPr>
      </w:pPr>
    </w:p>
    <w:p w:rsidR="005734E6" w:rsidRPr="00FC56A7" w:rsidRDefault="005734E6" w:rsidP="003F67DC">
      <w:pPr>
        <w:pStyle w:val="16"/>
        <w:spacing w:line="240" w:lineRule="auto"/>
        <w:ind w:left="0" w:firstLine="851"/>
        <w:jc w:val="right"/>
        <w:rPr>
          <w:i/>
          <w:szCs w:val="28"/>
        </w:rPr>
      </w:pPr>
      <w:r w:rsidRPr="00FC56A7">
        <w:rPr>
          <w:i/>
          <w:szCs w:val="28"/>
        </w:rPr>
        <w:t>Таблица</w:t>
      </w:r>
      <w:r>
        <w:rPr>
          <w:i/>
          <w:szCs w:val="28"/>
        </w:rPr>
        <w:t xml:space="preserve"> 6</w:t>
      </w:r>
      <w:r w:rsidRPr="00FC56A7">
        <w:rPr>
          <w:i/>
          <w:szCs w:val="28"/>
        </w:rPr>
        <w:t>.</w:t>
      </w:r>
      <w:r>
        <w:rPr>
          <w:i/>
          <w:szCs w:val="28"/>
        </w:rPr>
        <w:t>11</w:t>
      </w:r>
    </w:p>
    <w:p w:rsidR="005734E6" w:rsidRDefault="005734E6" w:rsidP="003F67DC">
      <w:pPr>
        <w:pStyle w:val="16"/>
        <w:spacing w:line="240" w:lineRule="auto"/>
        <w:ind w:left="0" w:firstLine="851"/>
        <w:jc w:val="center"/>
        <w:rPr>
          <w:b/>
          <w:szCs w:val="28"/>
          <w:u w:val="single"/>
        </w:rPr>
      </w:pPr>
      <w:r w:rsidRPr="004816A5">
        <w:rPr>
          <w:b/>
          <w:szCs w:val="28"/>
          <w:u w:val="single"/>
        </w:rPr>
        <w:t>Смета цеховых расходов</w:t>
      </w:r>
    </w:p>
    <w:p w:rsidR="005734E6" w:rsidRPr="004816A5" w:rsidRDefault="005734E6" w:rsidP="003F67DC">
      <w:pPr>
        <w:pStyle w:val="16"/>
        <w:spacing w:line="240" w:lineRule="auto"/>
        <w:ind w:left="0" w:firstLine="851"/>
        <w:jc w:val="center"/>
        <w:rPr>
          <w:b/>
          <w:szCs w:val="28"/>
          <w:u w:val="single"/>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5578"/>
        <w:gridCol w:w="1287"/>
        <w:gridCol w:w="2248"/>
      </w:tblGrid>
      <w:tr w:rsidR="005734E6" w:rsidRPr="00BC1E81">
        <w:trPr>
          <w:trHeight w:val="478"/>
        </w:trPr>
        <w:tc>
          <w:tcPr>
            <w:tcW w:w="0" w:type="auto"/>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w:t>
            </w:r>
          </w:p>
        </w:tc>
        <w:tc>
          <w:tcPr>
            <w:tcW w:w="5578"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Наименование статей расходов</w:t>
            </w:r>
          </w:p>
        </w:tc>
        <w:tc>
          <w:tcPr>
            <w:tcW w:w="128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Годовая сумма,</w:t>
            </w: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т. р.</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Примечание</w:t>
            </w:r>
          </w:p>
        </w:tc>
      </w:tr>
      <w:tr w:rsidR="005734E6" w:rsidRPr="00BC1E81">
        <w:trPr>
          <w:trHeight w:val="231"/>
        </w:trPr>
        <w:tc>
          <w:tcPr>
            <w:tcW w:w="0" w:type="auto"/>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1</w:t>
            </w:r>
          </w:p>
        </w:tc>
        <w:tc>
          <w:tcPr>
            <w:tcW w:w="5578" w:type="dxa"/>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2</w:t>
            </w:r>
          </w:p>
        </w:tc>
        <w:tc>
          <w:tcPr>
            <w:tcW w:w="1287" w:type="dxa"/>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4</w:t>
            </w:r>
          </w:p>
        </w:tc>
      </w:tr>
      <w:tr w:rsidR="005734E6" w:rsidRPr="00BC1E81">
        <w:trPr>
          <w:trHeight w:val="709"/>
        </w:trPr>
        <w:tc>
          <w:tcPr>
            <w:tcW w:w="0" w:type="auto"/>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1</w:t>
            </w:r>
          </w:p>
        </w:tc>
        <w:tc>
          <w:tcPr>
            <w:tcW w:w="5578"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Содержание цехового персонала (зарплата ИТР, служащих, МОП и вспомогательных рабочих)</w:t>
            </w:r>
          </w:p>
        </w:tc>
        <w:tc>
          <w:tcPr>
            <w:tcW w:w="128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1008,87</w:t>
            </w:r>
          </w:p>
        </w:tc>
        <w:tc>
          <w:tcPr>
            <w:tcW w:w="0" w:type="auto"/>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Таблица 11, графа 3 (без основных раб.)</w:t>
            </w:r>
          </w:p>
        </w:tc>
      </w:tr>
      <w:tr w:rsidR="005734E6" w:rsidRPr="00BC1E81">
        <w:trPr>
          <w:trHeight w:val="478"/>
        </w:trPr>
        <w:tc>
          <w:tcPr>
            <w:tcW w:w="0" w:type="auto"/>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2</w:t>
            </w:r>
          </w:p>
        </w:tc>
        <w:tc>
          <w:tcPr>
            <w:tcW w:w="5578"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Отчисления на социальные нужды</w:t>
            </w:r>
          </w:p>
        </w:tc>
        <w:tc>
          <w:tcPr>
            <w:tcW w:w="128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262,31</w:t>
            </w:r>
          </w:p>
        </w:tc>
        <w:tc>
          <w:tcPr>
            <w:tcW w:w="0" w:type="auto"/>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Таблица 11, графа 8 (без основных раб.)</w:t>
            </w:r>
          </w:p>
        </w:tc>
      </w:tr>
      <w:tr w:rsidR="005734E6" w:rsidRPr="00BC1E81">
        <w:trPr>
          <w:trHeight w:val="478"/>
        </w:trPr>
        <w:tc>
          <w:tcPr>
            <w:tcW w:w="0" w:type="auto"/>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3</w:t>
            </w:r>
          </w:p>
        </w:tc>
        <w:tc>
          <w:tcPr>
            <w:tcW w:w="5578"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Содержание и эксплуатация зданий и сооружений:</w:t>
            </w:r>
          </w:p>
        </w:tc>
        <w:tc>
          <w:tcPr>
            <w:tcW w:w="1287" w:type="dxa"/>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w:t>
            </w:r>
          </w:p>
        </w:tc>
        <w:tc>
          <w:tcPr>
            <w:tcW w:w="0" w:type="auto"/>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r>
      <w:tr w:rsidR="005734E6" w:rsidRPr="00BC1E81">
        <w:trPr>
          <w:trHeight w:val="231"/>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а) амортизация зданий и сооружений</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Таблица 2</w:t>
            </w:r>
          </w:p>
        </w:tc>
      </w:tr>
      <w:tr w:rsidR="005734E6" w:rsidRPr="00BC1E81">
        <w:trPr>
          <w:trHeight w:val="478"/>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б) содержание зданий и сооружений</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5 % от стоимости зданий и сооружений</w:t>
            </w:r>
          </w:p>
        </w:tc>
      </w:tr>
      <w:tr w:rsidR="005734E6" w:rsidRPr="00BC1E81">
        <w:trPr>
          <w:trHeight w:val="462"/>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в) ремонт зданий и сооружений</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10 % от стоимости зданий и сооружений</w:t>
            </w:r>
          </w:p>
        </w:tc>
      </w:tr>
      <w:tr w:rsidR="005734E6" w:rsidRPr="00BC1E81">
        <w:trPr>
          <w:trHeight w:val="478"/>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4</w:t>
            </w: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 xml:space="preserve">Расходы на изобретательство и рационализацию </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43,92</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1 % от расчетного ФЗП всех работников</w:t>
            </w:r>
          </w:p>
        </w:tc>
      </w:tr>
      <w:tr w:rsidR="005734E6" w:rsidRPr="00BC1E81">
        <w:trPr>
          <w:trHeight w:val="478"/>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5</w:t>
            </w: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Охрана труда и техника безопасности</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439,17</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10 % от расчетного ФЗП всех работников</w:t>
            </w:r>
          </w:p>
        </w:tc>
      </w:tr>
      <w:tr w:rsidR="005734E6" w:rsidRPr="00BC1E81">
        <w:trPr>
          <w:trHeight w:val="462"/>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6</w:t>
            </w: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Износ малоценного и быстроизнашиваемого инвентаря</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87,71</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5</w:t>
            </w:r>
            <w:r w:rsidRPr="00A3561A">
              <w:rPr>
                <w:sz w:val="24"/>
                <w:szCs w:val="24"/>
              </w:rPr>
              <w:t xml:space="preserve"> % от стоимости цехового передела</w:t>
            </w:r>
          </w:p>
        </w:tc>
      </w:tr>
      <w:tr w:rsidR="005734E6" w:rsidRPr="00BC1E81">
        <w:trPr>
          <w:trHeight w:val="231"/>
        </w:trPr>
        <w:tc>
          <w:tcPr>
            <w:tcW w:w="0" w:type="auto"/>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7</w:t>
            </w:r>
          </w:p>
        </w:tc>
        <w:tc>
          <w:tcPr>
            <w:tcW w:w="5578"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Прочие неучтенные расходы</w:t>
            </w:r>
          </w:p>
        </w:tc>
        <w:tc>
          <w:tcPr>
            <w:tcW w:w="1287" w:type="dxa"/>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92,1</w:t>
            </w:r>
          </w:p>
        </w:tc>
        <w:tc>
          <w:tcPr>
            <w:tcW w:w="0" w:type="auto"/>
            <w:tcBorders>
              <w:top w:val="nil"/>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5-10 % от суммы затрат</w:t>
            </w:r>
          </w:p>
        </w:tc>
      </w:tr>
      <w:tr w:rsidR="005734E6" w:rsidRPr="00BC1E81">
        <w:trPr>
          <w:cantSplit/>
          <w:trHeight w:val="247"/>
        </w:trPr>
        <w:tc>
          <w:tcPr>
            <w:tcW w:w="0" w:type="auto"/>
            <w:gridSpan w:val="4"/>
            <w:tcBorders>
              <w:top w:val="nil"/>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 xml:space="preserve">Всего цеховые расходы                         </w:t>
            </w:r>
            <w:r>
              <w:rPr>
                <w:sz w:val="24"/>
                <w:szCs w:val="24"/>
              </w:rPr>
              <w:t xml:space="preserve">                                  </w:t>
            </w:r>
            <w:r w:rsidRPr="00A3561A">
              <w:rPr>
                <w:sz w:val="24"/>
                <w:szCs w:val="24"/>
              </w:rPr>
              <w:t xml:space="preserve">  </w:t>
            </w:r>
            <w:r>
              <w:rPr>
                <w:sz w:val="24"/>
                <w:szCs w:val="24"/>
              </w:rPr>
              <w:t>1934,08</w:t>
            </w:r>
          </w:p>
        </w:tc>
      </w:tr>
    </w:tbl>
    <w:p w:rsidR="005734E6" w:rsidRDefault="005734E6" w:rsidP="003F67DC">
      <w:pPr>
        <w:pStyle w:val="16"/>
        <w:spacing w:line="240" w:lineRule="auto"/>
        <w:ind w:left="0" w:firstLine="0"/>
        <w:jc w:val="center"/>
        <w:rPr>
          <w:b/>
          <w:szCs w:val="28"/>
        </w:rPr>
      </w:pPr>
    </w:p>
    <w:p w:rsidR="005734E6" w:rsidRDefault="005734E6" w:rsidP="003F67DC">
      <w:pPr>
        <w:pStyle w:val="16"/>
        <w:spacing w:line="240" w:lineRule="auto"/>
        <w:ind w:left="0" w:firstLine="0"/>
        <w:jc w:val="center"/>
        <w:rPr>
          <w:b/>
          <w:szCs w:val="28"/>
        </w:rPr>
      </w:pPr>
    </w:p>
    <w:p w:rsidR="005734E6" w:rsidRDefault="005734E6" w:rsidP="003F67DC">
      <w:pPr>
        <w:pStyle w:val="16"/>
        <w:spacing w:line="240" w:lineRule="auto"/>
        <w:ind w:left="0" w:firstLine="0"/>
        <w:jc w:val="center"/>
        <w:rPr>
          <w:b/>
          <w:szCs w:val="28"/>
        </w:rPr>
      </w:pPr>
    </w:p>
    <w:p w:rsidR="005734E6" w:rsidRDefault="005734E6" w:rsidP="003F67DC">
      <w:pPr>
        <w:pStyle w:val="16"/>
        <w:spacing w:line="240" w:lineRule="auto"/>
        <w:ind w:left="0" w:firstLine="0"/>
        <w:jc w:val="center"/>
        <w:rPr>
          <w:b/>
          <w:szCs w:val="28"/>
        </w:rPr>
      </w:pPr>
    </w:p>
    <w:p w:rsidR="005734E6" w:rsidRDefault="005734E6" w:rsidP="003F67DC">
      <w:pPr>
        <w:pStyle w:val="16"/>
        <w:spacing w:line="240" w:lineRule="auto"/>
        <w:ind w:left="0" w:firstLine="0"/>
        <w:jc w:val="center"/>
        <w:rPr>
          <w:b/>
          <w:szCs w:val="28"/>
        </w:rPr>
      </w:pPr>
    </w:p>
    <w:p w:rsidR="005734E6" w:rsidRPr="004816A5" w:rsidRDefault="005734E6" w:rsidP="002B3F69">
      <w:pPr>
        <w:pStyle w:val="3"/>
      </w:pPr>
      <w:bookmarkStart w:id="83" w:name="_Toc228938232"/>
      <w:r>
        <w:t>6.</w:t>
      </w:r>
      <w:r w:rsidRPr="004816A5">
        <w:t>8.3. Калькуляция себестоимости очистки газов</w:t>
      </w:r>
      <w:bookmarkEnd w:id="83"/>
      <w:r w:rsidRPr="004816A5">
        <w:t xml:space="preserve"> </w:t>
      </w:r>
    </w:p>
    <w:p w:rsidR="005734E6" w:rsidRPr="00FC56A7" w:rsidRDefault="005734E6" w:rsidP="003F67DC">
      <w:pPr>
        <w:pStyle w:val="16"/>
        <w:spacing w:line="240" w:lineRule="auto"/>
        <w:jc w:val="right"/>
        <w:rPr>
          <w:i/>
          <w:szCs w:val="28"/>
        </w:rPr>
      </w:pPr>
      <w:r w:rsidRPr="00FC56A7">
        <w:rPr>
          <w:i/>
          <w:szCs w:val="28"/>
        </w:rPr>
        <w:t xml:space="preserve">Таблица </w:t>
      </w:r>
      <w:r>
        <w:rPr>
          <w:i/>
          <w:szCs w:val="28"/>
        </w:rPr>
        <w:t>6</w:t>
      </w:r>
      <w:r w:rsidRPr="00FC56A7">
        <w:rPr>
          <w:i/>
          <w:szCs w:val="28"/>
        </w:rPr>
        <w:t>.1</w:t>
      </w:r>
      <w:r>
        <w:rPr>
          <w:i/>
          <w:szCs w:val="28"/>
        </w:rPr>
        <w:t>2</w:t>
      </w:r>
    </w:p>
    <w:p w:rsidR="005734E6" w:rsidRPr="004816A5" w:rsidRDefault="005734E6" w:rsidP="003F67DC">
      <w:pPr>
        <w:pStyle w:val="16"/>
        <w:spacing w:line="240" w:lineRule="auto"/>
        <w:jc w:val="center"/>
        <w:rPr>
          <w:b/>
          <w:szCs w:val="28"/>
          <w:u w:val="single"/>
        </w:rPr>
      </w:pPr>
      <w:r w:rsidRPr="004816A5">
        <w:rPr>
          <w:b/>
          <w:szCs w:val="28"/>
          <w:u w:val="single"/>
        </w:rPr>
        <w:t>Эксплуатационные затраты на ПОМ</w:t>
      </w:r>
      <w:r>
        <w:rPr>
          <w:b/>
          <w:szCs w:val="28"/>
          <w:u w:val="single"/>
        </w:rPr>
        <w:t xml:space="preserve"> по существующему положению</w:t>
      </w:r>
    </w:p>
    <w:p w:rsidR="005734E6" w:rsidRPr="004816A5" w:rsidRDefault="005734E6" w:rsidP="003F67DC">
      <w:pPr>
        <w:pStyle w:val="16"/>
        <w:spacing w:line="240" w:lineRule="auto"/>
        <w:jc w:val="center"/>
        <w:rPr>
          <w:b/>
          <w:szCs w:val="28"/>
          <w:u w:val="single"/>
        </w:rPr>
      </w:pPr>
    </w:p>
    <w:tbl>
      <w:tblPr>
        <w:tblW w:w="5000" w:type="pct"/>
        <w:tblInd w:w="-108" w:type="dxa"/>
        <w:tblLook w:val="0000" w:firstRow="0" w:lastRow="0" w:firstColumn="0" w:lastColumn="0" w:noHBand="0" w:noVBand="0"/>
      </w:tblPr>
      <w:tblGrid>
        <w:gridCol w:w="2392"/>
        <w:gridCol w:w="2393"/>
        <w:gridCol w:w="427"/>
        <w:gridCol w:w="4359"/>
      </w:tblGrid>
      <w:tr w:rsidR="005734E6" w:rsidRPr="00BC1E81">
        <w:trPr>
          <w:trHeight w:val="296"/>
        </w:trPr>
        <w:tc>
          <w:tcPr>
            <w:tcW w:w="1250" w:type="pct"/>
          </w:tcPr>
          <w:p w:rsidR="005734E6" w:rsidRPr="004816A5" w:rsidRDefault="005734E6" w:rsidP="003F67DC">
            <w:pPr>
              <w:pStyle w:val="16"/>
              <w:shd w:val="clear" w:color="auto" w:fill="auto"/>
              <w:spacing w:line="240" w:lineRule="auto"/>
              <w:ind w:left="0" w:firstLine="0"/>
              <w:jc w:val="center"/>
              <w:rPr>
                <w:szCs w:val="28"/>
              </w:rPr>
            </w:pPr>
            <w:r w:rsidRPr="004816A5">
              <w:rPr>
                <w:szCs w:val="28"/>
              </w:rPr>
              <w:t>Годовой объем</w:t>
            </w:r>
          </w:p>
        </w:tc>
        <w:tc>
          <w:tcPr>
            <w:tcW w:w="1250" w:type="pct"/>
            <w:tcBorders>
              <w:bottom w:val="single" w:sz="2" w:space="0" w:color="auto"/>
            </w:tcBorders>
          </w:tcPr>
          <w:p w:rsidR="005734E6" w:rsidRPr="004816A5" w:rsidRDefault="005734E6" w:rsidP="003F67DC">
            <w:pPr>
              <w:pStyle w:val="16"/>
              <w:shd w:val="clear" w:color="auto" w:fill="auto"/>
              <w:spacing w:line="240" w:lineRule="auto"/>
              <w:ind w:left="0" w:firstLine="0"/>
              <w:jc w:val="center"/>
              <w:rPr>
                <w:i/>
                <w:szCs w:val="28"/>
              </w:rPr>
            </w:pPr>
            <w:r w:rsidRPr="004816A5">
              <w:rPr>
                <w:i/>
                <w:szCs w:val="28"/>
              </w:rPr>
              <w:t>В</w:t>
            </w:r>
          </w:p>
        </w:tc>
        <w:tc>
          <w:tcPr>
            <w:tcW w:w="223" w:type="pct"/>
          </w:tcPr>
          <w:p w:rsidR="005734E6" w:rsidRPr="004816A5" w:rsidRDefault="005734E6" w:rsidP="003F67DC">
            <w:pPr>
              <w:pStyle w:val="16"/>
              <w:shd w:val="clear" w:color="auto" w:fill="auto"/>
              <w:spacing w:line="240" w:lineRule="auto"/>
              <w:ind w:left="0" w:firstLine="0"/>
              <w:jc w:val="center"/>
              <w:rPr>
                <w:szCs w:val="28"/>
              </w:rPr>
            </w:pPr>
            <w:r w:rsidRPr="004816A5">
              <w:rPr>
                <w:szCs w:val="28"/>
              </w:rPr>
              <w:t>,</w:t>
            </w:r>
          </w:p>
        </w:tc>
        <w:tc>
          <w:tcPr>
            <w:tcW w:w="2277" w:type="pct"/>
            <w:tcBorders>
              <w:bottom w:val="single" w:sz="2" w:space="0" w:color="auto"/>
            </w:tcBorders>
          </w:tcPr>
          <w:p w:rsidR="005734E6" w:rsidRPr="004816A5" w:rsidRDefault="005734E6" w:rsidP="003F67DC">
            <w:pPr>
              <w:pStyle w:val="16"/>
              <w:shd w:val="clear" w:color="auto" w:fill="auto"/>
              <w:spacing w:line="240" w:lineRule="auto"/>
              <w:ind w:left="0" w:firstLine="0"/>
              <w:jc w:val="center"/>
              <w:rPr>
                <w:szCs w:val="28"/>
                <w:vertAlign w:val="superscript"/>
              </w:rPr>
            </w:pPr>
            <w:r>
              <w:rPr>
                <w:szCs w:val="28"/>
              </w:rPr>
              <w:t xml:space="preserve">30660 </w:t>
            </w:r>
            <w:r w:rsidRPr="002B3F69">
              <w:rPr>
                <w:i/>
                <w:szCs w:val="28"/>
              </w:rPr>
              <w:t>тыс. м</w:t>
            </w:r>
            <w:r w:rsidRPr="002B3F69">
              <w:rPr>
                <w:i/>
                <w:szCs w:val="28"/>
                <w:vertAlign w:val="superscript"/>
              </w:rPr>
              <w:t>3</w:t>
            </w:r>
          </w:p>
        </w:tc>
      </w:tr>
    </w:tbl>
    <w:p w:rsidR="005734E6" w:rsidRPr="004816A5" w:rsidRDefault="005734E6" w:rsidP="003F67DC">
      <w:pPr>
        <w:pStyle w:val="16"/>
        <w:spacing w:line="240" w:lineRule="auto"/>
        <w:jc w:val="center"/>
        <w:rPr>
          <w:szCs w:val="28"/>
        </w:rPr>
      </w:pPr>
      <w:r w:rsidRPr="004816A5">
        <w:rPr>
          <w:szCs w:val="28"/>
          <w:u w:val="single"/>
        </w:rPr>
        <w:t xml:space="preserve">       </w:t>
      </w:r>
      <w:r w:rsidRPr="004816A5">
        <w:rPr>
          <w:szCs w:val="28"/>
        </w:rPr>
        <w:t xml:space="preserve"> </w:t>
      </w:r>
    </w:p>
    <w:tbl>
      <w:tblPr>
        <w:tblW w:w="4918"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
        <w:gridCol w:w="38"/>
        <w:gridCol w:w="2474"/>
        <w:gridCol w:w="998"/>
        <w:gridCol w:w="13"/>
        <w:gridCol w:w="1011"/>
        <w:gridCol w:w="85"/>
        <w:gridCol w:w="911"/>
        <w:gridCol w:w="1205"/>
        <w:gridCol w:w="1037"/>
        <w:gridCol w:w="17"/>
        <w:gridCol w:w="1226"/>
      </w:tblGrid>
      <w:tr w:rsidR="005734E6" w:rsidRPr="00BC1E81">
        <w:trPr>
          <w:cantSplit/>
          <w:trHeight w:val="450"/>
        </w:trPr>
        <w:tc>
          <w:tcPr>
            <w:tcW w:w="232" w:type="pct"/>
            <w:gridSpan w:val="2"/>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w:t>
            </w:r>
          </w:p>
        </w:tc>
        <w:tc>
          <w:tcPr>
            <w:tcW w:w="1314" w:type="pct"/>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Статьи затрат</w:t>
            </w:r>
          </w:p>
        </w:tc>
        <w:tc>
          <w:tcPr>
            <w:tcW w:w="537" w:type="pct"/>
            <w:gridSpan w:val="2"/>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Ед-ца</w:t>
            </w:r>
          </w:p>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измерения</w:t>
            </w:r>
          </w:p>
        </w:tc>
        <w:tc>
          <w:tcPr>
            <w:tcW w:w="582" w:type="pct"/>
            <w:gridSpan w:val="2"/>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Цена за единицу, р.</w:t>
            </w:r>
          </w:p>
        </w:tc>
        <w:tc>
          <w:tcPr>
            <w:tcW w:w="1124" w:type="pct"/>
            <w:gridSpan w:val="2"/>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Затраты на годовой объем</w:t>
            </w:r>
          </w:p>
        </w:tc>
        <w:tc>
          <w:tcPr>
            <w:tcW w:w="1211" w:type="pct"/>
            <w:gridSpan w:val="3"/>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Затраты  на 1</w:t>
            </w:r>
            <w:r>
              <w:rPr>
                <w:b/>
                <w:sz w:val="24"/>
                <w:szCs w:val="24"/>
              </w:rPr>
              <w:t>000</w:t>
            </w:r>
            <w:r w:rsidRPr="00FC56A7">
              <w:rPr>
                <w:b/>
                <w:sz w:val="24"/>
                <w:szCs w:val="24"/>
              </w:rPr>
              <w:t xml:space="preserve"> </w:t>
            </w:r>
            <w:r w:rsidRPr="002B3F69">
              <w:rPr>
                <w:b/>
                <w:i/>
                <w:sz w:val="24"/>
                <w:szCs w:val="24"/>
              </w:rPr>
              <w:t>м</w:t>
            </w:r>
            <w:r w:rsidRPr="00FC56A7">
              <w:rPr>
                <w:b/>
                <w:sz w:val="24"/>
                <w:szCs w:val="24"/>
                <w:vertAlign w:val="superscript"/>
              </w:rPr>
              <w:t>3</w:t>
            </w:r>
          </w:p>
        </w:tc>
      </w:tr>
      <w:tr w:rsidR="005734E6" w:rsidRPr="00BC1E81">
        <w:trPr>
          <w:cantSplit/>
          <w:trHeight w:val="129"/>
        </w:trPr>
        <w:tc>
          <w:tcPr>
            <w:tcW w:w="232" w:type="pct"/>
            <w:gridSpan w:val="2"/>
            <w:vMerge/>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1314" w:type="pct"/>
            <w:vMerge/>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37" w:type="pct"/>
            <w:gridSpan w:val="2"/>
            <w:vMerge/>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82" w:type="pct"/>
            <w:gridSpan w:val="2"/>
            <w:vMerge/>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484" w:type="pct"/>
            <w:tcBorders>
              <w:top w:val="single" w:sz="4" w:space="0" w:color="auto"/>
              <w:left w:val="single" w:sz="4" w:space="0" w:color="auto"/>
              <w:bottom w:val="single" w:sz="4" w:space="0" w:color="auto"/>
              <w:right w:val="single" w:sz="4" w:space="0" w:color="auto"/>
            </w:tcBorders>
          </w:tcPr>
          <w:p w:rsidR="005734E6" w:rsidRPr="00FC56A7" w:rsidRDefault="005734E6" w:rsidP="002B3F69">
            <w:pPr>
              <w:pStyle w:val="16"/>
              <w:shd w:val="clear" w:color="auto" w:fill="auto"/>
              <w:spacing w:line="240" w:lineRule="auto"/>
              <w:ind w:left="0" w:firstLine="0"/>
              <w:jc w:val="center"/>
              <w:rPr>
                <w:b/>
                <w:sz w:val="24"/>
                <w:szCs w:val="24"/>
              </w:rPr>
            </w:pPr>
            <w:r w:rsidRPr="00FC56A7">
              <w:rPr>
                <w:b/>
                <w:sz w:val="24"/>
                <w:szCs w:val="24"/>
              </w:rPr>
              <w:t>Кол</w:t>
            </w:r>
            <w:r>
              <w:rPr>
                <w:b/>
                <w:sz w:val="24"/>
                <w:szCs w:val="24"/>
              </w:rPr>
              <w:t>-</w:t>
            </w:r>
            <w:r w:rsidRPr="00FC56A7">
              <w:rPr>
                <w:b/>
                <w:sz w:val="24"/>
                <w:szCs w:val="24"/>
              </w:rPr>
              <w:t>во</w:t>
            </w:r>
          </w:p>
        </w:tc>
        <w:tc>
          <w:tcPr>
            <w:tcW w:w="640" w:type="pct"/>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Сумма,</w:t>
            </w:r>
          </w:p>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т. р.</w:t>
            </w:r>
          </w:p>
        </w:tc>
        <w:tc>
          <w:tcPr>
            <w:tcW w:w="551" w:type="pct"/>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Количество.</w:t>
            </w:r>
          </w:p>
        </w:tc>
        <w:tc>
          <w:tcPr>
            <w:tcW w:w="660" w:type="pct"/>
            <w:gridSpan w:val="2"/>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Сумма,</w:t>
            </w:r>
          </w:p>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т. р.</w:t>
            </w:r>
          </w:p>
        </w:tc>
      </w:tr>
      <w:tr w:rsidR="005734E6" w:rsidRPr="00BC1E81">
        <w:trPr>
          <w:trHeight w:val="217"/>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1</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2</w:t>
            </w:r>
          </w:p>
        </w:tc>
        <w:tc>
          <w:tcPr>
            <w:tcW w:w="537"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3</w:t>
            </w:r>
          </w:p>
        </w:tc>
        <w:tc>
          <w:tcPr>
            <w:tcW w:w="58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4</w:t>
            </w:r>
          </w:p>
        </w:tc>
        <w:tc>
          <w:tcPr>
            <w:tcW w:w="48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5</w:t>
            </w:r>
          </w:p>
        </w:tc>
        <w:tc>
          <w:tcPr>
            <w:tcW w:w="64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6</w:t>
            </w:r>
          </w:p>
        </w:tc>
        <w:tc>
          <w:tcPr>
            <w:tcW w:w="551"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7</w:t>
            </w:r>
          </w:p>
        </w:tc>
        <w:tc>
          <w:tcPr>
            <w:tcW w:w="6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8</w:t>
            </w:r>
          </w:p>
        </w:tc>
      </w:tr>
      <w:tr w:rsidR="005734E6" w:rsidRPr="00BC1E81">
        <w:trPr>
          <w:cantSplit/>
          <w:trHeight w:val="217"/>
        </w:trPr>
        <w:tc>
          <w:tcPr>
            <w:tcW w:w="5000" w:type="pct"/>
            <w:gridSpan w:val="1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Основные расходы</w:t>
            </w:r>
          </w:p>
        </w:tc>
      </w:tr>
      <w:tr w:rsidR="005734E6" w:rsidRPr="00BC1E81">
        <w:trPr>
          <w:trHeight w:val="1164"/>
        </w:trPr>
        <w:tc>
          <w:tcPr>
            <w:tcW w:w="21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133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Материалы и реагенты:</w:t>
            </w:r>
          </w:p>
          <w:p w:rsidR="005734E6" w:rsidRDefault="005734E6" w:rsidP="003F67DC">
            <w:pPr>
              <w:pStyle w:val="16"/>
              <w:shd w:val="clear" w:color="auto" w:fill="auto"/>
              <w:spacing w:line="240" w:lineRule="auto"/>
              <w:ind w:left="0" w:firstLine="0"/>
              <w:jc w:val="center"/>
              <w:rPr>
                <w:sz w:val="24"/>
                <w:szCs w:val="24"/>
              </w:rPr>
            </w:pPr>
            <w:r w:rsidRPr="00A3561A">
              <w:rPr>
                <w:sz w:val="24"/>
                <w:szCs w:val="24"/>
              </w:rPr>
              <w:t xml:space="preserve">1. </w:t>
            </w:r>
            <w:r>
              <w:rPr>
                <w:sz w:val="24"/>
                <w:szCs w:val="24"/>
              </w:rPr>
              <w:t>вода (скруббер)</w:t>
            </w:r>
          </w:p>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 xml:space="preserve">2. </w:t>
            </w:r>
            <w:r>
              <w:rPr>
                <w:sz w:val="24"/>
                <w:szCs w:val="24"/>
              </w:rPr>
              <w:t>вода  на (мокр.электрофильтр)</w:t>
            </w:r>
          </w:p>
        </w:tc>
        <w:tc>
          <w:tcPr>
            <w:tcW w:w="537" w:type="pct"/>
            <w:gridSpan w:val="2"/>
            <w:tcBorders>
              <w:top w:val="single" w:sz="4" w:space="0" w:color="auto"/>
              <w:left w:val="single" w:sz="4" w:space="0" w:color="auto"/>
              <w:bottom w:val="single" w:sz="4" w:space="0" w:color="auto"/>
              <w:right w:val="single" w:sz="4" w:space="0" w:color="auto"/>
            </w:tcBorders>
          </w:tcPr>
          <w:p w:rsidR="005734E6" w:rsidRPr="002B3F69" w:rsidRDefault="005734E6" w:rsidP="003F67DC">
            <w:pPr>
              <w:pStyle w:val="16"/>
              <w:shd w:val="clear" w:color="auto" w:fill="auto"/>
              <w:spacing w:line="240" w:lineRule="auto"/>
              <w:ind w:left="0" w:firstLine="0"/>
              <w:jc w:val="center"/>
              <w:rPr>
                <w:i/>
                <w:sz w:val="24"/>
                <w:szCs w:val="24"/>
              </w:rPr>
            </w:pPr>
          </w:p>
          <w:p w:rsidR="005734E6" w:rsidRPr="002B3F69" w:rsidRDefault="005734E6" w:rsidP="003F67DC">
            <w:pPr>
              <w:pStyle w:val="16"/>
              <w:shd w:val="clear" w:color="auto" w:fill="auto"/>
              <w:spacing w:line="240" w:lineRule="auto"/>
              <w:ind w:left="0" w:firstLine="0"/>
              <w:jc w:val="center"/>
              <w:rPr>
                <w:i/>
                <w:sz w:val="24"/>
                <w:szCs w:val="24"/>
                <w:vertAlign w:val="superscript"/>
              </w:rPr>
            </w:pPr>
            <w:r w:rsidRPr="002B3F69">
              <w:rPr>
                <w:i/>
                <w:sz w:val="24"/>
                <w:szCs w:val="24"/>
              </w:rPr>
              <w:t>м</w:t>
            </w:r>
            <w:r w:rsidRPr="002B3F69">
              <w:rPr>
                <w:i/>
                <w:sz w:val="24"/>
                <w:szCs w:val="24"/>
                <w:vertAlign w:val="superscript"/>
              </w:rPr>
              <w:t>3</w:t>
            </w:r>
          </w:p>
          <w:p w:rsidR="005734E6" w:rsidRPr="002B3F69" w:rsidRDefault="005734E6" w:rsidP="003F67DC">
            <w:pPr>
              <w:pStyle w:val="16"/>
              <w:shd w:val="clear" w:color="auto" w:fill="auto"/>
              <w:spacing w:line="240" w:lineRule="auto"/>
              <w:ind w:left="0" w:firstLine="0"/>
              <w:jc w:val="center"/>
              <w:rPr>
                <w:i/>
                <w:sz w:val="24"/>
                <w:szCs w:val="24"/>
                <w:vertAlign w:val="superscript"/>
              </w:rPr>
            </w:pPr>
          </w:p>
          <w:p w:rsidR="005734E6" w:rsidRPr="002B3F69" w:rsidRDefault="005734E6" w:rsidP="003F67DC">
            <w:pPr>
              <w:pStyle w:val="16"/>
              <w:shd w:val="clear" w:color="auto" w:fill="auto"/>
              <w:spacing w:line="240" w:lineRule="auto"/>
              <w:ind w:left="0" w:firstLine="0"/>
              <w:jc w:val="center"/>
              <w:rPr>
                <w:i/>
                <w:sz w:val="24"/>
                <w:szCs w:val="24"/>
              </w:rPr>
            </w:pPr>
            <w:r w:rsidRPr="002B3F69">
              <w:rPr>
                <w:i/>
                <w:sz w:val="24"/>
                <w:szCs w:val="24"/>
              </w:rPr>
              <w:t>м</w:t>
            </w:r>
            <w:r w:rsidRPr="002B3F69">
              <w:rPr>
                <w:i/>
                <w:sz w:val="24"/>
                <w:szCs w:val="24"/>
                <w:vertAlign w:val="superscript"/>
              </w:rPr>
              <w:t>3</w:t>
            </w:r>
          </w:p>
        </w:tc>
        <w:tc>
          <w:tcPr>
            <w:tcW w:w="537"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0,4</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0,41</w:t>
            </w:r>
          </w:p>
        </w:tc>
        <w:tc>
          <w:tcPr>
            <w:tcW w:w="529"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1747,6</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766,5</w:t>
            </w: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0,699</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0,314</w:t>
            </w:r>
          </w:p>
        </w:tc>
        <w:tc>
          <w:tcPr>
            <w:tcW w:w="560"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0,057</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0,025</w:t>
            </w: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0,000023</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0,0000103</w:t>
            </w:r>
          </w:p>
        </w:tc>
      </w:tr>
      <w:tr w:rsidR="005734E6" w:rsidRPr="00BC1E81">
        <w:trPr>
          <w:trHeight w:val="682"/>
        </w:trPr>
        <w:tc>
          <w:tcPr>
            <w:tcW w:w="21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w:t>
            </w:r>
          </w:p>
        </w:tc>
        <w:tc>
          <w:tcPr>
            <w:tcW w:w="133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Энергия на технологические цели</w:t>
            </w:r>
          </w:p>
        </w:tc>
        <w:tc>
          <w:tcPr>
            <w:tcW w:w="537" w:type="pct"/>
            <w:gridSpan w:val="2"/>
            <w:tcBorders>
              <w:top w:val="single" w:sz="4" w:space="0" w:color="auto"/>
              <w:left w:val="single" w:sz="4" w:space="0" w:color="auto"/>
              <w:bottom w:val="single" w:sz="4" w:space="0" w:color="auto"/>
              <w:right w:val="single" w:sz="4" w:space="0" w:color="auto"/>
            </w:tcBorders>
          </w:tcPr>
          <w:p w:rsidR="005734E6" w:rsidRPr="002B3F69" w:rsidRDefault="005734E6" w:rsidP="003F67DC">
            <w:pPr>
              <w:pStyle w:val="16"/>
              <w:shd w:val="clear" w:color="auto" w:fill="auto"/>
              <w:spacing w:line="240" w:lineRule="auto"/>
              <w:ind w:left="0" w:firstLine="0"/>
              <w:jc w:val="center"/>
              <w:rPr>
                <w:i/>
                <w:sz w:val="24"/>
                <w:szCs w:val="24"/>
              </w:rPr>
            </w:pPr>
          </w:p>
          <w:p w:rsidR="005734E6" w:rsidRPr="002B3F69" w:rsidRDefault="005734E6" w:rsidP="003F67DC">
            <w:pPr>
              <w:pStyle w:val="16"/>
              <w:shd w:val="clear" w:color="auto" w:fill="auto"/>
              <w:spacing w:line="240" w:lineRule="auto"/>
              <w:ind w:left="0" w:firstLine="0"/>
              <w:jc w:val="center"/>
              <w:rPr>
                <w:i/>
                <w:sz w:val="24"/>
                <w:szCs w:val="24"/>
              </w:rPr>
            </w:pPr>
            <w:r w:rsidRPr="002B3F69">
              <w:rPr>
                <w:i/>
                <w:sz w:val="24"/>
                <w:szCs w:val="24"/>
              </w:rPr>
              <w:t>кВт</w:t>
            </w:r>
          </w:p>
        </w:tc>
        <w:tc>
          <w:tcPr>
            <w:tcW w:w="537"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0,9</w:t>
            </w:r>
          </w:p>
        </w:tc>
        <w:tc>
          <w:tcPr>
            <w:tcW w:w="529"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358,722</w:t>
            </w: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322,85</w:t>
            </w:r>
          </w:p>
        </w:tc>
        <w:tc>
          <w:tcPr>
            <w:tcW w:w="560"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9,1</w:t>
            </w: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0,0082</w:t>
            </w:r>
          </w:p>
        </w:tc>
      </w:tr>
      <w:tr w:rsidR="005734E6" w:rsidRPr="00BC1E81">
        <w:trPr>
          <w:trHeight w:val="453"/>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Заработная плата основных рабочих</w:t>
            </w:r>
          </w:p>
        </w:tc>
        <w:tc>
          <w:tcPr>
            <w:tcW w:w="530" w:type="pct"/>
            <w:tcBorders>
              <w:top w:val="single" w:sz="4" w:space="0" w:color="auto"/>
              <w:left w:val="single" w:sz="4" w:space="0" w:color="auto"/>
              <w:bottom w:val="single" w:sz="4" w:space="0" w:color="auto"/>
              <w:right w:val="single" w:sz="4" w:space="0" w:color="auto"/>
            </w:tcBorders>
          </w:tcPr>
          <w:p w:rsidR="005734E6" w:rsidRPr="002B3F69" w:rsidRDefault="005734E6" w:rsidP="003F67DC">
            <w:pPr>
              <w:pStyle w:val="16"/>
              <w:shd w:val="clear" w:color="auto" w:fill="auto"/>
              <w:spacing w:line="240" w:lineRule="auto"/>
              <w:ind w:left="0" w:firstLine="0"/>
              <w:jc w:val="center"/>
              <w:rPr>
                <w:i/>
                <w:sz w:val="24"/>
                <w:szCs w:val="24"/>
              </w:rPr>
            </w:pPr>
            <w:r w:rsidRPr="002B3F69">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2774,24</w:t>
            </w:r>
          </w:p>
        </w:tc>
        <w:tc>
          <w:tcPr>
            <w:tcW w:w="5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0,0646</w:t>
            </w:r>
          </w:p>
        </w:tc>
      </w:tr>
      <w:tr w:rsidR="005734E6" w:rsidRPr="00BC1E81">
        <w:trPr>
          <w:trHeight w:val="453"/>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4</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Отчисления на соц. нужды</w:t>
            </w:r>
          </w:p>
        </w:tc>
        <w:tc>
          <w:tcPr>
            <w:tcW w:w="530" w:type="pct"/>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721,3</w:t>
            </w:r>
          </w:p>
        </w:tc>
        <w:tc>
          <w:tcPr>
            <w:tcW w:w="5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0,0168</w:t>
            </w:r>
          </w:p>
        </w:tc>
      </w:tr>
      <w:tr w:rsidR="005734E6" w:rsidRPr="00BC1E81">
        <w:trPr>
          <w:trHeight w:val="698"/>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Расходы на содержание и эксплуатацию оборудования</w:t>
            </w:r>
          </w:p>
        </w:tc>
        <w:tc>
          <w:tcPr>
            <w:tcW w:w="530" w:type="pct"/>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2262,45</w:t>
            </w:r>
          </w:p>
        </w:tc>
        <w:tc>
          <w:tcPr>
            <w:tcW w:w="5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0,0527</w:t>
            </w:r>
          </w:p>
        </w:tc>
      </w:tr>
      <w:tr w:rsidR="005734E6" w:rsidRPr="00BC1E81">
        <w:trPr>
          <w:trHeight w:val="228"/>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6</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Цеховые расходы</w:t>
            </w:r>
          </w:p>
        </w:tc>
        <w:tc>
          <w:tcPr>
            <w:tcW w:w="530" w:type="pct"/>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1934,08</w:t>
            </w:r>
          </w:p>
        </w:tc>
        <w:tc>
          <w:tcPr>
            <w:tcW w:w="5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0,0451</w:t>
            </w:r>
          </w:p>
        </w:tc>
      </w:tr>
      <w:tr w:rsidR="005734E6" w:rsidRPr="00BC1E81">
        <w:trPr>
          <w:trHeight w:val="453"/>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7</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 xml:space="preserve">Эксплуатационные затраты, </w:t>
            </w:r>
            <w:r w:rsidRPr="00A3561A">
              <w:rPr>
                <w:i/>
                <w:sz w:val="24"/>
                <w:szCs w:val="24"/>
              </w:rPr>
              <w:t>С</w:t>
            </w:r>
          </w:p>
        </w:tc>
        <w:tc>
          <w:tcPr>
            <w:tcW w:w="530" w:type="pct"/>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i/>
                <w:sz w:val="24"/>
                <w:szCs w:val="24"/>
              </w:rPr>
            </w:pPr>
          </w:p>
          <w:p w:rsidR="005734E6" w:rsidRPr="00BC1E81" w:rsidRDefault="005734E6" w:rsidP="003F67DC">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8015,93</w:t>
            </w:r>
          </w:p>
        </w:tc>
        <w:tc>
          <w:tcPr>
            <w:tcW w:w="5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0,187</w:t>
            </w:r>
          </w:p>
        </w:tc>
      </w:tr>
    </w:tbl>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rsidP="003F67DC">
      <w:pPr>
        <w:pStyle w:val="16"/>
        <w:spacing w:line="240" w:lineRule="auto"/>
        <w:ind w:hanging="14"/>
        <w:jc w:val="right"/>
        <w:rPr>
          <w:sz w:val="24"/>
          <w:szCs w:val="24"/>
        </w:rPr>
      </w:pPr>
    </w:p>
    <w:p w:rsidR="005734E6" w:rsidRDefault="005734E6">
      <w:pPr>
        <w:spacing w:after="200" w:line="276" w:lineRule="auto"/>
        <w:ind w:firstLine="0"/>
        <w:jc w:val="left"/>
        <w:rPr>
          <w:i/>
          <w:szCs w:val="28"/>
          <w:lang w:eastAsia="ru-RU"/>
        </w:rPr>
      </w:pPr>
      <w:r>
        <w:rPr>
          <w:i/>
          <w:szCs w:val="28"/>
        </w:rPr>
        <w:br w:type="page"/>
      </w:r>
    </w:p>
    <w:p w:rsidR="005734E6" w:rsidRPr="00FC56A7" w:rsidRDefault="005734E6" w:rsidP="003F67DC">
      <w:pPr>
        <w:pStyle w:val="16"/>
        <w:spacing w:line="240" w:lineRule="auto"/>
        <w:jc w:val="right"/>
        <w:rPr>
          <w:i/>
          <w:szCs w:val="28"/>
        </w:rPr>
      </w:pPr>
      <w:r w:rsidRPr="00FC56A7">
        <w:rPr>
          <w:i/>
          <w:szCs w:val="28"/>
        </w:rPr>
        <w:t xml:space="preserve">Таблица </w:t>
      </w:r>
      <w:r>
        <w:rPr>
          <w:i/>
          <w:szCs w:val="28"/>
        </w:rPr>
        <w:t>6</w:t>
      </w:r>
      <w:r w:rsidRPr="00FC56A7">
        <w:rPr>
          <w:i/>
          <w:szCs w:val="28"/>
        </w:rPr>
        <w:t>.1</w:t>
      </w:r>
      <w:r>
        <w:rPr>
          <w:i/>
          <w:szCs w:val="28"/>
        </w:rPr>
        <w:t>2</w:t>
      </w:r>
      <w:r w:rsidRPr="00FC56A7">
        <w:rPr>
          <w:i/>
          <w:szCs w:val="28"/>
        </w:rPr>
        <w:t>′</w:t>
      </w:r>
    </w:p>
    <w:p w:rsidR="005734E6" w:rsidRPr="004816A5" w:rsidRDefault="005734E6" w:rsidP="003F67DC">
      <w:pPr>
        <w:pStyle w:val="16"/>
        <w:spacing w:line="240" w:lineRule="auto"/>
        <w:jc w:val="center"/>
        <w:rPr>
          <w:b/>
          <w:szCs w:val="28"/>
          <w:u w:val="single"/>
        </w:rPr>
      </w:pPr>
      <w:r w:rsidRPr="004816A5">
        <w:rPr>
          <w:b/>
          <w:szCs w:val="28"/>
          <w:u w:val="single"/>
        </w:rPr>
        <w:t>Эксплуатационные затраты на ПОМ</w:t>
      </w:r>
      <w:r>
        <w:rPr>
          <w:b/>
          <w:szCs w:val="28"/>
          <w:u w:val="single"/>
        </w:rPr>
        <w:t xml:space="preserve"> по проекту</w:t>
      </w:r>
    </w:p>
    <w:p w:rsidR="005734E6" w:rsidRPr="004816A5" w:rsidRDefault="005734E6" w:rsidP="003F67DC">
      <w:pPr>
        <w:pStyle w:val="16"/>
        <w:spacing w:line="240" w:lineRule="auto"/>
        <w:jc w:val="center"/>
        <w:rPr>
          <w:b/>
          <w:szCs w:val="28"/>
          <w:u w:val="single"/>
        </w:rPr>
      </w:pPr>
    </w:p>
    <w:tbl>
      <w:tblPr>
        <w:tblW w:w="5000" w:type="pct"/>
        <w:tblInd w:w="-108" w:type="dxa"/>
        <w:tblLook w:val="0000" w:firstRow="0" w:lastRow="0" w:firstColumn="0" w:lastColumn="0" w:noHBand="0" w:noVBand="0"/>
      </w:tblPr>
      <w:tblGrid>
        <w:gridCol w:w="2392"/>
        <w:gridCol w:w="2393"/>
        <w:gridCol w:w="427"/>
        <w:gridCol w:w="4359"/>
      </w:tblGrid>
      <w:tr w:rsidR="005734E6" w:rsidRPr="00BC1E81">
        <w:trPr>
          <w:trHeight w:val="296"/>
        </w:trPr>
        <w:tc>
          <w:tcPr>
            <w:tcW w:w="1250" w:type="pct"/>
          </w:tcPr>
          <w:p w:rsidR="005734E6" w:rsidRPr="004816A5" w:rsidRDefault="005734E6" w:rsidP="003F67DC">
            <w:pPr>
              <w:pStyle w:val="16"/>
              <w:shd w:val="clear" w:color="auto" w:fill="auto"/>
              <w:spacing w:line="240" w:lineRule="auto"/>
              <w:ind w:left="0" w:firstLine="0"/>
              <w:jc w:val="center"/>
              <w:rPr>
                <w:szCs w:val="28"/>
              </w:rPr>
            </w:pPr>
            <w:r w:rsidRPr="004816A5">
              <w:rPr>
                <w:szCs w:val="28"/>
              </w:rPr>
              <w:t>Годовой объем</w:t>
            </w:r>
          </w:p>
        </w:tc>
        <w:tc>
          <w:tcPr>
            <w:tcW w:w="1250" w:type="pct"/>
            <w:tcBorders>
              <w:bottom w:val="single" w:sz="2" w:space="0" w:color="auto"/>
            </w:tcBorders>
          </w:tcPr>
          <w:p w:rsidR="005734E6" w:rsidRPr="004816A5" w:rsidRDefault="005734E6" w:rsidP="003F67DC">
            <w:pPr>
              <w:pStyle w:val="16"/>
              <w:shd w:val="clear" w:color="auto" w:fill="auto"/>
              <w:spacing w:line="240" w:lineRule="auto"/>
              <w:ind w:left="0" w:firstLine="0"/>
              <w:jc w:val="center"/>
              <w:rPr>
                <w:i/>
                <w:szCs w:val="28"/>
              </w:rPr>
            </w:pPr>
            <w:r w:rsidRPr="004816A5">
              <w:rPr>
                <w:i/>
                <w:szCs w:val="28"/>
              </w:rPr>
              <w:t>В</w:t>
            </w:r>
          </w:p>
        </w:tc>
        <w:tc>
          <w:tcPr>
            <w:tcW w:w="223" w:type="pct"/>
          </w:tcPr>
          <w:p w:rsidR="005734E6" w:rsidRPr="004816A5" w:rsidRDefault="005734E6" w:rsidP="003F67DC">
            <w:pPr>
              <w:pStyle w:val="16"/>
              <w:shd w:val="clear" w:color="auto" w:fill="auto"/>
              <w:spacing w:line="240" w:lineRule="auto"/>
              <w:ind w:left="0" w:firstLine="0"/>
              <w:jc w:val="center"/>
              <w:rPr>
                <w:szCs w:val="28"/>
              </w:rPr>
            </w:pPr>
            <w:r w:rsidRPr="004816A5">
              <w:rPr>
                <w:szCs w:val="28"/>
              </w:rPr>
              <w:t>,</w:t>
            </w:r>
          </w:p>
        </w:tc>
        <w:tc>
          <w:tcPr>
            <w:tcW w:w="2277" w:type="pct"/>
            <w:tcBorders>
              <w:bottom w:val="single" w:sz="2" w:space="0" w:color="auto"/>
            </w:tcBorders>
          </w:tcPr>
          <w:p w:rsidR="005734E6" w:rsidRPr="004816A5" w:rsidRDefault="005734E6" w:rsidP="003F67DC">
            <w:pPr>
              <w:pStyle w:val="16"/>
              <w:shd w:val="clear" w:color="auto" w:fill="auto"/>
              <w:spacing w:line="240" w:lineRule="auto"/>
              <w:ind w:left="0" w:firstLine="0"/>
              <w:jc w:val="center"/>
              <w:rPr>
                <w:szCs w:val="28"/>
                <w:vertAlign w:val="superscript"/>
              </w:rPr>
            </w:pPr>
            <w:r>
              <w:rPr>
                <w:szCs w:val="28"/>
              </w:rPr>
              <w:t xml:space="preserve">30660 </w:t>
            </w:r>
            <w:r w:rsidRPr="002B3F69">
              <w:rPr>
                <w:i/>
                <w:szCs w:val="28"/>
              </w:rPr>
              <w:t>тыс. м</w:t>
            </w:r>
            <w:r w:rsidRPr="002B3F69">
              <w:rPr>
                <w:i/>
                <w:szCs w:val="28"/>
                <w:vertAlign w:val="superscript"/>
              </w:rPr>
              <w:t>3</w:t>
            </w:r>
          </w:p>
        </w:tc>
      </w:tr>
    </w:tbl>
    <w:p w:rsidR="005734E6" w:rsidRPr="004816A5" w:rsidRDefault="005734E6" w:rsidP="003F67DC">
      <w:pPr>
        <w:pStyle w:val="16"/>
        <w:spacing w:line="240" w:lineRule="auto"/>
        <w:jc w:val="center"/>
        <w:rPr>
          <w:szCs w:val="28"/>
        </w:rPr>
      </w:pPr>
      <w:r w:rsidRPr="004816A5">
        <w:rPr>
          <w:szCs w:val="28"/>
          <w:u w:val="single"/>
        </w:rPr>
        <w:t xml:space="preserve">       </w:t>
      </w:r>
      <w:r w:rsidRPr="004816A5">
        <w:rPr>
          <w:szCs w:val="28"/>
        </w:rPr>
        <w:t xml:space="preserve"> </w:t>
      </w:r>
    </w:p>
    <w:tbl>
      <w:tblPr>
        <w:tblW w:w="4918"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
        <w:gridCol w:w="38"/>
        <w:gridCol w:w="2474"/>
        <w:gridCol w:w="998"/>
        <w:gridCol w:w="13"/>
        <w:gridCol w:w="1011"/>
        <w:gridCol w:w="85"/>
        <w:gridCol w:w="911"/>
        <w:gridCol w:w="1205"/>
        <w:gridCol w:w="1037"/>
        <w:gridCol w:w="17"/>
        <w:gridCol w:w="1226"/>
      </w:tblGrid>
      <w:tr w:rsidR="005734E6" w:rsidRPr="00BC1E81">
        <w:trPr>
          <w:cantSplit/>
          <w:trHeight w:val="450"/>
        </w:trPr>
        <w:tc>
          <w:tcPr>
            <w:tcW w:w="232" w:type="pct"/>
            <w:gridSpan w:val="2"/>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w:t>
            </w:r>
          </w:p>
        </w:tc>
        <w:tc>
          <w:tcPr>
            <w:tcW w:w="1314" w:type="pct"/>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Статьи затрат</w:t>
            </w:r>
          </w:p>
        </w:tc>
        <w:tc>
          <w:tcPr>
            <w:tcW w:w="537" w:type="pct"/>
            <w:gridSpan w:val="2"/>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Ед-ца</w:t>
            </w:r>
          </w:p>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измерения</w:t>
            </w:r>
          </w:p>
        </w:tc>
        <w:tc>
          <w:tcPr>
            <w:tcW w:w="582" w:type="pct"/>
            <w:gridSpan w:val="2"/>
            <w:vMerge w:val="restart"/>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Цена за единицу, р.</w:t>
            </w:r>
          </w:p>
        </w:tc>
        <w:tc>
          <w:tcPr>
            <w:tcW w:w="1124" w:type="pct"/>
            <w:gridSpan w:val="2"/>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Затраты на годовой объем</w:t>
            </w:r>
          </w:p>
        </w:tc>
        <w:tc>
          <w:tcPr>
            <w:tcW w:w="1211" w:type="pct"/>
            <w:gridSpan w:val="3"/>
            <w:tcBorders>
              <w:top w:val="single" w:sz="4" w:space="0" w:color="auto"/>
              <w:left w:val="single" w:sz="4" w:space="0" w:color="auto"/>
              <w:bottom w:val="single" w:sz="4" w:space="0" w:color="auto"/>
              <w:right w:val="single" w:sz="4" w:space="0" w:color="auto"/>
            </w:tcBorders>
            <w:vAlign w:val="center"/>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Затраты  на 1</w:t>
            </w:r>
            <w:r>
              <w:rPr>
                <w:b/>
                <w:sz w:val="24"/>
                <w:szCs w:val="24"/>
              </w:rPr>
              <w:t>000</w:t>
            </w:r>
            <w:r w:rsidRPr="00FC56A7">
              <w:rPr>
                <w:b/>
                <w:sz w:val="24"/>
                <w:szCs w:val="24"/>
              </w:rPr>
              <w:t xml:space="preserve"> </w:t>
            </w:r>
            <w:r w:rsidRPr="002B3F69">
              <w:rPr>
                <w:b/>
                <w:i/>
                <w:sz w:val="24"/>
                <w:szCs w:val="24"/>
              </w:rPr>
              <w:t>м</w:t>
            </w:r>
            <w:r w:rsidRPr="00FC56A7">
              <w:rPr>
                <w:b/>
                <w:sz w:val="24"/>
                <w:szCs w:val="24"/>
                <w:vertAlign w:val="superscript"/>
              </w:rPr>
              <w:t>3</w:t>
            </w:r>
          </w:p>
        </w:tc>
      </w:tr>
      <w:tr w:rsidR="005734E6" w:rsidRPr="00BC1E81">
        <w:trPr>
          <w:cantSplit/>
          <w:trHeight w:val="129"/>
        </w:trPr>
        <w:tc>
          <w:tcPr>
            <w:tcW w:w="232" w:type="pct"/>
            <w:gridSpan w:val="2"/>
            <w:vMerge/>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sz w:val="24"/>
                <w:szCs w:val="24"/>
              </w:rPr>
            </w:pPr>
          </w:p>
        </w:tc>
        <w:tc>
          <w:tcPr>
            <w:tcW w:w="1314" w:type="pct"/>
            <w:vMerge/>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sz w:val="24"/>
                <w:szCs w:val="24"/>
              </w:rPr>
            </w:pPr>
          </w:p>
        </w:tc>
        <w:tc>
          <w:tcPr>
            <w:tcW w:w="537" w:type="pct"/>
            <w:gridSpan w:val="2"/>
            <w:vMerge/>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sz w:val="24"/>
                <w:szCs w:val="24"/>
              </w:rPr>
            </w:pPr>
          </w:p>
        </w:tc>
        <w:tc>
          <w:tcPr>
            <w:tcW w:w="582" w:type="pct"/>
            <w:gridSpan w:val="2"/>
            <w:vMerge/>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sz w:val="24"/>
                <w:szCs w:val="24"/>
              </w:rPr>
            </w:pPr>
          </w:p>
        </w:tc>
        <w:tc>
          <w:tcPr>
            <w:tcW w:w="484" w:type="pct"/>
            <w:tcBorders>
              <w:top w:val="single" w:sz="4" w:space="0" w:color="auto"/>
              <w:left w:val="single" w:sz="4" w:space="0" w:color="auto"/>
              <w:bottom w:val="single" w:sz="4" w:space="0" w:color="auto"/>
              <w:right w:val="single" w:sz="4" w:space="0" w:color="auto"/>
            </w:tcBorders>
          </w:tcPr>
          <w:p w:rsidR="005734E6" w:rsidRPr="00FC56A7" w:rsidRDefault="005734E6" w:rsidP="002B3F69">
            <w:pPr>
              <w:pStyle w:val="16"/>
              <w:shd w:val="clear" w:color="auto" w:fill="auto"/>
              <w:spacing w:line="240" w:lineRule="auto"/>
              <w:ind w:left="0" w:firstLine="0"/>
              <w:jc w:val="center"/>
              <w:rPr>
                <w:b/>
                <w:sz w:val="24"/>
                <w:szCs w:val="24"/>
              </w:rPr>
            </w:pPr>
            <w:r w:rsidRPr="00FC56A7">
              <w:rPr>
                <w:b/>
                <w:sz w:val="24"/>
                <w:szCs w:val="24"/>
              </w:rPr>
              <w:t>Кол</w:t>
            </w:r>
            <w:r>
              <w:rPr>
                <w:b/>
                <w:sz w:val="24"/>
                <w:szCs w:val="24"/>
              </w:rPr>
              <w:t>-</w:t>
            </w:r>
            <w:r w:rsidRPr="00FC56A7">
              <w:rPr>
                <w:b/>
                <w:sz w:val="24"/>
                <w:szCs w:val="24"/>
              </w:rPr>
              <w:t>во</w:t>
            </w:r>
          </w:p>
        </w:tc>
        <w:tc>
          <w:tcPr>
            <w:tcW w:w="640" w:type="pct"/>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Сумма,</w:t>
            </w:r>
          </w:p>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т. р.</w:t>
            </w:r>
          </w:p>
        </w:tc>
        <w:tc>
          <w:tcPr>
            <w:tcW w:w="551" w:type="pct"/>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Количество.</w:t>
            </w:r>
          </w:p>
        </w:tc>
        <w:tc>
          <w:tcPr>
            <w:tcW w:w="660" w:type="pct"/>
            <w:gridSpan w:val="2"/>
            <w:tcBorders>
              <w:top w:val="single" w:sz="4" w:space="0" w:color="auto"/>
              <w:left w:val="single" w:sz="4" w:space="0" w:color="auto"/>
              <w:bottom w:val="single" w:sz="4" w:space="0" w:color="auto"/>
              <w:right w:val="single" w:sz="4" w:space="0" w:color="auto"/>
            </w:tcBorders>
          </w:tcPr>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Сумма,</w:t>
            </w:r>
          </w:p>
          <w:p w:rsidR="005734E6" w:rsidRPr="00FC56A7" w:rsidRDefault="005734E6" w:rsidP="003F67DC">
            <w:pPr>
              <w:pStyle w:val="16"/>
              <w:shd w:val="clear" w:color="auto" w:fill="auto"/>
              <w:spacing w:line="240" w:lineRule="auto"/>
              <w:ind w:left="0" w:firstLine="0"/>
              <w:jc w:val="center"/>
              <w:rPr>
                <w:b/>
                <w:sz w:val="24"/>
                <w:szCs w:val="24"/>
              </w:rPr>
            </w:pPr>
            <w:r w:rsidRPr="00FC56A7">
              <w:rPr>
                <w:b/>
                <w:sz w:val="24"/>
                <w:szCs w:val="24"/>
              </w:rPr>
              <w:t>т. р.</w:t>
            </w:r>
          </w:p>
        </w:tc>
      </w:tr>
      <w:tr w:rsidR="005734E6" w:rsidRPr="00BC1E81">
        <w:trPr>
          <w:trHeight w:val="217"/>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1</w:t>
            </w:r>
          </w:p>
        </w:tc>
        <w:tc>
          <w:tcPr>
            <w:tcW w:w="131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2</w:t>
            </w:r>
          </w:p>
        </w:tc>
        <w:tc>
          <w:tcPr>
            <w:tcW w:w="537"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3</w:t>
            </w:r>
          </w:p>
        </w:tc>
        <w:tc>
          <w:tcPr>
            <w:tcW w:w="58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4</w:t>
            </w:r>
          </w:p>
        </w:tc>
        <w:tc>
          <w:tcPr>
            <w:tcW w:w="48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5</w:t>
            </w:r>
          </w:p>
        </w:tc>
        <w:tc>
          <w:tcPr>
            <w:tcW w:w="640"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6</w:t>
            </w:r>
          </w:p>
        </w:tc>
        <w:tc>
          <w:tcPr>
            <w:tcW w:w="551"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7</w:t>
            </w:r>
          </w:p>
        </w:tc>
        <w:tc>
          <w:tcPr>
            <w:tcW w:w="660"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8</w:t>
            </w:r>
          </w:p>
        </w:tc>
      </w:tr>
      <w:tr w:rsidR="005734E6" w:rsidRPr="00BC1E81">
        <w:trPr>
          <w:cantSplit/>
          <w:trHeight w:val="217"/>
        </w:trPr>
        <w:tc>
          <w:tcPr>
            <w:tcW w:w="5000" w:type="pct"/>
            <w:gridSpan w:val="1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Основные расходы</w:t>
            </w:r>
          </w:p>
        </w:tc>
      </w:tr>
      <w:tr w:rsidR="005734E6" w:rsidRPr="00BC1E81">
        <w:trPr>
          <w:trHeight w:val="1164"/>
        </w:trPr>
        <w:tc>
          <w:tcPr>
            <w:tcW w:w="21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133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Материалы и реагенты:</w:t>
            </w:r>
          </w:p>
          <w:p w:rsidR="005734E6" w:rsidRDefault="005734E6" w:rsidP="002B3F69">
            <w:pPr>
              <w:pStyle w:val="16"/>
              <w:shd w:val="clear" w:color="auto" w:fill="auto"/>
              <w:spacing w:line="240" w:lineRule="auto"/>
              <w:ind w:left="0" w:firstLine="0"/>
              <w:jc w:val="left"/>
              <w:rPr>
                <w:sz w:val="24"/>
                <w:szCs w:val="24"/>
              </w:rPr>
            </w:pPr>
            <w:r w:rsidRPr="00A3561A">
              <w:rPr>
                <w:sz w:val="24"/>
                <w:szCs w:val="24"/>
              </w:rPr>
              <w:t xml:space="preserve">1. </w:t>
            </w:r>
            <w:r>
              <w:rPr>
                <w:sz w:val="24"/>
                <w:szCs w:val="24"/>
              </w:rPr>
              <w:t>вода (скруббер Вентури)</w:t>
            </w:r>
          </w:p>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 xml:space="preserve">2. </w:t>
            </w:r>
            <w:r>
              <w:rPr>
                <w:sz w:val="24"/>
                <w:szCs w:val="24"/>
              </w:rPr>
              <w:t>СаО (скруббер Вентури)</w:t>
            </w:r>
          </w:p>
        </w:tc>
        <w:tc>
          <w:tcPr>
            <w:tcW w:w="537"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i/>
                <w:sz w:val="24"/>
                <w:szCs w:val="24"/>
              </w:rPr>
            </w:pPr>
          </w:p>
          <w:p w:rsidR="005734E6" w:rsidRPr="002B3F69" w:rsidRDefault="005734E6" w:rsidP="003F67DC">
            <w:pPr>
              <w:pStyle w:val="16"/>
              <w:shd w:val="clear" w:color="auto" w:fill="auto"/>
              <w:spacing w:line="240" w:lineRule="auto"/>
              <w:ind w:left="0" w:firstLine="0"/>
              <w:jc w:val="center"/>
              <w:rPr>
                <w:i/>
                <w:sz w:val="24"/>
                <w:szCs w:val="24"/>
              </w:rPr>
            </w:pPr>
          </w:p>
          <w:p w:rsidR="005734E6" w:rsidRPr="002B3F69" w:rsidRDefault="005734E6" w:rsidP="003F67DC">
            <w:pPr>
              <w:pStyle w:val="16"/>
              <w:shd w:val="clear" w:color="auto" w:fill="auto"/>
              <w:spacing w:line="240" w:lineRule="auto"/>
              <w:ind w:left="0" w:firstLine="0"/>
              <w:jc w:val="center"/>
              <w:rPr>
                <w:i/>
                <w:sz w:val="24"/>
                <w:szCs w:val="24"/>
                <w:vertAlign w:val="superscript"/>
              </w:rPr>
            </w:pPr>
            <w:r w:rsidRPr="002B3F69">
              <w:rPr>
                <w:i/>
                <w:sz w:val="24"/>
                <w:szCs w:val="24"/>
              </w:rPr>
              <w:t>м</w:t>
            </w:r>
            <w:r w:rsidRPr="002B3F69">
              <w:rPr>
                <w:i/>
                <w:sz w:val="24"/>
                <w:szCs w:val="24"/>
                <w:vertAlign w:val="superscript"/>
              </w:rPr>
              <w:t>3</w:t>
            </w:r>
          </w:p>
          <w:p w:rsidR="005734E6" w:rsidRPr="002B3F69" w:rsidRDefault="005734E6" w:rsidP="003F67DC">
            <w:pPr>
              <w:pStyle w:val="16"/>
              <w:shd w:val="clear" w:color="auto" w:fill="auto"/>
              <w:spacing w:line="240" w:lineRule="auto"/>
              <w:ind w:left="0" w:firstLine="0"/>
              <w:jc w:val="center"/>
              <w:rPr>
                <w:i/>
                <w:sz w:val="24"/>
                <w:szCs w:val="24"/>
                <w:vertAlign w:val="superscript"/>
              </w:rPr>
            </w:pPr>
          </w:p>
          <w:p w:rsidR="005734E6" w:rsidRPr="002B3F69" w:rsidRDefault="005734E6" w:rsidP="003F67DC">
            <w:pPr>
              <w:pStyle w:val="16"/>
              <w:shd w:val="clear" w:color="auto" w:fill="auto"/>
              <w:spacing w:line="240" w:lineRule="auto"/>
              <w:ind w:left="0" w:firstLine="0"/>
              <w:jc w:val="center"/>
              <w:rPr>
                <w:i/>
                <w:sz w:val="24"/>
                <w:szCs w:val="24"/>
              </w:rPr>
            </w:pPr>
            <w:r w:rsidRPr="002B3F69">
              <w:rPr>
                <w:i/>
                <w:sz w:val="24"/>
                <w:szCs w:val="24"/>
              </w:rPr>
              <w:t>кг</w:t>
            </w:r>
          </w:p>
          <w:p w:rsidR="005734E6" w:rsidRPr="002B3F69" w:rsidRDefault="005734E6" w:rsidP="003F67DC">
            <w:pPr>
              <w:pStyle w:val="16"/>
              <w:shd w:val="clear" w:color="auto" w:fill="auto"/>
              <w:spacing w:line="240" w:lineRule="auto"/>
              <w:ind w:left="0" w:firstLine="0"/>
              <w:jc w:val="center"/>
              <w:rPr>
                <w:i/>
                <w:sz w:val="24"/>
                <w:szCs w:val="24"/>
              </w:rPr>
            </w:pPr>
          </w:p>
        </w:tc>
        <w:tc>
          <w:tcPr>
            <w:tcW w:w="537"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0,4</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0,098</w:t>
            </w:r>
          </w:p>
        </w:tc>
        <w:tc>
          <w:tcPr>
            <w:tcW w:w="529"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1747,6</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260610</w:t>
            </w:r>
          </w:p>
        </w:tc>
        <w:tc>
          <w:tcPr>
            <w:tcW w:w="640"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0,699</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25,54</w:t>
            </w:r>
          </w:p>
        </w:tc>
        <w:tc>
          <w:tcPr>
            <w:tcW w:w="560" w:type="pct"/>
            <w:gridSpan w:val="2"/>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0,057</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8,5</w:t>
            </w:r>
          </w:p>
        </w:tc>
        <w:tc>
          <w:tcPr>
            <w:tcW w:w="65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0,000023</w:t>
            </w: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0,000833</w:t>
            </w:r>
          </w:p>
        </w:tc>
      </w:tr>
      <w:tr w:rsidR="005734E6" w:rsidRPr="00BC1E81">
        <w:trPr>
          <w:trHeight w:val="559"/>
        </w:trPr>
        <w:tc>
          <w:tcPr>
            <w:tcW w:w="212"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2</w:t>
            </w:r>
          </w:p>
        </w:tc>
        <w:tc>
          <w:tcPr>
            <w:tcW w:w="133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Энергия на технологические цели</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5734E6" w:rsidRPr="002B3F69" w:rsidRDefault="005734E6" w:rsidP="002B3F69">
            <w:pPr>
              <w:pStyle w:val="16"/>
              <w:shd w:val="clear" w:color="auto" w:fill="auto"/>
              <w:spacing w:line="240" w:lineRule="auto"/>
              <w:ind w:left="0" w:firstLine="0"/>
              <w:jc w:val="center"/>
              <w:rPr>
                <w:i/>
                <w:sz w:val="24"/>
                <w:szCs w:val="24"/>
              </w:rPr>
            </w:pPr>
            <w:r w:rsidRPr="002B3F69">
              <w:rPr>
                <w:i/>
                <w:sz w:val="24"/>
                <w:szCs w:val="24"/>
              </w:rPr>
              <w:t>кВт</w:t>
            </w:r>
          </w:p>
        </w:tc>
        <w:tc>
          <w:tcPr>
            <w:tcW w:w="537"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0,9</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lang w:val="en-US"/>
              </w:rPr>
            </w:pPr>
            <w:r>
              <w:rPr>
                <w:sz w:val="24"/>
                <w:szCs w:val="24"/>
                <w:lang w:val="en-US"/>
              </w:rPr>
              <w:t>216.810</w:t>
            </w:r>
          </w:p>
        </w:tc>
        <w:tc>
          <w:tcPr>
            <w:tcW w:w="640" w:type="pct"/>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lang w:val="en-US"/>
              </w:rPr>
            </w:pPr>
            <w:r>
              <w:rPr>
                <w:sz w:val="24"/>
                <w:szCs w:val="24"/>
                <w:lang w:val="en-US"/>
              </w:rPr>
              <w:t>195.13</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lang w:val="en-US"/>
              </w:rPr>
            </w:pPr>
            <w:r>
              <w:rPr>
                <w:sz w:val="24"/>
                <w:szCs w:val="24"/>
                <w:lang w:val="en-US"/>
              </w:rPr>
              <w:t>5.5</w:t>
            </w: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lang w:val="en-US"/>
              </w:rPr>
            </w:pPr>
            <w:r>
              <w:rPr>
                <w:sz w:val="24"/>
                <w:szCs w:val="24"/>
              </w:rPr>
              <w:t>0,00</w:t>
            </w:r>
            <w:r>
              <w:rPr>
                <w:sz w:val="24"/>
                <w:szCs w:val="24"/>
                <w:lang w:val="en-US"/>
              </w:rPr>
              <w:t>495</w:t>
            </w:r>
          </w:p>
        </w:tc>
      </w:tr>
      <w:tr w:rsidR="005734E6" w:rsidRPr="00BC1E81">
        <w:trPr>
          <w:trHeight w:val="453"/>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3</w:t>
            </w:r>
          </w:p>
        </w:tc>
        <w:tc>
          <w:tcPr>
            <w:tcW w:w="131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Заработная плата основных рабочих</w:t>
            </w:r>
          </w:p>
        </w:tc>
        <w:tc>
          <w:tcPr>
            <w:tcW w:w="530" w:type="pct"/>
            <w:tcBorders>
              <w:top w:val="single" w:sz="4" w:space="0" w:color="auto"/>
              <w:left w:val="single" w:sz="4" w:space="0" w:color="auto"/>
              <w:bottom w:val="single" w:sz="4" w:space="0" w:color="auto"/>
              <w:right w:val="single" w:sz="4" w:space="0" w:color="auto"/>
            </w:tcBorders>
            <w:vAlign w:val="center"/>
          </w:tcPr>
          <w:p w:rsidR="005734E6" w:rsidRPr="002B3F69" w:rsidRDefault="005734E6" w:rsidP="002B3F69">
            <w:pPr>
              <w:pStyle w:val="16"/>
              <w:shd w:val="clear" w:color="auto" w:fill="auto"/>
              <w:spacing w:line="240" w:lineRule="auto"/>
              <w:ind w:left="0" w:firstLine="0"/>
              <w:jc w:val="center"/>
              <w:rPr>
                <w:i/>
                <w:sz w:val="24"/>
                <w:szCs w:val="24"/>
              </w:rPr>
            </w:pPr>
            <w:r w:rsidRPr="002B3F69">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2774,24</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0,0646</w:t>
            </w:r>
          </w:p>
        </w:tc>
      </w:tr>
      <w:tr w:rsidR="005734E6" w:rsidRPr="00BC1E81">
        <w:trPr>
          <w:trHeight w:val="453"/>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4</w:t>
            </w:r>
          </w:p>
        </w:tc>
        <w:tc>
          <w:tcPr>
            <w:tcW w:w="131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Отчисления на соц. нужды</w:t>
            </w:r>
          </w:p>
        </w:tc>
        <w:tc>
          <w:tcPr>
            <w:tcW w:w="530" w:type="pc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721,3</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0,0168</w:t>
            </w:r>
          </w:p>
        </w:tc>
      </w:tr>
      <w:tr w:rsidR="005734E6" w:rsidRPr="00BC1E81">
        <w:trPr>
          <w:trHeight w:val="698"/>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5</w:t>
            </w:r>
          </w:p>
        </w:tc>
        <w:tc>
          <w:tcPr>
            <w:tcW w:w="131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Расходы на содержание и эксплуатацию оборудования</w:t>
            </w:r>
          </w:p>
        </w:tc>
        <w:tc>
          <w:tcPr>
            <w:tcW w:w="530" w:type="pc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2262,45</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0,0527</w:t>
            </w:r>
          </w:p>
        </w:tc>
      </w:tr>
      <w:tr w:rsidR="005734E6" w:rsidRPr="00BC1E81">
        <w:trPr>
          <w:trHeight w:val="228"/>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Pr>
                <w:sz w:val="24"/>
                <w:szCs w:val="24"/>
              </w:rPr>
              <w:t>6</w:t>
            </w:r>
          </w:p>
        </w:tc>
        <w:tc>
          <w:tcPr>
            <w:tcW w:w="131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Цеховые расходы</w:t>
            </w:r>
          </w:p>
        </w:tc>
        <w:tc>
          <w:tcPr>
            <w:tcW w:w="530" w:type="pc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1934,08</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0,0451</w:t>
            </w:r>
          </w:p>
        </w:tc>
      </w:tr>
      <w:tr w:rsidR="005734E6" w:rsidRPr="00BC1E81">
        <w:trPr>
          <w:trHeight w:val="453"/>
        </w:trPr>
        <w:tc>
          <w:tcPr>
            <w:tcW w:w="232" w:type="pct"/>
            <w:gridSpan w:val="2"/>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7</w:t>
            </w:r>
          </w:p>
        </w:tc>
        <w:tc>
          <w:tcPr>
            <w:tcW w:w="131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 xml:space="preserve">Эксплуатационные затраты, </w:t>
            </w:r>
            <w:r w:rsidRPr="00A3561A">
              <w:rPr>
                <w:i/>
                <w:sz w:val="24"/>
                <w:szCs w:val="24"/>
              </w:rPr>
              <w:t>С</w:t>
            </w:r>
          </w:p>
        </w:tc>
        <w:tc>
          <w:tcPr>
            <w:tcW w:w="530" w:type="pct"/>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i/>
              </w:rPr>
            </w:pPr>
            <w:r w:rsidRPr="00BC1E81">
              <w:rPr>
                <w:i/>
                <w:sz w:val="24"/>
                <w:szCs w:val="24"/>
              </w:rPr>
              <w:t>т. р.</w:t>
            </w:r>
          </w:p>
        </w:tc>
        <w:tc>
          <w:tcPr>
            <w:tcW w:w="544"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734E6" w:rsidRPr="002B3F69" w:rsidRDefault="005734E6" w:rsidP="002B3F69">
            <w:pPr>
              <w:pStyle w:val="16"/>
              <w:shd w:val="clear" w:color="auto" w:fill="auto"/>
              <w:spacing w:line="240" w:lineRule="auto"/>
              <w:ind w:left="0" w:firstLine="0"/>
              <w:jc w:val="center"/>
              <w:rPr>
                <w:sz w:val="24"/>
                <w:szCs w:val="24"/>
              </w:rPr>
            </w:pPr>
            <w:r>
              <w:rPr>
                <w:sz w:val="24"/>
                <w:szCs w:val="24"/>
              </w:rPr>
              <w:t>7913,4</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c>
          <w:tcPr>
            <w:tcW w:w="651" w:type="pct"/>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lang w:val="en-US"/>
              </w:rPr>
            </w:pPr>
            <w:r>
              <w:rPr>
                <w:sz w:val="24"/>
                <w:szCs w:val="24"/>
              </w:rPr>
              <w:t>0,</w:t>
            </w:r>
            <w:r>
              <w:rPr>
                <w:sz w:val="24"/>
                <w:szCs w:val="24"/>
                <w:lang w:val="en-US"/>
              </w:rPr>
              <w:t>336</w:t>
            </w:r>
          </w:p>
        </w:tc>
      </w:tr>
    </w:tbl>
    <w:p w:rsidR="005734E6" w:rsidRPr="00A3561A" w:rsidRDefault="005734E6" w:rsidP="003F67DC">
      <w:pPr>
        <w:pStyle w:val="16"/>
        <w:spacing w:line="240" w:lineRule="auto"/>
        <w:ind w:hanging="14"/>
        <w:jc w:val="right"/>
        <w:rPr>
          <w:i/>
          <w:sz w:val="24"/>
          <w:szCs w:val="24"/>
        </w:rPr>
      </w:pPr>
    </w:p>
    <w:p w:rsidR="005734E6" w:rsidRPr="008E4AA3" w:rsidRDefault="005734E6" w:rsidP="003F67DC">
      <w:pPr>
        <w:pStyle w:val="16"/>
        <w:spacing w:line="240" w:lineRule="auto"/>
        <w:ind w:hanging="14"/>
        <w:jc w:val="right"/>
        <w:rPr>
          <w:i/>
          <w:szCs w:val="28"/>
        </w:rPr>
      </w:pPr>
      <w:r>
        <w:rPr>
          <w:i/>
          <w:szCs w:val="28"/>
        </w:rPr>
        <w:t>Таблица 6</w:t>
      </w:r>
      <w:r w:rsidRPr="008E4AA3">
        <w:rPr>
          <w:i/>
          <w:szCs w:val="28"/>
        </w:rPr>
        <w:t>.1</w:t>
      </w:r>
      <w:r>
        <w:rPr>
          <w:i/>
          <w:szCs w:val="28"/>
        </w:rPr>
        <w:t>3</w:t>
      </w:r>
    </w:p>
    <w:p w:rsidR="005734E6" w:rsidRPr="004816A5" w:rsidRDefault="005734E6" w:rsidP="003F67DC">
      <w:pPr>
        <w:pStyle w:val="16"/>
        <w:spacing w:line="240" w:lineRule="auto"/>
        <w:ind w:hanging="14"/>
        <w:jc w:val="center"/>
        <w:rPr>
          <w:b/>
          <w:szCs w:val="28"/>
          <w:u w:val="single"/>
        </w:rPr>
      </w:pPr>
      <w:r w:rsidRPr="004816A5">
        <w:rPr>
          <w:b/>
          <w:szCs w:val="28"/>
          <w:u w:val="single"/>
        </w:rPr>
        <w:t>Себестоимость очи</w:t>
      </w:r>
      <w:r>
        <w:rPr>
          <w:b/>
          <w:szCs w:val="28"/>
          <w:u w:val="single"/>
        </w:rPr>
        <w:t>стки газов</w:t>
      </w:r>
    </w:p>
    <w:p w:rsidR="005734E6" w:rsidRPr="004816A5" w:rsidRDefault="005734E6" w:rsidP="003F67DC">
      <w:pPr>
        <w:pStyle w:val="16"/>
        <w:spacing w:line="240" w:lineRule="auto"/>
        <w:ind w:hanging="14"/>
        <w:jc w:val="center"/>
        <w:rPr>
          <w:b/>
          <w:szCs w:val="28"/>
          <w:u w:val="single"/>
        </w:rPr>
      </w:pPr>
    </w:p>
    <w:tbl>
      <w:tblPr>
        <w:tblW w:w="4944"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4524"/>
        <w:gridCol w:w="1842"/>
        <w:gridCol w:w="1134"/>
        <w:gridCol w:w="1418"/>
      </w:tblGrid>
      <w:tr w:rsidR="005734E6" w:rsidRPr="00BC1E81">
        <w:trPr>
          <w:trHeight w:val="484"/>
        </w:trPr>
        <w:tc>
          <w:tcPr>
            <w:tcW w:w="288"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Наименование статей расходов</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Сумма,</w:t>
            </w:r>
          </w:p>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т. р.</w:t>
            </w:r>
            <w:r>
              <w:rPr>
                <w:b/>
                <w:sz w:val="24"/>
                <w:szCs w:val="24"/>
              </w:rPr>
              <w:t xml:space="preserve"> по сущестующему положению</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Сумма,</w:t>
            </w:r>
          </w:p>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т. р.</w:t>
            </w:r>
            <w:r>
              <w:rPr>
                <w:b/>
                <w:sz w:val="24"/>
                <w:szCs w:val="24"/>
              </w:rPr>
              <w:t xml:space="preserve"> по проекту</w:t>
            </w:r>
          </w:p>
        </w:tc>
        <w:tc>
          <w:tcPr>
            <w:tcW w:w="749" w:type="pct"/>
            <w:tcBorders>
              <w:top w:val="single" w:sz="4" w:space="0" w:color="auto"/>
              <w:left w:val="single" w:sz="4" w:space="0" w:color="auto"/>
              <w:bottom w:val="single" w:sz="4" w:space="0" w:color="auto"/>
              <w:right w:val="single" w:sz="4" w:space="0" w:color="auto"/>
            </w:tcBorders>
            <w:vAlign w:val="center"/>
          </w:tcPr>
          <w:p w:rsidR="005734E6" w:rsidRDefault="005734E6" w:rsidP="00241811">
            <w:pPr>
              <w:pStyle w:val="16"/>
              <w:shd w:val="clear" w:color="auto" w:fill="auto"/>
              <w:spacing w:line="240" w:lineRule="auto"/>
              <w:ind w:left="0" w:firstLine="0"/>
              <w:jc w:val="center"/>
              <w:rPr>
                <w:b/>
                <w:sz w:val="24"/>
                <w:szCs w:val="24"/>
              </w:rPr>
            </w:pPr>
          </w:p>
          <w:p w:rsidR="005734E6" w:rsidRPr="00A3561A" w:rsidRDefault="005734E6" w:rsidP="00241811">
            <w:pPr>
              <w:pStyle w:val="16"/>
              <w:shd w:val="clear" w:color="auto" w:fill="auto"/>
              <w:spacing w:line="240" w:lineRule="auto"/>
              <w:ind w:left="0" w:firstLine="0"/>
              <w:jc w:val="center"/>
              <w:rPr>
                <w:b/>
                <w:sz w:val="24"/>
                <w:szCs w:val="24"/>
              </w:rPr>
            </w:pPr>
            <w:r w:rsidRPr="00A3561A">
              <w:rPr>
                <w:b/>
                <w:sz w:val="24"/>
                <w:szCs w:val="24"/>
              </w:rPr>
              <w:t>Примеча</w:t>
            </w:r>
            <w:r>
              <w:rPr>
                <w:b/>
                <w:sz w:val="24"/>
                <w:szCs w:val="24"/>
              </w:rPr>
              <w:t>-</w:t>
            </w:r>
            <w:r w:rsidRPr="00A3561A">
              <w:rPr>
                <w:b/>
                <w:sz w:val="24"/>
                <w:szCs w:val="24"/>
              </w:rPr>
              <w:t>ние</w:t>
            </w:r>
          </w:p>
        </w:tc>
      </w:tr>
      <w:tr w:rsidR="005734E6" w:rsidRPr="00BC1E81">
        <w:trPr>
          <w:trHeight w:val="234"/>
        </w:trPr>
        <w:tc>
          <w:tcPr>
            <w:tcW w:w="288"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r w:rsidRPr="00A3561A">
              <w:rPr>
                <w:sz w:val="24"/>
                <w:szCs w:val="24"/>
              </w:rPr>
              <w:t>1</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Капитальные затраты (</w:t>
            </w:r>
            <w:r w:rsidRPr="00A3561A">
              <w:rPr>
                <w:i/>
                <w:sz w:val="24"/>
                <w:szCs w:val="24"/>
              </w:rPr>
              <w:t>К</w:t>
            </w:r>
            <w:r w:rsidRPr="00A3561A">
              <w:rPr>
                <w:sz w:val="24"/>
                <w:szCs w:val="24"/>
              </w:rPr>
              <w:t>):</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1843,41</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rPr>
            </w:pPr>
            <w:r>
              <w:rPr>
                <w:sz w:val="24"/>
                <w:szCs w:val="24"/>
              </w:rPr>
              <w:t>3554,29</w:t>
            </w:r>
          </w:p>
        </w:tc>
        <w:tc>
          <w:tcPr>
            <w:tcW w:w="74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r>
      <w:tr w:rsidR="005734E6" w:rsidRPr="00BC1E81">
        <w:trPr>
          <w:trHeight w:val="234"/>
        </w:trPr>
        <w:tc>
          <w:tcPr>
            <w:tcW w:w="288" w:type="pct"/>
            <w:tcBorders>
              <w:top w:val="single" w:sz="4" w:space="0" w:color="auto"/>
              <w:left w:val="single" w:sz="4" w:space="0" w:color="auto"/>
              <w:bottom w:val="single" w:sz="4" w:space="0" w:color="auto"/>
              <w:right w:val="single" w:sz="4" w:space="0" w:color="auto"/>
            </w:tcBorders>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1.1</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на очистные сооружения (здания и оборудование)</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1579,62</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883EA6" w:rsidRDefault="005734E6" w:rsidP="002B3F69">
            <w:pPr>
              <w:pStyle w:val="16"/>
              <w:shd w:val="clear" w:color="auto" w:fill="auto"/>
              <w:spacing w:line="240" w:lineRule="auto"/>
              <w:ind w:left="0" w:firstLine="0"/>
              <w:jc w:val="center"/>
              <w:rPr>
                <w:sz w:val="24"/>
                <w:szCs w:val="24"/>
              </w:rPr>
            </w:pPr>
            <w:r>
              <w:rPr>
                <w:sz w:val="24"/>
                <w:szCs w:val="24"/>
                <w:lang w:val="en-US"/>
              </w:rPr>
              <w:t>3045</w:t>
            </w:r>
            <w:r>
              <w:rPr>
                <w:sz w:val="24"/>
                <w:szCs w:val="24"/>
              </w:rPr>
              <w:t>,</w:t>
            </w:r>
            <w:r>
              <w:rPr>
                <w:sz w:val="24"/>
                <w:szCs w:val="24"/>
                <w:lang w:val="en-US"/>
              </w:rPr>
              <w:t>66</w:t>
            </w:r>
          </w:p>
        </w:tc>
        <w:tc>
          <w:tcPr>
            <w:tcW w:w="74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r>
      <w:tr w:rsidR="005734E6" w:rsidRPr="00BC1E81">
        <w:trPr>
          <w:trHeight w:val="234"/>
        </w:trPr>
        <w:tc>
          <w:tcPr>
            <w:tcW w:w="288"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1.2</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на последующее применение очищенной фазы</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263,79</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508,63</w:t>
            </w:r>
          </w:p>
        </w:tc>
        <w:tc>
          <w:tcPr>
            <w:tcW w:w="749" w:type="pct"/>
            <w:tcBorders>
              <w:top w:val="single" w:sz="4" w:space="0" w:color="auto"/>
              <w:left w:val="single" w:sz="4" w:space="0" w:color="auto"/>
              <w:bottom w:val="single" w:sz="4" w:space="0" w:color="auto"/>
              <w:right w:val="single" w:sz="4" w:space="0" w:color="auto"/>
            </w:tcBorders>
            <w:vAlign w:val="center"/>
          </w:tcPr>
          <w:p w:rsidR="005734E6" w:rsidRPr="008741AF" w:rsidRDefault="005734E6" w:rsidP="002B3F69">
            <w:pPr>
              <w:pStyle w:val="16"/>
              <w:shd w:val="clear" w:color="auto" w:fill="auto"/>
              <w:spacing w:line="240" w:lineRule="auto"/>
              <w:ind w:left="0" w:firstLine="0"/>
              <w:jc w:val="center"/>
              <w:rPr>
                <w:sz w:val="20"/>
              </w:rPr>
            </w:pPr>
            <w:r w:rsidRPr="008741AF">
              <w:rPr>
                <w:sz w:val="20"/>
              </w:rPr>
              <w:t>16,7% от кап.затрат на очистные сооружения</w:t>
            </w:r>
          </w:p>
        </w:tc>
      </w:tr>
      <w:tr w:rsidR="005734E6" w:rsidRPr="00BC1E81">
        <w:trPr>
          <w:trHeight w:val="250"/>
        </w:trPr>
        <w:tc>
          <w:tcPr>
            <w:tcW w:w="288" w:type="pct"/>
            <w:tcBorders>
              <w:top w:val="single" w:sz="4" w:space="0" w:color="auto"/>
              <w:left w:val="single" w:sz="4" w:space="0" w:color="auto"/>
              <w:bottom w:val="single" w:sz="4" w:space="0" w:color="auto"/>
              <w:right w:val="single" w:sz="4" w:space="0" w:color="auto"/>
            </w:tcBorders>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2</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Эксплуатационные затраты (</w:t>
            </w:r>
            <w:r w:rsidRPr="00A3561A">
              <w:rPr>
                <w:i/>
                <w:sz w:val="24"/>
                <w:szCs w:val="24"/>
              </w:rPr>
              <w:t>С</w:t>
            </w:r>
            <w:r w:rsidRPr="00A3561A">
              <w:rPr>
                <w:sz w:val="24"/>
                <w:szCs w:val="24"/>
              </w:rPr>
              <w:t>)</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8015,93</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7913,4</w:t>
            </w:r>
          </w:p>
        </w:tc>
        <w:tc>
          <w:tcPr>
            <w:tcW w:w="74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p>
        </w:tc>
      </w:tr>
      <w:tr w:rsidR="005734E6" w:rsidRPr="00BC1E81">
        <w:trPr>
          <w:trHeight w:val="250"/>
        </w:trPr>
        <w:tc>
          <w:tcPr>
            <w:tcW w:w="288" w:type="pct"/>
            <w:tcBorders>
              <w:top w:val="single" w:sz="4" w:space="0" w:color="auto"/>
              <w:left w:val="single" w:sz="4" w:space="0" w:color="auto"/>
              <w:bottom w:val="single" w:sz="4" w:space="0" w:color="auto"/>
              <w:right w:val="single" w:sz="4" w:space="0" w:color="auto"/>
            </w:tcBorders>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3</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Приведенные затраты (</w:t>
            </w:r>
            <w:r w:rsidRPr="00A3561A">
              <w:rPr>
                <w:i/>
                <w:sz w:val="24"/>
                <w:szCs w:val="24"/>
              </w:rPr>
              <w:t>З</w:t>
            </w:r>
            <w:r w:rsidRPr="00A3561A">
              <w:rPr>
                <w:sz w:val="24"/>
                <w:szCs w:val="24"/>
              </w:rPr>
              <w:t xml:space="preserve">): </w:t>
            </w:r>
          </w:p>
          <w:p w:rsidR="005734E6" w:rsidRPr="00A3561A" w:rsidRDefault="005734E6" w:rsidP="002B3F69">
            <w:pPr>
              <w:pStyle w:val="16"/>
              <w:shd w:val="clear" w:color="auto" w:fill="auto"/>
              <w:spacing w:line="240" w:lineRule="auto"/>
              <w:ind w:left="0" w:firstLine="0"/>
              <w:jc w:val="left"/>
              <w:rPr>
                <w:sz w:val="24"/>
                <w:szCs w:val="24"/>
              </w:rPr>
            </w:pPr>
            <w:r w:rsidRPr="00A3561A">
              <w:rPr>
                <w:i/>
                <w:sz w:val="24"/>
                <w:szCs w:val="24"/>
              </w:rPr>
              <w:t>З</w:t>
            </w:r>
            <w:r w:rsidRPr="00A3561A">
              <w:rPr>
                <w:i/>
                <w:sz w:val="24"/>
                <w:szCs w:val="24"/>
                <w:vertAlign w:val="subscript"/>
              </w:rPr>
              <w:t>п</w:t>
            </w:r>
            <w:r w:rsidRPr="00A3561A">
              <w:rPr>
                <w:i/>
                <w:sz w:val="24"/>
                <w:szCs w:val="24"/>
              </w:rPr>
              <w:t xml:space="preserve"> = С + Ен </w:t>
            </w:r>
            <w:r w:rsidRPr="00A3561A">
              <w:rPr>
                <w:i/>
                <w:sz w:val="24"/>
                <w:szCs w:val="24"/>
              </w:rPr>
              <w:sym w:font="Symbol" w:char="F0D7"/>
            </w:r>
            <w:r w:rsidRPr="00A3561A">
              <w:rPr>
                <w:i/>
                <w:sz w:val="24"/>
                <w:szCs w:val="24"/>
              </w:rPr>
              <w:t xml:space="preserve"> К</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8237,14</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8339,9</w:t>
            </w:r>
          </w:p>
        </w:tc>
        <w:tc>
          <w:tcPr>
            <w:tcW w:w="749" w:type="pct"/>
            <w:tcBorders>
              <w:top w:val="single" w:sz="4" w:space="0" w:color="auto"/>
              <w:left w:val="single" w:sz="4" w:space="0" w:color="auto"/>
              <w:bottom w:val="single" w:sz="4" w:space="0" w:color="auto"/>
              <w:right w:val="single" w:sz="4" w:space="0" w:color="auto"/>
            </w:tcBorders>
            <w:vAlign w:val="center"/>
          </w:tcPr>
          <w:p w:rsidR="005734E6" w:rsidRPr="008741AF" w:rsidRDefault="005734E6" w:rsidP="002B3F69">
            <w:pPr>
              <w:pStyle w:val="16"/>
              <w:shd w:val="clear" w:color="auto" w:fill="auto"/>
              <w:spacing w:line="240" w:lineRule="auto"/>
              <w:ind w:left="0" w:firstLine="0"/>
              <w:jc w:val="center"/>
              <w:rPr>
                <w:sz w:val="24"/>
                <w:szCs w:val="24"/>
              </w:rPr>
            </w:pPr>
            <w:r w:rsidRPr="008741AF">
              <w:rPr>
                <w:i/>
                <w:sz w:val="24"/>
                <w:szCs w:val="24"/>
              </w:rPr>
              <w:t>Е</w:t>
            </w:r>
            <w:r w:rsidRPr="008741AF">
              <w:rPr>
                <w:i/>
                <w:sz w:val="24"/>
                <w:szCs w:val="24"/>
                <w:vertAlign w:val="subscript"/>
              </w:rPr>
              <w:t>н</w:t>
            </w:r>
            <w:r>
              <w:rPr>
                <w:sz w:val="24"/>
                <w:szCs w:val="24"/>
                <w:vertAlign w:val="subscript"/>
              </w:rPr>
              <w:t xml:space="preserve"> </w:t>
            </w:r>
            <w:r>
              <w:rPr>
                <w:sz w:val="24"/>
                <w:szCs w:val="24"/>
              </w:rPr>
              <w:t>= 0,12</w:t>
            </w:r>
          </w:p>
        </w:tc>
      </w:tr>
      <w:tr w:rsidR="005734E6" w:rsidRPr="00BC1E81">
        <w:trPr>
          <w:trHeight w:val="234"/>
        </w:trPr>
        <w:tc>
          <w:tcPr>
            <w:tcW w:w="288" w:type="pct"/>
            <w:tcBorders>
              <w:top w:val="single" w:sz="4" w:space="0" w:color="auto"/>
              <w:left w:val="single" w:sz="4" w:space="0" w:color="auto"/>
              <w:bottom w:val="single" w:sz="4" w:space="0" w:color="auto"/>
              <w:right w:val="single" w:sz="4" w:space="0" w:color="auto"/>
            </w:tcBorders>
          </w:tcPr>
          <w:p w:rsidR="005734E6" w:rsidRPr="00A3561A" w:rsidRDefault="005734E6" w:rsidP="002B3F69">
            <w:pPr>
              <w:pStyle w:val="16"/>
              <w:shd w:val="clear" w:color="auto" w:fill="auto"/>
              <w:spacing w:line="240" w:lineRule="auto"/>
              <w:ind w:left="0" w:firstLine="0"/>
              <w:jc w:val="center"/>
              <w:rPr>
                <w:sz w:val="24"/>
                <w:szCs w:val="24"/>
              </w:rPr>
            </w:pPr>
            <w:r w:rsidRPr="00A3561A">
              <w:rPr>
                <w:sz w:val="24"/>
                <w:szCs w:val="24"/>
              </w:rPr>
              <w:t>4</w:t>
            </w:r>
          </w:p>
        </w:tc>
        <w:tc>
          <w:tcPr>
            <w:tcW w:w="2390"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left"/>
              <w:rPr>
                <w:sz w:val="24"/>
                <w:szCs w:val="24"/>
              </w:rPr>
            </w:pPr>
            <w:r w:rsidRPr="00A3561A">
              <w:rPr>
                <w:sz w:val="24"/>
                <w:szCs w:val="24"/>
              </w:rPr>
              <w:t>Себестоимость очистки 1 м</w:t>
            </w:r>
            <w:r w:rsidRPr="00A3561A">
              <w:rPr>
                <w:sz w:val="24"/>
                <w:szCs w:val="24"/>
                <w:vertAlign w:val="superscript"/>
              </w:rPr>
              <w:t>3</w:t>
            </w:r>
            <w:r w:rsidRPr="00A3561A">
              <w:rPr>
                <w:sz w:val="24"/>
                <w:szCs w:val="24"/>
              </w:rPr>
              <w:t>,</w:t>
            </w:r>
            <w:r w:rsidRPr="00A3561A">
              <w:rPr>
                <w:color w:val="FFFFFF"/>
                <w:sz w:val="24"/>
                <w:szCs w:val="24"/>
              </w:rPr>
              <w:t xml:space="preserve"> </w:t>
            </w:r>
            <w:r w:rsidRPr="00A3561A">
              <w:rPr>
                <w:i/>
                <w:sz w:val="24"/>
                <w:szCs w:val="24"/>
              </w:rPr>
              <w:t>Ц = З</w:t>
            </w:r>
            <w:r w:rsidRPr="00A3561A">
              <w:rPr>
                <w:i/>
                <w:sz w:val="24"/>
                <w:szCs w:val="24"/>
                <w:vertAlign w:val="subscript"/>
              </w:rPr>
              <w:t>п</w:t>
            </w:r>
            <w:r w:rsidRPr="00A3561A">
              <w:rPr>
                <w:i/>
                <w:sz w:val="24"/>
                <w:szCs w:val="24"/>
              </w:rPr>
              <w:t>/В</w:t>
            </w:r>
          </w:p>
        </w:tc>
        <w:tc>
          <w:tcPr>
            <w:tcW w:w="973"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0,2685</w:t>
            </w:r>
          </w:p>
        </w:tc>
        <w:tc>
          <w:tcPr>
            <w:tcW w:w="599"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B3F69">
            <w:pPr>
              <w:pStyle w:val="16"/>
              <w:shd w:val="clear" w:color="auto" w:fill="auto"/>
              <w:spacing w:line="240" w:lineRule="auto"/>
              <w:ind w:left="0" w:firstLine="0"/>
              <w:jc w:val="center"/>
              <w:rPr>
                <w:sz w:val="24"/>
                <w:szCs w:val="24"/>
              </w:rPr>
            </w:pPr>
            <w:r>
              <w:rPr>
                <w:sz w:val="24"/>
                <w:szCs w:val="24"/>
              </w:rPr>
              <w:t>0,272</w:t>
            </w:r>
          </w:p>
        </w:tc>
        <w:tc>
          <w:tcPr>
            <w:tcW w:w="749"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tc>
      </w:tr>
    </w:tbl>
    <w:p w:rsidR="005734E6" w:rsidRDefault="005734E6" w:rsidP="003F67DC">
      <w:pPr>
        <w:widowControl w:val="0"/>
        <w:ind w:firstLine="720"/>
        <w:jc w:val="center"/>
        <w:rPr>
          <w:bCs/>
          <w:iCs/>
          <w:szCs w:val="28"/>
        </w:rPr>
      </w:pPr>
    </w:p>
    <w:p w:rsidR="005734E6" w:rsidRPr="0032005D" w:rsidRDefault="005734E6" w:rsidP="002B3F69">
      <w:pPr>
        <w:pStyle w:val="2"/>
      </w:pPr>
      <w:bookmarkStart w:id="84" w:name="_Toc228938233"/>
      <w:r>
        <w:t>6</w:t>
      </w:r>
      <w:r w:rsidRPr="0032005D">
        <w:t>.9.</w:t>
      </w:r>
      <w:r>
        <w:t xml:space="preserve"> Расчет эколого-экономического ущерба</w:t>
      </w:r>
      <w:bookmarkEnd w:id="84"/>
    </w:p>
    <w:p w:rsidR="005734E6" w:rsidRPr="004816A5" w:rsidRDefault="005734E6" w:rsidP="003F67DC">
      <w:pPr>
        <w:ind w:firstLine="720"/>
        <w:rPr>
          <w:szCs w:val="28"/>
        </w:rPr>
      </w:pPr>
      <w:r w:rsidRPr="004816A5">
        <w:rPr>
          <w:szCs w:val="28"/>
        </w:rPr>
        <w:t>Оценка величины эколого-экономического ущерба от загрязнения окружающей среды проводится по следующей формуле:</w:t>
      </w:r>
    </w:p>
    <w:tbl>
      <w:tblPr>
        <w:tblW w:w="0" w:type="auto"/>
        <w:tblInd w:w="-108" w:type="dxa"/>
        <w:tblLook w:val="01E0" w:firstRow="1" w:lastRow="1" w:firstColumn="1" w:lastColumn="1" w:noHBand="0" w:noVBand="0"/>
      </w:tblPr>
      <w:tblGrid>
        <w:gridCol w:w="8568"/>
        <w:gridCol w:w="1002"/>
      </w:tblGrid>
      <w:tr w:rsidR="005734E6" w:rsidRPr="00BC1E81">
        <w:tc>
          <w:tcPr>
            <w:tcW w:w="8568" w:type="dxa"/>
          </w:tcPr>
          <w:p w:rsidR="005734E6" w:rsidRPr="00BC1E81" w:rsidRDefault="005734E6" w:rsidP="003F67DC">
            <w:pPr>
              <w:ind w:firstLine="720"/>
              <w:jc w:val="center"/>
              <w:rPr>
                <w:szCs w:val="28"/>
              </w:rPr>
            </w:pPr>
            <w:r w:rsidRPr="00BC1E81">
              <w:rPr>
                <w:position w:val="-16"/>
                <w:szCs w:val="28"/>
              </w:rPr>
              <w:object w:dxaOrig="2680" w:dyaOrig="420">
                <v:shape id="_x0000_i1826" type="#_x0000_t75" style="width:127.5pt;height:19.5pt" o:ole="">
                  <v:imagedata r:id="rId747" o:title=""/>
                </v:shape>
                <o:OLEObject Type="Embed" ProgID="Equation.3" ShapeID="_x0000_i1826" DrawAspect="Content" ObjectID="_1469712726" r:id="rId748"/>
              </w:object>
            </w:r>
            <w:r w:rsidRPr="00BC1E81">
              <w:rPr>
                <w:szCs w:val="28"/>
              </w:rPr>
              <w:t xml:space="preserve">, </w:t>
            </w:r>
          </w:p>
        </w:tc>
        <w:tc>
          <w:tcPr>
            <w:tcW w:w="1002" w:type="dxa"/>
          </w:tcPr>
          <w:p w:rsidR="005734E6" w:rsidRPr="00BC1E81" w:rsidRDefault="005734E6" w:rsidP="003F67DC">
            <w:pPr>
              <w:jc w:val="center"/>
              <w:rPr>
                <w:szCs w:val="28"/>
              </w:rPr>
            </w:pPr>
          </w:p>
        </w:tc>
      </w:tr>
    </w:tbl>
    <w:p w:rsidR="005734E6" w:rsidRPr="004816A5" w:rsidRDefault="005734E6" w:rsidP="002B3F69">
      <w:pPr>
        <w:rPr>
          <w:szCs w:val="28"/>
        </w:rPr>
      </w:pPr>
      <w:r w:rsidRPr="004816A5">
        <w:rPr>
          <w:szCs w:val="28"/>
        </w:rPr>
        <w:t>где</w:t>
      </w:r>
      <w:r>
        <w:rPr>
          <w:szCs w:val="28"/>
        </w:rPr>
        <w:t xml:space="preserve"> </w:t>
      </w:r>
      <w:r w:rsidRPr="004816A5">
        <w:rPr>
          <w:i/>
          <w:szCs w:val="28"/>
        </w:rPr>
        <w:t>У</w:t>
      </w:r>
      <w:r w:rsidRPr="004816A5">
        <w:rPr>
          <w:i/>
          <w:szCs w:val="28"/>
          <w:vertAlign w:val="subscript"/>
        </w:rPr>
        <w:t>уд</w:t>
      </w:r>
      <w:r w:rsidRPr="004816A5">
        <w:rPr>
          <w:szCs w:val="28"/>
        </w:rPr>
        <w:t xml:space="preserve"> - показатель удельного ущерба атмосферному воздуху или водным ресурсам, наносимого единицей приведенной массы загрязняющих веществ в рассматриваемом регионе;</w:t>
      </w:r>
      <w:r>
        <w:rPr>
          <w:szCs w:val="28"/>
        </w:rPr>
        <w:t xml:space="preserve"> </w:t>
      </w:r>
      <w:r w:rsidRPr="004816A5">
        <w:rPr>
          <w:i/>
          <w:szCs w:val="28"/>
        </w:rPr>
        <w:t>К</w:t>
      </w:r>
      <w:r w:rsidRPr="004816A5">
        <w:rPr>
          <w:i/>
          <w:szCs w:val="28"/>
          <w:vertAlign w:val="subscript"/>
        </w:rPr>
        <w:t>э</w:t>
      </w:r>
      <w:r w:rsidRPr="004816A5">
        <w:rPr>
          <w:szCs w:val="28"/>
        </w:rPr>
        <w:t xml:space="preserve"> - коэффициент экологической ситуации </w:t>
      </w:r>
      <w:r>
        <w:rPr>
          <w:szCs w:val="28"/>
        </w:rPr>
        <w:t xml:space="preserve"> </w:t>
      </w:r>
      <w:r w:rsidRPr="004816A5">
        <w:rPr>
          <w:szCs w:val="28"/>
        </w:rPr>
        <w:t>(для РСО-А К</w:t>
      </w:r>
      <w:r w:rsidRPr="004816A5">
        <w:rPr>
          <w:szCs w:val="28"/>
          <w:vertAlign w:val="subscript"/>
        </w:rPr>
        <w:t>э</w:t>
      </w:r>
      <w:r w:rsidRPr="004816A5">
        <w:rPr>
          <w:szCs w:val="28"/>
        </w:rPr>
        <w:t xml:space="preserve"> = 1,17)</w:t>
      </w:r>
      <w:r>
        <w:rPr>
          <w:szCs w:val="28"/>
        </w:rPr>
        <w:t xml:space="preserve">; </w:t>
      </w:r>
      <w:r w:rsidRPr="004816A5">
        <w:rPr>
          <w:i/>
          <w:szCs w:val="28"/>
        </w:rPr>
        <w:t>М</w:t>
      </w:r>
      <w:r w:rsidRPr="004816A5">
        <w:rPr>
          <w:i/>
          <w:szCs w:val="28"/>
          <w:vertAlign w:val="subscript"/>
          <w:lang w:val="en-US"/>
        </w:rPr>
        <w:t>n</w:t>
      </w:r>
      <w:r w:rsidRPr="004816A5">
        <w:rPr>
          <w:szCs w:val="28"/>
        </w:rPr>
        <w:t xml:space="preserve"> – приведенная масса загрязняющих веществ, </w:t>
      </w:r>
      <w:r w:rsidRPr="002B3F69">
        <w:rPr>
          <w:i/>
          <w:szCs w:val="28"/>
        </w:rPr>
        <w:t>т</w:t>
      </w:r>
      <w:r w:rsidRPr="004816A5">
        <w:rPr>
          <w:szCs w:val="28"/>
        </w:rPr>
        <w:t>.</w:t>
      </w:r>
    </w:p>
    <w:p w:rsidR="005734E6" w:rsidRPr="004816A5" w:rsidRDefault="005734E6" w:rsidP="003F67DC">
      <w:pPr>
        <w:ind w:firstLine="720"/>
        <w:rPr>
          <w:szCs w:val="28"/>
        </w:rPr>
      </w:pPr>
      <w:r w:rsidRPr="004816A5">
        <w:rPr>
          <w:szCs w:val="28"/>
        </w:rPr>
        <w:t>Приведенная масса загрязняющих веществ рассчитывается по следующей формуле:</w:t>
      </w:r>
    </w:p>
    <w:p w:rsidR="005734E6" w:rsidRPr="004816A5" w:rsidRDefault="005734E6" w:rsidP="003F67DC">
      <w:pPr>
        <w:ind w:firstLine="720"/>
        <w:jc w:val="center"/>
        <w:rPr>
          <w:szCs w:val="28"/>
        </w:rPr>
      </w:pPr>
      <w:r w:rsidRPr="00B90A7F">
        <w:rPr>
          <w:position w:val="-30"/>
          <w:szCs w:val="28"/>
        </w:rPr>
        <w:object w:dxaOrig="1240" w:dyaOrig="700">
          <v:shape id="_x0000_i1827" type="#_x0000_t75" style="width:62.25pt;height:34.5pt" o:ole="">
            <v:imagedata r:id="rId749" o:title=""/>
          </v:shape>
          <o:OLEObject Type="Embed" ProgID="Equation.3" ShapeID="_x0000_i1827" DrawAspect="Content" ObjectID="_1469712727" r:id="rId750"/>
        </w:object>
      </w:r>
      <w:r w:rsidRPr="004816A5">
        <w:rPr>
          <w:szCs w:val="28"/>
        </w:rPr>
        <w:t>,</w:t>
      </w:r>
    </w:p>
    <w:p w:rsidR="005734E6" w:rsidRPr="004816A5" w:rsidRDefault="005734E6" w:rsidP="002B3F69">
      <w:pPr>
        <w:rPr>
          <w:szCs w:val="28"/>
        </w:rPr>
      </w:pPr>
      <w:r w:rsidRPr="004816A5">
        <w:rPr>
          <w:szCs w:val="28"/>
        </w:rPr>
        <w:t xml:space="preserve">где </w:t>
      </w:r>
      <w:r w:rsidRPr="004816A5">
        <w:rPr>
          <w:i/>
          <w:szCs w:val="28"/>
          <w:lang w:val="en-US"/>
        </w:rPr>
        <w:t>m</w:t>
      </w:r>
      <w:r w:rsidRPr="004816A5">
        <w:rPr>
          <w:i/>
          <w:szCs w:val="28"/>
          <w:vertAlign w:val="subscript"/>
          <w:lang w:val="en-US"/>
        </w:rPr>
        <w:t>i</w:t>
      </w:r>
      <w:r w:rsidRPr="004816A5">
        <w:rPr>
          <w:szCs w:val="28"/>
        </w:rPr>
        <w:t xml:space="preserve"> – масса </w:t>
      </w:r>
      <w:r w:rsidRPr="002B3F69">
        <w:rPr>
          <w:i/>
          <w:szCs w:val="28"/>
          <w:lang w:val="en-US"/>
        </w:rPr>
        <w:t>i</w:t>
      </w:r>
      <w:r>
        <w:rPr>
          <w:szCs w:val="28"/>
        </w:rPr>
        <w:t xml:space="preserve">-го загрязняющего вещества, т; </w:t>
      </w:r>
      <w:r w:rsidRPr="004816A5">
        <w:rPr>
          <w:i/>
          <w:szCs w:val="28"/>
          <w:lang w:val="en-US"/>
        </w:rPr>
        <w:t>k</w:t>
      </w:r>
      <w:r w:rsidRPr="004816A5">
        <w:rPr>
          <w:i/>
          <w:szCs w:val="28"/>
          <w:vertAlign w:val="subscript"/>
        </w:rPr>
        <w:t>э</w:t>
      </w:r>
      <w:r w:rsidRPr="004816A5">
        <w:rPr>
          <w:i/>
          <w:szCs w:val="28"/>
          <w:vertAlign w:val="subscript"/>
          <w:lang w:val="en-US"/>
        </w:rPr>
        <w:t>i</w:t>
      </w:r>
      <w:r w:rsidRPr="004816A5">
        <w:rPr>
          <w:szCs w:val="28"/>
        </w:rPr>
        <w:t xml:space="preserve"> – коэффициент эколого-экономической опасности для</w:t>
      </w:r>
      <w:r>
        <w:rPr>
          <w:szCs w:val="28"/>
        </w:rPr>
        <w:t xml:space="preserve"> </w:t>
      </w:r>
      <w:r w:rsidRPr="002B3F69">
        <w:rPr>
          <w:i/>
          <w:szCs w:val="28"/>
          <w:lang w:val="en-US"/>
        </w:rPr>
        <w:t>i</w:t>
      </w:r>
      <w:r w:rsidRPr="004816A5">
        <w:rPr>
          <w:szCs w:val="28"/>
        </w:rPr>
        <w:t>-го загрязняющего вещества.</w:t>
      </w:r>
    </w:p>
    <w:p w:rsidR="005734E6" w:rsidRPr="004816A5" w:rsidRDefault="005734E6" w:rsidP="003F67DC">
      <w:pPr>
        <w:ind w:firstLine="720"/>
        <w:rPr>
          <w:szCs w:val="28"/>
        </w:rPr>
      </w:pPr>
      <w:r w:rsidRPr="004816A5">
        <w:rPr>
          <w:szCs w:val="28"/>
        </w:rPr>
        <w:t xml:space="preserve">Расчет приведенной массы загрязняющих веществ  до и после внедрения природоохранных мероприятий (ПОМ) приводится в табл. </w:t>
      </w:r>
      <w:r>
        <w:rPr>
          <w:szCs w:val="28"/>
        </w:rPr>
        <w:t>6.14.</w:t>
      </w:r>
    </w:p>
    <w:p w:rsidR="005734E6" w:rsidRDefault="005734E6" w:rsidP="003F67DC">
      <w:pPr>
        <w:ind w:firstLine="720"/>
        <w:jc w:val="right"/>
        <w:rPr>
          <w:i/>
          <w:szCs w:val="28"/>
        </w:rPr>
      </w:pPr>
    </w:p>
    <w:p w:rsidR="005734E6" w:rsidRPr="008E4AA3" w:rsidRDefault="005734E6" w:rsidP="003F67DC">
      <w:pPr>
        <w:ind w:firstLine="720"/>
        <w:jc w:val="right"/>
        <w:rPr>
          <w:i/>
          <w:szCs w:val="28"/>
        </w:rPr>
      </w:pPr>
      <w:r w:rsidRPr="008E4AA3">
        <w:rPr>
          <w:i/>
          <w:szCs w:val="28"/>
        </w:rPr>
        <w:t xml:space="preserve">Таблица </w:t>
      </w:r>
      <w:r>
        <w:rPr>
          <w:i/>
          <w:szCs w:val="28"/>
        </w:rPr>
        <w:t>6</w:t>
      </w:r>
      <w:r w:rsidRPr="008E4AA3">
        <w:rPr>
          <w:i/>
          <w:szCs w:val="28"/>
        </w:rPr>
        <w:t>.1</w:t>
      </w:r>
      <w:r>
        <w:rPr>
          <w:i/>
          <w:szCs w:val="28"/>
        </w:rPr>
        <w:t>4</w:t>
      </w:r>
    </w:p>
    <w:p w:rsidR="005734E6" w:rsidRPr="004816A5" w:rsidRDefault="005734E6" w:rsidP="003F67DC">
      <w:pPr>
        <w:ind w:firstLine="720"/>
        <w:jc w:val="center"/>
        <w:rPr>
          <w:b/>
          <w:szCs w:val="28"/>
          <w:u w:val="single"/>
        </w:rPr>
      </w:pPr>
      <w:r w:rsidRPr="004816A5">
        <w:rPr>
          <w:b/>
          <w:szCs w:val="28"/>
          <w:u w:val="single"/>
        </w:rPr>
        <w:t xml:space="preserve">Приведенная масса загрязняющих веществ </w:t>
      </w:r>
    </w:p>
    <w:p w:rsidR="005734E6" w:rsidRPr="004816A5" w:rsidRDefault="005734E6" w:rsidP="003F67DC">
      <w:pPr>
        <w:ind w:firstLine="720"/>
        <w:jc w:val="center"/>
        <w:rPr>
          <w:b/>
          <w:szCs w:val="28"/>
          <w:u w:val="single"/>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011"/>
        <w:gridCol w:w="1712"/>
        <w:gridCol w:w="1616"/>
        <w:gridCol w:w="636"/>
        <w:gridCol w:w="1561"/>
        <w:gridCol w:w="1577"/>
      </w:tblGrid>
      <w:tr w:rsidR="005734E6" w:rsidRPr="00BC1E81">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rPr>
            </w:pPr>
            <w:r w:rsidRPr="00BC1E81">
              <w:rPr>
                <w:b/>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rPr>
            </w:pPr>
            <w:r w:rsidRPr="00BC1E81">
              <w:rPr>
                <w:b/>
                <w:sz w:val="24"/>
                <w:szCs w:val="24"/>
              </w:rPr>
              <w:t>Наименование загрязняющего вещества</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rPr>
            </w:pPr>
            <w:r w:rsidRPr="00BC1E81">
              <w:rPr>
                <w:b/>
                <w:sz w:val="24"/>
                <w:szCs w:val="24"/>
              </w:rPr>
              <w:t>Кол-во загрязняющ.</w:t>
            </w:r>
          </w:p>
          <w:p w:rsidR="005734E6" w:rsidRPr="00BC1E81" w:rsidRDefault="005734E6" w:rsidP="002B3F69">
            <w:pPr>
              <w:spacing w:line="240" w:lineRule="auto"/>
              <w:ind w:firstLine="0"/>
              <w:jc w:val="center"/>
              <w:rPr>
                <w:b/>
                <w:sz w:val="24"/>
                <w:szCs w:val="24"/>
                <w:vertAlign w:val="superscript"/>
              </w:rPr>
            </w:pPr>
            <w:r w:rsidRPr="00BC1E81">
              <w:rPr>
                <w:b/>
                <w:sz w:val="24"/>
                <w:szCs w:val="24"/>
              </w:rPr>
              <w:t xml:space="preserve">в-в до внедрения ПОМ, </w:t>
            </w:r>
            <w:r w:rsidRPr="00BC1E81">
              <w:rPr>
                <w:b/>
                <w:i/>
                <w:sz w:val="24"/>
                <w:szCs w:val="24"/>
              </w:rPr>
              <w:t>m</w:t>
            </w:r>
            <w:r w:rsidRPr="00BC1E81">
              <w:rPr>
                <w:b/>
                <w:i/>
                <w:sz w:val="24"/>
                <w:szCs w:val="24"/>
                <w:vertAlign w:val="subscript"/>
              </w:rPr>
              <w:t>1</w:t>
            </w:r>
            <w:r w:rsidRPr="00BC1E81">
              <w:rPr>
                <w:b/>
                <w:sz w:val="24"/>
                <w:szCs w:val="24"/>
              </w:rPr>
              <w:t xml:space="preserve">  </w:t>
            </w:r>
            <w:r w:rsidRPr="00BC1E81">
              <w:rPr>
                <w:b/>
                <w:i/>
                <w:sz w:val="24"/>
                <w:szCs w:val="24"/>
              </w:rPr>
              <w:t>т/год</w:t>
            </w:r>
          </w:p>
        </w:tc>
        <w:tc>
          <w:tcPr>
            <w:tcW w:w="1495"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rPr>
            </w:pPr>
            <w:r w:rsidRPr="00BC1E81">
              <w:rPr>
                <w:b/>
                <w:sz w:val="24"/>
                <w:szCs w:val="24"/>
              </w:rPr>
              <w:t>Кол-во загрязняющ.</w:t>
            </w:r>
          </w:p>
          <w:p w:rsidR="005734E6" w:rsidRPr="00BC1E81" w:rsidRDefault="005734E6" w:rsidP="002B3F69">
            <w:pPr>
              <w:spacing w:line="240" w:lineRule="auto"/>
              <w:ind w:firstLine="0"/>
              <w:jc w:val="center"/>
              <w:rPr>
                <w:b/>
                <w:sz w:val="24"/>
                <w:szCs w:val="24"/>
                <w:vertAlign w:val="superscript"/>
              </w:rPr>
            </w:pPr>
            <w:r w:rsidRPr="00BC1E81">
              <w:rPr>
                <w:b/>
                <w:sz w:val="24"/>
                <w:szCs w:val="24"/>
              </w:rPr>
              <w:t xml:space="preserve">в-в после внедрения ПОМ, </w:t>
            </w:r>
            <w:r w:rsidRPr="00BC1E81">
              <w:rPr>
                <w:b/>
                <w:i/>
                <w:sz w:val="24"/>
                <w:szCs w:val="24"/>
              </w:rPr>
              <w:t>m</w:t>
            </w:r>
            <w:r w:rsidRPr="00BC1E81">
              <w:rPr>
                <w:b/>
                <w:i/>
                <w:sz w:val="24"/>
                <w:szCs w:val="24"/>
                <w:vertAlign w:val="subscript"/>
              </w:rPr>
              <w:t>2</w:t>
            </w:r>
            <w:r w:rsidRPr="00BC1E81">
              <w:rPr>
                <w:b/>
                <w:sz w:val="24"/>
                <w:szCs w:val="24"/>
              </w:rPr>
              <w:t xml:space="preserve">  </w:t>
            </w:r>
            <w:r w:rsidRPr="00BC1E81">
              <w:rPr>
                <w:b/>
                <w:i/>
                <w:sz w:val="24"/>
                <w:szCs w:val="24"/>
              </w:rPr>
              <w:t>т/год</w:t>
            </w:r>
          </w:p>
        </w:tc>
        <w:tc>
          <w:tcPr>
            <w:tcW w:w="6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vertAlign w:val="superscript"/>
              </w:rPr>
            </w:pPr>
            <w:r w:rsidRPr="00BC1E81">
              <w:rPr>
                <w:b/>
                <w:i/>
                <w:sz w:val="24"/>
                <w:szCs w:val="24"/>
              </w:rPr>
              <w:t>k</w:t>
            </w:r>
            <w:r w:rsidRPr="00BC1E81">
              <w:rPr>
                <w:b/>
                <w:i/>
                <w:sz w:val="24"/>
                <w:szCs w:val="24"/>
                <w:vertAlign w:val="subscript"/>
              </w:rPr>
              <w:t>эi</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vertAlign w:val="superscript"/>
              </w:rPr>
            </w:pPr>
            <w:r w:rsidRPr="00BC1E81">
              <w:rPr>
                <w:b/>
                <w:sz w:val="24"/>
                <w:szCs w:val="24"/>
              </w:rPr>
              <w:t xml:space="preserve">Приведен. масса веществ до внедрен. ПОМ, </w:t>
            </w:r>
            <w:r w:rsidRPr="00BC1E81">
              <w:rPr>
                <w:b/>
                <w:i/>
                <w:sz w:val="24"/>
                <w:szCs w:val="24"/>
              </w:rPr>
              <w:t>М</w:t>
            </w:r>
            <w:r w:rsidRPr="00BC1E81">
              <w:rPr>
                <w:b/>
                <w:i/>
                <w:sz w:val="24"/>
                <w:szCs w:val="24"/>
                <w:vertAlign w:val="subscript"/>
              </w:rPr>
              <w:t>1</w:t>
            </w:r>
            <w:r w:rsidRPr="00BC1E81">
              <w:rPr>
                <w:b/>
                <w:sz w:val="24"/>
                <w:szCs w:val="24"/>
              </w:rPr>
              <w:t>, усл.</w:t>
            </w:r>
            <w:r w:rsidRPr="00BC1E81">
              <w:rPr>
                <w:b/>
                <w:i/>
                <w:sz w:val="24"/>
                <w:szCs w:val="24"/>
              </w:rPr>
              <w:t>т/год</w:t>
            </w:r>
          </w:p>
        </w:tc>
        <w:tc>
          <w:tcPr>
            <w:tcW w:w="0" w:type="auto"/>
            <w:tcBorders>
              <w:top w:val="single" w:sz="4" w:space="0" w:color="auto"/>
              <w:left w:val="single" w:sz="4" w:space="0" w:color="auto"/>
              <w:bottom w:val="single" w:sz="4" w:space="0" w:color="auto"/>
              <w:right w:val="single" w:sz="4" w:space="0" w:color="auto"/>
            </w:tcBorders>
            <w:vAlign w:val="center"/>
          </w:tcPr>
          <w:p w:rsidR="005734E6" w:rsidRPr="00BC1E81" w:rsidRDefault="005734E6" w:rsidP="002B3F69">
            <w:pPr>
              <w:spacing w:line="240" w:lineRule="auto"/>
              <w:ind w:firstLine="0"/>
              <w:jc w:val="center"/>
              <w:rPr>
                <w:b/>
                <w:sz w:val="24"/>
                <w:szCs w:val="24"/>
              </w:rPr>
            </w:pPr>
            <w:r w:rsidRPr="00BC1E81">
              <w:rPr>
                <w:b/>
                <w:sz w:val="24"/>
                <w:szCs w:val="24"/>
              </w:rPr>
              <w:t xml:space="preserve">Приведен. масса веществ после внедрен. ПОМ, </w:t>
            </w:r>
            <w:r w:rsidRPr="00BC1E81">
              <w:rPr>
                <w:b/>
                <w:i/>
                <w:sz w:val="24"/>
                <w:szCs w:val="24"/>
              </w:rPr>
              <w:t>М</w:t>
            </w:r>
            <w:r w:rsidRPr="00BC1E81">
              <w:rPr>
                <w:b/>
                <w:i/>
                <w:sz w:val="24"/>
                <w:szCs w:val="24"/>
                <w:vertAlign w:val="subscript"/>
              </w:rPr>
              <w:t>1</w:t>
            </w:r>
            <w:r w:rsidRPr="00BC1E81">
              <w:rPr>
                <w:b/>
                <w:i/>
                <w:sz w:val="24"/>
                <w:szCs w:val="24"/>
              </w:rPr>
              <w:t>,</w:t>
            </w:r>
            <w:r w:rsidRPr="00BC1E81">
              <w:rPr>
                <w:b/>
                <w:sz w:val="24"/>
                <w:szCs w:val="24"/>
              </w:rPr>
              <w:t xml:space="preserve"> усл.</w:t>
            </w:r>
            <w:r w:rsidRPr="00BC1E81">
              <w:rPr>
                <w:b/>
                <w:i/>
                <w:sz w:val="24"/>
                <w:szCs w:val="24"/>
              </w:rPr>
              <w:t>т/год</w:t>
            </w:r>
          </w:p>
        </w:tc>
      </w:tr>
      <w:tr w:rsidR="005734E6" w:rsidRPr="00BC1E81">
        <w:trPr>
          <w:trHeight w:val="347"/>
        </w:trPr>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5734E6" w:rsidRPr="00453CC4" w:rsidRDefault="005734E6" w:rsidP="003F67DC">
            <w:pPr>
              <w:pStyle w:val="16"/>
              <w:spacing w:line="240" w:lineRule="auto"/>
              <w:ind w:left="0" w:firstLine="0"/>
              <w:jc w:val="center"/>
            </w:pPr>
            <w:r w:rsidRPr="00453CC4">
              <w:rPr>
                <w:sz w:val="24"/>
                <w:szCs w:val="24"/>
              </w:rPr>
              <w:t>Пыль</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7,0264</w:t>
            </w:r>
          </w:p>
        </w:tc>
        <w:tc>
          <w:tcPr>
            <w:tcW w:w="1495"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0,624</w:t>
            </w:r>
          </w:p>
        </w:tc>
        <w:tc>
          <w:tcPr>
            <w:tcW w:w="601"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2,7</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18,97</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1,685</w:t>
            </w:r>
          </w:p>
        </w:tc>
      </w:tr>
      <w:tr w:rsidR="005734E6" w:rsidRPr="00BC1E81">
        <w:trPr>
          <w:trHeight w:val="212"/>
        </w:trPr>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734E6" w:rsidRPr="00453CC4" w:rsidRDefault="005734E6" w:rsidP="003F67DC">
            <w:pPr>
              <w:pStyle w:val="16"/>
              <w:spacing w:line="240" w:lineRule="auto"/>
              <w:ind w:left="0" w:firstLine="0"/>
              <w:jc w:val="center"/>
            </w:pPr>
            <w:r w:rsidRPr="00453CC4">
              <w:rPr>
                <w:sz w:val="24"/>
                <w:szCs w:val="24"/>
              </w:rPr>
              <w:t>SO</w:t>
            </w:r>
            <w:r w:rsidRPr="00453CC4">
              <w:rPr>
                <w:sz w:val="24"/>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4461</w:t>
            </w:r>
          </w:p>
        </w:tc>
        <w:tc>
          <w:tcPr>
            <w:tcW w:w="1495"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892,2</w:t>
            </w:r>
          </w:p>
        </w:tc>
        <w:tc>
          <w:tcPr>
            <w:tcW w:w="601"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20</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89220</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17844</w:t>
            </w:r>
          </w:p>
        </w:tc>
      </w:tr>
      <w:tr w:rsidR="005734E6" w:rsidRPr="00BC1E81">
        <w:trPr>
          <w:trHeight w:val="61"/>
        </w:trPr>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5734E6" w:rsidRPr="00453CC4" w:rsidRDefault="005734E6" w:rsidP="003F67DC">
            <w:pPr>
              <w:pStyle w:val="16"/>
              <w:spacing w:line="240" w:lineRule="auto"/>
              <w:ind w:left="0" w:firstLine="0"/>
              <w:jc w:val="center"/>
            </w:pPr>
            <w:r w:rsidRPr="00453CC4">
              <w:rPr>
                <w:sz w:val="24"/>
                <w:szCs w:val="24"/>
              </w:rPr>
              <w:t>Мо</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0,4852</w:t>
            </w:r>
          </w:p>
        </w:tc>
        <w:tc>
          <w:tcPr>
            <w:tcW w:w="1495"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0,324</w:t>
            </w:r>
          </w:p>
        </w:tc>
        <w:tc>
          <w:tcPr>
            <w:tcW w:w="601"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6,7</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3,25</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2,2</w:t>
            </w:r>
          </w:p>
        </w:tc>
      </w:tr>
      <w:tr w:rsidR="005734E6" w:rsidRPr="00BC1E81">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5734E6" w:rsidRPr="00453CC4" w:rsidRDefault="005734E6" w:rsidP="003F67DC">
            <w:pPr>
              <w:pStyle w:val="16"/>
              <w:spacing w:line="240" w:lineRule="auto"/>
              <w:ind w:left="0" w:firstLine="0"/>
              <w:jc w:val="center"/>
            </w:pPr>
            <w:r w:rsidRPr="00453CC4">
              <w:rPr>
                <w:sz w:val="24"/>
                <w:szCs w:val="24"/>
              </w:rPr>
              <w:t>Cu</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2B3F69">
            <w:pPr>
              <w:spacing w:line="240" w:lineRule="auto"/>
              <w:ind w:firstLine="0"/>
              <w:jc w:val="center"/>
              <w:rPr>
                <w:sz w:val="24"/>
                <w:szCs w:val="24"/>
              </w:rPr>
            </w:pPr>
            <w:r w:rsidRPr="00BC1E81">
              <w:rPr>
                <w:sz w:val="24"/>
                <w:szCs w:val="24"/>
              </w:rPr>
              <w:t>0,008</w:t>
            </w:r>
          </w:p>
        </w:tc>
        <w:tc>
          <w:tcPr>
            <w:tcW w:w="1495"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0,0025</w:t>
            </w:r>
          </w:p>
        </w:tc>
        <w:tc>
          <w:tcPr>
            <w:tcW w:w="601"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500</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1,25</w:t>
            </w:r>
          </w:p>
        </w:tc>
      </w:tr>
      <w:tr w:rsidR="005734E6" w:rsidRPr="00BC1E81">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5734E6" w:rsidRPr="00453CC4" w:rsidRDefault="005734E6" w:rsidP="003F67DC">
            <w:pPr>
              <w:pStyle w:val="16"/>
              <w:spacing w:line="240" w:lineRule="auto"/>
              <w:ind w:left="0" w:firstLine="0"/>
              <w:jc w:val="center"/>
              <w:rPr>
                <w:vertAlign w:val="subscript"/>
              </w:rPr>
            </w:pPr>
            <w:r w:rsidRPr="00453CC4">
              <w:rPr>
                <w:sz w:val="24"/>
                <w:szCs w:val="24"/>
              </w:rPr>
              <w:t>SiO</w:t>
            </w:r>
            <w:r w:rsidRPr="00453CC4">
              <w:rPr>
                <w:sz w:val="24"/>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2B3F69">
            <w:pPr>
              <w:spacing w:line="240" w:lineRule="auto"/>
              <w:ind w:firstLine="0"/>
              <w:jc w:val="center"/>
              <w:rPr>
                <w:sz w:val="24"/>
                <w:szCs w:val="24"/>
              </w:rPr>
            </w:pPr>
            <w:r w:rsidRPr="00BC1E81">
              <w:rPr>
                <w:sz w:val="24"/>
                <w:szCs w:val="24"/>
              </w:rPr>
              <w:t>0,05</w:t>
            </w:r>
          </w:p>
        </w:tc>
        <w:tc>
          <w:tcPr>
            <w:tcW w:w="1495"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0,025</w:t>
            </w:r>
          </w:p>
        </w:tc>
        <w:tc>
          <w:tcPr>
            <w:tcW w:w="601" w:type="dxa"/>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28,5</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1,425</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0,713</w:t>
            </w:r>
          </w:p>
        </w:tc>
      </w:tr>
      <w:tr w:rsidR="005734E6" w:rsidRPr="00BC1E81">
        <w:tc>
          <w:tcPr>
            <w:tcW w:w="0" w:type="auto"/>
            <w:gridSpan w:val="5"/>
            <w:tcBorders>
              <w:top w:val="single" w:sz="4" w:space="0" w:color="auto"/>
              <w:left w:val="single" w:sz="4" w:space="0" w:color="auto"/>
              <w:bottom w:val="single" w:sz="4" w:space="0" w:color="auto"/>
              <w:right w:val="single" w:sz="4" w:space="0" w:color="auto"/>
            </w:tcBorders>
            <w:vAlign w:val="center"/>
          </w:tcPr>
          <w:p w:rsidR="005734E6" w:rsidRPr="00BC1E81" w:rsidRDefault="005734E6" w:rsidP="00B90A7F">
            <w:pPr>
              <w:spacing w:line="240" w:lineRule="auto"/>
              <w:ind w:firstLine="0"/>
              <w:jc w:val="left"/>
              <w:rPr>
                <w:sz w:val="24"/>
                <w:szCs w:val="24"/>
              </w:rPr>
            </w:pPr>
            <w:r w:rsidRPr="00BC1E81">
              <w:rPr>
                <w:sz w:val="24"/>
                <w:szCs w:val="24"/>
              </w:rPr>
              <w:t>Итого</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position w:val="-10"/>
                <w:sz w:val="24"/>
                <w:szCs w:val="24"/>
              </w:rPr>
              <w:t>89247,6</w:t>
            </w:r>
          </w:p>
        </w:tc>
        <w:tc>
          <w:tcPr>
            <w:tcW w:w="0" w:type="auto"/>
            <w:tcBorders>
              <w:top w:val="single" w:sz="4" w:space="0" w:color="auto"/>
              <w:left w:val="single" w:sz="4" w:space="0" w:color="auto"/>
              <w:bottom w:val="single" w:sz="4" w:space="0" w:color="auto"/>
              <w:right w:val="single" w:sz="4" w:space="0" w:color="auto"/>
            </w:tcBorders>
          </w:tcPr>
          <w:p w:rsidR="005734E6" w:rsidRPr="00BC1E81" w:rsidRDefault="005734E6" w:rsidP="003F67DC">
            <w:pPr>
              <w:spacing w:line="240" w:lineRule="auto"/>
              <w:ind w:firstLine="0"/>
              <w:jc w:val="center"/>
              <w:rPr>
                <w:sz w:val="24"/>
                <w:szCs w:val="24"/>
              </w:rPr>
            </w:pPr>
            <w:r w:rsidRPr="00BC1E81">
              <w:rPr>
                <w:sz w:val="24"/>
                <w:szCs w:val="24"/>
              </w:rPr>
              <w:t>17849,85</w:t>
            </w:r>
          </w:p>
        </w:tc>
      </w:tr>
    </w:tbl>
    <w:p w:rsidR="005734E6" w:rsidRPr="004816A5" w:rsidRDefault="005734E6" w:rsidP="003F67DC">
      <w:pPr>
        <w:rPr>
          <w:szCs w:val="28"/>
        </w:rPr>
      </w:pPr>
    </w:p>
    <w:p w:rsidR="005734E6" w:rsidRPr="004816A5" w:rsidRDefault="005734E6" w:rsidP="003F67DC">
      <w:pPr>
        <w:ind w:firstLine="720"/>
        <w:rPr>
          <w:szCs w:val="28"/>
        </w:rPr>
      </w:pPr>
      <w:r w:rsidRPr="004816A5">
        <w:rPr>
          <w:szCs w:val="28"/>
        </w:rPr>
        <w:t xml:space="preserve">Предотвращенный ущерб рассчитывается по следующей формуле: </w:t>
      </w:r>
    </w:p>
    <w:p w:rsidR="005734E6" w:rsidRPr="003F67DC" w:rsidRDefault="005734E6" w:rsidP="003F67DC">
      <w:pPr>
        <w:widowControl w:val="0"/>
        <w:jc w:val="center"/>
        <w:rPr>
          <w:i/>
          <w:szCs w:val="28"/>
        </w:rPr>
      </w:pPr>
      <w:r w:rsidRPr="004816A5">
        <w:rPr>
          <w:i/>
          <w:szCs w:val="28"/>
        </w:rPr>
        <w:t>У</w:t>
      </w:r>
      <w:r w:rsidRPr="004816A5">
        <w:rPr>
          <w:i/>
          <w:szCs w:val="28"/>
          <w:vertAlign w:val="subscript"/>
        </w:rPr>
        <w:t>пр</w:t>
      </w:r>
      <w:r w:rsidRPr="004816A5">
        <w:rPr>
          <w:i/>
          <w:szCs w:val="28"/>
        </w:rPr>
        <w:t xml:space="preserve"> = У</w:t>
      </w:r>
      <w:r w:rsidRPr="004816A5">
        <w:rPr>
          <w:i/>
          <w:szCs w:val="28"/>
          <w:vertAlign w:val="subscript"/>
        </w:rPr>
        <w:t>1</w:t>
      </w:r>
      <w:r w:rsidRPr="004816A5">
        <w:rPr>
          <w:i/>
          <w:szCs w:val="28"/>
        </w:rPr>
        <w:t xml:space="preserve"> – У</w:t>
      </w:r>
      <w:r w:rsidRPr="004816A5">
        <w:rPr>
          <w:i/>
          <w:szCs w:val="28"/>
          <w:vertAlign w:val="subscript"/>
        </w:rPr>
        <w:t>2</w:t>
      </w:r>
      <w:r w:rsidRPr="004816A5">
        <w:rPr>
          <w:i/>
          <w:szCs w:val="28"/>
        </w:rPr>
        <w:t>,</w:t>
      </w:r>
    </w:p>
    <w:p w:rsidR="005734E6" w:rsidRPr="004816A5" w:rsidRDefault="005734E6" w:rsidP="003F67DC">
      <w:pPr>
        <w:widowControl w:val="0"/>
        <w:rPr>
          <w:szCs w:val="28"/>
        </w:rPr>
      </w:pPr>
      <w:r>
        <w:rPr>
          <w:szCs w:val="28"/>
        </w:rPr>
        <w:t>где:</w:t>
      </w:r>
    </w:p>
    <w:p w:rsidR="005734E6" w:rsidRPr="004816A5" w:rsidRDefault="005734E6" w:rsidP="003F67DC">
      <w:pPr>
        <w:widowControl w:val="0"/>
        <w:ind w:firstLine="720"/>
        <w:rPr>
          <w:szCs w:val="28"/>
        </w:rPr>
      </w:pPr>
      <w:r w:rsidRPr="004816A5">
        <w:rPr>
          <w:i/>
          <w:szCs w:val="28"/>
        </w:rPr>
        <w:t>У</w:t>
      </w:r>
      <w:r w:rsidRPr="004816A5">
        <w:rPr>
          <w:i/>
          <w:szCs w:val="28"/>
          <w:vertAlign w:val="subscript"/>
        </w:rPr>
        <w:t>1</w:t>
      </w:r>
      <w:r w:rsidRPr="004816A5">
        <w:rPr>
          <w:i/>
          <w:szCs w:val="28"/>
        </w:rPr>
        <w:t xml:space="preserve"> </w:t>
      </w:r>
      <w:r w:rsidRPr="004816A5">
        <w:rPr>
          <w:szCs w:val="28"/>
        </w:rPr>
        <w:t>- эколого-экономический ущерб до внедрения ПОМ;</w:t>
      </w:r>
    </w:p>
    <w:p w:rsidR="005734E6" w:rsidRPr="004816A5" w:rsidRDefault="005734E6" w:rsidP="003F67DC">
      <w:pPr>
        <w:widowControl w:val="0"/>
        <w:ind w:firstLine="720"/>
        <w:rPr>
          <w:szCs w:val="28"/>
        </w:rPr>
      </w:pPr>
      <w:r w:rsidRPr="004816A5">
        <w:rPr>
          <w:i/>
          <w:szCs w:val="28"/>
        </w:rPr>
        <w:t>У</w:t>
      </w:r>
      <w:r w:rsidRPr="004816A5">
        <w:rPr>
          <w:i/>
          <w:szCs w:val="28"/>
          <w:vertAlign w:val="subscript"/>
        </w:rPr>
        <w:t>2</w:t>
      </w:r>
      <w:r w:rsidRPr="004816A5">
        <w:rPr>
          <w:szCs w:val="28"/>
        </w:rPr>
        <w:t xml:space="preserve"> - остаточный эколого-экономический ущерб.</w:t>
      </w:r>
    </w:p>
    <w:p w:rsidR="005734E6" w:rsidRPr="0031789A" w:rsidRDefault="005734E6" w:rsidP="0031789A"/>
    <w:p w:rsidR="005734E6" w:rsidRDefault="00764027" w:rsidP="00B90A7F">
      <w:pPr>
        <w:rPr>
          <w:szCs w:val="28"/>
        </w:rPr>
      </w:pPr>
      <w:r>
        <w:pict>
          <v:shape id="_x0000_i1828" type="#_x0000_t75" style="width:223.5pt;height:63pt">
            <v:imagedata r:id="rId751" o:title="" chromakey="white"/>
          </v:shape>
        </w:pict>
      </w:r>
    </w:p>
    <w:p w:rsidR="005734E6" w:rsidRDefault="00764027" w:rsidP="00B90A7F">
      <w:pPr>
        <w:rPr>
          <w:szCs w:val="28"/>
        </w:rPr>
      </w:pPr>
      <w:r>
        <w:pict>
          <v:shape id="_x0000_i1829" type="#_x0000_t75" style="width:229.5pt;height:63pt">
            <v:imagedata r:id="rId752" o:title="" chromakey="white"/>
          </v:shape>
        </w:pict>
      </w:r>
    </w:p>
    <w:p w:rsidR="005734E6" w:rsidRPr="00B90A7F" w:rsidRDefault="00764027" w:rsidP="00B90A7F">
      <w:pPr>
        <w:rPr>
          <w:szCs w:val="28"/>
        </w:rPr>
      </w:pPr>
      <w:r>
        <w:pict>
          <v:shape id="_x0000_i1830" type="#_x0000_t75" style="width:318.75pt;height:63pt">
            <v:imagedata r:id="rId753" o:title="" chromakey="white"/>
          </v:shape>
        </w:pict>
      </w:r>
    </w:p>
    <w:p w:rsidR="005734E6" w:rsidRDefault="005734E6" w:rsidP="00B90A7F">
      <w:pPr>
        <w:pStyle w:val="2"/>
      </w:pPr>
      <w:bookmarkStart w:id="85" w:name="_Toc228938234"/>
      <w:r>
        <w:t>6</w:t>
      </w:r>
      <w:r w:rsidRPr="0032005D">
        <w:t>.10.</w:t>
      </w:r>
      <w:r>
        <w:t xml:space="preserve"> Экономическая эффективность природоохранных мероприятий</w:t>
      </w:r>
      <w:bookmarkEnd w:id="85"/>
    </w:p>
    <w:p w:rsidR="005734E6" w:rsidRDefault="005734E6" w:rsidP="003F67DC">
      <w:pPr>
        <w:widowControl w:val="0"/>
        <w:ind w:firstLine="720"/>
        <w:rPr>
          <w:szCs w:val="28"/>
        </w:rPr>
      </w:pPr>
      <w:r>
        <w:rPr>
          <w:szCs w:val="28"/>
        </w:rPr>
        <w:t>Рассчитаем приведенные годовые затраты на природоохранные мероприятия (</w:t>
      </w:r>
      <w:r w:rsidRPr="00B90A7F">
        <w:rPr>
          <w:i/>
          <w:szCs w:val="28"/>
        </w:rPr>
        <w:t>тыс.руб./год</w:t>
      </w:r>
      <w:r>
        <w:rPr>
          <w:szCs w:val="28"/>
        </w:rPr>
        <w:t>):</w:t>
      </w:r>
    </w:p>
    <w:p w:rsidR="005734E6" w:rsidRDefault="005734E6" w:rsidP="003F67DC">
      <w:pPr>
        <w:widowControl w:val="0"/>
        <w:rPr>
          <w:szCs w:val="28"/>
        </w:rPr>
      </w:pPr>
      <w:r>
        <w:rPr>
          <w:szCs w:val="28"/>
        </w:rPr>
        <w:t>– по заводу:</w:t>
      </w:r>
    </w:p>
    <w:p w:rsidR="005734E6" w:rsidRDefault="00764027" w:rsidP="003F67DC">
      <w:pPr>
        <w:widowControl w:val="0"/>
        <w:jc w:val="center"/>
        <w:rPr>
          <w:szCs w:val="28"/>
        </w:rPr>
      </w:pPr>
      <w:r>
        <w:rPr>
          <w:position w:val="-12"/>
          <w:szCs w:val="28"/>
        </w:rPr>
        <w:pict>
          <v:shape id="_x0000_i1831" type="#_x0000_t75" style="width:294pt;height:19.5pt">
            <v:imagedata r:id="rId754" o:title=""/>
          </v:shape>
        </w:pict>
      </w:r>
      <w:r w:rsidR="005734E6" w:rsidRPr="007F1C30">
        <w:rPr>
          <w:szCs w:val="28"/>
        </w:rPr>
        <w:t xml:space="preserve"> </w:t>
      </w:r>
      <w:r w:rsidR="005734E6" w:rsidRPr="00B90A7F">
        <w:rPr>
          <w:i/>
          <w:szCs w:val="28"/>
        </w:rPr>
        <w:t>тыс.руб./год</w:t>
      </w:r>
      <w:r w:rsidR="005734E6">
        <w:rPr>
          <w:szCs w:val="28"/>
        </w:rPr>
        <w:t>;</w:t>
      </w:r>
    </w:p>
    <w:p w:rsidR="005734E6" w:rsidRDefault="005734E6" w:rsidP="003F67DC">
      <w:pPr>
        <w:widowControl w:val="0"/>
        <w:rPr>
          <w:szCs w:val="28"/>
        </w:rPr>
      </w:pPr>
      <w:r>
        <w:rPr>
          <w:szCs w:val="28"/>
        </w:rPr>
        <w:t>– по проекту:</w:t>
      </w:r>
    </w:p>
    <w:p w:rsidR="005734E6" w:rsidRPr="004816A5" w:rsidRDefault="00764027" w:rsidP="003F67DC">
      <w:pPr>
        <w:widowControl w:val="0"/>
        <w:jc w:val="center"/>
        <w:rPr>
          <w:szCs w:val="28"/>
        </w:rPr>
      </w:pPr>
      <w:r>
        <w:rPr>
          <w:position w:val="-12"/>
          <w:szCs w:val="28"/>
        </w:rPr>
        <w:pict>
          <v:shape id="_x0000_i1832" type="#_x0000_t75" style="width:294pt;height:19.5pt">
            <v:imagedata r:id="rId755" o:title=""/>
          </v:shape>
        </w:pict>
      </w:r>
      <w:r w:rsidR="005734E6" w:rsidRPr="007F1C30">
        <w:rPr>
          <w:szCs w:val="28"/>
        </w:rPr>
        <w:t xml:space="preserve"> </w:t>
      </w:r>
      <w:r w:rsidR="005734E6" w:rsidRPr="00B90A7F">
        <w:rPr>
          <w:i/>
          <w:szCs w:val="28"/>
        </w:rPr>
        <w:t>тыс.руб./год</w:t>
      </w:r>
      <w:r w:rsidR="005734E6">
        <w:rPr>
          <w:szCs w:val="28"/>
        </w:rPr>
        <w:t>;</w:t>
      </w:r>
    </w:p>
    <w:p w:rsidR="005734E6" w:rsidRPr="004816A5" w:rsidRDefault="005734E6" w:rsidP="003F67DC">
      <w:pPr>
        <w:widowControl w:val="0"/>
        <w:rPr>
          <w:szCs w:val="28"/>
        </w:rPr>
      </w:pPr>
      <w:r>
        <w:rPr>
          <w:szCs w:val="28"/>
        </w:rPr>
        <w:t>Так как вариант по проекту меньше то, проектный вариант более экономичен и остальные показатели рассчитываются по этому варианту.</w:t>
      </w:r>
    </w:p>
    <w:p w:rsidR="005734E6" w:rsidRPr="004816A5" w:rsidRDefault="005734E6" w:rsidP="003F67DC">
      <w:pPr>
        <w:widowControl w:val="0"/>
        <w:ind w:firstLine="720"/>
        <w:rPr>
          <w:szCs w:val="28"/>
        </w:rPr>
      </w:pPr>
      <w:r w:rsidRPr="004816A5">
        <w:rPr>
          <w:szCs w:val="28"/>
        </w:rPr>
        <w:t>Общая экономическая эффективность определяется с целью:</w:t>
      </w:r>
    </w:p>
    <w:p w:rsidR="005734E6" w:rsidRPr="004816A5" w:rsidRDefault="005734E6" w:rsidP="003F67DC">
      <w:pPr>
        <w:widowControl w:val="0"/>
        <w:ind w:firstLine="720"/>
        <w:rPr>
          <w:szCs w:val="28"/>
        </w:rPr>
      </w:pPr>
      <w:r>
        <w:rPr>
          <w:szCs w:val="28"/>
        </w:rPr>
        <w:t>–</w:t>
      </w:r>
      <w:r w:rsidRPr="004816A5">
        <w:rPr>
          <w:szCs w:val="28"/>
        </w:rPr>
        <w:t xml:space="preserve"> установления народнохозяйственных результатов затрат на предупредительные и защитные мероприятия;</w:t>
      </w:r>
    </w:p>
    <w:p w:rsidR="005734E6" w:rsidRPr="004816A5" w:rsidRDefault="005734E6" w:rsidP="003F67DC">
      <w:pPr>
        <w:widowControl w:val="0"/>
        <w:ind w:firstLine="720"/>
        <w:rPr>
          <w:szCs w:val="28"/>
        </w:rPr>
      </w:pPr>
      <w:r>
        <w:rPr>
          <w:szCs w:val="28"/>
        </w:rPr>
        <w:t>–</w:t>
      </w:r>
      <w:r w:rsidRPr="004816A5">
        <w:rPr>
          <w:szCs w:val="28"/>
        </w:rPr>
        <w:t xml:space="preserve"> характеристики фактической и планируемой эффективности затрат на действующих предприятиях;</w:t>
      </w:r>
    </w:p>
    <w:p w:rsidR="005734E6" w:rsidRPr="004816A5" w:rsidRDefault="005734E6" w:rsidP="003F67DC">
      <w:pPr>
        <w:widowControl w:val="0"/>
        <w:ind w:firstLine="720"/>
        <w:rPr>
          <w:szCs w:val="28"/>
        </w:rPr>
      </w:pPr>
      <w:r>
        <w:rPr>
          <w:szCs w:val="28"/>
        </w:rPr>
        <w:t>–</w:t>
      </w:r>
      <w:r w:rsidRPr="004816A5">
        <w:rPr>
          <w:szCs w:val="28"/>
        </w:rPr>
        <w:t xml:space="preserve"> принятия решения об очередности проведения природоохранных мероприятий различных направлений.</w:t>
      </w:r>
    </w:p>
    <w:p w:rsidR="005734E6" w:rsidRPr="004816A5" w:rsidRDefault="005734E6" w:rsidP="003F67DC">
      <w:pPr>
        <w:widowControl w:val="0"/>
        <w:ind w:firstLine="720"/>
        <w:rPr>
          <w:szCs w:val="28"/>
        </w:rPr>
      </w:pPr>
      <w:r w:rsidRPr="004816A5">
        <w:rPr>
          <w:szCs w:val="28"/>
        </w:rPr>
        <w:t>Показателем абсолютной экономической эффективности природо</w:t>
      </w:r>
      <w:r w:rsidRPr="007968AE">
        <w:rPr>
          <w:szCs w:val="28"/>
        </w:rPr>
        <w:t>-</w:t>
      </w:r>
      <w:r w:rsidRPr="004816A5">
        <w:rPr>
          <w:szCs w:val="28"/>
        </w:rPr>
        <w:t>охранных затрат является отношение годового объема полного эконо</w:t>
      </w:r>
      <w:r w:rsidRPr="007968AE">
        <w:rPr>
          <w:szCs w:val="28"/>
        </w:rPr>
        <w:t>-</w:t>
      </w:r>
      <w:r w:rsidRPr="004816A5">
        <w:rPr>
          <w:szCs w:val="28"/>
        </w:rPr>
        <w:t>мического эффекта к приведенным затратам, обусловившим его получение:</w:t>
      </w:r>
    </w:p>
    <w:p w:rsidR="005734E6" w:rsidRPr="004816A5" w:rsidRDefault="00764027" w:rsidP="003F67DC">
      <w:pPr>
        <w:widowControl w:val="0"/>
        <w:ind w:firstLine="720"/>
        <w:jc w:val="center"/>
        <w:rPr>
          <w:szCs w:val="28"/>
        </w:rPr>
      </w:pPr>
      <w:r>
        <w:rPr>
          <w:position w:val="-30"/>
          <w:szCs w:val="28"/>
        </w:rPr>
        <w:pict>
          <v:shape id="_x0000_i1833" type="#_x0000_t75" style="width:108pt;height:34.5pt">
            <v:imagedata r:id="rId756" o:title=""/>
          </v:shape>
        </w:pict>
      </w:r>
    </w:p>
    <w:p w:rsidR="005734E6" w:rsidRPr="004816A5" w:rsidRDefault="005734E6" w:rsidP="00B90A7F">
      <w:r w:rsidRPr="004816A5">
        <w:t>где</w:t>
      </w:r>
      <w:r>
        <w:t xml:space="preserve"> </w:t>
      </w:r>
      <w:r w:rsidRPr="00B90A7F">
        <w:tab/>
        <w:t>R</w:t>
      </w:r>
      <w:r w:rsidRPr="00B90A7F">
        <w:object w:dxaOrig="180" w:dyaOrig="340">
          <v:shape id="_x0000_i1834" type="#_x0000_t75" style="width:9pt;height:19.5pt" o:ole="">
            <v:imagedata r:id="rId7" o:title=""/>
          </v:shape>
          <o:OLEObject Type="Embed" ProgID="Equation.3" ShapeID="_x0000_i1834" DrawAspect="Content" ObjectID="_1469712728" r:id="rId757"/>
        </w:object>
      </w:r>
      <w:r>
        <w:t>–</w:t>
      </w:r>
      <w:r w:rsidRPr="00B90A7F">
        <w:t xml:space="preserve"> полный экономический эффект от ПОМ, </w:t>
      </w:r>
      <w:r w:rsidRPr="00B90A7F">
        <w:rPr>
          <w:i/>
        </w:rPr>
        <w:t>тыс.р./год</w:t>
      </w:r>
      <w:r w:rsidRPr="00B90A7F">
        <w:t>, при решении одноцелевой задача полный экономический эффект равен величине годового предотвращенного ущерба:</w:t>
      </w:r>
      <w:r w:rsidRPr="00B90A7F">
        <w:rPr>
          <w:position w:val="-14"/>
        </w:rPr>
        <w:object w:dxaOrig="2000" w:dyaOrig="380">
          <v:shape id="_x0000_i1835" type="#_x0000_t75" style="width:105.75pt;height:19.5pt" o:ole="">
            <v:imagedata r:id="rId758" o:title=""/>
          </v:shape>
          <o:OLEObject Type="Embed" ProgID="Equation.3" ShapeID="_x0000_i1835" DrawAspect="Content" ObjectID="_1469712729" r:id="rId759"/>
        </w:object>
      </w:r>
    </w:p>
    <w:p w:rsidR="005734E6" w:rsidRPr="004816A5" w:rsidRDefault="005734E6" w:rsidP="003F67DC">
      <w:pPr>
        <w:widowControl w:val="0"/>
        <w:ind w:left="1134" w:hanging="425"/>
        <w:rPr>
          <w:szCs w:val="28"/>
        </w:rPr>
      </w:pPr>
      <w:r w:rsidRPr="004816A5">
        <w:rPr>
          <w:i/>
          <w:szCs w:val="28"/>
        </w:rPr>
        <w:t xml:space="preserve">К </w:t>
      </w:r>
      <w:r w:rsidRPr="004816A5">
        <w:rPr>
          <w:szCs w:val="28"/>
        </w:rPr>
        <w:t xml:space="preserve">– капитальные вложения в строительство основных фондов природоохранного назначения, </w:t>
      </w:r>
      <w:r w:rsidRPr="00B90A7F">
        <w:rPr>
          <w:i/>
          <w:szCs w:val="28"/>
        </w:rPr>
        <w:t>тыс. р.</w:t>
      </w:r>
      <w:r w:rsidRPr="004816A5">
        <w:rPr>
          <w:szCs w:val="28"/>
        </w:rPr>
        <w:t>;</w:t>
      </w:r>
    </w:p>
    <w:p w:rsidR="005734E6" w:rsidRPr="004816A5" w:rsidRDefault="005734E6" w:rsidP="003F67DC">
      <w:pPr>
        <w:widowControl w:val="0"/>
        <w:ind w:left="1134" w:hanging="425"/>
        <w:rPr>
          <w:szCs w:val="28"/>
        </w:rPr>
      </w:pPr>
      <w:r w:rsidRPr="004816A5">
        <w:rPr>
          <w:i/>
          <w:szCs w:val="28"/>
        </w:rPr>
        <w:t>Е</w:t>
      </w:r>
      <w:r w:rsidRPr="004816A5">
        <w:rPr>
          <w:i/>
          <w:szCs w:val="28"/>
          <w:vertAlign w:val="subscript"/>
        </w:rPr>
        <w:t>н</w:t>
      </w:r>
      <w:r w:rsidRPr="004816A5">
        <w:rPr>
          <w:szCs w:val="28"/>
        </w:rPr>
        <w:t xml:space="preserve"> – нормативный коэффициент сравнительной эффективности капитальных вложений;</w:t>
      </w:r>
    </w:p>
    <w:p w:rsidR="005734E6" w:rsidRDefault="005734E6" w:rsidP="003F67DC">
      <w:pPr>
        <w:widowControl w:val="0"/>
        <w:ind w:left="1134" w:hanging="425"/>
        <w:rPr>
          <w:szCs w:val="28"/>
        </w:rPr>
      </w:pPr>
      <w:r w:rsidRPr="004816A5">
        <w:rPr>
          <w:i/>
          <w:szCs w:val="28"/>
        </w:rPr>
        <w:t>С</w:t>
      </w:r>
      <w:r w:rsidRPr="004816A5">
        <w:rPr>
          <w:szCs w:val="28"/>
        </w:rPr>
        <w:t xml:space="preserve"> – годовые эксплуатационные расходы на содержание и обслуживание основных фондов, </w:t>
      </w:r>
      <w:r w:rsidRPr="00B90A7F">
        <w:rPr>
          <w:i/>
          <w:szCs w:val="28"/>
        </w:rPr>
        <w:t>тыс. р./год</w:t>
      </w:r>
      <w:r w:rsidRPr="004816A5">
        <w:rPr>
          <w:szCs w:val="28"/>
        </w:rPr>
        <w:t>.</w:t>
      </w:r>
    </w:p>
    <w:p w:rsidR="005734E6" w:rsidRDefault="005734E6" w:rsidP="003F67DC">
      <w:pPr>
        <w:widowControl w:val="0"/>
        <w:ind w:left="1134" w:hanging="425"/>
        <w:jc w:val="center"/>
        <w:rPr>
          <w:szCs w:val="28"/>
        </w:rPr>
      </w:pPr>
      <w:r w:rsidRPr="00B90A7F">
        <w:rPr>
          <w:position w:val="-28"/>
          <w:szCs w:val="28"/>
        </w:rPr>
        <w:object w:dxaOrig="4080" w:dyaOrig="660">
          <v:shape id="_x0000_i1836" type="#_x0000_t75" style="width:234.75pt;height:37.5pt" o:ole="">
            <v:imagedata r:id="rId760" o:title=""/>
          </v:shape>
          <o:OLEObject Type="Embed" ProgID="Equation.3" ShapeID="_x0000_i1836" DrawAspect="Content" ObjectID="_1469712730" r:id="rId761"/>
        </w:object>
      </w:r>
    </w:p>
    <w:p w:rsidR="005734E6" w:rsidRDefault="005734E6" w:rsidP="007968AE">
      <w:r>
        <w:t xml:space="preserve"> Так как Э&gt;1, то природоохранные мероприятия являются эффективными.</w:t>
      </w:r>
    </w:p>
    <w:p w:rsidR="005734E6" w:rsidRDefault="005734E6" w:rsidP="003F67DC">
      <w:pPr>
        <w:ind w:firstLine="720"/>
        <w:rPr>
          <w:szCs w:val="28"/>
        </w:rPr>
      </w:pPr>
      <w:r w:rsidRPr="004816A5">
        <w:rPr>
          <w:szCs w:val="28"/>
        </w:rPr>
        <w:t>Расчет общей экономической эффективности капитальных вложений в ПОМ выполняется отнесением полного экономического эффекта (</w:t>
      </w:r>
      <w:r w:rsidRPr="004816A5">
        <w:rPr>
          <w:i/>
          <w:szCs w:val="28"/>
          <w:lang w:val="en-US"/>
        </w:rPr>
        <w:t>R</w:t>
      </w:r>
      <w:r w:rsidRPr="004816A5">
        <w:rPr>
          <w:szCs w:val="28"/>
        </w:rPr>
        <w:t>) за вычетом эксплуатационных расходов на содержание и обслуживание природоохранных основных фондов (</w:t>
      </w:r>
      <w:r w:rsidRPr="004816A5">
        <w:rPr>
          <w:i/>
          <w:szCs w:val="28"/>
        </w:rPr>
        <w:t>С</w:t>
      </w:r>
      <w:r w:rsidRPr="004816A5">
        <w:rPr>
          <w:szCs w:val="28"/>
        </w:rPr>
        <w:t>) к капитальным вложениям (</w:t>
      </w:r>
      <w:r w:rsidRPr="004816A5">
        <w:rPr>
          <w:i/>
          <w:szCs w:val="28"/>
        </w:rPr>
        <w:t>К</w:t>
      </w:r>
      <w:r w:rsidRPr="004816A5">
        <w:rPr>
          <w:szCs w:val="28"/>
        </w:rPr>
        <w:t>), обеспечивающим получение этого результата:</w:t>
      </w:r>
    </w:p>
    <w:p w:rsidR="005734E6" w:rsidRDefault="00764027" w:rsidP="003F67DC">
      <w:pPr>
        <w:ind w:firstLine="720"/>
        <w:jc w:val="center"/>
        <w:rPr>
          <w:szCs w:val="28"/>
        </w:rPr>
      </w:pPr>
      <w:r>
        <w:rPr>
          <w:position w:val="-24"/>
          <w:szCs w:val="28"/>
        </w:rPr>
        <w:pict>
          <v:shape id="_x0000_i1837" type="#_x0000_t75" style="width:66.75pt;height:39pt">
            <v:imagedata r:id="rId762" o:title=""/>
          </v:shape>
        </w:pict>
      </w:r>
      <w:r w:rsidR="005734E6" w:rsidRPr="004816A5">
        <w:rPr>
          <w:szCs w:val="28"/>
        </w:rPr>
        <w:t xml:space="preserve"> </w:t>
      </w:r>
    </w:p>
    <w:p w:rsidR="005734E6" w:rsidRDefault="00764027" w:rsidP="003F67DC">
      <w:pPr>
        <w:ind w:firstLine="720"/>
        <w:jc w:val="center"/>
        <w:rPr>
          <w:szCs w:val="28"/>
        </w:rPr>
      </w:pPr>
      <w:r>
        <w:rPr>
          <w:position w:val="-24"/>
          <w:szCs w:val="28"/>
        </w:rPr>
        <w:pict>
          <v:shape id="_x0000_i1838" type="#_x0000_t75" style="width:172.5pt;height:34.5pt">
            <v:imagedata r:id="rId763" o:title=""/>
          </v:shape>
        </w:pict>
      </w:r>
    </w:p>
    <w:p w:rsidR="005734E6" w:rsidRDefault="005734E6" w:rsidP="003F67DC">
      <w:pPr>
        <w:ind w:firstLine="720"/>
        <w:rPr>
          <w:szCs w:val="28"/>
        </w:rPr>
      </w:pPr>
      <w:r w:rsidRPr="004816A5">
        <w:rPr>
          <w:szCs w:val="28"/>
        </w:rPr>
        <w:t>Срок окупаемости капитальных вложений в ПОМ определяется величиной обратной коэффициенту общей экономической эффективности:</w:t>
      </w:r>
    </w:p>
    <w:p w:rsidR="005734E6" w:rsidRDefault="005734E6" w:rsidP="003F67DC">
      <w:pPr>
        <w:ind w:firstLine="720"/>
        <w:jc w:val="center"/>
        <w:rPr>
          <w:szCs w:val="28"/>
        </w:rPr>
      </w:pPr>
      <w:r w:rsidRPr="00241811">
        <w:rPr>
          <w:position w:val="-30"/>
          <w:szCs w:val="28"/>
        </w:rPr>
        <w:object w:dxaOrig="2140" w:dyaOrig="680">
          <v:shape id="_x0000_i1839" type="#_x0000_t75" style="width:117pt;height:37.5pt" o:ole="">
            <v:imagedata r:id="rId764" o:title=""/>
          </v:shape>
          <o:OLEObject Type="Embed" ProgID="Equation.3" ShapeID="_x0000_i1839" DrawAspect="Content" ObjectID="_1469712731" r:id="rId765"/>
        </w:object>
      </w:r>
      <w:r>
        <w:rPr>
          <w:szCs w:val="28"/>
        </w:rPr>
        <w:t xml:space="preserve"> лет</w:t>
      </w:r>
    </w:p>
    <w:p w:rsidR="005734E6" w:rsidRPr="004816A5" w:rsidRDefault="005734E6" w:rsidP="00241811">
      <w:r w:rsidRPr="004816A5">
        <w:t>Инвестирование в условиях рынка сопряжено со  значительным риском и этот риск тем больше, чем длиннее срок окупаемости капитальных вложений. Такой метод расчета срока окупаемости прост и удобен, поскольку позволяет получить наглядное представление о риске инвесторов. Однако он не учитывает изменение цен во времени.</w:t>
      </w:r>
    </w:p>
    <w:p w:rsidR="005734E6" w:rsidRPr="008E4AA3" w:rsidRDefault="005734E6" w:rsidP="00241811">
      <w:pPr>
        <w:pStyle w:val="2"/>
      </w:pPr>
      <w:bookmarkStart w:id="86" w:name="_Toc228938235"/>
      <w:r>
        <w:t>6</w:t>
      </w:r>
      <w:r w:rsidRPr="008E4AA3">
        <w:t>.11. Технико-экономические показатели</w:t>
      </w:r>
      <w:bookmarkEnd w:id="86"/>
    </w:p>
    <w:p w:rsidR="005734E6" w:rsidRPr="004816A5" w:rsidRDefault="005734E6" w:rsidP="003F67DC">
      <w:pPr>
        <w:pStyle w:val="16"/>
        <w:spacing w:line="240" w:lineRule="auto"/>
        <w:ind w:left="0" w:firstLine="851"/>
        <w:rPr>
          <w:szCs w:val="28"/>
        </w:rPr>
      </w:pPr>
      <w:r w:rsidRPr="004816A5">
        <w:rPr>
          <w:szCs w:val="28"/>
        </w:rPr>
        <w:t xml:space="preserve">Технико-экономические показатели приводятся в табл. </w:t>
      </w:r>
      <w:r>
        <w:rPr>
          <w:szCs w:val="28"/>
        </w:rPr>
        <w:t>6.15</w:t>
      </w:r>
      <w:r w:rsidRPr="004816A5">
        <w:rPr>
          <w:szCs w:val="28"/>
        </w:rPr>
        <w:t>.</w:t>
      </w:r>
    </w:p>
    <w:p w:rsidR="005734E6" w:rsidRPr="008E4AA3" w:rsidRDefault="005734E6" w:rsidP="003F67DC">
      <w:pPr>
        <w:pStyle w:val="16"/>
        <w:spacing w:line="240" w:lineRule="auto"/>
        <w:ind w:left="0" w:firstLine="851"/>
        <w:jc w:val="right"/>
        <w:rPr>
          <w:i/>
          <w:szCs w:val="28"/>
        </w:rPr>
      </w:pPr>
      <w:r w:rsidRPr="008E4AA3">
        <w:rPr>
          <w:i/>
          <w:szCs w:val="28"/>
        </w:rPr>
        <w:t>Таблица</w:t>
      </w:r>
      <w:r>
        <w:rPr>
          <w:i/>
          <w:szCs w:val="28"/>
        </w:rPr>
        <w:t xml:space="preserve"> 6</w:t>
      </w:r>
      <w:r w:rsidRPr="008E4AA3">
        <w:rPr>
          <w:i/>
          <w:szCs w:val="28"/>
        </w:rPr>
        <w:t>.1</w:t>
      </w:r>
      <w:r>
        <w:rPr>
          <w:i/>
          <w:szCs w:val="28"/>
        </w:rPr>
        <w:t>5</w:t>
      </w:r>
    </w:p>
    <w:p w:rsidR="005734E6" w:rsidRPr="004816A5" w:rsidRDefault="005734E6" w:rsidP="003F67DC">
      <w:pPr>
        <w:pStyle w:val="16"/>
        <w:spacing w:line="240" w:lineRule="auto"/>
        <w:ind w:left="0" w:firstLine="851"/>
        <w:jc w:val="center"/>
        <w:rPr>
          <w:b/>
          <w:szCs w:val="28"/>
          <w:u w:val="single"/>
        </w:rPr>
      </w:pPr>
      <w:r w:rsidRPr="004816A5">
        <w:rPr>
          <w:b/>
          <w:szCs w:val="28"/>
          <w:u w:val="single"/>
        </w:rPr>
        <w:t>Технико-экономические показатели</w:t>
      </w:r>
    </w:p>
    <w:p w:rsidR="005734E6" w:rsidRPr="004816A5" w:rsidRDefault="005734E6" w:rsidP="003F67DC">
      <w:pPr>
        <w:pStyle w:val="16"/>
        <w:spacing w:line="240" w:lineRule="auto"/>
        <w:ind w:left="0" w:firstLine="851"/>
        <w:jc w:val="center"/>
        <w:rPr>
          <w:b/>
          <w:szCs w:val="28"/>
          <w:u w:val="single"/>
        </w:rPr>
      </w:pPr>
    </w:p>
    <w:tbl>
      <w:tblPr>
        <w:tblW w:w="4711"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133"/>
        <w:gridCol w:w="1279"/>
        <w:gridCol w:w="2002"/>
        <w:gridCol w:w="1862"/>
      </w:tblGrid>
      <w:tr w:rsidR="005734E6" w:rsidRPr="00BC1E81">
        <w:trPr>
          <w:trHeight w:val="51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w:t>
            </w:r>
          </w:p>
        </w:tc>
        <w:tc>
          <w:tcPr>
            <w:tcW w:w="1746"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Показатели</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Ед. измер.</w:t>
            </w:r>
          </w:p>
        </w:tc>
        <w:tc>
          <w:tcPr>
            <w:tcW w:w="1074"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b/>
                <w:sz w:val="24"/>
                <w:szCs w:val="24"/>
              </w:rPr>
            </w:pPr>
            <w:r>
              <w:rPr>
                <w:b/>
                <w:sz w:val="24"/>
                <w:szCs w:val="24"/>
              </w:rPr>
              <w:t>По существующему положению</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По</w:t>
            </w:r>
          </w:p>
          <w:p w:rsidR="005734E6" w:rsidRPr="00A3561A" w:rsidRDefault="005734E6" w:rsidP="003F67DC">
            <w:pPr>
              <w:pStyle w:val="16"/>
              <w:shd w:val="clear" w:color="auto" w:fill="auto"/>
              <w:spacing w:line="240" w:lineRule="auto"/>
              <w:ind w:left="0" w:firstLine="0"/>
              <w:jc w:val="center"/>
              <w:rPr>
                <w:b/>
                <w:sz w:val="24"/>
                <w:szCs w:val="24"/>
              </w:rPr>
            </w:pPr>
            <w:r w:rsidRPr="00A3561A">
              <w:rPr>
                <w:b/>
                <w:sz w:val="24"/>
                <w:szCs w:val="24"/>
              </w:rPr>
              <w:t>проекту</w:t>
            </w:r>
          </w:p>
        </w:tc>
      </w:tr>
      <w:tr w:rsidR="005734E6" w:rsidRPr="00BC1E81">
        <w:trPr>
          <w:trHeight w:val="244"/>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1</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Годовой объем очищаемо</w:t>
            </w:r>
            <w:r>
              <w:rPr>
                <w:sz w:val="24"/>
                <w:szCs w:val="24"/>
              </w:rPr>
              <w:t>го</w:t>
            </w:r>
            <w:r w:rsidRPr="00A3561A">
              <w:rPr>
                <w:sz w:val="24"/>
                <w:szCs w:val="24"/>
              </w:rPr>
              <w:t xml:space="preserve"> </w:t>
            </w:r>
            <w:r>
              <w:rPr>
                <w:sz w:val="24"/>
                <w:szCs w:val="24"/>
              </w:rPr>
              <w:t>г</w:t>
            </w:r>
            <w:r w:rsidRPr="00A3561A">
              <w:rPr>
                <w:sz w:val="24"/>
                <w:szCs w:val="24"/>
              </w:rPr>
              <w:t>аз</w:t>
            </w:r>
            <w:r>
              <w:rPr>
                <w:sz w:val="24"/>
                <w:szCs w:val="24"/>
              </w:rPr>
              <w:t>а</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тыс.м</w:t>
            </w:r>
            <w:r w:rsidRPr="00241811">
              <w:rPr>
                <w:i/>
                <w:sz w:val="24"/>
                <w:szCs w:val="24"/>
                <w:vertAlign w:val="superscript"/>
              </w:rPr>
              <w:t>3</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sz w:val="24"/>
                <w:szCs w:val="24"/>
              </w:rPr>
            </w:pPr>
            <w:r>
              <w:rPr>
                <w:sz w:val="24"/>
                <w:szCs w:val="24"/>
              </w:rPr>
              <w:t>30660</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sz w:val="24"/>
                <w:szCs w:val="24"/>
              </w:rPr>
            </w:pPr>
            <w:r>
              <w:rPr>
                <w:sz w:val="24"/>
                <w:szCs w:val="24"/>
              </w:rPr>
              <w:t>30660</w:t>
            </w:r>
          </w:p>
        </w:tc>
      </w:tr>
      <w:tr w:rsidR="005734E6" w:rsidRPr="00BC1E81">
        <w:trPr>
          <w:trHeight w:val="51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2</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С</w:t>
            </w:r>
            <w:r>
              <w:rPr>
                <w:sz w:val="24"/>
                <w:szCs w:val="24"/>
              </w:rPr>
              <w:t>одержание экологич</w:t>
            </w:r>
            <w:r w:rsidRPr="00A3561A">
              <w:rPr>
                <w:sz w:val="24"/>
                <w:szCs w:val="24"/>
              </w:rPr>
              <w:t>ески опасны</w:t>
            </w:r>
            <w:r>
              <w:rPr>
                <w:sz w:val="24"/>
                <w:szCs w:val="24"/>
              </w:rPr>
              <w:t>х</w:t>
            </w:r>
            <w:r w:rsidRPr="00A3561A">
              <w:rPr>
                <w:sz w:val="24"/>
                <w:szCs w:val="24"/>
              </w:rPr>
              <w:t xml:space="preserve"> компонент</w:t>
            </w:r>
            <w:r>
              <w:rPr>
                <w:sz w:val="24"/>
                <w:szCs w:val="24"/>
              </w:rPr>
              <w:t>ов в выбросах:</w:t>
            </w:r>
          </w:p>
          <w:p w:rsidR="005734E6" w:rsidRPr="00686C8B" w:rsidRDefault="005734E6" w:rsidP="003F67DC">
            <w:pPr>
              <w:pStyle w:val="16"/>
              <w:shd w:val="clear" w:color="auto" w:fill="auto"/>
              <w:spacing w:line="240" w:lineRule="auto"/>
              <w:ind w:left="0" w:firstLine="0"/>
              <w:jc w:val="left"/>
              <w:rPr>
                <w:sz w:val="24"/>
                <w:szCs w:val="24"/>
                <w:lang w:val="en-US"/>
              </w:rPr>
            </w:pPr>
            <w:r w:rsidRPr="00686C8B">
              <w:rPr>
                <w:sz w:val="24"/>
                <w:szCs w:val="24"/>
                <w:lang w:val="en-US"/>
              </w:rPr>
              <w:t xml:space="preserve">1. </w:t>
            </w:r>
            <w:r w:rsidRPr="00A3561A">
              <w:rPr>
                <w:sz w:val="24"/>
                <w:szCs w:val="24"/>
              </w:rPr>
              <w:t>Пыль</w:t>
            </w:r>
          </w:p>
          <w:p w:rsidR="005734E6" w:rsidRPr="00686C8B" w:rsidRDefault="005734E6" w:rsidP="003F67DC">
            <w:pPr>
              <w:pStyle w:val="16"/>
              <w:shd w:val="clear" w:color="auto" w:fill="auto"/>
              <w:spacing w:line="240" w:lineRule="auto"/>
              <w:ind w:left="0" w:firstLine="0"/>
              <w:jc w:val="left"/>
              <w:rPr>
                <w:sz w:val="24"/>
                <w:szCs w:val="24"/>
                <w:lang w:val="en-US"/>
              </w:rPr>
            </w:pPr>
            <w:r w:rsidRPr="00686C8B">
              <w:rPr>
                <w:sz w:val="24"/>
                <w:szCs w:val="24"/>
                <w:lang w:val="en-US"/>
              </w:rPr>
              <w:t xml:space="preserve">2. </w:t>
            </w:r>
            <w:r w:rsidRPr="00A3561A">
              <w:rPr>
                <w:sz w:val="24"/>
                <w:szCs w:val="24"/>
                <w:lang w:val="en-US"/>
              </w:rPr>
              <w:t>SO</w:t>
            </w:r>
            <w:r w:rsidRPr="00686C8B">
              <w:rPr>
                <w:sz w:val="24"/>
                <w:szCs w:val="24"/>
                <w:vertAlign w:val="subscript"/>
                <w:lang w:val="en-US"/>
              </w:rPr>
              <w:t>2</w:t>
            </w:r>
          </w:p>
          <w:p w:rsidR="005734E6" w:rsidRPr="00686C8B" w:rsidRDefault="005734E6" w:rsidP="003F67DC">
            <w:pPr>
              <w:pStyle w:val="16"/>
              <w:shd w:val="clear" w:color="auto" w:fill="auto"/>
              <w:spacing w:line="240" w:lineRule="auto"/>
              <w:ind w:left="0" w:firstLine="0"/>
              <w:jc w:val="left"/>
              <w:rPr>
                <w:sz w:val="24"/>
                <w:szCs w:val="24"/>
                <w:lang w:val="en-US"/>
              </w:rPr>
            </w:pPr>
            <w:r w:rsidRPr="00686C8B">
              <w:rPr>
                <w:sz w:val="24"/>
                <w:szCs w:val="24"/>
                <w:lang w:val="en-US"/>
              </w:rPr>
              <w:t xml:space="preserve">3. </w:t>
            </w:r>
            <w:r>
              <w:rPr>
                <w:sz w:val="24"/>
                <w:szCs w:val="24"/>
              </w:rPr>
              <w:t>Мо</w:t>
            </w:r>
          </w:p>
          <w:p w:rsidR="005734E6" w:rsidRPr="00686C8B" w:rsidRDefault="005734E6" w:rsidP="003F67DC">
            <w:pPr>
              <w:pStyle w:val="16"/>
              <w:shd w:val="clear" w:color="auto" w:fill="auto"/>
              <w:spacing w:line="240" w:lineRule="auto"/>
              <w:ind w:left="0" w:firstLine="0"/>
              <w:jc w:val="left"/>
              <w:rPr>
                <w:sz w:val="24"/>
                <w:szCs w:val="24"/>
                <w:lang w:val="en-US"/>
              </w:rPr>
            </w:pPr>
            <w:r w:rsidRPr="00686C8B">
              <w:rPr>
                <w:sz w:val="24"/>
                <w:szCs w:val="24"/>
                <w:lang w:val="en-US"/>
              </w:rPr>
              <w:t xml:space="preserve">4. </w:t>
            </w:r>
            <w:r w:rsidRPr="00A3561A">
              <w:rPr>
                <w:sz w:val="24"/>
                <w:szCs w:val="24"/>
                <w:lang w:val="en-US"/>
              </w:rPr>
              <w:t>Cu</w:t>
            </w:r>
          </w:p>
          <w:p w:rsidR="005734E6" w:rsidRPr="00686C8B" w:rsidRDefault="005734E6" w:rsidP="003F67DC">
            <w:pPr>
              <w:pStyle w:val="16"/>
              <w:shd w:val="clear" w:color="auto" w:fill="auto"/>
              <w:spacing w:line="240" w:lineRule="auto"/>
              <w:ind w:left="0" w:firstLine="0"/>
              <w:jc w:val="left"/>
              <w:rPr>
                <w:sz w:val="24"/>
                <w:szCs w:val="24"/>
                <w:vertAlign w:val="subscript"/>
                <w:lang w:val="en-US"/>
              </w:rPr>
            </w:pPr>
            <w:r w:rsidRPr="00686C8B">
              <w:rPr>
                <w:sz w:val="24"/>
                <w:szCs w:val="24"/>
                <w:lang w:val="en-US"/>
              </w:rPr>
              <w:t xml:space="preserve">5. </w:t>
            </w:r>
            <w:r>
              <w:rPr>
                <w:sz w:val="24"/>
                <w:szCs w:val="24"/>
                <w:lang w:val="en-US"/>
              </w:rPr>
              <w:t>SiO</w:t>
            </w:r>
            <w:r>
              <w:rPr>
                <w:sz w:val="24"/>
                <w:szCs w:val="24"/>
                <w:vertAlign w:val="subscript"/>
                <w:lang w:val="en-US"/>
              </w:rPr>
              <w:t>2</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т/год</w:t>
            </w:r>
          </w:p>
        </w:tc>
        <w:tc>
          <w:tcPr>
            <w:tcW w:w="107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7,0264</w:t>
            </w:r>
          </w:p>
          <w:p w:rsidR="005734E6" w:rsidRDefault="005734E6" w:rsidP="003F67DC">
            <w:pPr>
              <w:pStyle w:val="16"/>
              <w:shd w:val="clear" w:color="auto" w:fill="auto"/>
              <w:spacing w:line="240" w:lineRule="auto"/>
              <w:ind w:left="0" w:firstLine="0"/>
              <w:jc w:val="center"/>
              <w:rPr>
                <w:sz w:val="24"/>
                <w:szCs w:val="24"/>
              </w:rPr>
            </w:pPr>
            <w:r>
              <w:rPr>
                <w:sz w:val="24"/>
                <w:szCs w:val="24"/>
              </w:rPr>
              <w:t>4461</w:t>
            </w:r>
          </w:p>
          <w:p w:rsidR="005734E6" w:rsidRDefault="005734E6" w:rsidP="003F67DC">
            <w:pPr>
              <w:pStyle w:val="16"/>
              <w:shd w:val="clear" w:color="auto" w:fill="auto"/>
              <w:spacing w:line="240" w:lineRule="auto"/>
              <w:ind w:left="0" w:firstLine="0"/>
              <w:jc w:val="center"/>
              <w:rPr>
                <w:sz w:val="24"/>
                <w:szCs w:val="24"/>
              </w:rPr>
            </w:pPr>
            <w:r>
              <w:rPr>
                <w:sz w:val="24"/>
                <w:szCs w:val="24"/>
              </w:rPr>
              <w:t>0,4852</w:t>
            </w:r>
          </w:p>
          <w:p w:rsidR="005734E6" w:rsidRDefault="005734E6" w:rsidP="003F67DC">
            <w:pPr>
              <w:pStyle w:val="16"/>
              <w:shd w:val="clear" w:color="auto" w:fill="auto"/>
              <w:spacing w:line="240" w:lineRule="auto"/>
              <w:ind w:left="0" w:firstLine="0"/>
              <w:jc w:val="center"/>
              <w:rPr>
                <w:sz w:val="24"/>
                <w:szCs w:val="24"/>
              </w:rPr>
            </w:pPr>
            <w:r>
              <w:rPr>
                <w:sz w:val="24"/>
                <w:szCs w:val="24"/>
              </w:rPr>
              <w:t>0,008</w:t>
            </w:r>
          </w:p>
          <w:p w:rsidR="005734E6" w:rsidRPr="00A3561A" w:rsidRDefault="005734E6" w:rsidP="00241811">
            <w:pPr>
              <w:pStyle w:val="16"/>
              <w:shd w:val="clear" w:color="auto" w:fill="auto"/>
              <w:spacing w:line="240" w:lineRule="auto"/>
              <w:ind w:left="0" w:firstLine="0"/>
              <w:jc w:val="center"/>
              <w:rPr>
                <w:sz w:val="24"/>
                <w:szCs w:val="24"/>
              </w:rPr>
            </w:pPr>
            <w:r>
              <w:rPr>
                <w:sz w:val="24"/>
                <w:szCs w:val="24"/>
              </w:rPr>
              <w:t>0,05</w:t>
            </w:r>
          </w:p>
        </w:tc>
        <w:tc>
          <w:tcPr>
            <w:tcW w:w="1041"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Pr="00A3561A"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0,624</w:t>
            </w:r>
          </w:p>
          <w:p w:rsidR="005734E6" w:rsidRDefault="005734E6" w:rsidP="003F67DC">
            <w:pPr>
              <w:pStyle w:val="16"/>
              <w:shd w:val="clear" w:color="auto" w:fill="auto"/>
              <w:spacing w:line="240" w:lineRule="auto"/>
              <w:ind w:left="0" w:firstLine="0"/>
              <w:jc w:val="center"/>
              <w:rPr>
                <w:sz w:val="24"/>
                <w:szCs w:val="24"/>
              </w:rPr>
            </w:pPr>
            <w:r>
              <w:rPr>
                <w:sz w:val="24"/>
                <w:szCs w:val="24"/>
              </w:rPr>
              <w:t>892,2</w:t>
            </w:r>
          </w:p>
          <w:p w:rsidR="005734E6" w:rsidRDefault="005734E6" w:rsidP="003F67DC">
            <w:pPr>
              <w:pStyle w:val="16"/>
              <w:shd w:val="clear" w:color="auto" w:fill="auto"/>
              <w:spacing w:line="240" w:lineRule="auto"/>
              <w:ind w:left="0" w:firstLine="0"/>
              <w:jc w:val="center"/>
              <w:rPr>
                <w:sz w:val="24"/>
                <w:szCs w:val="24"/>
              </w:rPr>
            </w:pPr>
            <w:r>
              <w:rPr>
                <w:sz w:val="24"/>
                <w:szCs w:val="24"/>
              </w:rPr>
              <w:t>0,324</w:t>
            </w:r>
          </w:p>
          <w:p w:rsidR="005734E6" w:rsidRDefault="005734E6" w:rsidP="003F67DC">
            <w:pPr>
              <w:pStyle w:val="16"/>
              <w:shd w:val="clear" w:color="auto" w:fill="auto"/>
              <w:spacing w:line="240" w:lineRule="auto"/>
              <w:ind w:left="0" w:firstLine="0"/>
              <w:jc w:val="center"/>
              <w:rPr>
                <w:sz w:val="24"/>
                <w:szCs w:val="24"/>
              </w:rPr>
            </w:pPr>
            <w:r>
              <w:rPr>
                <w:sz w:val="24"/>
                <w:szCs w:val="24"/>
              </w:rPr>
              <w:t>0,0025</w:t>
            </w: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0,025</w:t>
            </w:r>
          </w:p>
        </w:tc>
      </w:tr>
      <w:tr w:rsidR="005734E6" w:rsidRPr="00BC1E81">
        <w:trPr>
          <w:trHeight w:val="504"/>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3</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Капитальные вложения в организацию ПОМ</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тыс. р.</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1843,41</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3554,29</w:t>
            </w:r>
          </w:p>
        </w:tc>
      </w:tr>
      <w:tr w:rsidR="005734E6" w:rsidRPr="00BC1E81">
        <w:trPr>
          <w:trHeight w:val="25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3.</w:t>
            </w:r>
            <w:r>
              <w:rPr>
                <w:sz w:val="24"/>
                <w:szCs w:val="24"/>
              </w:rPr>
              <w:t>1</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В оборудование</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тыс. р.</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Default="005734E6" w:rsidP="00241811">
            <w:pPr>
              <w:pStyle w:val="16"/>
              <w:shd w:val="clear" w:color="auto" w:fill="auto"/>
              <w:spacing w:line="240" w:lineRule="auto"/>
              <w:ind w:left="0" w:firstLine="0"/>
              <w:jc w:val="center"/>
              <w:rPr>
                <w:sz w:val="24"/>
                <w:szCs w:val="24"/>
              </w:rPr>
            </w:pPr>
            <w:r>
              <w:rPr>
                <w:sz w:val="24"/>
                <w:szCs w:val="24"/>
              </w:rPr>
              <w:t>1579,62</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3045,66</w:t>
            </w:r>
          </w:p>
        </w:tc>
      </w:tr>
      <w:tr w:rsidR="005734E6" w:rsidRPr="00BC1E81">
        <w:trPr>
          <w:trHeight w:val="25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4</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Численность ра</w:t>
            </w:r>
            <w:r>
              <w:rPr>
                <w:sz w:val="24"/>
                <w:szCs w:val="24"/>
              </w:rPr>
              <w:t>ботников</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чел.</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17</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17</w:t>
            </w:r>
          </w:p>
        </w:tc>
      </w:tr>
      <w:tr w:rsidR="005734E6" w:rsidRPr="00BC1E81">
        <w:trPr>
          <w:trHeight w:val="244"/>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4.1</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в т. ч.</w:t>
            </w:r>
            <w:r>
              <w:rPr>
                <w:sz w:val="24"/>
                <w:szCs w:val="24"/>
              </w:rPr>
              <w:t xml:space="preserve"> </w:t>
            </w:r>
            <w:r w:rsidRPr="00A3561A">
              <w:rPr>
                <w:sz w:val="24"/>
                <w:szCs w:val="24"/>
              </w:rPr>
              <w:t>рабочих</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чел.</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5</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5</w:t>
            </w:r>
          </w:p>
        </w:tc>
      </w:tr>
      <w:tr w:rsidR="005734E6" w:rsidRPr="00BC1E81">
        <w:trPr>
          <w:trHeight w:val="25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5</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Среднемесячная зарплата рабочих</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тыс. р.</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8,81</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8,81</w:t>
            </w:r>
          </w:p>
        </w:tc>
      </w:tr>
      <w:tr w:rsidR="005734E6" w:rsidRPr="00BC1E81">
        <w:trPr>
          <w:trHeight w:val="504"/>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6</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Себестоимость очистки 1</w:t>
            </w:r>
            <w:r>
              <w:rPr>
                <w:sz w:val="24"/>
                <w:szCs w:val="24"/>
              </w:rPr>
              <w:t>000</w:t>
            </w:r>
            <w:r w:rsidRPr="00A3561A">
              <w:rPr>
                <w:sz w:val="24"/>
                <w:szCs w:val="24"/>
              </w:rPr>
              <w:t xml:space="preserve"> м</w:t>
            </w:r>
            <w:r w:rsidRPr="00A3561A">
              <w:rPr>
                <w:sz w:val="24"/>
                <w:szCs w:val="24"/>
                <w:vertAlign w:val="superscript"/>
              </w:rPr>
              <w:t>3</w:t>
            </w:r>
            <w:r w:rsidRPr="00A3561A">
              <w:rPr>
                <w:sz w:val="24"/>
                <w:szCs w:val="24"/>
              </w:rPr>
              <w:t xml:space="preserve"> га</w:t>
            </w:r>
            <w:r>
              <w:rPr>
                <w:sz w:val="24"/>
                <w:szCs w:val="24"/>
              </w:rPr>
              <w:t xml:space="preserve">за </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тыс. р.</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0,</w:t>
            </w:r>
            <w:r>
              <w:rPr>
                <w:sz w:val="24"/>
                <w:szCs w:val="24"/>
              </w:rPr>
              <w:t>193</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0,</w:t>
            </w:r>
            <w:r>
              <w:rPr>
                <w:sz w:val="24"/>
                <w:szCs w:val="24"/>
              </w:rPr>
              <w:t>212</w:t>
            </w:r>
          </w:p>
        </w:tc>
      </w:tr>
      <w:tr w:rsidR="005734E6" w:rsidRPr="00BC1E81">
        <w:trPr>
          <w:trHeight w:val="504"/>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7</w:t>
            </w:r>
          </w:p>
        </w:tc>
        <w:tc>
          <w:tcPr>
            <w:tcW w:w="1746" w:type="pct"/>
            <w:tcBorders>
              <w:top w:val="single" w:sz="4" w:space="0" w:color="auto"/>
              <w:left w:val="single" w:sz="4" w:space="0" w:color="auto"/>
              <w:bottom w:val="single" w:sz="4" w:space="0" w:color="auto"/>
              <w:right w:val="single" w:sz="4" w:space="0" w:color="auto"/>
            </w:tcBorders>
            <w:vAlign w:val="center"/>
          </w:tcPr>
          <w:p w:rsidR="005734E6" w:rsidRDefault="005734E6" w:rsidP="00241811">
            <w:pPr>
              <w:pStyle w:val="16"/>
              <w:shd w:val="clear" w:color="auto" w:fill="auto"/>
              <w:spacing w:line="240" w:lineRule="auto"/>
              <w:ind w:left="0" w:firstLine="0"/>
              <w:jc w:val="left"/>
              <w:rPr>
                <w:sz w:val="24"/>
                <w:szCs w:val="24"/>
              </w:rPr>
            </w:pPr>
            <w:r>
              <w:rPr>
                <w:sz w:val="24"/>
                <w:szCs w:val="24"/>
              </w:rPr>
              <w:t>Э</w:t>
            </w:r>
            <w:r w:rsidRPr="00A3561A">
              <w:rPr>
                <w:sz w:val="24"/>
                <w:szCs w:val="24"/>
              </w:rPr>
              <w:t>колого-экономический ущерб</w:t>
            </w:r>
            <w:r>
              <w:rPr>
                <w:sz w:val="24"/>
                <w:szCs w:val="24"/>
              </w:rPr>
              <w:t>:</w:t>
            </w:r>
          </w:p>
          <w:p w:rsidR="005734E6" w:rsidRDefault="005734E6" w:rsidP="00241811">
            <w:pPr>
              <w:pStyle w:val="16"/>
              <w:shd w:val="clear" w:color="auto" w:fill="auto"/>
              <w:spacing w:line="240" w:lineRule="auto"/>
              <w:ind w:left="0" w:firstLine="0"/>
              <w:jc w:val="left"/>
              <w:rPr>
                <w:sz w:val="24"/>
                <w:szCs w:val="24"/>
              </w:rPr>
            </w:pPr>
            <w:r>
              <w:rPr>
                <w:sz w:val="24"/>
                <w:szCs w:val="24"/>
              </w:rPr>
              <w:t>- в стоимостных показателях</w:t>
            </w:r>
          </w:p>
          <w:p w:rsidR="005734E6" w:rsidRPr="00A3561A" w:rsidRDefault="005734E6" w:rsidP="00241811">
            <w:pPr>
              <w:pStyle w:val="16"/>
              <w:shd w:val="clear" w:color="auto" w:fill="auto"/>
              <w:spacing w:line="240" w:lineRule="auto"/>
              <w:ind w:left="0" w:firstLine="0"/>
              <w:jc w:val="left"/>
              <w:rPr>
                <w:sz w:val="24"/>
                <w:szCs w:val="24"/>
              </w:rPr>
            </w:pPr>
            <w:r>
              <w:rPr>
                <w:sz w:val="24"/>
                <w:szCs w:val="24"/>
              </w:rPr>
              <w:t>- в натуральных показателях</w:t>
            </w:r>
          </w:p>
        </w:tc>
        <w:tc>
          <w:tcPr>
            <w:tcW w:w="718" w:type="pct"/>
            <w:tcBorders>
              <w:top w:val="single" w:sz="4" w:space="0" w:color="auto"/>
              <w:left w:val="single" w:sz="4" w:space="0" w:color="auto"/>
              <w:bottom w:val="single" w:sz="4" w:space="0" w:color="auto"/>
              <w:right w:val="single" w:sz="4" w:space="0" w:color="auto"/>
            </w:tcBorders>
          </w:tcPr>
          <w:p w:rsidR="005734E6" w:rsidRPr="00241811" w:rsidRDefault="005734E6" w:rsidP="003F67DC">
            <w:pPr>
              <w:pStyle w:val="16"/>
              <w:shd w:val="clear" w:color="auto" w:fill="auto"/>
              <w:spacing w:line="240" w:lineRule="auto"/>
              <w:ind w:left="0" w:firstLine="0"/>
              <w:jc w:val="center"/>
              <w:rPr>
                <w:i/>
                <w:sz w:val="24"/>
                <w:szCs w:val="24"/>
              </w:rPr>
            </w:pPr>
          </w:p>
          <w:p w:rsidR="005734E6" w:rsidRPr="00241811" w:rsidRDefault="005734E6" w:rsidP="003F67DC">
            <w:pPr>
              <w:pStyle w:val="16"/>
              <w:shd w:val="clear" w:color="auto" w:fill="auto"/>
              <w:spacing w:line="240" w:lineRule="auto"/>
              <w:ind w:left="0" w:firstLine="0"/>
              <w:jc w:val="center"/>
              <w:rPr>
                <w:i/>
                <w:sz w:val="24"/>
                <w:szCs w:val="24"/>
              </w:rPr>
            </w:pPr>
          </w:p>
          <w:p w:rsidR="005734E6" w:rsidRPr="00241811" w:rsidRDefault="005734E6" w:rsidP="003F67DC">
            <w:pPr>
              <w:pStyle w:val="16"/>
              <w:shd w:val="clear" w:color="auto" w:fill="auto"/>
              <w:spacing w:line="240" w:lineRule="auto"/>
              <w:ind w:left="0" w:firstLine="0"/>
              <w:jc w:val="center"/>
              <w:rPr>
                <w:i/>
                <w:sz w:val="24"/>
                <w:szCs w:val="24"/>
              </w:rPr>
            </w:pPr>
            <w:r w:rsidRPr="00241811">
              <w:rPr>
                <w:i/>
                <w:sz w:val="24"/>
                <w:szCs w:val="24"/>
              </w:rPr>
              <w:t>тыс. р.</w:t>
            </w:r>
          </w:p>
          <w:p w:rsidR="005734E6" w:rsidRPr="00241811" w:rsidRDefault="005734E6" w:rsidP="003F67DC">
            <w:pPr>
              <w:pStyle w:val="16"/>
              <w:shd w:val="clear" w:color="auto" w:fill="auto"/>
              <w:spacing w:line="240" w:lineRule="auto"/>
              <w:ind w:left="0" w:firstLine="0"/>
              <w:jc w:val="center"/>
              <w:rPr>
                <w:i/>
                <w:sz w:val="24"/>
                <w:szCs w:val="24"/>
              </w:rPr>
            </w:pPr>
            <w:r w:rsidRPr="00241811">
              <w:rPr>
                <w:i/>
                <w:sz w:val="24"/>
                <w:szCs w:val="24"/>
              </w:rPr>
              <w:t>усл. т.</w:t>
            </w:r>
          </w:p>
        </w:tc>
        <w:tc>
          <w:tcPr>
            <w:tcW w:w="1074"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71530,88</w:t>
            </w:r>
          </w:p>
          <w:p w:rsidR="005734E6" w:rsidRDefault="005734E6" w:rsidP="003F67DC">
            <w:pPr>
              <w:pStyle w:val="16"/>
              <w:shd w:val="clear" w:color="auto" w:fill="auto"/>
              <w:spacing w:line="240" w:lineRule="auto"/>
              <w:ind w:left="0" w:firstLine="0"/>
              <w:jc w:val="center"/>
              <w:rPr>
                <w:sz w:val="24"/>
                <w:szCs w:val="24"/>
              </w:rPr>
            </w:pPr>
            <w:r>
              <w:rPr>
                <w:sz w:val="24"/>
                <w:szCs w:val="24"/>
              </w:rPr>
              <w:t>89247,6</w:t>
            </w:r>
          </w:p>
        </w:tc>
        <w:tc>
          <w:tcPr>
            <w:tcW w:w="1041" w:type="pct"/>
            <w:tcBorders>
              <w:top w:val="single" w:sz="4" w:space="0" w:color="auto"/>
              <w:left w:val="single" w:sz="4" w:space="0" w:color="auto"/>
              <w:bottom w:val="single" w:sz="4" w:space="0" w:color="auto"/>
              <w:right w:val="single" w:sz="4" w:space="0" w:color="auto"/>
            </w:tcBorders>
          </w:tcPr>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p>
          <w:p w:rsidR="005734E6" w:rsidRDefault="005734E6" w:rsidP="003F67DC">
            <w:pPr>
              <w:pStyle w:val="16"/>
              <w:shd w:val="clear" w:color="auto" w:fill="auto"/>
              <w:spacing w:line="240" w:lineRule="auto"/>
              <w:ind w:left="0" w:firstLine="0"/>
              <w:jc w:val="center"/>
              <w:rPr>
                <w:sz w:val="24"/>
                <w:szCs w:val="24"/>
              </w:rPr>
            </w:pPr>
            <w:r>
              <w:rPr>
                <w:sz w:val="24"/>
                <w:szCs w:val="24"/>
              </w:rPr>
              <w:t>14306,44</w:t>
            </w:r>
          </w:p>
          <w:p w:rsidR="005734E6" w:rsidRPr="00A3561A" w:rsidRDefault="005734E6" w:rsidP="003F67DC">
            <w:pPr>
              <w:pStyle w:val="16"/>
              <w:shd w:val="clear" w:color="auto" w:fill="auto"/>
              <w:spacing w:line="240" w:lineRule="auto"/>
              <w:ind w:left="0" w:firstLine="0"/>
              <w:jc w:val="center"/>
              <w:rPr>
                <w:sz w:val="24"/>
                <w:szCs w:val="24"/>
              </w:rPr>
            </w:pPr>
            <w:r>
              <w:rPr>
                <w:sz w:val="24"/>
                <w:szCs w:val="24"/>
              </w:rPr>
              <w:t>17849,85</w:t>
            </w:r>
          </w:p>
        </w:tc>
      </w:tr>
      <w:tr w:rsidR="005734E6" w:rsidRPr="00BC1E81">
        <w:trPr>
          <w:trHeight w:val="51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p>
        </w:tc>
        <w:tc>
          <w:tcPr>
            <w:tcW w:w="1746" w:type="pct"/>
            <w:tcBorders>
              <w:top w:val="single" w:sz="4" w:space="0" w:color="auto"/>
              <w:left w:val="single" w:sz="4" w:space="0" w:color="auto"/>
              <w:bottom w:val="single" w:sz="4" w:space="0" w:color="auto"/>
              <w:right w:val="single" w:sz="4" w:space="0" w:color="auto"/>
            </w:tcBorders>
            <w:vAlign w:val="center"/>
          </w:tcPr>
          <w:p w:rsidR="005734E6" w:rsidRPr="00EC7692" w:rsidRDefault="005734E6" w:rsidP="00241811">
            <w:pPr>
              <w:pStyle w:val="16"/>
              <w:shd w:val="clear" w:color="auto" w:fill="auto"/>
              <w:spacing w:line="240" w:lineRule="auto"/>
              <w:ind w:left="0" w:firstLine="0"/>
              <w:jc w:val="left"/>
              <w:rPr>
                <w:i/>
                <w:sz w:val="24"/>
                <w:szCs w:val="24"/>
                <w:vertAlign w:val="subscript"/>
              </w:rPr>
            </w:pPr>
            <w:r>
              <w:rPr>
                <w:sz w:val="24"/>
                <w:szCs w:val="24"/>
              </w:rPr>
              <w:t>П</w:t>
            </w:r>
            <w:r w:rsidRPr="00EC7692">
              <w:rPr>
                <w:sz w:val="24"/>
                <w:szCs w:val="24"/>
              </w:rPr>
              <w:t>риведенные годовые затраты на природоохранные мероприятия</w:t>
            </w:r>
            <w:r>
              <w:rPr>
                <w:sz w:val="24"/>
                <w:szCs w:val="24"/>
              </w:rPr>
              <w:t xml:space="preserve"> </w:t>
            </w:r>
            <w:r>
              <w:rPr>
                <w:i/>
                <w:sz w:val="24"/>
                <w:szCs w:val="24"/>
              </w:rPr>
              <w:t>З</w:t>
            </w:r>
            <w:r>
              <w:rPr>
                <w:i/>
                <w:sz w:val="24"/>
                <w:szCs w:val="24"/>
                <w:vertAlign w:val="subscript"/>
              </w:rPr>
              <w:t>п</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тыс. р.</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79718,02</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22646,34</w:t>
            </w:r>
          </w:p>
        </w:tc>
      </w:tr>
      <w:tr w:rsidR="005734E6" w:rsidRPr="00BC1E81">
        <w:trPr>
          <w:trHeight w:val="504"/>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8</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Pr>
                <w:sz w:val="24"/>
                <w:szCs w:val="24"/>
              </w:rPr>
              <w:t>Абсолютная эффективность</w:t>
            </w:r>
            <w:r w:rsidRPr="00A3561A">
              <w:rPr>
                <w:sz w:val="24"/>
                <w:szCs w:val="24"/>
              </w:rPr>
              <w:t xml:space="preserve"> экономическая эффективность</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p>
        </w:tc>
        <w:tc>
          <w:tcPr>
            <w:tcW w:w="1074" w:type="pct"/>
            <w:tcBorders>
              <w:top w:val="single" w:sz="4" w:space="0" w:color="auto"/>
              <w:left w:val="single" w:sz="4" w:space="0" w:color="auto"/>
              <w:bottom w:val="single" w:sz="4" w:space="0" w:color="auto"/>
              <w:right w:val="single" w:sz="4" w:space="0" w:color="auto"/>
            </w:tcBorders>
            <w:vAlign w:val="center"/>
          </w:tcPr>
          <w:p w:rsidR="005734E6" w:rsidRDefault="005734E6" w:rsidP="00241811">
            <w:pPr>
              <w:pStyle w:val="16"/>
              <w:shd w:val="clear" w:color="auto" w:fill="auto"/>
              <w:spacing w:line="240" w:lineRule="auto"/>
              <w:ind w:left="0" w:firstLine="0"/>
              <w:jc w:val="center"/>
              <w:rPr>
                <w:sz w:val="24"/>
                <w:szCs w:val="24"/>
              </w:rPr>
            </w:pPr>
            <w:r>
              <w:rPr>
                <w:sz w:val="24"/>
                <w:szCs w:val="24"/>
              </w:rPr>
              <w:t>–</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2,527</w:t>
            </w:r>
          </w:p>
        </w:tc>
      </w:tr>
      <w:tr w:rsidR="005734E6" w:rsidRPr="00BC1E81">
        <w:trPr>
          <w:trHeight w:val="259"/>
        </w:trPr>
        <w:tc>
          <w:tcPr>
            <w:tcW w:w="42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sidRPr="00A3561A">
              <w:rPr>
                <w:sz w:val="24"/>
                <w:szCs w:val="24"/>
              </w:rPr>
              <w:t>9</w:t>
            </w:r>
          </w:p>
        </w:tc>
        <w:tc>
          <w:tcPr>
            <w:tcW w:w="1746" w:type="pct"/>
            <w:tcBorders>
              <w:top w:val="single" w:sz="4" w:space="0" w:color="auto"/>
              <w:left w:val="single" w:sz="4" w:space="0" w:color="auto"/>
              <w:bottom w:val="single" w:sz="4" w:space="0" w:color="auto"/>
              <w:right w:val="single" w:sz="4" w:space="0" w:color="auto"/>
            </w:tcBorders>
          </w:tcPr>
          <w:p w:rsidR="005734E6" w:rsidRPr="00A3561A" w:rsidRDefault="005734E6" w:rsidP="003F67DC">
            <w:pPr>
              <w:pStyle w:val="16"/>
              <w:shd w:val="clear" w:color="auto" w:fill="auto"/>
              <w:spacing w:line="240" w:lineRule="auto"/>
              <w:ind w:left="0" w:firstLine="0"/>
              <w:rPr>
                <w:sz w:val="24"/>
                <w:szCs w:val="24"/>
              </w:rPr>
            </w:pPr>
            <w:r w:rsidRPr="00A3561A">
              <w:rPr>
                <w:sz w:val="24"/>
                <w:szCs w:val="24"/>
              </w:rPr>
              <w:t>Срок окупаемости</w:t>
            </w:r>
          </w:p>
        </w:tc>
        <w:tc>
          <w:tcPr>
            <w:tcW w:w="718" w:type="pct"/>
            <w:tcBorders>
              <w:top w:val="single" w:sz="4" w:space="0" w:color="auto"/>
              <w:left w:val="single" w:sz="4" w:space="0" w:color="auto"/>
              <w:bottom w:val="single" w:sz="4" w:space="0" w:color="auto"/>
              <w:right w:val="single" w:sz="4" w:space="0" w:color="auto"/>
            </w:tcBorders>
            <w:vAlign w:val="center"/>
          </w:tcPr>
          <w:p w:rsidR="005734E6" w:rsidRPr="00241811" w:rsidRDefault="005734E6" w:rsidP="00241811">
            <w:pPr>
              <w:pStyle w:val="16"/>
              <w:shd w:val="clear" w:color="auto" w:fill="auto"/>
              <w:spacing w:line="240" w:lineRule="auto"/>
              <w:ind w:left="0" w:firstLine="0"/>
              <w:jc w:val="center"/>
              <w:rPr>
                <w:i/>
                <w:sz w:val="24"/>
                <w:szCs w:val="24"/>
              </w:rPr>
            </w:pPr>
            <w:r w:rsidRPr="00241811">
              <w:rPr>
                <w:i/>
                <w:sz w:val="24"/>
                <w:szCs w:val="24"/>
              </w:rPr>
              <w:t>лет</w:t>
            </w:r>
          </w:p>
        </w:tc>
        <w:tc>
          <w:tcPr>
            <w:tcW w:w="1074" w:type="pct"/>
            <w:tcBorders>
              <w:top w:val="single" w:sz="4" w:space="0" w:color="auto"/>
              <w:left w:val="single" w:sz="4" w:space="0" w:color="auto"/>
              <w:bottom w:val="single" w:sz="4" w:space="0" w:color="auto"/>
              <w:right w:val="single" w:sz="4" w:space="0" w:color="auto"/>
            </w:tcBorders>
            <w:vAlign w:val="center"/>
          </w:tcPr>
          <w:p w:rsidR="005734E6" w:rsidRDefault="005734E6" w:rsidP="00241811">
            <w:pPr>
              <w:pStyle w:val="16"/>
              <w:shd w:val="clear" w:color="auto" w:fill="auto"/>
              <w:spacing w:line="240" w:lineRule="auto"/>
              <w:ind w:left="0" w:firstLine="0"/>
              <w:jc w:val="center"/>
              <w:rPr>
                <w:sz w:val="24"/>
                <w:szCs w:val="24"/>
              </w:rPr>
            </w:pPr>
            <w:r>
              <w:rPr>
                <w:sz w:val="24"/>
                <w:szCs w:val="24"/>
              </w:rPr>
              <w:t>–</w:t>
            </w:r>
          </w:p>
        </w:tc>
        <w:tc>
          <w:tcPr>
            <w:tcW w:w="1041" w:type="pct"/>
            <w:tcBorders>
              <w:top w:val="single" w:sz="4" w:space="0" w:color="auto"/>
              <w:left w:val="single" w:sz="4" w:space="0" w:color="auto"/>
              <w:bottom w:val="single" w:sz="4" w:space="0" w:color="auto"/>
              <w:right w:val="single" w:sz="4" w:space="0" w:color="auto"/>
            </w:tcBorders>
            <w:vAlign w:val="center"/>
          </w:tcPr>
          <w:p w:rsidR="005734E6" w:rsidRPr="00A3561A" w:rsidRDefault="005734E6" w:rsidP="00241811">
            <w:pPr>
              <w:pStyle w:val="16"/>
              <w:shd w:val="clear" w:color="auto" w:fill="auto"/>
              <w:spacing w:line="240" w:lineRule="auto"/>
              <w:ind w:left="0" w:firstLine="0"/>
              <w:jc w:val="center"/>
              <w:rPr>
                <w:sz w:val="24"/>
                <w:szCs w:val="24"/>
              </w:rPr>
            </w:pPr>
            <w:r>
              <w:rPr>
                <w:sz w:val="24"/>
                <w:szCs w:val="24"/>
              </w:rPr>
              <w:t>7,2</w:t>
            </w:r>
          </w:p>
        </w:tc>
      </w:tr>
    </w:tbl>
    <w:p w:rsidR="005734E6" w:rsidRDefault="005734E6" w:rsidP="007968AE">
      <w:pPr>
        <w:pStyle w:val="16"/>
        <w:spacing w:line="240" w:lineRule="auto"/>
        <w:ind w:left="0" w:firstLine="851"/>
        <w:rPr>
          <w:szCs w:val="28"/>
          <w:lang w:val="en-US"/>
        </w:rPr>
      </w:pPr>
    </w:p>
    <w:p w:rsidR="005734E6" w:rsidRDefault="005734E6">
      <w:pPr>
        <w:spacing w:after="200" w:line="276" w:lineRule="auto"/>
        <w:ind w:firstLine="0"/>
        <w:jc w:val="left"/>
        <w:rPr>
          <w:szCs w:val="28"/>
          <w:lang w:val="en-US" w:eastAsia="ru-RU"/>
        </w:rPr>
      </w:pPr>
      <w:r>
        <w:rPr>
          <w:szCs w:val="28"/>
          <w:lang w:val="en-US"/>
        </w:rPr>
        <w:br w:type="page"/>
      </w:r>
    </w:p>
    <w:p w:rsidR="005734E6" w:rsidRPr="007B13BC" w:rsidRDefault="005734E6" w:rsidP="00DE1377">
      <w:pPr>
        <w:pStyle w:val="1"/>
      </w:pPr>
      <w:bookmarkStart w:id="87" w:name="_Toc228938236"/>
      <w:r w:rsidRPr="007B13BC">
        <w:t xml:space="preserve">ГЛАВА </w:t>
      </w:r>
      <w:r>
        <w:rPr>
          <w:lang w:val="en-US"/>
        </w:rPr>
        <w:t>7</w:t>
      </w:r>
      <w:r w:rsidRPr="006D3ED4">
        <w:t>. Безопасность жизнедеятельности</w:t>
      </w:r>
      <w:bookmarkEnd w:id="87"/>
    </w:p>
    <w:p w:rsidR="005734E6" w:rsidRPr="00683EAB" w:rsidRDefault="005734E6" w:rsidP="00DE1377">
      <w:pPr>
        <w:pStyle w:val="2"/>
      </w:pPr>
      <w:bookmarkStart w:id="88" w:name="_Toc228938237"/>
      <w:r w:rsidRPr="00DE1377">
        <w:t>7</w:t>
      </w:r>
      <w:r>
        <w:t>.1. Генеральный план</w:t>
      </w:r>
      <w:bookmarkEnd w:id="88"/>
    </w:p>
    <w:p w:rsidR="005734E6" w:rsidRDefault="005734E6" w:rsidP="00AF48F0">
      <w:pPr>
        <w:shd w:val="clear" w:color="auto" w:fill="FFFFFF"/>
        <w:autoSpaceDE w:val="0"/>
        <w:autoSpaceDN w:val="0"/>
        <w:adjustRightInd w:val="0"/>
        <w:ind w:firstLine="708"/>
      </w:pPr>
      <w:r>
        <w:rPr>
          <w:color w:val="000000"/>
          <w:szCs w:val="28"/>
        </w:rPr>
        <w:t>При выборе места расположения предприятия учитывался ряд фактов:</w:t>
      </w:r>
    </w:p>
    <w:p w:rsidR="005734E6" w:rsidRDefault="005734E6" w:rsidP="00AF48F0">
      <w:pPr>
        <w:shd w:val="clear" w:color="auto" w:fill="FFFFFF"/>
        <w:autoSpaceDE w:val="0"/>
        <w:autoSpaceDN w:val="0"/>
        <w:adjustRightInd w:val="0"/>
      </w:pPr>
      <w:r w:rsidRPr="00EF0638">
        <w:rPr>
          <w:color w:val="000000"/>
          <w:szCs w:val="28"/>
        </w:rPr>
        <w:t>-</w:t>
      </w:r>
      <w:r>
        <w:rPr>
          <w:color w:val="000000"/>
          <w:szCs w:val="28"/>
        </w:rPr>
        <w:t xml:space="preserve"> близость к источнику основного сырья - Тырныаузскому вольфрам молибденовому комбинату;</w:t>
      </w:r>
    </w:p>
    <w:p w:rsidR="005734E6" w:rsidRDefault="005734E6" w:rsidP="00AF48F0">
      <w:pPr>
        <w:shd w:val="clear" w:color="auto" w:fill="FFFFFF"/>
        <w:autoSpaceDE w:val="0"/>
        <w:autoSpaceDN w:val="0"/>
        <w:adjustRightInd w:val="0"/>
      </w:pPr>
      <w:r>
        <w:rPr>
          <w:color w:val="000000"/>
          <w:szCs w:val="28"/>
        </w:rPr>
        <w:t>- возможность использования части освоенной территории свинцово-цинкового завода «Электроцинк» и наличие готовых коммуникаций;</w:t>
      </w:r>
    </w:p>
    <w:p w:rsidR="005734E6" w:rsidRDefault="005734E6" w:rsidP="00AF48F0">
      <w:pPr>
        <w:shd w:val="clear" w:color="auto" w:fill="FFFFFF"/>
        <w:autoSpaceDE w:val="0"/>
        <w:autoSpaceDN w:val="0"/>
        <w:adjustRightInd w:val="0"/>
      </w:pPr>
      <w:r>
        <w:rPr>
          <w:color w:val="000000"/>
          <w:szCs w:val="28"/>
        </w:rPr>
        <w:t>- наличие подъездных путей — автомобильная и железная дороги;</w:t>
      </w:r>
    </w:p>
    <w:p w:rsidR="005734E6" w:rsidRDefault="005734E6" w:rsidP="00AF48F0">
      <w:pPr>
        <w:shd w:val="clear" w:color="auto" w:fill="FFFFFF"/>
        <w:autoSpaceDE w:val="0"/>
        <w:autoSpaceDN w:val="0"/>
        <w:adjustRightInd w:val="0"/>
      </w:pPr>
      <w:r>
        <w:rPr>
          <w:color w:val="000000"/>
          <w:szCs w:val="28"/>
        </w:rPr>
        <w:t>- наличие квалифицированной рабочей силы, в республике действует два учебных заведения (СКГТУ, ГМТ), которые ежегодно выпускают специалистов металлургической промышленности. Площадка завода «Победит» расположена в северо-восточной части города Владикавказа.</w:t>
      </w:r>
      <w:r>
        <w:t xml:space="preserve"> </w:t>
      </w:r>
      <w:r>
        <w:rPr>
          <w:color w:val="000000"/>
          <w:szCs w:val="28"/>
        </w:rPr>
        <w:t>С северо-восточной стороны площадка завода ограничена железнодорожными путями. На юго-западе к заводу примыкает шоссе.</w:t>
      </w:r>
    </w:p>
    <w:p w:rsidR="005734E6" w:rsidRDefault="005734E6" w:rsidP="00AF48F0">
      <w:pPr>
        <w:shd w:val="clear" w:color="auto" w:fill="FFFFFF"/>
        <w:autoSpaceDE w:val="0"/>
        <w:autoSpaceDN w:val="0"/>
        <w:adjustRightInd w:val="0"/>
        <w:ind w:firstLine="708"/>
      </w:pPr>
      <w:r>
        <w:rPr>
          <w:color w:val="000000"/>
          <w:szCs w:val="28"/>
        </w:rPr>
        <w:t xml:space="preserve">Электроэнергия на завод «Победит» поступает по воздушным линиям электропередачи напряжением 100 </w:t>
      </w:r>
      <w:r w:rsidRPr="00E41113">
        <w:rPr>
          <w:i/>
          <w:color w:val="000000"/>
          <w:szCs w:val="28"/>
        </w:rPr>
        <w:t>кВ</w:t>
      </w:r>
      <w:r>
        <w:rPr>
          <w:color w:val="000000"/>
          <w:szCs w:val="28"/>
        </w:rPr>
        <w:t xml:space="preserve">, понижается на трансформаторной подстанции до 6 </w:t>
      </w:r>
      <w:r w:rsidRPr="00E41113">
        <w:rPr>
          <w:i/>
          <w:color w:val="000000"/>
          <w:szCs w:val="28"/>
        </w:rPr>
        <w:t>кВ</w:t>
      </w:r>
      <w:r>
        <w:rPr>
          <w:color w:val="000000"/>
          <w:szCs w:val="28"/>
        </w:rPr>
        <w:t>, откуда по кабелям передается на цеховую подстанцию, где понижается до 380</w:t>
      </w:r>
      <w:r>
        <w:rPr>
          <w:color w:val="000000"/>
          <w:szCs w:val="28"/>
          <w:lang w:val="en-US"/>
        </w:rPr>
        <w:t> </w:t>
      </w:r>
      <w:r w:rsidRPr="00E41113">
        <w:rPr>
          <w:i/>
          <w:color w:val="000000"/>
          <w:szCs w:val="28"/>
        </w:rPr>
        <w:t>В</w:t>
      </w:r>
      <w:r>
        <w:rPr>
          <w:color w:val="000000"/>
          <w:szCs w:val="28"/>
        </w:rPr>
        <w:t xml:space="preserve">, идущей на агрегаты. Газоснабжение осуществляется по заводской сети в трубах диаметром 100 </w:t>
      </w:r>
      <w:r w:rsidRPr="00E41113">
        <w:rPr>
          <w:i/>
          <w:color w:val="000000"/>
          <w:szCs w:val="28"/>
        </w:rPr>
        <w:t>мм</w:t>
      </w:r>
      <w:r>
        <w:rPr>
          <w:color w:val="000000"/>
          <w:szCs w:val="28"/>
        </w:rPr>
        <w:t xml:space="preserve"> с давлением 0,6</w:t>
      </w:r>
      <w:r>
        <w:rPr>
          <w:color w:val="000000"/>
          <w:szCs w:val="28"/>
          <w:lang w:val="en-US"/>
        </w:rPr>
        <w:t> </w:t>
      </w:r>
      <w:r w:rsidRPr="00E41113">
        <w:rPr>
          <w:i/>
          <w:color w:val="000000"/>
          <w:szCs w:val="28"/>
        </w:rPr>
        <w:t>кгс/см</w:t>
      </w:r>
      <w:r>
        <w:rPr>
          <w:color w:val="000000"/>
          <w:szCs w:val="28"/>
        </w:rPr>
        <w:t xml:space="preserve">. Сжатый воздух на завод поступает </w:t>
      </w:r>
      <w:r w:rsidRPr="00683EAB">
        <w:rPr>
          <w:color w:val="000000"/>
          <w:szCs w:val="28"/>
        </w:rPr>
        <w:t>п</w:t>
      </w:r>
      <w:r>
        <w:rPr>
          <w:color w:val="000000"/>
          <w:szCs w:val="28"/>
        </w:rPr>
        <w:t xml:space="preserve">о трубам диаметром 100 </w:t>
      </w:r>
      <w:r w:rsidRPr="00EF0638">
        <w:rPr>
          <w:i/>
          <w:color w:val="000000"/>
          <w:szCs w:val="28"/>
        </w:rPr>
        <w:t>мм</w:t>
      </w:r>
      <w:r>
        <w:rPr>
          <w:color w:val="000000"/>
          <w:szCs w:val="28"/>
        </w:rPr>
        <w:t xml:space="preserve"> с давлением 5</w:t>
      </w:r>
      <w:r>
        <w:rPr>
          <w:color w:val="000000"/>
          <w:szCs w:val="28"/>
          <w:lang w:val="en-US"/>
        </w:rPr>
        <w:t> </w:t>
      </w:r>
      <w:r w:rsidRPr="00E41113">
        <w:rPr>
          <w:i/>
          <w:color w:val="000000"/>
          <w:szCs w:val="28"/>
        </w:rPr>
        <w:t>кгс/см</w:t>
      </w:r>
      <w:r>
        <w:rPr>
          <w:color w:val="000000"/>
          <w:szCs w:val="28"/>
        </w:rPr>
        <w:t>. Водоснабжение «Победита» для технических нужд осуществляется по</w:t>
      </w:r>
      <w:r w:rsidRPr="00D44006">
        <w:rPr>
          <w:color w:val="000000"/>
          <w:szCs w:val="28"/>
        </w:rPr>
        <w:t xml:space="preserve"> </w:t>
      </w:r>
      <w:r>
        <w:rPr>
          <w:color w:val="000000"/>
          <w:szCs w:val="28"/>
        </w:rPr>
        <w:t xml:space="preserve">трубам диаметром 150 </w:t>
      </w:r>
      <w:r w:rsidRPr="00EF0638">
        <w:rPr>
          <w:i/>
          <w:color w:val="000000"/>
          <w:szCs w:val="28"/>
        </w:rPr>
        <w:t>мм</w:t>
      </w:r>
      <w:r>
        <w:rPr>
          <w:color w:val="000000"/>
          <w:szCs w:val="28"/>
        </w:rPr>
        <w:t xml:space="preserve"> и с давлением 1,18 </w:t>
      </w:r>
      <w:r w:rsidRPr="00E41113">
        <w:rPr>
          <w:i/>
          <w:color w:val="000000"/>
          <w:szCs w:val="28"/>
        </w:rPr>
        <w:t>кгс/см</w:t>
      </w:r>
      <w:r>
        <w:rPr>
          <w:color w:val="000000"/>
          <w:szCs w:val="28"/>
        </w:rPr>
        <w:t xml:space="preserve">, а питьевая вода поступает на завод по трубам диаметром 150 </w:t>
      </w:r>
      <w:r w:rsidRPr="00E41113">
        <w:rPr>
          <w:i/>
          <w:color w:val="000000"/>
          <w:szCs w:val="28"/>
        </w:rPr>
        <w:t>мм</w:t>
      </w:r>
      <w:r>
        <w:rPr>
          <w:color w:val="000000"/>
          <w:szCs w:val="28"/>
        </w:rPr>
        <w:t xml:space="preserve"> и с давлением 1,15 </w:t>
      </w:r>
      <w:r w:rsidRPr="00E41113">
        <w:rPr>
          <w:i/>
          <w:color w:val="000000"/>
          <w:szCs w:val="28"/>
        </w:rPr>
        <w:t>кгс/см</w:t>
      </w:r>
      <w:r w:rsidRPr="00E41113">
        <w:rPr>
          <w:i/>
          <w:color w:val="000000"/>
          <w:szCs w:val="28"/>
          <w:vertAlign w:val="superscript"/>
        </w:rPr>
        <w:t>2</w:t>
      </w:r>
      <w:r>
        <w:rPr>
          <w:color w:val="000000"/>
          <w:szCs w:val="28"/>
        </w:rPr>
        <w:t xml:space="preserve">. Завод связан со своими поставщиками автомобильными и железными дорогами. Железнодорожные пути, ведущие на завод, имеют стандартные размеры. Автомобильные дороги, ведущие на завод, уложены асфальтом, их ширина равна </w:t>
      </w:r>
      <w:r w:rsidRPr="00C47DEA">
        <w:rPr>
          <w:color w:val="000000"/>
          <w:szCs w:val="28"/>
        </w:rPr>
        <w:t>7</w:t>
      </w:r>
      <w:r>
        <w:rPr>
          <w:color w:val="000000"/>
          <w:szCs w:val="28"/>
        </w:rPr>
        <w:t xml:space="preserve">,5 </w:t>
      </w:r>
      <w:r w:rsidRPr="00E41113">
        <w:rPr>
          <w:i/>
          <w:color w:val="000000"/>
          <w:szCs w:val="28"/>
        </w:rPr>
        <w:t>м</w:t>
      </w:r>
      <w:r>
        <w:rPr>
          <w:color w:val="000000"/>
          <w:szCs w:val="28"/>
        </w:rPr>
        <w:t>.</w:t>
      </w:r>
    </w:p>
    <w:p w:rsidR="005734E6" w:rsidRDefault="005734E6" w:rsidP="00AF48F0">
      <w:pPr>
        <w:shd w:val="clear" w:color="auto" w:fill="FFFFFF"/>
        <w:autoSpaceDE w:val="0"/>
        <w:autoSpaceDN w:val="0"/>
        <w:adjustRightInd w:val="0"/>
        <w:ind w:firstLine="708"/>
      </w:pPr>
      <w:r>
        <w:rPr>
          <w:color w:val="000000"/>
          <w:szCs w:val="28"/>
        </w:rPr>
        <w:t xml:space="preserve">Санитарно-защитная зона для предприятий металлургической промышленности должна быть не менее 1000 </w:t>
      </w:r>
      <w:r w:rsidRPr="00E41113">
        <w:rPr>
          <w:i/>
          <w:color w:val="000000"/>
          <w:szCs w:val="28"/>
        </w:rPr>
        <w:t>м</w:t>
      </w:r>
      <w:r>
        <w:rPr>
          <w:color w:val="000000"/>
          <w:szCs w:val="28"/>
        </w:rPr>
        <w:t xml:space="preserve">, т.к. предприятие относится по вредности к первому классу (СН 245-71). У завода имеется незначительная санитарная зона в виде зеленых насаждений, свойственных данной местности, ширина которых составляет – 200 </w:t>
      </w:r>
      <w:r w:rsidRPr="00E41113">
        <w:rPr>
          <w:i/>
          <w:color w:val="000000"/>
          <w:szCs w:val="28"/>
        </w:rPr>
        <w:t>м</w:t>
      </w:r>
      <w:r>
        <w:rPr>
          <w:color w:val="000000"/>
          <w:szCs w:val="28"/>
        </w:rPr>
        <w:t>.</w:t>
      </w:r>
    </w:p>
    <w:p w:rsidR="005734E6" w:rsidRDefault="005734E6" w:rsidP="00AF48F0">
      <w:pPr>
        <w:shd w:val="clear" w:color="auto" w:fill="FFFFFF"/>
        <w:autoSpaceDE w:val="0"/>
        <w:autoSpaceDN w:val="0"/>
        <w:adjustRightInd w:val="0"/>
        <w:ind w:firstLine="708"/>
      </w:pPr>
      <w:r>
        <w:rPr>
          <w:color w:val="000000"/>
          <w:szCs w:val="28"/>
        </w:rPr>
        <w:t xml:space="preserve">Минимальное расстояние между зданиями и сооружениями на заводе составляет 15 </w:t>
      </w:r>
      <w:r w:rsidRPr="00E41113">
        <w:rPr>
          <w:i/>
          <w:color w:val="000000"/>
          <w:szCs w:val="28"/>
        </w:rPr>
        <w:t>м</w:t>
      </w:r>
      <w:r>
        <w:rPr>
          <w:color w:val="000000"/>
          <w:szCs w:val="28"/>
        </w:rPr>
        <w:t>.</w:t>
      </w:r>
    </w:p>
    <w:p w:rsidR="005734E6" w:rsidRDefault="005734E6" w:rsidP="00AF48F0">
      <w:pPr>
        <w:shd w:val="clear" w:color="auto" w:fill="FFFFFF"/>
        <w:autoSpaceDE w:val="0"/>
        <w:autoSpaceDN w:val="0"/>
        <w:adjustRightInd w:val="0"/>
        <w:ind w:firstLine="708"/>
        <w:rPr>
          <w:color w:val="000000"/>
          <w:szCs w:val="28"/>
        </w:rPr>
      </w:pPr>
      <w:r>
        <w:rPr>
          <w:color w:val="000000"/>
          <w:szCs w:val="28"/>
        </w:rPr>
        <w:t xml:space="preserve">Завод «Победит» располагается с подветренной стороны, в точном соответствии с «розой ветров» города Владикавказа, имеющей юго-западное направление ветра так, чтобы вредные выбросы не уносились ветром в жилую зону. </w:t>
      </w:r>
    </w:p>
    <w:p w:rsidR="005734E6" w:rsidRPr="00A62315" w:rsidRDefault="005734E6" w:rsidP="00AF48F0">
      <w:pPr>
        <w:shd w:val="clear" w:color="auto" w:fill="FFFFFF"/>
        <w:autoSpaceDE w:val="0"/>
        <w:autoSpaceDN w:val="0"/>
        <w:adjustRightInd w:val="0"/>
        <w:ind w:firstLine="708"/>
        <w:rPr>
          <w:color w:val="000000"/>
          <w:szCs w:val="28"/>
        </w:rPr>
      </w:pPr>
      <w:r>
        <w:rPr>
          <w:color w:val="000000"/>
          <w:szCs w:val="28"/>
        </w:rPr>
        <w:t>Ко всем зданиям и сооружениям, находящимся на заводе, есть свободный подъездной путь. В качестве транспорта на заводе используется автомобильный транспорт, электрокары и погрузчики.</w:t>
      </w:r>
    </w:p>
    <w:p w:rsidR="005734E6" w:rsidRDefault="005734E6" w:rsidP="00AF48F0">
      <w:pPr>
        <w:shd w:val="clear" w:color="auto" w:fill="FFFFFF"/>
        <w:autoSpaceDE w:val="0"/>
        <w:autoSpaceDN w:val="0"/>
        <w:adjustRightInd w:val="0"/>
        <w:ind w:firstLine="708"/>
      </w:pPr>
      <w:r>
        <w:rPr>
          <w:color w:val="000000"/>
          <w:szCs w:val="28"/>
        </w:rPr>
        <w:t>Проектируемый цех расположен на расстоянии 500</w:t>
      </w:r>
      <w:r>
        <w:rPr>
          <w:color w:val="000000"/>
          <w:szCs w:val="28"/>
          <w:lang w:val="en-US"/>
        </w:rPr>
        <w:t> </w:t>
      </w:r>
      <w:r w:rsidRPr="00E41113">
        <w:rPr>
          <w:i/>
          <w:color w:val="000000"/>
          <w:szCs w:val="28"/>
        </w:rPr>
        <w:t>м</w:t>
      </w:r>
      <w:r>
        <w:rPr>
          <w:color w:val="000000"/>
          <w:szCs w:val="28"/>
        </w:rPr>
        <w:t xml:space="preserve"> от границы площадки, примыкающей к селективной зоне города. Цех построен с подветренной стороны под углом 45 градусов в соответствии с розой ветров. К цеху проложена дорога шириной 7,5 </w:t>
      </w:r>
      <w:r w:rsidRPr="00E41113">
        <w:rPr>
          <w:i/>
          <w:color w:val="000000"/>
          <w:szCs w:val="28"/>
        </w:rPr>
        <w:t>м</w:t>
      </w:r>
      <w:r>
        <w:rPr>
          <w:color w:val="000000"/>
          <w:szCs w:val="28"/>
        </w:rPr>
        <w:t xml:space="preserve">, а так же 2 пешеходных дорожки (2,5 </w:t>
      </w:r>
      <w:r w:rsidRPr="00E41113">
        <w:rPr>
          <w:i/>
          <w:color w:val="000000"/>
          <w:szCs w:val="28"/>
        </w:rPr>
        <w:t>м</w:t>
      </w:r>
      <w:r>
        <w:rPr>
          <w:color w:val="000000"/>
          <w:szCs w:val="28"/>
        </w:rPr>
        <w:t>). Одна пешеходная дорожка проложена от центрального входа, другая - от здания заводоуправления. Склад готовой продукции расположен рядом с цехом с подветренной стороны. К нему проведен железнодорожный путь.</w:t>
      </w:r>
    </w:p>
    <w:p w:rsidR="005734E6" w:rsidRDefault="005734E6" w:rsidP="00AF48F0">
      <w:pPr>
        <w:shd w:val="clear" w:color="auto" w:fill="FFFFFF"/>
        <w:autoSpaceDE w:val="0"/>
        <w:autoSpaceDN w:val="0"/>
        <w:adjustRightInd w:val="0"/>
        <w:ind w:firstLine="708"/>
      </w:pPr>
      <w:r>
        <w:rPr>
          <w:color w:val="000000"/>
          <w:szCs w:val="28"/>
        </w:rPr>
        <w:t xml:space="preserve">Энергоснабжение цеха производится с главной понизительной подстанции завода. Снабжение цеха сжатым воздухом осуществляется через теплоизолированный трубопровод. Снабжение цеха оборотной водой и технической водой производится трубопроводом. Для увеличения давления технической воды на отметке 3,60 </w:t>
      </w:r>
      <w:r w:rsidRPr="00E41113">
        <w:rPr>
          <w:i/>
          <w:color w:val="000000"/>
          <w:szCs w:val="28"/>
        </w:rPr>
        <w:t>м</w:t>
      </w:r>
      <w:r>
        <w:rPr>
          <w:color w:val="000000"/>
          <w:szCs w:val="28"/>
        </w:rPr>
        <w:t xml:space="preserve"> смонтирован узел подкачки технической воды, состоящий из двух насосов.</w:t>
      </w:r>
    </w:p>
    <w:p w:rsidR="005734E6" w:rsidRDefault="005734E6" w:rsidP="00AF48F0">
      <w:pPr>
        <w:shd w:val="clear" w:color="auto" w:fill="FFFFFF"/>
        <w:autoSpaceDE w:val="0"/>
        <w:autoSpaceDN w:val="0"/>
        <w:adjustRightInd w:val="0"/>
        <w:ind w:firstLine="708"/>
        <w:rPr>
          <w:color w:val="000000"/>
          <w:szCs w:val="28"/>
        </w:rPr>
      </w:pPr>
      <w:r>
        <w:rPr>
          <w:color w:val="000000"/>
          <w:szCs w:val="28"/>
        </w:rPr>
        <w:t>Снабжение цеха водородом осуществляется по водородопроводу, проложенному по эстакаде от водородной станции энергоцеха.</w:t>
      </w:r>
    </w:p>
    <w:p w:rsidR="005734E6" w:rsidRDefault="005734E6" w:rsidP="00AF48F0">
      <w:pPr>
        <w:shd w:val="clear" w:color="auto" w:fill="FFFFFF"/>
        <w:autoSpaceDE w:val="0"/>
        <w:autoSpaceDN w:val="0"/>
        <w:adjustRightInd w:val="0"/>
        <w:ind w:firstLine="708"/>
      </w:pPr>
      <w:r>
        <w:rPr>
          <w:color w:val="000000"/>
          <w:szCs w:val="28"/>
        </w:rPr>
        <w:t>Снабжение цеха горячей водой для отопления здания производится по трубопроводу, проложенному по эстакаде от котельной паросилового цеха.</w:t>
      </w:r>
    </w:p>
    <w:p w:rsidR="005734E6" w:rsidRDefault="005734E6" w:rsidP="00AF48F0">
      <w:pPr>
        <w:shd w:val="clear" w:color="auto" w:fill="FFFFFF"/>
        <w:autoSpaceDE w:val="0"/>
        <w:autoSpaceDN w:val="0"/>
        <w:adjustRightInd w:val="0"/>
        <w:ind w:firstLine="708"/>
      </w:pPr>
      <w:r>
        <w:rPr>
          <w:color w:val="000000"/>
          <w:szCs w:val="28"/>
        </w:rPr>
        <w:t>Условно чистые стоки цеха сбрасывают в систему оборотного водоснабжения завода с целью повторного использования воды.</w:t>
      </w:r>
    </w:p>
    <w:p w:rsidR="005734E6" w:rsidRPr="00A62315" w:rsidRDefault="005734E6" w:rsidP="00AF48F0">
      <w:pPr>
        <w:shd w:val="clear" w:color="auto" w:fill="FFFFFF"/>
        <w:autoSpaceDE w:val="0"/>
        <w:autoSpaceDN w:val="0"/>
        <w:adjustRightInd w:val="0"/>
        <w:rPr>
          <w:color w:val="000000"/>
          <w:szCs w:val="28"/>
        </w:rPr>
      </w:pPr>
      <w:r>
        <w:rPr>
          <w:color w:val="000000"/>
          <w:szCs w:val="28"/>
        </w:rPr>
        <w:t>Загрязненные стоки после предварительной очистки их в отстойниках сбрасывают в промливневую канализацию завода.</w:t>
      </w:r>
    </w:p>
    <w:p w:rsidR="005734E6" w:rsidRPr="00D26BD5" w:rsidRDefault="005734E6" w:rsidP="00AF48F0">
      <w:pPr>
        <w:pStyle w:val="2"/>
      </w:pPr>
      <w:bookmarkStart w:id="89" w:name="_Toc228938238"/>
      <w:r w:rsidRPr="00EF0638">
        <w:t>7</w:t>
      </w:r>
      <w:r>
        <w:t>.2. Анализ опасных и вредных производственных факторов</w:t>
      </w:r>
      <w:bookmarkEnd w:id="89"/>
    </w:p>
    <w:p w:rsidR="005734E6" w:rsidRDefault="005734E6" w:rsidP="00AF48F0">
      <w:pPr>
        <w:shd w:val="clear" w:color="auto" w:fill="FFFFFF"/>
        <w:autoSpaceDE w:val="0"/>
        <w:autoSpaceDN w:val="0"/>
        <w:adjustRightInd w:val="0"/>
        <w:ind w:firstLine="708"/>
      </w:pPr>
      <w:r>
        <w:rPr>
          <w:color w:val="000000"/>
          <w:szCs w:val="28"/>
        </w:rPr>
        <w:t xml:space="preserve">В состав цеха, предназначенного для производства сварных молибденовых штабиков и прутков, а также проволоки различных диаметров из вольфрама и молибдена, входят отделения: сварки, ковки, волочения </w:t>
      </w:r>
      <w:r>
        <w:rPr>
          <w:color w:val="000000"/>
          <w:szCs w:val="28"/>
          <w:lang w:val="en-US"/>
        </w:rPr>
        <w:t>W</w:t>
      </w:r>
      <w:r>
        <w:rPr>
          <w:color w:val="000000"/>
          <w:szCs w:val="28"/>
        </w:rPr>
        <w:t>-ой и Мо-ой проволоки.</w:t>
      </w:r>
    </w:p>
    <w:p w:rsidR="005734E6" w:rsidRDefault="005734E6" w:rsidP="00AF48F0">
      <w:pPr>
        <w:shd w:val="clear" w:color="auto" w:fill="FFFFFF"/>
        <w:autoSpaceDE w:val="0"/>
        <w:autoSpaceDN w:val="0"/>
        <w:adjustRightInd w:val="0"/>
        <w:ind w:firstLine="708"/>
        <w:rPr>
          <w:color w:val="000000"/>
          <w:szCs w:val="28"/>
        </w:rPr>
      </w:pPr>
      <w:r>
        <w:rPr>
          <w:color w:val="000000"/>
          <w:szCs w:val="28"/>
        </w:rPr>
        <w:t xml:space="preserve">Специфическими особенностями производства металлического молибдена связано с применением порошкообразных веществ, склонных к пылеобразованию, с загрязнением воздуха и с использованием взрывоопасного водорода (используемого при спекании штабиков), и, следовательно, требует строгого выполнения правил техники безопасности. Основными источниками выделения вредных веществ являются ротационные ковочные машины, волочильные машины, сварочные аппараты, цепные станы, реакторы выпарные, отстойники. В связи с этим во всех производственных помещениях цеха имеется местная и общеобменная приточно-вытяжная вентиляция. Общеобменная вентиляция рассчитана на поглощение избыточного тепла. Источниками тепла при производстве молибденовых штабиков являются: печь камерная с вращающейся трубой; печь электрическая муфельная; тринадцатитрубная электропечь; сварочный аппарат ЦЭП 223 </w:t>
      </w:r>
      <w:r w:rsidRPr="00E41113">
        <w:rPr>
          <w:i/>
          <w:color w:val="000000"/>
          <w:szCs w:val="28"/>
        </w:rPr>
        <w:t>А</w:t>
      </w:r>
      <w:r>
        <w:rPr>
          <w:color w:val="000000"/>
          <w:szCs w:val="28"/>
        </w:rPr>
        <w:t xml:space="preserve">. </w:t>
      </w:r>
    </w:p>
    <w:p w:rsidR="005734E6" w:rsidRDefault="005734E6" w:rsidP="00AF48F0">
      <w:pPr>
        <w:shd w:val="clear" w:color="auto" w:fill="FFFFFF"/>
        <w:autoSpaceDE w:val="0"/>
        <w:autoSpaceDN w:val="0"/>
        <w:adjustRightInd w:val="0"/>
        <w:ind w:firstLine="708"/>
        <w:rPr>
          <w:color w:val="000000"/>
          <w:szCs w:val="28"/>
        </w:rPr>
      </w:pPr>
      <w:r>
        <w:rPr>
          <w:color w:val="000000"/>
          <w:szCs w:val="28"/>
        </w:rPr>
        <w:t>Вредным для здоровья человека является пыление материалов при загрузке, выгрузке и просеве порошков.</w:t>
      </w:r>
    </w:p>
    <w:p w:rsidR="005734E6" w:rsidRDefault="005734E6" w:rsidP="00AF48F0">
      <w:pPr>
        <w:shd w:val="clear" w:color="auto" w:fill="FFFFFF"/>
        <w:autoSpaceDE w:val="0"/>
        <w:autoSpaceDN w:val="0"/>
        <w:adjustRightInd w:val="0"/>
        <w:ind w:firstLine="708"/>
      </w:pPr>
      <w:r>
        <w:rPr>
          <w:color w:val="000000"/>
          <w:szCs w:val="28"/>
        </w:rPr>
        <w:t>Для защиты от загрязнения атмосферного воздуха предусмотрена очистка от пыли отсасываемого из цеха воздуха. Максимально возможная запыленность воздуха, отсасываемая местными отсосами – 900 </w:t>
      </w:r>
      <w:r w:rsidRPr="00E41113">
        <w:rPr>
          <w:i/>
          <w:color w:val="000000"/>
          <w:szCs w:val="28"/>
        </w:rPr>
        <w:t>мг/м</w:t>
      </w:r>
      <w:r w:rsidRPr="00E41113">
        <w:rPr>
          <w:i/>
          <w:color w:val="000000"/>
          <w:szCs w:val="28"/>
          <w:vertAlign w:val="superscript"/>
        </w:rPr>
        <w:t>3</w:t>
      </w:r>
      <w:r>
        <w:rPr>
          <w:color w:val="000000"/>
          <w:szCs w:val="28"/>
        </w:rPr>
        <w:t>.</w:t>
      </w:r>
    </w:p>
    <w:p w:rsidR="005734E6" w:rsidRPr="00A62315" w:rsidRDefault="005734E6" w:rsidP="00AF48F0">
      <w:pPr>
        <w:shd w:val="clear" w:color="auto" w:fill="FFFFFF"/>
        <w:autoSpaceDE w:val="0"/>
        <w:autoSpaceDN w:val="0"/>
        <w:adjustRightInd w:val="0"/>
        <w:ind w:firstLine="708"/>
        <w:rPr>
          <w:color w:val="000000"/>
          <w:szCs w:val="28"/>
        </w:rPr>
      </w:pPr>
      <w:r>
        <w:rPr>
          <w:color w:val="000000"/>
          <w:szCs w:val="28"/>
        </w:rPr>
        <w:t xml:space="preserve">Основными вредными веществами при производстве молибдена являются: молибденовая пыль, этиловый спирт, технический водород (таблица </w:t>
      </w:r>
      <w:r w:rsidRPr="00AF48F0">
        <w:rPr>
          <w:color w:val="000000"/>
          <w:szCs w:val="28"/>
        </w:rPr>
        <w:t>7.</w:t>
      </w:r>
      <w:r>
        <w:rPr>
          <w:color w:val="000000"/>
          <w:szCs w:val="28"/>
        </w:rPr>
        <w:t>1).</w:t>
      </w:r>
    </w:p>
    <w:p w:rsidR="005734E6" w:rsidRPr="00CB05EB" w:rsidRDefault="005734E6" w:rsidP="00AF48F0">
      <w:pPr>
        <w:shd w:val="clear" w:color="auto" w:fill="FFFFFF"/>
        <w:autoSpaceDE w:val="0"/>
        <w:autoSpaceDN w:val="0"/>
        <w:adjustRightInd w:val="0"/>
        <w:jc w:val="right"/>
        <w:rPr>
          <w:color w:val="000000"/>
          <w:szCs w:val="28"/>
        </w:rPr>
      </w:pPr>
      <w:r w:rsidRPr="00AF48F0">
        <w:rPr>
          <w:i/>
          <w:color w:val="000000"/>
          <w:szCs w:val="28"/>
        </w:rPr>
        <w:t>Таблица</w:t>
      </w:r>
      <w:r>
        <w:rPr>
          <w:color w:val="000000"/>
          <w:szCs w:val="28"/>
        </w:rPr>
        <w:t xml:space="preserve"> </w:t>
      </w:r>
      <w:r w:rsidRPr="00C47DEA">
        <w:rPr>
          <w:color w:val="000000"/>
          <w:szCs w:val="28"/>
        </w:rPr>
        <w:t>7.</w:t>
      </w:r>
      <w:r>
        <w:rPr>
          <w:color w:val="000000"/>
          <w:szCs w:val="28"/>
        </w:rPr>
        <w:t>1</w:t>
      </w:r>
    </w:p>
    <w:p w:rsidR="005734E6" w:rsidRPr="00E41113" w:rsidRDefault="005734E6" w:rsidP="00AF48F0">
      <w:pPr>
        <w:shd w:val="clear" w:color="auto" w:fill="FFFFFF"/>
        <w:autoSpaceDE w:val="0"/>
        <w:autoSpaceDN w:val="0"/>
        <w:adjustRightInd w:val="0"/>
        <w:ind w:firstLine="0"/>
        <w:jc w:val="center"/>
        <w:rPr>
          <w:color w:val="000000"/>
          <w:szCs w:val="28"/>
        </w:rPr>
      </w:pPr>
      <w:r>
        <w:rPr>
          <w:color w:val="000000"/>
          <w:szCs w:val="28"/>
        </w:rPr>
        <w:t>Анализ основных вредных веществ при производстве молибденовых штабиков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90"/>
        <w:gridCol w:w="1701"/>
        <w:gridCol w:w="2551"/>
        <w:gridCol w:w="2722"/>
      </w:tblGrid>
      <w:tr w:rsidR="005734E6" w:rsidRPr="00BC1E81">
        <w:trPr>
          <w:trHeight w:val="1179"/>
          <w:jc w:val="center"/>
        </w:trPr>
        <w:tc>
          <w:tcPr>
            <w:tcW w:w="159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EF0638">
            <w:pPr>
              <w:shd w:val="clear" w:color="auto" w:fill="FFFFFF"/>
              <w:autoSpaceDE w:val="0"/>
              <w:autoSpaceDN w:val="0"/>
              <w:adjustRightInd w:val="0"/>
              <w:spacing w:line="240" w:lineRule="auto"/>
              <w:ind w:firstLine="0"/>
              <w:jc w:val="center"/>
              <w:rPr>
                <w:lang w:val="en-US"/>
              </w:rPr>
            </w:pPr>
            <w:r w:rsidRPr="00BC1E81">
              <w:rPr>
                <w:color w:val="000000"/>
              </w:rPr>
              <w:t>Наименова</w:t>
            </w:r>
            <w:r w:rsidRPr="00BC1E81">
              <w:rPr>
                <w:color w:val="000000"/>
                <w:lang w:val="en-US"/>
              </w:rPr>
              <w:t>-</w:t>
            </w:r>
            <w:r w:rsidRPr="00BC1E81">
              <w:rPr>
                <w:color w:val="000000"/>
              </w:rPr>
              <w:t>ние вещества</w: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EF0638">
            <w:pPr>
              <w:shd w:val="clear" w:color="auto" w:fill="FFFFFF"/>
              <w:autoSpaceDE w:val="0"/>
              <w:autoSpaceDN w:val="0"/>
              <w:adjustRightInd w:val="0"/>
              <w:spacing w:line="240" w:lineRule="auto"/>
              <w:ind w:firstLine="0"/>
              <w:jc w:val="center"/>
            </w:pPr>
            <w:r w:rsidRPr="00BC1E81">
              <w:rPr>
                <w:color w:val="000000"/>
              </w:rPr>
              <w:t>Огне- и взрыво-опасность</w:t>
            </w:r>
          </w:p>
        </w:tc>
        <w:tc>
          <w:tcPr>
            <w:tcW w:w="255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EF0638">
            <w:pPr>
              <w:shd w:val="clear" w:color="auto" w:fill="FFFFFF"/>
              <w:autoSpaceDE w:val="0"/>
              <w:autoSpaceDN w:val="0"/>
              <w:adjustRightInd w:val="0"/>
              <w:spacing w:line="240" w:lineRule="auto"/>
              <w:ind w:firstLine="0"/>
              <w:jc w:val="center"/>
            </w:pPr>
            <w:r w:rsidRPr="00BC1E81">
              <w:rPr>
                <w:color w:val="000000"/>
              </w:rPr>
              <w:t>Токсичные свойства</w:t>
            </w:r>
          </w:p>
        </w:tc>
        <w:tc>
          <w:tcPr>
            <w:tcW w:w="2722"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F48F0">
            <w:pPr>
              <w:shd w:val="clear" w:color="auto" w:fill="FFFFFF"/>
              <w:autoSpaceDE w:val="0"/>
              <w:autoSpaceDN w:val="0"/>
              <w:adjustRightInd w:val="0"/>
              <w:spacing w:line="240" w:lineRule="auto"/>
              <w:ind w:firstLine="0"/>
              <w:jc w:val="center"/>
            </w:pPr>
            <w:r w:rsidRPr="00BC1E81">
              <w:rPr>
                <w:color w:val="000000"/>
              </w:rPr>
              <w:t>Средства индивидуальной</w:t>
            </w:r>
          </w:p>
          <w:p w:rsidR="005734E6" w:rsidRPr="00BC1E81" w:rsidRDefault="005734E6" w:rsidP="00AF48F0">
            <w:pPr>
              <w:shd w:val="clear" w:color="auto" w:fill="FFFFFF"/>
              <w:autoSpaceDE w:val="0"/>
              <w:autoSpaceDN w:val="0"/>
              <w:adjustRightInd w:val="0"/>
              <w:spacing w:line="240" w:lineRule="auto"/>
              <w:ind w:firstLine="0"/>
              <w:jc w:val="center"/>
            </w:pPr>
            <w:r w:rsidRPr="00BC1E81">
              <w:rPr>
                <w:color w:val="000000"/>
              </w:rPr>
              <w:t>защиты</w:t>
            </w:r>
          </w:p>
        </w:tc>
      </w:tr>
      <w:tr w:rsidR="005734E6" w:rsidRPr="00BC1E81">
        <w:trPr>
          <w:trHeight w:val="288"/>
          <w:jc w:val="center"/>
        </w:trPr>
        <w:tc>
          <w:tcPr>
            <w:tcW w:w="1590"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F48F0">
            <w:pPr>
              <w:shd w:val="clear" w:color="auto" w:fill="FFFFFF"/>
              <w:autoSpaceDE w:val="0"/>
              <w:autoSpaceDN w:val="0"/>
              <w:adjustRightInd w:val="0"/>
              <w:spacing w:line="240" w:lineRule="auto"/>
              <w:ind w:firstLine="0"/>
              <w:jc w:val="center"/>
            </w:pPr>
            <w:r w:rsidRPr="00BC1E81">
              <w:rPr>
                <w:color w:val="000000"/>
              </w:rPr>
              <w:t>1</w:t>
            </w:r>
          </w:p>
        </w:tc>
        <w:tc>
          <w:tcPr>
            <w:tcW w:w="170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F48F0">
            <w:pPr>
              <w:shd w:val="clear" w:color="auto" w:fill="FFFFFF"/>
              <w:autoSpaceDE w:val="0"/>
              <w:autoSpaceDN w:val="0"/>
              <w:adjustRightInd w:val="0"/>
              <w:spacing w:line="240" w:lineRule="auto"/>
              <w:ind w:firstLine="0"/>
              <w:jc w:val="center"/>
            </w:pPr>
            <w:r w:rsidRPr="00BC1E81">
              <w:rPr>
                <w:color w:val="000000"/>
              </w:rPr>
              <w:t>2</w:t>
            </w:r>
          </w:p>
        </w:tc>
        <w:tc>
          <w:tcPr>
            <w:tcW w:w="2551"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F48F0">
            <w:pPr>
              <w:shd w:val="clear" w:color="auto" w:fill="FFFFFF"/>
              <w:autoSpaceDE w:val="0"/>
              <w:autoSpaceDN w:val="0"/>
              <w:adjustRightInd w:val="0"/>
              <w:spacing w:line="240" w:lineRule="auto"/>
              <w:ind w:firstLine="0"/>
              <w:jc w:val="center"/>
            </w:pPr>
            <w:r w:rsidRPr="00BC1E81">
              <w:rPr>
                <w:color w:val="000000"/>
              </w:rPr>
              <w:t>3</w:t>
            </w:r>
          </w:p>
        </w:tc>
        <w:tc>
          <w:tcPr>
            <w:tcW w:w="2722" w:type="dxa"/>
            <w:tcBorders>
              <w:top w:val="single" w:sz="4" w:space="0" w:color="auto"/>
              <w:left w:val="single" w:sz="4" w:space="0" w:color="auto"/>
              <w:bottom w:val="single" w:sz="4" w:space="0" w:color="auto"/>
              <w:right w:val="single" w:sz="4" w:space="0" w:color="auto"/>
            </w:tcBorders>
            <w:vAlign w:val="center"/>
          </w:tcPr>
          <w:p w:rsidR="005734E6" w:rsidRPr="00BC1E81" w:rsidRDefault="005734E6" w:rsidP="00AF48F0">
            <w:pPr>
              <w:shd w:val="clear" w:color="auto" w:fill="FFFFFF"/>
              <w:autoSpaceDE w:val="0"/>
              <w:autoSpaceDN w:val="0"/>
              <w:adjustRightInd w:val="0"/>
              <w:spacing w:line="240" w:lineRule="auto"/>
              <w:ind w:firstLine="0"/>
              <w:jc w:val="center"/>
            </w:pPr>
            <w:r w:rsidRPr="00BC1E81">
              <w:rPr>
                <w:color w:val="000000"/>
              </w:rPr>
              <w:t>4</w:t>
            </w:r>
          </w:p>
        </w:tc>
      </w:tr>
      <w:tr w:rsidR="005734E6" w:rsidRPr="00BC1E81">
        <w:trPr>
          <w:trHeight w:val="5361"/>
          <w:jc w:val="center"/>
        </w:trPr>
        <w:tc>
          <w:tcPr>
            <w:tcW w:w="1590"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1.</w:t>
            </w:r>
            <w:r w:rsidRPr="00BC1E81">
              <w:rPr>
                <w:color w:val="000000"/>
                <w:lang w:val="en-US"/>
              </w:rPr>
              <w:t xml:space="preserve"> </w:t>
            </w:r>
            <w:r w:rsidRPr="00BC1E81">
              <w:rPr>
                <w:color w:val="000000"/>
              </w:rPr>
              <w:t>Водород</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Техни</w:t>
            </w:r>
            <w:r w:rsidRPr="00BC1E81">
              <w:rPr>
                <w:color w:val="000000"/>
                <w:lang w:val="en-US"/>
              </w:rPr>
              <w:t>-</w:t>
            </w:r>
            <w:r w:rsidRPr="00BC1E81">
              <w:rPr>
                <w:color w:val="000000"/>
              </w:rPr>
              <w:t>ческий</w:t>
            </w:r>
          </w:p>
        </w:tc>
        <w:tc>
          <w:tcPr>
            <w:tcW w:w="1701"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Огне- 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взрыво-опасен.</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Пределы</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взрываемос-ти: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нижний - 4%</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объемных,</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верхний - 75%</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объемных.</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Температура</w:t>
            </w:r>
          </w:p>
          <w:p w:rsidR="005734E6" w:rsidRPr="00BC1E81" w:rsidRDefault="005734E6" w:rsidP="007E6B77">
            <w:pPr>
              <w:shd w:val="clear" w:color="auto" w:fill="FFFFFF"/>
              <w:autoSpaceDE w:val="0"/>
              <w:autoSpaceDN w:val="0"/>
              <w:adjustRightInd w:val="0"/>
              <w:spacing w:line="240" w:lineRule="auto"/>
              <w:ind w:firstLine="0"/>
              <w:jc w:val="left"/>
            </w:pPr>
            <w:r w:rsidRPr="00BC1E81">
              <w:rPr>
                <w:color w:val="000000"/>
              </w:rPr>
              <w:t>воспламенения- 500-590 градусов.</w:t>
            </w:r>
          </w:p>
        </w:tc>
        <w:tc>
          <w:tcPr>
            <w:tcW w:w="2551"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Физиологически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sz w:val="24"/>
                <w:szCs w:val="24"/>
              </w:rPr>
              <w:t>инертный газ.</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Лишь в очень</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высоких</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концентрациях</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вызывает удушье,</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вследствие</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снижения</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парциального</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давления</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кислорода в</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воздухе.</w:t>
            </w:r>
          </w:p>
        </w:tc>
        <w:tc>
          <w:tcPr>
            <w:tcW w:w="2722"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 xml:space="preserve">Работа в защитных </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очках и спец.</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одежде. При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загрузке и выгрузке</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печей не открывать обе дверцы</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одновременно,</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стоять в стороне от</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загрузочного или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разгрузочного люка</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печи. Следить за</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работой вытяжной</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вентиляции. При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загрузке или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выгрузке поджигать</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выходящий из печи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избыток воздуха.</w:t>
            </w:r>
          </w:p>
        </w:tc>
      </w:tr>
      <w:tr w:rsidR="005734E6" w:rsidRPr="00BC1E81">
        <w:trPr>
          <w:trHeight w:val="1266"/>
          <w:jc w:val="center"/>
        </w:trPr>
        <w:tc>
          <w:tcPr>
            <w:tcW w:w="1590"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2. Спирт</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этиловый</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техничес</w:t>
            </w:r>
            <w:r w:rsidRPr="00BC1E81">
              <w:rPr>
                <w:color w:val="000000"/>
                <w:lang w:val="en-US"/>
              </w:rPr>
              <w:t>-</w:t>
            </w:r>
            <w:r w:rsidRPr="00BC1E81">
              <w:rPr>
                <w:color w:val="000000"/>
              </w:rPr>
              <w:t>кий</w:t>
            </w:r>
          </w:p>
        </w:tc>
        <w:tc>
          <w:tcPr>
            <w:tcW w:w="1701"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Огне- 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взрыво-опасен.</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Верхний предел</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взрываемос-ти - 19% объемных;</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нижний - 3,6%</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объемных.</w:t>
            </w:r>
          </w:p>
        </w:tc>
        <w:tc>
          <w:tcPr>
            <w:tcW w:w="2551"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Токсичен. При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частом</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соприкосновении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со спиртом</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образуется</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сухость кожи.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ПДК паров спирта</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 воздухе рабочих</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помещений-</w:t>
            </w:r>
          </w:p>
          <w:p w:rsidR="005734E6" w:rsidRPr="00BC1E81" w:rsidRDefault="005734E6" w:rsidP="00EF0638">
            <w:pPr>
              <w:shd w:val="clear" w:color="auto" w:fill="FFFFFF"/>
              <w:autoSpaceDE w:val="0"/>
              <w:autoSpaceDN w:val="0"/>
              <w:adjustRightInd w:val="0"/>
              <w:spacing w:line="240" w:lineRule="auto"/>
              <w:ind w:firstLine="0"/>
              <w:jc w:val="left"/>
            </w:pPr>
            <w:r w:rsidRPr="00BC1E81">
              <w:rPr>
                <w:color w:val="000000"/>
              </w:rPr>
              <w:t xml:space="preserve">1000 </w:t>
            </w:r>
            <w:r w:rsidRPr="00BC1E81">
              <w:rPr>
                <w:i/>
                <w:color w:val="000000"/>
              </w:rPr>
              <w:t>мг/м</w:t>
            </w:r>
            <w:r w:rsidRPr="00BC1E81">
              <w:rPr>
                <w:i/>
                <w:color w:val="000000"/>
                <w:vertAlign w:val="superscript"/>
              </w:rPr>
              <w:t>3</w:t>
            </w:r>
            <w:r w:rsidRPr="00BC1E81">
              <w:rPr>
                <w:color w:val="000000"/>
              </w:rPr>
              <w:t>.</w:t>
            </w:r>
          </w:p>
        </w:tc>
        <w:tc>
          <w:tcPr>
            <w:tcW w:w="2722"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Соблюдать правила</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противопожарной</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безопасности.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Следить за работой</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местной и общей</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вентиляции.</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Средством защиты</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служит</w:t>
            </w:r>
          </w:p>
          <w:p w:rsidR="005734E6" w:rsidRPr="00BC1E81" w:rsidRDefault="005734E6" w:rsidP="00AF48F0">
            <w:pPr>
              <w:shd w:val="clear" w:color="auto" w:fill="FFFFFF"/>
              <w:autoSpaceDE w:val="0"/>
              <w:autoSpaceDN w:val="0"/>
              <w:adjustRightInd w:val="0"/>
              <w:spacing w:line="240" w:lineRule="auto"/>
              <w:ind w:firstLine="0"/>
              <w:jc w:val="left"/>
            </w:pPr>
            <w:r w:rsidRPr="00BC1E81">
              <w:rPr>
                <w:color w:val="000000"/>
              </w:rPr>
              <w:t>фильтрующий</w:t>
            </w:r>
          </w:p>
          <w:p w:rsidR="005734E6" w:rsidRPr="00BC1E81" w:rsidRDefault="005734E6" w:rsidP="007E6B77">
            <w:pPr>
              <w:shd w:val="clear" w:color="auto" w:fill="FFFFFF"/>
              <w:autoSpaceDE w:val="0"/>
              <w:autoSpaceDN w:val="0"/>
              <w:adjustRightInd w:val="0"/>
              <w:spacing w:line="240" w:lineRule="auto"/>
              <w:ind w:firstLine="0"/>
              <w:jc w:val="left"/>
            </w:pPr>
            <w:r w:rsidRPr="00BC1E81">
              <w:rPr>
                <w:color w:val="000000"/>
              </w:rPr>
              <w:t>противогаз марки "</w:t>
            </w:r>
            <w:r w:rsidRPr="00BC1E81">
              <w:rPr>
                <w:i/>
                <w:color w:val="000000"/>
              </w:rPr>
              <w:t>А</w:t>
            </w:r>
            <w:r w:rsidRPr="00BC1E81">
              <w:rPr>
                <w:color w:val="000000"/>
              </w:rPr>
              <w:t>".</w:t>
            </w:r>
          </w:p>
        </w:tc>
      </w:tr>
      <w:tr w:rsidR="005734E6" w:rsidRPr="00BC1E81">
        <w:trPr>
          <w:trHeight w:val="4950"/>
          <w:jc w:val="center"/>
        </w:trPr>
        <w:tc>
          <w:tcPr>
            <w:tcW w:w="1590"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rPr>
                <w:color w:val="000000"/>
              </w:rPr>
            </w:pPr>
            <w:r w:rsidRPr="00BC1E81">
              <w:rPr>
                <w:color w:val="000000"/>
              </w:rPr>
              <w:t>3. Молиб-ден и его соединения</w:t>
            </w:r>
          </w:p>
        </w:tc>
        <w:tc>
          <w:tcPr>
            <w:tcW w:w="1701" w:type="dxa"/>
            <w:tcBorders>
              <w:top w:val="single" w:sz="4" w:space="0" w:color="auto"/>
              <w:left w:val="single" w:sz="4" w:space="0" w:color="auto"/>
              <w:bottom w:val="single" w:sz="4" w:space="0" w:color="auto"/>
              <w:right w:val="single" w:sz="4" w:space="0" w:color="auto"/>
            </w:tcBorders>
          </w:tcPr>
          <w:p w:rsidR="005734E6" w:rsidRPr="00BC1E81" w:rsidRDefault="005734E6" w:rsidP="00AF48F0">
            <w:pPr>
              <w:shd w:val="clear" w:color="auto" w:fill="FFFFFF"/>
              <w:autoSpaceDE w:val="0"/>
              <w:autoSpaceDN w:val="0"/>
              <w:adjustRightInd w:val="0"/>
              <w:spacing w:line="240" w:lineRule="auto"/>
              <w:ind w:firstLine="0"/>
              <w:jc w:val="left"/>
              <w:rPr>
                <w:color w:val="000000"/>
              </w:rPr>
            </w:pPr>
            <w:r w:rsidRPr="00BC1E81">
              <w:rPr>
                <w:color w:val="000000"/>
              </w:rPr>
              <w:t>Огне- и взрыво</w:t>
            </w:r>
            <w:r w:rsidRPr="00BC1E81">
              <w:rPr>
                <w:color w:val="000000"/>
                <w:lang w:val="en-US"/>
              </w:rPr>
              <w:t>-</w:t>
            </w:r>
            <w:r w:rsidRPr="00BC1E81">
              <w:rPr>
                <w:color w:val="000000"/>
              </w:rPr>
              <w:t>опасен</w:t>
            </w:r>
          </w:p>
        </w:tc>
        <w:tc>
          <w:tcPr>
            <w:tcW w:w="2551" w:type="dxa"/>
            <w:tcBorders>
              <w:top w:val="single" w:sz="4" w:space="0" w:color="auto"/>
              <w:left w:val="single" w:sz="4" w:space="0" w:color="auto"/>
              <w:bottom w:val="single" w:sz="4" w:space="0" w:color="auto"/>
              <w:right w:val="single" w:sz="4" w:space="0" w:color="auto"/>
            </w:tcBorders>
          </w:tcPr>
          <w:p w:rsidR="005734E6" w:rsidRPr="00BC1E81" w:rsidRDefault="005734E6" w:rsidP="007E6B77">
            <w:pPr>
              <w:shd w:val="clear" w:color="auto" w:fill="FFFFFF"/>
              <w:autoSpaceDE w:val="0"/>
              <w:autoSpaceDN w:val="0"/>
              <w:adjustRightInd w:val="0"/>
              <w:spacing w:line="240" w:lineRule="auto"/>
              <w:ind w:firstLine="0"/>
              <w:jc w:val="left"/>
            </w:pPr>
            <w:r w:rsidRPr="00BC1E81">
              <w:rPr>
                <w:color w:val="000000"/>
              </w:rPr>
              <w:t xml:space="preserve">Токсичны. Относятся к классу Опасности - 3. Вызывает раз-дражение слизистых оболочек, сухость в носу, кашель, першение в горле. ПДК в виде пыли 4 </w:t>
            </w:r>
            <w:r w:rsidRPr="00BC1E81">
              <w:rPr>
                <w:i/>
                <w:color w:val="000000"/>
              </w:rPr>
              <w:t>мг/м</w:t>
            </w:r>
            <w:r w:rsidRPr="00BC1E81">
              <w:rPr>
                <w:i/>
                <w:color w:val="000000"/>
                <w:vertAlign w:val="superscript"/>
              </w:rPr>
              <w:t>3</w:t>
            </w:r>
            <w:r w:rsidRPr="00BC1E81">
              <w:rPr>
                <w:color w:val="000000"/>
              </w:rPr>
              <w:t xml:space="preserve"> (для растворимых соединений) и 6 </w:t>
            </w:r>
            <w:r w:rsidRPr="00BC1E81">
              <w:rPr>
                <w:i/>
                <w:color w:val="000000"/>
              </w:rPr>
              <w:t>мг/м</w:t>
            </w:r>
            <w:r w:rsidRPr="00BC1E81">
              <w:rPr>
                <w:i/>
                <w:color w:val="000000"/>
                <w:vertAlign w:val="superscript"/>
              </w:rPr>
              <w:t>3</w:t>
            </w:r>
            <w:r w:rsidRPr="00BC1E81">
              <w:rPr>
                <w:color w:val="000000"/>
              </w:rPr>
              <w:t xml:space="preserve"> (для нерастворимых соединений).</w:t>
            </w:r>
          </w:p>
        </w:tc>
        <w:tc>
          <w:tcPr>
            <w:tcW w:w="2722" w:type="dxa"/>
            <w:tcBorders>
              <w:top w:val="single" w:sz="4" w:space="0" w:color="auto"/>
              <w:left w:val="single" w:sz="4" w:space="0" w:color="auto"/>
              <w:bottom w:val="single" w:sz="4" w:space="0" w:color="auto"/>
              <w:right w:val="single" w:sz="4" w:space="0" w:color="auto"/>
            </w:tcBorders>
          </w:tcPr>
          <w:p w:rsidR="005734E6" w:rsidRPr="00BC1E81" w:rsidRDefault="005734E6" w:rsidP="007E6B77">
            <w:pPr>
              <w:shd w:val="clear" w:color="auto" w:fill="FFFFFF"/>
              <w:autoSpaceDE w:val="0"/>
              <w:autoSpaceDN w:val="0"/>
              <w:adjustRightInd w:val="0"/>
              <w:spacing w:line="240" w:lineRule="auto"/>
              <w:ind w:firstLine="0"/>
              <w:jc w:val="left"/>
              <w:rPr>
                <w:color w:val="000000"/>
              </w:rPr>
            </w:pPr>
            <w:r w:rsidRPr="00BC1E81">
              <w:rPr>
                <w:color w:val="000000"/>
              </w:rPr>
              <w:t>Работать в респираторе, пылезащитной спец. одежде. Следить за работой приточной и вытяжной вентиляции.</w:t>
            </w:r>
          </w:p>
        </w:tc>
      </w:tr>
    </w:tbl>
    <w:p w:rsidR="005734E6" w:rsidRDefault="005734E6" w:rsidP="00AF48F0">
      <w:pPr>
        <w:shd w:val="clear" w:color="auto" w:fill="FFFFFF"/>
        <w:autoSpaceDE w:val="0"/>
        <w:autoSpaceDN w:val="0"/>
        <w:adjustRightInd w:val="0"/>
      </w:pP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Все движущиеся части оборудования в цехе (это касается, прежде всего, вращающихся печей и смесителей типа «пьяная бочка») ограждены защитными кожухами для защиты от механических травм.</w:t>
      </w:r>
    </w:p>
    <w:p w:rsidR="005734E6" w:rsidRPr="00E5477E" w:rsidRDefault="005734E6" w:rsidP="00AF48F0">
      <w:pPr>
        <w:shd w:val="clear" w:color="auto" w:fill="FFFFFF"/>
        <w:autoSpaceDE w:val="0"/>
        <w:autoSpaceDN w:val="0"/>
        <w:adjustRightInd w:val="0"/>
        <w:ind w:firstLine="708"/>
        <w:rPr>
          <w:color w:val="000000"/>
          <w:szCs w:val="28"/>
        </w:rPr>
      </w:pPr>
      <w:r w:rsidRPr="00E5477E">
        <w:rPr>
          <w:color w:val="000000"/>
          <w:szCs w:val="28"/>
        </w:rPr>
        <w:t xml:space="preserve">В цехе используются следующие виды печей: печи восстановления, электропечи контактного нагрева КПН </w:t>
      </w:r>
      <w:r w:rsidRPr="00C47DEA">
        <w:rPr>
          <w:color w:val="000000"/>
          <w:szCs w:val="28"/>
        </w:rPr>
        <w:t>–</w:t>
      </w:r>
      <w:r w:rsidRPr="00E5477E">
        <w:rPr>
          <w:color w:val="000000"/>
          <w:szCs w:val="28"/>
        </w:rPr>
        <w:t xml:space="preserve"> 0,14 и КПЗ </w:t>
      </w:r>
      <w:r w:rsidRPr="00C47DEA">
        <w:rPr>
          <w:color w:val="000000"/>
          <w:szCs w:val="28"/>
        </w:rPr>
        <w:t>–</w:t>
      </w:r>
      <w:r w:rsidRPr="00E5477E">
        <w:rPr>
          <w:color w:val="000000"/>
          <w:szCs w:val="28"/>
        </w:rPr>
        <w:t xml:space="preserve"> 0,25. Количество отходящих газов для печи восстановления 1300 </w:t>
      </w:r>
      <w:r w:rsidRPr="009D0D67">
        <w:rPr>
          <w:i/>
          <w:color w:val="000000"/>
          <w:szCs w:val="28"/>
        </w:rPr>
        <w:t>нм</w:t>
      </w:r>
      <w:r w:rsidRPr="009D0D67">
        <w:rPr>
          <w:i/>
          <w:color w:val="000000"/>
          <w:szCs w:val="28"/>
          <w:vertAlign w:val="superscript"/>
        </w:rPr>
        <w:t>3</w:t>
      </w:r>
      <w:r w:rsidRPr="009D0D67">
        <w:rPr>
          <w:i/>
          <w:color w:val="000000"/>
          <w:szCs w:val="28"/>
        </w:rPr>
        <w:t>/ч</w:t>
      </w:r>
      <w:r w:rsidRPr="00E5477E">
        <w:rPr>
          <w:color w:val="000000"/>
          <w:szCs w:val="28"/>
        </w:rPr>
        <w:t xml:space="preserve">, для печей контактного нагрева КПН </w:t>
      </w:r>
      <w:r>
        <w:rPr>
          <w:color w:val="000000"/>
          <w:szCs w:val="28"/>
        </w:rPr>
        <w:t>–</w:t>
      </w:r>
      <w:r w:rsidRPr="00C47DEA">
        <w:rPr>
          <w:color w:val="000000"/>
          <w:szCs w:val="28"/>
        </w:rPr>
        <w:t xml:space="preserve"> </w:t>
      </w:r>
      <w:r>
        <w:rPr>
          <w:color w:val="000000"/>
          <w:szCs w:val="28"/>
        </w:rPr>
        <w:t>0,14</w:t>
      </w:r>
      <w:r w:rsidRPr="00E5477E">
        <w:rPr>
          <w:color w:val="000000"/>
          <w:szCs w:val="28"/>
        </w:rPr>
        <w:t>-6000</w:t>
      </w:r>
      <w:r w:rsidRPr="009D0D67">
        <w:rPr>
          <w:color w:val="000000"/>
          <w:szCs w:val="28"/>
        </w:rPr>
        <w:t xml:space="preserve"> </w:t>
      </w:r>
      <w:r w:rsidRPr="009D0D67">
        <w:rPr>
          <w:i/>
          <w:color w:val="000000"/>
          <w:szCs w:val="28"/>
        </w:rPr>
        <w:t>нм</w:t>
      </w:r>
      <w:r w:rsidRPr="009D0D67">
        <w:rPr>
          <w:i/>
          <w:color w:val="000000"/>
          <w:szCs w:val="28"/>
          <w:vertAlign w:val="superscript"/>
        </w:rPr>
        <w:t>3</w:t>
      </w:r>
      <w:r w:rsidRPr="009D0D67">
        <w:rPr>
          <w:i/>
          <w:color w:val="000000"/>
          <w:szCs w:val="28"/>
        </w:rPr>
        <w:t>/ч</w:t>
      </w:r>
      <w:r w:rsidRPr="00E5477E">
        <w:rPr>
          <w:color w:val="000000"/>
          <w:szCs w:val="28"/>
        </w:rPr>
        <w:t xml:space="preserve">, КПЗ </w:t>
      </w:r>
      <w:r>
        <w:rPr>
          <w:color w:val="000000"/>
          <w:szCs w:val="28"/>
        </w:rPr>
        <w:t>–</w:t>
      </w:r>
      <w:r w:rsidRPr="00E5477E">
        <w:rPr>
          <w:color w:val="000000"/>
          <w:szCs w:val="28"/>
        </w:rPr>
        <w:t xml:space="preserve"> 0,25-6500</w:t>
      </w:r>
      <w:r w:rsidRPr="009D0D67">
        <w:rPr>
          <w:color w:val="000000"/>
          <w:szCs w:val="28"/>
        </w:rPr>
        <w:t xml:space="preserve"> </w:t>
      </w:r>
      <w:r w:rsidRPr="009D0D67">
        <w:rPr>
          <w:i/>
          <w:color w:val="000000"/>
          <w:szCs w:val="28"/>
        </w:rPr>
        <w:t>нм</w:t>
      </w:r>
      <w:r w:rsidRPr="009D0D67">
        <w:rPr>
          <w:i/>
          <w:color w:val="000000"/>
          <w:szCs w:val="28"/>
          <w:vertAlign w:val="superscript"/>
        </w:rPr>
        <w:t>3</w:t>
      </w:r>
      <w:r w:rsidRPr="009D0D67">
        <w:rPr>
          <w:i/>
          <w:color w:val="000000"/>
          <w:szCs w:val="28"/>
        </w:rPr>
        <w:t>/ч</w:t>
      </w:r>
      <w:r w:rsidRPr="00E5477E">
        <w:rPr>
          <w:color w:val="000000"/>
          <w:szCs w:val="28"/>
        </w:rPr>
        <w:t xml:space="preserve">. Содержание лимитируемых примесей </w:t>
      </w:r>
      <w:r w:rsidRPr="00C47DEA">
        <w:rPr>
          <w:color w:val="000000"/>
          <w:szCs w:val="28"/>
        </w:rPr>
        <w:t>–</w:t>
      </w:r>
      <w:r w:rsidRPr="00E5477E">
        <w:rPr>
          <w:color w:val="000000"/>
          <w:szCs w:val="28"/>
        </w:rPr>
        <w:t xml:space="preserve"> 0,002</w:t>
      </w:r>
      <w:r w:rsidRPr="009D0D67">
        <w:rPr>
          <w:color w:val="000000"/>
          <w:szCs w:val="28"/>
        </w:rPr>
        <w:t xml:space="preserve"> </w:t>
      </w:r>
      <w:r w:rsidRPr="009D0D67">
        <w:rPr>
          <w:i/>
          <w:color w:val="000000"/>
          <w:szCs w:val="28"/>
        </w:rPr>
        <w:t>г/нм</w:t>
      </w:r>
      <w:r w:rsidRPr="009D0D67">
        <w:rPr>
          <w:i/>
          <w:color w:val="000000"/>
          <w:szCs w:val="28"/>
          <w:vertAlign w:val="superscript"/>
        </w:rPr>
        <w:t>3</w:t>
      </w:r>
      <w:r w:rsidRPr="00E5477E">
        <w:rPr>
          <w:color w:val="000000"/>
          <w:szCs w:val="28"/>
        </w:rPr>
        <w:t xml:space="preserve"> вольфрамовой пыли; 0,435</w:t>
      </w:r>
      <w:r w:rsidRPr="009D0D67">
        <w:rPr>
          <w:color w:val="000000"/>
          <w:szCs w:val="28"/>
        </w:rPr>
        <w:t xml:space="preserve"> </w:t>
      </w:r>
      <w:r w:rsidRPr="009D0D67">
        <w:rPr>
          <w:i/>
          <w:color w:val="000000"/>
          <w:szCs w:val="28"/>
        </w:rPr>
        <w:t>г/нм</w:t>
      </w:r>
      <w:r w:rsidRPr="009D0D67">
        <w:rPr>
          <w:i/>
          <w:color w:val="000000"/>
          <w:szCs w:val="28"/>
          <w:vertAlign w:val="superscript"/>
        </w:rPr>
        <w:t>3</w:t>
      </w:r>
      <w:r w:rsidRPr="00E5477E">
        <w:rPr>
          <w:color w:val="000000"/>
          <w:szCs w:val="28"/>
        </w:rPr>
        <w:t xml:space="preserve"> аммиа</w:t>
      </w:r>
      <w:r>
        <w:rPr>
          <w:color w:val="000000"/>
          <w:szCs w:val="28"/>
        </w:rPr>
        <w:t>ка для печей восстановления; 0,003</w:t>
      </w:r>
      <w:r w:rsidRPr="009D0D67">
        <w:rPr>
          <w:color w:val="000000"/>
          <w:szCs w:val="28"/>
        </w:rPr>
        <w:t xml:space="preserve"> </w:t>
      </w:r>
      <w:r w:rsidRPr="009D0D67">
        <w:rPr>
          <w:i/>
          <w:color w:val="000000"/>
          <w:szCs w:val="28"/>
        </w:rPr>
        <w:t>г/нм</w:t>
      </w:r>
      <w:r w:rsidRPr="009D0D67">
        <w:rPr>
          <w:i/>
          <w:color w:val="000000"/>
          <w:szCs w:val="28"/>
          <w:vertAlign w:val="superscript"/>
        </w:rPr>
        <w:t>3</w:t>
      </w:r>
      <w:r w:rsidRPr="00E5477E">
        <w:rPr>
          <w:color w:val="000000"/>
          <w:szCs w:val="28"/>
        </w:rPr>
        <w:t xml:space="preserve"> вольфрамовой пыли и 0,002</w:t>
      </w:r>
      <w:r>
        <w:rPr>
          <w:color w:val="000000"/>
          <w:szCs w:val="28"/>
          <w:lang w:val="en-US"/>
        </w:rPr>
        <w:t> </w:t>
      </w:r>
      <w:r w:rsidRPr="009D0D67">
        <w:rPr>
          <w:i/>
          <w:color w:val="000000"/>
          <w:szCs w:val="28"/>
        </w:rPr>
        <w:t>г/нм</w:t>
      </w:r>
      <w:r w:rsidRPr="009D0D67">
        <w:rPr>
          <w:i/>
          <w:color w:val="000000"/>
          <w:szCs w:val="28"/>
          <w:vertAlign w:val="superscript"/>
        </w:rPr>
        <w:t>3</w:t>
      </w:r>
      <w:r w:rsidRPr="00E5477E">
        <w:rPr>
          <w:color w:val="000000"/>
          <w:szCs w:val="28"/>
        </w:rPr>
        <w:t xml:space="preserve"> вольфрамовой пыли для электропечей соответственно марок КПН </w:t>
      </w:r>
      <w:r w:rsidRPr="00C47DEA">
        <w:rPr>
          <w:color w:val="000000"/>
          <w:szCs w:val="28"/>
        </w:rPr>
        <w:t>–</w:t>
      </w:r>
      <w:r w:rsidRPr="00E5477E">
        <w:rPr>
          <w:color w:val="000000"/>
          <w:szCs w:val="28"/>
        </w:rPr>
        <w:t xml:space="preserve"> 0,14 и КПЗ </w:t>
      </w:r>
      <w:r w:rsidRPr="00C47DEA">
        <w:rPr>
          <w:color w:val="000000"/>
          <w:szCs w:val="28"/>
        </w:rPr>
        <w:t>–</w:t>
      </w:r>
      <w:r w:rsidRPr="00E5477E">
        <w:rPr>
          <w:color w:val="000000"/>
          <w:szCs w:val="28"/>
        </w:rPr>
        <w:t xml:space="preserve"> 0,25. Все печи расположены на верхнем этаже здания. Работа печей полностью автоматизирована. Основным источником тепловыделений является наружная поверхность печей (до 30°С). Тепловыделения являются причиной быстрого утомления, снижения работоспособности, ослабления сопротивляемости организма к вредным воздействиям. Поддержание оптимального микроклимата на данном участке производства является обязательным условием, и осуществляется посредством общеобменной вентиляции.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Возможны следующие аварийные ситуации в цехе: прекращение подачи водорода, электроэнергии, воды, внезапная остановка трубы вращающейся печи, отсутствие тяги в вытяжных зонтах.</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Рабочие цеха обеспечиваются необходимыми индивидуальными защитными средствами: респираторами «лепестками», специальной одеждой, перчатками, противогазами.</w:t>
      </w:r>
    </w:p>
    <w:p w:rsidR="005734E6" w:rsidRDefault="005734E6" w:rsidP="00AF48F0">
      <w:pPr>
        <w:shd w:val="clear" w:color="auto" w:fill="FFFFFF"/>
        <w:autoSpaceDE w:val="0"/>
        <w:autoSpaceDN w:val="0"/>
        <w:adjustRightInd w:val="0"/>
        <w:ind w:firstLine="708"/>
        <w:rPr>
          <w:color w:val="000000"/>
          <w:szCs w:val="28"/>
        </w:rPr>
      </w:pPr>
      <w:r w:rsidRPr="00E5477E">
        <w:rPr>
          <w:color w:val="000000"/>
          <w:szCs w:val="28"/>
        </w:rPr>
        <w:t xml:space="preserve">Шумовое воздействие на организм человека оказывает работа смесителей и вибросит. Эти шумы относятся к низкочастотным (до 300 </w:t>
      </w:r>
      <w:r w:rsidRPr="009D0D67">
        <w:rPr>
          <w:i/>
          <w:color w:val="000000"/>
          <w:szCs w:val="28"/>
        </w:rPr>
        <w:t>Гц</w:t>
      </w:r>
      <w:r w:rsidRPr="00E5477E">
        <w:rPr>
          <w:color w:val="000000"/>
          <w:szCs w:val="28"/>
        </w:rPr>
        <w:t xml:space="preserve">) и не превышают предельно допустимый уровень (до 85 </w:t>
      </w:r>
      <w:r w:rsidRPr="009D0D67">
        <w:rPr>
          <w:i/>
          <w:color w:val="000000"/>
          <w:szCs w:val="28"/>
        </w:rPr>
        <w:t>дБ</w:t>
      </w:r>
      <w:r w:rsidRPr="00E5477E">
        <w:rPr>
          <w:color w:val="000000"/>
          <w:szCs w:val="28"/>
        </w:rPr>
        <w:t>).</w:t>
      </w:r>
    </w:p>
    <w:p w:rsidR="005734E6" w:rsidRPr="00AF48F0" w:rsidRDefault="005734E6" w:rsidP="00AF48F0">
      <w:pPr>
        <w:pStyle w:val="2"/>
      </w:pPr>
      <w:bookmarkStart w:id="90" w:name="_Toc228938239"/>
      <w:r w:rsidRPr="00DE1377">
        <w:t>7</w:t>
      </w:r>
      <w:r w:rsidRPr="00E5477E">
        <w:t>.3. Разработка мероприятий по БЖД</w:t>
      </w:r>
      <w:bookmarkEnd w:id="90"/>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Безопасные условия труда обеспечиваются за счет автоматизации и механизации технологического процесса.</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Для загрузки печей первого восстановления предусмотрена закачка материала в бункер пневмотранспортом, а оттуда идет загрузка самотеком во вращающиеся трубчатые печи. На печах второго восстановления механизирована продвижка лодочек с материалом.</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Для устранения вредного воздействия пыли и газов на организм человека, предусматривается полная герметизация оборудования, устройство вытяжных зонтов, отсос образовавшейся пыли в местах просева порошка и уборка помещений.</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Из индивидуальных средств защиты предусмотрено применение специальной одежды, респираторов марки ШБ - 1 «Лепесток» на одну смену, противогазов марки «А», рукавиц или перчаток. Для защиты зрения применяются очки и щиты.</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Все проемы имеют защитное ограждение.</w:t>
      </w:r>
    </w:p>
    <w:p w:rsidR="005734E6" w:rsidRPr="00E5477E" w:rsidRDefault="005734E6" w:rsidP="00AF48F0">
      <w:pPr>
        <w:shd w:val="clear" w:color="auto" w:fill="FFFFFF"/>
        <w:autoSpaceDE w:val="0"/>
        <w:autoSpaceDN w:val="0"/>
        <w:adjustRightInd w:val="0"/>
        <w:ind w:firstLine="708"/>
        <w:rPr>
          <w:color w:val="000000"/>
          <w:szCs w:val="28"/>
        </w:rPr>
      </w:pPr>
      <w:r w:rsidRPr="00E5477E">
        <w:rPr>
          <w:color w:val="000000"/>
          <w:szCs w:val="28"/>
        </w:rPr>
        <w:t>Вращающаяся печь работает под напряжением 380</w:t>
      </w:r>
      <w:r>
        <w:rPr>
          <w:color w:val="000000"/>
          <w:szCs w:val="28"/>
        </w:rPr>
        <w:t> </w:t>
      </w:r>
      <w:r w:rsidRPr="009D0D67">
        <w:rPr>
          <w:i/>
          <w:color w:val="000000"/>
          <w:szCs w:val="28"/>
        </w:rPr>
        <w:t>В</w:t>
      </w:r>
      <w:r w:rsidRPr="00E5477E">
        <w:rPr>
          <w:color w:val="000000"/>
          <w:szCs w:val="28"/>
        </w:rPr>
        <w:t>, печь имеет защитное заземление. К работе с электропечью допускается персонал, прошедший специальное обучение по эксплуатации печи.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Все рабочие проходят обязательный инструктаж по технике безопасности в цехе.</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На рабочем месте каждой операции вывешивают инструкцию по технике безопасности.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Аппараты, выделяющие пыль и вредные вещества имеют местную вентиляцию.</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От поражения электрическим током надо применять индивидуальные защитные средства: резиновые перчатки, диэлектрические коврики, защитные очки, предохранительные пояса, диэлектрические калоши, изолирующие штанги, инструменты с покрытыми изоляцией ручками.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Общими мерами защиты от электрического тока служит выносное заземление проводников и защитное зануление металлических не токоведущих частей электрооборудования.</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Большую опасность представляет работа с водородом. Во избежание подсоса воздуха в печь и взрыва, запрещается одновременно открывать загрузочные и выгрузочные дверцы. Конструкция покрытий, в которых расположены производства, использующие водород, исключают возможность образования застойных зон и невентилируемых участков. При загрузке или выгрузке поджигают выходящий из печи избыток водорода.</w:t>
      </w:r>
    </w:p>
    <w:p w:rsidR="005734E6" w:rsidRDefault="005734E6" w:rsidP="00AF48F0">
      <w:pPr>
        <w:shd w:val="clear" w:color="auto" w:fill="FFFFFF"/>
        <w:autoSpaceDE w:val="0"/>
        <w:autoSpaceDN w:val="0"/>
        <w:adjustRightInd w:val="0"/>
        <w:rPr>
          <w:szCs w:val="28"/>
        </w:rPr>
      </w:pPr>
      <w:r w:rsidRPr="00E5477E">
        <w:rPr>
          <w:color w:val="000000"/>
          <w:szCs w:val="28"/>
        </w:rPr>
        <w:t>Общим средством защиты от тепловыделений является общеобменная приточно-вытяжная вентиляция. Из индивидуальных средств защиты имеются спецодежда, обувь, брезентовые рукавицы. Для соблюдения питьевого режима по специальному водопроводу обеспечивается подача подсоленной газированной воды.</w:t>
      </w:r>
    </w:p>
    <w:p w:rsidR="005734E6" w:rsidRPr="00014CC1" w:rsidRDefault="005734E6" w:rsidP="00AF48F0">
      <w:pPr>
        <w:shd w:val="clear" w:color="auto" w:fill="FFFFFF"/>
        <w:autoSpaceDE w:val="0"/>
        <w:autoSpaceDN w:val="0"/>
        <w:adjustRightInd w:val="0"/>
        <w:ind w:firstLine="708"/>
        <w:rPr>
          <w:szCs w:val="28"/>
        </w:rPr>
      </w:pPr>
      <w:r w:rsidRPr="00E5477E">
        <w:rPr>
          <w:color w:val="000000"/>
          <w:szCs w:val="28"/>
        </w:rPr>
        <w:t>Стены и внутренние конструкции помещений, где размещено производство порошков, имеют гладкую поверхность и покрыты материалами, допускающими регулярное проведение влажной уборки. Полы в помещении - водонепроницаемы.</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Помещение, где размещено технологическое оборудование и возможно выделение вредных и взрывоопасных, пожароопасных веществ, оборудовано общеобменной приточно-вытяжной вентиляцией. В процессе производства обеспечивается непрерывная работа всех основных приточно-вытяжных и аспирационных вентиляционных установок. При неисправности системы вентиляции работа в цехе запрещается.</w:t>
      </w:r>
    </w:p>
    <w:p w:rsidR="005734E6" w:rsidRDefault="005734E6" w:rsidP="00AF48F0">
      <w:pPr>
        <w:shd w:val="clear" w:color="auto" w:fill="FFFFFF"/>
        <w:autoSpaceDE w:val="0"/>
        <w:autoSpaceDN w:val="0"/>
        <w:adjustRightInd w:val="0"/>
        <w:ind w:firstLine="708"/>
        <w:rPr>
          <w:color w:val="000000"/>
          <w:szCs w:val="28"/>
        </w:rPr>
      </w:pPr>
      <w:r w:rsidRPr="00E5477E">
        <w:rPr>
          <w:color w:val="000000"/>
          <w:szCs w:val="28"/>
        </w:rPr>
        <w:t>В цехе существует два вида сигнализации: световая и звуковая, которые оповещают рабочих цеха об опасности.</w:t>
      </w:r>
    </w:p>
    <w:p w:rsidR="005734E6" w:rsidRDefault="005734E6" w:rsidP="00AF48F0">
      <w:pPr>
        <w:pStyle w:val="2"/>
      </w:pPr>
      <w:bookmarkStart w:id="91" w:name="_Toc228938240"/>
      <w:r w:rsidRPr="00DE1377">
        <w:t>7</w:t>
      </w:r>
      <w:r w:rsidRPr="00E5477E">
        <w:t>.4. Производственная санитария</w:t>
      </w:r>
      <w:bookmarkEnd w:id="91"/>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Здание цеха расположено с подветренной стороны по отношению к жилой зоне города.</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Категория работ средней тяжести (СН 245-71).</w:t>
      </w:r>
    </w:p>
    <w:p w:rsidR="005734E6" w:rsidRDefault="005734E6" w:rsidP="00AF48F0">
      <w:pPr>
        <w:shd w:val="clear" w:color="auto" w:fill="FFFFFF"/>
        <w:autoSpaceDE w:val="0"/>
        <w:autoSpaceDN w:val="0"/>
        <w:adjustRightInd w:val="0"/>
        <w:ind w:firstLine="708"/>
        <w:rPr>
          <w:color w:val="000000"/>
          <w:szCs w:val="28"/>
        </w:rPr>
      </w:pPr>
      <w:r w:rsidRPr="00E5477E">
        <w:rPr>
          <w:color w:val="000000"/>
          <w:szCs w:val="28"/>
        </w:rPr>
        <w:t>Параметры метеоусловий в цехе следующие для средней тяжести</w:t>
      </w:r>
    </w:p>
    <w:p w:rsidR="005734E6" w:rsidRPr="00E5477E" w:rsidRDefault="005734E6" w:rsidP="00AF48F0">
      <w:pPr>
        <w:shd w:val="clear" w:color="auto" w:fill="FFFFFF"/>
        <w:autoSpaceDE w:val="0"/>
        <w:autoSpaceDN w:val="0"/>
        <w:adjustRightInd w:val="0"/>
        <w:rPr>
          <w:szCs w:val="28"/>
        </w:rPr>
      </w:pPr>
      <w:r w:rsidRPr="00E5477E">
        <w:rPr>
          <w:color w:val="000000"/>
          <w:szCs w:val="28"/>
        </w:rPr>
        <w:t>работ:</w:t>
      </w:r>
    </w:p>
    <w:p w:rsidR="005734E6" w:rsidRPr="00E5477E" w:rsidRDefault="005734E6" w:rsidP="00AF48F0">
      <w:pPr>
        <w:shd w:val="clear" w:color="auto" w:fill="FFFFFF"/>
        <w:autoSpaceDE w:val="0"/>
        <w:autoSpaceDN w:val="0"/>
        <w:adjustRightInd w:val="0"/>
        <w:ind w:firstLine="708"/>
        <w:rPr>
          <w:szCs w:val="28"/>
        </w:rPr>
      </w:pPr>
      <w:r w:rsidRPr="00C47DEA">
        <w:rPr>
          <w:color w:val="000000"/>
          <w:szCs w:val="28"/>
        </w:rPr>
        <w:t>–</w:t>
      </w:r>
      <w:r>
        <w:rPr>
          <w:color w:val="000000"/>
          <w:szCs w:val="28"/>
        </w:rPr>
        <w:t xml:space="preserve"> </w:t>
      </w:r>
      <w:r w:rsidRPr="00E5477E">
        <w:rPr>
          <w:color w:val="000000"/>
          <w:szCs w:val="28"/>
        </w:rPr>
        <w:t xml:space="preserve">Температура воздуха зимой </w:t>
      </w:r>
      <w:r w:rsidRPr="00C47DEA">
        <w:rPr>
          <w:color w:val="000000"/>
          <w:szCs w:val="28"/>
        </w:rPr>
        <w:t>–</w:t>
      </w:r>
      <w:r w:rsidRPr="00E5477E">
        <w:rPr>
          <w:color w:val="000000"/>
          <w:szCs w:val="28"/>
        </w:rPr>
        <w:t xml:space="preserve"> 17-19 градусов; летом </w:t>
      </w:r>
      <w:r w:rsidRPr="00C47DEA">
        <w:rPr>
          <w:color w:val="000000"/>
          <w:szCs w:val="28"/>
        </w:rPr>
        <w:t>–</w:t>
      </w:r>
      <w:r w:rsidRPr="00E5477E">
        <w:rPr>
          <w:color w:val="000000"/>
          <w:szCs w:val="28"/>
        </w:rPr>
        <w:t xml:space="preserve"> 20-23 градуса.</w:t>
      </w:r>
    </w:p>
    <w:p w:rsidR="005734E6" w:rsidRPr="00E5477E" w:rsidRDefault="005734E6" w:rsidP="00AF48F0">
      <w:pPr>
        <w:shd w:val="clear" w:color="auto" w:fill="FFFFFF"/>
        <w:autoSpaceDE w:val="0"/>
        <w:autoSpaceDN w:val="0"/>
        <w:adjustRightInd w:val="0"/>
        <w:ind w:firstLine="708"/>
        <w:rPr>
          <w:szCs w:val="28"/>
        </w:rPr>
      </w:pPr>
      <w:r w:rsidRPr="00C47DEA">
        <w:rPr>
          <w:color w:val="000000"/>
          <w:szCs w:val="28"/>
        </w:rPr>
        <w:t>–</w:t>
      </w:r>
      <w:r>
        <w:rPr>
          <w:color w:val="000000"/>
          <w:szCs w:val="28"/>
        </w:rPr>
        <w:t xml:space="preserve"> </w:t>
      </w:r>
      <w:r w:rsidRPr="00E5477E">
        <w:rPr>
          <w:color w:val="000000"/>
          <w:szCs w:val="28"/>
        </w:rPr>
        <w:t>Вл</w:t>
      </w:r>
      <w:r>
        <w:rPr>
          <w:color w:val="000000"/>
          <w:szCs w:val="28"/>
        </w:rPr>
        <w:t xml:space="preserve">ажность воздуха зимой </w:t>
      </w:r>
      <w:r w:rsidRPr="00C47DEA">
        <w:rPr>
          <w:color w:val="000000"/>
          <w:szCs w:val="28"/>
        </w:rPr>
        <w:t>–</w:t>
      </w:r>
      <w:r>
        <w:rPr>
          <w:color w:val="000000"/>
          <w:szCs w:val="28"/>
        </w:rPr>
        <w:t xml:space="preserve"> 60-30 %</w:t>
      </w:r>
      <w:r w:rsidRPr="00E5477E">
        <w:rPr>
          <w:color w:val="000000"/>
          <w:szCs w:val="28"/>
        </w:rPr>
        <w:t xml:space="preserve">; летом </w:t>
      </w:r>
      <w:r w:rsidRPr="00C47DEA">
        <w:rPr>
          <w:color w:val="000000"/>
          <w:szCs w:val="28"/>
        </w:rPr>
        <w:t>–</w:t>
      </w:r>
      <w:r w:rsidRPr="00E5477E">
        <w:rPr>
          <w:color w:val="000000"/>
          <w:szCs w:val="28"/>
        </w:rPr>
        <w:t xml:space="preserve"> 60-30 %.</w:t>
      </w:r>
    </w:p>
    <w:p w:rsidR="005734E6" w:rsidRPr="00014CC1" w:rsidRDefault="005734E6" w:rsidP="00AF48F0">
      <w:pPr>
        <w:shd w:val="clear" w:color="auto" w:fill="FFFFFF"/>
        <w:autoSpaceDE w:val="0"/>
        <w:autoSpaceDN w:val="0"/>
        <w:adjustRightInd w:val="0"/>
        <w:ind w:firstLine="708"/>
        <w:rPr>
          <w:color w:val="000000"/>
          <w:szCs w:val="28"/>
        </w:rPr>
      </w:pPr>
      <w:r w:rsidRPr="00C47DEA">
        <w:rPr>
          <w:color w:val="000000"/>
          <w:szCs w:val="28"/>
        </w:rPr>
        <w:t>–</w:t>
      </w:r>
      <w:r>
        <w:rPr>
          <w:color w:val="000000"/>
          <w:szCs w:val="28"/>
        </w:rPr>
        <w:t xml:space="preserve"> </w:t>
      </w:r>
      <w:r w:rsidRPr="00E5477E">
        <w:rPr>
          <w:color w:val="000000"/>
          <w:szCs w:val="28"/>
        </w:rPr>
        <w:t xml:space="preserve">Скорость движения воздуха зимой не более 0,3 </w:t>
      </w:r>
      <w:r w:rsidRPr="009D0D67">
        <w:rPr>
          <w:i/>
          <w:color w:val="000000"/>
          <w:szCs w:val="28"/>
        </w:rPr>
        <w:t>м/с</w:t>
      </w:r>
      <w:r w:rsidRPr="00E5477E">
        <w:rPr>
          <w:color w:val="000000"/>
          <w:szCs w:val="28"/>
        </w:rPr>
        <w:t xml:space="preserve">; летом </w:t>
      </w:r>
      <w:r w:rsidRPr="00C47DEA">
        <w:rPr>
          <w:color w:val="000000"/>
          <w:szCs w:val="28"/>
        </w:rPr>
        <w:t>–</w:t>
      </w:r>
      <w:r w:rsidRPr="00E5477E">
        <w:rPr>
          <w:color w:val="000000"/>
          <w:szCs w:val="28"/>
        </w:rPr>
        <w:t xml:space="preserve"> 0,2-0,5</w:t>
      </w:r>
      <w:r>
        <w:rPr>
          <w:color w:val="000000"/>
          <w:szCs w:val="28"/>
        </w:rPr>
        <w:t> </w:t>
      </w:r>
      <w:r w:rsidRPr="009D0D67">
        <w:rPr>
          <w:i/>
          <w:color w:val="000000"/>
          <w:szCs w:val="28"/>
        </w:rPr>
        <w:t>м\с</w:t>
      </w:r>
      <w:r w:rsidRPr="00E5477E">
        <w:rPr>
          <w:color w:val="000000"/>
          <w:szCs w:val="28"/>
        </w:rPr>
        <w:t>.</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Здание цеха шестиэтажное. На первом этаже размещены сварочные аппараты и пресса; на третьем этаже производят шихтовку и усреднение порошков; на шестом этаже установлены печи; остальные этажи — технические.</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 xml:space="preserve">Общая площадь здания </w:t>
      </w:r>
      <w:r>
        <w:rPr>
          <w:color w:val="000000"/>
          <w:szCs w:val="28"/>
        </w:rPr>
        <w:t>–</w:t>
      </w:r>
      <w:r w:rsidRPr="00E5477E">
        <w:rPr>
          <w:color w:val="000000"/>
          <w:szCs w:val="28"/>
        </w:rPr>
        <w:t xml:space="preserve"> 3650</w:t>
      </w:r>
      <w:r>
        <w:rPr>
          <w:color w:val="000000"/>
          <w:szCs w:val="28"/>
        </w:rPr>
        <w:t xml:space="preserve"> </w:t>
      </w:r>
      <w:r w:rsidRPr="009D0D67">
        <w:rPr>
          <w:i/>
          <w:color w:val="000000"/>
          <w:szCs w:val="28"/>
        </w:rPr>
        <w:t>м</w:t>
      </w:r>
      <w:r w:rsidRPr="009D0D67">
        <w:rPr>
          <w:i/>
          <w:color w:val="000000"/>
          <w:szCs w:val="28"/>
          <w:vertAlign w:val="superscript"/>
        </w:rPr>
        <w:t>2</w:t>
      </w:r>
      <w:r w:rsidRPr="00E5477E">
        <w:rPr>
          <w:color w:val="000000"/>
          <w:szCs w:val="28"/>
        </w:rPr>
        <w:t xml:space="preserve">, объем здания </w:t>
      </w:r>
      <w:r>
        <w:rPr>
          <w:color w:val="000000"/>
          <w:szCs w:val="28"/>
        </w:rPr>
        <w:t xml:space="preserve">– </w:t>
      </w:r>
      <w:r w:rsidRPr="00E5477E">
        <w:rPr>
          <w:color w:val="000000"/>
          <w:szCs w:val="28"/>
        </w:rPr>
        <w:t>43800</w:t>
      </w:r>
      <w:r>
        <w:rPr>
          <w:color w:val="000000"/>
          <w:szCs w:val="28"/>
        </w:rPr>
        <w:t xml:space="preserve"> </w:t>
      </w:r>
      <w:r w:rsidRPr="009D0D67">
        <w:rPr>
          <w:i/>
          <w:color w:val="000000"/>
          <w:szCs w:val="28"/>
        </w:rPr>
        <w:t>м</w:t>
      </w:r>
      <w:r w:rsidRPr="009D0D67">
        <w:rPr>
          <w:i/>
          <w:color w:val="000000"/>
          <w:szCs w:val="28"/>
          <w:vertAlign w:val="superscript"/>
        </w:rPr>
        <w:t>3</w:t>
      </w:r>
      <w:r w:rsidRPr="00E5477E">
        <w:rPr>
          <w:color w:val="000000"/>
          <w:szCs w:val="28"/>
        </w:rPr>
        <w:t xml:space="preserve">; в том числе на одного рабочего приходится 60 </w:t>
      </w:r>
      <w:r w:rsidRPr="009D0D67">
        <w:rPr>
          <w:i/>
          <w:color w:val="000000"/>
          <w:szCs w:val="28"/>
        </w:rPr>
        <w:t>м</w:t>
      </w:r>
      <w:r w:rsidRPr="009D0D67">
        <w:rPr>
          <w:i/>
          <w:color w:val="000000"/>
          <w:szCs w:val="28"/>
          <w:vertAlign w:val="superscript"/>
        </w:rPr>
        <w:t xml:space="preserve">2 </w:t>
      </w:r>
      <w:r w:rsidRPr="00E5477E">
        <w:rPr>
          <w:color w:val="000000"/>
          <w:szCs w:val="28"/>
        </w:rPr>
        <w:t>и 730</w:t>
      </w:r>
      <w:r>
        <w:rPr>
          <w:color w:val="000000"/>
          <w:szCs w:val="28"/>
        </w:rPr>
        <w:t xml:space="preserve"> </w:t>
      </w:r>
      <w:r w:rsidRPr="009D0D67">
        <w:rPr>
          <w:i/>
          <w:color w:val="000000"/>
          <w:szCs w:val="28"/>
        </w:rPr>
        <w:t>м</w:t>
      </w:r>
      <w:r w:rsidRPr="009D0D67">
        <w:rPr>
          <w:i/>
          <w:color w:val="000000"/>
          <w:szCs w:val="28"/>
          <w:vertAlign w:val="superscript"/>
        </w:rPr>
        <w:t>3</w:t>
      </w:r>
      <w:r w:rsidRPr="00E5477E">
        <w:rPr>
          <w:color w:val="000000"/>
          <w:szCs w:val="28"/>
        </w:rPr>
        <w:t>.</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 xml:space="preserve">Перемещение рабочих по этажам осуществляется по лестнице шириной 2 </w:t>
      </w:r>
      <w:r w:rsidRPr="009D0D67">
        <w:rPr>
          <w:i/>
          <w:color w:val="000000"/>
          <w:szCs w:val="28"/>
        </w:rPr>
        <w:t>м</w:t>
      </w:r>
      <w:r w:rsidRPr="00E5477E">
        <w:rPr>
          <w:color w:val="000000"/>
          <w:szCs w:val="28"/>
        </w:rPr>
        <w:t xml:space="preserve"> или на пассажирском лифте. Доставку материала</w:t>
      </w:r>
      <w:r>
        <w:rPr>
          <w:color w:val="000000"/>
          <w:szCs w:val="28"/>
        </w:rPr>
        <w:t xml:space="preserve"> </w:t>
      </w:r>
      <w:r w:rsidRPr="00E5477E">
        <w:rPr>
          <w:color w:val="000000"/>
          <w:szCs w:val="28"/>
        </w:rPr>
        <w:t xml:space="preserve">осуществляют на грузовом лифте. Вход в здание осуществляется через дверные проемы размером </w:t>
      </w:r>
      <w:r w:rsidRPr="00014CC1">
        <w:rPr>
          <w:iCs/>
          <w:color w:val="000000"/>
          <w:szCs w:val="28"/>
        </w:rPr>
        <w:t>2 на</w:t>
      </w:r>
      <w:r w:rsidRPr="00E5477E">
        <w:rPr>
          <w:i/>
          <w:iCs/>
          <w:color w:val="000000"/>
          <w:szCs w:val="28"/>
        </w:rPr>
        <w:t xml:space="preserve"> </w:t>
      </w:r>
      <w:r w:rsidRPr="00014CC1">
        <w:rPr>
          <w:iCs/>
          <w:color w:val="000000"/>
          <w:szCs w:val="28"/>
        </w:rPr>
        <w:t>2</w:t>
      </w:r>
      <w:r w:rsidRPr="00E5477E">
        <w:rPr>
          <w:i/>
          <w:iCs/>
          <w:color w:val="000000"/>
          <w:szCs w:val="28"/>
        </w:rPr>
        <w:t xml:space="preserve"> </w:t>
      </w:r>
      <w:r w:rsidRPr="009D0D67">
        <w:rPr>
          <w:i/>
          <w:color w:val="000000"/>
          <w:szCs w:val="28"/>
        </w:rPr>
        <w:t>м</w:t>
      </w:r>
      <w:r w:rsidRPr="00E5477E">
        <w:rPr>
          <w:color w:val="000000"/>
          <w:szCs w:val="28"/>
        </w:rPr>
        <w:t>.</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 xml:space="preserve">В цехе есть искусственная и естественная вентиляция. На стенах на расстоянии 3 </w:t>
      </w:r>
      <w:r w:rsidRPr="009D0D67">
        <w:rPr>
          <w:i/>
          <w:color w:val="000000"/>
          <w:szCs w:val="28"/>
        </w:rPr>
        <w:t>м</w:t>
      </w:r>
      <w:r w:rsidRPr="00E5477E">
        <w:rPr>
          <w:color w:val="000000"/>
          <w:szCs w:val="28"/>
        </w:rPr>
        <w:t xml:space="preserve"> друг от друга установлены специальные приточные короба для естественной вентиляции.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Искусственная вентиляция присутствует в виде вытяжных зонтов и кондиционеров, которые устанавливают нужный для рабочих микроклимат.</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Завод «Победит» расположен в пятом климатическом световом поясе.</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 цехе имеется искусственное и естественное освещение.</w:t>
      </w:r>
      <w:r>
        <w:rPr>
          <w:color w:val="000000"/>
          <w:szCs w:val="28"/>
        </w:rPr>
        <w:t xml:space="preserve"> </w:t>
      </w:r>
      <w:r w:rsidRPr="00E5477E">
        <w:rPr>
          <w:color w:val="000000"/>
          <w:szCs w:val="28"/>
        </w:rPr>
        <w:t xml:space="preserve"> Освещение</w:t>
      </w:r>
      <w:r>
        <w:rPr>
          <w:color w:val="000000"/>
          <w:szCs w:val="28"/>
        </w:rPr>
        <w:t xml:space="preserve"> </w:t>
      </w:r>
      <w:r w:rsidRPr="00E5477E">
        <w:rPr>
          <w:color w:val="000000"/>
          <w:szCs w:val="28"/>
        </w:rPr>
        <w:t>- один из основных факторов, определяющих безопасное состояние среды, окружающей человека на рабочем месте. Неудовлетворительное освещение приводит к повышению утомляемости, ошибочным действиям, повышению травмоопасности работ. Отраслевые нормы освещенности разрабатываются на основе СНиП 23-05-95, где уровни освещенности даны в зависимости от точности работ без привязки к конкретным рабочим местам.</w:t>
      </w:r>
    </w:p>
    <w:p w:rsidR="005734E6" w:rsidRPr="00AF48F0" w:rsidRDefault="005734E6" w:rsidP="00AF48F0">
      <w:pPr>
        <w:shd w:val="clear" w:color="auto" w:fill="FFFFFF"/>
        <w:autoSpaceDE w:val="0"/>
        <w:autoSpaceDN w:val="0"/>
        <w:adjustRightInd w:val="0"/>
        <w:ind w:firstLine="708"/>
        <w:rPr>
          <w:szCs w:val="28"/>
        </w:rPr>
      </w:pPr>
      <w:r w:rsidRPr="00E5477E">
        <w:rPr>
          <w:color w:val="000000"/>
          <w:szCs w:val="28"/>
        </w:rPr>
        <w:t xml:space="preserve">Естественное освещение осуществляется через оконные проемы размером 1,5 на 2 </w:t>
      </w:r>
      <w:r w:rsidRPr="009D0D67">
        <w:rPr>
          <w:i/>
          <w:color w:val="000000"/>
          <w:szCs w:val="28"/>
        </w:rPr>
        <w:t>м</w:t>
      </w:r>
      <w:r w:rsidRPr="00E5477E">
        <w:rPr>
          <w:color w:val="000000"/>
          <w:szCs w:val="28"/>
        </w:rPr>
        <w:t>, которые р</w:t>
      </w:r>
      <w:r>
        <w:rPr>
          <w:color w:val="000000"/>
          <w:szCs w:val="28"/>
        </w:rPr>
        <w:t>асположены по всей длине здания</w:t>
      </w:r>
      <w:r w:rsidRPr="00AF48F0">
        <w:rPr>
          <w:color w:val="000000"/>
          <w:szCs w:val="28"/>
        </w:rPr>
        <w:t>.</w:t>
      </w:r>
    </w:p>
    <w:p w:rsidR="005734E6" w:rsidRPr="00E5477E" w:rsidRDefault="005734E6" w:rsidP="00AF48F0">
      <w:pPr>
        <w:shd w:val="clear" w:color="auto" w:fill="FFFFFF"/>
        <w:autoSpaceDE w:val="0"/>
        <w:autoSpaceDN w:val="0"/>
        <w:adjustRightInd w:val="0"/>
        <w:rPr>
          <w:szCs w:val="28"/>
        </w:rPr>
      </w:pPr>
      <w:r w:rsidRPr="00E5477E">
        <w:rPr>
          <w:color w:val="000000"/>
          <w:szCs w:val="28"/>
        </w:rPr>
        <w:t>В цехе существует местное, общее искусственное и естественное освещение.</w:t>
      </w:r>
    </w:p>
    <w:p w:rsidR="005734E6" w:rsidRPr="00DE1377" w:rsidRDefault="005734E6" w:rsidP="00AF48F0">
      <w:pPr>
        <w:shd w:val="clear" w:color="auto" w:fill="FFFFFF"/>
        <w:autoSpaceDE w:val="0"/>
        <w:autoSpaceDN w:val="0"/>
        <w:adjustRightInd w:val="0"/>
        <w:ind w:firstLine="708"/>
        <w:rPr>
          <w:color w:val="000000"/>
          <w:szCs w:val="28"/>
        </w:rPr>
      </w:pPr>
      <w:r w:rsidRPr="00E5477E">
        <w:rPr>
          <w:color w:val="000000"/>
          <w:szCs w:val="28"/>
        </w:rPr>
        <w:t>Искусственное освещение присутствует в виде светильников на каждой печи, а также ламп дневного света, расположенных на потолке здания (люминесцентные лампы типа ЛБ). При этом достигается наибольшая освещенность при восьмом разряде (подразряд «Б»), которая составляет 75 люкс. Освещенность проходов и участков, где непосредственно и постоянно не производятся работы, должна составлять не менее 25% от освещения на рабочих местах. Чистка светильников прово</w:t>
      </w:r>
      <w:r>
        <w:rPr>
          <w:color w:val="000000"/>
          <w:szCs w:val="28"/>
        </w:rPr>
        <w:t>дится не реже двух раз в месяц.</w:t>
      </w:r>
    </w:p>
    <w:p w:rsidR="005734E6" w:rsidRPr="00D9787C" w:rsidRDefault="005734E6" w:rsidP="00AF48F0">
      <w:pPr>
        <w:shd w:val="clear" w:color="auto" w:fill="FFFFFF"/>
        <w:autoSpaceDE w:val="0"/>
        <w:autoSpaceDN w:val="0"/>
        <w:adjustRightInd w:val="0"/>
        <w:ind w:firstLine="708"/>
        <w:rPr>
          <w:color w:val="000000"/>
          <w:szCs w:val="28"/>
        </w:rPr>
      </w:pPr>
      <w:r w:rsidRPr="00E5477E">
        <w:rPr>
          <w:color w:val="000000"/>
          <w:szCs w:val="28"/>
        </w:rPr>
        <w:t>Кроме того, в цехе существует</w:t>
      </w:r>
      <w:r>
        <w:rPr>
          <w:color w:val="000000"/>
          <w:szCs w:val="28"/>
        </w:rPr>
        <w:t xml:space="preserve"> </w:t>
      </w:r>
      <w:r w:rsidRPr="00E5477E">
        <w:rPr>
          <w:color w:val="000000"/>
          <w:szCs w:val="28"/>
        </w:rPr>
        <w:t>аварийное и эвакуационное освещение на случай возникновения аварийных ситуаций. Это освещение осуществляется лампами накаливания.</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 цехе существуют санитарно - бытовые помещения: мужские и женские туалеты; комната личной гигиены женщин, раздевалки и душевые, которые применяют для смывания вредной пыли, оседающей на коже человека, столовая, респираторная и медпункт. В основном, эти помещения расположены на первом этаже.</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Для утоления жажды и поддержания водно - солевого баланса в организме рабочих в помещении цеха расположены аппараты для производства и разлива подсоленной газированной воды, из расчета 4-5 литров на человека в смену.</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 цехе расположены следующие оповещательные знаки, предупреждающие об опасности: высокое напряжение, ограждение проема и т.д.</w:t>
      </w:r>
    </w:p>
    <w:p w:rsidR="005734E6" w:rsidRDefault="005734E6" w:rsidP="00AF48F0">
      <w:pPr>
        <w:shd w:val="clear" w:color="auto" w:fill="FFFFFF"/>
        <w:autoSpaceDE w:val="0"/>
        <w:autoSpaceDN w:val="0"/>
        <w:adjustRightInd w:val="0"/>
        <w:ind w:firstLine="708"/>
        <w:rPr>
          <w:color w:val="000000"/>
          <w:szCs w:val="28"/>
        </w:rPr>
      </w:pPr>
      <w:r w:rsidRPr="00E5477E">
        <w:rPr>
          <w:color w:val="000000"/>
          <w:szCs w:val="28"/>
        </w:rPr>
        <w:t>На территории завода имеется большое количество зеленых насаждений. Есть посадки хвойных деревьев (ели) и лиственных деревьев (липа, клен, ясень), а также различные кустарники, газоны, цветники и сквер.</w:t>
      </w:r>
    </w:p>
    <w:p w:rsidR="005734E6" w:rsidRDefault="005734E6" w:rsidP="00AF48F0">
      <w:pPr>
        <w:pStyle w:val="2"/>
      </w:pPr>
      <w:bookmarkStart w:id="92" w:name="_Toc228938241"/>
      <w:r w:rsidRPr="00DE1377">
        <w:t>7</w:t>
      </w:r>
      <w:r w:rsidRPr="00D26BD5">
        <w:t>.5</w:t>
      </w:r>
      <w:r w:rsidRPr="00E5477E">
        <w:t>. Пожарная и взрывопожарная безопасность</w:t>
      </w:r>
      <w:bookmarkEnd w:id="92"/>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Цех относится к категории «Б» по пожарной безопасности.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 нем происходит работа со следующими огне и взрывоопасными веществами: техническим водородом, этиловым спиртом, вольфрамовой пылью.</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Технический водород огне</w:t>
      </w:r>
      <w:r>
        <w:rPr>
          <w:color w:val="000000"/>
          <w:szCs w:val="28"/>
        </w:rPr>
        <w:t xml:space="preserve"> -</w:t>
      </w:r>
      <w:r w:rsidRPr="00E5477E">
        <w:rPr>
          <w:color w:val="000000"/>
          <w:szCs w:val="28"/>
        </w:rPr>
        <w:t xml:space="preserve"> и взрывоопасен. Пределы взрываемости: нижний - 4 объемных процента; верхний - 75 объемных процента. Температура воспламенения 500 — 590 градусов.</w:t>
      </w:r>
    </w:p>
    <w:p w:rsidR="005734E6" w:rsidRPr="00E5477E" w:rsidRDefault="005734E6" w:rsidP="00AF48F0">
      <w:pPr>
        <w:shd w:val="clear" w:color="auto" w:fill="FFFFFF"/>
        <w:autoSpaceDE w:val="0"/>
        <w:autoSpaceDN w:val="0"/>
        <w:adjustRightInd w:val="0"/>
        <w:ind w:firstLine="708"/>
        <w:rPr>
          <w:color w:val="000000"/>
          <w:szCs w:val="28"/>
        </w:rPr>
      </w:pPr>
      <w:r w:rsidRPr="00E5477E">
        <w:rPr>
          <w:color w:val="000000"/>
          <w:szCs w:val="28"/>
        </w:rPr>
        <w:t>Этиловый спирт огне и взрывоопасен, верхний предел взрываемости -</w:t>
      </w:r>
      <w:r>
        <w:rPr>
          <w:color w:val="000000"/>
          <w:szCs w:val="28"/>
        </w:rPr>
        <w:t xml:space="preserve"> </w:t>
      </w:r>
      <w:r w:rsidRPr="00E5477E">
        <w:rPr>
          <w:color w:val="000000"/>
          <w:szCs w:val="28"/>
        </w:rPr>
        <w:t>19 объемных процента; нижний - 3,6 объемных процента.</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Здание цеха построено из кирпича, перекрытия выполнены из железобетона.</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Одна из самых опасных ситуаций - это возможность взрыва при попадании воздуха в печь. Поэтому при работе с водородом надо соблюдать правила, изложенные в утвержденных инструкциях по технике безопасности.</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Для быстрого тушения пожара обеспечен свободный подъезд к цеху. В цехе установлены огнетушители марки ОУ - 2 и ОУ - 5 , а также имеются химические пенные огнетушители марки ОХП - 10.</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Кроме того, рядом с лестничной площадкой расположены пожарные краны.</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 цехе установлена внутренняя пожарная сигнализация, выполненная по телефонной системе, есть противопожарные лестницы.</w:t>
      </w:r>
    </w:p>
    <w:p w:rsidR="005734E6" w:rsidRDefault="005734E6" w:rsidP="00AF48F0">
      <w:pPr>
        <w:shd w:val="clear" w:color="auto" w:fill="FFFFFF"/>
        <w:autoSpaceDE w:val="0"/>
        <w:autoSpaceDN w:val="0"/>
        <w:adjustRightInd w:val="0"/>
        <w:ind w:firstLine="708"/>
        <w:rPr>
          <w:color w:val="000000"/>
          <w:szCs w:val="28"/>
        </w:rPr>
      </w:pPr>
      <w:r w:rsidRPr="00E5477E">
        <w:rPr>
          <w:color w:val="000000"/>
          <w:szCs w:val="28"/>
        </w:rPr>
        <w:t>На каждом этаже цеха висят планы эвакуации при пожаре. Для тушения пожара электроустановок кроме специальных огнетушителей применяют также и песок.</w:t>
      </w:r>
    </w:p>
    <w:p w:rsidR="005734E6" w:rsidRPr="00AF48F0" w:rsidRDefault="005734E6" w:rsidP="00AF48F0">
      <w:pPr>
        <w:pStyle w:val="2"/>
      </w:pPr>
      <w:bookmarkStart w:id="93" w:name="_Toc228938242"/>
      <w:r w:rsidRPr="00DE1377">
        <w:t>7</w:t>
      </w:r>
      <w:r w:rsidRPr="00E5477E">
        <w:t>.6. Мероприятия по охране окружающей среды</w:t>
      </w:r>
      <w:bookmarkEnd w:id="93"/>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Главную опасность для окружающей природной среды представляет загрязнение воды и атмосферы.</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Для защиты от загрязнений атмосферного воздуха предусмотрена очистка от пыли отсасываемого из цеха воздуха. Очистка производится в рукавных фильтрах типа ФМК, РФГ и ФРУ. Максимально возможная запыленность воздуха, отсасываемо</w:t>
      </w:r>
      <w:r>
        <w:rPr>
          <w:color w:val="000000"/>
          <w:szCs w:val="28"/>
        </w:rPr>
        <w:t xml:space="preserve">го местными отсосами, 900 </w:t>
      </w:r>
      <w:r w:rsidRPr="009D0D67">
        <w:rPr>
          <w:i/>
          <w:color w:val="000000"/>
          <w:szCs w:val="28"/>
        </w:rPr>
        <w:t>мг/м</w:t>
      </w:r>
      <w:r w:rsidRPr="00E5477E">
        <w:rPr>
          <w:color w:val="000000"/>
          <w:szCs w:val="28"/>
        </w:rPr>
        <w:t xml:space="preserve">. По санитарным нормам допустимая концентрация нетоксичной пыли в воздухе, выбрасываемой в атмосферу составляет 0,5 </w:t>
      </w:r>
      <w:r w:rsidRPr="009D0D67">
        <w:rPr>
          <w:i/>
          <w:color w:val="000000"/>
          <w:szCs w:val="28"/>
        </w:rPr>
        <w:t>мг/м</w:t>
      </w:r>
      <w:r w:rsidRPr="009D0D67">
        <w:rPr>
          <w:i/>
          <w:color w:val="000000"/>
          <w:szCs w:val="28"/>
          <w:vertAlign w:val="superscript"/>
        </w:rPr>
        <w:t>3</w:t>
      </w:r>
      <w:r w:rsidRPr="00E5477E">
        <w:rPr>
          <w:color w:val="000000"/>
          <w:szCs w:val="28"/>
        </w:rPr>
        <w:t>.</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Для очистки сточных вод установлен отстойник.</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 ходе процесса образуются высевки бурых окислов и высевки металлического молибдена. Содержание молибдена в бурых окислах до 85%; в металлических отходах до 99%. Осадки из отстойников содержат</w:t>
      </w:r>
      <w:r>
        <w:rPr>
          <w:color w:val="000000"/>
          <w:szCs w:val="28"/>
        </w:rPr>
        <w:t xml:space="preserve"> </w:t>
      </w:r>
      <w:r w:rsidRPr="00E5477E">
        <w:rPr>
          <w:color w:val="000000"/>
          <w:szCs w:val="28"/>
        </w:rPr>
        <w:t>70 - 80% вольфрама и так же направляются в цех химического сырья на переработку.</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 xml:space="preserve">Аммиачный конденсат содержит 35 </w:t>
      </w:r>
      <w:r w:rsidRPr="009032D7">
        <w:rPr>
          <w:i/>
          <w:color w:val="000000"/>
          <w:szCs w:val="28"/>
        </w:rPr>
        <w:t>г</w:t>
      </w:r>
      <w:r w:rsidRPr="00C47DEA">
        <w:rPr>
          <w:i/>
          <w:color w:val="000000"/>
          <w:szCs w:val="28"/>
        </w:rPr>
        <w:t>/</w:t>
      </w:r>
      <w:r w:rsidRPr="009032D7">
        <w:rPr>
          <w:i/>
          <w:color w:val="000000"/>
          <w:szCs w:val="28"/>
        </w:rPr>
        <w:t>л</w:t>
      </w:r>
      <w:r w:rsidRPr="00E5477E">
        <w:rPr>
          <w:color w:val="000000"/>
          <w:szCs w:val="28"/>
        </w:rPr>
        <w:t xml:space="preserve"> вольфрама и отправляется в цех химического сырья для получения паравольфрамата аммония. Туда же направляются кусковые отходы металлического вольфрама, которые содержат до 99% вольфрама.</w:t>
      </w:r>
    </w:p>
    <w:p w:rsidR="005734E6" w:rsidRPr="00E5477E" w:rsidRDefault="005734E6" w:rsidP="00AF48F0">
      <w:pPr>
        <w:shd w:val="clear" w:color="auto" w:fill="FFFFFF"/>
        <w:autoSpaceDE w:val="0"/>
        <w:autoSpaceDN w:val="0"/>
        <w:adjustRightInd w:val="0"/>
        <w:rPr>
          <w:szCs w:val="28"/>
        </w:rPr>
      </w:pPr>
      <w:r w:rsidRPr="00E5477E">
        <w:rPr>
          <w:color w:val="000000"/>
          <w:szCs w:val="28"/>
        </w:rPr>
        <w:t xml:space="preserve">Количество вредных веществ выбрасываемых в атмосферу составляет 15,42917 </w:t>
      </w:r>
      <w:r w:rsidRPr="009D0D67">
        <w:rPr>
          <w:i/>
          <w:color w:val="000000"/>
          <w:szCs w:val="28"/>
        </w:rPr>
        <w:t>т/год</w:t>
      </w:r>
      <w:r w:rsidRPr="00E5477E">
        <w:rPr>
          <w:color w:val="000000"/>
          <w:szCs w:val="28"/>
        </w:rPr>
        <w:t>.</w:t>
      </w:r>
    </w:p>
    <w:p w:rsidR="005734E6" w:rsidRPr="00E5477E" w:rsidRDefault="005734E6" w:rsidP="00AF48F0">
      <w:pPr>
        <w:shd w:val="clear" w:color="auto" w:fill="FFFFFF"/>
        <w:autoSpaceDE w:val="0"/>
        <w:autoSpaceDN w:val="0"/>
        <w:adjustRightInd w:val="0"/>
        <w:ind w:firstLine="708"/>
        <w:rPr>
          <w:szCs w:val="28"/>
        </w:rPr>
      </w:pPr>
      <w:r w:rsidRPr="00E5477E">
        <w:rPr>
          <w:color w:val="000000"/>
          <w:szCs w:val="28"/>
        </w:rPr>
        <w:t>Вода для технических нужд процесса циркулирует по замкнутой схеме.</w:t>
      </w:r>
    </w:p>
    <w:p w:rsidR="005734E6" w:rsidRDefault="005734E6" w:rsidP="00AF48F0">
      <w:pPr>
        <w:shd w:val="clear" w:color="auto" w:fill="FFFFFF"/>
        <w:autoSpaceDE w:val="0"/>
        <w:autoSpaceDN w:val="0"/>
        <w:adjustRightInd w:val="0"/>
        <w:ind w:firstLine="708"/>
        <w:rPr>
          <w:color w:val="000000"/>
          <w:szCs w:val="28"/>
        </w:rPr>
      </w:pPr>
      <w:r w:rsidRPr="00E5477E">
        <w:rPr>
          <w:color w:val="000000"/>
          <w:szCs w:val="28"/>
        </w:rPr>
        <w:t>Производство потребляет оборотной воды, при полной загрузке 1913</w:t>
      </w:r>
      <w:r>
        <w:rPr>
          <w:color w:val="000000"/>
          <w:szCs w:val="28"/>
          <w:lang w:val="en-US"/>
        </w:rPr>
        <w:t> </w:t>
      </w:r>
      <w:r w:rsidRPr="009D0D67">
        <w:rPr>
          <w:i/>
          <w:color w:val="000000"/>
          <w:szCs w:val="28"/>
        </w:rPr>
        <w:t>м</w:t>
      </w:r>
      <w:r w:rsidRPr="009D0D67">
        <w:rPr>
          <w:i/>
          <w:color w:val="000000"/>
          <w:szCs w:val="28"/>
          <w:vertAlign w:val="superscript"/>
        </w:rPr>
        <w:t>3</w:t>
      </w:r>
      <w:r w:rsidRPr="009D0D67">
        <w:rPr>
          <w:i/>
          <w:color w:val="000000"/>
          <w:szCs w:val="28"/>
        </w:rPr>
        <w:t>/сут</w:t>
      </w:r>
      <w:r w:rsidRPr="00E5477E">
        <w:rPr>
          <w:color w:val="000000"/>
          <w:szCs w:val="28"/>
        </w:rPr>
        <w:t xml:space="preserve"> и свежей воды 30</w:t>
      </w:r>
      <w:r>
        <w:rPr>
          <w:color w:val="000000"/>
          <w:szCs w:val="28"/>
          <w:lang w:val="en-US"/>
        </w:rPr>
        <w:t> </w:t>
      </w:r>
      <w:r w:rsidRPr="009D0D67">
        <w:rPr>
          <w:i/>
          <w:color w:val="000000"/>
          <w:szCs w:val="28"/>
        </w:rPr>
        <w:t>м</w:t>
      </w:r>
      <w:r w:rsidRPr="009D0D67">
        <w:rPr>
          <w:i/>
          <w:color w:val="000000"/>
          <w:szCs w:val="28"/>
          <w:vertAlign w:val="superscript"/>
        </w:rPr>
        <w:t>3</w:t>
      </w:r>
      <w:r w:rsidRPr="009D0D67">
        <w:rPr>
          <w:i/>
          <w:color w:val="000000"/>
          <w:szCs w:val="28"/>
        </w:rPr>
        <w:t>/сут</w:t>
      </w:r>
      <w:r w:rsidRPr="00E5477E">
        <w:rPr>
          <w:color w:val="000000"/>
          <w:szCs w:val="28"/>
        </w:rPr>
        <w:t>. Возврат в оборотную систему составляет 1930</w:t>
      </w:r>
      <w:r>
        <w:rPr>
          <w:color w:val="000000"/>
          <w:szCs w:val="28"/>
          <w:lang w:val="en-US"/>
        </w:rPr>
        <w:t> </w:t>
      </w:r>
      <w:r w:rsidRPr="009D0D67">
        <w:rPr>
          <w:i/>
          <w:color w:val="000000"/>
          <w:szCs w:val="28"/>
        </w:rPr>
        <w:t>м</w:t>
      </w:r>
      <w:r w:rsidRPr="009D0D67">
        <w:rPr>
          <w:i/>
          <w:color w:val="000000"/>
          <w:szCs w:val="28"/>
          <w:vertAlign w:val="superscript"/>
        </w:rPr>
        <w:t>3</w:t>
      </w:r>
      <w:r w:rsidRPr="009D0D67">
        <w:rPr>
          <w:i/>
          <w:color w:val="000000"/>
          <w:szCs w:val="28"/>
        </w:rPr>
        <w:t>/сут</w:t>
      </w:r>
      <w:r w:rsidRPr="00E5477E">
        <w:rPr>
          <w:color w:val="000000"/>
          <w:szCs w:val="28"/>
        </w:rPr>
        <w:t>. Вода на вакуум насосах закольцована, периодический вывод организован на аспирационную установку периочистки вольфрамовой кислоты на орошение скруббера. Орошающий раствор АУ-1 насыщен уловленным аммиаком передается на очистные сооружения гидрометаллургического цеха. Сточные воды, сливаемые в канализацию</w:t>
      </w:r>
      <w:r>
        <w:rPr>
          <w:color w:val="000000"/>
          <w:szCs w:val="28"/>
        </w:rPr>
        <w:t>,</w:t>
      </w:r>
      <w:r w:rsidRPr="00E5477E">
        <w:rPr>
          <w:color w:val="000000"/>
          <w:szCs w:val="28"/>
        </w:rPr>
        <w:t xml:space="preserve"> с содержанием молибдена до 0,1</w:t>
      </w:r>
      <w:r>
        <w:rPr>
          <w:color w:val="000000"/>
          <w:szCs w:val="28"/>
          <w:lang w:val="en-US"/>
        </w:rPr>
        <w:t> </w:t>
      </w:r>
      <w:r w:rsidRPr="009D0D67">
        <w:rPr>
          <w:i/>
          <w:color w:val="000000"/>
          <w:szCs w:val="28"/>
        </w:rPr>
        <w:t>мг/л</w:t>
      </w:r>
      <w:r w:rsidRPr="00E5477E">
        <w:rPr>
          <w:color w:val="000000"/>
          <w:szCs w:val="28"/>
        </w:rPr>
        <w:t xml:space="preserve"> в производстве не используется.</w:t>
      </w:r>
      <w:r>
        <w:rPr>
          <w:color w:val="000000"/>
          <w:szCs w:val="28"/>
        </w:rPr>
        <w:t xml:space="preserve"> </w:t>
      </w:r>
    </w:p>
    <w:p w:rsidR="005734E6" w:rsidRPr="00C47DEA" w:rsidRDefault="005734E6" w:rsidP="00AF48F0">
      <w:pPr>
        <w:shd w:val="clear" w:color="auto" w:fill="FFFFFF"/>
        <w:autoSpaceDE w:val="0"/>
        <w:autoSpaceDN w:val="0"/>
        <w:adjustRightInd w:val="0"/>
        <w:ind w:firstLine="708"/>
        <w:rPr>
          <w:color w:val="000000"/>
          <w:szCs w:val="28"/>
        </w:rPr>
      </w:pPr>
      <w:r w:rsidRPr="00E5477E">
        <w:rPr>
          <w:color w:val="000000"/>
          <w:szCs w:val="28"/>
        </w:rPr>
        <w:t>Вокруг здания цеха посажены зеленые насаждения, которые способствуют улучшению атмосферы около цеха.</w:t>
      </w:r>
    </w:p>
    <w:p w:rsidR="005734E6" w:rsidRPr="00C47DEA" w:rsidRDefault="005734E6" w:rsidP="00AF48F0">
      <w:pPr>
        <w:shd w:val="clear" w:color="auto" w:fill="FFFFFF"/>
        <w:autoSpaceDE w:val="0"/>
        <w:autoSpaceDN w:val="0"/>
        <w:adjustRightInd w:val="0"/>
        <w:ind w:firstLine="708"/>
        <w:rPr>
          <w:szCs w:val="28"/>
        </w:rPr>
      </w:pPr>
    </w:p>
    <w:p w:rsidR="005734E6" w:rsidRDefault="005734E6" w:rsidP="00FD5658">
      <w:pPr>
        <w:pStyle w:val="2"/>
      </w:pPr>
      <w:bookmarkStart w:id="94" w:name="_Toc228938243"/>
      <w:r w:rsidRPr="00FD5658">
        <w:t xml:space="preserve">7.7. </w:t>
      </w:r>
      <w:r w:rsidRPr="00D9787C">
        <w:t>Расчет общеобменной вентиляции</w:t>
      </w:r>
      <w:r w:rsidRPr="00FD5658">
        <w:t xml:space="preserve"> </w:t>
      </w:r>
      <w:r>
        <w:t>по удалению вредных выделений</w:t>
      </w:r>
      <w:bookmarkEnd w:id="94"/>
      <w:r>
        <w:t xml:space="preserve"> </w:t>
      </w:r>
    </w:p>
    <w:p w:rsidR="005734E6" w:rsidRDefault="005734E6" w:rsidP="00FD5658">
      <w:pPr>
        <w:shd w:val="clear" w:color="auto" w:fill="FFFFFF"/>
        <w:autoSpaceDE w:val="0"/>
        <w:autoSpaceDN w:val="0"/>
        <w:adjustRightInd w:val="0"/>
        <w:ind w:firstLine="708"/>
        <w:rPr>
          <w:color w:val="000000"/>
          <w:szCs w:val="28"/>
        </w:rPr>
      </w:pPr>
      <w:r w:rsidRPr="00E5477E">
        <w:rPr>
          <w:color w:val="000000"/>
          <w:szCs w:val="28"/>
        </w:rPr>
        <w:t>Так как в цехе №</w:t>
      </w:r>
      <w:r w:rsidRPr="00FD5658">
        <w:rPr>
          <w:color w:val="000000"/>
          <w:szCs w:val="28"/>
        </w:rPr>
        <w:t xml:space="preserve">3 </w:t>
      </w:r>
      <w:r w:rsidRPr="00E5477E">
        <w:rPr>
          <w:color w:val="000000"/>
          <w:szCs w:val="28"/>
        </w:rPr>
        <w:t>завода «Победит», количество выделяемых вредностей велико, в этом случае потребное количество воздуха, доставляемого приточной вентиляцией и необходимого для разбавления вредных выделений до допустимых концентраций (</w:t>
      </w:r>
      <w:r w:rsidRPr="00FD5658">
        <w:rPr>
          <w:i/>
          <w:color w:val="000000"/>
          <w:szCs w:val="28"/>
        </w:rPr>
        <w:t>г/м</w:t>
      </w:r>
      <w:r w:rsidRPr="00FD5658">
        <w:rPr>
          <w:i/>
          <w:color w:val="000000"/>
          <w:szCs w:val="28"/>
          <w:vertAlign w:val="superscript"/>
        </w:rPr>
        <w:t>3</w:t>
      </w:r>
      <w:r w:rsidRPr="00E5477E">
        <w:rPr>
          <w:color w:val="000000"/>
          <w:szCs w:val="28"/>
        </w:rPr>
        <w:t>), рассчитываю по формуле:</w:t>
      </w:r>
    </w:p>
    <w:p w:rsidR="005734E6" w:rsidRPr="00E5477E" w:rsidRDefault="005734E6" w:rsidP="00FD5658">
      <w:pPr>
        <w:shd w:val="clear" w:color="auto" w:fill="FFFFFF"/>
        <w:autoSpaceDE w:val="0"/>
        <w:autoSpaceDN w:val="0"/>
        <w:adjustRightInd w:val="0"/>
        <w:jc w:val="center"/>
        <w:rPr>
          <w:szCs w:val="28"/>
        </w:rPr>
      </w:pPr>
      <w:r w:rsidRPr="00390B4A">
        <w:rPr>
          <w:i/>
          <w:color w:val="000000"/>
          <w:szCs w:val="28"/>
          <w:lang w:val="en-US"/>
        </w:rPr>
        <w:t>W</w:t>
      </w:r>
      <w:r w:rsidRPr="00E5477E">
        <w:rPr>
          <w:color w:val="000000"/>
          <w:szCs w:val="28"/>
        </w:rPr>
        <w:t xml:space="preserve"> =</w:t>
      </w:r>
      <w:r w:rsidRPr="00D9787C">
        <w:rPr>
          <w:color w:val="000000"/>
          <w:szCs w:val="28"/>
        </w:rPr>
        <w:t xml:space="preserve"> </w:t>
      </w:r>
      <w:r w:rsidRPr="00491165">
        <w:rPr>
          <w:color w:val="000000"/>
          <w:position w:val="-28"/>
          <w:szCs w:val="28"/>
          <w:lang w:val="en-US"/>
        </w:rPr>
        <w:object w:dxaOrig="1160" w:dyaOrig="660">
          <v:shape id="_x0000_i1840" type="#_x0000_t75" style="width:65.25pt;height:36pt" o:ole="">
            <v:imagedata r:id="rId766" o:title=""/>
          </v:shape>
          <o:OLEObject Type="Embed" ProgID="Equation.3" ShapeID="_x0000_i1840" DrawAspect="Content" ObjectID="_1469712732" r:id="rId767"/>
        </w:object>
      </w:r>
      <w:r w:rsidRPr="00E5477E">
        <w:rPr>
          <w:color w:val="000000"/>
          <w:szCs w:val="28"/>
        </w:rPr>
        <w:t xml:space="preserve">;    </w:t>
      </w:r>
      <w:r w:rsidRPr="0017015D">
        <w:rPr>
          <w:i/>
          <w:color w:val="000000"/>
          <w:szCs w:val="28"/>
        </w:rPr>
        <w:t>м</w:t>
      </w:r>
      <w:r w:rsidRPr="0017015D">
        <w:rPr>
          <w:i/>
          <w:color w:val="000000"/>
          <w:szCs w:val="28"/>
          <w:vertAlign w:val="superscript"/>
        </w:rPr>
        <w:t>3</w:t>
      </w:r>
      <w:r w:rsidRPr="0017015D">
        <w:rPr>
          <w:i/>
          <w:color w:val="000000"/>
          <w:szCs w:val="28"/>
        </w:rPr>
        <w:t>/час</w:t>
      </w:r>
      <w:r w:rsidRPr="00E5477E">
        <w:rPr>
          <w:color w:val="000000"/>
          <w:szCs w:val="28"/>
        </w:rPr>
        <w:t>.</w:t>
      </w:r>
    </w:p>
    <w:p w:rsidR="005734E6" w:rsidRPr="00E5477E" w:rsidRDefault="005734E6" w:rsidP="00FD5658">
      <w:pPr>
        <w:shd w:val="clear" w:color="auto" w:fill="FFFFFF"/>
        <w:autoSpaceDE w:val="0"/>
        <w:autoSpaceDN w:val="0"/>
        <w:adjustRightInd w:val="0"/>
        <w:rPr>
          <w:szCs w:val="28"/>
        </w:rPr>
      </w:pPr>
      <w:r w:rsidRPr="00E5477E">
        <w:rPr>
          <w:color w:val="000000"/>
          <w:szCs w:val="28"/>
        </w:rPr>
        <w:t>где:</w:t>
      </w:r>
    </w:p>
    <w:p w:rsidR="005734E6" w:rsidRPr="00E5477E" w:rsidRDefault="005734E6" w:rsidP="00FD5658">
      <w:pPr>
        <w:shd w:val="clear" w:color="auto" w:fill="FFFFFF"/>
        <w:autoSpaceDE w:val="0"/>
        <w:autoSpaceDN w:val="0"/>
        <w:adjustRightInd w:val="0"/>
        <w:rPr>
          <w:szCs w:val="28"/>
        </w:rPr>
      </w:pPr>
      <w:r w:rsidRPr="00390B4A">
        <w:rPr>
          <w:i/>
          <w:color w:val="000000"/>
          <w:szCs w:val="28"/>
          <w:lang w:val="en-US"/>
        </w:rPr>
        <w:t>W</w:t>
      </w:r>
      <w:r w:rsidRPr="00D9787C">
        <w:rPr>
          <w:color w:val="000000"/>
          <w:szCs w:val="28"/>
        </w:rPr>
        <w:t xml:space="preserve"> </w:t>
      </w:r>
      <w:r w:rsidRPr="00E5477E">
        <w:rPr>
          <w:color w:val="000000"/>
          <w:szCs w:val="28"/>
        </w:rPr>
        <w:t xml:space="preserve">- объем приточного воздуха, </w:t>
      </w:r>
      <w:r w:rsidRPr="0017015D">
        <w:rPr>
          <w:i/>
          <w:color w:val="000000"/>
          <w:szCs w:val="28"/>
        </w:rPr>
        <w:t>м</w:t>
      </w:r>
      <w:r w:rsidRPr="0017015D">
        <w:rPr>
          <w:i/>
          <w:color w:val="000000"/>
          <w:szCs w:val="28"/>
          <w:vertAlign w:val="superscript"/>
        </w:rPr>
        <w:t>3</w:t>
      </w:r>
      <w:r w:rsidRPr="0017015D">
        <w:rPr>
          <w:i/>
          <w:color w:val="000000"/>
          <w:szCs w:val="28"/>
        </w:rPr>
        <w:t>/час</w:t>
      </w:r>
      <w:r w:rsidRPr="00E5477E">
        <w:rPr>
          <w:color w:val="000000"/>
          <w:szCs w:val="28"/>
        </w:rPr>
        <w:t>.</w:t>
      </w:r>
    </w:p>
    <w:p w:rsidR="005734E6" w:rsidRPr="00E5477E" w:rsidRDefault="005734E6" w:rsidP="00FD5658">
      <w:pPr>
        <w:shd w:val="clear" w:color="auto" w:fill="FFFFFF"/>
        <w:autoSpaceDE w:val="0"/>
        <w:autoSpaceDN w:val="0"/>
        <w:adjustRightInd w:val="0"/>
        <w:rPr>
          <w:color w:val="000000"/>
          <w:szCs w:val="28"/>
        </w:rPr>
      </w:pPr>
      <w:r w:rsidRPr="00390B4A">
        <w:rPr>
          <w:i/>
          <w:color w:val="000000"/>
          <w:szCs w:val="28"/>
        </w:rPr>
        <w:t>К</w:t>
      </w:r>
      <w:r w:rsidRPr="00D9787C">
        <w:rPr>
          <w:color w:val="000000"/>
          <w:szCs w:val="28"/>
        </w:rPr>
        <w:t xml:space="preserve"> </w:t>
      </w:r>
      <w:r w:rsidRPr="00E5477E">
        <w:rPr>
          <w:color w:val="000000"/>
          <w:szCs w:val="28"/>
        </w:rPr>
        <w:t xml:space="preserve">- количество вредных выделений в цехе, </w:t>
      </w:r>
      <w:r w:rsidRPr="0017015D">
        <w:rPr>
          <w:i/>
          <w:color w:val="000000"/>
          <w:szCs w:val="28"/>
        </w:rPr>
        <w:t>кг/час</w:t>
      </w:r>
      <w:r w:rsidRPr="00E5477E">
        <w:rPr>
          <w:color w:val="000000"/>
          <w:szCs w:val="28"/>
        </w:rPr>
        <w:t>.</w:t>
      </w:r>
    </w:p>
    <w:p w:rsidR="005734E6" w:rsidRPr="00C47DEA" w:rsidRDefault="005734E6" w:rsidP="00FD5658">
      <w:pPr>
        <w:shd w:val="clear" w:color="auto" w:fill="FFFFFF"/>
        <w:autoSpaceDE w:val="0"/>
        <w:autoSpaceDN w:val="0"/>
        <w:adjustRightInd w:val="0"/>
        <w:rPr>
          <w:color w:val="000000"/>
          <w:szCs w:val="28"/>
        </w:rPr>
      </w:pPr>
      <w:r w:rsidRPr="00390B4A">
        <w:rPr>
          <w:i/>
          <w:color w:val="000000"/>
          <w:szCs w:val="28"/>
        </w:rPr>
        <w:t>К</w:t>
      </w:r>
      <w:r w:rsidRPr="00FD5658">
        <w:rPr>
          <w:i/>
          <w:color w:val="000000"/>
          <w:szCs w:val="28"/>
          <w:vertAlign w:val="subscript"/>
        </w:rPr>
        <w:t>уд</w:t>
      </w:r>
      <w:r w:rsidRPr="00D9787C">
        <w:rPr>
          <w:color w:val="000000"/>
          <w:szCs w:val="28"/>
        </w:rPr>
        <w:t xml:space="preserve"> </w:t>
      </w:r>
      <w:r w:rsidRPr="00E5477E">
        <w:rPr>
          <w:color w:val="000000"/>
          <w:szCs w:val="28"/>
        </w:rPr>
        <w:t>- концентрация вредных выделен</w:t>
      </w:r>
      <w:r>
        <w:rPr>
          <w:color w:val="000000"/>
          <w:szCs w:val="28"/>
        </w:rPr>
        <w:t xml:space="preserve">ий в воздухе, удаляемого </w:t>
      </w:r>
      <w:r w:rsidRPr="00E5477E">
        <w:rPr>
          <w:color w:val="000000"/>
          <w:szCs w:val="28"/>
        </w:rPr>
        <w:t>и</w:t>
      </w:r>
      <w:r>
        <w:rPr>
          <w:color w:val="000000"/>
          <w:szCs w:val="28"/>
        </w:rPr>
        <w:t>з</w:t>
      </w:r>
      <w:r w:rsidRPr="00390B4A">
        <w:rPr>
          <w:color w:val="000000"/>
          <w:szCs w:val="28"/>
        </w:rPr>
        <w:t xml:space="preserve"> </w:t>
      </w:r>
      <w:r w:rsidRPr="00E5477E">
        <w:rPr>
          <w:color w:val="000000"/>
          <w:szCs w:val="28"/>
        </w:rPr>
        <w:t>помещения,</w:t>
      </w:r>
      <w:r>
        <w:rPr>
          <w:color w:val="000000"/>
          <w:szCs w:val="28"/>
          <w:lang w:val="en-US"/>
        </w:rPr>
        <w:t> </w:t>
      </w:r>
      <w:r w:rsidRPr="0017015D">
        <w:rPr>
          <w:i/>
          <w:color w:val="000000"/>
          <w:szCs w:val="28"/>
        </w:rPr>
        <w:t>г/м</w:t>
      </w:r>
      <w:r w:rsidRPr="0017015D">
        <w:rPr>
          <w:i/>
          <w:color w:val="000000"/>
          <w:szCs w:val="28"/>
          <w:vertAlign w:val="superscript"/>
        </w:rPr>
        <w:t>3</w:t>
      </w:r>
      <w:r w:rsidRPr="00E5477E">
        <w:rPr>
          <w:color w:val="000000"/>
          <w:szCs w:val="28"/>
        </w:rPr>
        <w:t xml:space="preserve">. </w:t>
      </w:r>
    </w:p>
    <w:p w:rsidR="005734E6" w:rsidRPr="00E5477E" w:rsidRDefault="005734E6" w:rsidP="00FD5658">
      <w:pPr>
        <w:shd w:val="clear" w:color="auto" w:fill="FFFFFF"/>
        <w:autoSpaceDE w:val="0"/>
        <w:autoSpaceDN w:val="0"/>
        <w:adjustRightInd w:val="0"/>
        <w:rPr>
          <w:szCs w:val="28"/>
        </w:rPr>
      </w:pPr>
      <w:r w:rsidRPr="00390B4A">
        <w:rPr>
          <w:i/>
          <w:color w:val="000000"/>
          <w:szCs w:val="28"/>
        </w:rPr>
        <w:t>К</w:t>
      </w:r>
      <w:r w:rsidRPr="00FD5658">
        <w:rPr>
          <w:i/>
          <w:color w:val="000000"/>
          <w:szCs w:val="28"/>
          <w:vertAlign w:val="subscript"/>
        </w:rPr>
        <w:t>пр</w:t>
      </w:r>
      <w:r w:rsidRPr="00E5477E">
        <w:rPr>
          <w:color w:val="000000"/>
          <w:szCs w:val="28"/>
        </w:rPr>
        <w:t xml:space="preserve">- концентрация вредностей в приточном воздухе, </w:t>
      </w:r>
      <w:r w:rsidRPr="0017015D">
        <w:rPr>
          <w:i/>
          <w:color w:val="000000"/>
          <w:szCs w:val="28"/>
        </w:rPr>
        <w:t>г/м</w:t>
      </w:r>
      <w:r w:rsidRPr="0017015D">
        <w:rPr>
          <w:i/>
          <w:color w:val="000000"/>
          <w:szCs w:val="28"/>
          <w:vertAlign w:val="superscript"/>
        </w:rPr>
        <w:t>3</w:t>
      </w:r>
      <w:r w:rsidRPr="00E5477E">
        <w:rPr>
          <w:color w:val="000000"/>
          <w:szCs w:val="28"/>
        </w:rPr>
        <w:t>.</w:t>
      </w:r>
    </w:p>
    <w:p w:rsidR="005734E6" w:rsidRPr="00C47DEA" w:rsidRDefault="005734E6" w:rsidP="00FD5658">
      <w:pPr>
        <w:shd w:val="clear" w:color="auto" w:fill="FFFFFF"/>
        <w:autoSpaceDE w:val="0"/>
        <w:autoSpaceDN w:val="0"/>
        <w:adjustRightInd w:val="0"/>
        <w:rPr>
          <w:color w:val="000000"/>
          <w:szCs w:val="28"/>
        </w:rPr>
      </w:pPr>
    </w:p>
    <w:p w:rsidR="005734E6" w:rsidRPr="00E5477E" w:rsidRDefault="005734E6" w:rsidP="00FD5658">
      <w:pPr>
        <w:shd w:val="clear" w:color="auto" w:fill="FFFFFF"/>
        <w:autoSpaceDE w:val="0"/>
        <w:autoSpaceDN w:val="0"/>
        <w:adjustRightInd w:val="0"/>
        <w:rPr>
          <w:szCs w:val="28"/>
        </w:rPr>
      </w:pPr>
      <w:r w:rsidRPr="00E5477E">
        <w:rPr>
          <w:color w:val="000000"/>
          <w:szCs w:val="28"/>
        </w:rPr>
        <w:t xml:space="preserve">Выделение пыли </w:t>
      </w:r>
      <w:r w:rsidRPr="00390B4A">
        <w:rPr>
          <w:i/>
          <w:color w:val="000000"/>
          <w:szCs w:val="28"/>
        </w:rPr>
        <w:t xml:space="preserve">К </w:t>
      </w:r>
      <w:r w:rsidRPr="00E5477E">
        <w:rPr>
          <w:color w:val="000000"/>
          <w:szCs w:val="28"/>
        </w:rPr>
        <w:t>равно</w:t>
      </w:r>
      <w:r w:rsidRPr="00C47DEA">
        <w:rPr>
          <w:color w:val="000000"/>
          <w:szCs w:val="28"/>
        </w:rPr>
        <w:t xml:space="preserve"> </w:t>
      </w:r>
      <w:r w:rsidRPr="00E5477E">
        <w:rPr>
          <w:color w:val="000000"/>
          <w:szCs w:val="28"/>
        </w:rPr>
        <w:t xml:space="preserve">ПДК молибдена - 5 </w:t>
      </w:r>
      <w:r w:rsidRPr="0017015D">
        <w:rPr>
          <w:i/>
          <w:color w:val="000000"/>
          <w:szCs w:val="28"/>
        </w:rPr>
        <w:t>мг/м</w:t>
      </w:r>
      <w:r w:rsidRPr="0017015D">
        <w:rPr>
          <w:i/>
          <w:color w:val="000000"/>
          <w:szCs w:val="28"/>
          <w:vertAlign w:val="superscript"/>
        </w:rPr>
        <w:t>3</w:t>
      </w:r>
      <w:r w:rsidRPr="00E5477E">
        <w:rPr>
          <w:color w:val="000000"/>
          <w:szCs w:val="28"/>
        </w:rPr>
        <w:t xml:space="preserve"> = </w:t>
      </w:r>
      <w:r w:rsidRPr="00390B4A">
        <w:rPr>
          <w:i/>
          <w:color w:val="000000"/>
          <w:szCs w:val="28"/>
        </w:rPr>
        <w:t>Куд.</w:t>
      </w:r>
    </w:p>
    <w:p w:rsidR="005734E6" w:rsidRPr="00E5477E" w:rsidRDefault="005734E6" w:rsidP="00FD5658">
      <w:pPr>
        <w:shd w:val="clear" w:color="auto" w:fill="FFFFFF"/>
        <w:autoSpaceDE w:val="0"/>
        <w:autoSpaceDN w:val="0"/>
        <w:adjustRightInd w:val="0"/>
        <w:rPr>
          <w:szCs w:val="28"/>
        </w:rPr>
      </w:pPr>
      <w:r w:rsidRPr="00390B4A">
        <w:rPr>
          <w:i/>
          <w:color w:val="000000"/>
          <w:szCs w:val="28"/>
        </w:rPr>
        <w:t>Кпр</w:t>
      </w:r>
      <w:r w:rsidRPr="00E5477E">
        <w:rPr>
          <w:color w:val="000000"/>
          <w:szCs w:val="28"/>
        </w:rPr>
        <w:t xml:space="preserve"> = 1,2 </w:t>
      </w:r>
      <w:r w:rsidRPr="0017015D">
        <w:rPr>
          <w:i/>
          <w:color w:val="000000"/>
          <w:szCs w:val="28"/>
        </w:rPr>
        <w:t>мг/м</w:t>
      </w:r>
      <w:r w:rsidRPr="0017015D">
        <w:rPr>
          <w:i/>
          <w:color w:val="000000"/>
          <w:szCs w:val="28"/>
          <w:vertAlign w:val="superscript"/>
        </w:rPr>
        <w:t>3</w:t>
      </w:r>
      <w:r w:rsidRPr="00E5477E">
        <w:rPr>
          <w:color w:val="000000"/>
          <w:szCs w:val="28"/>
        </w:rPr>
        <w:t xml:space="preserve"> (по данным ОТК завода)</w:t>
      </w:r>
    </w:p>
    <w:p w:rsidR="005734E6" w:rsidRPr="00E5477E" w:rsidRDefault="005734E6" w:rsidP="00FD5658">
      <w:pPr>
        <w:shd w:val="clear" w:color="auto" w:fill="FFFFFF"/>
        <w:autoSpaceDE w:val="0"/>
        <w:autoSpaceDN w:val="0"/>
        <w:adjustRightInd w:val="0"/>
        <w:rPr>
          <w:szCs w:val="28"/>
        </w:rPr>
      </w:pPr>
      <w:r w:rsidRPr="00E5477E">
        <w:rPr>
          <w:color w:val="000000"/>
          <w:szCs w:val="28"/>
        </w:rPr>
        <w:t>Определим количество вредных выделений в цехе:</w:t>
      </w:r>
    </w:p>
    <w:p w:rsidR="005734E6" w:rsidRPr="00E5477E" w:rsidRDefault="005734E6" w:rsidP="00432415">
      <w:pPr>
        <w:shd w:val="clear" w:color="auto" w:fill="FFFFFF"/>
        <w:autoSpaceDE w:val="0"/>
        <w:autoSpaceDN w:val="0"/>
        <w:adjustRightInd w:val="0"/>
        <w:jc w:val="center"/>
        <w:rPr>
          <w:szCs w:val="28"/>
        </w:rPr>
      </w:pPr>
      <w:r w:rsidRPr="00390B4A">
        <w:rPr>
          <w:i/>
          <w:color w:val="000000"/>
          <w:szCs w:val="28"/>
        </w:rPr>
        <w:t>К</w:t>
      </w:r>
      <w:r>
        <w:rPr>
          <w:color w:val="000000"/>
          <w:szCs w:val="28"/>
        </w:rPr>
        <w:t xml:space="preserve"> = </w:t>
      </w:r>
      <w:r w:rsidRPr="00390B4A">
        <w:rPr>
          <w:color w:val="000000"/>
          <w:position w:val="-6"/>
          <w:szCs w:val="28"/>
        </w:rPr>
        <w:object w:dxaOrig="900" w:dyaOrig="279">
          <v:shape id="_x0000_i1841" type="#_x0000_t75" style="width:45pt;height:13.5pt" o:ole="">
            <v:imagedata r:id="rId768" o:title=""/>
          </v:shape>
          <o:OLEObject Type="Embed" ProgID="Equation.3" ShapeID="_x0000_i1841" DrawAspect="Content" ObjectID="_1469712733" r:id="rId769"/>
        </w:object>
      </w:r>
      <w:r w:rsidRPr="00E5477E">
        <w:rPr>
          <w:color w:val="000000"/>
          <w:szCs w:val="28"/>
        </w:rPr>
        <w:t xml:space="preserve">, </w:t>
      </w:r>
      <w:r w:rsidRPr="0017015D">
        <w:rPr>
          <w:i/>
          <w:color w:val="000000"/>
          <w:szCs w:val="28"/>
        </w:rPr>
        <w:t>кг/час</w:t>
      </w:r>
      <w:r w:rsidRPr="00E5477E">
        <w:rPr>
          <w:color w:val="000000"/>
          <w:szCs w:val="28"/>
        </w:rPr>
        <w:t>,</w:t>
      </w:r>
    </w:p>
    <w:p w:rsidR="005734E6" w:rsidRPr="00E5477E" w:rsidRDefault="005734E6" w:rsidP="00FD5658">
      <w:pPr>
        <w:shd w:val="clear" w:color="auto" w:fill="FFFFFF"/>
        <w:autoSpaceDE w:val="0"/>
        <w:autoSpaceDN w:val="0"/>
        <w:adjustRightInd w:val="0"/>
        <w:rPr>
          <w:szCs w:val="28"/>
        </w:rPr>
      </w:pPr>
      <w:r>
        <w:rPr>
          <w:color w:val="000000"/>
          <w:szCs w:val="28"/>
        </w:rPr>
        <w:t>г</w:t>
      </w:r>
      <w:r w:rsidRPr="00E5477E">
        <w:rPr>
          <w:color w:val="000000"/>
          <w:szCs w:val="28"/>
        </w:rPr>
        <w:t>де</w:t>
      </w:r>
      <w:r>
        <w:rPr>
          <w:color w:val="000000"/>
          <w:szCs w:val="28"/>
        </w:rPr>
        <w:t>:</w:t>
      </w:r>
      <w:r w:rsidRPr="00E5477E">
        <w:rPr>
          <w:color w:val="000000"/>
          <w:szCs w:val="28"/>
        </w:rPr>
        <w:t xml:space="preserve"> </w:t>
      </w:r>
      <w:r w:rsidRPr="00390B4A">
        <w:rPr>
          <w:i/>
          <w:color w:val="000000"/>
          <w:szCs w:val="28"/>
        </w:rPr>
        <w:t>К</w:t>
      </w:r>
      <w:r w:rsidRPr="00D9787C">
        <w:rPr>
          <w:color w:val="000000"/>
          <w:szCs w:val="28"/>
        </w:rPr>
        <w:t xml:space="preserve"> </w:t>
      </w:r>
      <w:r w:rsidRPr="00E5477E">
        <w:rPr>
          <w:color w:val="000000"/>
          <w:szCs w:val="28"/>
        </w:rPr>
        <w:t>-</w:t>
      </w:r>
      <w:r w:rsidRPr="00D9787C">
        <w:rPr>
          <w:color w:val="000000"/>
          <w:szCs w:val="28"/>
        </w:rPr>
        <w:t xml:space="preserve"> </w:t>
      </w:r>
      <w:r w:rsidRPr="00E5477E">
        <w:rPr>
          <w:color w:val="000000"/>
          <w:szCs w:val="28"/>
        </w:rPr>
        <w:t xml:space="preserve">количество вредных выделений в цехе, </w:t>
      </w:r>
      <w:r w:rsidRPr="0017015D">
        <w:rPr>
          <w:i/>
          <w:color w:val="000000"/>
          <w:szCs w:val="28"/>
        </w:rPr>
        <w:t>кг/час</w:t>
      </w:r>
      <w:r w:rsidRPr="00E5477E">
        <w:rPr>
          <w:color w:val="000000"/>
          <w:szCs w:val="28"/>
        </w:rPr>
        <w:t>.</w:t>
      </w:r>
    </w:p>
    <w:p w:rsidR="005734E6" w:rsidRPr="00E5477E" w:rsidRDefault="005734E6" w:rsidP="00FD5658">
      <w:pPr>
        <w:shd w:val="clear" w:color="auto" w:fill="FFFFFF"/>
        <w:autoSpaceDE w:val="0"/>
        <w:autoSpaceDN w:val="0"/>
        <w:adjustRightInd w:val="0"/>
        <w:rPr>
          <w:szCs w:val="28"/>
        </w:rPr>
      </w:pPr>
      <w:r>
        <w:rPr>
          <w:color w:val="000000"/>
          <w:szCs w:val="28"/>
        </w:rPr>
        <w:t xml:space="preserve">       </w:t>
      </w:r>
      <w:r w:rsidRPr="00390B4A">
        <w:rPr>
          <w:i/>
          <w:color w:val="000000"/>
          <w:szCs w:val="28"/>
        </w:rPr>
        <w:t>В</w:t>
      </w:r>
      <w:r w:rsidRPr="00D9787C">
        <w:rPr>
          <w:color w:val="000000"/>
          <w:szCs w:val="28"/>
        </w:rPr>
        <w:t xml:space="preserve">  </w:t>
      </w:r>
      <w:r w:rsidRPr="00E5477E">
        <w:rPr>
          <w:color w:val="000000"/>
          <w:szCs w:val="28"/>
        </w:rPr>
        <w:t>-</w:t>
      </w:r>
      <w:r>
        <w:rPr>
          <w:color w:val="000000"/>
          <w:szCs w:val="28"/>
        </w:rPr>
        <w:t xml:space="preserve"> </w:t>
      </w:r>
      <w:r w:rsidRPr="00E5477E">
        <w:rPr>
          <w:color w:val="000000"/>
          <w:szCs w:val="28"/>
        </w:rPr>
        <w:t xml:space="preserve">концентрация вредных выделений, </w:t>
      </w:r>
      <w:r w:rsidRPr="00FD5658">
        <w:rPr>
          <w:i/>
          <w:color w:val="000000"/>
          <w:szCs w:val="28"/>
        </w:rPr>
        <w:t>мг/м</w:t>
      </w:r>
      <w:r w:rsidRPr="00FD5658">
        <w:rPr>
          <w:i/>
          <w:color w:val="000000"/>
          <w:szCs w:val="28"/>
          <w:vertAlign w:val="superscript"/>
        </w:rPr>
        <w:t>3</w:t>
      </w:r>
      <w:r w:rsidRPr="00E5477E">
        <w:rPr>
          <w:color w:val="000000"/>
          <w:szCs w:val="28"/>
        </w:rPr>
        <w:t>(В</w:t>
      </w:r>
      <w:r w:rsidRPr="00C47DEA">
        <w:rPr>
          <w:color w:val="000000"/>
          <w:szCs w:val="28"/>
        </w:rPr>
        <w:t xml:space="preserve"> = </w:t>
      </w:r>
      <w:r w:rsidRPr="00E5477E">
        <w:rPr>
          <w:color w:val="000000"/>
          <w:szCs w:val="28"/>
        </w:rPr>
        <w:t>12,З</w:t>
      </w:r>
      <w:r w:rsidRPr="00C47DEA">
        <w:rPr>
          <w:color w:val="000000"/>
          <w:szCs w:val="28"/>
        </w:rPr>
        <w:t xml:space="preserve"> </w:t>
      </w:r>
      <w:r w:rsidRPr="0017015D">
        <w:rPr>
          <w:i/>
          <w:color w:val="000000"/>
          <w:szCs w:val="28"/>
        </w:rPr>
        <w:t>мг/м</w:t>
      </w:r>
      <w:r w:rsidRPr="0017015D">
        <w:rPr>
          <w:i/>
          <w:color w:val="000000"/>
          <w:szCs w:val="28"/>
          <w:vertAlign w:val="superscript"/>
        </w:rPr>
        <w:t>3</w:t>
      </w:r>
      <w:r w:rsidRPr="00E5477E">
        <w:rPr>
          <w:color w:val="000000"/>
          <w:szCs w:val="28"/>
        </w:rPr>
        <w:t>).</w:t>
      </w:r>
    </w:p>
    <w:p w:rsidR="005734E6" w:rsidRPr="00E5477E" w:rsidRDefault="005734E6" w:rsidP="00FD5658">
      <w:pPr>
        <w:shd w:val="clear" w:color="auto" w:fill="FFFFFF"/>
        <w:autoSpaceDE w:val="0"/>
        <w:autoSpaceDN w:val="0"/>
        <w:adjustRightInd w:val="0"/>
        <w:rPr>
          <w:szCs w:val="28"/>
        </w:rPr>
      </w:pPr>
      <w:r>
        <w:rPr>
          <w:color w:val="000000"/>
          <w:szCs w:val="28"/>
        </w:rPr>
        <w:t xml:space="preserve">       </w:t>
      </w:r>
      <w:r w:rsidRPr="00390B4A">
        <w:rPr>
          <w:i/>
          <w:color w:val="000000"/>
          <w:szCs w:val="28"/>
        </w:rPr>
        <w:t>М</w:t>
      </w:r>
      <w:r>
        <w:rPr>
          <w:color w:val="000000"/>
          <w:szCs w:val="28"/>
        </w:rPr>
        <w:t xml:space="preserve"> </w:t>
      </w:r>
      <w:r w:rsidRPr="00E5477E">
        <w:rPr>
          <w:color w:val="000000"/>
          <w:szCs w:val="28"/>
        </w:rPr>
        <w:t>-</w:t>
      </w:r>
      <w:r>
        <w:rPr>
          <w:color w:val="000000"/>
          <w:szCs w:val="28"/>
        </w:rPr>
        <w:t xml:space="preserve"> </w:t>
      </w:r>
      <w:r w:rsidRPr="00E5477E">
        <w:rPr>
          <w:color w:val="000000"/>
          <w:szCs w:val="28"/>
        </w:rPr>
        <w:t>коэффициент неравномерности распределения загрязнения по всему объему цеха, М</w:t>
      </w:r>
      <w:r w:rsidRPr="00C47DEA">
        <w:rPr>
          <w:color w:val="000000"/>
          <w:szCs w:val="28"/>
        </w:rPr>
        <w:t xml:space="preserve"> </w:t>
      </w:r>
      <w:r w:rsidRPr="00E5477E">
        <w:rPr>
          <w:color w:val="000000"/>
          <w:szCs w:val="28"/>
        </w:rPr>
        <w:t>=</w:t>
      </w:r>
      <w:r w:rsidRPr="00C47DEA">
        <w:rPr>
          <w:color w:val="000000"/>
          <w:szCs w:val="28"/>
        </w:rPr>
        <w:t xml:space="preserve"> </w:t>
      </w:r>
      <w:r w:rsidRPr="00E5477E">
        <w:rPr>
          <w:color w:val="000000"/>
          <w:szCs w:val="28"/>
        </w:rPr>
        <w:t>1-2 (М=1,5).</w:t>
      </w:r>
    </w:p>
    <w:p w:rsidR="005734E6" w:rsidRPr="00E5477E" w:rsidRDefault="005734E6" w:rsidP="00FD5658">
      <w:pPr>
        <w:shd w:val="clear" w:color="auto" w:fill="FFFFFF"/>
        <w:autoSpaceDE w:val="0"/>
        <w:autoSpaceDN w:val="0"/>
        <w:adjustRightInd w:val="0"/>
        <w:rPr>
          <w:szCs w:val="28"/>
        </w:rPr>
      </w:pPr>
      <w:r>
        <w:rPr>
          <w:color w:val="000000"/>
          <w:szCs w:val="28"/>
        </w:rPr>
        <w:t xml:space="preserve">      </w:t>
      </w:r>
      <w:r w:rsidRPr="00390B4A">
        <w:rPr>
          <w:i/>
          <w:color w:val="000000"/>
          <w:szCs w:val="28"/>
          <w:lang w:val="en-US"/>
        </w:rPr>
        <w:t>V</w:t>
      </w:r>
      <w:r>
        <w:rPr>
          <w:color w:val="000000"/>
          <w:szCs w:val="28"/>
        </w:rPr>
        <w:t xml:space="preserve"> </w:t>
      </w:r>
      <w:r w:rsidRPr="00E5477E">
        <w:rPr>
          <w:color w:val="000000"/>
          <w:szCs w:val="28"/>
        </w:rPr>
        <w:t>-</w:t>
      </w:r>
      <w:r>
        <w:rPr>
          <w:color w:val="000000"/>
          <w:szCs w:val="28"/>
        </w:rPr>
        <w:t xml:space="preserve"> </w:t>
      </w:r>
      <w:r w:rsidRPr="00E5477E">
        <w:rPr>
          <w:color w:val="000000"/>
          <w:szCs w:val="28"/>
        </w:rPr>
        <w:t>объем помещения.</w:t>
      </w:r>
    </w:p>
    <w:p w:rsidR="005734E6" w:rsidRPr="00C47DEA" w:rsidRDefault="005734E6" w:rsidP="00432415">
      <w:pPr>
        <w:shd w:val="clear" w:color="auto" w:fill="FFFFFF"/>
        <w:autoSpaceDE w:val="0"/>
        <w:autoSpaceDN w:val="0"/>
        <w:adjustRightInd w:val="0"/>
        <w:jc w:val="center"/>
        <w:rPr>
          <w:szCs w:val="28"/>
        </w:rPr>
      </w:pPr>
      <w:r w:rsidRPr="00390B4A">
        <w:rPr>
          <w:i/>
          <w:color w:val="000000"/>
          <w:szCs w:val="28"/>
          <w:lang w:val="en-US"/>
        </w:rPr>
        <w:t>V</w:t>
      </w:r>
      <w:r w:rsidRPr="00C47DEA">
        <w:rPr>
          <w:i/>
          <w:color w:val="000000"/>
          <w:szCs w:val="28"/>
        </w:rPr>
        <w:t xml:space="preserve"> </w:t>
      </w:r>
      <w:r w:rsidRPr="00E5477E">
        <w:rPr>
          <w:color w:val="000000"/>
          <w:szCs w:val="28"/>
        </w:rPr>
        <w:t>=</w:t>
      </w:r>
      <w:r>
        <w:rPr>
          <w:color w:val="000000"/>
          <w:szCs w:val="28"/>
        </w:rPr>
        <w:t xml:space="preserve"> </w:t>
      </w:r>
      <w:r w:rsidRPr="00390B4A">
        <w:rPr>
          <w:color w:val="000000"/>
          <w:position w:val="-6"/>
          <w:szCs w:val="28"/>
        </w:rPr>
        <w:object w:dxaOrig="1840" w:dyaOrig="279">
          <v:shape id="_x0000_i1842" type="#_x0000_t75" style="width:98.25pt;height:16.5pt" o:ole="">
            <v:imagedata r:id="rId770" o:title=""/>
          </v:shape>
          <o:OLEObject Type="Embed" ProgID="Equation.3" ShapeID="_x0000_i1842" DrawAspect="Content" ObjectID="_1469712734" r:id="rId771"/>
        </w:object>
      </w:r>
      <w:r w:rsidRPr="0017015D">
        <w:rPr>
          <w:i/>
          <w:color w:val="000000"/>
          <w:szCs w:val="28"/>
        </w:rPr>
        <w:t>м</w:t>
      </w:r>
      <w:r w:rsidRPr="00E5477E">
        <w:rPr>
          <w:color w:val="000000"/>
          <w:szCs w:val="28"/>
          <w:vertAlign w:val="superscript"/>
        </w:rPr>
        <w:t>3</w:t>
      </w:r>
    </w:p>
    <w:p w:rsidR="005734E6" w:rsidRPr="00C47DEA" w:rsidRDefault="005734E6" w:rsidP="00FD5658">
      <w:pPr>
        <w:shd w:val="clear" w:color="auto" w:fill="FFFFFF"/>
        <w:autoSpaceDE w:val="0"/>
        <w:autoSpaceDN w:val="0"/>
        <w:adjustRightInd w:val="0"/>
        <w:rPr>
          <w:i/>
          <w:color w:val="000000"/>
          <w:szCs w:val="28"/>
        </w:rPr>
      </w:pPr>
      <w:r w:rsidRPr="00E5477E">
        <w:rPr>
          <w:color w:val="000000"/>
          <w:szCs w:val="28"/>
        </w:rPr>
        <w:t>Отсюда следует, что</w:t>
      </w:r>
      <w:r w:rsidRPr="00390B4A">
        <w:rPr>
          <w:i/>
          <w:color w:val="000000"/>
          <w:szCs w:val="28"/>
        </w:rPr>
        <w:t xml:space="preserve"> </w:t>
      </w:r>
    </w:p>
    <w:p w:rsidR="005734E6" w:rsidRPr="00C47DEA" w:rsidRDefault="005734E6" w:rsidP="00432415">
      <w:pPr>
        <w:shd w:val="clear" w:color="auto" w:fill="FFFFFF"/>
        <w:autoSpaceDE w:val="0"/>
        <w:autoSpaceDN w:val="0"/>
        <w:adjustRightInd w:val="0"/>
        <w:jc w:val="center"/>
        <w:rPr>
          <w:szCs w:val="28"/>
        </w:rPr>
      </w:pPr>
      <w:r w:rsidRPr="00390B4A">
        <w:rPr>
          <w:i/>
          <w:color w:val="000000"/>
          <w:szCs w:val="28"/>
        </w:rPr>
        <w:t>К</w:t>
      </w:r>
      <w:r>
        <w:rPr>
          <w:color w:val="000000"/>
          <w:szCs w:val="28"/>
        </w:rPr>
        <w:t xml:space="preserve"> </w:t>
      </w:r>
      <w:r w:rsidRPr="00E5477E">
        <w:rPr>
          <w:color w:val="000000"/>
          <w:szCs w:val="28"/>
        </w:rPr>
        <w:t xml:space="preserve">= </w:t>
      </w:r>
      <w:r w:rsidRPr="00390B4A">
        <w:rPr>
          <w:color w:val="000000"/>
          <w:position w:val="-6"/>
          <w:szCs w:val="28"/>
        </w:rPr>
        <w:object w:dxaOrig="2520" w:dyaOrig="279">
          <v:shape id="_x0000_i1843" type="#_x0000_t75" style="width:133.5pt;height:16.5pt" o:ole="">
            <v:imagedata r:id="rId772" o:title=""/>
          </v:shape>
          <o:OLEObject Type="Embed" ProgID="Equation.3" ShapeID="_x0000_i1843" DrawAspect="Content" ObjectID="_1469712735" r:id="rId773"/>
        </w:object>
      </w:r>
      <w:r w:rsidRPr="0017015D">
        <w:rPr>
          <w:i/>
          <w:color w:val="000000"/>
          <w:szCs w:val="28"/>
        </w:rPr>
        <w:t>мг/ч</w:t>
      </w:r>
    </w:p>
    <w:p w:rsidR="005734E6" w:rsidRPr="00491165" w:rsidRDefault="005734E6" w:rsidP="00FD5658">
      <w:pPr>
        <w:shd w:val="clear" w:color="auto" w:fill="FFFFFF"/>
        <w:autoSpaceDE w:val="0"/>
        <w:autoSpaceDN w:val="0"/>
        <w:adjustRightInd w:val="0"/>
        <w:rPr>
          <w:color w:val="000000"/>
          <w:szCs w:val="28"/>
        </w:rPr>
      </w:pPr>
      <w:r w:rsidRPr="00491165">
        <w:rPr>
          <w:color w:val="000000"/>
          <w:szCs w:val="28"/>
        </w:rPr>
        <w:t xml:space="preserve">     </w:t>
      </w:r>
      <w:r w:rsidRPr="00E5477E">
        <w:rPr>
          <w:color w:val="000000"/>
          <w:szCs w:val="28"/>
        </w:rPr>
        <w:t>Определим количество приточного воздуха в цехе для разбавления до ПДК пыли, полученной от работы оборудования:</w:t>
      </w:r>
    </w:p>
    <w:p w:rsidR="005734E6" w:rsidRPr="00491165" w:rsidRDefault="005734E6" w:rsidP="00FD5658">
      <w:pPr>
        <w:shd w:val="clear" w:color="auto" w:fill="FFFFFF"/>
        <w:autoSpaceDE w:val="0"/>
        <w:autoSpaceDN w:val="0"/>
        <w:adjustRightInd w:val="0"/>
        <w:jc w:val="center"/>
        <w:rPr>
          <w:szCs w:val="28"/>
        </w:rPr>
      </w:pPr>
      <w:r w:rsidRPr="00390B4A">
        <w:rPr>
          <w:i/>
          <w:szCs w:val="28"/>
          <w:lang w:val="en-US"/>
        </w:rPr>
        <w:t>W</w:t>
      </w:r>
      <w:r w:rsidRPr="00491165">
        <w:rPr>
          <w:szCs w:val="28"/>
        </w:rPr>
        <w:t xml:space="preserve"> =</w:t>
      </w:r>
      <w:r w:rsidRPr="00D9787C">
        <w:rPr>
          <w:color w:val="000000"/>
          <w:position w:val="-28"/>
          <w:szCs w:val="28"/>
          <w:lang w:val="en-US"/>
        </w:rPr>
        <w:object w:dxaOrig="1160" w:dyaOrig="660">
          <v:shape id="_x0000_i1844" type="#_x0000_t75" style="width:57.75pt;height:31.5pt" o:ole="">
            <v:imagedata r:id="rId774" o:title=""/>
          </v:shape>
          <o:OLEObject Type="Embed" ProgID="Equation.3" ShapeID="_x0000_i1844" DrawAspect="Content" ObjectID="_1469712736" r:id="rId775"/>
        </w:object>
      </w:r>
      <w:r w:rsidRPr="00491165">
        <w:rPr>
          <w:color w:val="000000"/>
          <w:szCs w:val="28"/>
        </w:rPr>
        <w:t>=</w:t>
      </w:r>
      <w:r w:rsidRPr="00491165">
        <w:rPr>
          <w:szCs w:val="28"/>
        </w:rPr>
        <w:t xml:space="preserve"> </w:t>
      </w:r>
      <w:r w:rsidRPr="00D9787C">
        <w:rPr>
          <w:position w:val="-28"/>
          <w:szCs w:val="28"/>
          <w:lang w:val="en-US"/>
        </w:rPr>
        <w:object w:dxaOrig="2180" w:dyaOrig="660">
          <v:shape id="_x0000_i1845" type="#_x0000_t75" style="width:120pt;height:36pt" o:ole="">
            <v:imagedata r:id="rId776" o:title=""/>
          </v:shape>
          <o:OLEObject Type="Embed" ProgID="Equation.3" ShapeID="_x0000_i1845" DrawAspect="Content" ObjectID="_1469712737" r:id="rId777"/>
        </w:object>
      </w:r>
    </w:p>
    <w:p w:rsidR="005734E6" w:rsidRPr="00C47DEA" w:rsidRDefault="005734E6" w:rsidP="00FD5658">
      <w:pPr>
        <w:shd w:val="clear" w:color="auto" w:fill="FFFFFF"/>
        <w:autoSpaceDE w:val="0"/>
        <w:autoSpaceDN w:val="0"/>
        <w:adjustRightInd w:val="0"/>
        <w:rPr>
          <w:color w:val="000000"/>
          <w:szCs w:val="28"/>
        </w:rPr>
      </w:pPr>
      <w:r w:rsidRPr="00E5477E">
        <w:rPr>
          <w:color w:val="000000"/>
          <w:szCs w:val="28"/>
        </w:rPr>
        <w:t>Выбираем центробежный вент</w:t>
      </w:r>
      <w:r>
        <w:rPr>
          <w:color w:val="000000"/>
          <w:szCs w:val="28"/>
        </w:rPr>
        <w:t>илятор среднего давления типа</w:t>
      </w:r>
      <w:r w:rsidRPr="00E5477E">
        <w:rPr>
          <w:color w:val="000000"/>
          <w:szCs w:val="28"/>
        </w:rPr>
        <w:t xml:space="preserve"> Ц4-70-10, с производительностью от 12,6</w:t>
      </w:r>
      <w:r w:rsidRPr="00C47DEA">
        <w:rPr>
          <w:color w:val="000000"/>
          <w:szCs w:val="28"/>
        </w:rPr>
        <w:t xml:space="preserve"> </w:t>
      </w:r>
      <w:r w:rsidRPr="00E5477E">
        <w:rPr>
          <w:color w:val="000000"/>
          <w:szCs w:val="28"/>
        </w:rPr>
        <w:t>-</w:t>
      </w:r>
      <w:r w:rsidRPr="00C47DEA">
        <w:rPr>
          <w:color w:val="000000"/>
          <w:szCs w:val="28"/>
        </w:rPr>
        <w:t xml:space="preserve"> </w:t>
      </w:r>
      <w:r w:rsidRPr="00E5477E">
        <w:rPr>
          <w:color w:val="000000"/>
          <w:szCs w:val="28"/>
        </w:rPr>
        <w:t xml:space="preserve">60 </w:t>
      </w:r>
      <w:r w:rsidRPr="00FD5658">
        <w:rPr>
          <w:i/>
          <w:color w:val="000000"/>
          <w:szCs w:val="28"/>
        </w:rPr>
        <w:t>тыс</w:t>
      </w:r>
      <w:r w:rsidRPr="00E5477E">
        <w:rPr>
          <w:color w:val="000000"/>
          <w:szCs w:val="28"/>
        </w:rPr>
        <w:t>. (</w:t>
      </w:r>
      <w:r w:rsidRPr="0017015D">
        <w:rPr>
          <w:i/>
          <w:color w:val="000000"/>
          <w:szCs w:val="28"/>
        </w:rPr>
        <w:t>м</w:t>
      </w:r>
      <w:r w:rsidRPr="0017015D">
        <w:rPr>
          <w:i/>
          <w:color w:val="000000"/>
          <w:szCs w:val="28"/>
          <w:vertAlign w:val="superscript"/>
        </w:rPr>
        <w:t>3</w:t>
      </w:r>
      <w:r w:rsidRPr="0017015D">
        <w:rPr>
          <w:i/>
          <w:color w:val="000000"/>
          <w:szCs w:val="28"/>
        </w:rPr>
        <w:t>/час</w:t>
      </w:r>
      <w:r w:rsidRPr="00E5477E">
        <w:rPr>
          <w:color w:val="000000"/>
          <w:szCs w:val="28"/>
        </w:rPr>
        <w:t>).</w:t>
      </w:r>
    </w:p>
    <w:p w:rsidR="005734E6" w:rsidRPr="00C47DEA" w:rsidRDefault="005734E6" w:rsidP="00FD5658">
      <w:pPr>
        <w:shd w:val="clear" w:color="auto" w:fill="FFFFFF"/>
        <w:autoSpaceDE w:val="0"/>
        <w:autoSpaceDN w:val="0"/>
        <w:adjustRightInd w:val="0"/>
        <w:rPr>
          <w:szCs w:val="28"/>
        </w:rPr>
      </w:pPr>
    </w:p>
    <w:p w:rsidR="005734E6" w:rsidRPr="00C47DEA" w:rsidRDefault="005734E6" w:rsidP="00FD5658">
      <w:pPr>
        <w:shd w:val="clear" w:color="auto" w:fill="FFFFFF"/>
        <w:autoSpaceDE w:val="0"/>
        <w:autoSpaceDN w:val="0"/>
        <w:adjustRightInd w:val="0"/>
        <w:rPr>
          <w:color w:val="000000"/>
          <w:szCs w:val="28"/>
          <w:u w:val="single"/>
        </w:rPr>
      </w:pPr>
      <w:r w:rsidRPr="00E5477E">
        <w:rPr>
          <w:color w:val="000000"/>
          <w:szCs w:val="28"/>
          <w:u w:val="single"/>
        </w:rPr>
        <w:t>Характеристика вентилятора Ц4-70</w:t>
      </w:r>
      <w:r>
        <w:rPr>
          <w:color w:val="000000"/>
          <w:szCs w:val="28"/>
          <w:u w:val="single"/>
        </w:rPr>
        <w:t>-</w:t>
      </w:r>
      <w:r w:rsidRPr="00E5477E">
        <w:rPr>
          <w:color w:val="000000"/>
          <w:szCs w:val="28"/>
          <w:u w:val="single"/>
        </w:rPr>
        <w:t xml:space="preserve">10. </w:t>
      </w:r>
    </w:p>
    <w:p w:rsidR="005734E6" w:rsidRPr="00491165"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Диаметр рабочего комплекса, </w:t>
      </w:r>
      <w:r w:rsidRPr="00FD5658">
        <w:rPr>
          <w:i/>
          <w:color w:val="000000"/>
          <w:szCs w:val="28"/>
        </w:rPr>
        <w:t>мм</w:t>
      </w:r>
      <w:r w:rsidRPr="00E5477E">
        <w:rPr>
          <w:color w:val="000000"/>
          <w:szCs w:val="28"/>
        </w:rPr>
        <w:t xml:space="preserve"> </w:t>
      </w:r>
      <w:r>
        <w:rPr>
          <w:color w:val="000000"/>
          <w:szCs w:val="28"/>
        </w:rPr>
        <w:t>–</w:t>
      </w:r>
      <w:r w:rsidRPr="00E5477E">
        <w:rPr>
          <w:color w:val="000000"/>
          <w:szCs w:val="28"/>
        </w:rPr>
        <w:t xml:space="preserve"> 100</w:t>
      </w:r>
    </w:p>
    <w:p w:rsidR="005734E6" w:rsidRPr="00491165"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Скорость вращения рабочего колеса, </w:t>
      </w:r>
      <w:r w:rsidRPr="00FD5658">
        <w:rPr>
          <w:i/>
          <w:color w:val="000000"/>
          <w:szCs w:val="28"/>
        </w:rPr>
        <w:t>об/мин</w:t>
      </w:r>
      <w:r w:rsidRPr="00E5477E">
        <w:rPr>
          <w:color w:val="000000"/>
          <w:szCs w:val="28"/>
        </w:rPr>
        <w:t xml:space="preserve"> </w:t>
      </w:r>
      <w:r>
        <w:rPr>
          <w:color w:val="000000"/>
          <w:szCs w:val="28"/>
        </w:rPr>
        <w:t>–</w:t>
      </w:r>
      <w:r w:rsidRPr="00E5477E">
        <w:rPr>
          <w:color w:val="000000"/>
          <w:szCs w:val="28"/>
        </w:rPr>
        <w:t xml:space="preserve"> 1050</w:t>
      </w:r>
    </w:p>
    <w:p w:rsidR="005734E6" w:rsidRPr="00E5477E"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Производительность </w:t>
      </w:r>
      <w:r w:rsidRPr="00FD5658">
        <w:rPr>
          <w:i/>
          <w:color w:val="000000"/>
          <w:szCs w:val="28"/>
        </w:rPr>
        <w:t>тыс.м</w:t>
      </w:r>
      <w:r w:rsidRPr="00FD5658">
        <w:rPr>
          <w:i/>
          <w:color w:val="000000"/>
          <w:szCs w:val="28"/>
          <w:vertAlign w:val="superscript"/>
        </w:rPr>
        <w:t>3</w:t>
      </w:r>
      <w:r w:rsidRPr="00FD5658">
        <w:rPr>
          <w:i/>
          <w:color w:val="000000"/>
          <w:szCs w:val="28"/>
        </w:rPr>
        <w:t>/час</w:t>
      </w:r>
      <w:r w:rsidRPr="00E5477E">
        <w:rPr>
          <w:color w:val="000000"/>
          <w:szCs w:val="28"/>
        </w:rPr>
        <w:t xml:space="preserve"> - 12,6-60 .</w:t>
      </w:r>
    </w:p>
    <w:p w:rsidR="005734E6" w:rsidRPr="00491165"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Давление, </w:t>
      </w:r>
      <w:r w:rsidRPr="00FD5658">
        <w:rPr>
          <w:i/>
          <w:color w:val="000000"/>
          <w:szCs w:val="28"/>
        </w:rPr>
        <w:t>кг с/м</w:t>
      </w:r>
      <w:r w:rsidRPr="00FD5658">
        <w:rPr>
          <w:i/>
          <w:color w:val="000000"/>
          <w:szCs w:val="28"/>
          <w:vertAlign w:val="superscript"/>
        </w:rPr>
        <w:t>2</w:t>
      </w:r>
      <w:r w:rsidRPr="00E5477E">
        <w:rPr>
          <w:color w:val="000000"/>
          <w:szCs w:val="28"/>
        </w:rPr>
        <w:t xml:space="preserve"> - 190-95 </w:t>
      </w:r>
    </w:p>
    <w:p w:rsidR="005734E6" w:rsidRPr="00C47DEA"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Потребляемая мощность, </w:t>
      </w:r>
      <w:r w:rsidRPr="00FD5658">
        <w:rPr>
          <w:i/>
          <w:color w:val="000000"/>
          <w:szCs w:val="28"/>
        </w:rPr>
        <w:t>кВт</w:t>
      </w:r>
      <w:r w:rsidRPr="00E5477E">
        <w:rPr>
          <w:color w:val="000000"/>
          <w:szCs w:val="28"/>
        </w:rPr>
        <w:t xml:space="preserve"> </w:t>
      </w:r>
      <w:r>
        <w:rPr>
          <w:color w:val="000000"/>
          <w:szCs w:val="28"/>
        </w:rPr>
        <w:t>–</w:t>
      </w:r>
      <w:r w:rsidRPr="00E5477E">
        <w:rPr>
          <w:color w:val="000000"/>
          <w:szCs w:val="28"/>
        </w:rPr>
        <w:t xml:space="preserve"> 19</w:t>
      </w:r>
    </w:p>
    <w:p w:rsidR="005734E6" w:rsidRPr="00E5477E" w:rsidRDefault="005734E6" w:rsidP="00FD5658">
      <w:pPr>
        <w:shd w:val="clear" w:color="auto" w:fill="FFFFFF"/>
        <w:tabs>
          <w:tab w:val="left" w:pos="6840"/>
        </w:tabs>
        <w:autoSpaceDE w:val="0"/>
        <w:autoSpaceDN w:val="0"/>
        <w:adjustRightInd w:val="0"/>
        <w:rPr>
          <w:szCs w:val="28"/>
        </w:rPr>
      </w:pPr>
      <w:r w:rsidRPr="00E5477E">
        <w:rPr>
          <w:color w:val="000000"/>
          <w:szCs w:val="28"/>
        </w:rPr>
        <w:t>КПД</w:t>
      </w:r>
      <w:r w:rsidRPr="00C47DEA">
        <w:rPr>
          <w:color w:val="000000"/>
          <w:szCs w:val="28"/>
        </w:rPr>
        <w:t xml:space="preserve"> </w:t>
      </w:r>
      <w:r w:rsidRPr="00E5477E">
        <w:rPr>
          <w:color w:val="000000"/>
          <w:szCs w:val="28"/>
        </w:rPr>
        <w:t>-</w:t>
      </w:r>
      <w:r w:rsidRPr="00C47DEA">
        <w:rPr>
          <w:color w:val="000000"/>
          <w:szCs w:val="28"/>
        </w:rPr>
        <w:t xml:space="preserve"> </w:t>
      </w:r>
      <w:r w:rsidRPr="00E5477E">
        <w:rPr>
          <w:color w:val="000000"/>
          <w:szCs w:val="28"/>
        </w:rPr>
        <w:t>0,8</w:t>
      </w:r>
    </w:p>
    <w:p w:rsidR="005734E6" w:rsidRPr="00C47DEA"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Вес без эл.двигателя, </w:t>
      </w:r>
      <w:r w:rsidRPr="00FD5658">
        <w:rPr>
          <w:i/>
          <w:color w:val="000000"/>
          <w:szCs w:val="28"/>
        </w:rPr>
        <w:t>кг</w:t>
      </w:r>
      <w:r w:rsidRPr="00E5477E">
        <w:rPr>
          <w:color w:val="000000"/>
          <w:szCs w:val="28"/>
        </w:rPr>
        <w:t xml:space="preserve"> - 480 </w:t>
      </w:r>
    </w:p>
    <w:p w:rsidR="005734E6" w:rsidRPr="00491165"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Габаритные размеры, </w:t>
      </w:r>
      <w:r w:rsidRPr="00FD5658">
        <w:rPr>
          <w:i/>
          <w:color w:val="000000"/>
          <w:szCs w:val="28"/>
        </w:rPr>
        <w:t>мм</w:t>
      </w:r>
      <w:r w:rsidRPr="00E5477E">
        <w:rPr>
          <w:color w:val="000000"/>
          <w:szCs w:val="28"/>
        </w:rPr>
        <w:t>:</w:t>
      </w:r>
    </w:p>
    <w:p w:rsidR="005734E6" w:rsidRPr="00C47DEA"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Ширина</w:t>
      </w:r>
      <w:r w:rsidRPr="00C47DEA">
        <w:rPr>
          <w:color w:val="000000"/>
          <w:szCs w:val="28"/>
        </w:rPr>
        <w:t xml:space="preserve"> </w:t>
      </w:r>
      <w:r w:rsidRPr="00E5477E">
        <w:rPr>
          <w:color w:val="000000"/>
          <w:szCs w:val="28"/>
        </w:rPr>
        <w:t>-</w:t>
      </w:r>
      <w:r w:rsidRPr="00C47DEA">
        <w:rPr>
          <w:color w:val="000000"/>
          <w:szCs w:val="28"/>
        </w:rPr>
        <w:t xml:space="preserve"> </w:t>
      </w:r>
      <w:r w:rsidRPr="00E5477E">
        <w:rPr>
          <w:color w:val="000000"/>
          <w:szCs w:val="28"/>
        </w:rPr>
        <w:t xml:space="preserve">1810 </w:t>
      </w:r>
    </w:p>
    <w:p w:rsidR="005734E6" w:rsidRPr="00491165"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Высота</w:t>
      </w:r>
      <w:r w:rsidRPr="00C47DEA">
        <w:rPr>
          <w:color w:val="000000"/>
          <w:szCs w:val="28"/>
        </w:rPr>
        <w:t xml:space="preserve"> </w:t>
      </w:r>
      <w:r w:rsidRPr="00E5477E">
        <w:rPr>
          <w:color w:val="000000"/>
          <w:szCs w:val="28"/>
        </w:rPr>
        <w:t>- 1745</w:t>
      </w:r>
    </w:p>
    <w:p w:rsidR="005734E6" w:rsidRDefault="005734E6" w:rsidP="00FD5658">
      <w:pPr>
        <w:shd w:val="clear" w:color="auto" w:fill="FFFFFF"/>
        <w:tabs>
          <w:tab w:val="left" w:pos="6840"/>
        </w:tabs>
        <w:autoSpaceDE w:val="0"/>
        <w:autoSpaceDN w:val="0"/>
        <w:adjustRightInd w:val="0"/>
        <w:rPr>
          <w:color w:val="000000"/>
          <w:szCs w:val="28"/>
        </w:rPr>
      </w:pPr>
      <w:r w:rsidRPr="00E5477E">
        <w:rPr>
          <w:color w:val="000000"/>
          <w:szCs w:val="28"/>
        </w:rPr>
        <w:t xml:space="preserve">Длина </w:t>
      </w:r>
      <w:r>
        <w:rPr>
          <w:color w:val="000000"/>
          <w:szCs w:val="28"/>
        </w:rPr>
        <w:t>–</w:t>
      </w:r>
      <w:r w:rsidRPr="00E5477E">
        <w:rPr>
          <w:color w:val="000000"/>
          <w:szCs w:val="28"/>
        </w:rPr>
        <w:t xml:space="preserve"> 1380</w:t>
      </w:r>
    </w:p>
    <w:p w:rsidR="005734E6" w:rsidRDefault="005734E6">
      <w:pPr>
        <w:spacing w:after="200" w:line="276" w:lineRule="auto"/>
        <w:ind w:firstLine="0"/>
        <w:jc w:val="left"/>
        <w:rPr>
          <w:color w:val="000000"/>
          <w:szCs w:val="28"/>
        </w:rPr>
      </w:pPr>
      <w:r>
        <w:rPr>
          <w:color w:val="000000"/>
          <w:szCs w:val="28"/>
        </w:rPr>
        <w:br w:type="page"/>
      </w:r>
    </w:p>
    <w:p w:rsidR="005734E6" w:rsidRPr="00244F46" w:rsidRDefault="005734E6" w:rsidP="00644CF3">
      <w:pPr>
        <w:pStyle w:val="1"/>
      </w:pPr>
      <w:bookmarkStart w:id="95" w:name="_Toc228938244"/>
      <w:r>
        <w:t>СПИСОК ЛИТЕРАТУРЫ</w:t>
      </w:r>
      <w:bookmarkEnd w:id="95"/>
    </w:p>
    <w:p w:rsidR="005734E6" w:rsidRDefault="005734E6" w:rsidP="00644CF3">
      <w:pPr>
        <w:numPr>
          <w:ilvl w:val="0"/>
          <w:numId w:val="21"/>
        </w:numPr>
        <w:tabs>
          <w:tab w:val="clear" w:pos="1065"/>
        </w:tabs>
        <w:spacing w:line="240" w:lineRule="auto"/>
        <w:ind w:left="709"/>
        <w:rPr>
          <w:szCs w:val="28"/>
        </w:rPr>
      </w:pPr>
      <w:r>
        <w:rPr>
          <w:szCs w:val="28"/>
        </w:rPr>
        <w:t>Зеликман А. Н.  «Металлургия тугоплавких редких металлов». – М., 1986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Гурвиц А. А.  «Пылеулавливание в металлургии. Справочник».</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Казанцев Е. И.  «Промышленные печи. Справочное руководство для расчетов и проектирования» - М., 1975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Герасименко Т. Е., Мешков Е. И., Рутковский А. Л.  Методические указания «Расчеты сухих пылеулавливающих аппаратов».</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Герасименко Т. Е., Мешков Е. И., Рутковский А. Л.  Методические указания «Расчеты аппаратов мокрой и электрической очистки газов».</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Герасименко Т. Е., Мешков Е. И., Бережной А. П.  Методические указания «Расчет газоходного тракта и дымовой трубы». 2007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Гордон Г. М., Пейсахов И. Л.  «Пылеулавливание и очистка газов в цветной металлургии». </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Коробкин В. И., Передельский Л. В.  «Экология». 2003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Лазарева Н. В., Гадаскина И. Д. «Вредные вещества в промышленности». Изд. «ХИМИЯ», 1977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sidRPr="00644CF3">
        <w:rPr>
          <w:szCs w:val="28"/>
        </w:rPr>
        <w:t xml:space="preserve"> </w:t>
      </w:r>
      <w:r>
        <w:rPr>
          <w:szCs w:val="28"/>
        </w:rPr>
        <w:t>Мешков Е. И., Герасименко Т. Е.  Методические указания «Расчет концентрации в атмосферном воздухе вредных веществ, содержащихся в выбросах предприятия». 2007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Мешков Е. И., Герасименко Т. Е.  Методические указания «Экологические проблемы металлургического производства».</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Глинкова Г. М.  «Проектирование систем контроля и автоматического регулирования металлургических процессов».</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Стригин И. А., Троицкий А. В., Ольский Ю. Я., Сушкин И. Н.  «Основы металлургии» том </w:t>
      </w:r>
      <w:r>
        <w:rPr>
          <w:szCs w:val="28"/>
          <w:lang w:val="en-US"/>
        </w:rPr>
        <w:t>VI</w:t>
      </w:r>
      <w:r>
        <w:rPr>
          <w:szCs w:val="28"/>
        </w:rPr>
        <w:t xml:space="preserve"> – М., 1973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Саакянц А. А., Рутковский А. Л., Болотаева И. И.  Методические указания «Принципы и схемы автоматизации систем очистки и утилизации сбросов» 2007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Белов С. В. «Основы безопасности жизнедеятельности».</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Злобинский Б. М. «Безопасность труда на производстве. Производственная санитария». Справочное пособие. – М., 1969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Кнорринг Г. М.  «Справочник по проектированию освещения». – М., 1979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Хулелидзе К. К.  Методические указания по выполнению главы «БЖД» в дипломном проектировании. 1996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СНиП </w:t>
      </w:r>
      <w:r>
        <w:rPr>
          <w:szCs w:val="28"/>
          <w:lang w:val="en-US"/>
        </w:rPr>
        <w:t>II</w:t>
      </w:r>
      <w:r>
        <w:rPr>
          <w:szCs w:val="28"/>
        </w:rPr>
        <w:t>-4-79. «Естественное и искусственное освещение. Нормы проектирования». М., 1980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Савинов А. И., Метц А. Ф. «Курсовое и дипломное проектирование по организации и планированию». М.: Металлургия, 1979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Общие машиностроительные типовые нормы, нормативы численности и нормативы времени обслуживания для вспомогательных работников цехов основного и вспомогательного производства. М.: НИИ труда, 1980 г.</w:t>
      </w:r>
    </w:p>
    <w:p w:rsidR="005734E6" w:rsidRDefault="005734E6" w:rsidP="00644CF3">
      <w:pPr>
        <w:ind w:left="709" w:hanging="360"/>
        <w:rPr>
          <w:szCs w:val="28"/>
        </w:rPr>
      </w:pPr>
    </w:p>
    <w:p w:rsidR="005734E6" w:rsidRDefault="005734E6" w:rsidP="00644CF3">
      <w:pPr>
        <w:numPr>
          <w:ilvl w:val="0"/>
          <w:numId w:val="21"/>
        </w:numPr>
        <w:tabs>
          <w:tab w:val="clear" w:pos="1065"/>
        </w:tabs>
        <w:spacing w:line="240" w:lineRule="auto"/>
        <w:ind w:left="709"/>
        <w:rPr>
          <w:szCs w:val="28"/>
        </w:rPr>
      </w:pPr>
      <w:r>
        <w:rPr>
          <w:szCs w:val="28"/>
        </w:rPr>
        <w:t xml:space="preserve"> Пособие по СНиП 11-01-95 по разработке раздела проектной документации «Охрана окружающей среды». М.: ГП Центринвестпроект, 2000 г.</w:t>
      </w:r>
    </w:p>
    <w:p w:rsidR="005734E6" w:rsidRDefault="005734E6" w:rsidP="00644CF3">
      <w:pPr>
        <w:ind w:left="709" w:hanging="360"/>
        <w:rPr>
          <w:szCs w:val="28"/>
        </w:rPr>
      </w:pPr>
    </w:p>
    <w:p w:rsidR="005734E6" w:rsidRPr="00244F46" w:rsidRDefault="005734E6" w:rsidP="00644CF3">
      <w:pPr>
        <w:numPr>
          <w:ilvl w:val="0"/>
          <w:numId w:val="21"/>
        </w:numPr>
        <w:tabs>
          <w:tab w:val="clear" w:pos="1065"/>
        </w:tabs>
        <w:spacing w:line="240" w:lineRule="auto"/>
        <w:ind w:left="709"/>
        <w:rPr>
          <w:szCs w:val="28"/>
        </w:rPr>
      </w:pPr>
      <w:r>
        <w:rPr>
          <w:szCs w:val="28"/>
        </w:rPr>
        <w:t xml:space="preserve"> Методика определения предотвращенного экологического ущерба. М.: Гос. ком. РФ по охране окружающей среды, 1999 г.</w:t>
      </w:r>
    </w:p>
    <w:p w:rsidR="005734E6" w:rsidRPr="00AF48F0" w:rsidRDefault="005734E6" w:rsidP="007968AE">
      <w:pPr>
        <w:pStyle w:val="16"/>
        <w:spacing w:line="240" w:lineRule="auto"/>
        <w:ind w:left="0" w:firstLine="851"/>
        <w:rPr>
          <w:szCs w:val="28"/>
        </w:rPr>
      </w:pPr>
      <w:bookmarkStart w:id="96" w:name="_GoBack"/>
      <w:bookmarkEnd w:id="96"/>
    </w:p>
    <w:sectPr w:rsidR="005734E6" w:rsidRPr="00AF48F0" w:rsidSect="00C017ED">
      <w:footerReference w:type="default" r:id="rId778"/>
      <w:pgSz w:w="11906" w:h="16838"/>
      <w:pgMar w:top="1134" w:right="850" w:bottom="1134" w:left="1701" w:header="708" w:footer="3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4E6" w:rsidRDefault="005734E6" w:rsidP="00C017ED">
      <w:pPr>
        <w:spacing w:line="240" w:lineRule="auto"/>
      </w:pPr>
      <w:r>
        <w:separator/>
      </w:r>
    </w:p>
  </w:endnote>
  <w:endnote w:type="continuationSeparator" w:id="0">
    <w:p w:rsidR="005734E6" w:rsidRDefault="005734E6" w:rsidP="00C017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_Romanus">
    <w:altName w:val="Courier New"/>
    <w:panose1 w:val="00000000000000000000"/>
    <w:charset w:val="CC"/>
    <w:family w:val="decorative"/>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E6" w:rsidRDefault="005734E6" w:rsidP="003918A4">
    <w:pPr>
      <w:pStyle w:val="a7"/>
      <w:spacing w:before="120"/>
      <w:ind w:firstLine="0"/>
      <w:jc w:val="right"/>
    </w:pPr>
  </w:p>
  <w:p w:rsidR="005734E6" w:rsidRDefault="005734E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E6" w:rsidRDefault="005734E6">
    <w:pPr>
      <w:pStyle w:val="a7"/>
      <w:jc w:val="center"/>
    </w:pPr>
  </w:p>
  <w:p w:rsidR="005734E6" w:rsidRDefault="005734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4E6" w:rsidRDefault="005734E6" w:rsidP="00C017ED">
      <w:pPr>
        <w:spacing w:line="240" w:lineRule="auto"/>
      </w:pPr>
      <w:r>
        <w:separator/>
      </w:r>
    </w:p>
  </w:footnote>
  <w:footnote w:type="continuationSeparator" w:id="0">
    <w:p w:rsidR="005734E6" w:rsidRDefault="005734E6" w:rsidP="00C017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95CAD04"/>
    <w:lvl w:ilvl="0">
      <w:numFmt w:val="bullet"/>
      <w:lvlText w:val="*"/>
      <w:lvlJc w:val="left"/>
    </w:lvl>
  </w:abstractNum>
  <w:abstractNum w:abstractNumId="1">
    <w:nsid w:val="002C43DD"/>
    <w:multiLevelType w:val="hybridMultilevel"/>
    <w:tmpl w:val="8F96FC30"/>
    <w:lvl w:ilvl="0" w:tplc="A126A5C0">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6D12C68"/>
    <w:multiLevelType w:val="hybridMultilevel"/>
    <w:tmpl w:val="92789748"/>
    <w:lvl w:ilvl="0" w:tplc="04190001">
      <w:start w:val="1"/>
      <w:numFmt w:val="bullet"/>
      <w:lvlText w:val=""/>
      <w:lvlJc w:val="left"/>
      <w:pPr>
        <w:tabs>
          <w:tab w:val="num" w:pos="1422"/>
        </w:tabs>
        <w:ind w:left="1422" w:hanging="360"/>
      </w:pPr>
      <w:rPr>
        <w:rFonts w:ascii="Symbol" w:hAnsi="Symbol" w:hint="default"/>
      </w:rPr>
    </w:lvl>
    <w:lvl w:ilvl="1" w:tplc="04190003">
      <w:start w:val="1"/>
      <w:numFmt w:val="bullet"/>
      <w:lvlText w:val="o"/>
      <w:lvlJc w:val="left"/>
      <w:pPr>
        <w:tabs>
          <w:tab w:val="num" w:pos="2142"/>
        </w:tabs>
        <w:ind w:left="2142" w:hanging="360"/>
      </w:pPr>
      <w:rPr>
        <w:rFonts w:ascii="Courier New" w:hAnsi="Courier New" w:hint="default"/>
      </w:rPr>
    </w:lvl>
    <w:lvl w:ilvl="2" w:tplc="04190005">
      <w:start w:val="1"/>
      <w:numFmt w:val="bullet"/>
      <w:lvlText w:val=""/>
      <w:lvlJc w:val="left"/>
      <w:pPr>
        <w:tabs>
          <w:tab w:val="num" w:pos="2862"/>
        </w:tabs>
        <w:ind w:left="2862" w:hanging="360"/>
      </w:pPr>
      <w:rPr>
        <w:rFonts w:ascii="Wingdings" w:hAnsi="Wingdings" w:hint="default"/>
      </w:rPr>
    </w:lvl>
    <w:lvl w:ilvl="3" w:tplc="04190001">
      <w:start w:val="1"/>
      <w:numFmt w:val="bullet"/>
      <w:lvlText w:val=""/>
      <w:lvlJc w:val="left"/>
      <w:pPr>
        <w:tabs>
          <w:tab w:val="num" w:pos="3582"/>
        </w:tabs>
        <w:ind w:left="3582" w:hanging="360"/>
      </w:pPr>
      <w:rPr>
        <w:rFonts w:ascii="Symbol" w:hAnsi="Symbol" w:hint="default"/>
      </w:rPr>
    </w:lvl>
    <w:lvl w:ilvl="4" w:tplc="04190003">
      <w:start w:val="1"/>
      <w:numFmt w:val="bullet"/>
      <w:lvlText w:val="o"/>
      <w:lvlJc w:val="left"/>
      <w:pPr>
        <w:tabs>
          <w:tab w:val="num" w:pos="4302"/>
        </w:tabs>
        <w:ind w:left="4302" w:hanging="360"/>
      </w:pPr>
      <w:rPr>
        <w:rFonts w:ascii="Courier New" w:hAnsi="Courier New" w:hint="default"/>
      </w:rPr>
    </w:lvl>
    <w:lvl w:ilvl="5" w:tplc="04190005">
      <w:start w:val="1"/>
      <w:numFmt w:val="bullet"/>
      <w:lvlText w:val=""/>
      <w:lvlJc w:val="left"/>
      <w:pPr>
        <w:tabs>
          <w:tab w:val="num" w:pos="5022"/>
        </w:tabs>
        <w:ind w:left="5022" w:hanging="360"/>
      </w:pPr>
      <w:rPr>
        <w:rFonts w:ascii="Wingdings" w:hAnsi="Wingdings" w:hint="default"/>
      </w:rPr>
    </w:lvl>
    <w:lvl w:ilvl="6" w:tplc="04190001">
      <w:start w:val="1"/>
      <w:numFmt w:val="bullet"/>
      <w:lvlText w:val=""/>
      <w:lvlJc w:val="left"/>
      <w:pPr>
        <w:tabs>
          <w:tab w:val="num" w:pos="5742"/>
        </w:tabs>
        <w:ind w:left="5742" w:hanging="360"/>
      </w:pPr>
      <w:rPr>
        <w:rFonts w:ascii="Symbol" w:hAnsi="Symbol" w:hint="default"/>
      </w:rPr>
    </w:lvl>
    <w:lvl w:ilvl="7" w:tplc="04190003">
      <w:start w:val="1"/>
      <w:numFmt w:val="bullet"/>
      <w:lvlText w:val="o"/>
      <w:lvlJc w:val="left"/>
      <w:pPr>
        <w:tabs>
          <w:tab w:val="num" w:pos="6462"/>
        </w:tabs>
        <w:ind w:left="6462" w:hanging="360"/>
      </w:pPr>
      <w:rPr>
        <w:rFonts w:ascii="Courier New" w:hAnsi="Courier New" w:hint="default"/>
      </w:rPr>
    </w:lvl>
    <w:lvl w:ilvl="8" w:tplc="04190005">
      <w:start w:val="1"/>
      <w:numFmt w:val="bullet"/>
      <w:lvlText w:val=""/>
      <w:lvlJc w:val="left"/>
      <w:pPr>
        <w:tabs>
          <w:tab w:val="num" w:pos="7182"/>
        </w:tabs>
        <w:ind w:left="7182" w:hanging="360"/>
      </w:pPr>
      <w:rPr>
        <w:rFonts w:ascii="Wingdings" w:hAnsi="Wingdings" w:hint="default"/>
      </w:rPr>
    </w:lvl>
  </w:abstractNum>
  <w:abstractNum w:abstractNumId="3">
    <w:nsid w:val="081420D0"/>
    <w:multiLevelType w:val="multilevel"/>
    <w:tmpl w:val="22267078"/>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88F0085"/>
    <w:multiLevelType w:val="hybridMultilevel"/>
    <w:tmpl w:val="4F386A0C"/>
    <w:lvl w:ilvl="0" w:tplc="D5908286">
      <w:start w:val="1"/>
      <w:numFmt w:val="decimal"/>
      <w:lvlText w:val="%1'."/>
      <w:lvlJc w:val="left"/>
      <w:pPr>
        <w:ind w:left="720" w:hanging="360"/>
      </w:pPr>
      <w:rPr>
        <w:rFonts w:cs="Times New Roman" w:hint="default"/>
      </w:rPr>
    </w:lvl>
    <w:lvl w:ilvl="1" w:tplc="B7060B1C">
      <w:start w:val="1"/>
      <w:numFmt w:val="lowerLetter"/>
      <w:lvlText w:val="%2."/>
      <w:lvlJc w:val="left"/>
      <w:pPr>
        <w:ind w:left="1440" w:hanging="360"/>
      </w:pPr>
      <w:rPr>
        <w:rFonts w:cs="Times New Roman"/>
      </w:rPr>
    </w:lvl>
    <w:lvl w:ilvl="2" w:tplc="7158DED4">
      <w:start w:val="1"/>
      <w:numFmt w:val="lowerRoman"/>
      <w:lvlText w:val="%3."/>
      <w:lvlJc w:val="right"/>
      <w:pPr>
        <w:ind w:left="2160" w:hanging="180"/>
      </w:pPr>
      <w:rPr>
        <w:rFonts w:cs="Times New Roman"/>
      </w:rPr>
    </w:lvl>
    <w:lvl w:ilvl="3" w:tplc="F7DC5320">
      <w:start w:val="1"/>
      <w:numFmt w:val="decimal"/>
      <w:lvlText w:val="%4."/>
      <w:lvlJc w:val="left"/>
      <w:pPr>
        <w:ind w:left="2880" w:hanging="360"/>
      </w:pPr>
      <w:rPr>
        <w:rFonts w:cs="Times New Roman"/>
      </w:rPr>
    </w:lvl>
    <w:lvl w:ilvl="4" w:tplc="7576BDC4">
      <w:start w:val="1"/>
      <w:numFmt w:val="lowerLetter"/>
      <w:lvlText w:val="%5."/>
      <w:lvlJc w:val="left"/>
      <w:pPr>
        <w:ind w:left="3600" w:hanging="360"/>
      </w:pPr>
      <w:rPr>
        <w:rFonts w:cs="Times New Roman"/>
      </w:rPr>
    </w:lvl>
    <w:lvl w:ilvl="5" w:tplc="AA9A8432">
      <w:start w:val="1"/>
      <w:numFmt w:val="lowerRoman"/>
      <w:lvlText w:val="%6."/>
      <w:lvlJc w:val="right"/>
      <w:pPr>
        <w:ind w:left="4320" w:hanging="180"/>
      </w:pPr>
      <w:rPr>
        <w:rFonts w:cs="Times New Roman"/>
      </w:rPr>
    </w:lvl>
    <w:lvl w:ilvl="6" w:tplc="14A8F15A">
      <w:start w:val="1"/>
      <w:numFmt w:val="decimal"/>
      <w:lvlText w:val="%7."/>
      <w:lvlJc w:val="left"/>
      <w:pPr>
        <w:ind w:left="5040" w:hanging="360"/>
      </w:pPr>
      <w:rPr>
        <w:rFonts w:cs="Times New Roman"/>
      </w:rPr>
    </w:lvl>
    <w:lvl w:ilvl="7" w:tplc="B1A8E770">
      <w:start w:val="1"/>
      <w:numFmt w:val="lowerLetter"/>
      <w:lvlText w:val="%8."/>
      <w:lvlJc w:val="left"/>
      <w:pPr>
        <w:ind w:left="5760" w:hanging="360"/>
      </w:pPr>
      <w:rPr>
        <w:rFonts w:cs="Times New Roman"/>
      </w:rPr>
    </w:lvl>
    <w:lvl w:ilvl="8" w:tplc="5A0AB5BC">
      <w:start w:val="1"/>
      <w:numFmt w:val="lowerRoman"/>
      <w:lvlText w:val="%9."/>
      <w:lvlJc w:val="right"/>
      <w:pPr>
        <w:ind w:left="6480" w:hanging="180"/>
      </w:pPr>
      <w:rPr>
        <w:rFonts w:cs="Times New Roman"/>
      </w:rPr>
    </w:lvl>
  </w:abstractNum>
  <w:abstractNum w:abstractNumId="5">
    <w:nsid w:val="0DB166CE"/>
    <w:multiLevelType w:val="hybridMultilevel"/>
    <w:tmpl w:val="5516A2CE"/>
    <w:lvl w:ilvl="0" w:tplc="A126A5C0">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1CF5A58"/>
    <w:multiLevelType w:val="hybridMultilevel"/>
    <w:tmpl w:val="9E8614E8"/>
    <w:lvl w:ilvl="0" w:tplc="A126A5C0">
      <w:start w:val="1"/>
      <w:numFmt w:val="decimal"/>
      <w:lvlText w:val="%1."/>
      <w:lvlJc w:val="left"/>
      <w:pPr>
        <w:ind w:left="720" w:hanging="360"/>
      </w:pPr>
      <w:rPr>
        <w:rFonts w:ascii="Times New Roman" w:eastAsia="Times New Roman" w:hAnsi="Times New Roman" w:cs="Times New Roman"/>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AB7D1E"/>
    <w:multiLevelType w:val="hybridMultilevel"/>
    <w:tmpl w:val="5E16D7A6"/>
    <w:lvl w:ilvl="0" w:tplc="A95CAD04">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B640D3E"/>
    <w:multiLevelType w:val="hybridMultilevel"/>
    <w:tmpl w:val="885E00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FA003E5"/>
    <w:multiLevelType w:val="hybridMultilevel"/>
    <w:tmpl w:val="4E94F56E"/>
    <w:lvl w:ilvl="0" w:tplc="A126A5C0">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0A45FF6"/>
    <w:multiLevelType w:val="hybridMultilevel"/>
    <w:tmpl w:val="52564816"/>
    <w:lvl w:ilvl="0" w:tplc="A126A5C0">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6990402"/>
    <w:multiLevelType w:val="hybridMultilevel"/>
    <w:tmpl w:val="98EAAD32"/>
    <w:lvl w:ilvl="0" w:tplc="39FE4A0E">
      <w:start w:val="1"/>
      <w:numFmt w:val="decimal"/>
      <w:lvlText w:val="%1."/>
      <w:lvlJc w:val="left"/>
      <w:pPr>
        <w:ind w:left="720" w:hanging="360"/>
      </w:pPr>
      <w:rPr>
        <w:rFonts w:ascii="Cambria Math" w:hAnsi="Cambria Math"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6BD5E9B"/>
    <w:multiLevelType w:val="hybridMultilevel"/>
    <w:tmpl w:val="74C2ACB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13">
    <w:nsid w:val="3A614A2F"/>
    <w:multiLevelType w:val="singleLevel"/>
    <w:tmpl w:val="7BCA8680"/>
    <w:lvl w:ilvl="0">
      <w:start w:val="4"/>
      <w:numFmt w:val="bullet"/>
      <w:lvlText w:val="-"/>
      <w:lvlJc w:val="left"/>
      <w:pPr>
        <w:tabs>
          <w:tab w:val="num" w:pos="1211"/>
        </w:tabs>
        <w:ind w:left="1211" w:hanging="360"/>
      </w:pPr>
      <w:rPr>
        <w:rFonts w:hint="default"/>
      </w:rPr>
    </w:lvl>
  </w:abstractNum>
  <w:abstractNum w:abstractNumId="14">
    <w:nsid w:val="4E05544A"/>
    <w:multiLevelType w:val="hybridMultilevel"/>
    <w:tmpl w:val="D938B880"/>
    <w:lvl w:ilvl="0" w:tplc="A126A5C0">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7BF771B"/>
    <w:multiLevelType w:val="hybridMultilevel"/>
    <w:tmpl w:val="30860C30"/>
    <w:lvl w:ilvl="0" w:tplc="9FBEE8A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6">
    <w:nsid w:val="622575EC"/>
    <w:multiLevelType w:val="hybridMultilevel"/>
    <w:tmpl w:val="3126D2C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6FCF220A"/>
    <w:multiLevelType w:val="hybridMultilevel"/>
    <w:tmpl w:val="42AAF71E"/>
    <w:lvl w:ilvl="0" w:tplc="A126A5C0">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752600D1"/>
    <w:multiLevelType w:val="hybridMultilevel"/>
    <w:tmpl w:val="5492E144"/>
    <w:lvl w:ilvl="0" w:tplc="39FE4A0E">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9">
    <w:nsid w:val="7598187D"/>
    <w:multiLevelType w:val="hybridMultilevel"/>
    <w:tmpl w:val="64C438D6"/>
    <w:lvl w:ilvl="0" w:tplc="FFBEDA42">
      <w:start w:val="1"/>
      <w:numFmt w:val="decimal"/>
      <w:lvlText w:val="%1."/>
      <w:lvlJc w:val="left"/>
      <w:pPr>
        <w:ind w:left="720" w:hanging="360"/>
      </w:pPr>
      <w:rPr>
        <w:rFonts w:cs="Times New Roman"/>
      </w:rPr>
    </w:lvl>
    <w:lvl w:ilvl="1" w:tplc="91D06136">
      <w:start w:val="1"/>
      <w:numFmt w:val="lowerLetter"/>
      <w:lvlText w:val="%2."/>
      <w:lvlJc w:val="left"/>
      <w:pPr>
        <w:ind w:left="1440" w:hanging="360"/>
      </w:pPr>
      <w:rPr>
        <w:rFonts w:cs="Times New Roman"/>
      </w:rPr>
    </w:lvl>
    <w:lvl w:ilvl="2" w:tplc="B2C259CE">
      <w:start w:val="1"/>
      <w:numFmt w:val="lowerRoman"/>
      <w:lvlText w:val="%3."/>
      <w:lvlJc w:val="right"/>
      <w:pPr>
        <w:ind w:left="2160" w:hanging="180"/>
      </w:pPr>
      <w:rPr>
        <w:rFonts w:cs="Times New Roman"/>
      </w:rPr>
    </w:lvl>
    <w:lvl w:ilvl="3" w:tplc="9ED84EB0">
      <w:start w:val="1"/>
      <w:numFmt w:val="decimal"/>
      <w:lvlText w:val="%4."/>
      <w:lvlJc w:val="left"/>
      <w:pPr>
        <w:ind w:left="2880" w:hanging="360"/>
      </w:pPr>
      <w:rPr>
        <w:rFonts w:cs="Times New Roman"/>
      </w:rPr>
    </w:lvl>
    <w:lvl w:ilvl="4" w:tplc="44AAA358">
      <w:start w:val="1"/>
      <w:numFmt w:val="lowerLetter"/>
      <w:lvlText w:val="%5."/>
      <w:lvlJc w:val="left"/>
      <w:pPr>
        <w:ind w:left="3600" w:hanging="360"/>
      </w:pPr>
      <w:rPr>
        <w:rFonts w:cs="Times New Roman"/>
      </w:rPr>
    </w:lvl>
    <w:lvl w:ilvl="5" w:tplc="F2E6E3EA">
      <w:start w:val="1"/>
      <w:numFmt w:val="lowerRoman"/>
      <w:lvlText w:val="%6."/>
      <w:lvlJc w:val="right"/>
      <w:pPr>
        <w:ind w:left="4320" w:hanging="180"/>
      </w:pPr>
      <w:rPr>
        <w:rFonts w:cs="Times New Roman"/>
      </w:rPr>
    </w:lvl>
    <w:lvl w:ilvl="6" w:tplc="303E456C">
      <w:start w:val="1"/>
      <w:numFmt w:val="decimal"/>
      <w:lvlText w:val="%7."/>
      <w:lvlJc w:val="left"/>
      <w:pPr>
        <w:ind w:left="5040" w:hanging="360"/>
      </w:pPr>
      <w:rPr>
        <w:rFonts w:cs="Times New Roman"/>
      </w:rPr>
    </w:lvl>
    <w:lvl w:ilvl="7" w:tplc="A76EAE04">
      <w:start w:val="1"/>
      <w:numFmt w:val="lowerLetter"/>
      <w:lvlText w:val="%8."/>
      <w:lvlJc w:val="left"/>
      <w:pPr>
        <w:ind w:left="5760" w:hanging="360"/>
      </w:pPr>
      <w:rPr>
        <w:rFonts w:cs="Times New Roman"/>
      </w:rPr>
    </w:lvl>
    <w:lvl w:ilvl="8" w:tplc="4006986E">
      <w:start w:val="1"/>
      <w:numFmt w:val="lowerRoman"/>
      <w:lvlText w:val="%9."/>
      <w:lvlJc w:val="right"/>
      <w:pPr>
        <w:ind w:left="6480" w:hanging="180"/>
      </w:pPr>
      <w:rPr>
        <w:rFonts w:cs="Times New Roman"/>
      </w:rPr>
    </w:lvl>
  </w:abstractNum>
  <w:abstractNum w:abstractNumId="20">
    <w:nsid w:val="78313EB1"/>
    <w:multiLevelType w:val="hybridMultilevel"/>
    <w:tmpl w:val="98D0F0DE"/>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num w:numId="1">
    <w:abstractNumId w:val="3"/>
  </w:num>
  <w:num w:numId="2">
    <w:abstractNumId w:val="19"/>
  </w:num>
  <w:num w:numId="3">
    <w:abstractNumId w:val="4"/>
  </w:num>
  <w:num w:numId="4">
    <w:abstractNumId w:val="11"/>
  </w:num>
  <w:num w:numId="5">
    <w:abstractNumId w:val="18"/>
  </w:num>
  <w:num w:numId="6">
    <w:abstractNumId w:val="6"/>
  </w:num>
  <w:num w:numId="7">
    <w:abstractNumId w:val="20"/>
  </w:num>
  <w:num w:numId="8">
    <w:abstractNumId w:val="16"/>
  </w:num>
  <w:num w:numId="9">
    <w:abstractNumId w:val="17"/>
  </w:num>
  <w:num w:numId="10">
    <w:abstractNumId w:val="9"/>
  </w:num>
  <w:num w:numId="11">
    <w:abstractNumId w:val="1"/>
  </w:num>
  <w:num w:numId="12">
    <w:abstractNumId w:val="2"/>
  </w:num>
  <w:num w:numId="13">
    <w:abstractNumId w:val="0"/>
    <w:lvlOverride w:ilvl="0">
      <w:lvl w:ilvl="0">
        <w:numFmt w:val="bullet"/>
        <w:lvlText w:val="-"/>
        <w:legacy w:legacy="1" w:legacySpace="0" w:legacyIndent="168"/>
        <w:lvlJc w:val="left"/>
        <w:rPr>
          <w:rFonts w:ascii="Times New Roman" w:hAnsi="Times New Roman" w:hint="default"/>
        </w:rPr>
      </w:lvl>
    </w:lvlOverride>
  </w:num>
  <w:num w:numId="14">
    <w:abstractNumId w:val="13"/>
  </w:num>
  <w:num w:numId="15">
    <w:abstractNumId w:val="12"/>
  </w:num>
  <w:num w:numId="16">
    <w:abstractNumId w:val="8"/>
  </w:num>
  <w:num w:numId="17">
    <w:abstractNumId w:val="7"/>
  </w:num>
  <w:num w:numId="18">
    <w:abstractNumId w:val="10"/>
  </w:num>
  <w:num w:numId="19">
    <w:abstractNumId w:val="14"/>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4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6ED7"/>
    <w:rsid w:val="000039DD"/>
    <w:rsid w:val="00004006"/>
    <w:rsid w:val="00004187"/>
    <w:rsid w:val="00007CB2"/>
    <w:rsid w:val="000148D3"/>
    <w:rsid w:val="00014CC1"/>
    <w:rsid w:val="00016845"/>
    <w:rsid w:val="000207F5"/>
    <w:rsid w:val="00040765"/>
    <w:rsid w:val="000421DE"/>
    <w:rsid w:val="00053920"/>
    <w:rsid w:val="000554DB"/>
    <w:rsid w:val="00055BBD"/>
    <w:rsid w:val="00076D9E"/>
    <w:rsid w:val="00080081"/>
    <w:rsid w:val="00080CEC"/>
    <w:rsid w:val="0008218D"/>
    <w:rsid w:val="00084D8B"/>
    <w:rsid w:val="00094E9A"/>
    <w:rsid w:val="000955DC"/>
    <w:rsid w:val="00096999"/>
    <w:rsid w:val="000A0837"/>
    <w:rsid w:val="000A0D78"/>
    <w:rsid w:val="000A1E29"/>
    <w:rsid w:val="000A3B5D"/>
    <w:rsid w:val="000B03C8"/>
    <w:rsid w:val="000B1462"/>
    <w:rsid w:val="000B1D7D"/>
    <w:rsid w:val="000B22C6"/>
    <w:rsid w:val="000B3635"/>
    <w:rsid w:val="000B5EB1"/>
    <w:rsid w:val="000B76DD"/>
    <w:rsid w:val="000C04DB"/>
    <w:rsid w:val="000C192F"/>
    <w:rsid w:val="000C767A"/>
    <w:rsid w:val="000D5D05"/>
    <w:rsid w:val="000E010B"/>
    <w:rsid w:val="000E312A"/>
    <w:rsid w:val="000E54E5"/>
    <w:rsid w:val="000E688F"/>
    <w:rsid w:val="000F7E6F"/>
    <w:rsid w:val="001074D4"/>
    <w:rsid w:val="00130024"/>
    <w:rsid w:val="0013067C"/>
    <w:rsid w:val="00132B6F"/>
    <w:rsid w:val="0013372F"/>
    <w:rsid w:val="00145837"/>
    <w:rsid w:val="00150C30"/>
    <w:rsid w:val="0017015D"/>
    <w:rsid w:val="001909E5"/>
    <w:rsid w:val="00195BF3"/>
    <w:rsid w:val="001A02EB"/>
    <w:rsid w:val="001A49FA"/>
    <w:rsid w:val="001A6194"/>
    <w:rsid w:val="001B038C"/>
    <w:rsid w:val="001B137F"/>
    <w:rsid w:val="001B1EC7"/>
    <w:rsid w:val="001B2E98"/>
    <w:rsid w:val="001B6045"/>
    <w:rsid w:val="001B6DE6"/>
    <w:rsid w:val="001C52BD"/>
    <w:rsid w:val="001E3FD2"/>
    <w:rsid w:val="00202840"/>
    <w:rsid w:val="00204C83"/>
    <w:rsid w:val="00206D52"/>
    <w:rsid w:val="00213FFF"/>
    <w:rsid w:val="002308D0"/>
    <w:rsid w:val="0023456B"/>
    <w:rsid w:val="00241811"/>
    <w:rsid w:val="002419E4"/>
    <w:rsid w:val="00244F46"/>
    <w:rsid w:val="002478C4"/>
    <w:rsid w:val="00247C70"/>
    <w:rsid w:val="0025046C"/>
    <w:rsid w:val="002661F7"/>
    <w:rsid w:val="002817B8"/>
    <w:rsid w:val="002847D5"/>
    <w:rsid w:val="002913B8"/>
    <w:rsid w:val="002969A2"/>
    <w:rsid w:val="002A1A7A"/>
    <w:rsid w:val="002A50F9"/>
    <w:rsid w:val="002A5E2A"/>
    <w:rsid w:val="002B0424"/>
    <w:rsid w:val="002B09DA"/>
    <w:rsid w:val="002B3C87"/>
    <w:rsid w:val="002B3F69"/>
    <w:rsid w:val="002C1A1F"/>
    <w:rsid w:val="002C51F7"/>
    <w:rsid w:val="002D09D3"/>
    <w:rsid w:val="002F2460"/>
    <w:rsid w:val="002F2B9B"/>
    <w:rsid w:val="002F30EA"/>
    <w:rsid w:val="002F55C3"/>
    <w:rsid w:val="002F7155"/>
    <w:rsid w:val="003052A2"/>
    <w:rsid w:val="0031789A"/>
    <w:rsid w:val="0032005D"/>
    <w:rsid w:val="003203E2"/>
    <w:rsid w:val="00321817"/>
    <w:rsid w:val="003259F9"/>
    <w:rsid w:val="00325E0C"/>
    <w:rsid w:val="00340467"/>
    <w:rsid w:val="00340653"/>
    <w:rsid w:val="00340F00"/>
    <w:rsid w:val="0034358E"/>
    <w:rsid w:val="003453D2"/>
    <w:rsid w:val="003525A2"/>
    <w:rsid w:val="00360E10"/>
    <w:rsid w:val="00364EED"/>
    <w:rsid w:val="00370490"/>
    <w:rsid w:val="0037560E"/>
    <w:rsid w:val="00384259"/>
    <w:rsid w:val="00390B4A"/>
    <w:rsid w:val="003918A4"/>
    <w:rsid w:val="003A1AC5"/>
    <w:rsid w:val="003A4784"/>
    <w:rsid w:val="003A5DF4"/>
    <w:rsid w:val="003B761A"/>
    <w:rsid w:val="003C50D7"/>
    <w:rsid w:val="003C56FF"/>
    <w:rsid w:val="003D4DEE"/>
    <w:rsid w:val="003D776B"/>
    <w:rsid w:val="003E3018"/>
    <w:rsid w:val="003E4414"/>
    <w:rsid w:val="003E5E80"/>
    <w:rsid w:val="003E7B66"/>
    <w:rsid w:val="003F0D29"/>
    <w:rsid w:val="003F18D6"/>
    <w:rsid w:val="003F379B"/>
    <w:rsid w:val="003F67DC"/>
    <w:rsid w:val="00401AC2"/>
    <w:rsid w:val="00402BD1"/>
    <w:rsid w:val="0040355F"/>
    <w:rsid w:val="00406615"/>
    <w:rsid w:val="00411F1E"/>
    <w:rsid w:val="00412C76"/>
    <w:rsid w:val="00421CA3"/>
    <w:rsid w:val="004242DC"/>
    <w:rsid w:val="0042599E"/>
    <w:rsid w:val="0043104C"/>
    <w:rsid w:val="00432415"/>
    <w:rsid w:val="00441B8F"/>
    <w:rsid w:val="00442580"/>
    <w:rsid w:val="00453CC4"/>
    <w:rsid w:val="00461D39"/>
    <w:rsid w:val="004636DE"/>
    <w:rsid w:val="004709EF"/>
    <w:rsid w:val="00472813"/>
    <w:rsid w:val="0047572B"/>
    <w:rsid w:val="004760D6"/>
    <w:rsid w:val="004816A5"/>
    <w:rsid w:val="0048552E"/>
    <w:rsid w:val="00485DE6"/>
    <w:rsid w:val="00487DB3"/>
    <w:rsid w:val="00491165"/>
    <w:rsid w:val="00492A62"/>
    <w:rsid w:val="00492D3F"/>
    <w:rsid w:val="004A2507"/>
    <w:rsid w:val="004A3B81"/>
    <w:rsid w:val="004A72B9"/>
    <w:rsid w:val="004C244C"/>
    <w:rsid w:val="004C7330"/>
    <w:rsid w:val="004D01B3"/>
    <w:rsid w:val="004D1887"/>
    <w:rsid w:val="004F6E5E"/>
    <w:rsid w:val="00526A6E"/>
    <w:rsid w:val="005410A1"/>
    <w:rsid w:val="00541842"/>
    <w:rsid w:val="0055060F"/>
    <w:rsid w:val="00552473"/>
    <w:rsid w:val="00554FF0"/>
    <w:rsid w:val="00557801"/>
    <w:rsid w:val="00557BA1"/>
    <w:rsid w:val="005734E6"/>
    <w:rsid w:val="00574CFA"/>
    <w:rsid w:val="0058422E"/>
    <w:rsid w:val="005900BA"/>
    <w:rsid w:val="00591AB9"/>
    <w:rsid w:val="00594864"/>
    <w:rsid w:val="0059529D"/>
    <w:rsid w:val="00596256"/>
    <w:rsid w:val="005A4677"/>
    <w:rsid w:val="005A783B"/>
    <w:rsid w:val="005B04FA"/>
    <w:rsid w:val="005B0D60"/>
    <w:rsid w:val="005B2C36"/>
    <w:rsid w:val="005B3226"/>
    <w:rsid w:val="005B71D8"/>
    <w:rsid w:val="005C5FC7"/>
    <w:rsid w:val="005D4E11"/>
    <w:rsid w:val="005E3314"/>
    <w:rsid w:val="005F3D0B"/>
    <w:rsid w:val="0060192B"/>
    <w:rsid w:val="00610C81"/>
    <w:rsid w:val="00614627"/>
    <w:rsid w:val="00614F45"/>
    <w:rsid w:val="00621788"/>
    <w:rsid w:val="006249A6"/>
    <w:rsid w:val="00625A64"/>
    <w:rsid w:val="006331D2"/>
    <w:rsid w:val="00634556"/>
    <w:rsid w:val="00644CF3"/>
    <w:rsid w:val="00646916"/>
    <w:rsid w:val="006559A0"/>
    <w:rsid w:val="006568B0"/>
    <w:rsid w:val="0065719E"/>
    <w:rsid w:val="00665DD9"/>
    <w:rsid w:val="006727B7"/>
    <w:rsid w:val="00680D21"/>
    <w:rsid w:val="0068195F"/>
    <w:rsid w:val="006830BA"/>
    <w:rsid w:val="00683496"/>
    <w:rsid w:val="00683EAB"/>
    <w:rsid w:val="00686B33"/>
    <w:rsid w:val="00686C8B"/>
    <w:rsid w:val="00693A2C"/>
    <w:rsid w:val="0069616D"/>
    <w:rsid w:val="006A01BD"/>
    <w:rsid w:val="006A4894"/>
    <w:rsid w:val="006A56FC"/>
    <w:rsid w:val="006A7651"/>
    <w:rsid w:val="006A77ED"/>
    <w:rsid w:val="006B05A2"/>
    <w:rsid w:val="006B2CD4"/>
    <w:rsid w:val="006B33C5"/>
    <w:rsid w:val="006B478E"/>
    <w:rsid w:val="006C2393"/>
    <w:rsid w:val="006D3854"/>
    <w:rsid w:val="006D3ED4"/>
    <w:rsid w:val="006D49E5"/>
    <w:rsid w:val="006D57C1"/>
    <w:rsid w:val="006D6A14"/>
    <w:rsid w:val="006D6BB7"/>
    <w:rsid w:val="006E5C34"/>
    <w:rsid w:val="006E69EB"/>
    <w:rsid w:val="006F2FDE"/>
    <w:rsid w:val="00710544"/>
    <w:rsid w:val="00711559"/>
    <w:rsid w:val="00713959"/>
    <w:rsid w:val="0071479B"/>
    <w:rsid w:val="007155CA"/>
    <w:rsid w:val="00723493"/>
    <w:rsid w:val="00730135"/>
    <w:rsid w:val="007304E3"/>
    <w:rsid w:val="007347FC"/>
    <w:rsid w:val="007444D4"/>
    <w:rsid w:val="00746E8E"/>
    <w:rsid w:val="00750BFA"/>
    <w:rsid w:val="00755CCF"/>
    <w:rsid w:val="007566C5"/>
    <w:rsid w:val="007623E4"/>
    <w:rsid w:val="007639E5"/>
    <w:rsid w:val="00764027"/>
    <w:rsid w:val="00764D5F"/>
    <w:rsid w:val="00766F6C"/>
    <w:rsid w:val="007677A3"/>
    <w:rsid w:val="00781535"/>
    <w:rsid w:val="00787068"/>
    <w:rsid w:val="007968AE"/>
    <w:rsid w:val="007B13BC"/>
    <w:rsid w:val="007B4DEC"/>
    <w:rsid w:val="007B587E"/>
    <w:rsid w:val="007B5C3E"/>
    <w:rsid w:val="007C5362"/>
    <w:rsid w:val="007D4F4F"/>
    <w:rsid w:val="007E6B77"/>
    <w:rsid w:val="007F035E"/>
    <w:rsid w:val="007F1C30"/>
    <w:rsid w:val="007F21D6"/>
    <w:rsid w:val="00814844"/>
    <w:rsid w:val="00817523"/>
    <w:rsid w:val="00822C48"/>
    <w:rsid w:val="00823C96"/>
    <w:rsid w:val="00827384"/>
    <w:rsid w:val="0082770E"/>
    <w:rsid w:val="008342C6"/>
    <w:rsid w:val="00840AC6"/>
    <w:rsid w:val="00840B7A"/>
    <w:rsid w:val="00845693"/>
    <w:rsid w:val="00846FA4"/>
    <w:rsid w:val="00850353"/>
    <w:rsid w:val="00850466"/>
    <w:rsid w:val="008518AA"/>
    <w:rsid w:val="0085341D"/>
    <w:rsid w:val="00854E6B"/>
    <w:rsid w:val="00857D28"/>
    <w:rsid w:val="0086262E"/>
    <w:rsid w:val="00863921"/>
    <w:rsid w:val="008739A2"/>
    <w:rsid w:val="00873E1F"/>
    <w:rsid w:val="008741AF"/>
    <w:rsid w:val="008767DD"/>
    <w:rsid w:val="00883EA6"/>
    <w:rsid w:val="008848F2"/>
    <w:rsid w:val="008920B9"/>
    <w:rsid w:val="0089341E"/>
    <w:rsid w:val="00895338"/>
    <w:rsid w:val="008C59D4"/>
    <w:rsid w:val="008D426B"/>
    <w:rsid w:val="008E2511"/>
    <w:rsid w:val="008E4AA3"/>
    <w:rsid w:val="00902FD4"/>
    <w:rsid w:val="009032D7"/>
    <w:rsid w:val="009043D8"/>
    <w:rsid w:val="00917001"/>
    <w:rsid w:val="00921596"/>
    <w:rsid w:val="00923539"/>
    <w:rsid w:val="009330CD"/>
    <w:rsid w:val="00940C90"/>
    <w:rsid w:val="00974805"/>
    <w:rsid w:val="0097514B"/>
    <w:rsid w:val="0098359D"/>
    <w:rsid w:val="0098565D"/>
    <w:rsid w:val="009909B6"/>
    <w:rsid w:val="009930BF"/>
    <w:rsid w:val="009A111D"/>
    <w:rsid w:val="009A2191"/>
    <w:rsid w:val="009A26A1"/>
    <w:rsid w:val="009A5B5B"/>
    <w:rsid w:val="009B440E"/>
    <w:rsid w:val="009C6BF3"/>
    <w:rsid w:val="009D0D67"/>
    <w:rsid w:val="009D1A9F"/>
    <w:rsid w:val="009D4BEA"/>
    <w:rsid w:val="009D711B"/>
    <w:rsid w:val="009D76D7"/>
    <w:rsid w:val="009E09D4"/>
    <w:rsid w:val="009E223F"/>
    <w:rsid w:val="009E252E"/>
    <w:rsid w:val="009E3323"/>
    <w:rsid w:val="009E6580"/>
    <w:rsid w:val="009F172E"/>
    <w:rsid w:val="009F2307"/>
    <w:rsid w:val="009F4A62"/>
    <w:rsid w:val="009F52B4"/>
    <w:rsid w:val="00A1415B"/>
    <w:rsid w:val="00A16E07"/>
    <w:rsid w:val="00A254C9"/>
    <w:rsid w:val="00A25EED"/>
    <w:rsid w:val="00A30CAB"/>
    <w:rsid w:val="00A33707"/>
    <w:rsid w:val="00A3561A"/>
    <w:rsid w:val="00A36A8A"/>
    <w:rsid w:val="00A42663"/>
    <w:rsid w:val="00A5017C"/>
    <w:rsid w:val="00A51836"/>
    <w:rsid w:val="00A52BAB"/>
    <w:rsid w:val="00A62315"/>
    <w:rsid w:val="00A626B9"/>
    <w:rsid w:val="00A67FB4"/>
    <w:rsid w:val="00A67FDB"/>
    <w:rsid w:val="00A70ACB"/>
    <w:rsid w:val="00A80D37"/>
    <w:rsid w:val="00A84AB4"/>
    <w:rsid w:val="00A913ED"/>
    <w:rsid w:val="00A93D1D"/>
    <w:rsid w:val="00A93DE8"/>
    <w:rsid w:val="00AA0A6B"/>
    <w:rsid w:val="00AA1F67"/>
    <w:rsid w:val="00AA242A"/>
    <w:rsid w:val="00AA5398"/>
    <w:rsid w:val="00AA5AA9"/>
    <w:rsid w:val="00AB275E"/>
    <w:rsid w:val="00AB354E"/>
    <w:rsid w:val="00AC093D"/>
    <w:rsid w:val="00AC4F6B"/>
    <w:rsid w:val="00AD4550"/>
    <w:rsid w:val="00AD4EBE"/>
    <w:rsid w:val="00AE5197"/>
    <w:rsid w:val="00AE554D"/>
    <w:rsid w:val="00AF110B"/>
    <w:rsid w:val="00AF463B"/>
    <w:rsid w:val="00AF48F0"/>
    <w:rsid w:val="00B003A3"/>
    <w:rsid w:val="00B1395B"/>
    <w:rsid w:val="00B228D7"/>
    <w:rsid w:val="00B30F39"/>
    <w:rsid w:val="00B412E1"/>
    <w:rsid w:val="00B430BC"/>
    <w:rsid w:val="00B4330C"/>
    <w:rsid w:val="00B56463"/>
    <w:rsid w:val="00B57221"/>
    <w:rsid w:val="00B629B9"/>
    <w:rsid w:val="00B64845"/>
    <w:rsid w:val="00B85762"/>
    <w:rsid w:val="00B90A7F"/>
    <w:rsid w:val="00B91707"/>
    <w:rsid w:val="00B96C04"/>
    <w:rsid w:val="00B976DC"/>
    <w:rsid w:val="00BA0C4A"/>
    <w:rsid w:val="00BB3B6B"/>
    <w:rsid w:val="00BC16B6"/>
    <w:rsid w:val="00BC1E81"/>
    <w:rsid w:val="00BC33B1"/>
    <w:rsid w:val="00BE323A"/>
    <w:rsid w:val="00C017ED"/>
    <w:rsid w:val="00C02CB8"/>
    <w:rsid w:val="00C0338C"/>
    <w:rsid w:val="00C0439B"/>
    <w:rsid w:val="00C13EC7"/>
    <w:rsid w:val="00C14104"/>
    <w:rsid w:val="00C16529"/>
    <w:rsid w:val="00C21DDB"/>
    <w:rsid w:val="00C423F1"/>
    <w:rsid w:val="00C47DEA"/>
    <w:rsid w:val="00C53C74"/>
    <w:rsid w:val="00C55FFA"/>
    <w:rsid w:val="00C60EBF"/>
    <w:rsid w:val="00C62376"/>
    <w:rsid w:val="00C64A52"/>
    <w:rsid w:val="00C6570E"/>
    <w:rsid w:val="00C7542F"/>
    <w:rsid w:val="00C86D81"/>
    <w:rsid w:val="00C87BE6"/>
    <w:rsid w:val="00C93C03"/>
    <w:rsid w:val="00CA155C"/>
    <w:rsid w:val="00CB05EB"/>
    <w:rsid w:val="00CB25DE"/>
    <w:rsid w:val="00CB2A5B"/>
    <w:rsid w:val="00CB3016"/>
    <w:rsid w:val="00CB76DA"/>
    <w:rsid w:val="00CC0E03"/>
    <w:rsid w:val="00CC52CA"/>
    <w:rsid w:val="00CD7B23"/>
    <w:rsid w:val="00CE3247"/>
    <w:rsid w:val="00CE3DF2"/>
    <w:rsid w:val="00CF38E4"/>
    <w:rsid w:val="00D26BD5"/>
    <w:rsid w:val="00D35DCF"/>
    <w:rsid w:val="00D41B08"/>
    <w:rsid w:val="00D42CB7"/>
    <w:rsid w:val="00D44006"/>
    <w:rsid w:val="00D506F4"/>
    <w:rsid w:val="00D50F9A"/>
    <w:rsid w:val="00D523C6"/>
    <w:rsid w:val="00D57F32"/>
    <w:rsid w:val="00D62989"/>
    <w:rsid w:val="00D65B81"/>
    <w:rsid w:val="00D72AD9"/>
    <w:rsid w:val="00D939E7"/>
    <w:rsid w:val="00D9787C"/>
    <w:rsid w:val="00DA1B2F"/>
    <w:rsid w:val="00DB64DF"/>
    <w:rsid w:val="00DB7698"/>
    <w:rsid w:val="00DC2C92"/>
    <w:rsid w:val="00DC5915"/>
    <w:rsid w:val="00DC74A9"/>
    <w:rsid w:val="00DC78B6"/>
    <w:rsid w:val="00DC7A8F"/>
    <w:rsid w:val="00DD227A"/>
    <w:rsid w:val="00DE0592"/>
    <w:rsid w:val="00DE1377"/>
    <w:rsid w:val="00DE15E8"/>
    <w:rsid w:val="00DF3B1A"/>
    <w:rsid w:val="00E1088A"/>
    <w:rsid w:val="00E14616"/>
    <w:rsid w:val="00E41113"/>
    <w:rsid w:val="00E4296F"/>
    <w:rsid w:val="00E42E4D"/>
    <w:rsid w:val="00E5477E"/>
    <w:rsid w:val="00E57415"/>
    <w:rsid w:val="00E57694"/>
    <w:rsid w:val="00E63AF5"/>
    <w:rsid w:val="00E650F3"/>
    <w:rsid w:val="00E67718"/>
    <w:rsid w:val="00E7442E"/>
    <w:rsid w:val="00E75816"/>
    <w:rsid w:val="00E9018B"/>
    <w:rsid w:val="00E928F0"/>
    <w:rsid w:val="00EB668B"/>
    <w:rsid w:val="00EC22DB"/>
    <w:rsid w:val="00EC2ED7"/>
    <w:rsid w:val="00EC33D1"/>
    <w:rsid w:val="00EC385F"/>
    <w:rsid w:val="00EC75EE"/>
    <w:rsid w:val="00EC7692"/>
    <w:rsid w:val="00ED0400"/>
    <w:rsid w:val="00ED5FD1"/>
    <w:rsid w:val="00ED72DB"/>
    <w:rsid w:val="00EE3DA1"/>
    <w:rsid w:val="00EE4C0C"/>
    <w:rsid w:val="00EF0561"/>
    <w:rsid w:val="00EF0638"/>
    <w:rsid w:val="00EF4F8E"/>
    <w:rsid w:val="00F22873"/>
    <w:rsid w:val="00F23E7C"/>
    <w:rsid w:val="00F4357E"/>
    <w:rsid w:val="00F44BB2"/>
    <w:rsid w:val="00F60425"/>
    <w:rsid w:val="00F606C8"/>
    <w:rsid w:val="00F63B2D"/>
    <w:rsid w:val="00F64726"/>
    <w:rsid w:val="00F704AD"/>
    <w:rsid w:val="00F70D23"/>
    <w:rsid w:val="00F77711"/>
    <w:rsid w:val="00F808C9"/>
    <w:rsid w:val="00F86ED7"/>
    <w:rsid w:val="00F9040F"/>
    <w:rsid w:val="00FA04C5"/>
    <w:rsid w:val="00FA3E07"/>
    <w:rsid w:val="00FA4CC1"/>
    <w:rsid w:val="00FA6C93"/>
    <w:rsid w:val="00FC56A7"/>
    <w:rsid w:val="00FD152A"/>
    <w:rsid w:val="00FD213B"/>
    <w:rsid w:val="00FD5658"/>
    <w:rsid w:val="00FF1EFF"/>
    <w:rsid w:val="00FF7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6"/>
    <o:shapelayout v:ext="edit">
      <o:idmap v:ext="edit" data="1"/>
      <o:rules v:ext="edit">
        <o:r id="V:Rule1" type="connector" idref="#_x0000_s1045"/>
        <o:r id="V:Rule2" type="connector" idref="#_x0000_s1046"/>
        <o:r id="V:Rule3" type="connector" idref="#_x0000_s1047"/>
        <o:r id="V:Rule4" type="connector" idref="#_x0000_s1048"/>
        <o:r id="V:Rule5" type="connector" idref="#_x0000_s1049"/>
        <o:r id="V:Rule6" type="connector" idref="#_x0000_s1050"/>
        <o:r id="V:Rule7" type="connector" idref="#_x0000_s1051"/>
        <o:r id="V:Rule8" type="connector" idref="#_x0000_s1052"/>
        <o:r id="V:Rule9" type="connector" idref="#_x0000_s1053"/>
        <o:r id="V:Rule10" type="connector" idref="#_x0000_s1054"/>
        <o:r id="V:Rule11" type="connector" idref="#_x0000_s1056"/>
        <o:r id="V:Rule12" type="connector" idref="#_x0000_s1057"/>
        <o:r id="V:Rule13" type="connector" idref="#_x0000_s1058"/>
        <o:r id="V:Rule14" type="connector" idref="#_x0000_s1059"/>
        <o:r id="V:Rule15" type="connector" idref="#_x0000_s1060"/>
        <o:r id="V:Rule16" type="connector" idref="#_x0000_s1061"/>
        <o:r id="V:Rule17" type="connector" idref="#_x0000_s1062"/>
        <o:r id="V:Rule18" type="connector" idref="#_x0000_s1063"/>
        <o:r id="V:Rule19" type="connector" idref="#_x0000_s1064"/>
        <o:r id="V:Rule20" type="connector" idref="#_x0000_s1072"/>
        <o:r id="V:Rule21" type="connector" idref="#_x0000_s1075"/>
        <o:r id="V:Rule22" type="connector" idref="#_x0000_s1076"/>
        <o:r id="V:Rule23" type="connector" idref="#_x0000_s1079"/>
        <o:r id="V:Rule24" type="connector" idref="#_x0000_s1080"/>
        <o:r id="V:Rule25" type="connector" idref="#_x0000_s1105"/>
        <o:r id="V:Rule26" type="connector" idref="#_x0000_s1106"/>
        <o:r id="V:Rule27" type="connector" idref="#_x0000_s1107"/>
        <o:r id="V:Rule28" type="connector" idref="#_x0000_s1108"/>
        <o:r id="V:Rule29" type="connector" idref="#_x0000_s1110"/>
        <o:r id="V:Rule30" type="connector" idref="#_x0000_s1111"/>
        <o:r id="V:Rule31" type="connector" idref="#_x0000_s1114"/>
        <o:r id="V:Rule32" type="connector" idref="#_x0000_s1115"/>
        <o:r id="V:Rule33" type="connector" idref="#_x0000_s1118"/>
        <o:r id="V:Rule34" type="connector" idref="#_x0000_s1120"/>
        <o:r id="V:Rule35" type="connector" idref="#_x0000_s1122"/>
        <o:r id="V:Rule36" type="connector" idref="#_x0000_s1123"/>
        <o:r id="V:Rule37" type="connector" idref="#_x0000_s1125"/>
        <o:r id="V:Rule38" type="connector" idref="#_x0000_s1126"/>
      </o:rules>
    </o:shapelayout>
  </w:shapeDefaults>
  <w:doNotEmbedSmartTags/>
  <w:decimalSymbol w:val=","/>
  <w:listSeparator w:val=";"/>
  <w15:chartTrackingRefBased/>
  <w15:docId w15:val="{10527E4C-6B04-4F31-8EF6-0A5DCE0E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4A52"/>
    <w:pPr>
      <w:spacing w:line="360" w:lineRule="auto"/>
      <w:ind w:firstLine="709"/>
      <w:jc w:val="both"/>
    </w:pPr>
    <w:rPr>
      <w:rFonts w:ascii="Times New Roman" w:eastAsia="Times New Roman" w:hAnsi="Times New Roman"/>
      <w:sz w:val="28"/>
      <w:szCs w:val="22"/>
      <w:lang w:eastAsia="en-US"/>
    </w:rPr>
  </w:style>
  <w:style w:type="paragraph" w:styleId="1">
    <w:name w:val="heading 1"/>
    <w:basedOn w:val="a"/>
    <w:next w:val="a"/>
    <w:link w:val="10"/>
    <w:qFormat/>
    <w:rsid w:val="00917001"/>
    <w:pPr>
      <w:keepNext/>
      <w:keepLines/>
      <w:spacing w:before="240" w:after="360" w:line="240" w:lineRule="auto"/>
      <w:ind w:left="851" w:firstLine="0"/>
      <w:outlineLvl w:val="0"/>
    </w:pPr>
    <w:rPr>
      <w:rFonts w:eastAsia="Calibri"/>
      <w:b/>
      <w:bCs/>
      <w:sz w:val="32"/>
      <w:szCs w:val="28"/>
    </w:rPr>
  </w:style>
  <w:style w:type="paragraph" w:styleId="2">
    <w:name w:val="heading 2"/>
    <w:basedOn w:val="a"/>
    <w:next w:val="a"/>
    <w:link w:val="20"/>
    <w:qFormat/>
    <w:rsid w:val="005C5FC7"/>
    <w:pPr>
      <w:keepNext/>
      <w:keepLines/>
      <w:spacing w:before="120" w:after="240" w:line="240" w:lineRule="auto"/>
      <w:ind w:firstLine="0"/>
      <w:jc w:val="center"/>
      <w:outlineLvl w:val="1"/>
    </w:pPr>
    <w:rPr>
      <w:rFonts w:eastAsia="Calibri"/>
      <w:b/>
      <w:bCs/>
      <w:sz w:val="32"/>
      <w:szCs w:val="26"/>
    </w:rPr>
  </w:style>
  <w:style w:type="paragraph" w:styleId="3">
    <w:name w:val="heading 3"/>
    <w:basedOn w:val="a"/>
    <w:next w:val="a"/>
    <w:link w:val="30"/>
    <w:qFormat/>
    <w:rsid w:val="000B03C8"/>
    <w:pPr>
      <w:keepNext/>
      <w:keepLines/>
      <w:spacing w:before="200" w:after="120"/>
      <w:ind w:firstLine="907"/>
      <w:outlineLvl w:val="2"/>
    </w:pPr>
    <w:rPr>
      <w:rFonts w:eastAsia="Calibri"/>
      <w:b/>
      <w:bCs/>
    </w:rPr>
  </w:style>
  <w:style w:type="paragraph" w:styleId="4">
    <w:name w:val="heading 4"/>
    <w:basedOn w:val="a"/>
    <w:next w:val="a"/>
    <w:link w:val="40"/>
    <w:qFormat/>
    <w:rsid w:val="003453D2"/>
    <w:pPr>
      <w:keepNext/>
      <w:keepLines/>
      <w:spacing w:before="200"/>
      <w:ind w:firstLine="397"/>
      <w:outlineLvl w:val="3"/>
    </w:pPr>
    <w:rPr>
      <w:rFonts w:ascii="Cambria" w:eastAsia="Calibri" w:hAnsi="Cambria"/>
      <w:b/>
      <w:bCs/>
      <w:i/>
      <w:iCs/>
      <w:color w:val="4F81BD"/>
    </w:rPr>
  </w:style>
  <w:style w:type="paragraph" w:styleId="5">
    <w:name w:val="heading 5"/>
    <w:basedOn w:val="a"/>
    <w:next w:val="a"/>
    <w:link w:val="50"/>
    <w:qFormat/>
    <w:rsid w:val="005C5FC7"/>
    <w:pPr>
      <w:keepNext/>
      <w:keepLines/>
      <w:spacing w:before="200"/>
      <w:outlineLvl w:val="4"/>
    </w:pPr>
    <w:rPr>
      <w:rFonts w:ascii="Cambria" w:eastAsia="Calibri"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7001"/>
    <w:rPr>
      <w:rFonts w:ascii="Times New Roman" w:hAnsi="Times New Roman" w:cs="Times New Roman"/>
      <w:b/>
      <w:bCs/>
      <w:sz w:val="28"/>
      <w:szCs w:val="28"/>
    </w:rPr>
  </w:style>
  <w:style w:type="character" w:customStyle="1" w:styleId="20">
    <w:name w:val="Заголовок 2 Знак"/>
    <w:basedOn w:val="a0"/>
    <w:link w:val="2"/>
    <w:rsid w:val="005C5FC7"/>
    <w:rPr>
      <w:rFonts w:ascii="Times New Roman" w:hAnsi="Times New Roman" w:cs="Times New Roman"/>
      <w:b/>
      <w:bCs/>
      <w:sz w:val="26"/>
      <w:szCs w:val="26"/>
    </w:rPr>
  </w:style>
  <w:style w:type="character" w:customStyle="1" w:styleId="30">
    <w:name w:val="Заголовок 3 Знак"/>
    <w:basedOn w:val="a0"/>
    <w:link w:val="3"/>
    <w:rsid w:val="000B03C8"/>
    <w:rPr>
      <w:rFonts w:ascii="Times New Roman" w:hAnsi="Times New Roman" w:cs="Times New Roman"/>
      <w:b/>
      <w:bCs/>
      <w:sz w:val="28"/>
    </w:rPr>
  </w:style>
  <w:style w:type="character" w:customStyle="1" w:styleId="40">
    <w:name w:val="Заголовок 4 Знак"/>
    <w:basedOn w:val="a0"/>
    <w:link w:val="4"/>
    <w:rsid w:val="003453D2"/>
    <w:rPr>
      <w:rFonts w:ascii="Cambria" w:hAnsi="Cambria" w:cs="Times New Roman"/>
      <w:b/>
      <w:bCs/>
      <w:i/>
      <w:iCs/>
      <w:color w:val="4F81BD"/>
      <w:sz w:val="28"/>
    </w:rPr>
  </w:style>
  <w:style w:type="character" w:customStyle="1" w:styleId="50">
    <w:name w:val="Заголовок 5 Знак"/>
    <w:basedOn w:val="a0"/>
    <w:link w:val="5"/>
    <w:rsid w:val="005C5FC7"/>
    <w:rPr>
      <w:rFonts w:ascii="Cambria" w:hAnsi="Cambria" w:cs="Times New Roman"/>
      <w:color w:val="243F60"/>
      <w:sz w:val="28"/>
    </w:rPr>
  </w:style>
  <w:style w:type="paragraph" w:styleId="a3">
    <w:name w:val="Balloon Text"/>
    <w:basedOn w:val="a"/>
    <w:link w:val="a4"/>
    <w:semiHidden/>
    <w:rsid w:val="009A5B5B"/>
    <w:pPr>
      <w:spacing w:line="240" w:lineRule="auto"/>
    </w:pPr>
    <w:rPr>
      <w:rFonts w:ascii="Tahoma" w:hAnsi="Tahoma" w:cs="Tahoma"/>
      <w:sz w:val="16"/>
      <w:szCs w:val="16"/>
    </w:rPr>
  </w:style>
  <w:style w:type="character" w:customStyle="1" w:styleId="a4">
    <w:name w:val="Текст у виносці Знак"/>
    <w:basedOn w:val="a0"/>
    <w:link w:val="a3"/>
    <w:semiHidden/>
    <w:rsid w:val="009A5B5B"/>
    <w:rPr>
      <w:rFonts w:ascii="Tahoma" w:hAnsi="Tahoma" w:cs="Tahoma"/>
      <w:sz w:val="16"/>
      <w:szCs w:val="16"/>
    </w:rPr>
  </w:style>
  <w:style w:type="paragraph" w:styleId="a5">
    <w:name w:val="header"/>
    <w:basedOn w:val="a"/>
    <w:link w:val="a6"/>
    <w:rsid w:val="00C017ED"/>
    <w:pPr>
      <w:tabs>
        <w:tab w:val="center" w:pos="4677"/>
        <w:tab w:val="right" w:pos="9355"/>
      </w:tabs>
      <w:spacing w:line="240" w:lineRule="auto"/>
    </w:pPr>
  </w:style>
  <w:style w:type="character" w:customStyle="1" w:styleId="a6">
    <w:name w:val="Верхній колонтитул Знак"/>
    <w:basedOn w:val="a0"/>
    <w:link w:val="a5"/>
    <w:semiHidden/>
    <w:rsid w:val="00C017ED"/>
    <w:rPr>
      <w:rFonts w:ascii="Times New Roman" w:hAnsi="Times New Roman" w:cs="Times New Roman"/>
      <w:sz w:val="28"/>
    </w:rPr>
  </w:style>
  <w:style w:type="paragraph" w:styleId="a7">
    <w:name w:val="footer"/>
    <w:basedOn w:val="a"/>
    <w:link w:val="a8"/>
    <w:rsid w:val="00C017ED"/>
    <w:pPr>
      <w:tabs>
        <w:tab w:val="center" w:pos="4677"/>
        <w:tab w:val="right" w:pos="9355"/>
      </w:tabs>
      <w:spacing w:line="240" w:lineRule="auto"/>
    </w:pPr>
  </w:style>
  <w:style w:type="character" w:customStyle="1" w:styleId="a8">
    <w:name w:val="Нижній колонтитул Знак"/>
    <w:basedOn w:val="a0"/>
    <w:link w:val="a7"/>
    <w:rsid w:val="00C017ED"/>
    <w:rPr>
      <w:rFonts w:ascii="Times New Roman" w:hAnsi="Times New Roman" w:cs="Times New Roman"/>
      <w:sz w:val="28"/>
    </w:rPr>
  </w:style>
  <w:style w:type="character" w:customStyle="1" w:styleId="11">
    <w:name w:val="Текст покажчика місця заповнення1"/>
    <w:basedOn w:val="a0"/>
    <w:semiHidden/>
    <w:rsid w:val="00C0338C"/>
    <w:rPr>
      <w:rFonts w:cs="Times New Roman"/>
      <w:color w:val="808080"/>
    </w:rPr>
  </w:style>
  <w:style w:type="paragraph" w:customStyle="1" w:styleId="12">
    <w:name w:val="Абзац списку1"/>
    <w:basedOn w:val="a"/>
    <w:rsid w:val="00526A6E"/>
    <w:pPr>
      <w:spacing w:before="120" w:after="120" w:line="288" w:lineRule="auto"/>
      <w:ind w:left="720" w:firstLine="397"/>
    </w:pPr>
    <w:rPr>
      <w:rFonts w:ascii="a_Romanus" w:eastAsia="Calibri" w:hAnsi="a_Romanus"/>
      <w:lang w:val="en-US"/>
    </w:rPr>
  </w:style>
  <w:style w:type="table" w:styleId="a9">
    <w:name w:val="Table Grid"/>
    <w:basedOn w:val="a1"/>
    <w:rsid w:val="003453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Заголовок змісту1"/>
    <w:basedOn w:val="1"/>
    <w:next w:val="a"/>
    <w:rsid w:val="003453D2"/>
    <w:pPr>
      <w:spacing w:before="0" w:after="0" w:line="276" w:lineRule="auto"/>
      <w:ind w:left="0"/>
      <w:jc w:val="left"/>
      <w:outlineLvl w:val="9"/>
    </w:pPr>
    <w:rPr>
      <w:rFonts w:ascii="Cambria" w:hAnsi="Cambria"/>
      <w:color w:val="365F91"/>
      <w:sz w:val="28"/>
    </w:rPr>
  </w:style>
  <w:style w:type="paragraph" w:styleId="14">
    <w:name w:val="toc 1"/>
    <w:basedOn w:val="a"/>
    <w:next w:val="a"/>
    <w:autoRedefine/>
    <w:semiHidden/>
    <w:rsid w:val="003453D2"/>
    <w:pPr>
      <w:spacing w:after="100"/>
      <w:ind w:firstLine="397"/>
    </w:pPr>
  </w:style>
  <w:style w:type="paragraph" w:styleId="21">
    <w:name w:val="toc 2"/>
    <w:basedOn w:val="a"/>
    <w:next w:val="a"/>
    <w:autoRedefine/>
    <w:semiHidden/>
    <w:rsid w:val="003A5DF4"/>
    <w:pPr>
      <w:tabs>
        <w:tab w:val="left" w:pos="1276"/>
        <w:tab w:val="right" w:leader="dot" w:pos="9348"/>
      </w:tabs>
      <w:spacing w:after="100" w:line="288" w:lineRule="auto"/>
      <w:ind w:left="280" w:firstLine="397"/>
    </w:pPr>
  </w:style>
  <w:style w:type="character" w:styleId="aa">
    <w:name w:val="Hyperlink"/>
    <w:basedOn w:val="a0"/>
    <w:rsid w:val="003453D2"/>
    <w:rPr>
      <w:rFonts w:cs="Times New Roman"/>
      <w:color w:val="0000FF"/>
      <w:u w:val="single"/>
    </w:rPr>
  </w:style>
  <w:style w:type="paragraph" w:styleId="ab">
    <w:name w:val="Normal (Web)"/>
    <w:basedOn w:val="a"/>
    <w:rsid w:val="004C7330"/>
    <w:pPr>
      <w:spacing w:before="100" w:beforeAutospacing="1" w:after="100" w:afterAutospacing="1" w:line="240" w:lineRule="auto"/>
      <w:ind w:firstLine="335"/>
      <w:jc w:val="left"/>
    </w:pPr>
    <w:rPr>
      <w:rFonts w:eastAsia="Calibri"/>
      <w:sz w:val="24"/>
      <w:szCs w:val="24"/>
      <w:lang w:eastAsia="ru-RU"/>
    </w:rPr>
  </w:style>
  <w:style w:type="character" w:styleId="ac">
    <w:name w:val="page number"/>
    <w:basedOn w:val="a0"/>
    <w:rsid w:val="004C7330"/>
    <w:rPr>
      <w:rFonts w:cs="Times New Roman"/>
    </w:rPr>
  </w:style>
  <w:style w:type="paragraph" w:styleId="31">
    <w:name w:val="toc 3"/>
    <w:basedOn w:val="a"/>
    <w:next w:val="a"/>
    <w:autoRedefine/>
    <w:semiHidden/>
    <w:rsid w:val="003A5DF4"/>
    <w:pPr>
      <w:tabs>
        <w:tab w:val="right" w:leader="dot" w:pos="9348"/>
      </w:tabs>
      <w:spacing w:after="100" w:line="288" w:lineRule="auto"/>
      <w:ind w:left="560" w:firstLine="433"/>
    </w:pPr>
  </w:style>
  <w:style w:type="paragraph" w:styleId="ad">
    <w:name w:val="Document Map"/>
    <w:basedOn w:val="a"/>
    <w:link w:val="ae"/>
    <w:semiHidden/>
    <w:rsid w:val="00D523C6"/>
    <w:pPr>
      <w:spacing w:line="240" w:lineRule="auto"/>
    </w:pPr>
    <w:rPr>
      <w:rFonts w:ascii="Tahoma" w:hAnsi="Tahoma" w:cs="Tahoma"/>
      <w:sz w:val="16"/>
      <w:szCs w:val="16"/>
    </w:rPr>
  </w:style>
  <w:style w:type="character" w:customStyle="1" w:styleId="ae">
    <w:name w:val="Схема документа Знак"/>
    <w:basedOn w:val="a0"/>
    <w:link w:val="ad"/>
    <w:semiHidden/>
    <w:rsid w:val="00D523C6"/>
    <w:rPr>
      <w:rFonts w:ascii="Tahoma" w:hAnsi="Tahoma" w:cs="Tahoma"/>
      <w:sz w:val="16"/>
      <w:szCs w:val="16"/>
    </w:rPr>
  </w:style>
  <w:style w:type="paragraph" w:customStyle="1" w:styleId="15">
    <w:name w:val="Стиль1"/>
    <w:basedOn w:val="a"/>
    <w:rsid w:val="003F67DC"/>
    <w:pPr>
      <w:spacing w:before="240" w:after="240" w:line="240" w:lineRule="auto"/>
      <w:ind w:firstLine="0"/>
      <w:jc w:val="left"/>
    </w:pPr>
    <w:rPr>
      <w:rFonts w:eastAsia="Calibri"/>
      <w:szCs w:val="20"/>
      <w:lang w:eastAsia="ru-RU"/>
    </w:rPr>
  </w:style>
  <w:style w:type="paragraph" w:styleId="af">
    <w:name w:val="List"/>
    <w:basedOn w:val="a"/>
    <w:rsid w:val="003F67DC"/>
    <w:pPr>
      <w:spacing w:line="240" w:lineRule="auto"/>
      <w:ind w:left="283" w:hanging="283"/>
      <w:jc w:val="left"/>
    </w:pPr>
    <w:rPr>
      <w:rFonts w:eastAsia="Calibri"/>
      <w:sz w:val="20"/>
      <w:szCs w:val="20"/>
      <w:lang w:eastAsia="ru-RU"/>
    </w:rPr>
  </w:style>
  <w:style w:type="paragraph" w:customStyle="1" w:styleId="16">
    <w:name w:val="Основний текст з відступом1"/>
    <w:basedOn w:val="a"/>
    <w:link w:val="BodyTextIndentChar"/>
    <w:rsid w:val="003F67DC"/>
    <w:pPr>
      <w:shd w:val="clear" w:color="auto" w:fill="FFFFFF"/>
      <w:tabs>
        <w:tab w:val="left" w:pos="-142"/>
      </w:tabs>
      <w:ind w:left="14" w:firstLine="837"/>
    </w:pPr>
    <w:rPr>
      <w:rFonts w:eastAsia="Calibri"/>
      <w:szCs w:val="20"/>
      <w:lang w:eastAsia="ru-RU"/>
    </w:rPr>
  </w:style>
  <w:style w:type="character" w:customStyle="1" w:styleId="BodyTextIndentChar">
    <w:name w:val="Body Text Indent Char"/>
    <w:basedOn w:val="a0"/>
    <w:link w:val="16"/>
    <w:rsid w:val="003F67DC"/>
    <w:rPr>
      <w:rFonts w:ascii="Times New Roman" w:hAnsi="Times New Roman" w:cs="Times New Roman"/>
      <w:sz w:val="20"/>
      <w:szCs w:val="20"/>
      <w:shd w:val="clear" w:color="auto" w:fill="FFFFFF"/>
      <w:lang w:val="x-none" w:eastAsia="ru-RU"/>
    </w:rPr>
  </w:style>
  <w:style w:type="paragraph" w:styleId="af0">
    <w:name w:val="Title"/>
    <w:basedOn w:val="a"/>
    <w:link w:val="af1"/>
    <w:qFormat/>
    <w:rsid w:val="003F67DC"/>
    <w:pPr>
      <w:ind w:firstLine="0"/>
      <w:jc w:val="center"/>
    </w:pPr>
    <w:rPr>
      <w:rFonts w:eastAsia="Calibri"/>
      <w:b/>
      <w:szCs w:val="20"/>
      <w:lang w:eastAsia="ru-RU"/>
    </w:rPr>
  </w:style>
  <w:style w:type="character" w:customStyle="1" w:styleId="af1">
    <w:name w:val="Назва Знак"/>
    <w:basedOn w:val="a0"/>
    <w:link w:val="af0"/>
    <w:rsid w:val="003F67DC"/>
    <w:rPr>
      <w:rFonts w:ascii="Times New Roman" w:hAnsi="Times New Roman" w:cs="Times New Roman"/>
      <w:b/>
      <w:sz w:val="20"/>
      <w:szCs w:val="20"/>
      <w:lang w:val="x-none" w:eastAsia="ru-RU"/>
    </w:rPr>
  </w:style>
  <w:style w:type="paragraph" w:styleId="af2">
    <w:name w:val="caption"/>
    <w:basedOn w:val="a"/>
    <w:next w:val="a"/>
    <w:qFormat/>
    <w:rsid w:val="003F67DC"/>
    <w:pPr>
      <w:spacing w:before="120" w:after="120" w:line="240" w:lineRule="auto"/>
      <w:ind w:firstLine="0"/>
      <w:jc w:val="left"/>
    </w:pPr>
    <w:rPr>
      <w:rFonts w:eastAsia="Calibri"/>
      <w:b/>
      <w:bCs/>
      <w:sz w:val="20"/>
      <w:szCs w:val="20"/>
      <w:lang w:eastAsia="ru-RU"/>
    </w:rPr>
  </w:style>
  <w:style w:type="paragraph" w:styleId="af3">
    <w:name w:val="Plain Text"/>
    <w:basedOn w:val="a"/>
    <w:link w:val="af4"/>
    <w:rsid w:val="003F67DC"/>
    <w:pPr>
      <w:spacing w:line="240" w:lineRule="auto"/>
      <w:ind w:firstLine="0"/>
      <w:jc w:val="left"/>
    </w:pPr>
    <w:rPr>
      <w:rFonts w:ascii="Courier New" w:eastAsia="Calibri" w:hAnsi="Courier New" w:cs="Courier New"/>
      <w:sz w:val="20"/>
      <w:szCs w:val="20"/>
      <w:lang w:eastAsia="ru-RU"/>
    </w:rPr>
  </w:style>
  <w:style w:type="character" w:customStyle="1" w:styleId="af4">
    <w:name w:val="Текст Знак"/>
    <w:basedOn w:val="a0"/>
    <w:link w:val="af3"/>
    <w:rsid w:val="003F67DC"/>
    <w:rPr>
      <w:rFonts w:ascii="Courier New" w:hAnsi="Courier New" w:cs="Courier New"/>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488.wmf"/><Relationship Id="rId769" Type="http://schemas.openxmlformats.org/officeDocument/2006/relationships/oleObject" Target="embeddings/oleObject187.bin"/><Relationship Id="rId21" Type="http://schemas.openxmlformats.org/officeDocument/2006/relationships/image" Target="media/image14.png"/><Relationship Id="rId324" Type="http://schemas.openxmlformats.org/officeDocument/2006/relationships/oleObject" Target="embeddings/oleObject23.bin"/><Relationship Id="rId531" Type="http://schemas.openxmlformats.org/officeDocument/2006/relationships/oleObject" Target="embeddings/oleObject127.bin"/><Relationship Id="rId629" Type="http://schemas.openxmlformats.org/officeDocument/2006/relationships/image" Target="media/image455.wmf"/><Relationship Id="rId170" Type="http://schemas.openxmlformats.org/officeDocument/2006/relationships/image" Target="media/image163.png"/><Relationship Id="rId268" Type="http://schemas.openxmlformats.org/officeDocument/2006/relationships/image" Target="media/image261.png"/><Relationship Id="rId475" Type="http://schemas.openxmlformats.org/officeDocument/2006/relationships/image" Target="media/image369.wmf"/><Relationship Id="rId682" Type="http://schemas.openxmlformats.org/officeDocument/2006/relationships/image" Target="media/image499.wmf"/><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01.wmf"/><Relationship Id="rId542" Type="http://schemas.openxmlformats.org/officeDocument/2006/relationships/oleObject" Target="embeddings/oleObject132.bin"/><Relationship Id="rId181" Type="http://schemas.openxmlformats.org/officeDocument/2006/relationships/image" Target="media/image174.png"/><Relationship Id="rId402" Type="http://schemas.openxmlformats.org/officeDocument/2006/relationships/oleObject" Target="embeddings/oleObject62.bin"/><Relationship Id="rId279" Type="http://schemas.openxmlformats.org/officeDocument/2006/relationships/image" Target="media/image272.png"/><Relationship Id="rId486" Type="http://schemas.openxmlformats.org/officeDocument/2006/relationships/oleObject" Target="embeddings/oleObject106.bin"/><Relationship Id="rId693" Type="http://schemas.openxmlformats.org/officeDocument/2006/relationships/image" Target="media/image510.wmf"/><Relationship Id="rId707" Type="http://schemas.openxmlformats.org/officeDocument/2006/relationships/image" Target="media/image524.wmf"/><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oleObject" Target="embeddings/oleObject34.bin"/><Relationship Id="rId553" Type="http://schemas.openxmlformats.org/officeDocument/2006/relationships/image" Target="media/image409.wmf"/><Relationship Id="rId760" Type="http://schemas.openxmlformats.org/officeDocument/2006/relationships/image" Target="media/image570.wmf"/><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oleObject" Target="embeddings/oleObject68.bin"/><Relationship Id="rId497" Type="http://schemas.openxmlformats.org/officeDocument/2006/relationships/image" Target="media/image380.wmf"/><Relationship Id="rId620" Type="http://schemas.openxmlformats.org/officeDocument/2006/relationships/image" Target="media/image447.png"/><Relationship Id="rId718" Type="http://schemas.openxmlformats.org/officeDocument/2006/relationships/image" Target="media/image535.wmf"/><Relationship Id="rId357" Type="http://schemas.openxmlformats.org/officeDocument/2006/relationships/image" Target="media/image312.wmf"/><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414.wmf"/><Relationship Id="rId771" Type="http://schemas.openxmlformats.org/officeDocument/2006/relationships/oleObject" Target="embeddings/oleObject188.bin"/><Relationship Id="rId424" Type="http://schemas.openxmlformats.org/officeDocument/2006/relationships/oleObject" Target="embeddings/oleObject74.bin"/><Relationship Id="rId631" Type="http://schemas.openxmlformats.org/officeDocument/2006/relationships/image" Target="media/image457.wmf"/><Relationship Id="rId729" Type="http://schemas.openxmlformats.org/officeDocument/2006/relationships/image" Target="media/image546.wmf"/><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oleObject" Target="embeddings/oleObject45.bin"/><Relationship Id="rId575" Type="http://schemas.openxmlformats.org/officeDocument/2006/relationships/oleObject" Target="embeddings/oleObject150.bin"/><Relationship Id="rId228" Type="http://schemas.openxmlformats.org/officeDocument/2006/relationships/image" Target="media/image221.png"/><Relationship Id="rId435" Type="http://schemas.openxmlformats.org/officeDocument/2006/relationships/image" Target="media/image350.wmf"/><Relationship Id="rId642" Type="http://schemas.openxmlformats.org/officeDocument/2006/relationships/oleObject" Target="embeddings/oleObject173.bin"/><Relationship Id="rId281" Type="http://schemas.openxmlformats.org/officeDocument/2006/relationships/image" Target="media/image274.png"/><Relationship Id="rId502" Type="http://schemas.openxmlformats.org/officeDocument/2006/relationships/image" Target="media/image384.wmf"/><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23.wmf"/><Relationship Id="rId586" Type="http://schemas.openxmlformats.org/officeDocument/2006/relationships/image" Target="media/image425.wmf"/><Relationship Id="rId7" Type="http://schemas.openxmlformats.org/officeDocument/2006/relationships/image" Target="media/image1.wmf"/><Relationship Id="rId239" Type="http://schemas.openxmlformats.org/officeDocument/2006/relationships/image" Target="media/image232.png"/><Relationship Id="rId446" Type="http://schemas.openxmlformats.org/officeDocument/2006/relationships/oleObject" Target="embeddings/oleObject85.bin"/><Relationship Id="rId653" Type="http://schemas.openxmlformats.org/officeDocument/2006/relationships/image" Target="media/image470.wmf"/><Relationship Id="rId292" Type="http://schemas.openxmlformats.org/officeDocument/2006/relationships/oleObject" Target="embeddings/oleObject5.bin"/><Relationship Id="rId306" Type="http://schemas.openxmlformats.org/officeDocument/2006/relationships/oleObject" Target="embeddings/oleObject14.bin"/><Relationship Id="rId87" Type="http://schemas.openxmlformats.org/officeDocument/2006/relationships/image" Target="media/image80.png"/><Relationship Id="rId513" Type="http://schemas.openxmlformats.org/officeDocument/2006/relationships/oleObject" Target="embeddings/oleObject118.bin"/><Relationship Id="rId597" Type="http://schemas.openxmlformats.org/officeDocument/2006/relationships/oleObject" Target="embeddings/oleObject162.bin"/><Relationship Id="rId720" Type="http://schemas.openxmlformats.org/officeDocument/2006/relationships/image" Target="media/image537.wmf"/><Relationship Id="rId152" Type="http://schemas.openxmlformats.org/officeDocument/2006/relationships/image" Target="media/image145.png"/><Relationship Id="rId457" Type="http://schemas.openxmlformats.org/officeDocument/2006/relationships/image" Target="media/image360.wmf"/><Relationship Id="rId664" Type="http://schemas.openxmlformats.org/officeDocument/2006/relationships/image" Target="media/image481.wmf"/><Relationship Id="rId14" Type="http://schemas.openxmlformats.org/officeDocument/2006/relationships/image" Target="media/image7.png"/><Relationship Id="rId317" Type="http://schemas.openxmlformats.org/officeDocument/2006/relationships/image" Target="media/image292.wmf"/><Relationship Id="rId524" Type="http://schemas.openxmlformats.org/officeDocument/2006/relationships/image" Target="media/image395.wmf"/><Relationship Id="rId731" Type="http://schemas.openxmlformats.org/officeDocument/2006/relationships/image" Target="media/image548.wmf"/><Relationship Id="rId98" Type="http://schemas.openxmlformats.org/officeDocument/2006/relationships/image" Target="media/image91.png"/><Relationship Id="rId163" Type="http://schemas.openxmlformats.org/officeDocument/2006/relationships/image" Target="media/image156.png"/><Relationship Id="rId370" Type="http://schemas.openxmlformats.org/officeDocument/2006/relationships/oleObject" Target="embeddings/oleObject46.bin"/><Relationship Id="rId230" Type="http://schemas.openxmlformats.org/officeDocument/2006/relationships/image" Target="media/image223.png"/><Relationship Id="rId468" Type="http://schemas.openxmlformats.org/officeDocument/2006/relationships/oleObject" Target="embeddings/oleObject97.bin"/><Relationship Id="rId675" Type="http://schemas.openxmlformats.org/officeDocument/2006/relationships/image" Target="media/image492.wmf"/><Relationship Id="rId25" Type="http://schemas.openxmlformats.org/officeDocument/2006/relationships/image" Target="media/image18.png"/><Relationship Id="rId328" Type="http://schemas.openxmlformats.org/officeDocument/2006/relationships/oleObject" Target="embeddings/oleObject25.bin"/><Relationship Id="rId535" Type="http://schemas.openxmlformats.org/officeDocument/2006/relationships/image" Target="media/image401.wmf"/><Relationship Id="rId742" Type="http://schemas.openxmlformats.org/officeDocument/2006/relationships/image" Target="media/image557.wmf"/><Relationship Id="rId174" Type="http://schemas.openxmlformats.org/officeDocument/2006/relationships/image" Target="media/image167.png"/><Relationship Id="rId381" Type="http://schemas.openxmlformats.org/officeDocument/2006/relationships/image" Target="media/image324.wmf"/><Relationship Id="rId602" Type="http://schemas.openxmlformats.org/officeDocument/2006/relationships/image" Target="media/image432.png"/><Relationship Id="rId241" Type="http://schemas.openxmlformats.org/officeDocument/2006/relationships/image" Target="media/image234.png"/><Relationship Id="rId479" Type="http://schemas.openxmlformats.org/officeDocument/2006/relationships/image" Target="media/image371.wmf"/><Relationship Id="rId686" Type="http://schemas.openxmlformats.org/officeDocument/2006/relationships/image" Target="media/image503.wmf"/><Relationship Id="rId36" Type="http://schemas.openxmlformats.org/officeDocument/2006/relationships/image" Target="media/image29.png"/><Relationship Id="rId339" Type="http://schemas.openxmlformats.org/officeDocument/2006/relationships/image" Target="media/image303.wmf"/><Relationship Id="rId546" Type="http://schemas.openxmlformats.org/officeDocument/2006/relationships/image" Target="media/image406.wmf"/><Relationship Id="rId753" Type="http://schemas.openxmlformats.org/officeDocument/2006/relationships/image" Target="media/image565.png"/><Relationship Id="rId101" Type="http://schemas.openxmlformats.org/officeDocument/2006/relationships/image" Target="media/image94.png"/><Relationship Id="rId185" Type="http://schemas.openxmlformats.org/officeDocument/2006/relationships/image" Target="media/image178.png"/><Relationship Id="rId406" Type="http://schemas.openxmlformats.org/officeDocument/2006/relationships/oleObject" Target="embeddings/oleObject64.bin"/><Relationship Id="rId392" Type="http://schemas.openxmlformats.org/officeDocument/2006/relationships/oleObject" Target="embeddings/oleObject57.bin"/><Relationship Id="rId613" Type="http://schemas.openxmlformats.org/officeDocument/2006/relationships/image" Target="media/image441.png"/><Relationship Id="rId697" Type="http://schemas.openxmlformats.org/officeDocument/2006/relationships/image" Target="media/image514.wmf"/><Relationship Id="rId252" Type="http://schemas.openxmlformats.org/officeDocument/2006/relationships/image" Target="media/image245.png"/><Relationship Id="rId47" Type="http://schemas.openxmlformats.org/officeDocument/2006/relationships/image" Target="media/image40.png"/><Relationship Id="rId112" Type="http://schemas.openxmlformats.org/officeDocument/2006/relationships/image" Target="media/image105.png"/><Relationship Id="rId557" Type="http://schemas.openxmlformats.org/officeDocument/2006/relationships/image" Target="media/image411.wmf"/><Relationship Id="rId764" Type="http://schemas.openxmlformats.org/officeDocument/2006/relationships/image" Target="media/image573.wmf"/><Relationship Id="rId196" Type="http://schemas.openxmlformats.org/officeDocument/2006/relationships/image" Target="media/image189.png"/><Relationship Id="rId417" Type="http://schemas.openxmlformats.org/officeDocument/2006/relationships/image" Target="media/image341.wmf"/><Relationship Id="rId624" Type="http://schemas.openxmlformats.org/officeDocument/2006/relationships/image" Target="media/image451.png"/><Relationship Id="rId263" Type="http://schemas.openxmlformats.org/officeDocument/2006/relationships/image" Target="media/image256.png"/><Relationship Id="rId470" Type="http://schemas.openxmlformats.org/officeDocument/2006/relationships/oleObject" Target="embeddings/oleObject98.bin"/><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oleObject" Target="embeddings/oleObject26.bin"/><Relationship Id="rId568" Type="http://schemas.openxmlformats.org/officeDocument/2006/relationships/image" Target="media/image416.wmf"/><Relationship Id="rId775" Type="http://schemas.openxmlformats.org/officeDocument/2006/relationships/oleObject" Target="embeddings/oleObject190.bin"/><Relationship Id="rId428" Type="http://schemas.openxmlformats.org/officeDocument/2006/relationships/oleObject" Target="embeddings/oleObject76.bin"/><Relationship Id="rId635" Type="http://schemas.openxmlformats.org/officeDocument/2006/relationships/image" Target="media/image459.wmf"/><Relationship Id="rId274" Type="http://schemas.openxmlformats.org/officeDocument/2006/relationships/image" Target="media/image267.png"/><Relationship Id="rId481" Type="http://schemas.openxmlformats.org/officeDocument/2006/relationships/image" Target="media/image372.wmf"/><Relationship Id="rId702" Type="http://schemas.openxmlformats.org/officeDocument/2006/relationships/image" Target="media/image519.wmf"/><Relationship Id="rId69" Type="http://schemas.openxmlformats.org/officeDocument/2006/relationships/image" Target="media/image62.png"/><Relationship Id="rId134" Type="http://schemas.openxmlformats.org/officeDocument/2006/relationships/image" Target="media/image127.png"/><Relationship Id="rId579" Type="http://schemas.openxmlformats.org/officeDocument/2006/relationships/oleObject" Target="embeddings/oleObject152.bin"/><Relationship Id="rId341" Type="http://schemas.openxmlformats.org/officeDocument/2006/relationships/image" Target="media/image304.wmf"/><Relationship Id="rId439" Type="http://schemas.openxmlformats.org/officeDocument/2006/relationships/image" Target="media/image352.wmf"/><Relationship Id="rId646" Type="http://schemas.openxmlformats.org/officeDocument/2006/relationships/oleObject" Target="embeddings/oleObject175.bin"/><Relationship Id="rId201" Type="http://schemas.openxmlformats.org/officeDocument/2006/relationships/image" Target="media/image194.png"/><Relationship Id="rId285" Type="http://schemas.openxmlformats.org/officeDocument/2006/relationships/image" Target="media/image278.wmf"/><Relationship Id="rId506" Type="http://schemas.openxmlformats.org/officeDocument/2006/relationships/image" Target="media/image386.wmf"/><Relationship Id="rId492" Type="http://schemas.openxmlformats.org/officeDocument/2006/relationships/oleObject" Target="embeddings/oleObject109.bin"/><Relationship Id="rId713" Type="http://schemas.openxmlformats.org/officeDocument/2006/relationships/image" Target="media/image530.wmf"/><Relationship Id="rId145" Type="http://schemas.openxmlformats.org/officeDocument/2006/relationships/image" Target="media/image138.png"/><Relationship Id="rId352" Type="http://schemas.openxmlformats.org/officeDocument/2006/relationships/oleObject" Target="embeddings/oleObject37.bin"/><Relationship Id="rId212" Type="http://schemas.openxmlformats.org/officeDocument/2006/relationships/image" Target="media/image205.png"/><Relationship Id="rId657" Type="http://schemas.openxmlformats.org/officeDocument/2006/relationships/image" Target="media/image474.wmf"/><Relationship Id="rId296" Type="http://schemas.openxmlformats.org/officeDocument/2006/relationships/image" Target="media/image283.wmf"/><Relationship Id="rId517" Type="http://schemas.openxmlformats.org/officeDocument/2006/relationships/oleObject" Target="embeddings/oleObject120.bin"/><Relationship Id="rId724" Type="http://schemas.openxmlformats.org/officeDocument/2006/relationships/image" Target="media/image541.wmf"/><Relationship Id="rId60" Type="http://schemas.openxmlformats.org/officeDocument/2006/relationships/image" Target="media/image53.png"/><Relationship Id="rId156" Type="http://schemas.openxmlformats.org/officeDocument/2006/relationships/image" Target="media/image149.png"/><Relationship Id="rId363" Type="http://schemas.openxmlformats.org/officeDocument/2006/relationships/image" Target="media/image315.wmf"/><Relationship Id="rId570" Type="http://schemas.openxmlformats.org/officeDocument/2006/relationships/image" Target="media/image417.wmf"/><Relationship Id="rId223" Type="http://schemas.openxmlformats.org/officeDocument/2006/relationships/image" Target="media/image216.png"/><Relationship Id="rId430" Type="http://schemas.openxmlformats.org/officeDocument/2006/relationships/oleObject" Target="embeddings/oleObject77.bin"/><Relationship Id="rId668" Type="http://schemas.openxmlformats.org/officeDocument/2006/relationships/image" Target="media/image485.wmf"/><Relationship Id="rId18" Type="http://schemas.openxmlformats.org/officeDocument/2006/relationships/image" Target="media/image11.png"/><Relationship Id="rId528" Type="http://schemas.openxmlformats.org/officeDocument/2006/relationships/image" Target="media/image397.wmf"/><Relationship Id="rId735" Type="http://schemas.openxmlformats.org/officeDocument/2006/relationships/image" Target="media/image551.wmf"/><Relationship Id="rId167" Type="http://schemas.openxmlformats.org/officeDocument/2006/relationships/image" Target="media/image160.png"/><Relationship Id="rId374" Type="http://schemas.openxmlformats.org/officeDocument/2006/relationships/oleObject" Target="embeddings/oleObject48.bin"/><Relationship Id="rId581" Type="http://schemas.openxmlformats.org/officeDocument/2006/relationships/oleObject" Target="embeddings/oleObject153.bin"/><Relationship Id="rId71" Type="http://schemas.openxmlformats.org/officeDocument/2006/relationships/image" Target="media/image64.png"/><Relationship Id="rId234" Type="http://schemas.openxmlformats.org/officeDocument/2006/relationships/image" Target="media/image227.png"/><Relationship Id="rId679" Type="http://schemas.openxmlformats.org/officeDocument/2006/relationships/image" Target="media/image496.wmf"/><Relationship Id="rId2" Type="http://schemas.openxmlformats.org/officeDocument/2006/relationships/styles" Target="styles.xml"/><Relationship Id="rId29" Type="http://schemas.openxmlformats.org/officeDocument/2006/relationships/image" Target="media/image22.png"/><Relationship Id="rId441" Type="http://schemas.openxmlformats.org/officeDocument/2006/relationships/image" Target="media/image353.wmf"/><Relationship Id="rId539" Type="http://schemas.openxmlformats.org/officeDocument/2006/relationships/image" Target="media/image403.wmf"/><Relationship Id="rId746" Type="http://schemas.openxmlformats.org/officeDocument/2006/relationships/image" Target="media/image560.wmf"/><Relationship Id="rId178" Type="http://schemas.openxmlformats.org/officeDocument/2006/relationships/image" Target="media/image171.png"/><Relationship Id="rId301" Type="http://schemas.openxmlformats.org/officeDocument/2006/relationships/image" Target="media/image285.wmf"/><Relationship Id="rId82" Type="http://schemas.openxmlformats.org/officeDocument/2006/relationships/image" Target="media/image75.png"/><Relationship Id="rId385" Type="http://schemas.openxmlformats.org/officeDocument/2006/relationships/image" Target="media/image326.wmf"/><Relationship Id="rId592" Type="http://schemas.openxmlformats.org/officeDocument/2006/relationships/image" Target="media/image428.wmf"/><Relationship Id="rId606" Type="http://schemas.openxmlformats.org/officeDocument/2006/relationships/image" Target="media/image435.png"/><Relationship Id="rId245" Type="http://schemas.openxmlformats.org/officeDocument/2006/relationships/image" Target="media/image238.png"/><Relationship Id="rId452" Type="http://schemas.openxmlformats.org/officeDocument/2006/relationships/oleObject" Target="embeddings/oleObject89.bin"/><Relationship Id="rId105" Type="http://schemas.openxmlformats.org/officeDocument/2006/relationships/image" Target="media/image98.png"/><Relationship Id="rId312" Type="http://schemas.openxmlformats.org/officeDocument/2006/relationships/oleObject" Target="embeddings/oleObject17.bin"/><Relationship Id="rId757" Type="http://schemas.openxmlformats.org/officeDocument/2006/relationships/oleObject" Target="embeddings/oleObject182.bin"/><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oleObject" Target="embeddings/oleObject59.bin"/><Relationship Id="rId617" Type="http://schemas.openxmlformats.org/officeDocument/2006/relationships/image" Target="media/image444.png"/><Relationship Id="rId256" Type="http://schemas.openxmlformats.org/officeDocument/2006/relationships/image" Target="media/image249.png"/><Relationship Id="rId463" Type="http://schemas.openxmlformats.org/officeDocument/2006/relationships/image" Target="media/image363.wmf"/><Relationship Id="rId670" Type="http://schemas.openxmlformats.org/officeDocument/2006/relationships/image" Target="media/image487.wmf"/><Relationship Id="rId116" Type="http://schemas.openxmlformats.org/officeDocument/2006/relationships/image" Target="media/image109.png"/><Relationship Id="rId323" Type="http://schemas.openxmlformats.org/officeDocument/2006/relationships/image" Target="media/image295.wmf"/><Relationship Id="rId530" Type="http://schemas.openxmlformats.org/officeDocument/2006/relationships/image" Target="media/image398.wmf"/><Relationship Id="rId768" Type="http://schemas.openxmlformats.org/officeDocument/2006/relationships/image" Target="media/image575.wmf"/><Relationship Id="rId20" Type="http://schemas.openxmlformats.org/officeDocument/2006/relationships/image" Target="media/image13.png"/><Relationship Id="rId628" Type="http://schemas.openxmlformats.org/officeDocument/2006/relationships/image" Target="media/image454.wmf"/><Relationship Id="rId267" Type="http://schemas.openxmlformats.org/officeDocument/2006/relationships/image" Target="media/image260.png"/><Relationship Id="rId474" Type="http://schemas.openxmlformats.org/officeDocument/2006/relationships/oleObject" Target="embeddings/oleObject100.bin"/><Relationship Id="rId127" Type="http://schemas.openxmlformats.org/officeDocument/2006/relationships/image" Target="media/image120.png"/><Relationship Id="rId681" Type="http://schemas.openxmlformats.org/officeDocument/2006/relationships/image" Target="media/image498.wmf"/><Relationship Id="rId779" Type="http://schemas.openxmlformats.org/officeDocument/2006/relationships/fontTable" Target="fontTable.xml"/><Relationship Id="rId31" Type="http://schemas.openxmlformats.org/officeDocument/2006/relationships/image" Target="media/image24.png"/><Relationship Id="rId334" Type="http://schemas.openxmlformats.org/officeDocument/2006/relationships/oleObject" Target="embeddings/oleObject28.bin"/><Relationship Id="rId541" Type="http://schemas.openxmlformats.org/officeDocument/2006/relationships/image" Target="media/image404.wmf"/><Relationship Id="rId639" Type="http://schemas.openxmlformats.org/officeDocument/2006/relationships/image" Target="media/image461.wmf"/><Relationship Id="rId180" Type="http://schemas.openxmlformats.org/officeDocument/2006/relationships/image" Target="media/image173.png"/><Relationship Id="rId278" Type="http://schemas.openxmlformats.org/officeDocument/2006/relationships/image" Target="media/image271.png"/><Relationship Id="rId401" Type="http://schemas.openxmlformats.org/officeDocument/2006/relationships/image" Target="media/image334.wmf"/><Relationship Id="rId485" Type="http://schemas.openxmlformats.org/officeDocument/2006/relationships/image" Target="media/image374.wmf"/><Relationship Id="rId692" Type="http://schemas.openxmlformats.org/officeDocument/2006/relationships/image" Target="media/image509.wmf"/><Relationship Id="rId706" Type="http://schemas.openxmlformats.org/officeDocument/2006/relationships/image" Target="media/image523.wmf"/><Relationship Id="rId42" Type="http://schemas.openxmlformats.org/officeDocument/2006/relationships/image" Target="media/image35.png"/><Relationship Id="rId138" Type="http://schemas.openxmlformats.org/officeDocument/2006/relationships/image" Target="media/image131.png"/><Relationship Id="rId345" Type="http://schemas.openxmlformats.org/officeDocument/2006/relationships/image" Target="media/image306.wmf"/><Relationship Id="rId552" Type="http://schemas.openxmlformats.org/officeDocument/2006/relationships/oleObject" Target="embeddings/oleObject138.bin"/><Relationship Id="rId191" Type="http://schemas.openxmlformats.org/officeDocument/2006/relationships/image" Target="media/image184.png"/><Relationship Id="rId205" Type="http://schemas.openxmlformats.org/officeDocument/2006/relationships/image" Target="media/image198.png"/><Relationship Id="rId412" Type="http://schemas.openxmlformats.org/officeDocument/2006/relationships/oleObject" Target="embeddings/oleObject67.bin"/><Relationship Id="rId107" Type="http://schemas.openxmlformats.org/officeDocument/2006/relationships/image" Target="media/image100.png"/><Relationship Id="rId289" Type="http://schemas.openxmlformats.org/officeDocument/2006/relationships/image" Target="media/image280.wmf"/><Relationship Id="rId454" Type="http://schemas.openxmlformats.org/officeDocument/2006/relationships/oleObject" Target="embeddings/oleObject90.bin"/><Relationship Id="rId496" Type="http://schemas.openxmlformats.org/officeDocument/2006/relationships/oleObject" Target="embeddings/oleObject111.bin"/><Relationship Id="rId661" Type="http://schemas.openxmlformats.org/officeDocument/2006/relationships/image" Target="media/image478.wmf"/><Relationship Id="rId717" Type="http://schemas.openxmlformats.org/officeDocument/2006/relationships/image" Target="media/image534.wmf"/><Relationship Id="rId759" Type="http://schemas.openxmlformats.org/officeDocument/2006/relationships/oleObject" Target="embeddings/oleObject183.bin"/><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oleObject" Target="embeddings/oleObject18.bin"/><Relationship Id="rId356" Type="http://schemas.openxmlformats.org/officeDocument/2006/relationships/oleObject" Target="embeddings/oleObject39.bin"/><Relationship Id="rId398" Type="http://schemas.openxmlformats.org/officeDocument/2006/relationships/oleObject" Target="embeddings/oleObject60.bin"/><Relationship Id="rId521" Type="http://schemas.openxmlformats.org/officeDocument/2006/relationships/oleObject" Target="embeddings/oleObject122.bin"/><Relationship Id="rId563" Type="http://schemas.openxmlformats.org/officeDocument/2006/relationships/oleObject" Target="embeddings/oleObject144.bin"/><Relationship Id="rId619" Type="http://schemas.openxmlformats.org/officeDocument/2006/relationships/image" Target="media/image446.png"/><Relationship Id="rId770" Type="http://schemas.openxmlformats.org/officeDocument/2006/relationships/image" Target="media/image576.wmf"/><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344.wmf"/><Relationship Id="rId258" Type="http://schemas.openxmlformats.org/officeDocument/2006/relationships/image" Target="media/image251.png"/><Relationship Id="rId465" Type="http://schemas.openxmlformats.org/officeDocument/2006/relationships/image" Target="media/image364.wmf"/><Relationship Id="rId630" Type="http://schemas.openxmlformats.org/officeDocument/2006/relationships/image" Target="media/image456.wmf"/><Relationship Id="rId672" Type="http://schemas.openxmlformats.org/officeDocument/2006/relationships/image" Target="media/image489.wmf"/><Relationship Id="rId728" Type="http://schemas.openxmlformats.org/officeDocument/2006/relationships/image" Target="media/image545.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296.wmf"/><Relationship Id="rId367" Type="http://schemas.openxmlformats.org/officeDocument/2006/relationships/image" Target="media/image317.wmf"/><Relationship Id="rId532" Type="http://schemas.openxmlformats.org/officeDocument/2006/relationships/image" Target="media/image399.wmf"/><Relationship Id="rId574" Type="http://schemas.openxmlformats.org/officeDocument/2006/relationships/image" Target="media/image419.wmf"/><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434" Type="http://schemas.openxmlformats.org/officeDocument/2006/relationships/oleObject" Target="embeddings/oleObject79.bin"/><Relationship Id="rId476" Type="http://schemas.openxmlformats.org/officeDocument/2006/relationships/oleObject" Target="embeddings/oleObject101.bin"/><Relationship Id="rId641" Type="http://schemas.openxmlformats.org/officeDocument/2006/relationships/image" Target="media/image462.wmf"/><Relationship Id="rId683" Type="http://schemas.openxmlformats.org/officeDocument/2006/relationships/image" Target="media/image500.wmf"/><Relationship Id="rId739" Type="http://schemas.openxmlformats.org/officeDocument/2006/relationships/image" Target="media/image554.wmf"/><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oleObject" Target="embeddings/oleObject29.bin"/><Relationship Id="rId501" Type="http://schemas.openxmlformats.org/officeDocument/2006/relationships/image" Target="media/image383.png"/><Relationship Id="rId543" Type="http://schemas.openxmlformats.org/officeDocument/2006/relationships/image" Target="media/image405.wmf"/><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oleObject" Target="embeddings/oleObject50.bin"/><Relationship Id="rId403" Type="http://schemas.openxmlformats.org/officeDocument/2006/relationships/image" Target="media/image335.wmf"/><Relationship Id="rId585" Type="http://schemas.openxmlformats.org/officeDocument/2006/relationships/oleObject" Target="embeddings/oleObject155.bin"/><Relationship Id="rId750" Type="http://schemas.openxmlformats.org/officeDocument/2006/relationships/oleObject" Target="embeddings/oleObject181.bin"/><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355.wmf"/><Relationship Id="rId487" Type="http://schemas.openxmlformats.org/officeDocument/2006/relationships/image" Target="media/image375.wmf"/><Relationship Id="rId610" Type="http://schemas.openxmlformats.org/officeDocument/2006/relationships/image" Target="media/image438.png"/><Relationship Id="rId652" Type="http://schemas.openxmlformats.org/officeDocument/2006/relationships/image" Target="media/image469.wmf"/><Relationship Id="rId694" Type="http://schemas.openxmlformats.org/officeDocument/2006/relationships/image" Target="media/image511.wmf"/><Relationship Id="rId708" Type="http://schemas.openxmlformats.org/officeDocument/2006/relationships/image" Target="media/image525.wmf"/><Relationship Id="rId291" Type="http://schemas.openxmlformats.org/officeDocument/2006/relationships/image" Target="media/image281.wmf"/><Relationship Id="rId305" Type="http://schemas.openxmlformats.org/officeDocument/2006/relationships/oleObject" Target="embeddings/oleObject13.bin"/><Relationship Id="rId347" Type="http://schemas.openxmlformats.org/officeDocument/2006/relationships/image" Target="media/image307.wmf"/><Relationship Id="rId512" Type="http://schemas.openxmlformats.org/officeDocument/2006/relationships/image" Target="media/image389.wmf"/><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28.wmf"/><Relationship Id="rId554" Type="http://schemas.openxmlformats.org/officeDocument/2006/relationships/oleObject" Target="embeddings/oleObject139.bin"/><Relationship Id="rId596" Type="http://schemas.openxmlformats.org/officeDocument/2006/relationships/oleObject" Target="embeddings/oleObject161.bin"/><Relationship Id="rId761" Type="http://schemas.openxmlformats.org/officeDocument/2006/relationships/oleObject" Target="embeddings/oleObject184.bin"/><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oleObject" Target="embeddings/oleObject69.bin"/><Relationship Id="rId456" Type="http://schemas.openxmlformats.org/officeDocument/2006/relationships/oleObject" Target="embeddings/oleObject91.bin"/><Relationship Id="rId498" Type="http://schemas.openxmlformats.org/officeDocument/2006/relationships/oleObject" Target="embeddings/oleObject112.bin"/><Relationship Id="rId621" Type="http://schemas.openxmlformats.org/officeDocument/2006/relationships/image" Target="media/image448.png"/><Relationship Id="rId663" Type="http://schemas.openxmlformats.org/officeDocument/2006/relationships/image" Target="media/image480.wmf"/><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oleObject" Target="embeddings/oleObject19.bin"/><Relationship Id="rId523" Type="http://schemas.openxmlformats.org/officeDocument/2006/relationships/oleObject" Target="embeddings/oleObject123.bin"/><Relationship Id="rId719" Type="http://schemas.openxmlformats.org/officeDocument/2006/relationships/image" Target="media/image536.wmf"/><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oleObject" Target="embeddings/oleObject40.bin"/><Relationship Id="rId565" Type="http://schemas.openxmlformats.org/officeDocument/2006/relationships/oleObject" Target="embeddings/oleObject145.bin"/><Relationship Id="rId730" Type="http://schemas.openxmlformats.org/officeDocument/2006/relationships/image" Target="media/image547.wmf"/><Relationship Id="rId772" Type="http://schemas.openxmlformats.org/officeDocument/2006/relationships/image" Target="media/image577.wmf"/><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345.wmf"/><Relationship Id="rId467" Type="http://schemas.openxmlformats.org/officeDocument/2006/relationships/image" Target="media/image365.wmf"/><Relationship Id="rId632" Type="http://schemas.openxmlformats.org/officeDocument/2006/relationships/oleObject" Target="embeddings/oleObject168.bin"/><Relationship Id="rId271" Type="http://schemas.openxmlformats.org/officeDocument/2006/relationships/image" Target="media/image264.png"/><Relationship Id="rId674" Type="http://schemas.openxmlformats.org/officeDocument/2006/relationships/image" Target="media/image491.wmf"/><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297.wmf"/><Relationship Id="rId369" Type="http://schemas.openxmlformats.org/officeDocument/2006/relationships/image" Target="media/image318.wmf"/><Relationship Id="rId534" Type="http://schemas.openxmlformats.org/officeDocument/2006/relationships/oleObject" Target="embeddings/oleObject128.bin"/><Relationship Id="rId576" Type="http://schemas.openxmlformats.org/officeDocument/2006/relationships/image" Target="media/image420.wmf"/><Relationship Id="rId741" Type="http://schemas.openxmlformats.org/officeDocument/2006/relationships/image" Target="media/image556.wmf"/><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oleObject" Target="embeddings/oleObject51.bin"/><Relationship Id="rId436" Type="http://schemas.openxmlformats.org/officeDocument/2006/relationships/oleObject" Target="embeddings/oleObject80.bin"/><Relationship Id="rId601" Type="http://schemas.openxmlformats.org/officeDocument/2006/relationships/image" Target="media/image431.png"/><Relationship Id="rId643" Type="http://schemas.openxmlformats.org/officeDocument/2006/relationships/image" Target="media/image463.wmf"/><Relationship Id="rId240" Type="http://schemas.openxmlformats.org/officeDocument/2006/relationships/image" Target="media/image233.png"/><Relationship Id="rId478" Type="http://schemas.openxmlformats.org/officeDocument/2006/relationships/oleObject" Target="embeddings/oleObject102.bin"/><Relationship Id="rId685" Type="http://schemas.openxmlformats.org/officeDocument/2006/relationships/image" Target="media/image502.wmf"/><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oleObject" Target="embeddings/oleObject30.bin"/><Relationship Id="rId503" Type="http://schemas.openxmlformats.org/officeDocument/2006/relationships/oleObject" Target="embeddings/oleObject113.bin"/><Relationship Id="rId545" Type="http://schemas.openxmlformats.org/officeDocument/2006/relationships/oleObject" Target="embeddings/oleObject134.bin"/><Relationship Id="rId587" Type="http://schemas.openxmlformats.org/officeDocument/2006/relationships/oleObject" Target="embeddings/oleObject156.bin"/><Relationship Id="rId710" Type="http://schemas.openxmlformats.org/officeDocument/2006/relationships/image" Target="media/image527.wmf"/><Relationship Id="rId752" Type="http://schemas.openxmlformats.org/officeDocument/2006/relationships/image" Target="media/image564.png"/><Relationship Id="rId8" Type="http://schemas.openxmlformats.org/officeDocument/2006/relationships/oleObject" Target="embeddings/oleObject1.bin"/><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29.wmf"/><Relationship Id="rId405" Type="http://schemas.openxmlformats.org/officeDocument/2006/relationships/image" Target="media/image336.wmf"/><Relationship Id="rId447" Type="http://schemas.openxmlformats.org/officeDocument/2006/relationships/image" Target="media/image356.wmf"/><Relationship Id="rId612" Type="http://schemas.openxmlformats.org/officeDocument/2006/relationships/image" Target="media/image440.png"/><Relationship Id="rId251" Type="http://schemas.openxmlformats.org/officeDocument/2006/relationships/image" Target="media/image244.png"/><Relationship Id="rId489" Type="http://schemas.openxmlformats.org/officeDocument/2006/relationships/image" Target="media/image376.wmf"/><Relationship Id="rId654" Type="http://schemas.openxmlformats.org/officeDocument/2006/relationships/image" Target="media/image471.wmf"/><Relationship Id="rId696" Type="http://schemas.openxmlformats.org/officeDocument/2006/relationships/image" Target="media/image513.wmf"/><Relationship Id="rId46" Type="http://schemas.openxmlformats.org/officeDocument/2006/relationships/image" Target="media/image39.png"/><Relationship Id="rId293" Type="http://schemas.openxmlformats.org/officeDocument/2006/relationships/oleObject" Target="embeddings/oleObject6.bin"/><Relationship Id="rId307" Type="http://schemas.openxmlformats.org/officeDocument/2006/relationships/image" Target="media/image287.wmf"/><Relationship Id="rId349" Type="http://schemas.openxmlformats.org/officeDocument/2006/relationships/image" Target="media/image308.wmf"/><Relationship Id="rId514" Type="http://schemas.openxmlformats.org/officeDocument/2006/relationships/image" Target="media/image390.wmf"/><Relationship Id="rId556" Type="http://schemas.openxmlformats.org/officeDocument/2006/relationships/oleObject" Target="embeddings/oleObject140.bin"/><Relationship Id="rId721" Type="http://schemas.openxmlformats.org/officeDocument/2006/relationships/image" Target="media/image538.wmf"/><Relationship Id="rId763" Type="http://schemas.openxmlformats.org/officeDocument/2006/relationships/image" Target="media/image572.wmf"/><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oleObject" Target="embeddings/oleObject41.bin"/><Relationship Id="rId416" Type="http://schemas.openxmlformats.org/officeDocument/2006/relationships/oleObject" Target="embeddings/oleObject70.bin"/><Relationship Id="rId598" Type="http://schemas.openxmlformats.org/officeDocument/2006/relationships/oleObject" Target="embeddings/oleObject163.bin"/><Relationship Id="rId220" Type="http://schemas.openxmlformats.org/officeDocument/2006/relationships/image" Target="media/image213.png"/><Relationship Id="rId458" Type="http://schemas.openxmlformats.org/officeDocument/2006/relationships/oleObject" Target="embeddings/oleObject92.bin"/><Relationship Id="rId623" Type="http://schemas.openxmlformats.org/officeDocument/2006/relationships/image" Target="media/image450.png"/><Relationship Id="rId665" Type="http://schemas.openxmlformats.org/officeDocument/2006/relationships/image" Target="media/image482.wmf"/><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oleObject" Target="embeddings/oleObject20.bin"/><Relationship Id="rId525" Type="http://schemas.openxmlformats.org/officeDocument/2006/relationships/oleObject" Target="embeddings/oleObject124.bin"/><Relationship Id="rId567" Type="http://schemas.openxmlformats.org/officeDocument/2006/relationships/oleObject" Target="embeddings/oleObject146.bin"/><Relationship Id="rId732" Type="http://schemas.openxmlformats.org/officeDocument/2006/relationships/image" Target="media/image549.wmf"/><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19.wmf"/><Relationship Id="rId774" Type="http://schemas.openxmlformats.org/officeDocument/2006/relationships/image" Target="media/image578.wmf"/><Relationship Id="rId427" Type="http://schemas.openxmlformats.org/officeDocument/2006/relationships/image" Target="media/image346.wmf"/><Relationship Id="rId469" Type="http://schemas.openxmlformats.org/officeDocument/2006/relationships/image" Target="media/image366.wmf"/><Relationship Id="rId634" Type="http://schemas.openxmlformats.org/officeDocument/2006/relationships/oleObject" Target="embeddings/oleObject169.bin"/><Relationship Id="rId676" Type="http://schemas.openxmlformats.org/officeDocument/2006/relationships/image" Target="media/image493.wmf"/><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298.wmf"/><Relationship Id="rId480" Type="http://schemas.openxmlformats.org/officeDocument/2006/relationships/oleObject" Target="embeddings/oleObject103.bin"/><Relationship Id="rId536" Type="http://schemas.openxmlformats.org/officeDocument/2006/relationships/oleObject" Target="embeddings/oleObject129.bin"/><Relationship Id="rId701" Type="http://schemas.openxmlformats.org/officeDocument/2006/relationships/image" Target="media/image518.wmf"/><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oleObject" Target="embeddings/oleObject31.bin"/><Relationship Id="rId578" Type="http://schemas.openxmlformats.org/officeDocument/2006/relationships/image" Target="media/image421.wmf"/><Relationship Id="rId743" Type="http://schemas.openxmlformats.org/officeDocument/2006/relationships/image" Target="media/image558.wmf"/><Relationship Id="rId200" Type="http://schemas.openxmlformats.org/officeDocument/2006/relationships/image" Target="media/image193.png"/><Relationship Id="rId382" Type="http://schemas.openxmlformats.org/officeDocument/2006/relationships/oleObject" Target="embeddings/oleObject52.bin"/><Relationship Id="rId438" Type="http://schemas.openxmlformats.org/officeDocument/2006/relationships/oleObject" Target="embeddings/oleObject81.bin"/><Relationship Id="rId603" Type="http://schemas.openxmlformats.org/officeDocument/2006/relationships/image" Target="media/image433.wmf"/><Relationship Id="rId645" Type="http://schemas.openxmlformats.org/officeDocument/2006/relationships/image" Target="media/image464.wmf"/><Relationship Id="rId687" Type="http://schemas.openxmlformats.org/officeDocument/2006/relationships/image" Target="media/image504.wmf"/><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image" Target="media/image377.wmf"/><Relationship Id="rId505" Type="http://schemas.openxmlformats.org/officeDocument/2006/relationships/oleObject" Target="embeddings/oleObject114.bin"/><Relationship Id="rId712" Type="http://schemas.openxmlformats.org/officeDocument/2006/relationships/image" Target="media/image529.wmf"/><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oleObject" Target="embeddings/oleObject135.bin"/><Relationship Id="rId589" Type="http://schemas.openxmlformats.org/officeDocument/2006/relationships/oleObject" Target="embeddings/oleObject157.bin"/><Relationship Id="rId754" Type="http://schemas.openxmlformats.org/officeDocument/2006/relationships/image" Target="media/image566.wmf"/><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09.wmf"/><Relationship Id="rId393" Type="http://schemas.openxmlformats.org/officeDocument/2006/relationships/image" Target="media/image330.wmf"/><Relationship Id="rId407" Type="http://schemas.openxmlformats.org/officeDocument/2006/relationships/image" Target="media/image337.wmf"/><Relationship Id="rId449" Type="http://schemas.openxmlformats.org/officeDocument/2006/relationships/oleObject" Target="embeddings/oleObject87.bin"/><Relationship Id="rId614" Type="http://schemas.openxmlformats.org/officeDocument/2006/relationships/image" Target="media/image442.wmf"/><Relationship Id="rId656" Type="http://schemas.openxmlformats.org/officeDocument/2006/relationships/image" Target="media/image473.wmf"/><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oleObject" Target="embeddings/oleObject7.bin"/><Relationship Id="rId309" Type="http://schemas.openxmlformats.org/officeDocument/2006/relationships/image" Target="media/image288.wmf"/><Relationship Id="rId460" Type="http://schemas.openxmlformats.org/officeDocument/2006/relationships/oleObject" Target="embeddings/oleObject93.bin"/><Relationship Id="rId516" Type="http://schemas.openxmlformats.org/officeDocument/2006/relationships/image" Target="media/image391.wmf"/><Relationship Id="rId698" Type="http://schemas.openxmlformats.org/officeDocument/2006/relationships/image" Target="media/image515.wmf"/><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oleObject" Target="embeddings/oleObject21.bin"/><Relationship Id="rId558" Type="http://schemas.openxmlformats.org/officeDocument/2006/relationships/oleObject" Target="embeddings/oleObject141.bin"/><Relationship Id="rId723" Type="http://schemas.openxmlformats.org/officeDocument/2006/relationships/image" Target="media/image540.wmf"/><Relationship Id="rId765" Type="http://schemas.openxmlformats.org/officeDocument/2006/relationships/oleObject" Target="embeddings/oleObject185.bin"/><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oleObject" Target="embeddings/oleObject42.bin"/><Relationship Id="rId418" Type="http://schemas.openxmlformats.org/officeDocument/2006/relationships/oleObject" Target="embeddings/oleObject71.bin"/><Relationship Id="rId625" Type="http://schemas.openxmlformats.org/officeDocument/2006/relationships/image" Target="media/image452.png"/><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367.wmf"/><Relationship Id="rId667" Type="http://schemas.openxmlformats.org/officeDocument/2006/relationships/image" Target="media/image484.wmf"/><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oleObject" Target="embeddings/oleObject125.bin"/><Relationship Id="rId569" Type="http://schemas.openxmlformats.org/officeDocument/2006/relationships/oleObject" Target="embeddings/oleObject147.bin"/><Relationship Id="rId734" Type="http://schemas.openxmlformats.org/officeDocument/2006/relationships/oleObject" Target="embeddings/oleObject177.bin"/><Relationship Id="rId776" Type="http://schemas.openxmlformats.org/officeDocument/2006/relationships/image" Target="media/image579.wmf"/><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299.wmf"/><Relationship Id="rId373" Type="http://schemas.openxmlformats.org/officeDocument/2006/relationships/image" Target="media/image320.wmf"/><Relationship Id="rId429" Type="http://schemas.openxmlformats.org/officeDocument/2006/relationships/image" Target="media/image347.wmf"/><Relationship Id="rId580" Type="http://schemas.openxmlformats.org/officeDocument/2006/relationships/image" Target="media/image422.wmf"/><Relationship Id="rId636" Type="http://schemas.openxmlformats.org/officeDocument/2006/relationships/oleObject" Target="embeddings/oleObject170.bin"/><Relationship Id="rId1" Type="http://schemas.openxmlformats.org/officeDocument/2006/relationships/numbering" Target="numbering.xml"/><Relationship Id="rId233" Type="http://schemas.openxmlformats.org/officeDocument/2006/relationships/image" Target="media/image226.png"/><Relationship Id="rId440" Type="http://schemas.openxmlformats.org/officeDocument/2006/relationships/oleObject" Target="embeddings/oleObject82.bin"/><Relationship Id="rId678" Type="http://schemas.openxmlformats.org/officeDocument/2006/relationships/image" Target="media/image495.wmf"/><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oleObject" Target="embeddings/oleObject10.bin"/><Relationship Id="rId482" Type="http://schemas.openxmlformats.org/officeDocument/2006/relationships/oleObject" Target="embeddings/oleObject104.bin"/><Relationship Id="rId538" Type="http://schemas.openxmlformats.org/officeDocument/2006/relationships/oleObject" Target="embeddings/oleObject130.bin"/><Relationship Id="rId703" Type="http://schemas.openxmlformats.org/officeDocument/2006/relationships/image" Target="media/image520.wmf"/><Relationship Id="rId745" Type="http://schemas.openxmlformats.org/officeDocument/2006/relationships/oleObject" Target="embeddings/oleObject179.bin"/><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oleObject" Target="embeddings/oleObject32.bin"/><Relationship Id="rId384" Type="http://schemas.openxmlformats.org/officeDocument/2006/relationships/oleObject" Target="embeddings/oleObject53.bin"/><Relationship Id="rId591" Type="http://schemas.openxmlformats.org/officeDocument/2006/relationships/oleObject" Target="embeddings/oleObject158.bin"/><Relationship Id="rId605" Type="http://schemas.openxmlformats.org/officeDocument/2006/relationships/image" Target="media/image434.png"/><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image" Target="media/image465.wmf"/><Relationship Id="rId689" Type="http://schemas.openxmlformats.org/officeDocument/2006/relationships/image" Target="media/image506.wmf"/><Relationship Id="rId39" Type="http://schemas.openxmlformats.org/officeDocument/2006/relationships/image" Target="media/image32.png"/><Relationship Id="rId286" Type="http://schemas.openxmlformats.org/officeDocument/2006/relationships/oleObject" Target="embeddings/oleObject2.bin"/><Relationship Id="rId451" Type="http://schemas.openxmlformats.org/officeDocument/2006/relationships/oleObject" Target="embeddings/oleObject88.bin"/><Relationship Id="rId493" Type="http://schemas.openxmlformats.org/officeDocument/2006/relationships/image" Target="media/image378.wmf"/><Relationship Id="rId507" Type="http://schemas.openxmlformats.org/officeDocument/2006/relationships/oleObject" Target="embeddings/oleObject115.bin"/><Relationship Id="rId549" Type="http://schemas.openxmlformats.org/officeDocument/2006/relationships/oleObject" Target="embeddings/oleObject136.bin"/><Relationship Id="rId714" Type="http://schemas.openxmlformats.org/officeDocument/2006/relationships/image" Target="media/image531.wmf"/><Relationship Id="rId756" Type="http://schemas.openxmlformats.org/officeDocument/2006/relationships/image" Target="media/image568.wmf"/><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289.wmf"/><Relationship Id="rId353" Type="http://schemas.openxmlformats.org/officeDocument/2006/relationships/image" Target="media/image310.wmf"/><Relationship Id="rId395" Type="http://schemas.openxmlformats.org/officeDocument/2006/relationships/image" Target="media/image331.wmf"/><Relationship Id="rId409" Type="http://schemas.openxmlformats.org/officeDocument/2006/relationships/image" Target="media/image338.wmf"/><Relationship Id="rId560" Type="http://schemas.openxmlformats.org/officeDocument/2006/relationships/image" Target="media/image412.wmf"/><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oleObject" Target="embeddings/oleObject72.bin"/><Relationship Id="rId616" Type="http://schemas.openxmlformats.org/officeDocument/2006/relationships/image" Target="media/image443.png"/><Relationship Id="rId658" Type="http://schemas.openxmlformats.org/officeDocument/2006/relationships/image" Target="media/image475.wmf"/><Relationship Id="rId255" Type="http://schemas.openxmlformats.org/officeDocument/2006/relationships/image" Target="media/image248.png"/><Relationship Id="rId297" Type="http://schemas.openxmlformats.org/officeDocument/2006/relationships/oleObject" Target="embeddings/oleObject8.bin"/><Relationship Id="rId462" Type="http://schemas.openxmlformats.org/officeDocument/2006/relationships/oleObject" Target="embeddings/oleObject94.bin"/><Relationship Id="rId518" Type="http://schemas.openxmlformats.org/officeDocument/2006/relationships/image" Target="media/image392.wmf"/><Relationship Id="rId725" Type="http://schemas.openxmlformats.org/officeDocument/2006/relationships/image" Target="media/image542.wmf"/><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oleObject" Target="embeddings/oleObject22.bin"/><Relationship Id="rId364" Type="http://schemas.openxmlformats.org/officeDocument/2006/relationships/oleObject" Target="embeddings/oleObject43.bin"/><Relationship Id="rId767" Type="http://schemas.openxmlformats.org/officeDocument/2006/relationships/oleObject" Target="embeddings/oleObject186.bin"/><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oleObject" Target="embeddings/oleObject148.bin"/><Relationship Id="rId627" Type="http://schemas.openxmlformats.org/officeDocument/2006/relationships/footer" Target="footer1.xml"/><Relationship Id="rId669" Type="http://schemas.openxmlformats.org/officeDocument/2006/relationships/image" Target="media/image486.wmf"/><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348.wmf"/><Relationship Id="rId473" Type="http://schemas.openxmlformats.org/officeDocument/2006/relationships/image" Target="media/image368.wmf"/><Relationship Id="rId529" Type="http://schemas.openxmlformats.org/officeDocument/2006/relationships/oleObject" Target="embeddings/oleObject126.bin"/><Relationship Id="rId680" Type="http://schemas.openxmlformats.org/officeDocument/2006/relationships/image" Target="media/image497.wmf"/><Relationship Id="rId736" Type="http://schemas.openxmlformats.org/officeDocument/2006/relationships/oleObject" Target="embeddings/oleObject178.bin"/><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00.wmf"/><Relationship Id="rId540" Type="http://schemas.openxmlformats.org/officeDocument/2006/relationships/oleObject" Target="embeddings/oleObject131.bin"/><Relationship Id="rId778" Type="http://schemas.openxmlformats.org/officeDocument/2006/relationships/footer" Target="footer2.xml"/><Relationship Id="rId72" Type="http://schemas.openxmlformats.org/officeDocument/2006/relationships/image" Target="media/image65.png"/><Relationship Id="rId375" Type="http://schemas.openxmlformats.org/officeDocument/2006/relationships/image" Target="media/image321.wmf"/><Relationship Id="rId582" Type="http://schemas.openxmlformats.org/officeDocument/2006/relationships/image" Target="media/image423.wmf"/><Relationship Id="rId638" Type="http://schemas.openxmlformats.org/officeDocument/2006/relationships/oleObject" Target="embeddings/oleObject171.bin"/><Relationship Id="rId3" Type="http://schemas.openxmlformats.org/officeDocument/2006/relationships/settings" Target="setting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oleObject" Target="embeddings/oleObject61.bin"/><Relationship Id="rId442" Type="http://schemas.openxmlformats.org/officeDocument/2006/relationships/oleObject" Target="embeddings/oleObject83.bin"/><Relationship Id="rId484" Type="http://schemas.openxmlformats.org/officeDocument/2006/relationships/oleObject" Target="embeddings/oleObject105.bin"/><Relationship Id="rId705" Type="http://schemas.openxmlformats.org/officeDocument/2006/relationships/image" Target="media/image522.wmf"/><Relationship Id="rId137" Type="http://schemas.openxmlformats.org/officeDocument/2006/relationships/image" Target="media/image130.png"/><Relationship Id="rId302" Type="http://schemas.openxmlformats.org/officeDocument/2006/relationships/oleObject" Target="embeddings/oleObject11.bin"/><Relationship Id="rId344" Type="http://schemas.openxmlformats.org/officeDocument/2006/relationships/oleObject" Target="embeddings/oleObject33.bin"/><Relationship Id="rId691" Type="http://schemas.openxmlformats.org/officeDocument/2006/relationships/image" Target="media/image508.wmf"/><Relationship Id="rId747" Type="http://schemas.openxmlformats.org/officeDocument/2006/relationships/image" Target="media/image561.wmf"/><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oleObject" Target="embeddings/oleObject54.bin"/><Relationship Id="rId551" Type="http://schemas.openxmlformats.org/officeDocument/2006/relationships/oleObject" Target="embeddings/oleObject137.bin"/><Relationship Id="rId593" Type="http://schemas.openxmlformats.org/officeDocument/2006/relationships/oleObject" Target="embeddings/oleObject159.bin"/><Relationship Id="rId607" Type="http://schemas.openxmlformats.org/officeDocument/2006/relationships/image" Target="media/image436.png"/><Relationship Id="rId649" Type="http://schemas.openxmlformats.org/officeDocument/2006/relationships/image" Target="media/image466.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oleObject" Target="embeddings/oleObject3.bin"/><Relationship Id="rId411" Type="http://schemas.openxmlformats.org/officeDocument/2006/relationships/image" Target="media/image339.wmf"/><Relationship Id="rId453" Type="http://schemas.openxmlformats.org/officeDocument/2006/relationships/image" Target="media/image358.wmf"/><Relationship Id="rId509" Type="http://schemas.openxmlformats.org/officeDocument/2006/relationships/oleObject" Target="embeddings/oleObject116.bin"/><Relationship Id="rId660" Type="http://schemas.openxmlformats.org/officeDocument/2006/relationships/image" Target="media/image477.wmf"/><Relationship Id="rId106" Type="http://schemas.openxmlformats.org/officeDocument/2006/relationships/image" Target="media/image99.png"/><Relationship Id="rId313" Type="http://schemas.openxmlformats.org/officeDocument/2006/relationships/image" Target="media/image290.wmf"/><Relationship Id="rId495" Type="http://schemas.openxmlformats.org/officeDocument/2006/relationships/image" Target="media/image379.wmf"/><Relationship Id="rId716" Type="http://schemas.openxmlformats.org/officeDocument/2006/relationships/image" Target="media/image533.wmf"/><Relationship Id="rId758" Type="http://schemas.openxmlformats.org/officeDocument/2006/relationships/image" Target="media/image569.wmf"/><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11.wmf"/><Relationship Id="rId397" Type="http://schemas.openxmlformats.org/officeDocument/2006/relationships/image" Target="media/image332.wmf"/><Relationship Id="rId520" Type="http://schemas.openxmlformats.org/officeDocument/2006/relationships/image" Target="media/image393.wmf"/><Relationship Id="rId562" Type="http://schemas.openxmlformats.org/officeDocument/2006/relationships/image" Target="media/image413.wmf"/><Relationship Id="rId618" Type="http://schemas.openxmlformats.org/officeDocument/2006/relationships/image" Target="media/image445.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oleObject" Target="embeddings/oleObject73.bin"/><Relationship Id="rId464" Type="http://schemas.openxmlformats.org/officeDocument/2006/relationships/oleObject" Target="embeddings/oleObject95.bin"/><Relationship Id="rId299" Type="http://schemas.openxmlformats.org/officeDocument/2006/relationships/oleObject" Target="embeddings/oleObject9.bin"/><Relationship Id="rId727" Type="http://schemas.openxmlformats.org/officeDocument/2006/relationships/image" Target="media/image544.wmf"/><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oleObject" Target="embeddings/oleObject44.bin"/><Relationship Id="rId573" Type="http://schemas.openxmlformats.org/officeDocument/2006/relationships/oleObject" Target="embeddings/oleObject149.bin"/><Relationship Id="rId780" Type="http://schemas.openxmlformats.org/officeDocument/2006/relationships/theme" Target="theme/theme1.xml"/><Relationship Id="rId226" Type="http://schemas.openxmlformats.org/officeDocument/2006/relationships/image" Target="media/image219.png"/><Relationship Id="rId433" Type="http://schemas.openxmlformats.org/officeDocument/2006/relationships/image" Target="media/image349.wmf"/><Relationship Id="rId640" Type="http://schemas.openxmlformats.org/officeDocument/2006/relationships/oleObject" Target="embeddings/oleObject172.bin"/><Relationship Id="rId738" Type="http://schemas.openxmlformats.org/officeDocument/2006/relationships/image" Target="media/image553.wmf"/><Relationship Id="rId74" Type="http://schemas.openxmlformats.org/officeDocument/2006/relationships/image" Target="media/image67.png"/><Relationship Id="rId377" Type="http://schemas.openxmlformats.org/officeDocument/2006/relationships/image" Target="media/image322.wmf"/><Relationship Id="rId500" Type="http://schemas.openxmlformats.org/officeDocument/2006/relationships/image" Target="media/image382.png"/><Relationship Id="rId584" Type="http://schemas.openxmlformats.org/officeDocument/2006/relationships/image" Target="media/image424.wmf"/><Relationship Id="rId5" Type="http://schemas.openxmlformats.org/officeDocument/2006/relationships/footnotes" Target="footnotes.xml"/><Relationship Id="rId237" Type="http://schemas.openxmlformats.org/officeDocument/2006/relationships/image" Target="media/image230.png"/><Relationship Id="rId444" Type="http://schemas.openxmlformats.org/officeDocument/2006/relationships/oleObject" Target="embeddings/oleObject84.bin"/><Relationship Id="rId651" Type="http://schemas.openxmlformats.org/officeDocument/2006/relationships/image" Target="media/image468.wmf"/><Relationship Id="rId749" Type="http://schemas.openxmlformats.org/officeDocument/2006/relationships/image" Target="media/image562.wmf"/><Relationship Id="rId290" Type="http://schemas.openxmlformats.org/officeDocument/2006/relationships/oleObject" Target="embeddings/oleObject4.bin"/><Relationship Id="rId304" Type="http://schemas.openxmlformats.org/officeDocument/2006/relationships/image" Target="media/image286.wmf"/><Relationship Id="rId388" Type="http://schemas.openxmlformats.org/officeDocument/2006/relationships/oleObject" Target="embeddings/oleObject55.bin"/><Relationship Id="rId511" Type="http://schemas.openxmlformats.org/officeDocument/2006/relationships/oleObject" Target="embeddings/oleObject117.bin"/><Relationship Id="rId609" Type="http://schemas.openxmlformats.org/officeDocument/2006/relationships/oleObject" Target="embeddings/oleObject166.bin"/><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oleObject" Target="embeddings/oleObject160.bin"/><Relationship Id="rId248" Type="http://schemas.openxmlformats.org/officeDocument/2006/relationships/image" Target="media/image241.png"/><Relationship Id="rId455" Type="http://schemas.openxmlformats.org/officeDocument/2006/relationships/image" Target="media/image359.wmf"/><Relationship Id="rId662" Type="http://schemas.openxmlformats.org/officeDocument/2006/relationships/image" Target="media/image479.wmf"/><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291.wmf"/><Relationship Id="rId522" Type="http://schemas.openxmlformats.org/officeDocument/2006/relationships/image" Target="media/image394.wmf"/><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33.wmf"/><Relationship Id="rId259" Type="http://schemas.openxmlformats.org/officeDocument/2006/relationships/image" Target="media/image252.png"/><Relationship Id="rId466" Type="http://schemas.openxmlformats.org/officeDocument/2006/relationships/oleObject" Target="embeddings/oleObject96.bin"/><Relationship Id="rId673" Type="http://schemas.openxmlformats.org/officeDocument/2006/relationships/image" Target="media/image490.wmf"/><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oleObject" Target="embeddings/oleObject24.bin"/><Relationship Id="rId533" Type="http://schemas.openxmlformats.org/officeDocument/2006/relationships/image" Target="media/image400.wmf"/><Relationship Id="rId740" Type="http://schemas.openxmlformats.org/officeDocument/2006/relationships/image" Target="media/image555.wmf"/><Relationship Id="rId172" Type="http://schemas.openxmlformats.org/officeDocument/2006/relationships/image" Target="media/image165.png"/><Relationship Id="rId477" Type="http://schemas.openxmlformats.org/officeDocument/2006/relationships/image" Target="media/image370.wmf"/><Relationship Id="rId600" Type="http://schemas.openxmlformats.org/officeDocument/2006/relationships/image" Target="media/image430.png"/><Relationship Id="rId684" Type="http://schemas.openxmlformats.org/officeDocument/2006/relationships/image" Target="media/image501.wmf"/><Relationship Id="rId337" Type="http://schemas.openxmlformats.org/officeDocument/2006/relationships/image" Target="media/image302.wmf"/><Relationship Id="rId34" Type="http://schemas.openxmlformats.org/officeDocument/2006/relationships/image" Target="media/image27.png"/><Relationship Id="rId544" Type="http://schemas.openxmlformats.org/officeDocument/2006/relationships/oleObject" Target="embeddings/oleObject133.bin"/><Relationship Id="rId751" Type="http://schemas.openxmlformats.org/officeDocument/2006/relationships/image" Target="media/image563.png"/><Relationship Id="rId183" Type="http://schemas.openxmlformats.org/officeDocument/2006/relationships/image" Target="media/image176.png"/><Relationship Id="rId390" Type="http://schemas.openxmlformats.org/officeDocument/2006/relationships/oleObject" Target="embeddings/oleObject56.bin"/><Relationship Id="rId404" Type="http://schemas.openxmlformats.org/officeDocument/2006/relationships/oleObject" Target="embeddings/oleObject63.bin"/><Relationship Id="rId611" Type="http://schemas.openxmlformats.org/officeDocument/2006/relationships/image" Target="media/image439.png"/><Relationship Id="rId250" Type="http://schemas.openxmlformats.org/officeDocument/2006/relationships/image" Target="media/image243.png"/><Relationship Id="rId488" Type="http://schemas.openxmlformats.org/officeDocument/2006/relationships/oleObject" Target="embeddings/oleObject107.bin"/><Relationship Id="rId695" Type="http://schemas.openxmlformats.org/officeDocument/2006/relationships/image" Target="media/image512.wmf"/><Relationship Id="rId709" Type="http://schemas.openxmlformats.org/officeDocument/2006/relationships/image" Target="media/image526.wmf"/><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oleObject" Target="embeddings/oleObject35.bin"/><Relationship Id="rId555" Type="http://schemas.openxmlformats.org/officeDocument/2006/relationships/image" Target="media/image410.wmf"/><Relationship Id="rId762" Type="http://schemas.openxmlformats.org/officeDocument/2006/relationships/image" Target="media/image571.wmf"/><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340.wmf"/><Relationship Id="rId622" Type="http://schemas.openxmlformats.org/officeDocument/2006/relationships/image" Target="media/image449.png"/><Relationship Id="rId261" Type="http://schemas.openxmlformats.org/officeDocument/2006/relationships/image" Target="media/image254.png"/><Relationship Id="rId499" Type="http://schemas.openxmlformats.org/officeDocument/2006/relationships/image" Target="media/image381.png"/><Relationship Id="rId56" Type="http://schemas.openxmlformats.org/officeDocument/2006/relationships/image" Target="media/image49.png"/><Relationship Id="rId359" Type="http://schemas.openxmlformats.org/officeDocument/2006/relationships/image" Target="media/image313.wmf"/><Relationship Id="rId566" Type="http://schemas.openxmlformats.org/officeDocument/2006/relationships/image" Target="media/image415.wmf"/><Relationship Id="rId773" Type="http://schemas.openxmlformats.org/officeDocument/2006/relationships/oleObject" Target="embeddings/oleObject189.bin"/><Relationship Id="rId121" Type="http://schemas.openxmlformats.org/officeDocument/2006/relationships/image" Target="media/image114.png"/><Relationship Id="rId219" Type="http://schemas.openxmlformats.org/officeDocument/2006/relationships/image" Target="media/image212.png"/><Relationship Id="rId426" Type="http://schemas.openxmlformats.org/officeDocument/2006/relationships/oleObject" Target="embeddings/oleObject75.bin"/><Relationship Id="rId633" Type="http://schemas.openxmlformats.org/officeDocument/2006/relationships/image" Target="media/image458.wmf"/><Relationship Id="rId67" Type="http://schemas.openxmlformats.org/officeDocument/2006/relationships/image" Target="media/image60.png"/><Relationship Id="rId272" Type="http://schemas.openxmlformats.org/officeDocument/2006/relationships/image" Target="media/image265.png"/><Relationship Id="rId577" Type="http://schemas.openxmlformats.org/officeDocument/2006/relationships/oleObject" Target="embeddings/oleObject151.bin"/><Relationship Id="rId700" Type="http://schemas.openxmlformats.org/officeDocument/2006/relationships/image" Target="media/image517.wmf"/><Relationship Id="rId132" Type="http://schemas.openxmlformats.org/officeDocument/2006/relationships/image" Target="media/image125.png"/><Relationship Id="rId437" Type="http://schemas.openxmlformats.org/officeDocument/2006/relationships/image" Target="media/image351.wmf"/><Relationship Id="rId644" Type="http://schemas.openxmlformats.org/officeDocument/2006/relationships/oleObject" Target="embeddings/oleObject174.bin"/><Relationship Id="rId283" Type="http://schemas.openxmlformats.org/officeDocument/2006/relationships/image" Target="media/image276.png"/><Relationship Id="rId490" Type="http://schemas.openxmlformats.org/officeDocument/2006/relationships/oleObject" Target="embeddings/oleObject108.bin"/><Relationship Id="rId504" Type="http://schemas.openxmlformats.org/officeDocument/2006/relationships/image" Target="media/image385.wmf"/><Relationship Id="rId711" Type="http://schemas.openxmlformats.org/officeDocument/2006/relationships/image" Target="media/image528.wmf"/><Relationship Id="rId78" Type="http://schemas.openxmlformats.org/officeDocument/2006/relationships/image" Target="media/image71.png"/><Relationship Id="rId143" Type="http://schemas.openxmlformats.org/officeDocument/2006/relationships/image" Target="media/image136.png"/><Relationship Id="rId350" Type="http://schemas.openxmlformats.org/officeDocument/2006/relationships/oleObject" Target="embeddings/oleObject36.bin"/><Relationship Id="rId588" Type="http://schemas.openxmlformats.org/officeDocument/2006/relationships/image" Target="media/image426.wmf"/><Relationship Id="rId9" Type="http://schemas.openxmlformats.org/officeDocument/2006/relationships/image" Target="media/image2.png"/><Relationship Id="rId210" Type="http://schemas.openxmlformats.org/officeDocument/2006/relationships/image" Target="media/image203.png"/><Relationship Id="rId448" Type="http://schemas.openxmlformats.org/officeDocument/2006/relationships/oleObject" Target="embeddings/oleObject86.bin"/><Relationship Id="rId655" Type="http://schemas.openxmlformats.org/officeDocument/2006/relationships/image" Target="media/image472.wmf"/><Relationship Id="rId294" Type="http://schemas.openxmlformats.org/officeDocument/2006/relationships/image" Target="media/image282.wmf"/><Relationship Id="rId308" Type="http://schemas.openxmlformats.org/officeDocument/2006/relationships/oleObject" Target="embeddings/oleObject15.bin"/><Relationship Id="rId515" Type="http://schemas.openxmlformats.org/officeDocument/2006/relationships/oleObject" Target="embeddings/oleObject119.bin"/><Relationship Id="rId722" Type="http://schemas.openxmlformats.org/officeDocument/2006/relationships/image" Target="media/image539.wmf"/><Relationship Id="rId89" Type="http://schemas.openxmlformats.org/officeDocument/2006/relationships/image" Target="media/image82.png"/><Relationship Id="rId154" Type="http://schemas.openxmlformats.org/officeDocument/2006/relationships/image" Target="media/image147.png"/><Relationship Id="rId361" Type="http://schemas.openxmlformats.org/officeDocument/2006/relationships/image" Target="media/image314.wmf"/><Relationship Id="rId599" Type="http://schemas.openxmlformats.org/officeDocument/2006/relationships/oleObject" Target="embeddings/oleObject164.bin"/><Relationship Id="rId459" Type="http://schemas.openxmlformats.org/officeDocument/2006/relationships/image" Target="media/image361.wmf"/><Relationship Id="rId666" Type="http://schemas.openxmlformats.org/officeDocument/2006/relationships/image" Target="media/image483.wmf"/><Relationship Id="rId16" Type="http://schemas.openxmlformats.org/officeDocument/2006/relationships/image" Target="media/image9.png"/><Relationship Id="rId221" Type="http://schemas.openxmlformats.org/officeDocument/2006/relationships/image" Target="media/image214.png"/><Relationship Id="rId319" Type="http://schemas.openxmlformats.org/officeDocument/2006/relationships/image" Target="media/image293.wmf"/><Relationship Id="rId526" Type="http://schemas.openxmlformats.org/officeDocument/2006/relationships/image" Target="media/image396.wmf"/><Relationship Id="rId733" Type="http://schemas.openxmlformats.org/officeDocument/2006/relationships/image" Target="media/image550.wmf"/><Relationship Id="rId165" Type="http://schemas.openxmlformats.org/officeDocument/2006/relationships/image" Target="media/image158.png"/><Relationship Id="rId372" Type="http://schemas.openxmlformats.org/officeDocument/2006/relationships/oleObject" Target="embeddings/oleObject47.bin"/><Relationship Id="rId677" Type="http://schemas.openxmlformats.org/officeDocument/2006/relationships/image" Target="media/image494.wmf"/><Relationship Id="rId232" Type="http://schemas.openxmlformats.org/officeDocument/2006/relationships/image" Target="media/image225.png"/><Relationship Id="rId27" Type="http://schemas.openxmlformats.org/officeDocument/2006/relationships/image" Target="media/image20.png"/><Relationship Id="rId537" Type="http://schemas.openxmlformats.org/officeDocument/2006/relationships/image" Target="media/image402.wmf"/><Relationship Id="rId744" Type="http://schemas.openxmlformats.org/officeDocument/2006/relationships/image" Target="media/image559.wmf"/><Relationship Id="rId80" Type="http://schemas.openxmlformats.org/officeDocument/2006/relationships/image" Target="media/image73.png"/><Relationship Id="rId176" Type="http://schemas.openxmlformats.org/officeDocument/2006/relationships/image" Target="media/image169.png"/><Relationship Id="rId383" Type="http://schemas.openxmlformats.org/officeDocument/2006/relationships/image" Target="media/image325.wmf"/><Relationship Id="rId590" Type="http://schemas.openxmlformats.org/officeDocument/2006/relationships/image" Target="media/image427.wmf"/><Relationship Id="rId604" Type="http://schemas.openxmlformats.org/officeDocument/2006/relationships/oleObject" Target="embeddings/oleObject165.bin"/><Relationship Id="rId243" Type="http://schemas.openxmlformats.org/officeDocument/2006/relationships/image" Target="media/image236.png"/><Relationship Id="rId450" Type="http://schemas.openxmlformats.org/officeDocument/2006/relationships/image" Target="media/image357.wmf"/><Relationship Id="rId688" Type="http://schemas.openxmlformats.org/officeDocument/2006/relationships/image" Target="media/image505.wmf"/><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oleObject" Target="embeddings/oleObject16.bin"/><Relationship Id="rId548" Type="http://schemas.openxmlformats.org/officeDocument/2006/relationships/image" Target="media/image407.wmf"/><Relationship Id="rId755" Type="http://schemas.openxmlformats.org/officeDocument/2006/relationships/image" Target="media/image567.wmf"/><Relationship Id="rId91" Type="http://schemas.openxmlformats.org/officeDocument/2006/relationships/image" Target="media/image84.png"/><Relationship Id="rId187" Type="http://schemas.openxmlformats.org/officeDocument/2006/relationships/image" Target="media/image180.png"/><Relationship Id="rId394" Type="http://schemas.openxmlformats.org/officeDocument/2006/relationships/oleObject" Target="embeddings/oleObject58.bin"/><Relationship Id="rId408" Type="http://schemas.openxmlformats.org/officeDocument/2006/relationships/oleObject" Target="embeddings/oleObject65.bin"/><Relationship Id="rId615" Type="http://schemas.openxmlformats.org/officeDocument/2006/relationships/oleObject" Target="embeddings/oleObject167.bin"/><Relationship Id="rId254" Type="http://schemas.openxmlformats.org/officeDocument/2006/relationships/image" Target="media/image247.png"/><Relationship Id="rId699" Type="http://schemas.openxmlformats.org/officeDocument/2006/relationships/image" Target="media/image516.wmf"/><Relationship Id="rId49" Type="http://schemas.openxmlformats.org/officeDocument/2006/relationships/image" Target="media/image42.png"/><Relationship Id="rId114" Type="http://schemas.openxmlformats.org/officeDocument/2006/relationships/image" Target="media/image107.png"/><Relationship Id="rId461" Type="http://schemas.openxmlformats.org/officeDocument/2006/relationships/image" Target="media/image362.wmf"/><Relationship Id="rId559" Type="http://schemas.openxmlformats.org/officeDocument/2006/relationships/oleObject" Target="embeddings/oleObject142.bin"/><Relationship Id="rId766" Type="http://schemas.openxmlformats.org/officeDocument/2006/relationships/image" Target="media/image574.wmf"/><Relationship Id="rId198" Type="http://schemas.openxmlformats.org/officeDocument/2006/relationships/image" Target="media/image191.png"/><Relationship Id="rId321" Type="http://schemas.openxmlformats.org/officeDocument/2006/relationships/image" Target="media/image294.wmf"/><Relationship Id="rId419" Type="http://schemas.openxmlformats.org/officeDocument/2006/relationships/image" Target="media/image342.wmf"/><Relationship Id="rId626" Type="http://schemas.openxmlformats.org/officeDocument/2006/relationships/image" Target="media/image453.png"/><Relationship Id="rId265" Type="http://schemas.openxmlformats.org/officeDocument/2006/relationships/image" Target="media/image258.png"/><Relationship Id="rId472" Type="http://schemas.openxmlformats.org/officeDocument/2006/relationships/oleObject" Target="embeddings/oleObject99.bin"/><Relationship Id="rId125" Type="http://schemas.openxmlformats.org/officeDocument/2006/relationships/image" Target="media/image118.png"/><Relationship Id="rId332" Type="http://schemas.openxmlformats.org/officeDocument/2006/relationships/oleObject" Target="embeddings/oleObject27.bin"/><Relationship Id="rId777" Type="http://schemas.openxmlformats.org/officeDocument/2006/relationships/oleObject" Target="embeddings/oleObject191.bin"/><Relationship Id="rId637" Type="http://schemas.openxmlformats.org/officeDocument/2006/relationships/image" Target="media/image460.wmf"/><Relationship Id="rId276" Type="http://schemas.openxmlformats.org/officeDocument/2006/relationships/image" Target="media/image269.png"/><Relationship Id="rId483" Type="http://schemas.openxmlformats.org/officeDocument/2006/relationships/image" Target="media/image373.wmf"/><Relationship Id="rId690" Type="http://schemas.openxmlformats.org/officeDocument/2006/relationships/image" Target="media/image507.wmf"/><Relationship Id="rId704" Type="http://schemas.openxmlformats.org/officeDocument/2006/relationships/image" Target="media/image521.wmf"/><Relationship Id="rId40" Type="http://schemas.openxmlformats.org/officeDocument/2006/relationships/image" Target="media/image33.png"/><Relationship Id="rId136" Type="http://schemas.openxmlformats.org/officeDocument/2006/relationships/image" Target="media/image129.png"/><Relationship Id="rId343" Type="http://schemas.openxmlformats.org/officeDocument/2006/relationships/image" Target="media/image305.wmf"/><Relationship Id="rId550" Type="http://schemas.openxmlformats.org/officeDocument/2006/relationships/image" Target="media/image408.wmf"/><Relationship Id="rId203" Type="http://schemas.openxmlformats.org/officeDocument/2006/relationships/image" Target="media/image196.png"/><Relationship Id="rId648" Type="http://schemas.openxmlformats.org/officeDocument/2006/relationships/oleObject" Target="embeddings/oleObject176.bin"/><Relationship Id="rId287" Type="http://schemas.openxmlformats.org/officeDocument/2006/relationships/image" Target="media/image279.wmf"/><Relationship Id="rId410" Type="http://schemas.openxmlformats.org/officeDocument/2006/relationships/oleObject" Target="embeddings/oleObject66.bin"/><Relationship Id="rId494" Type="http://schemas.openxmlformats.org/officeDocument/2006/relationships/oleObject" Target="embeddings/oleObject110.bin"/><Relationship Id="rId508" Type="http://schemas.openxmlformats.org/officeDocument/2006/relationships/image" Target="media/image387.wmf"/><Relationship Id="rId715" Type="http://schemas.openxmlformats.org/officeDocument/2006/relationships/image" Target="media/image532.wmf"/><Relationship Id="rId147" Type="http://schemas.openxmlformats.org/officeDocument/2006/relationships/image" Target="media/image140.png"/><Relationship Id="rId354" Type="http://schemas.openxmlformats.org/officeDocument/2006/relationships/oleObject" Target="embeddings/oleObject38.bin"/><Relationship Id="rId51" Type="http://schemas.openxmlformats.org/officeDocument/2006/relationships/image" Target="media/image44.png"/><Relationship Id="rId561" Type="http://schemas.openxmlformats.org/officeDocument/2006/relationships/oleObject" Target="embeddings/oleObject143.bin"/><Relationship Id="rId659" Type="http://schemas.openxmlformats.org/officeDocument/2006/relationships/image" Target="media/image476.wmf"/><Relationship Id="rId214" Type="http://schemas.openxmlformats.org/officeDocument/2006/relationships/image" Target="media/image207.png"/><Relationship Id="rId298" Type="http://schemas.openxmlformats.org/officeDocument/2006/relationships/image" Target="media/image284.wmf"/><Relationship Id="rId421" Type="http://schemas.openxmlformats.org/officeDocument/2006/relationships/image" Target="media/image343.wmf"/><Relationship Id="rId519" Type="http://schemas.openxmlformats.org/officeDocument/2006/relationships/oleObject" Target="embeddings/oleObject121.bin"/><Relationship Id="rId158" Type="http://schemas.openxmlformats.org/officeDocument/2006/relationships/image" Target="media/image151.png"/><Relationship Id="rId726" Type="http://schemas.openxmlformats.org/officeDocument/2006/relationships/image" Target="media/image543.wmf"/><Relationship Id="rId62" Type="http://schemas.openxmlformats.org/officeDocument/2006/relationships/image" Target="media/image55.png"/><Relationship Id="rId365" Type="http://schemas.openxmlformats.org/officeDocument/2006/relationships/image" Target="media/image316.wmf"/><Relationship Id="rId572" Type="http://schemas.openxmlformats.org/officeDocument/2006/relationships/image" Target="media/image418.wmf"/><Relationship Id="rId225" Type="http://schemas.openxmlformats.org/officeDocument/2006/relationships/image" Target="media/image218.png"/><Relationship Id="rId432" Type="http://schemas.openxmlformats.org/officeDocument/2006/relationships/oleObject" Target="embeddings/oleObject78.bin"/><Relationship Id="rId737" Type="http://schemas.openxmlformats.org/officeDocument/2006/relationships/image" Target="media/image552.wmf"/><Relationship Id="rId73" Type="http://schemas.openxmlformats.org/officeDocument/2006/relationships/image" Target="media/image66.png"/><Relationship Id="rId169" Type="http://schemas.openxmlformats.org/officeDocument/2006/relationships/image" Target="media/image162.png"/><Relationship Id="rId376" Type="http://schemas.openxmlformats.org/officeDocument/2006/relationships/oleObject" Target="embeddings/oleObject49.bin"/><Relationship Id="rId583" Type="http://schemas.openxmlformats.org/officeDocument/2006/relationships/oleObject" Target="embeddings/oleObject154.bin"/><Relationship Id="rId4" Type="http://schemas.openxmlformats.org/officeDocument/2006/relationships/webSettings" Target="webSettings.xml"/><Relationship Id="rId236" Type="http://schemas.openxmlformats.org/officeDocument/2006/relationships/image" Target="media/image229.png"/><Relationship Id="rId443" Type="http://schemas.openxmlformats.org/officeDocument/2006/relationships/image" Target="media/image354.wmf"/><Relationship Id="rId650" Type="http://schemas.openxmlformats.org/officeDocument/2006/relationships/image" Target="media/image467.wmf"/><Relationship Id="rId303" Type="http://schemas.openxmlformats.org/officeDocument/2006/relationships/oleObject" Target="embeddings/oleObject12.bin"/><Relationship Id="rId748" Type="http://schemas.openxmlformats.org/officeDocument/2006/relationships/oleObject" Target="embeddings/oleObject180.bin"/><Relationship Id="rId84" Type="http://schemas.openxmlformats.org/officeDocument/2006/relationships/image" Target="media/image77.png"/><Relationship Id="rId387" Type="http://schemas.openxmlformats.org/officeDocument/2006/relationships/image" Target="media/image327.wmf"/><Relationship Id="rId510" Type="http://schemas.openxmlformats.org/officeDocument/2006/relationships/image" Target="media/image388.wmf"/><Relationship Id="rId594" Type="http://schemas.openxmlformats.org/officeDocument/2006/relationships/image" Target="media/image429.wmf"/><Relationship Id="rId608" Type="http://schemas.openxmlformats.org/officeDocument/2006/relationships/image" Target="media/image437.wmf"/><Relationship Id="rId247" Type="http://schemas.openxmlformats.org/officeDocument/2006/relationships/image" Target="media/image24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21449</Words>
  <Characters>122262</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lpstr>
    </vt:vector>
  </TitlesOfParts>
  <Company>OFFICE</Company>
  <LinksUpToDate>false</LinksUpToDate>
  <CharactersWithSpaces>143425</CharactersWithSpaces>
  <SharedDoc>false</SharedDoc>
  <HLinks>
    <vt:vector size="372" baseType="variant">
      <vt:variant>
        <vt:i4>1048635</vt:i4>
      </vt:variant>
      <vt:variant>
        <vt:i4>368</vt:i4>
      </vt:variant>
      <vt:variant>
        <vt:i4>0</vt:i4>
      </vt:variant>
      <vt:variant>
        <vt:i4>5</vt:i4>
      </vt:variant>
      <vt:variant>
        <vt:lpwstr/>
      </vt:variant>
      <vt:variant>
        <vt:lpwstr>_Toc228938244</vt:lpwstr>
      </vt:variant>
      <vt:variant>
        <vt:i4>1048635</vt:i4>
      </vt:variant>
      <vt:variant>
        <vt:i4>362</vt:i4>
      </vt:variant>
      <vt:variant>
        <vt:i4>0</vt:i4>
      </vt:variant>
      <vt:variant>
        <vt:i4>5</vt:i4>
      </vt:variant>
      <vt:variant>
        <vt:lpwstr/>
      </vt:variant>
      <vt:variant>
        <vt:lpwstr>_Toc228938243</vt:lpwstr>
      </vt:variant>
      <vt:variant>
        <vt:i4>1048635</vt:i4>
      </vt:variant>
      <vt:variant>
        <vt:i4>356</vt:i4>
      </vt:variant>
      <vt:variant>
        <vt:i4>0</vt:i4>
      </vt:variant>
      <vt:variant>
        <vt:i4>5</vt:i4>
      </vt:variant>
      <vt:variant>
        <vt:lpwstr/>
      </vt:variant>
      <vt:variant>
        <vt:lpwstr>_Toc228938242</vt:lpwstr>
      </vt:variant>
      <vt:variant>
        <vt:i4>1048635</vt:i4>
      </vt:variant>
      <vt:variant>
        <vt:i4>350</vt:i4>
      </vt:variant>
      <vt:variant>
        <vt:i4>0</vt:i4>
      </vt:variant>
      <vt:variant>
        <vt:i4>5</vt:i4>
      </vt:variant>
      <vt:variant>
        <vt:lpwstr/>
      </vt:variant>
      <vt:variant>
        <vt:lpwstr>_Toc228938241</vt:lpwstr>
      </vt:variant>
      <vt:variant>
        <vt:i4>1048635</vt:i4>
      </vt:variant>
      <vt:variant>
        <vt:i4>344</vt:i4>
      </vt:variant>
      <vt:variant>
        <vt:i4>0</vt:i4>
      </vt:variant>
      <vt:variant>
        <vt:i4>5</vt:i4>
      </vt:variant>
      <vt:variant>
        <vt:lpwstr/>
      </vt:variant>
      <vt:variant>
        <vt:lpwstr>_Toc228938240</vt:lpwstr>
      </vt:variant>
      <vt:variant>
        <vt:i4>1507387</vt:i4>
      </vt:variant>
      <vt:variant>
        <vt:i4>338</vt:i4>
      </vt:variant>
      <vt:variant>
        <vt:i4>0</vt:i4>
      </vt:variant>
      <vt:variant>
        <vt:i4>5</vt:i4>
      </vt:variant>
      <vt:variant>
        <vt:lpwstr/>
      </vt:variant>
      <vt:variant>
        <vt:lpwstr>_Toc228938239</vt:lpwstr>
      </vt:variant>
      <vt:variant>
        <vt:i4>1507387</vt:i4>
      </vt:variant>
      <vt:variant>
        <vt:i4>332</vt:i4>
      </vt:variant>
      <vt:variant>
        <vt:i4>0</vt:i4>
      </vt:variant>
      <vt:variant>
        <vt:i4>5</vt:i4>
      </vt:variant>
      <vt:variant>
        <vt:lpwstr/>
      </vt:variant>
      <vt:variant>
        <vt:lpwstr>_Toc228938238</vt:lpwstr>
      </vt:variant>
      <vt:variant>
        <vt:i4>1507387</vt:i4>
      </vt:variant>
      <vt:variant>
        <vt:i4>326</vt:i4>
      </vt:variant>
      <vt:variant>
        <vt:i4>0</vt:i4>
      </vt:variant>
      <vt:variant>
        <vt:i4>5</vt:i4>
      </vt:variant>
      <vt:variant>
        <vt:lpwstr/>
      </vt:variant>
      <vt:variant>
        <vt:lpwstr>_Toc228938237</vt:lpwstr>
      </vt:variant>
      <vt:variant>
        <vt:i4>1507387</vt:i4>
      </vt:variant>
      <vt:variant>
        <vt:i4>320</vt:i4>
      </vt:variant>
      <vt:variant>
        <vt:i4>0</vt:i4>
      </vt:variant>
      <vt:variant>
        <vt:i4>5</vt:i4>
      </vt:variant>
      <vt:variant>
        <vt:lpwstr/>
      </vt:variant>
      <vt:variant>
        <vt:lpwstr>_Toc228938236</vt:lpwstr>
      </vt:variant>
      <vt:variant>
        <vt:i4>1507387</vt:i4>
      </vt:variant>
      <vt:variant>
        <vt:i4>314</vt:i4>
      </vt:variant>
      <vt:variant>
        <vt:i4>0</vt:i4>
      </vt:variant>
      <vt:variant>
        <vt:i4>5</vt:i4>
      </vt:variant>
      <vt:variant>
        <vt:lpwstr/>
      </vt:variant>
      <vt:variant>
        <vt:lpwstr>_Toc228938235</vt:lpwstr>
      </vt:variant>
      <vt:variant>
        <vt:i4>1507387</vt:i4>
      </vt:variant>
      <vt:variant>
        <vt:i4>308</vt:i4>
      </vt:variant>
      <vt:variant>
        <vt:i4>0</vt:i4>
      </vt:variant>
      <vt:variant>
        <vt:i4>5</vt:i4>
      </vt:variant>
      <vt:variant>
        <vt:lpwstr/>
      </vt:variant>
      <vt:variant>
        <vt:lpwstr>_Toc228938234</vt:lpwstr>
      </vt:variant>
      <vt:variant>
        <vt:i4>1507387</vt:i4>
      </vt:variant>
      <vt:variant>
        <vt:i4>302</vt:i4>
      </vt:variant>
      <vt:variant>
        <vt:i4>0</vt:i4>
      </vt:variant>
      <vt:variant>
        <vt:i4>5</vt:i4>
      </vt:variant>
      <vt:variant>
        <vt:lpwstr/>
      </vt:variant>
      <vt:variant>
        <vt:lpwstr>_Toc228938233</vt:lpwstr>
      </vt:variant>
      <vt:variant>
        <vt:i4>1507387</vt:i4>
      </vt:variant>
      <vt:variant>
        <vt:i4>296</vt:i4>
      </vt:variant>
      <vt:variant>
        <vt:i4>0</vt:i4>
      </vt:variant>
      <vt:variant>
        <vt:i4>5</vt:i4>
      </vt:variant>
      <vt:variant>
        <vt:lpwstr/>
      </vt:variant>
      <vt:variant>
        <vt:lpwstr>_Toc228938232</vt:lpwstr>
      </vt:variant>
      <vt:variant>
        <vt:i4>1507387</vt:i4>
      </vt:variant>
      <vt:variant>
        <vt:i4>290</vt:i4>
      </vt:variant>
      <vt:variant>
        <vt:i4>0</vt:i4>
      </vt:variant>
      <vt:variant>
        <vt:i4>5</vt:i4>
      </vt:variant>
      <vt:variant>
        <vt:lpwstr/>
      </vt:variant>
      <vt:variant>
        <vt:lpwstr>_Toc228938231</vt:lpwstr>
      </vt:variant>
      <vt:variant>
        <vt:i4>1507387</vt:i4>
      </vt:variant>
      <vt:variant>
        <vt:i4>284</vt:i4>
      </vt:variant>
      <vt:variant>
        <vt:i4>0</vt:i4>
      </vt:variant>
      <vt:variant>
        <vt:i4>5</vt:i4>
      </vt:variant>
      <vt:variant>
        <vt:lpwstr/>
      </vt:variant>
      <vt:variant>
        <vt:lpwstr>_Toc228938230</vt:lpwstr>
      </vt:variant>
      <vt:variant>
        <vt:i4>1441851</vt:i4>
      </vt:variant>
      <vt:variant>
        <vt:i4>278</vt:i4>
      </vt:variant>
      <vt:variant>
        <vt:i4>0</vt:i4>
      </vt:variant>
      <vt:variant>
        <vt:i4>5</vt:i4>
      </vt:variant>
      <vt:variant>
        <vt:lpwstr/>
      </vt:variant>
      <vt:variant>
        <vt:lpwstr>_Toc228938229</vt:lpwstr>
      </vt:variant>
      <vt:variant>
        <vt:i4>1441851</vt:i4>
      </vt:variant>
      <vt:variant>
        <vt:i4>272</vt:i4>
      </vt:variant>
      <vt:variant>
        <vt:i4>0</vt:i4>
      </vt:variant>
      <vt:variant>
        <vt:i4>5</vt:i4>
      </vt:variant>
      <vt:variant>
        <vt:lpwstr/>
      </vt:variant>
      <vt:variant>
        <vt:lpwstr>_Toc228938228</vt:lpwstr>
      </vt:variant>
      <vt:variant>
        <vt:i4>1441851</vt:i4>
      </vt:variant>
      <vt:variant>
        <vt:i4>266</vt:i4>
      </vt:variant>
      <vt:variant>
        <vt:i4>0</vt:i4>
      </vt:variant>
      <vt:variant>
        <vt:i4>5</vt:i4>
      </vt:variant>
      <vt:variant>
        <vt:lpwstr/>
      </vt:variant>
      <vt:variant>
        <vt:lpwstr>_Toc228938227</vt:lpwstr>
      </vt:variant>
      <vt:variant>
        <vt:i4>1441851</vt:i4>
      </vt:variant>
      <vt:variant>
        <vt:i4>260</vt:i4>
      </vt:variant>
      <vt:variant>
        <vt:i4>0</vt:i4>
      </vt:variant>
      <vt:variant>
        <vt:i4>5</vt:i4>
      </vt:variant>
      <vt:variant>
        <vt:lpwstr/>
      </vt:variant>
      <vt:variant>
        <vt:lpwstr>_Toc228938226</vt:lpwstr>
      </vt:variant>
      <vt:variant>
        <vt:i4>1441851</vt:i4>
      </vt:variant>
      <vt:variant>
        <vt:i4>254</vt:i4>
      </vt:variant>
      <vt:variant>
        <vt:i4>0</vt:i4>
      </vt:variant>
      <vt:variant>
        <vt:i4>5</vt:i4>
      </vt:variant>
      <vt:variant>
        <vt:lpwstr/>
      </vt:variant>
      <vt:variant>
        <vt:lpwstr>_Toc228938225</vt:lpwstr>
      </vt:variant>
      <vt:variant>
        <vt:i4>1441851</vt:i4>
      </vt:variant>
      <vt:variant>
        <vt:i4>248</vt:i4>
      </vt:variant>
      <vt:variant>
        <vt:i4>0</vt:i4>
      </vt:variant>
      <vt:variant>
        <vt:i4>5</vt:i4>
      </vt:variant>
      <vt:variant>
        <vt:lpwstr/>
      </vt:variant>
      <vt:variant>
        <vt:lpwstr>_Toc228938224</vt:lpwstr>
      </vt:variant>
      <vt:variant>
        <vt:i4>1441851</vt:i4>
      </vt:variant>
      <vt:variant>
        <vt:i4>242</vt:i4>
      </vt:variant>
      <vt:variant>
        <vt:i4>0</vt:i4>
      </vt:variant>
      <vt:variant>
        <vt:i4>5</vt:i4>
      </vt:variant>
      <vt:variant>
        <vt:lpwstr/>
      </vt:variant>
      <vt:variant>
        <vt:lpwstr>_Toc228938223</vt:lpwstr>
      </vt:variant>
      <vt:variant>
        <vt:i4>1441851</vt:i4>
      </vt:variant>
      <vt:variant>
        <vt:i4>236</vt:i4>
      </vt:variant>
      <vt:variant>
        <vt:i4>0</vt:i4>
      </vt:variant>
      <vt:variant>
        <vt:i4>5</vt:i4>
      </vt:variant>
      <vt:variant>
        <vt:lpwstr/>
      </vt:variant>
      <vt:variant>
        <vt:lpwstr>_Toc228938222</vt:lpwstr>
      </vt:variant>
      <vt:variant>
        <vt:i4>1441851</vt:i4>
      </vt:variant>
      <vt:variant>
        <vt:i4>230</vt:i4>
      </vt:variant>
      <vt:variant>
        <vt:i4>0</vt:i4>
      </vt:variant>
      <vt:variant>
        <vt:i4>5</vt:i4>
      </vt:variant>
      <vt:variant>
        <vt:lpwstr/>
      </vt:variant>
      <vt:variant>
        <vt:lpwstr>_Toc228938221</vt:lpwstr>
      </vt:variant>
      <vt:variant>
        <vt:i4>1441851</vt:i4>
      </vt:variant>
      <vt:variant>
        <vt:i4>224</vt:i4>
      </vt:variant>
      <vt:variant>
        <vt:i4>0</vt:i4>
      </vt:variant>
      <vt:variant>
        <vt:i4>5</vt:i4>
      </vt:variant>
      <vt:variant>
        <vt:lpwstr/>
      </vt:variant>
      <vt:variant>
        <vt:lpwstr>_Toc228938220</vt:lpwstr>
      </vt:variant>
      <vt:variant>
        <vt:i4>1376315</vt:i4>
      </vt:variant>
      <vt:variant>
        <vt:i4>218</vt:i4>
      </vt:variant>
      <vt:variant>
        <vt:i4>0</vt:i4>
      </vt:variant>
      <vt:variant>
        <vt:i4>5</vt:i4>
      </vt:variant>
      <vt:variant>
        <vt:lpwstr/>
      </vt:variant>
      <vt:variant>
        <vt:lpwstr>_Toc228938219</vt:lpwstr>
      </vt:variant>
      <vt:variant>
        <vt:i4>1376315</vt:i4>
      </vt:variant>
      <vt:variant>
        <vt:i4>212</vt:i4>
      </vt:variant>
      <vt:variant>
        <vt:i4>0</vt:i4>
      </vt:variant>
      <vt:variant>
        <vt:i4>5</vt:i4>
      </vt:variant>
      <vt:variant>
        <vt:lpwstr/>
      </vt:variant>
      <vt:variant>
        <vt:lpwstr>_Toc228938218</vt:lpwstr>
      </vt:variant>
      <vt:variant>
        <vt:i4>1376315</vt:i4>
      </vt:variant>
      <vt:variant>
        <vt:i4>206</vt:i4>
      </vt:variant>
      <vt:variant>
        <vt:i4>0</vt:i4>
      </vt:variant>
      <vt:variant>
        <vt:i4>5</vt:i4>
      </vt:variant>
      <vt:variant>
        <vt:lpwstr/>
      </vt:variant>
      <vt:variant>
        <vt:lpwstr>_Toc228938217</vt:lpwstr>
      </vt:variant>
      <vt:variant>
        <vt:i4>1376315</vt:i4>
      </vt:variant>
      <vt:variant>
        <vt:i4>200</vt:i4>
      </vt:variant>
      <vt:variant>
        <vt:i4>0</vt:i4>
      </vt:variant>
      <vt:variant>
        <vt:i4>5</vt:i4>
      </vt:variant>
      <vt:variant>
        <vt:lpwstr/>
      </vt:variant>
      <vt:variant>
        <vt:lpwstr>_Toc228938216</vt:lpwstr>
      </vt:variant>
      <vt:variant>
        <vt:i4>1376315</vt:i4>
      </vt:variant>
      <vt:variant>
        <vt:i4>194</vt:i4>
      </vt:variant>
      <vt:variant>
        <vt:i4>0</vt:i4>
      </vt:variant>
      <vt:variant>
        <vt:i4>5</vt:i4>
      </vt:variant>
      <vt:variant>
        <vt:lpwstr/>
      </vt:variant>
      <vt:variant>
        <vt:lpwstr>_Toc228938215</vt:lpwstr>
      </vt:variant>
      <vt:variant>
        <vt:i4>1376315</vt:i4>
      </vt:variant>
      <vt:variant>
        <vt:i4>188</vt:i4>
      </vt:variant>
      <vt:variant>
        <vt:i4>0</vt:i4>
      </vt:variant>
      <vt:variant>
        <vt:i4>5</vt:i4>
      </vt:variant>
      <vt:variant>
        <vt:lpwstr/>
      </vt:variant>
      <vt:variant>
        <vt:lpwstr>_Toc228938214</vt:lpwstr>
      </vt:variant>
      <vt:variant>
        <vt:i4>1376315</vt:i4>
      </vt:variant>
      <vt:variant>
        <vt:i4>182</vt:i4>
      </vt:variant>
      <vt:variant>
        <vt:i4>0</vt:i4>
      </vt:variant>
      <vt:variant>
        <vt:i4>5</vt:i4>
      </vt:variant>
      <vt:variant>
        <vt:lpwstr/>
      </vt:variant>
      <vt:variant>
        <vt:lpwstr>_Toc228938213</vt:lpwstr>
      </vt:variant>
      <vt:variant>
        <vt:i4>1376315</vt:i4>
      </vt:variant>
      <vt:variant>
        <vt:i4>176</vt:i4>
      </vt:variant>
      <vt:variant>
        <vt:i4>0</vt:i4>
      </vt:variant>
      <vt:variant>
        <vt:i4>5</vt:i4>
      </vt:variant>
      <vt:variant>
        <vt:lpwstr/>
      </vt:variant>
      <vt:variant>
        <vt:lpwstr>_Toc228938212</vt:lpwstr>
      </vt:variant>
      <vt:variant>
        <vt:i4>1376315</vt:i4>
      </vt:variant>
      <vt:variant>
        <vt:i4>170</vt:i4>
      </vt:variant>
      <vt:variant>
        <vt:i4>0</vt:i4>
      </vt:variant>
      <vt:variant>
        <vt:i4>5</vt:i4>
      </vt:variant>
      <vt:variant>
        <vt:lpwstr/>
      </vt:variant>
      <vt:variant>
        <vt:lpwstr>_Toc228938211</vt:lpwstr>
      </vt:variant>
      <vt:variant>
        <vt:i4>1376315</vt:i4>
      </vt:variant>
      <vt:variant>
        <vt:i4>164</vt:i4>
      </vt:variant>
      <vt:variant>
        <vt:i4>0</vt:i4>
      </vt:variant>
      <vt:variant>
        <vt:i4>5</vt:i4>
      </vt:variant>
      <vt:variant>
        <vt:lpwstr/>
      </vt:variant>
      <vt:variant>
        <vt:lpwstr>_Toc228938210</vt:lpwstr>
      </vt:variant>
      <vt:variant>
        <vt:i4>1310779</vt:i4>
      </vt:variant>
      <vt:variant>
        <vt:i4>158</vt:i4>
      </vt:variant>
      <vt:variant>
        <vt:i4>0</vt:i4>
      </vt:variant>
      <vt:variant>
        <vt:i4>5</vt:i4>
      </vt:variant>
      <vt:variant>
        <vt:lpwstr/>
      </vt:variant>
      <vt:variant>
        <vt:lpwstr>_Toc228938209</vt:lpwstr>
      </vt:variant>
      <vt:variant>
        <vt:i4>1310779</vt:i4>
      </vt:variant>
      <vt:variant>
        <vt:i4>152</vt:i4>
      </vt:variant>
      <vt:variant>
        <vt:i4>0</vt:i4>
      </vt:variant>
      <vt:variant>
        <vt:i4>5</vt:i4>
      </vt:variant>
      <vt:variant>
        <vt:lpwstr/>
      </vt:variant>
      <vt:variant>
        <vt:lpwstr>_Toc228938208</vt:lpwstr>
      </vt:variant>
      <vt:variant>
        <vt:i4>1310779</vt:i4>
      </vt:variant>
      <vt:variant>
        <vt:i4>146</vt:i4>
      </vt:variant>
      <vt:variant>
        <vt:i4>0</vt:i4>
      </vt:variant>
      <vt:variant>
        <vt:i4>5</vt:i4>
      </vt:variant>
      <vt:variant>
        <vt:lpwstr/>
      </vt:variant>
      <vt:variant>
        <vt:lpwstr>_Toc228938207</vt:lpwstr>
      </vt:variant>
      <vt:variant>
        <vt:i4>1310779</vt:i4>
      </vt:variant>
      <vt:variant>
        <vt:i4>140</vt:i4>
      </vt:variant>
      <vt:variant>
        <vt:i4>0</vt:i4>
      </vt:variant>
      <vt:variant>
        <vt:i4>5</vt:i4>
      </vt:variant>
      <vt:variant>
        <vt:lpwstr/>
      </vt:variant>
      <vt:variant>
        <vt:lpwstr>_Toc228938206</vt:lpwstr>
      </vt:variant>
      <vt:variant>
        <vt:i4>1310779</vt:i4>
      </vt:variant>
      <vt:variant>
        <vt:i4>134</vt:i4>
      </vt:variant>
      <vt:variant>
        <vt:i4>0</vt:i4>
      </vt:variant>
      <vt:variant>
        <vt:i4>5</vt:i4>
      </vt:variant>
      <vt:variant>
        <vt:lpwstr/>
      </vt:variant>
      <vt:variant>
        <vt:lpwstr>_Toc228938205</vt:lpwstr>
      </vt:variant>
      <vt:variant>
        <vt:i4>1310779</vt:i4>
      </vt:variant>
      <vt:variant>
        <vt:i4>128</vt:i4>
      </vt:variant>
      <vt:variant>
        <vt:i4>0</vt:i4>
      </vt:variant>
      <vt:variant>
        <vt:i4>5</vt:i4>
      </vt:variant>
      <vt:variant>
        <vt:lpwstr/>
      </vt:variant>
      <vt:variant>
        <vt:lpwstr>_Toc228938204</vt:lpwstr>
      </vt:variant>
      <vt:variant>
        <vt:i4>1310779</vt:i4>
      </vt:variant>
      <vt:variant>
        <vt:i4>122</vt:i4>
      </vt:variant>
      <vt:variant>
        <vt:i4>0</vt:i4>
      </vt:variant>
      <vt:variant>
        <vt:i4>5</vt:i4>
      </vt:variant>
      <vt:variant>
        <vt:lpwstr/>
      </vt:variant>
      <vt:variant>
        <vt:lpwstr>_Toc228938203</vt:lpwstr>
      </vt:variant>
      <vt:variant>
        <vt:i4>1310779</vt:i4>
      </vt:variant>
      <vt:variant>
        <vt:i4>116</vt:i4>
      </vt:variant>
      <vt:variant>
        <vt:i4>0</vt:i4>
      </vt:variant>
      <vt:variant>
        <vt:i4>5</vt:i4>
      </vt:variant>
      <vt:variant>
        <vt:lpwstr/>
      </vt:variant>
      <vt:variant>
        <vt:lpwstr>_Toc228938202</vt:lpwstr>
      </vt:variant>
      <vt:variant>
        <vt:i4>1310779</vt:i4>
      </vt:variant>
      <vt:variant>
        <vt:i4>110</vt:i4>
      </vt:variant>
      <vt:variant>
        <vt:i4>0</vt:i4>
      </vt:variant>
      <vt:variant>
        <vt:i4>5</vt:i4>
      </vt:variant>
      <vt:variant>
        <vt:lpwstr/>
      </vt:variant>
      <vt:variant>
        <vt:lpwstr>_Toc228938201</vt:lpwstr>
      </vt:variant>
      <vt:variant>
        <vt:i4>1310779</vt:i4>
      </vt:variant>
      <vt:variant>
        <vt:i4>104</vt:i4>
      </vt:variant>
      <vt:variant>
        <vt:i4>0</vt:i4>
      </vt:variant>
      <vt:variant>
        <vt:i4>5</vt:i4>
      </vt:variant>
      <vt:variant>
        <vt:lpwstr/>
      </vt:variant>
      <vt:variant>
        <vt:lpwstr>_Toc228938200</vt:lpwstr>
      </vt:variant>
      <vt:variant>
        <vt:i4>1900600</vt:i4>
      </vt:variant>
      <vt:variant>
        <vt:i4>98</vt:i4>
      </vt:variant>
      <vt:variant>
        <vt:i4>0</vt:i4>
      </vt:variant>
      <vt:variant>
        <vt:i4>5</vt:i4>
      </vt:variant>
      <vt:variant>
        <vt:lpwstr/>
      </vt:variant>
      <vt:variant>
        <vt:lpwstr>_Toc228938198</vt:lpwstr>
      </vt:variant>
      <vt:variant>
        <vt:i4>1900600</vt:i4>
      </vt:variant>
      <vt:variant>
        <vt:i4>92</vt:i4>
      </vt:variant>
      <vt:variant>
        <vt:i4>0</vt:i4>
      </vt:variant>
      <vt:variant>
        <vt:i4>5</vt:i4>
      </vt:variant>
      <vt:variant>
        <vt:lpwstr/>
      </vt:variant>
      <vt:variant>
        <vt:lpwstr>_Toc228938197</vt:lpwstr>
      </vt:variant>
      <vt:variant>
        <vt:i4>1900600</vt:i4>
      </vt:variant>
      <vt:variant>
        <vt:i4>86</vt:i4>
      </vt:variant>
      <vt:variant>
        <vt:i4>0</vt:i4>
      </vt:variant>
      <vt:variant>
        <vt:i4>5</vt:i4>
      </vt:variant>
      <vt:variant>
        <vt:lpwstr/>
      </vt:variant>
      <vt:variant>
        <vt:lpwstr>_Toc228938196</vt:lpwstr>
      </vt:variant>
      <vt:variant>
        <vt:i4>1900600</vt:i4>
      </vt:variant>
      <vt:variant>
        <vt:i4>80</vt:i4>
      </vt:variant>
      <vt:variant>
        <vt:i4>0</vt:i4>
      </vt:variant>
      <vt:variant>
        <vt:i4>5</vt:i4>
      </vt:variant>
      <vt:variant>
        <vt:lpwstr/>
      </vt:variant>
      <vt:variant>
        <vt:lpwstr>_Toc228938195</vt:lpwstr>
      </vt:variant>
      <vt:variant>
        <vt:i4>1900600</vt:i4>
      </vt:variant>
      <vt:variant>
        <vt:i4>74</vt:i4>
      </vt:variant>
      <vt:variant>
        <vt:i4>0</vt:i4>
      </vt:variant>
      <vt:variant>
        <vt:i4>5</vt:i4>
      </vt:variant>
      <vt:variant>
        <vt:lpwstr/>
      </vt:variant>
      <vt:variant>
        <vt:lpwstr>_Toc228938194</vt:lpwstr>
      </vt:variant>
      <vt:variant>
        <vt:i4>1900600</vt:i4>
      </vt:variant>
      <vt:variant>
        <vt:i4>68</vt:i4>
      </vt:variant>
      <vt:variant>
        <vt:i4>0</vt:i4>
      </vt:variant>
      <vt:variant>
        <vt:i4>5</vt:i4>
      </vt:variant>
      <vt:variant>
        <vt:lpwstr/>
      </vt:variant>
      <vt:variant>
        <vt:lpwstr>_Toc228938193</vt:lpwstr>
      </vt:variant>
      <vt:variant>
        <vt:i4>1900600</vt:i4>
      </vt:variant>
      <vt:variant>
        <vt:i4>62</vt:i4>
      </vt:variant>
      <vt:variant>
        <vt:i4>0</vt:i4>
      </vt:variant>
      <vt:variant>
        <vt:i4>5</vt:i4>
      </vt:variant>
      <vt:variant>
        <vt:lpwstr/>
      </vt:variant>
      <vt:variant>
        <vt:lpwstr>_Toc228938192</vt:lpwstr>
      </vt:variant>
      <vt:variant>
        <vt:i4>1900600</vt:i4>
      </vt:variant>
      <vt:variant>
        <vt:i4>56</vt:i4>
      </vt:variant>
      <vt:variant>
        <vt:i4>0</vt:i4>
      </vt:variant>
      <vt:variant>
        <vt:i4>5</vt:i4>
      </vt:variant>
      <vt:variant>
        <vt:lpwstr/>
      </vt:variant>
      <vt:variant>
        <vt:lpwstr>_Toc228938191</vt:lpwstr>
      </vt:variant>
      <vt:variant>
        <vt:i4>1900600</vt:i4>
      </vt:variant>
      <vt:variant>
        <vt:i4>50</vt:i4>
      </vt:variant>
      <vt:variant>
        <vt:i4>0</vt:i4>
      </vt:variant>
      <vt:variant>
        <vt:i4>5</vt:i4>
      </vt:variant>
      <vt:variant>
        <vt:lpwstr/>
      </vt:variant>
      <vt:variant>
        <vt:lpwstr>_Toc228938190</vt:lpwstr>
      </vt:variant>
      <vt:variant>
        <vt:i4>1835064</vt:i4>
      </vt:variant>
      <vt:variant>
        <vt:i4>44</vt:i4>
      </vt:variant>
      <vt:variant>
        <vt:i4>0</vt:i4>
      </vt:variant>
      <vt:variant>
        <vt:i4>5</vt:i4>
      </vt:variant>
      <vt:variant>
        <vt:lpwstr/>
      </vt:variant>
      <vt:variant>
        <vt:lpwstr>_Toc228938189</vt:lpwstr>
      </vt:variant>
      <vt:variant>
        <vt:i4>1835064</vt:i4>
      </vt:variant>
      <vt:variant>
        <vt:i4>38</vt:i4>
      </vt:variant>
      <vt:variant>
        <vt:i4>0</vt:i4>
      </vt:variant>
      <vt:variant>
        <vt:i4>5</vt:i4>
      </vt:variant>
      <vt:variant>
        <vt:lpwstr/>
      </vt:variant>
      <vt:variant>
        <vt:lpwstr>_Toc228938188</vt:lpwstr>
      </vt:variant>
      <vt:variant>
        <vt:i4>1835064</vt:i4>
      </vt:variant>
      <vt:variant>
        <vt:i4>32</vt:i4>
      </vt:variant>
      <vt:variant>
        <vt:i4>0</vt:i4>
      </vt:variant>
      <vt:variant>
        <vt:i4>5</vt:i4>
      </vt:variant>
      <vt:variant>
        <vt:lpwstr/>
      </vt:variant>
      <vt:variant>
        <vt:lpwstr>_Toc228938187</vt:lpwstr>
      </vt:variant>
      <vt:variant>
        <vt:i4>1835064</vt:i4>
      </vt:variant>
      <vt:variant>
        <vt:i4>26</vt:i4>
      </vt:variant>
      <vt:variant>
        <vt:i4>0</vt:i4>
      </vt:variant>
      <vt:variant>
        <vt:i4>5</vt:i4>
      </vt:variant>
      <vt:variant>
        <vt:lpwstr/>
      </vt:variant>
      <vt:variant>
        <vt:lpwstr>_Toc228938186</vt:lpwstr>
      </vt:variant>
      <vt:variant>
        <vt:i4>1835064</vt:i4>
      </vt:variant>
      <vt:variant>
        <vt:i4>20</vt:i4>
      </vt:variant>
      <vt:variant>
        <vt:i4>0</vt:i4>
      </vt:variant>
      <vt:variant>
        <vt:i4>5</vt:i4>
      </vt:variant>
      <vt:variant>
        <vt:lpwstr/>
      </vt:variant>
      <vt:variant>
        <vt:lpwstr>_Toc228938185</vt:lpwstr>
      </vt:variant>
      <vt:variant>
        <vt:i4>1835064</vt:i4>
      </vt:variant>
      <vt:variant>
        <vt:i4>14</vt:i4>
      </vt:variant>
      <vt:variant>
        <vt:i4>0</vt:i4>
      </vt:variant>
      <vt:variant>
        <vt:i4>5</vt:i4>
      </vt:variant>
      <vt:variant>
        <vt:lpwstr/>
      </vt:variant>
      <vt:variant>
        <vt:lpwstr>_Toc228938184</vt:lpwstr>
      </vt:variant>
      <vt:variant>
        <vt:i4>1835064</vt:i4>
      </vt:variant>
      <vt:variant>
        <vt:i4>8</vt:i4>
      </vt:variant>
      <vt:variant>
        <vt:i4>0</vt:i4>
      </vt:variant>
      <vt:variant>
        <vt:i4>5</vt:i4>
      </vt:variant>
      <vt:variant>
        <vt:lpwstr/>
      </vt:variant>
      <vt:variant>
        <vt:lpwstr>_Toc228938183</vt:lpwstr>
      </vt:variant>
      <vt:variant>
        <vt:i4>1835064</vt:i4>
      </vt:variant>
      <vt:variant>
        <vt:i4>2</vt:i4>
      </vt:variant>
      <vt:variant>
        <vt:i4>0</vt:i4>
      </vt:variant>
      <vt:variant>
        <vt:i4>5</vt:i4>
      </vt:variant>
      <vt:variant>
        <vt:lpwstr/>
      </vt:variant>
      <vt:variant>
        <vt:lpwstr>_Toc228938182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Irina</cp:lastModifiedBy>
  <cp:revision>2</cp:revision>
  <cp:lastPrinted>2009-05-07T05:56:00Z</cp:lastPrinted>
  <dcterms:created xsi:type="dcterms:W3CDTF">2014-08-16T13:36:00Z</dcterms:created>
  <dcterms:modified xsi:type="dcterms:W3CDTF">2014-08-16T13:36:00Z</dcterms:modified>
</cp:coreProperties>
</file>