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8DB" w:rsidRPr="001F588D" w:rsidRDefault="009328DB" w:rsidP="009328DB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F588D">
        <w:rPr>
          <w:rFonts w:ascii="Times New Roman" w:hAnsi="Times New Roman"/>
          <w:b/>
          <w:sz w:val="28"/>
          <w:szCs w:val="28"/>
        </w:rPr>
        <w:t>Задание 1. Обобщение, оценка и оформление результатов аудиторской проверки.</w:t>
      </w:r>
    </w:p>
    <w:p w:rsidR="009328DB" w:rsidRPr="001F588D" w:rsidRDefault="009328DB" w:rsidP="009328DB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328DB" w:rsidRPr="001F588D" w:rsidRDefault="009328DB" w:rsidP="009328D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F588D">
        <w:rPr>
          <w:rFonts w:ascii="Times New Roman" w:hAnsi="Times New Roman"/>
          <w:b/>
          <w:sz w:val="28"/>
          <w:szCs w:val="28"/>
        </w:rPr>
        <w:t>Аудит</w:t>
      </w:r>
      <w:r w:rsidRPr="001F588D">
        <w:rPr>
          <w:rFonts w:ascii="Times New Roman" w:hAnsi="Times New Roman"/>
          <w:sz w:val="28"/>
          <w:szCs w:val="28"/>
        </w:rPr>
        <w:t xml:space="preserve"> – независимая экспертиза состояния бухгалтерского учета, финансовой (бухгалтерской) отчетности.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После проведения всех необходимых процедур проверки аудитор должен оценить полноту и качество выполнения всех пунктов плана и программы аудита. Кроме того он должен провести систематизацию и аналитический обзор результатов проверки, чтобы составить объективное аудиторское заключение.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Систематизация результатов проверки заключается в приведении в определенную последовательность всех полученных результатов. Ее выполняет, как правило, руководитель бригады аудиторов. Данные группируются по разделам проверки (учет основных средств, учет материально-производственных запасов и т. д.), а внутри разделов — по аналитическим и другим признакам. При необходимости выделяют наиболее существенные ошибки и замечания: неверные учетные записи, отсутствие оправдательных документов по операциям, нарушения налогового законодательства и др.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Анализ результатов проверки проводится по полученным данным и имеет несколько целей: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— анализ учетной политики предприятия;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— правильность ведения учета по отдельным разделам и счетам;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— соблюдение налогового законодательства;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— анализ финансового состояния предприятия.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Учетная политика изучается в части ее соответствия в методическом, техническом и организационном аспектах требованиям нормативных документов, регулирующих организацию бухгалтерского учета. Выделяются наиболее существенные аспекты и делаются выводы относительно соблюдения положений учетной политики в практике финансово-хозяйственной деятельности предприятия.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Правильность ведения бухгалтерского учета определяется путем установления соответствия фактического порядка оформления и отражения хозяйственных операций на предприятии требованиям нормативных актов (законов, инструкций, положений, методических рекомендаций и др.).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Значительное место в ходе проверки занимает анализ правильности начисления предприятием налогов и платежей в бюджет и внебюджетные фонды. По каждому налогу устанавливается правильность исчисления налогооблагаемой базы, применения льгот, ставок налога, своевременность представления расчетов и осуществления платежей.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Анализ финансового положения предприятия проводится по данным его бухгалтерской отчетности (баланс, отчет о прибылях и убытках и др.).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bCs/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По результатам осуществленной проверки аудитору рекомендуется наряду с обязательным представлением клиенту аудиторского заключения подготовить также</w:t>
      </w:r>
      <w:r w:rsidRPr="001F588D">
        <w:rPr>
          <w:bCs/>
          <w:color w:val="auto"/>
          <w:sz w:val="28"/>
          <w:szCs w:val="28"/>
        </w:rPr>
        <w:t xml:space="preserve"> письменную информацию (отчет) для руководства проверяемого предприятия.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В соответствии с Правилом (стандартом) аудиторской деятельности “Письменная информация аудитора руководству экономического субъекта по результатам проведения аудита” такая информация должна быть четкой, краткой и содержательной, не иметь фактических неточностей. Различные уровни значимости сведений должны быть четко выделены.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Письменная информация должна в обязательном порядке содержать: реквизиты аудитора и проверяемого предприятия; указание периода, за который проводилась проверка; выявленные существенные нарушения в организации бухгалтерского учета, в системе внутреннего контроля и в отчетности. Дополнительно могут быть отражены следующие сведения: методика аудита; перечень основных направлений бухгалтерского учета, подвергнутых проверке; количественная оценка влияния выявленных отклонений на показатели отчетности; ссылки на нормативные акты, положения Которых были нарушены, и др.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Порядок подготовки письменной информации аудитора предполагает разработку ее предварительного варианта, отражающего требования по внесению исправлений в данные бухгалтерского учета и подготовке перечня уточнений к ранее составленной бухгалтерской отчетности. Руководство предприятия может подготовить письменный ответ, содержащий его точку зрения на замечания аудитора. Мнение клиента учитывается аудитором при составлении окончательного варианта письменной информации.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Письменная информация аудитора для руководства предприятия является конфиденциальным документом. Она может быть передана только лицу, подписавшему договор на оказание аудиторских услуг, или лицу, прямо указанному в качестве ее получателя в договоре.</w:t>
      </w:r>
    </w:p>
    <w:p w:rsidR="009328DB" w:rsidRPr="00416D6A" w:rsidRDefault="009328DB" w:rsidP="009328DB">
      <w:pPr>
        <w:pStyle w:val="a3"/>
        <w:shd w:val="clear" w:color="auto" w:fill="FFFFFF"/>
        <w:spacing w:line="360" w:lineRule="auto"/>
        <w:ind w:firstLine="709"/>
        <w:rPr>
          <w:b/>
          <w:bCs/>
          <w:color w:val="auto"/>
          <w:sz w:val="28"/>
          <w:szCs w:val="28"/>
        </w:rPr>
      </w:pPr>
      <w:r w:rsidRPr="00416D6A">
        <w:rPr>
          <w:b/>
          <w:bCs/>
          <w:color w:val="auto"/>
          <w:sz w:val="28"/>
          <w:szCs w:val="28"/>
        </w:rPr>
        <w:t>Виды, структура и порядок составления аудиторского заключения о бухгалтерской отчетности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bCs/>
          <w:color w:val="auto"/>
          <w:sz w:val="28"/>
          <w:szCs w:val="28"/>
        </w:rPr>
        <w:t>Аудиторское заключение о бухгалтерской отчетности предприятия представляет мнение аудитора о достоверности этой отчетности.</w:t>
      </w:r>
      <w:r w:rsidRPr="001F588D">
        <w:rPr>
          <w:color w:val="auto"/>
          <w:sz w:val="28"/>
          <w:szCs w:val="28"/>
        </w:rPr>
        <w:t xml:space="preserve"> Оно должно выражать оценку соответствия всех существенных аспектов бухгалтерской отчетности нормативным актам, регулирующим бухгалтерский учет и отчетность в РФ. Это документ с юридическим статусом для всех юридических и физических лиц, органов государственной власти и управления, судебных органов. Заключение аудиторской фирмы (аудитора) по результатам проверки годовой отчетности является неотъемлемым элементом годовой бухгалтерской отчетности для предприятий, подлежащих в соответствии с действующим законодательством обязательному аудиту.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Аудиторское заключение составляется в соответствии с требованиями, сформулированными в Правиле (стандарте) аудиторской деятельности “Порядок составления аудиторского заключения о бухгалтерской отчетности”.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bCs/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По результатам проведенного аудита бухгалтерской отчетности предприятия</w:t>
      </w:r>
      <w:r w:rsidRPr="001F588D">
        <w:rPr>
          <w:bCs/>
          <w:color w:val="auto"/>
          <w:sz w:val="28"/>
          <w:szCs w:val="28"/>
        </w:rPr>
        <w:t xml:space="preserve"> аудиторская фирма (аудитор) должна выразить мнение о достоверности этой отчетности в одной из следующих форм: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bCs/>
          <w:color w:val="auto"/>
          <w:sz w:val="28"/>
          <w:szCs w:val="28"/>
        </w:rPr>
        <w:t>1. Безусловно положительное заключение</w:t>
      </w:r>
      <w:r w:rsidRPr="001F588D">
        <w:rPr>
          <w:color w:val="auto"/>
          <w:sz w:val="28"/>
          <w:szCs w:val="28"/>
        </w:rPr>
        <w:t xml:space="preserve"> означает, что отчетность подготовлена таким образом, чтобы обеспечить во всех существенных аспектах отражение активов и пассивов предприятия на отчетную дату и финансовых результатов его деятельности за отчетный период исходя из требований действующих нормативных актов.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bCs/>
          <w:color w:val="auto"/>
          <w:sz w:val="28"/>
          <w:szCs w:val="28"/>
        </w:rPr>
        <w:t>2. Условно положительное заключение</w:t>
      </w:r>
      <w:r w:rsidRPr="001F588D">
        <w:rPr>
          <w:color w:val="auto"/>
          <w:sz w:val="28"/>
          <w:szCs w:val="28"/>
        </w:rPr>
        <w:t xml:space="preserve"> означает, что за исключением определенных в аудиторском заключении обстоятельств отчетность подготовлена таким образом, чтобы обеспечить во всех существенных аспектах отражение активов и пассивов предприятия на отчетную дату и финансовых результатов его деятельности за отчетный период исходя из требований действующих нормативных актов.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bCs/>
          <w:color w:val="auto"/>
          <w:sz w:val="28"/>
          <w:szCs w:val="28"/>
        </w:rPr>
        <w:t>3. Отрицательное заключение</w:t>
      </w:r>
      <w:r w:rsidRPr="001F588D">
        <w:rPr>
          <w:color w:val="auto"/>
          <w:sz w:val="28"/>
          <w:szCs w:val="28"/>
        </w:rPr>
        <w:t xml:space="preserve"> означает, что в связи с определенными обстоятельствами отчетность подготовлена таким образом, что она не обеспечивает во всех существенных аспектах отражение активов и пассивов предприятия на отчетную дату и финансовых результатов его деятельности за отчетный период исходя из требований действующих нормативных актов.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bCs/>
          <w:color w:val="auto"/>
          <w:sz w:val="28"/>
          <w:szCs w:val="28"/>
        </w:rPr>
        <w:t>4. Заключение с отказом выражения своего мнения о достоверности отчетности (отказ от выдачи заключения)</w:t>
      </w:r>
      <w:r w:rsidRPr="001F588D">
        <w:rPr>
          <w:color w:val="auto"/>
          <w:sz w:val="28"/>
          <w:szCs w:val="28"/>
        </w:rPr>
        <w:t xml:space="preserve"> означает, что В результате определенных обстоятельств аудитор (аудиторская фирма) не может выразить и не выражает мнение о бухгалтерской отчетности предприятия в одной из приведенных выше форм).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В аудиторском заключении указывается объект аудита: наименование предприятия, все формы бухгалтерской отчетности, в отношении которых проводился аудит, отчетный период и отчетная дата. Если предприятие имеет филиалы и представительства, то проверяемая отчетность должна содержать показатели их деятельности. В заключении должны быть учтены все существенные обстоятельства, влияющие на достоверность отчетности. Существенность этих обстоятельств определяется аудиторской фирмой исходя из требований нормативных актов и аудиторских стандартов. Если заключение, выдаваемое аудиторской фирмой, не является безусловно положительным, то в нем должны быть раскрыты все существенные обстоятельства такого заключения.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Аудиторское заключение должно быть составлено на русском языке, содержать стоимостные показатели, выраженные в рублях, быть подписано руководителем аудиторской фирмы и аудиторами, принимавшими участие в аудите. К нему должна быть приложена бухгалтерская отчетность, в отношении которой проводился аудит. Исправления в аудиторском заключении не допускаются.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Аудиторское заключение должно состоять из трех частей: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 xml:space="preserve">1. </w:t>
      </w:r>
      <w:r w:rsidRPr="001F588D">
        <w:rPr>
          <w:i/>
          <w:iCs/>
          <w:color w:val="auto"/>
          <w:sz w:val="28"/>
          <w:szCs w:val="28"/>
        </w:rPr>
        <w:t>Вводная часть</w:t>
      </w:r>
      <w:r w:rsidRPr="001F588D">
        <w:rPr>
          <w:color w:val="auto"/>
          <w:sz w:val="28"/>
          <w:szCs w:val="28"/>
        </w:rPr>
        <w:t xml:space="preserve"> содержит название документа — “Аудиторское заключение аудиторской фирмы ____ о достоверности бухгалтерской отчетности предприятия ______ за ___ год” и представляет собой общие сведения об аудиторской фирме (юридический адрес, номер, дата выдачи и срок действия лицензии, наименование органа, ее выдавшего, номер и дата выдачи свидетельства о государственной регистрации, банковские реквизиты, Ф.И.0. аудиторов, принимавших участие в аудите, данные их квалификационных аттестатов).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 xml:space="preserve">2. </w:t>
      </w:r>
      <w:r w:rsidRPr="001F588D">
        <w:rPr>
          <w:i/>
          <w:iCs/>
          <w:color w:val="auto"/>
          <w:sz w:val="28"/>
          <w:szCs w:val="28"/>
        </w:rPr>
        <w:t>Аналитическая часть</w:t>
      </w:r>
      <w:r w:rsidRPr="001F588D">
        <w:rPr>
          <w:color w:val="auto"/>
          <w:sz w:val="28"/>
          <w:szCs w:val="28"/>
        </w:rPr>
        <w:t xml:space="preserve"> представляет собой отчет аудиторской фирмы предприятию об основных результатах проверки состояния внутреннего контроля, учета и отчетности, а также соблюдения предприятием действующего законодательства при осуществлении финансово-хозяйственной деятельности.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Аналитическая часть должна содержать название данной части — “Отчет аудиторской фирмы”, кому она адресована (администрации), наименование предприятия, объект аудита, общие результаты проверки состояния внутреннего контроля, бухгалтерского учета и отчетности, соблюдения предприятием действующего законодательства в финансово-хозяйственной деятельности, анализ финансового состояния предприятия. Результаты проверки излагаются в произвольной форме.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Изложение результатов проверки состояния внутреннего контроля на предприятии должно включать: указание на ответственность исполнительного органа предприятия за состояние и организацию внутреннего контроля, цель и характер его изучения при аудите, оценку соответствия системы внутреннего контроля масштабам и характеру деятельности предприятия.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Изложение общих результатов проверки состояния бухгалтерского учета и отчетности на предприятии должно состоять из общей оценки соблюдения установленного порядка ведения учета и отчетности, описания выявленных в ходе аудита существенных нарушений такого порядка.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Изложение общих результатов проверки соблюдения предприятием действующего законодательства при совершении финансово-хозяйственных операций должно содержать общую оценку соответствия совершенных предприятием операций действующему законодательству, соблюдение положений учредительных документов, описание выявленных нарушений.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В аналитической части могут быть приведены результаты анализа финансового состояния предприятия (финансовой устойчивости, ликвидности баланса, платежеспособности, эффективности деятельности и др.).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 xml:space="preserve">3. </w:t>
      </w:r>
      <w:r w:rsidRPr="001F588D">
        <w:rPr>
          <w:i/>
          <w:iCs/>
          <w:color w:val="auto"/>
          <w:sz w:val="28"/>
          <w:szCs w:val="28"/>
        </w:rPr>
        <w:t>Итоговая часть</w:t>
      </w:r>
      <w:r w:rsidRPr="001F588D">
        <w:rPr>
          <w:color w:val="auto"/>
          <w:sz w:val="28"/>
          <w:szCs w:val="28"/>
        </w:rPr>
        <w:t xml:space="preserve"> представляет собой мнение аудиторской фирмы о достоверности бухгалтерской отчетности предприятия и должна включать: название данной части, кому адресована, название предприятия, объект аудита (“Заключение аудиторской фирмы акционерам предприятия о бухгалтерской отчетности предприятия за __ год”), распределение ответственности предприятия и аудиторской фирмы за подготовку отчетности (предприятие несет ответственность за подготовку и достоверность отчетности, а аудиторская фирма — за высказанное мнение о достоверности отчетности), указание на нормативный акт, в соответствии с которым проводился аудит, изложение обстоятельств, приведших к составлению аудиторского заключения, отличного от безусловно положительного, мнение аудиторской фирмы о достоверности отчетности, дату аудиторского заключения (устанавливается не ранее даты подписания бухгалтерской отчетности).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Прилагаемая к аудиторскому заключению бухгалтерская отчетность должна быть составлена по установленной форме и в целях идентификации должна быть помечена подписью (штампом) аудитора. Если в ходе аудита выявлены существенные искажения отчетности, то в прилагаемую к аудиторскому заключению отчетность предприятием должны быть внесены по правки, предложенные аудиторами. Если аудиторское заключение составляется после представления бухгалтерской отчетности пользователям (налоговой инспекции, акционерам и др.), то итоговая часть заключения должна содержать перечень поправок, которые следует произвести в этой отчетности, чтобы она была признана достоверной. Соответствующие учетные записи должны быть сделаны предприятием в установленном порядке.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Аудиторская фирма должна предоставить проверяемому предприятию в установленные в договоре на проведение аудиторской проверки сроки: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— не менее одного экземпляра аудиторского заключения в составе вводной, аналитической и итоговой частей с приложением бухгалтерской отчетности, явившейся объектом аудита (предназначен исполнительному органу);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— не менее одного экземпляра в составе вводной и итоговой частей с приложением бухгалтерской отчетности (предназначен для представления в налоговую инспекцию, акционерам и другим заинтересованным пользователям).</w:t>
      </w:r>
    </w:p>
    <w:p w:rsidR="009328DB" w:rsidRPr="001F588D" w:rsidRDefault="009328DB" w:rsidP="009328DB">
      <w:pPr>
        <w:pStyle w:val="a3"/>
        <w:shd w:val="clear" w:color="auto" w:fill="FFFFFF"/>
        <w:spacing w:line="360" w:lineRule="auto"/>
        <w:ind w:firstLine="709"/>
        <w:rPr>
          <w:color w:val="auto"/>
          <w:sz w:val="28"/>
          <w:szCs w:val="28"/>
        </w:rPr>
      </w:pPr>
      <w:r w:rsidRPr="001F588D">
        <w:rPr>
          <w:color w:val="auto"/>
          <w:sz w:val="28"/>
          <w:szCs w:val="28"/>
        </w:rPr>
        <w:t>Указанные экземпляры сброшюровываются и заверяются печатью аудиторской фирмы. Предприятие несет ответственность за предоставление копий аудиторского заключения заинтересованным пользователям (учредителям, акционерам, налоговой инспекции и др.). Аудиторская фирма не имеет права и не обязана этого делать, кроме случаев, предусмотренных законодательством.</w:t>
      </w:r>
    </w:p>
    <w:p w:rsidR="009328DB" w:rsidRDefault="009328DB">
      <w:bookmarkStart w:id="0" w:name="_GoBack"/>
      <w:bookmarkEnd w:id="0"/>
    </w:p>
    <w:sectPr w:rsidR="00932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8DB"/>
    <w:rsid w:val="001F13DB"/>
    <w:rsid w:val="009328DB"/>
    <w:rsid w:val="00A8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9D105-5D6C-49A4-AAEB-E191BDAD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DB"/>
    <w:pPr>
      <w:jc w:val="both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328DB"/>
    <w:pPr>
      <w:spacing w:after="75"/>
      <w:jc w:val="left"/>
    </w:pPr>
    <w:rPr>
      <w:rFonts w:ascii="Times New Roman" w:eastAsia="Calibri" w:hAnsi="Times New Roman"/>
      <w:color w:val="888888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2014-04-17T11:18:00Z</dcterms:created>
  <dcterms:modified xsi:type="dcterms:W3CDTF">2014-04-17T11:18:00Z</dcterms:modified>
</cp:coreProperties>
</file>