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4D4" w:rsidRDefault="004724D4" w:rsidP="003903E1">
      <w:pPr>
        <w:tabs>
          <w:tab w:val="left" w:pos="9072"/>
        </w:tabs>
        <w:spacing w:line="360" w:lineRule="auto"/>
        <w:rPr>
          <w:b/>
          <w:sz w:val="28"/>
          <w:szCs w:val="28"/>
        </w:rPr>
      </w:pPr>
    </w:p>
    <w:p w:rsidR="008F4EE7" w:rsidRPr="00EC32AE" w:rsidRDefault="008F4EE7" w:rsidP="003903E1">
      <w:pPr>
        <w:tabs>
          <w:tab w:val="left" w:pos="9072"/>
        </w:tabs>
        <w:spacing w:line="360" w:lineRule="auto"/>
        <w:rPr>
          <w:b/>
          <w:sz w:val="28"/>
          <w:szCs w:val="28"/>
        </w:rPr>
      </w:pPr>
      <w:r w:rsidRPr="00EC32AE">
        <w:rPr>
          <w:b/>
          <w:sz w:val="28"/>
          <w:szCs w:val="28"/>
        </w:rPr>
        <w:t>Содержание</w:t>
      </w:r>
    </w:p>
    <w:tbl>
      <w:tblPr>
        <w:tblpPr w:leftFromText="180" w:rightFromText="180" w:vertAnchor="text" w:horzAnchor="margin" w:tblpY="779"/>
        <w:tblW w:w="9828" w:type="dxa"/>
        <w:tblLook w:val="01E0" w:firstRow="1" w:lastRow="1" w:firstColumn="1" w:lastColumn="1" w:noHBand="0" w:noVBand="0"/>
      </w:tblPr>
      <w:tblGrid>
        <w:gridCol w:w="9108"/>
        <w:gridCol w:w="720"/>
      </w:tblGrid>
      <w:tr w:rsidR="006449FB" w:rsidRPr="00553E84" w:rsidTr="00553E84">
        <w:tc>
          <w:tcPr>
            <w:tcW w:w="9108" w:type="dxa"/>
          </w:tcPr>
          <w:p w:rsidR="006449FB" w:rsidRPr="00553E84" w:rsidRDefault="006449FB" w:rsidP="00553E84">
            <w:pPr>
              <w:tabs>
                <w:tab w:val="left" w:pos="9072"/>
              </w:tabs>
              <w:spacing w:line="360" w:lineRule="auto"/>
              <w:rPr>
                <w:color w:val="000000"/>
                <w:sz w:val="28"/>
                <w:szCs w:val="28"/>
              </w:rPr>
            </w:pPr>
            <w:r w:rsidRPr="00553E84">
              <w:rPr>
                <w:sz w:val="28"/>
                <w:szCs w:val="28"/>
              </w:rPr>
              <w:t>Введение</w:t>
            </w:r>
          </w:p>
        </w:tc>
        <w:tc>
          <w:tcPr>
            <w:tcW w:w="720" w:type="dxa"/>
          </w:tcPr>
          <w:p w:rsidR="006449FB" w:rsidRPr="00553E84" w:rsidRDefault="006449FB" w:rsidP="00553E84">
            <w:pPr>
              <w:tabs>
                <w:tab w:val="left" w:pos="9072"/>
              </w:tabs>
              <w:jc w:val="center"/>
              <w:rPr>
                <w:sz w:val="28"/>
                <w:szCs w:val="28"/>
              </w:rPr>
            </w:pPr>
            <w:r w:rsidRPr="00553E84">
              <w:rPr>
                <w:sz w:val="28"/>
                <w:szCs w:val="28"/>
              </w:rPr>
              <w:t>3</w:t>
            </w:r>
          </w:p>
        </w:tc>
      </w:tr>
      <w:tr w:rsidR="006449FB" w:rsidRPr="00553E84" w:rsidTr="00553E84">
        <w:tc>
          <w:tcPr>
            <w:tcW w:w="9108" w:type="dxa"/>
          </w:tcPr>
          <w:p w:rsidR="006449FB" w:rsidRPr="00553E84" w:rsidRDefault="006449FB" w:rsidP="00553E84">
            <w:pPr>
              <w:spacing w:line="360" w:lineRule="auto"/>
              <w:jc w:val="both"/>
              <w:rPr>
                <w:sz w:val="28"/>
                <w:szCs w:val="28"/>
              </w:rPr>
            </w:pPr>
            <w:r w:rsidRPr="00553E84">
              <w:rPr>
                <w:sz w:val="28"/>
                <w:szCs w:val="28"/>
              </w:rPr>
              <w:t xml:space="preserve">1. Теоретические и методологические аспекты управления </w:t>
            </w:r>
          </w:p>
          <w:p w:rsidR="006449FB" w:rsidRPr="00553E84" w:rsidRDefault="006449FB" w:rsidP="00553E84">
            <w:pPr>
              <w:spacing w:line="360" w:lineRule="auto"/>
              <w:jc w:val="both"/>
              <w:rPr>
                <w:sz w:val="28"/>
                <w:szCs w:val="28"/>
              </w:rPr>
            </w:pPr>
            <w:r w:rsidRPr="00553E84">
              <w:rPr>
                <w:sz w:val="28"/>
                <w:szCs w:val="28"/>
              </w:rPr>
              <w:t>оборотными активами предприятия</w:t>
            </w:r>
          </w:p>
        </w:tc>
        <w:tc>
          <w:tcPr>
            <w:tcW w:w="720" w:type="dxa"/>
          </w:tcPr>
          <w:p w:rsidR="006449FB" w:rsidRPr="00553E84" w:rsidRDefault="006449FB" w:rsidP="00553E84">
            <w:pPr>
              <w:tabs>
                <w:tab w:val="left" w:pos="9072"/>
              </w:tabs>
              <w:jc w:val="center"/>
              <w:rPr>
                <w:sz w:val="28"/>
                <w:szCs w:val="28"/>
              </w:rPr>
            </w:pPr>
            <w:r w:rsidRPr="00553E84">
              <w:rPr>
                <w:sz w:val="28"/>
                <w:szCs w:val="28"/>
              </w:rPr>
              <w:t>4</w:t>
            </w:r>
          </w:p>
        </w:tc>
      </w:tr>
      <w:tr w:rsidR="006449FB" w:rsidRPr="00553E84" w:rsidTr="00553E84">
        <w:tc>
          <w:tcPr>
            <w:tcW w:w="9108" w:type="dxa"/>
          </w:tcPr>
          <w:p w:rsidR="006449FB" w:rsidRPr="00553E84" w:rsidRDefault="006449FB" w:rsidP="00553E84">
            <w:pPr>
              <w:spacing w:line="360" w:lineRule="auto"/>
              <w:jc w:val="both"/>
              <w:rPr>
                <w:sz w:val="28"/>
                <w:szCs w:val="28"/>
              </w:rPr>
            </w:pPr>
            <w:r w:rsidRPr="00553E84">
              <w:rPr>
                <w:sz w:val="28"/>
                <w:szCs w:val="28"/>
              </w:rPr>
              <w:t xml:space="preserve"> 1.1 Оборотные активы и факторы, влияющие на их структуру</w:t>
            </w:r>
          </w:p>
        </w:tc>
        <w:tc>
          <w:tcPr>
            <w:tcW w:w="720" w:type="dxa"/>
          </w:tcPr>
          <w:p w:rsidR="006449FB" w:rsidRPr="00553E84" w:rsidRDefault="006449FB" w:rsidP="00553E84">
            <w:pPr>
              <w:tabs>
                <w:tab w:val="left" w:pos="9072"/>
              </w:tabs>
              <w:jc w:val="center"/>
              <w:rPr>
                <w:sz w:val="28"/>
                <w:szCs w:val="28"/>
              </w:rPr>
            </w:pPr>
            <w:r w:rsidRPr="00553E84">
              <w:rPr>
                <w:sz w:val="28"/>
                <w:szCs w:val="28"/>
              </w:rPr>
              <w:t>4</w:t>
            </w:r>
          </w:p>
        </w:tc>
      </w:tr>
      <w:tr w:rsidR="006449FB" w:rsidRPr="00553E84" w:rsidTr="00553E84">
        <w:tc>
          <w:tcPr>
            <w:tcW w:w="9108" w:type="dxa"/>
          </w:tcPr>
          <w:p w:rsidR="006449FB" w:rsidRPr="00553E84" w:rsidRDefault="006449FB" w:rsidP="00553E84">
            <w:pPr>
              <w:spacing w:line="360" w:lineRule="auto"/>
              <w:jc w:val="both"/>
              <w:rPr>
                <w:color w:val="000000"/>
                <w:sz w:val="28"/>
                <w:szCs w:val="28"/>
              </w:rPr>
            </w:pPr>
            <w:r w:rsidRPr="00553E84">
              <w:rPr>
                <w:color w:val="000000"/>
                <w:sz w:val="28"/>
                <w:szCs w:val="28"/>
              </w:rPr>
              <w:t xml:space="preserve"> 1.2. Управление элементами оборотных активов</w:t>
            </w:r>
          </w:p>
        </w:tc>
        <w:tc>
          <w:tcPr>
            <w:tcW w:w="720" w:type="dxa"/>
          </w:tcPr>
          <w:p w:rsidR="006449FB" w:rsidRPr="00553E84" w:rsidRDefault="006449FB" w:rsidP="00553E84">
            <w:pPr>
              <w:tabs>
                <w:tab w:val="left" w:pos="9072"/>
              </w:tabs>
              <w:jc w:val="center"/>
              <w:rPr>
                <w:sz w:val="28"/>
                <w:szCs w:val="28"/>
              </w:rPr>
            </w:pPr>
            <w:r w:rsidRPr="00553E84">
              <w:rPr>
                <w:sz w:val="28"/>
                <w:szCs w:val="28"/>
              </w:rPr>
              <w:t>5</w:t>
            </w:r>
          </w:p>
        </w:tc>
      </w:tr>
      <w:tr w:rsidR="006449FB" w:rsidRPr="00553E84" w:rsidTr="00553E84">
        <w:tc>
          <w:tcPr>
            <w:tcW w:w="9108" w:type="dxa"/>
          </w:tcPr>
          <w:p w:rsidR="006449FB" w:rsidRPr="00553E84" w:rsidRDefault="006449FB" w:rsidP="00553E84">
            <w:pPr>
              <w:spacing w:line="360" w:lineRule="auto"/>
              <w:jc w:val="both"/>
              <w:rPr>
                <w:color w:val="000000"/>
                <w:sz w:val="28"/>
                <w:szCs w:val="28"/>
              </w:rPr>
            </w:pPr>
            <w:r w:rsidRPr="00553E84">
              <w:rPr>
                <w:color w:val="000000"/>
                <w:sz w:val="28"/>
                <w:szCs w:val="28"/>
              </w:rPr>
              <w:t xml:space="preserve">     1.2.1  Управление дебиторской задолженностью </w:t>
            </w:r>
          </w:p>
        </w:tc>
        <w:tc>
          <w:tcPr>
            <w:tcW w:w="720" w:type="dxa"/>
          </w:tcPr>
          <w:p w:rsidR="006449FB" w:rsidRPr="00553E84" w:rsidRDefault="006449FB" w:rsidP="00553E84">
            <w:pPr>
              <w:tabs>
                <w:tab w:val="left" w:pos="9072"/>
              </w:tabs>
              <w:jc w:val="center"/>
              <w:rPr>
                <w:sz w:val="28"/>
                <w:szCs w:val="28"/>
              </w:rPr>
            </w:pPr>
            <w:r w:rsidRPr="00553E84">
              <w:rPr>
                <w:sz w:val="28"/>
                <w:szCs w:val="28"/>
              </w:rPr>
              <w:t>5</w:t>
            </w:r>
          </w:p>
        </w:tc>
      </w:tr>
      <w:tr w:rsidR="006449FB" w:rsidRPr="00553E84" w:rsidTr="00553E84">
        <w:tc>
          <w:tcPr>
            <w:tcW w:w="9108" w:type="dxa"/>
          </w:tcPr>
          <w:p w:rsidR="006449FB" w:rsidRPr="00553E84" w:rsidRDefault="006449FB" w:rsidP="00553E84">
            <w:pPr>
              <w:spacing w:line="360" w:lineRule="auto"/>
              <w:jc w:val="both"/>
              <w:rPr>
                <w:color w:val="000000"/>
                <w:sz w:val="28"/>
                <w:szCs w:val="28"/>
              </w:rPr>
            </w:pPr>
            <w:r w:rsidRPr="00553E84">
              <w:rPr>
                <w:color w:val="000000"/>
                <w:sz w:val="28"/>
                <w:szCs w:val="28"/>
              </w:rPr>
              <w:t xml:space="preserve">     1.2.2  Управление денежными средствами </w:t>
            </w:r>
          </w:p>
        </w:tc>
        <w:tc>
          <w:tcPr>
            <w:tcW w:w="720" w:type="dxa"/>
          </w:tcPr>
          <w:p w:rsidR="006449FB" w:rsidRPr="00553E84" w:rsidRDefault="006449FB" w:rsidP="00553E84">
            <w:pPr>
              <w:tabs>
                <w:tab w:val="left" w:pos="9072"/>
              </w:tabs>
              <w:jc w:val="center"/>
              <w:rPr>
                <w:sz w:val="28"/>
                <w:szCs w:val="28"/>
              </w:rPr>
            </w:pPr>
            <w:r w:rsidRPr="00553E84">
              <w:rPr>
                <w:sz w:val="28"/>
                <w:szCs w:val="28"/>
              </w:rPr>
              <w:t>6</w:t>
            </w:r>
          </w:p>
        </w:tc>
      </w:tr>
      <w:tr w:rsidR="006449FB" w:rsidRPr="00553E84" w:rsidTr="00553E84">
        <w:tc>
          <w:tcPr>
            <w:tcW w:w="9108" w:type="dxa"/>
          </w:tcPr>
          <w:p w:rsidR="006449FB" w:rsidRPr="00553E84" w:rsidRDefault="006449FB" w:rsidP="00553E84">
            <w:pPr>
              <w:spacing w:line="360" w:lineRule="auto"/>
              <w:rPr>
                <w:color w:val="000000"/>
                <w:sz w:val="28"/>
                <w:szCs w:val="28"/>
              </w:rPr>
            </w:pPr>
            <w:r w:rsidRPr="00553E84">
              <w:rPr>
                <w:color w:val="000000"/>
                <w:sz w:val="28"/>
                <w:szCs w:val="28"/>
              </w:rPr>
              <w:t xml:space="preserve">     1.2.3 Управление запасами</w:t>
            </w:r>
          </w:p>
        </w:tc>
        <w:tc>
          <w:tcPr>
            <w:tcW w:w="720" w:type="dxa"/>
          </w:tcPr>
          <w:p w:rsidR="006449FB" w:rsidRPr="00553E84" w:rsidRDefault="006449FB" w:rsidP="00553E84">
            <w:pPr>
              <w:tabs>
                <w:tab w:val="left" w:pos="9072"/>
              </w:tabs>
              <w:jc w:val="center"/>
              <w:rPr>
                <w:sz w:val="28"/>
                <w:szCs w:val="28"/>
              </w:rPr>
            </w:pPr>
            <w:r w:rsidRPr="00553E84">
              <w:rPr>
                <w:sz w:val="28"/>
                <w:szCs w:val="28"/>
              </w:rPr>
              <w:t>7</w:t>
            </w:r>
          </w:p>
        </w:tc>
      </w:tr>
      <w:tr w:rsidR="006449FB" w:rsidRPr="00553E84" w:rsidTr="00553E84">
        <w:tc>
          <w:tcPr>
            <w:tcW w:w="9108" w:type="dxa"/>
          </w:tcPr>
          <w:p w:rsidR="006449FB" w:rsidRPr="00553E84" w:rsidRDefault="006449FB" w:rsidP="00553E84">
            <w:pPr>
              <w:spacing w:line="360" w:lineRule="auto"/>
              <w:jc w:val="both"/>
              <w:rPr>
                <w:sz w:val="28"/>
                <w:szCs w:val="28"/>
              </w:rPr>
            </w:pPr>
            <w:r w:rsidRPr="00553E84">
              <w:rPr>
                <w:color w:val="000000"/>
              </w:rPr>
              <w:t xml:space="preserve"> 1.3 </w:t>
            </w:r>
            <w:r w:rsidRPr="00553E84">
              <w:rPr>
                <w:sz w:val="28"/>
                <w:szCs w:val="28"/>
              </w:rPr>
              <w:t>Нормирование оборотных активов</w:t>
            </w:r>
          </w:p>
        </w:tc>
        <w:tc>
          <w:tcPr>
            <w:tcW w:w="720" w:type="dxa"/>
          </w:tcPr>
          <w:p w:rsidR="006449FB" w:rsidRPr="00553E84" w:rsidRDefault="006449FB" w:rsidP="00553E84">
            <w:pPr>
              <w:tabs>
                <w:tab w:val="left" w:pos="9072"/>
              </w:tabs>
              <w:jc w:val="center"/>
              <w:rPr>
                <w:sz w:val="28"/>
                <w:szCs w:val="28"/>
              </w:rPr>
            </w:pPr>
            <w:r w:rsidRPr="00553E84">
              <w:rPr>
                <w:sz w:val="28"/>
                <w:szCs w:val="28"/>
              </w:rPr>
              <w:t>9</w:t>
            </w:r>
          </w:p>
        </w:tc>
      </w:tr>
      <w:tr w:rsidR="006449FB" w:rsidRPr="00553E84" w:rsidTr="00553E84">
        <w:tc>
          <w:tcPr>
            <w:tcW w:w="9108" w:type="dxa"/>
          </w:tcPr>
          <w:p w:rsidR="006449FB" w:rsidRPr="00553E84" w:rsidRDefault="006449FB" w:rsidP="00553E84">
            <w:pPr>
              <w:tabs>
                <w:tab w:val="left" w:pos="1080"/>
              </w:tabs>
              <w:spacing w:line="360" w:lineRule="auto"/>
              <w:jc w:val="both"/>
              <w:rPr>
                <w:sz w:val="28"/>
                <w:szCs w:val="28"/>
              </w:rPr>
            </w:pPr>
            <w:r w:rsidRPr="00553E84">
              <w:rPr>
                <w:sz w:val="28"/>
                <w:szCs w:val="28"/>
              </w:rPr>
              <w:t>1.4 Политика предприятия в области управления оборотными</w:t>
            </w:r>
          </w:p>
          <w:p w:rsidR="006449FB" w:rsidRPr="00553E84" w:rsidRDefault="006449FB" w:rsidP="00553E84">
            <w:pPr>
              <w:tabs>
                <w:tab w:val="left" w:pos="1080"/>
              </w:tabs>
              <w:spacing w:line="360" w:lineRule="auto"/>
              <w:jc w:val="both"/>
              <w:rPr>
                <w:sz w:val="28"/>
                <w:szCs w:val="28"/>
              </w:rPr>
            </w:pPr>
            <w:r w:rsidRPr="00553E84">
              <w:rPr>
                <w:sz w:val="28"/>
                <w:szCs w:val="28"/>
              </w:rPr>
              <w:t>активами</w:t>
            </w:r>
          </w:p>
        </w:tc>
        <w:tc>
          <w:tcPr>
            <w:tcW w:w="720" w:type="dxa"/>
          </w:tcPr>
          <w:p w:rsidR="006449FB" w:rsidRPr="00553E84" w:rsidRDefault="006449FB" w:rsidP="00553E84">
            <w:pPr>
              <w:tabs>
                <w:tab w:val="left" w:pos="9072"/>
              </w:tabs>
              <w:jc w:val="center"/>
              <w:rPr>
                <w:sz w:val="28"/>
                <w:szCs w:val="28"/>
              </w:rPr>
            </w:pPr>
            <w:r w:rsidRPr="00553E84">
              <w:rPr>
                <w:sz w:val="28"/>
                <w:szCs w:val="28"/>
              </w:rPr>
              <w:t>11</w:t>
            </w:r>
          </w:p>
        </w:tc>
      </w:tr>
      <w:tr w:rsidR="006449FB" w:rsidRPr="00553E84" w:rsidTr="00553E84">
        <w:tc>
          <w:tcPr>
            <w:tcW w:w="9108" w:type="dxa"/>
          </w:tcPr>
          <w:p w:rsidR="006449FB" w:rsidRPr="00553E84" w:rsidRDefault="006449FB" w:rsidP="00553E84">
            <w:pPr>
              <w:spacing w:line="360" w:lineRule="auto"/>
              <w:rPr>
                <w:sz w:val="28"/>
                <w:szCs w:val="28"/>
              </w:rPr>
            </w:pPr>
            <w:r w:rsidRPr="00553E84">
              <w:rPr>
                <w:sz w:val="28"/>
                <w:szCs w:val="28"/>
              </w:rPr>
              <w:t>1.5 Общая оценка оборачиваемости активов предприятия и эффективности их использования.</w:t>
            </w:r>
          </w:p>
        </w:tc>
        <w:tc>
          <w:tcPr>
            <w:tcW w:w="720" w:type="dxa"/>
          </w:tcPr>
          <w:p w:rsidR="006449FB" w:rsidRPr="00553E84" w:rsidRDefault="006449FB" w:rsidP="00553E84">
            <w:pPr>
              <w:tabs>
                <w:tab w:val="left" w:pos="9072"/>
              </w:tabs>
              <w:jc w:val="center"/>
              <w:rPr>
                <w:sz w:val="28"/>
                <w:szCs w:val="28"/>
              </w:rPr>
            </w:pPr>
            <w:r w:rsidRPr="00553E84">
              <w:rPr>
                <w:sz w:val="28"/>
                <w:szCs w:val="28"/>
              </w:rPr>
              <w:t>14</w:t>
            </w:r>
          </w:p>
        </w:tc>
      </w:tr>
      <w:tr w:rsidR="006449FB" w:rsidRPr="00553E84" w:rsidTr="00553E84">
        <w:tc>
          <w:tcPr>
            <w:tcW w:w="9108" w:type="dxa"/>
          </w:tcPr>
          <w:p w:rsidR="006449FB" w:rsidRPr="00553E84" w:rsidRDefault="006449FB" w:rsidP="00553E84">
            <w:pPr>
              <w:spacing w:line="360" w:lineRule="auto"/>
              <w:jc w:val="both"/>
              <w:rPr>
                <w:sz w:val="28"/>
                <w:szCs w:val="28"/>
              </w:rPr>
            </w:pPr>
            <w:r w:rsidRPr="00553E84">
              <w:rPr>
                <w:sz w:val="28"/>
                <w:szCs w:val="28"/>
              </w:rPr>
              <w:t xml:space="preserve">2. Организационно-экономическая характеристика СПК </w:t>
            </w:r>
          </w:p>
          <w:p w:rsidR="006449FB" w:rsidRPr="00553E84" w:rsidRDefault="006449FB" w:rsidP="00553E84">
            <w:pPr>
              <w:spacing w:line="360" w:lineRule="auto"/>
              <w:jc w:val="both"/>
              <w:rPr>
                <w:sz w:val="28"/>
                <w:szCs w:val="28"/>
              </w:rPr>
            </w:pPr>
            <w:r w:rsidRPr="00553E84">
              <w:rPr>
                <w:sz w:val="28"/>
                <w:szCs w:val="28"/>
              </w:rPr>
              <w:t>(колхоза) «Казанский»</w:t>
            </w:r>
          </w:p>
        </w:tc>
        <w:tc>
          <w:tcPr>
            <w:tcW w:w="720" w:type="dxa"/>
          </w:tcPr>
          <w:p w:rsidR="006449FB" w:rsidRPr="00553E84" w:rsidRDefault="00D5523F" w:rsidP="00553E84">
            <w:pPr>
              <w:tabs>
                <w:tab w:val="left" w:pos="9072"/>
              </w:tabs>
              <w:jc w:val="center"/>
              <w:rPr>
                <w:sz w:val="28"/>
                <w:szCs w:val="28"/>
              </w:rPr>
            </w:pPr>
            <w:r w:rsidRPr="00553E84">
              <w:rPr>
                <w:sz w:val="28"/>
                <w:szCs w:val="28"/>
              </w:rPr>
              <w:t>18</w:t>
            </w:r>
          </w:p>
        </w:tc>
      </w:tr>
      <w:tr w:rsidR="006449FB" w:rsidRPr="00553E84" w:rsidTr="00553E84">
        <w:tc>
          <w:tcPr>
            <w:tcW w:w="9108" w:type="dxa"/>
          </w:tcPr>
          <w:p w:rsidR="006449FB" w:rsidRPr="00553E84" w:rsidRDefault="006449FB" w:rsidP="00553E84">
            <w:pPr>
              <w:spacing w:line="360" w:lineRule="auto"/>
              <w:jc w:val="both"/>
              <w:rPr>
                <w:color w:val="000000"/>
                <w:sz w:val="28"/>
                <w:szCs w:val="28"/>
              </w:rPr>
            </w:pPr>
            <w:r w:rsidRPr="00553E84">
              <w:rPr>
                <w:sz w:val="28"/>
                <w:szCs w:val="28"/>
              </w:rPr>
              <w:t xml:space="preserve">3. Анализ эффективности управления оборотными активами в </w:t>
            </w:r>
            <w:r w:rsidRPr="00553E84">
              <w:rPr>
                <w:color w:val="000000"/>
                <w:sz w:val="28"/>
                <w:szCs w:val="28"/>
              </w:rPr>
              <w:t xml:space="preserve">СПК «Казанский» </w:t>
            </w:r>
          </w:p>
        </w:tc>
        <w:tc>
          <w:tcPr>
            <w:tcW w:w="720" w:type="dxa"/>
          </w:tcPr>
          <w:p w:rsidR="006449FB" w:rsidRPr="00553E84" w:rsidRDefault="004171B2" w:rsidP="00553E84">
            <w:pPr>
              <w:tabs>
                <w:tab w:val="left" w:pos="9072"/>
              </w:tabs>
              <w:jc w:val="center"/>
              <w:rPr>
                <w:sz w:val="28"/>
                <w:szCs w:val="28"/>
              </w:rPr>
            </w:pPr>
            <w:r w:rsidRPr="00553E84">
              <w:rPr>
                <w:sz w:val="28"/>
                <w:szCs w:val="28"/>
              </w:rPr>
              <w:t>27</w:t>
            </w:r>
          </w:p>
        </w:tc>
      </w:tr>
      <w:tr w:rsidR="006449FB" w:rsidRPr="00553E84" w:rsidTr="00553E84">
        <w:tc>
          <w:tcPr>
            <w:tcW w:w="9108" w:type="dxa"/>
          </w:tcPr>
          <w:p w:rsidR="006449FB" w:rsidRPr="00553E84" w:rsidRDefault="006449FB" w:rsidP="00553E84">
            <w:pPr>
              <w:spacing w:line="360" w:lineRule="auto"/>
              <w:jc w:val="both"/>
              <w:rPr>
                <w:sz w:val="28"/>
                <w:szCs w:val="28"/>
              </w:rPr>
            </w:pPr>
            <w:r w:rsidRPr="00553E84">
              <w:rPr>
                <w:sz w:val="28"/>
                <w:szCs w:val="28"/>
              </w:rPr>
              <w:t xml:space="preserve">3.1 Анализ структуры и состава оборотных активов </w:t>
            </w:r>
            <w:r w:rsidRPr="00553E84">
              <w:rPr>
                <w:color w:val="000000"/>
                <w:sz w:val="28"/>
                <w:szCs w:val="28"/>
              </w:rPr>
              <w:t>СПК «Казанский»</w:t>
            </w:r>
          </w:p>
        </w:tc>
        <w:tc>
          <w:tcPr>
            <w:tcW w:w="720" w:type="dxa"/>
          </w:tcPr>
          <w:p w:rsidR="006449FB" w:rsidRPr="00553E84" w:rsidRDefault="004171B2" w:rsidP="00553E84">
            <w:pPr>
              <w:tabs>
                <w:tab w:val="left" w:pos="9072"/>
              </w:tabs>
              <w:jc w:val="center"/>
              <w:rPr>
                <w:sz w:val="28"/>
                <w:szCs w:val="28"/>
              </w:rPr>
            </w:pPr>
            <w:r w:rsidRPr="00553E84">
              <w:rPr>
                <w:sz w:val="28"/>
                <w:szCs w:val="28"/>
              </w:rPr>
              <w:t>27</w:t>
            </w:r>
          </w:p>
        </w:tc>
      </w:tr>
      <w:tr w:rsidR="006449FB" w:rsidRPr="00553E84" w:rsidTr="00553E84">
        <w:tc>
          <w:tcPr>
            <w:tcW w:w="9108" w:type="dxa"/>
          </w:tcPr>
          <w:p w:rsidR="006449FB" w:rsidRPr="00553E84" w:rsidRDefault="006449FB" w:rsidP="00553E84">
            <w:pPr>
              <w:spacing w:line="360" w:lineRule="auto"/>
              <w:jc w:val="both"/>
              <w:rPr>
                <w:color w:val="000000"/>
                <w:sz w:val="28"/>
                <w:szCs w:val="28"/>
              </w:rPr>
            </w:pPr>
            <w:r w:rsidRPr="00553E84">
              <w:rPr>
                <w:sz w:val="28"/>
                <w:szCs w:val="28"/>
              </w:rPr>
              <w:t>3.2 Оценка потребности в оборотных активах и достаточности их формирования</w:t>
            </w:r>
            <w:r w:rsidRPr="00553E84">
              <w:rPr>
                <w:color w:val="000000"/>
                <w:sz w:val="28"/>
                <w:szCs w:val="28"/>
              </w:rPr>
              <w:t xml:space="preserve"> СПК «Казанский» </w:t>
            </w:r>
          </w:p>
        </w:tc>
        <w:tc>
          <w:tcPr>
            <w:tcW w:w="720" w:type="dxa"/>
          </w:tcPr>
          <w:p w:rsidR="006449FB" w:rsidRPr="00553E84" w:rsidRDefault="004171B2" w:rsidP="00553E84">
            <w:pPr>
              <w:tabs>
                <w:tab w:val="left" w:pos="9072"/>
              </w:tabs>
              <w:jc w:val="center"/>
              <w:rPr>
                <w:sz w:val="28"/>
                <w:szCs w:val="28"/>
              </w:rPr>
            </w:pPr>
            <w:r w:rsidRPr="00553E84">
              <w:rPr>
                <w:sz w:val="28"/>
                <w:szCs w:val="28"/>
              </w:rPr>
              <w:t>32</w:t>
            </w:r>
          </w:p>
        </w:tc>
      </w:tr>
      <w:tr w:rsidR="006449FB" w:rsidRPr="00553E84" w:rsidTr="00553E84">
        <w:tc>
          <w:tcPr>
            <w:tcW w:w="9108" w:type="dxa"/>
          </w:tcPr>
          <w:p w:rsidR="006449FB" w:rsidRPr="00553E84" w:rsidRDefault="006449FB" w:rsidP="00553E84">
            <w:pPr>
              <w:spacing w:line="360" w:lineRule="auto"/>
              <w:jc w:val="both"/>
              <w:rPr>
                <w:sz w:val="28"/>
                <w:szCs w:val="28"/>
              </w:rPr>
            </w:pPr>
            <w:r w:rsidRPr="00553E84">
              <w:rPr>
                <w:sz w:val="28"/>
                <w:szCs w:val="28"/>
              </w:rPr>
              <w:t>3.3 Анализ оборачиваемости оборотных активов и эффективности их использования</w:t>
            </w:r>
          </w:p>
        </w:tc>
        <w:tc>
          <w:tcPr>
            <w:tcW w:w="720" w:type="dxa"/>
          </w:tcPr>
          <w:p w:rsidR="006449FB" w:rsidRPr="00553E84" w:rsidRDefault="004171B2" w:rsidP="00553E84">
            <w:pPr>
              <w:tabs>
                <w:tab w:val="left" w:pos="9072"/>
              </w:tabs>
              <w:jc w:val="center"/>
              <w:rPr>
                <w:sz w:val="28"/>
                <w:szCs w:val="28"/>
              </w:rPr>
            </w:pPr>
            <w:r w:rsidRPr="00553E84">
              <w:rPr>
                <w:sz w:val="28"/>
                <w:szCs w:val="28"/>
              </w:rPr>
              <w:t>34</w:t>
            </w:r>
          </w:p>
        </w:tc>
      </w:tr>
      <w:tr w:rsidR="006449FB" w:rsidRPr="00553E84" w:rsidTr="00553E84">
        <w:tc>
          <w:tcPr>
            <w:tcW w:w="9108" w:type="dxa"/>
          </w:tcPr>
          <w:p w:rsidR="006449FB" w:rsidRPr="00553E84" w:rsidRDefault="006449FB" w:rsidP="00553E84">
            <w:pPr>
              <w:spacing w:line="360" w:lineRule="auto"/>
              <w:rPr>
                <w:color w:val="000000"/>
                <w:sz w:val="28"/>
                <w:szCs w:val="28"/>
              </w:rPr>
            </w:pPr>
            <w:r w:rsidRPr="00553E84">
              <w:rPr>
                <w:color w:val="000000"/>
                <w:sz w:val="28"/>
                <w:szCs w:val="28"/>
              </w:rPr>
              <w:t>4. Выводы и предложения</w:t>
            </w:r>
          </w:p>
        </w:tc>
        <w:tc>
          <w:tcPr>
            <w:tcW w:w="720" w:type="dxa"/>
          </w:tcPr>
          <w:p w:rsidR="006449FB" w:rsidRPr="00553E84" w:rsidRDefault="004171B2" w:rsidP="00553E84">
            <w:pPr>
              <w:tabs>
                <w:tab w:val="left" w:pos="9072"/>
              </w:tabs>
              <w:jc w:val="center"/>
              <w:rPr>
                <w:sz w:val="28"/>
                <w:szCs w:val="28"/>
              </w:rPr>
            </w:pPr>
            <w:r w:rsidRPr="00553E84">
              <w:rPr>
                <w:sz w:val="28"/>
                <w:szCs w:val="28"/>
              </w:rPr>
              <w:t>37</w:t>
            </w:r>
          </w:p>
        </w:tc>
      </w:tr>
      <w:tr w:rsidR="006449FB" w:rsidRPr="00553E84" w:rsidTr="00553E84">
        <w:tc>
          <w:tcPr>
            <w:tcW w:w="9108" w:type="dxa"/>
          </w:tcPr>
          <w:p w:rsidR="006449FB" w:rsidRPr="00553E84" w:rsidRDefault="006449FB" w:rsidP="00553E84">
            <w:pPr>
              <w:spacing w:line="360" w:lineRule="auto"/>
              <w:rPr>
                <w:color w:val="000000"/>
                <w:sz w:val="28"/>
                <w:szCs w:val="28"/>
              </w:rPr>
            </w:pPr>
            <w:r w:rsidRPr="00553E84">
              <w:rPr>
                <w:color w:val="000000"/>
                <w:sz w:val="28"/>
                <w:szCs w:val="28"/>
              </w:rPr>
              <w:t>Список используемой литературы</w:t>
            </w:r>
          </w:p>
        </w:tc>
        <w:tc>
          <w:tcPr>
            <w:tcW w:w="720" w:type="dxa"/>
          </w:tcPr>
          <w:p w:rsidR="006449FB" w:rsidRPr="00553E84" w:rsidRDefault="004171B2" w:rsidP="00553E84">
            <w:pPr>
              <w:tabs>
                <w:tab w:val="left" w:pos="9072"/>
              </w:tabs>
              <w:jc w:val="center"/>
              <w:rPr>
                <w:sz w:val="28"/>
                <w:szCs w:val="28"/>
              </w:rPr>
            </w:pPr>
            <w:r w:rsidRPr="00553E84">
              <w:rPr>
                <w:sz w:val="28"/>
                <w:szCs w:val="28"/>
              </w:rPr>
              <w:t>40</w:t>
            </w:r>
          </w:p>
        </w:tc>
      </w:tr>
      <w:tr w:rsidR="006449FB" w:rsidRPr="00553E84" w:rsidTr="00553E84">
        <w:tc>
          <w:tcPr>
            <w:tcW w:w="9108" w:type="dxa"/>
          </w:tcPr>
          <w:p w:rsidR="006449FB" w:rsidRPr="00553E84" w:rsidRDefault="006449FB" w:rsidP="00553E84">
            <w:pPr>
              <w:spacing w:line="360" w:lineRule="auto"/>
              <w:rPr>
                <w:sz w:val="28"/>
                <w:szCs w:val="28"/>
              </w:rPr>
            </w:pPr>
            <w:r w:rsidRPr="00553E84">
              <w:rPr>
                <w:sz w:val="28"/>
                <w:szCs w:val="28"/>
              </w:rPr>
              <w:t xml:space="preserve">Приложение А  Организационная структура </w:t>
            </w:r>
            <w:r w:rsidRPr="00553E84">
              <w:rPr>
                <w:color w:val="000000"/>
                <w:sz w:val="28"/>
                <w:szCs w:val="28"/>
              </w:rPr>
              <w:t>СПК «Казанский»</w:t>
            </w:r>
          </w:p>
          <w:p w:rsidR="006449FB" w:rsidRPr="00553E84" w:rsidRDefault="006449FB" w:rsidP="00553E84">
            <w:pPr>
              <w:spacing w:line="360" w:lineRule="auto"/>
              <w:rPr>
                <w:sz w:val="28"/>
                <w:szCs w:val="28"/>
              </w:rPr>
            </w:pPr>
            <w:r w:rsidRPr="00553E84">
              <w:rPr>
                <w:sz w:val="28"/>
                <w:szCs w:val="28"/>
              </w:rPr>
              <w:t xml:space="preserve">Приложение Б  </w:t>
            </w:r>
            <w:r w:rsidR="00470DBD" w:rsidRPr="00553E84">
              <w:rPr>
                <w:sz w:val="28"/>
                <w:szCs w:val="28"/>
              </w:rPr>
              <w:t>Бухгалтерская отчетность за 2007</w:t>
            </w:r>
            <w:r w:rsidRPr="00553E84">
              <w:rPr>
                <w:sz w:val="28"/>
                <w:szCs w:val="28"/>
              </w:rPr>
              <w:t xml:space="preserve"> год</w:t>
            </w:r>
          </w:p>
          <w:p w:rsidR="006449FB" w:rsidRPr="00553E84" w:rsidRDefault="006449FB" w:rsidP="00553E84">
            <w:pPr>
              <w:spacing w:line="360" w:lineRule="auto"/>
              <w:rPr>
                <w:sz w:val="28"/>
                <w:szCs w:val="28"/>
              </w:rPr>
            </w:pPr>
            <w:r w:rsidRPr="00553E84">
              <w:rPr>
                <w:sz w:val="28"/>
                <w:szCs w:val="28"/>
              </w:rPr>
              <w:t xml:space="preserve">Приложение В  </w:t>
            </w:r>
            <w:r w:rsidR="00470DBD" w:rsidRPr="00553E84">
              <w:rPr>
                <w:sz w:val="28"/>
                <w:szCs w:val="28"/>
              </w:rPr>
              <w:t>Бухгалтерская отчетность за 2008</w:t>
            </w:r>
            <w:r w:rsidRPr="00553E84">
              <w:rPr>
                <w:sz w:val="28"/>
                <w:szCs w:val="28"/>
              </w:rPr>
              <w:t xml:space="preserve"> год</w:t>
            </w:r>
          </w:p>
          <w:p w:rsidR="006449FB" w:rsidRPr="00553E84" w:rsidRDefault="006449FB" w:rsidP="00553E84">
            <w:pPr>
              <w:spacing w:line="360" w:lineRule="auto"/>
              <w:rPr>
                <w:sz w:val="28"/>
                <w:szCs w:val="28"/>
              </w:rPr>
            </w:pPr>
            <w:r w:rsidRPr="00553E84">
              <w:rPr>
                <w:sz w:val="28"/>
                <w:szCs w:val="28"/>
              </w:rPr>
              <w:t xml:space="preserve">Приложение Д  </w:t>
            </w:r>
            <w:r w:rsidR="00470DBD" w:rsidRPr="00553E84">
              <w:rPr>
                <w:sz w:val="28"/>
                <w:szCs w:val="28"/>
              </w:rPr>
              <w:t>Бухгалтерская отчетность за 2009</w:t>
            </w:r>
            <w:r w:rsidRPr="00553E84">
              <w:rPr>
                <w:sz w:val="28"/>
                <w:szCs w:val="28"/>
              </w:rPr>
              <w:t xml:space="preserve"> год</w:t>
            </w:r>
          </w:p>
        </w:tc>
        <w:tc>
          <w:tcPr>
            <w:tcW w:w="720" w:type="dxa"/>
          </w:tcPr>
          <w:p w:rsidR="006449FB" w:rsidRPr="00553E84" w:rsidRDefault="006449FB" w:rsidP="00553E84">
            <w:pPr>
              <w:tabs>
                <w:tab w:val="left" w:pos="9072"/>
              </w:tabs>
              <w:jc w:val="center"/>
              <w:rPr>
                <w:sz w:val="28"/>
                <w:szCs w:val="28"/>
              </w:rPr>
            </w:pPr>
          </w:p>
        </w:tc>
      </w:tr>
    </w:tbl>
    <w:p w:rsidR="008F4EE7" w:rsidRDefault="008F4EE7" w:rsidP="008F4EE7">
      <w:pPr>
        <w:tabs>
          <w:tab w:val="left" w:pos="9072"/>
        </w:tabs>
        <w:spacing w:line="360" w:lineRule="auto"/>
        <w:jc w:val="center"/>
        <w:rPr>
          <w:sz w:val="28"/>
          <w:szCs w:val="28"/>
        </w:rPr>
      </w:pPr>
    </w:p>
    <w:p w:rsidR="00F80C10" w:rsidRDefault="00F80C10" w:rsidP="00F80C10">
      <w:pPr>
        <w:rPr>
          <w:color w:val="000000"/>
        </w:rPr>
      </w:pPr>
    </w:p>
    <w:p w:rsidR="004C58F1" w:rsidRPr="00BB3F37" w:rsidRDefault="004C58F1" w:rsidP="00F80C10">
      <w:pPr>
        <w:rPr>
          <w:color w:val="000000"/>
          <w:lang w:val="en-US"/>
        </w:rPr>
      </w:pPr>
    </w:p>
    <w:p w:rsidR="00E354E8" w:rsidRDefault="00067057" w:rsidP="00E354E8">
      <w:pPr>
        <w:spacing w:line="360" w:lineRule="auto"/>
        <w:ind w:firstLine="720"/>
        <w:jc w:val="center"/>
        <w:rPr>
          <w:sz w:val="28"/>
          <w:szCs w:val="28"/>
        </w:rPr>
      </w:pPr>
      <w:r w:rsidRPr="00E354E8">
        <w:rPr>
          <w:b/>
          <w:sz w:val="28"/>
          <w:szCs w:val="28"/>
        </w:rPr>
        <w:t>Введение</w:t>
      </w:r>
    </w:p>
    <w:p w:rsidR="00E354E8" w:rsidRDefault="00E354E8" w:rsidP="00E354E8">
      <w:pPr>
        <w:spacing w:line="360" w:lineRule="auto"/>
        <w:ind w:firstLine="720"/>
        <w:jc w:val="both"/>
        <w:rPr>
          <w:sz w:val="28"/>
          <w:szCs w:val="28"/>
        </w:rPr>
      </w:pPr>
      <w:r w:rsidRPr="00E354E8">
        <w:rPr>
          <w:sz w:val="28"/>
          <w:szCs w:val="28"/>
        </w:rPr>
        <w:t>Важной частью имущества</w:t>
      </w:r>
      <w:r w:rsidRPr="00E354E8">
        <w:rPr>
          <w:b/>
          <w:sz w:val="28"/>
          <w:szCs w:val="28"/>
        </w:rPr>
        <w:t xml:space="preserve"> </w:t>
      </w:r>
      <w:r w:rsidRPr="00E354E8">
        <w:rPr>
          <w:sz w:val="28"/>
          <w:szCs w:val="28"/>
        </w:rPr>
        <w:t xml:space="preserve">предприятия являются его оборотные средства. </w:t>
      </w:r>
      <w:r w:rsidRPr="002B6698">
        <w:rPr>
          <w:sz w:val="28"/>
          <w:szCs w:val="28"/>
        </w:rPr>
        <w:t>Оборотные средства обеспечивают непрерывность производства и ре</w:t>
      </w:r>
      <w:r>
        <w:rPr>
          <w:sz w:val="28"/>
          <w:szCs w:val="28"/>
        </w:rPr>
        <w:t>ализации продукции предприятия. О</w:t>
      </w:r>
      <w:r w:rsidRPr="002B6698">
        <w:rPr>
          <w:sz w:val="28"/>
          <w:szCs w:val="28"/>
        </w:rPr>
        <w:t>т целесообразности и правильности вложений финансовых ресурсо</w:t>
      </w:r>
      <w:r>
        <w:rPr>
          <w:sz w:val="28"/>
          <w:szCs w:val="28"/>
        </w:rPr>
        <w:t xml:space="preserve">в в активы </w:t>
      </w:r>
      <w:r w:rsidRPr="002B6698">
        <w:rPr>
          <w:sz w:val="28"/>
          <w:szCs w:val="28"/>
        </w:rPr>
        <w:t xml:space="preserve">зависит </w:t>
      </w:r>
      <w:r>
        <w:rPr>
          <w:sz w:val="28"/>
          <w:szCs w:val="28"/>
        </w:rPr>
        <w:t>у</w:t>
      </w:r>
      <w:r w:rsidR="008F4EE7" w:rsidRPr="002B6698">
        <w:rPr>
          <w:sz w:val="28"/>
          <w:szCs w:val="28"/>
        </w:rPr>
        <w:t>стойчивость финансового положе</w:t>
      </w:r>
      <w:r>
        <w:rPr>
          <w:sz w:val="28"/>
          <w:szCs w:val="28"/>
        </w:rPr>
        <w:t>ния предприятия.</w:t>
      </w:r>
    </w:p>
    <w:p w:rsidR="00067057" w:rsidRPr="00E354E8" w:rsidRDefault="00067057" w:rsidP="00D5523F">
      <w:pPr>
        <w:spacing w:line="360" w:lineRule="auto"/>
        <w:ind w:firstLine="720"/>
        <w:jc w:val="both"/>
        <w:rPr>
          <w:sz w:val="28"/>
          <w:szCs w:val="28"/>
        </w:rPr>
      </w:pPr>
      <w:r w:rsidRPr="00E354E8">
        <w:rPr>
          <w:sz w:val="28"/>
          <w:szCs w:val="28"/>
        </w:rPr>
        <w:t>Наличие у предприятия достаточных оборотных средств оптимальной структуры - необходимая предпосылка для его нормального функционирования в условиях рыночной экономики. Поэтому на предприятии должно проводиться нормирование оборотных средств, чьей задачей является создание условий, обеспечивающих бесперебойность производственно-хозяйственной деятельности фирмы.</w:t>
      </w:r>
    </w:p>
    <w:p w:rsidR="00067057" w:rsidRPr="00E354E8" w:rsidRDefault="00067057" w:rsidP="00D5523F">
      <w:pPr>
        <w:spacing w:line="360" w:lineRule="auto"/>
        <w:ind w:firstLine="720"/>
        <w:jc w:val="both"/>
        <w:rPr>
          <w:sz w:val="28"/>
          <w:szCs w:val="28"/>
        </w:rPr>
      </w:pPr>
      <w:r w:rsidRPr="00E354E8">
        <w:rPr>
          <w:sz w:val="28"/>
          <w:szCs w:val="28"/>
        </w:rPr>
        <w:t>В результате ускорения оборачиваемости оборотных средств происходит их высвобождение, что дает целый ряд положительных эффектов.</w:t>
      </w:r>
    </w:p>
    <w:p w:rsidR="00067057" w:rsidRDefault="00067057" w:rsidP="00D5523F">
      <w:pPr>
        <w:spacing w:line="360" w:lineRule="auto"/>
        <w:ind w:firstLine="720"/>
        <w:jc w:val="both"/>
        <w:rPr>
          <w:sz w:val="28"/>
          <w:szCs w:val="28"/>
        </w:rPr>
      </w:pPr>
      <w:r w:rsidRPr="00E354E8">
        <w:rPr>
          <w:sz w:val="28"/>
          <w:szCs w:val="28"/>
        </w:rPr>
        <w:t>Предприятие в случае эффективного управления оборотными средствами может добиться рационального экономического положения, сбалансированного по ликвидности и доходности.</w:t>
      </w:r>
      <w:r w:rsidR="00E354E8">
        <w:rPr>
          <w:sz w:val="28"/>
          <w:szCs w:val="28"/>
        </w:rPr>
        <w:t xml:space="preserve"> </w:t>
      </w:r>
      <w:r w:rsidRPr="00E354E8">
        <w:rPr>
          <w:sz w:val="28"/>
          <w:szCs w:val="28"/>
        </w:rPr>
        <w:t>Вот почему тема исследования представляется весьма актуальной.</w:t>
      </w:r>
    </w:p>
    <w:p w:rsidR="00E354E8" w:rsidRDefault="00E354E8" w:rsidP="00D5523F">
      <w:pPr>
        <w:spacing w:line="360" w:lineRule="auto"/>
        <w:ind w:firstLine="720"/>
        <w:jc w:val="both"/>
        <w:rPr>
          <w:color w:val="000000"/>
          <w:sz w:val="28"/>
          <w:szCs w:val="28"/>
        </w:rPr>
      </w:pPr>
      <w:r w:rsidRPr="00D84DCD">
        <w:rPr>
          <w:color w:val="000000"/>
          <w:sz w:val="28"/>
          <w:szCs w:val="28"/>
        </w:rPr>
        <w:t>Цель курсо</w:t>
      </w:r>
      <w:r>
        <w:rPr>
          <w:color w:val="000000"/>
          <w:sz w:val="28"/>
          <w:szCs w:val="28"/>
        </w:rPr>
        <w:t>вой работы:</w:t>
      </w:r>
      <w:r w:rsidRPr="00D84DCD">
        <w:rPr>
          <w:color w:val="000000"/>
          <w:sz w:val="28"/>
          <w:szCs w:val="28"/>
        </w:rPr>
        <w:t xml:space="preserve"> </w:t>
      </w:r>
      <w:r w:rsidR="00FE16FB">
        <w:rPr>
          <w:color w:val="000000"/>
          <w:sz w:val="28"/>
          <w:szCs w:val="28"/>
        </w:rPr>
        <w:t>проанализировать эффективность использования оборотных средств на примере</w:t>
      </w:r>
      <w:r w:rsidR="00FE16FB" w:rsidRPr="005A0FB4">
        <w:rPr>
          <w:sz w:val="28"/>
          <w:szCs w:val="28"/>
        </w:rPr>
        <w:t xml:space="preserve"> </w:t>
      </w:r>
      <w:r w:rsidR="00FE16FB" w:rsidRPr="00B93322">
        <w:rPr>
          <w:sz w:val="28"/>
          <w:szCs w:val="28"/>
        </w:rPr>
        <w:t>СПК (колхоза) «Казанский»</w:t>
      </w:r>
      <w:r w:rsidR="00FE16FB">
        <w:rPr>
          <w:sz w:val="28"/>
          <w:szCs w:val="28"/>
        </w:rPr>
        <w:t>.</w:t>
      </w:r>
    </w:p>
    <w:p w:rsidR="00E354E8" w:rsidRPr="00FE16FB" w:rsidRDefault="00FE16FB" w:rsidP="00D5523F">
      <w:pPr>
        <w:spacing w:line="360" w:lineRule="auto"/>
        <w:jc w:val="both"/>
        <w:rPr>
          <w:sz w:val="28"/>
          <w:szCs w:val="28"/>
        </w:rPr>
      </w:pPr>
      <w:r>
        <w:rPr>
          <w:color w:val="000000"/>
          <w:sz w:val="28"/>
          <w:szCs w:val="28"/>
        </w:rPr>
        <w:t xml:space="preserve">          </w:t>
      </w:r>
      <w:r w:rsidR="00E354E8" w:rsidRPr="00D84DCD">
        <w:rPr>
          <w:color w:val="000000"/>
          <w:sz w:val="28"/>
          <w:szCs w:val="28"/>
        </w:rPr>
        <w:t xml:space="preserve">Задачи работы: </w:t>
      </w:r>
    </w:p>
    <w:p w:rsidR="00FE16FB" w:rsidRDefault="00E354E8" w:rsidP="00D5523F">
      <w:pPr>
        <w:numPr>
          <w:ilvl w:val="0"/>
          <w:numId w:val="29"/>
        </w:numPr>
        <w:tabs>
          <w:tab w:val="clear" w:pos="1440"/>
          <w:tab w:val="num" w:pos="0"/>
          <w:tab w:val="left" w:pos="1080"/>
        </w:tabs>
        <w:spacing w:line="360" w:lineRule="auto"/>
        <w:ind w:left="0" w:firstLine="720"/>
        <w:jc w:val="both"/>
        <w:rPr>
          <w:color w:val="000000"/>
          <w:sz w:val="28"/>
          <w:szCs w:val="28"/>
        </w:rPr>
      </w:pPr>
      <w:r w:rsidRPr="00D84DCD">
        <w:rPr>
          <w:color w:val="000000"/>
          <w:sz w:val="28"/>
          <w:szCs w:val="28"/>
        </w:rPr>
        <w:t>Изучить теоретическую лите</w:t>
      </w:r>
      <w:r w:rsidR="00FE16FB">
        <w:rPr>
          <w:color w:val="000000"/>
          <w:sz w:val="28"/>
          <w:szCs w:val="28"/>
        </w:rPr>
        <w:t>ратуру по теме.</w:t>
      </w:r>
    </w:p>
    <w:p w:rsidR="00E354E8" w:rsidRDefault="00FE16FB" w:rsidP="00D5523F">
      <w:pPr>
        <w:numPr>
          <w:ilvl w:val="0"/>
          <w:numId w:val="29"/>
        </w:numPr>
        <w:tabs>
          <w:tab w:val="clear" w:pos="1440"/>
          <w:tab w:val="num" w:pos="0"/>
          <w:tab w:val="left" w:pos="1080"/>
        </w:tabs>
        <w:spacing w:line="360" w:lineRule="auto"/>
        <w:ind w:left="0" w:firstLine="720"/>
        <w:jc w:val="both"/>
        <w:rPr>
          <w:color w:val="000000"/>
          <w:sz w:val="28"/>
          <w:szCs w:val="28"/>
        </w:rPr>
      </w:pPr>
      <w:r w:rsidRPr="00D84DCD">
        <w:rPr>
          <w:color w:val="000000"/>
          <w:sz w:val="28"/>
          <w:szCs w:val="28"/>
        </w:rPr>
        <w:t>Из</w:t>
      </w:r>
      <w:r>
        <w:rPr>
          <w:color w:val="000000"/>
          <w:sz w:val="28"/>
          <w:szCs w:val="28"/>
        </w:rPr>
        <w:t>учить финансовое состояние</w:t>
      </w:r>
      <w:r w:rsidRPr="00FE16FB">
        <w:rPr>
          <w:sz w:val="28"/>
          <w:szCs w:val="28"/>
        </w:rPr>
        <w:t xml:space="preserve"> </w:t>
      </w:r>
      <w:r w:rsidRPr="00B93322">
        <w:rPr>
          <w:sz w:val="28"/>
          <w:szCs w:val="28"/>
        </w:rPr>
        <w:t>СПК (колхоза) «Казанский»</w:t>
      </w:r>
    </w:p>
    <w:p w:rsidR="00E354E8" w:rsidRDefault="00E354E8" w:rsidP="00D5523F">
      <w:pPr>
        <w:numPr>
          <w:ilvl w:val="0"/>
          <w:numId w:val="29"/>
        </w:numPr>
        <w:tabs>
          <w:tab w:val="clear" w:pos="1440"/>
          <w:tab w:val="num" w:pos="0"/>
          <w:tab w:val="left" w:pos="1080"/>
        </w:tabs>
        <w:spacing w:line="360" w:lineRule="auto"/>
        <w:ind w:left="0" w:firstLine="720"/>
        <w:jc w:val="both"/>
        <w:rPr>
          <w:color w:val="000000"/>
          <w:sz w:val="28"/>
          <w:szCs w:val="28"/>
        </w:rPr>
      </w:pPr>
      <w:r>
        <w:rPr>
          <w:color w:val="000000"/>
          <w:sz w:val="28"/>
          <w:szCs w:val="28"/>
        </w:rPr>
        <w:t>Про</w:t>
      </w:r>
      <w:r w:rsidRPr="00D84DCD">
        <w:rPr>
          <w:color w:val="000000"/>
          <w:sz w:val="28"/>
          <w:szCs w:val="28"/>
        </w:rPr>
        <w:t>анализ</w:t>
      </w:r>
      <w:r>
        <w:rPr>
          <w:color w:val="000000"/>
          <w:sz w:val="28"/>
          <w:szCs w:val="28"/>
        </w:rPr>
        <w:t>ировать</w:t>
      </w:r>
      <w:r w:rsidRPr="00D84DCD">
        <w:rPr>
          <w:color w:val="000000"/>
          <w:sz w:val="28"/>
          <w:szCs w:val="28"/>
        </w:rPr>
        <w:t xml:space="preserve"> </w:t>
      </w:r>
      <w:r>
        <w:rPr>
          <w:color w:val="000000"/>
          <w:sz w:val="28"/>
          <w:szCs w:val="28"/>
        </w:rPr>
        <w:t>состава и движения оборотных активов и их элементов.</w:t>
      </w:r>
    </w:p>
    <w:p w:rsidR="00E354E8" w:rsidRDefault="00E354E8" w:rsidP="00D5523F">
      <w:pPr>
        <w:numPr>
          <w:ilvl w:val="0"/>
          <w:numId w:val="29"/>
        </w:numPr>
        <w:tabs>
          <w:tab w:val="clear" w:pos="1440"/>
          <w:tab w:val="num" w:pos="0"/>
          <w:tab w:val="left" w:pos="1080"/>
        </w:tabs>
        <w:spacing w:line="360" w:lineRule="auto"/>
        <w:ind w:left="0" w:firstLine="720"/>
        <w:jc w:val="both"/>
        <w:rPr>
          <w:color w:val="000000"/>
          <w:sz w:val="28"/>
          <w:szCs w:val="28"/>
        </w:rPr>
      </w:pPr>
      <w:r>
        <w:rPr>
          <w:color w:val="000000"/>
          <w:sz w:val="28"/>
          <w:szCs w:val="28"/>
        </w:rPr>
        <w:t xml:space="preserve">Произвести нормирование </w:t>
      </w:r>
      <w:r w:rsidR="00335B5E">
        <w:rPr>
          <w:color w:val="000000"/>
          <w:sz w:val="28"/>
          <w:szCs w:val="28"/>
        </w:rPr>
        <w:t>оборотных</w:t>
      </w:r>
      <w:r>
        <w:rPr>
          <w:color w:val="000000"/>
          <w:sz w:val="28"/>
          <w:szCs w:val="28"/>
        </w:rPr>
        <w:t xml:space="preserve"> активов</w:t>
      </w:r>
    </w:p>
    <w:p w:rsidR="00335B5E" w:rsidRDefault="00335B5E" w:rsidP="00D5523F">
      <w:pPr>
        <w:numPr>
          <w:ilvl w:val="0"/>
          <w:numId w:val="29"/>
        </w:numPr>
        <w:tabs>
          <w:tab w:val="clear" w:pos="1440"/>
          <w:tab w:val="num" w:pos="0"/>
          <w:tab w:val="left" w:pos="1080"/>
        </w:tabs>
        <w:spacing w:line="360" w:lineRule="auto"/>
        <w:ind w:left="0" w:firstLine="720"/>
        <w:jc w:val="both"/>
        <w:rPr>
          <w:color w:val="000000"/>
          <w:sz w:val="28"/>
          <w:szCs w:val="28"/>
        </w:rPr>
      </w:pPr>
      <w:r>
        <w:rPr>
          <w:color w:val="000000"/>
          <w:sz w:val="28"/>
          <w:szCs w:val="28"/>
        </w:rPr>
        <w:t>Дать оценку оборачиваемости и эффективности управления оборотными активами.</w:t>
      </w:r>
    </w:p>
    <w:p w:rsidR="00FE16FB" w:rsidRDefault="00E354E8" w:rsidP="00D5523F">
      <w:pPr>
        <w:spacing w:line="360" w:lineRule="auto"/>
        <w:ind w:firstLine="720"/>
        <w:jc w:val="both"/>
        <w:rPr>
          <w:color w:val="000000"/>
          <w:sz w:val="28"/>
          <w:szCs w:val="28"/>
        </w:rPr>
      </w:pPr>
      <w:r w:rsidRPr="00D84DCD">
        <w:rPr>
          <w:color w:val="000000"/>
          <w:sz w:val="28"/>
          <w:szCs w:val="28"/>
        </w:rPr>
        <w:t xml:space="preserve">Основными источниками информации для проведения анализа финансовых результатов деятельности рассматриваемого предприятия являются документы </w:t>
      </w:r>
      <w:r>
        <w:rPr>
          <w:color w:val="000000"/>
          <w:sz w:val="28"/>
          <w:szCs w:val="28"/>
        </w:rPr>
        <w:t xml:space="preserve">бухгалтерской и </w:t>
      </w:r>
      <w:r w:rsidRPr="00D84DCD">
        <w:rPr>
          <w:color w:val="000000"/>
          <w:sz w:val="28"/>
          <w:szCs w:val="28"/>
        </w:rPr>
        <w:t>финансовой отчетно</w:t>
      </w:r>
      <w:r>
        <w:rPr>
          <w:color w:val="000000"/>
          <w:sz w:val="28"/>
          <w:szCs w:val="28"/>
        </w:rPr>
        <w:t>сти.</w:t>
      </w:r>
    </w:p>
    <w:p w:rsidR="00067057" w:rsidRPr="00FE16FB" w:rsidRDefault="00067057" w:rsidP="00D5523F">
      <w:pPr>
        <w:spacing w:line="360" w:lineRule="auto"/>
        <w:ind w:firstLine="720"/>
        <w:jc w:val="both"/>
        <w:rPr>
          <w:color w:val="000000"/>
          <w:sz w:val="28"/>
          <w:szCs w:val="28"/>
        </w:rPr>
      </w:pPr>
      <w:r w:rsidRPr="004E6821">
        <w:rPr>
          <w:b/>
          <w:sz w:val="32"/>
          <w:szCs w:val="32"/>
        </w:rPr>
        <w:t>1.</w:t>
      </w:r>
      <w:r w:rsidR="004E6821" w:rsidRPr="004E6821">
        <w:rPr>
          <w:b/>
          <w:sz w:val="32"/>
          <w:szCs w:val="32"/>
        </w:rPr>
        <w:t xml:space="preserve"> Теоретические и методологические аспекты управления оборотными активами предприятия</w:t>
      </w:r>
    </w:p>
    <w:p w:rsidR="004E6821" w:rsidRDefault="00067057" w:rsidP="00D5523F">
      <w:pPr>
        <w:spacing w:line="360" w:lineRule="auto"/>
        <w:ind w:firstLine="720"/>
        <w:jc w:val="both"/>
        <w:rPr>
          <w:b/>
          <w:sz w:val="28"/>
          <w:szCs w:val="28"/>
        </w:rPr>
      </w:pPr>
      <w:r w:rsidRPr="004E6821">
        <w:rPr>
          <w:b/>
          <w:sz w:val="28"/>
          <w:szCs w:val="28"/>
        </w:rPr>
        <w:t xml:space="preserve">1.1 </w:t>
      </w:r>
      <w:r w:rsidR="004E6821">
        <w:rPr>
          <w:b/>
          <w:sz w:val="28"/>
          <w:szCs w:val="28"/>
        </w:rPr>
        <w:t>Оборотные активы и факторы, влияющие на их структуру</w:t>
      </w:r>
    </w:p>
    <w:p w:rsidR="004E6821" w:rsidRPr="004E6821" w:rsidRDefault="004E6821" w:rsidP="00D5523F">
      <w:pPr>
        <w:spacing w:line="360" w:lineRule="auto"/>
        <w:ind w:firstLine="720"/>
        <w:jc w:val="both"/>
        <w:rPr>
          <w:b/>
          <w:sz w:val="28"/>
          <w:szCs w:val="28"/>
        </w:rPr>
      </w:pPr>
    </w:p>
    <w:p w:rsidR="00067057" w:rsidRPr="002B6698" w:rsidRDefault="00067057" w:rsidP="00D5523F">
      <w:pPr>
        <w:spacing w:line="360" w:lineRule="auto"/>
        <w:ind w:firstLine="720"/>
        <w:jc w:val="both"/>
        <w:rPr>
          <w:sz w:val="28"/>
          <w:szCs w:val="28"/>
        </w:rPr>
      </w:pPr>
      <w:r w:rsidRPr="002B6698">
        <w:rPr>
          <w:sz w:val="28"/>
          <w:szCs w:val="28"/>
        </w:rPr>
        <w:t>Оборотные активы - активы, характеризующие совокупность имущественных ценностей предприятия, обслуживающих операционную деятельность и полностью потребляемых или реализуемых в течение одного операционного цикла (если операционный цикл меньше года, то полностью потребляемых или реализуемых в течение 12 месяцев с отчетной даты). Раздел 2 бухгалтерского баланса «Оборотные активы» объединяет разные статьи, включающие оборотные средства (текущие активы). В составе оборотных активов различают:</w:t>
      </w:r>
    </w:p>
    <w:p w:rsidR="00067057" w:rsidRPr="002B6698" w:rsidRDefault="00067057" w:rsidP="002B6698">
      <w:pPr>
        <w:numPr>
          <w:ilvl w:val="0"/>
          <w:numId w:val="20"/>
        </w:numPr>
        <w:tabs>
          <w:tab w:val="clear" w:pos="1440"/>
          <w:tab w:val="num" w:pos="0"/>
          <w:tab w:val="left" w:pos="1080"/>
        </w:tabs>
        <w:spacing w:line="360" w:lineRule="auto"/>
        <w:ind w:left="0" w:firstLine="720"/>
        <w:jc w:val="both"/>
        <w:rPr>
          <w:sz w:val="28"/>
          <w:szCs w:val="28"/>
        </w:rPr>
      </w:pPr>
      <w:r w:rsidRPr="002B6698">
        <w:rPr>
          <w:sz w:val="28"/>
          <w:szCs w:val="28"/>
        </w:rPr>
        <w:t>Запасы (в т.ч. сырье, материалы, МБП, готовая продукция, товары отгруженные и др.).</w:t>
      </w:r>
    </w:p>
    <w:p w:rsidR="00067057" w:rsidRPr="002B6698" w:rsidRDefault="00067057" w:rsidP="002B6698">
      <w:pPr>
        <w:numPr>
          <w:ilvl w:val="0"/>
          <w:numId w:val="20"/>
        </w:numPr>
        <w:tabs>
          <w:tab w:val="clear" w:pos="1440"/>
          <w:tab w:val="num" w:pos="0"/>
          <w:tab w:val="left" w:pos="1080"/>
        </w:tabs>
        <w:spacing w:line="360" w:lineRule="auto"/>
        <w:ind w:left="0" w:firstLine="720"/>
        <w:jc w:val="both"/>
        <w:rPr>
          <w:sz w:val="28"/>
          <w:szCs w:val="28"/>
        </w:rPr>
      </w:pPr>
      <w:r w:rsidRPr="002B6698">
        <w:rPr>
          <w:sz w:val="28"/>
          <w:szCs w:val="28"/>
        </w:rPr>
        <w:t>НДС по приобретенным ценностям.</w:t>
      </w:r>
    </w:p>
    <w:p w:rsidR="00067057" w:rsidRPr="002B6698" w:rsidRDefault="00067057" w:rsidP="002B6698">
      <w:pPr>
        <w:numPr>
          <w:ilvl w:val="0"/>
          <w:numId w:val="20"/>
        </w:numPr>
        <w:tabs>
          <w:tab w:val="clear" w:pos="1440"/>
          <w:tab w:val="num" w:pos="0"/>
          <w:tab w:val="left" w:pos="1080"/>
        </w:tabs>
        <w:spacing w:line="360" w:lineRule="auto"/>
        <w:ind w:left="0" w:firstLine="720"/>
        <w:jc w:val="both"/>
        <w:rPr>
          <w:sz w:val="28"/>
          <w:szCs w:val="28"/>
        </w:rPr>
      </w:pPr>
      <w:r w:rsidRPr="002B6698">
        <w:rPr>
          <w:sz w:val="28"/>
          <w:szCs w:val="28"/>
        </w:rPr>
        <w:t>Дебиторская краткосрочная и долгосрочная задолженность.</w:t>
      </w:r>
    </w:p>
    <w:p w:rsidR="00067057" w:rsidRPr="002B6698" w:rsidRDefault="00067057" w:rsidP="002B6698">
      <w:pPr>
        <w:numPr>
          <w:ilvl w:val="0"/>
          <w:numId w:val="20"/>
        </w:numPr>
        <w:tabs>
          <w:tab w:val="clear" w:pos="1440"/>
          <w:tab w:val="num" w:pos="0"/>
          <w:tab w:val="left" w:pos="1080"/>
        </w:tabs>
        <w:spacing w:line="360" w:lineRule="auto"/>
        <w:ind w:left="0" w:firstLine="720"/>
        <w:jc w:val="both"/>
        <w:rPr>
          <w:sz w:val="28"/>
          <w:szCs w:val="28"/>
        </w:rPr>
      </w:pPr>
      <w:r w:rsidRPr="002B6698">
        <w:rPr>
          <w:sz w:val="28"/>
          <w:szCs w:val="28"/>
        </w:rPr>
        <w:t>Краткосрочные финансовые вложения.</w:t>
      </w:r>
    </w:p>
    <w:p w:rsidR="00067057" w:rsidRPr="002B6698" w:rsidRDefault="00067057" w:rsidP="002B6698">
      <w:pPr>
        <w:numPr>
          <w:ilvl w:val="0"/>
          <w:numId w:val="20"/>
        </w:numPr>
        <w:tabs>
          <w:tab w:val="clear" w:pos="1440"/>
          <w:tab w:val="num" w:pos="0"/>
          <w:tab w:val="left" w:pos="1080"/>
        </w:tabs>
        <w:spacing w:line="360" w:lineRule="auto"/>
        <w:ind w:left="0" w:firstLine="720"/>
        <w:jc w:val="both"/>
        <w:rPr>
          <w:sz w:val="28"/>
          <w:szCs w:val="28"/>
        </w:rPr>
      </w:pPr>
      <w:r w:rsidRPr="002B6698">
        <w:rPr>
          <w:sz w:val="28"/>
          <w:szCs w:val="28"/>
        </w:rPr>
        <w:t>Денежные средства</w:t>
      </w:r>
      <w:r w:rsidR="004E6821">
        <w:rPr>
          <w:sz w:val="28"/>
          <w:szCs w:val="28"/>
        </w:rPr>
        <w:t xml:space="preserve"> (в т.ч. касса, расчетный и </w:t>
      </w:r>
      <w:r w:rsidRPr="002B6698">
        <w:rPr>
          <w:sz w:val="28"/>
          <w:szCs w:val="28"/>
        </w:rPr>
        <w:t>валютный счет</w:t>
      </w:r>
      <w:r w:rsidR="004E6821">
        <w:rPr>
          <w:sz w:val="28"/>
          <w:szCs w:val="28"/>
        </w:rPr>
        <w:t>а</w:t>
      </w:r>
      <w:r w:rsidRPr="002B6698">
        <w:rPr>
          <w:sz w:val="28"/>
          <w:szCs w:val="28"/>
        </w:rPr>
        <w:t xml:space="preserve"> и пр.)</w:t>
      </w:r>
    </w:p>
    <w:p w:rsidR="00067057" w:rsidRPr="002B6698" w:rsidRDefault="00067057" w:rsidP="002B6698">
      <w:pPr>
        <w:numPr>
          <w:ilvl w:val="0"/>
          <w:numId w:val="20"/>
        </w:numPr>
        <w:tabs>
          <w:tab w:val="clear" w:pos="1440"/>
          <w:tab w:val="num" w:pos="0"/>
          <w:tab w:val="left" w:pos="1080"/>
        </w:tabs>
        <w:spacing w:line="360" w:lineRule="auto"/>
        <w:ind w:left="0" w:firstLine="720"/>
        <w:jc w:val="both"/>
        <w:rPr>
          <w:sz w:val="28"/>
          <w:szCs w:val="28"/>
        </w:rPr>
      </w:pPr>
      <w:r w:rsidRPr="002B6698">
        <w:rPr>
          <w:sz w:val="28"/>
          <w:szCs w:val="28"/>
        </w:rPr>
        <w:t>Прочие оборотные активы.</w:t>
      </w:r>
    </w:p>
    <w:p w:rsidR="00067057" w:rsidRPr="002B6698" w:rsidRDefault="00067057" w:rsidP="002B6698">
      <w:pPr>
        <w:spacing w:line="360" w:lineRule="auto"/>
        <w:ind w:firstLine="720"/>
        <w:jc w:val="both"/>
        <w:rPr>
          <w:sz w:val="28"/>
          <w:szCs w:val="28"/>
        </w:rPr>
      </w:pPr>
      <w:r w:rsidRPr="002B6698">
        <w:rPr>
          <w:sz w:val="28"/>
          <w:szCs w:val="28"/>
        </w:rPr>
        <w:t xml:space="preserve">Факторы, влияющие на структуру оборотных активов и принципы управления ими: </w:t>
      </w:r>
    </w:p>
    <w:p w:rsidR="008F4EE7" w:rsidRPr="002B6698" w:rsidRDefault="00B96AF7" w:rsidP="008F4EE7">
      <w:pPr>
        <w:spacing w:line="360" w:lineRule="auto"/>
        <w:ind w:firstLine="720"/>
        <w:jc w:val="both"/>
        <w:rPr>
          <w:sz w:val="28"/>
          <w:szCs w:val="28"/>
        </w:rPr>
      </w:pPr>
      <w:r>
        <w:rPr>
          <w:sz w:val="28"/>
          <w:szCs w:val="28"/>
        </w:rPr>
        <w:t>1. Сфера деятельности компании. Е</w:t>
      </w:r>
      <w:r w:rsidR="00067057" w:rsidRPr="002B6698">
        <w:rPr>
          <w:sz w:val="28"/>
          <w:szCs w:val="28"/>
        </w:rPr>
        <w:t xml:space="preserve">сли компания управляет недвижимостью и получает доход от сдачи ее в аренду, то объем оборотных активов по отношению к валюте баланса компании будет минимальным. В то же время финансово-экономическое состояние производственных и торговых предприятий во многом зависит от эффективного управления объемом запасов и размером дебиторской задолженности. </w:t>
      </w:r>
    </w:p>
    <w:p w:rsidR="00B96AF7" w:rsidRDefault="00067057" w:rsidP="002B6698">
      <w:pPr>
        <w:spacing w:line="360" w:lineRule="auto"/>
        <w:ind w:firstLine="720"/>
        <w:jc w:val="both"/>
        <w:rPr>
          <w:sz w:val="28"/>
          <w:szCs w:val="28"/>
        </w:rPr>
      </w:pPr>
      <w:r w:rsidRPr="002B6698">
        <w:rPr>
          <w:sz w:val="28"/>
          <w:szCs w:val="28"/>
        </w:rPr>
        <w:t xml:space="preserve">2. Стадия развития компании. Каждая компания в процессе своего развития проходит фазы интенсивного роста, стабильного положения на рынке и спада объемов продаж. От того, на каком из этапов развития находится компания, зависят объем и структура ее оборотных активов. </w:t>
      </w:r>
    </w:p>
    <w:p w:rsidR="008F4EE7" w:rsidRDefault="00067057" w:rsidP="002B6698">
      <w:pPr>
        <w:spacing w:line="360" w:lineRule="auto"/>
        <w:ind w:firstLine="720"/>
        <w:jc w:val="both"/>
        <w:rPr>
          <w:sz w:val="28"/>
          <w:szCs w:val="28"/>
        </w:rPr>
      </w:pPr>
      <w:r w:rsidRPr="002B6698">
        <w:rPr>
          <w:sz w:val="28"/>
          <w:szCs w:val="28"/>
        </w:rPr>
        <w:t xml:space="preserve">3. Условия работы с контрагентами. Размер оборотных активов зависит от географического расположения поставщиков и покупателей, а также от условий поставки. </w:t>
      </w:r>
    </w:p>
    <w:p w:rsidR="00067057" w:rsidRPr="002B6698" w:rsidRDefault="00067057" w:rsidP="002B6698">
      <w:pPr>
        <w:spacing w:line="360" w:lineRule="auto"/>
        <w:ind w:firstLine="720"/>
        <w:jc w:val="both"/>
        <w:rPr>
          <w:sz w:val="28"/>
          <w:szCs w:val="28"/>
        </w:rPr>
      </w:pPr>
      <w:r w:rsidRPr="002B6698">
        <w:rPr>
          <w:sz w:val="28"/>
          <w:szCs w:val="28"/>
        </w:rPr>
        <w:t xml:space="preserve">4. Инфляция. К примеру, если ожидается резкий рост цен на сырье, то оправдано создание завышенных запасов при условии, что инфляция будет значительно выше затрат на хранение. </w:t>
      </w:r>
    </w:p>
    <w:p w:rsidR="00067057" w:rsidRPr="002B6698" w:rsidRDefault="00067057" w:rsidP="002B6698">
      <w:pPr>
        <w:spacing w:line="360" w:lineRule="auto"/>
        <w:ind w:firstLine="720"/>
        <w:jc w:val="both"/>
        <w:rPr>
          <w:sz w:val="28"/>
          <w:szCs w:val="28"/>
        </w:rPr>
      </w:pPr>
      <w:r w:rsidRPr="002B6698">
        <w:rPr>
          <w:sz w:val="28"/>
          <w:szCs w:val="28"/>
        </w:rPr>
        <w:t xml:space="preserve">5. Сезонные колебания. Продукция некоторых компаний в силу различных причин подвержена сезонному росту и спаду продаж. </w:t>
      </w:r>
    </w:p>
    <w:p w:rsidR="00067057" w:rsidRPr="002B6698" w:rsidRDefault="00067057" w:rsidP="002B6698">
      <w:pPr>
        <w:spacing w:line="360" w:lineRule="auto"/>
        <w:ind w:firstLine="720"/>
        <w:jc w:val="both"/>
        <w:rPr>
          <w:sz w:val="28"/>
          <w:szCs w:val="28"/>
        </w:rPr>
      </w:pPr>
      <w:r w:rsidRPr="002B6698">
        <w:rPr>
          <w:sz w:val="28"/>
          <w:szCs w:val="28"/>
        </w:rPr>
        <w:t>6. Конкуренция.</w:t>
      </w:r>
      <w:r w:rsidR="00B96AF7">
        <w:rPr>
          <w:sz w:val="28"/>
          <w:szCs w:val="28"/>
        </w:rPr>
        <w:t xml:space="preserve"> В условиях жесткой конкуренции </w:t>
      </w:r>
      <w:r w:rsidRPr="002B6698">
        <w:rPr>
          <w:sz w:val="28"/>
          <w:szCs w:val="28"/>
        </w:rPr>
        <w:t xml:space="preserve">компании стараются предоставить большую отсрочку платежа своим клиентам, создать такие условия, чтобы на складе всегда был товар, который может потребоваться покупателю, и т. д </w:t>
      </w:r>
    </w:p>
    <w:p w:rsidR="00067057" w:rsidRPr="008F4EE7" w:rsidRDefault="008F4EE7" w:rsidP="008F4EE7">
      <w:pPr>
        <w:ind w:firstLine="720"/>
        <w:jc w:val="both"/>
        <w:rPr>
          <w:color w:val="000000"/>
          <w:sz w:val="28"/>
          <w:szCs w:val="28"/>
        </w:rPr>
      </w:pPr>
      <w:r w:rsidRPr="008F4EE7">
        <w:rPr>
          <w:color w:val="000000"/>
          <w:sz w:val="28"/>
          <w:szCs w:val="28"/>
        </w:rPr>
        <w:t>Рассмотрим аспекты управления отдельными элементами оборотных активов.</w:t>
      </w:r>
    </w:p>
    <w:p w:rsidR="00067057" w:rsidRDefault="00067057" w:rsidP="00067057">
      <w:pPr>
        <w:rPr>
          <w:color w:val="000000"/>
        </w:rPr>
      </w:pPr>
    </w:p>
    <w:p w:rsidR="008F4EE7" w:rsidRPr="002C2A79" w:rsidRDefault="008F4EE7" w:rsidP="00067057">
      <w:pPr>
        <w:rPr>
          <w:color w:val="000000"/>
        </w:rPr>
      </w:pPr>
    </w:p>
    <w:p w:rsidR="00303721" w:rsidRPr="00F80C10" w:rsidRDefault="00067057" w:rsidP="00303721">
      <w:pPr>
        <w:spacing w:line="360" w:lineRule="auto"/>
        <w:ind w:firstLine="720"/>
        <w:jc w:val="both"/>
        <w:rPr>
          <w:b/>
          <w:color w:val="000000"/>
          <w:sz w:val="28"/>
          <w:szCs w:val="28"/>
        </w:rPr>
      </w:pPr>
      <w:r w:rsidRPr="00CD4787">
        <w:rPr>
          <w:b/>
          <w:color w:val="000000"/>
          <w:sz w:val="28"/>
          <w:szCs w:val="28"/>
        </w:rPr>
        <w:t xml:space="preserve">1.2. Управление элементами оборотных </w:t>
      </w:r>
      <w:r w:rsidR="00CD4787" w:rsidRPr="00CD4787">
        <w:rPr>
          <w:b/>
          <w:color w:val="000000"/>
          <w:sz w:val="28"/>
          <w:szCs w:val="28"/>
        </w:rPr>
        <w:t>активов</w:t>
      </w:r>
      <w:r w:rsidR="00303721">
        <w:rPr>
          <w:b/>
          <w:color w:val="000000"/>
          <w:sz w:val="28"/>
          <w:szCs w:val="28"/>
        </w:rPr>
        <w:t>1.2.1</w:t>
      </w:r>
      <w:r w:rsidR="00303721" w:rsidRPr="00F80C10">
        <w:rPr>
          <w:b/>
          <w:color w:val="000000"/>
          <w:sz w:val="28"/>
          <w:szCs w:val="28"/>
        </w:rPr>
        <w:t xml:space="preserve"> Управление дебиторской задолженностью </w:t>
      </w:r>
    </w:p>
    <w:p w:rsidR="00303721" w:rsidRPr="00F80C10" w:rsidRDefault="00303721" w:rsidP="00303721">
      <w:pPr>
        <w:spacing w:line="360" w:lineRule="auto"/>
        <w:ind w:firstLine="720"/>
        <w:jc w:val="both"/>
        <w:rPr>
          <w:color w:val="000000"/>
          <w:sz w:val="28"/>
          <w:szCs w:val="28"/>
        </w:rPr>
      </w:pPr>
    </w:p>
    <w:p w:rsidR="00303721" w:rsidRDefault="00303721" w:rsidP="00303721">
      <w:pPr>
        <w:spacing w:line="360" w:lineRule="auto"/>
        <w:ind w:firstLine="720"/>
        <w:jc w:val="both"/>
        <w:rPr>
          <w:color w:val="000000"/>
          <w:sz w:val="28"/>
          <w:szCs w:val="28"/>
        </w:rPr>
      </w:pPr>
      <w:r w:rsidRPr="00F80C10">
        <w:rPr>
          <w:color w:val="000000"/>
          <w:sz w:val="28"/>
          <w:szCs w:val="28"/>
        </w:rPr>
        <w:t xml:space="preserve">Политика управления дебиторской задолженностью представляет собой часть общей политики управления оборотными активами и маркетинговой политики предприятия, направленной на расширение объемов реализации продукции и связанной с оптимизацией размера дебиторской задолженности и обеспечением своевременной ее инкассации. </w:t>
      </w:r>
    </w:p>
    <w:p w:rsidR="00303721" w:rsidRDefault="00303721" w:rsidP="00303721">
      <w:pPr>
        <w:spacing w:line="360" w:lineRule="auto"/>
        <w:ind w:firstLine="720"/>
        <w:jc w:val="both"/>
        <w:rPr>
          <w:color w:val="000000"/>
          <w:sz w:val="28"/>
          <w:szCs w:val="28"/>
        </w:rPr>
      </w:pPr>
      <w:r w:rsidRPr="00F80C10">
        <w:rPr>
          <w:color w:val="000000"/>
          <w:sz w:val="28"/>
          <w:szCs w:val="28"/>
        </w:rPr>
        <w:t xml:space="preserve">Политика управления дебиторской задолженностью включает: </w:t>
      </w:r>
    </w:p>
    <w:p w:rsidR="00303721" w:rsidRDefault="00303721" w:rsidP="00303721">
      <w:pPr>
        <w:spacing w:line="360" w:lineRule="auto"/>
        <w:ind w:firstLine="720"/>
        <w:jc w:val="both"/>
        <w:rPr>
          <w:color w:val="000000"/>
          <w:sz w:val="28"/>
          <w:szCs w:val="28"/>
        </w:rPr>
      </w:pPr>
      <w:r w:rsidRPr="00F80C10">
        <w:rPr>
          <w:color w:val="000000"/>
          <w:sz w:val="28"/>
          <w:szCs w:val="28"/>
        </w:rPr>
        <w:t>1) Анализ дебиторской задолженности в предшествующем периоде в целях оценки уровня и состава дебиторской задолженности предприятия, а также эффективности инвестирования в нее финансовых средств.</w:t>
      </w:r>
    </w:p>
    <w:p w:rsidR="00303721" w:rsidRDefault="00303721" w:rsidP="00303721">
      <w:pPr>
        <w:spacing w:line="360" w:lineRule="auto"/>
        <w:ind w:firstLine="720"/>
        <w:jc w:val="both"/>
        <w:rPr>
          <w:color w:val="000000"/>
          <w:sz w:val="28"/>
          <w:szCs w:val="28"/>
        </w:rPr>
      </w:pPr>
      <w:r w:rsidRPr="00F80C10">
        <w:rPr>
          <w:color w:val="000000"/>
          <w:sz w:val="28"/>
          <w:szCs w:val="28"/>
        </w:rPr>
        <w:t>2) Формируются определенные принципы и подходы кредитной политики по отношению к покупате</w:t>
      </w:r>
      <w:r>
        <w:rPr>
          <w:color w:val="000000"/>
          <w:sz w:val="28"/>
          <w:szCs w:val="28"/>
        </w:rPr>
        <w:t>лям продукции</w:t>
      </w:r>
      <w:r w:rsidRPr="00F80C10">
        <w:rPr>
          <w:color w:val="000000"/>
          <w:sz w:val="28"/>
          <w:szCs w:val="28"/>
        </w:rPr>
        <w:t xml:space="preserve">. </w:t>
      </w:r>
    </w:p>
    <w:p w:rsidR="00303721" w:rsidRPr="00F80C10" w:rsidRDefault="00303721" w:rsidP="00303721">
      <w:pPr>
        <w:pStyle w:val="a8"/>
        <w:spacing w:line="360" w:lineRule="auto"/>
        <w:ind w:firstLine="720"/>
        <w:jc w:val="both"/>
        <w:rPr>
          <w:sz w:val="28"/>
          <w:szCs w:val="28"/>
        </w:rPr>
      </w:pPr>
      <w:r w:rsidRPr="00F80C10">
        <w:rPr>
          <w:sz w:val="28"/>
          <w:szCs w:val="28"/>
        </w:rPr>
        <w:t>Для оценки оборачиваемости дебиторской задолженности используется следующая группа показателей.</w:t>
      </w:r>
    </w:p>
    <w:p w:rsidR="00303721" w:rsidRDefault="00303721" w:rsidP="00303721">
      <w:pPr>
        <w:spacing w:line="360" w:lineRule="auto"/>
        <w:ind w:firstLine="720"/>
        <w:jc w:val="both"/>
        <w:rPr>
          <w:sz w:val="28"/>
          <w:szCs w:val="28"/>
        </w:rPr>
      </w:pPr>
      <w:r>
        <w:rPr>
          <w:sz w:val="28"/>
          <w:szCs w:val="28"/>
        </w:rPr>
        <w:t>1.</w:t>
      </w:r>
      <w:r w:rsidRPr="00F80C10">
        <w:rPr>
          <w:sz w:val="28"/>
          <w:szCs w:val="28"/>
        </w:rPr>
        <w:t xml:space="preserve">Оборачиваемость дебиторской задолженности. </w:t>
      </w:r>
    </w:p>
    <w:p w:rsidR="00303721" w:rsidRPr="00447C05" w:rsidRDefault="00303721" w:rsidP="00303721">
      <w:pPr>
        <w:spacing w:line="360" w:lineRule="auto"/>
        <w:ind w:firstLine="720"/>
        <w:jc w:val="both"/>
        <w:rPr>
          <w:sz w:val="28"/>
          <w:szCs w:val="28"/>
        </w:rPr>
      </w:pPr>
      <w:r w:rsidRPr="00F80C10">
        <w:rPr>
          <w:position w:val="-42"/>
        </w:rPr>
        <w:object w:dxaOrig="7541"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39pt" o:ole="" fillcolor="window">
            <v:imagedata r:id="rId7" o:title=""/>
          </v:shape>
          <o:OLEObject Type="Embed" ProgID="Equation" ShapeID="_x0000_i1025" DrawAspect="Content" ObjectID="_1459349172" r:id="rId8"/>
        </w:object>
      </w:r>
    </w:p>
    <w:p w:rsidR="00303721" w:rsidRDefault="00303721" w:rsidP="00303721">
      <w:pPr>
        <w:pStyle w:val="20"/>
        <w:ind w:left="720" w:firstLine="0"/>
        <w:jc w:val="both"/>
        <w:rPr>
          <w:sz w:val="28"/>
          <w:szCs w:val="28"/>
        </w:rPr>
      </w:pPr>
      <w:r>
        <w:rPr>
          <w:rFonts w:ascii="Times New Roman" w:hAnsi="Times New Roman"/>
          <w:b w:val="0"/>
          <w:i w:val="0"/>
          <w:sz w:val="28"/>
          <w:szCs w:val="28"/>
        </w:rPr>
        <w:t xml:space="preserve">2. </w:t>
      </w:r>
      <w:r w:rsidRPr="00F80C10">
        <w:rPr>
          <w:rFonts w:ascii="Times New Roman" w:hAnsi="Times New Roman"/>
          <w:b w:val="0"/>
          <w:i w:val="0"/>
          <w:sz w:val="28"/>
          <w:szCs w:val="28"/>
        </w:rPr>
        <w:t>Период погашения дебиторской задолженности.</w:t>
      </w:r>
      <w:r w:rsidRPr="00F80C10">
        <w:rPr>
          <w:sz w:val="28"/>
          <w:szCs w:val="28"/>
        </w:rPr>
        <w:t xml:space="preserve"> </w:t>
      </w:r>
    </w:p>
    <w:p w:rsidR="00303721" w:rsidRPr="00F80C10" w:rsidRDefault="00303721" w:rsidP="00303721">
      <w:pPr>
        <w:pStyle w:val="20"/>
        <w:ind w:left="720" w:firstLine="360"/>
        <w:jc w:val="left"/>
        <w:rPr>
          <w:rFonts w:ascii="Times New Roman" w:hAnsi="Times New Roman"/>
          <w:b w:val="0"/>
          <w:i w:val="0"/>
          <w:sz w:val="28"/>
          <w:szCs w:val="28"/>
        </w:rPr>
      </w:pPr>
      <w:r w:rsidRPr="00F80C10">
        <w:rPr>
          <w:position w:val="-60"/>
          <w:sz w:val="28"/>
          <w:szCs w:val="28"/>
        </w:rPr>
        <w:object w:dxaOrig="3580" w:dyaOrig="960">
          <v:shape id="_x0000_i1026" type="#_x0000_t75" style="width:261pt;height:45.75pt" o:ole="" fillcolor="window">
            <v:imagedata r:id="rId9" o:title=""/>
          </v:shape>
          <o:OLEObject Type="Embed" ProgID="Equation" ShapeID="_x0000_i1026" DrawAspect="Content" ObjectID="_1459349173" r:id="rId10"/>
        </w:object>
      </w:r>
    </w:p>
    <w:p w:rsidR="00303721" w:rsidRPr="00F80C10" w:rsidRDefault="00303721" w:rsidP="00303721">
      <w:pPr>
        <w:pStyle w:val="20"/>
        <w:ind w:left="720" w:firstLine="0"/>
        <w:jc w:val="both"/>
        <w:rPr>
          <w:rFonts w:ascii="Times New Roman" w:hAnsi="Times New Roman"/>
          <w:sz w:val="28"/>
          <w:szCs w:val="28"/>
        </w:rPr>
      </w:pPr>
      <w:r>
        <w:rPr>
          <w:rFonts w:ascii="Times New Roman" w:hAnsi="Times New Roman"/>
          <w:b w:val="0"/>
          <w:i w:val="0"/>
          <w:sz w:val="28"/>
          <w:szCs w:val="28"/>
        </w:rPr>
        <w:t xml:space="preserve">3. </w:t>
      </w:r>
      <w:r w:rsidRPr="00F80C10">
        <w:rPr>
          <w:rFonts w:ascii="Times New Roman" w:hAnsi="Times New Roman"/>
          <w:b w:val="0"/>
          <w:i w:val="0"/>
          <w:sz w:val="28"/>
          <w:szCs w:val="28"/>
        </w:rPr>
        <w:t>Доля дебиторской задолженности в общем объеме текущих активов.</w:t>
      </w:r>
      <w:r w:rsidRPr="00F80C10">
        <w:rPr>
          <w:sz w:val="28"/>
          <w:szCs w:val="28"/>
        </w:rPr>
        <w:t xml:space="preserve"> </w:t>
      </w:r>
      <w:r w:rsidRPr="00F80C10">
        <w:rPr>
          <w:position w:val="-42"/>
          <w:sz w:val="28"/>
          <w:szCs w:val="28"/>
        </w:rPr>
        <w:object w:dxaOrig="5360" w:dyaOrig="820">
          <v:shape id="_x0000_i1027" type="#_x0000_t75" style="width:267.75pt;height:41.25pt" o:ole="" fillcolor="window">
            <v:imagedata r:id="rId11" o:title=""/>
          </v:shape>
          <o:OLEObject Type="Embed" ProgID="Equation" ShapeID="_x0000_i1027" DrawAspect="Content" ObjectID="_1459349174" r:id="rId12"/>
        </w:object>
      </w:r>
    </w:p>
    <w:p w:rsidR="00303721" w:rsidRPr="00F80C10" w:rsidRDefault="00303721" w:rsidP="00303721">
      <w:pPr>
        <w:spacing w:line="360" w:lineRule="auto"/>
        <w:ind w:firstLine="720"/>
        <w:jc w:val="both"/>
        <w:rPr>
          <w:sz w:val="28"/>
          <w:szCs w:val="28"/>
        </w:rPr>
      </w:pPr>
      <w:r w:rsidRPr="00F80C10">
        <w:rPr>
          <w:sz w:val="28"/>
          <w:szCs w:val="28"/>
        </w:rPr>
        <w:t>Существуют некоторые общие рекомендации, позволяющие управлять дебиторской задолженностью:</w:t>
      </w:r>
    </w:p>
    <w:p w:rsidR="00303721" w:rsidRPr="00F80C10" w:rsidRDefault="00303721" w:rsidP="00303721">
      <w:pPr>
        <w:spacing w:line="360" w:lineRule="auto"/>
        <w:ind w:firstLine="720"/>
        <w:jc w:val="both"/>
        <w:rPr>
          <w:sz w:val="28"/>
          <w:szCs w:val="28"/>
        </w:rPr>
      </w:pPr>
      <w:r w:rsidRPr="00F80C10">
        <w:rPr>
          <w:sz w:val="28"/>
          <w:szCs w:val="28"/>
        </w:rPr>
        <w:t>- контролировать состояние расчетов с покупателями, по отсроченным (просроченным) задолженностям;</w:t>
      </w:r>
    </w:p>
    <w:p w:rsidR="00303721" w:rsidRPr="00F80C10" w:rsidRDefault="00303721" w:rsidP="00303721">
      <w:pPr>
        <w:spacing w:line="360" w:lineRule="auto"/>
        <w:ind w:firstLine="720"/>
        <w:jc w:val="both"/>
        <w:rPr>
          <w:sz w:val="28"/>
          <w:szCs w:val="28"/>
        </w:rPr>
      </w:pPr>
      <w:r w:rsidRPr="00F80C10">
        <w:rPr>
          <w:sz w:val="28"/>
          <w:szCs w:val="28"/>
        </w:rPr>
        <w:t>- по возможности ориентироваться на большее число покупателей с целью уменьшения риска неуплаты одним или несколькими крупными покупателями;</w:t>
      </w:r>
    </w:p>
    <w:p w:rsidR="00303721" w:rsidRPr="00F80C10" w:rsidRDefault="00303721" w:rsidP="00303721">
      <w:pPr>
        <w:spacing w:line="360" w:lineRule="auto"/>
        <w:ind w:firstLine="720"/>
        <w:jc w:val="both"/>
        <w:rPr>
          <w:sz w:val="28"/>
          <w:szCs w:val="28"/>
        </w:rPr>
      </w:pPr>
      <w:r w:rsidRPr="00F80C10">
        <w:rPr>
          <w:sz w:val="28"/>
          <w:szCs w:val="28"/>
        </w:rPr>
        <w:t>-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(как правило, дорогостоящих) источников финансирования;</w:t>
      </w:r>
    </w:p>
    <w:p w:rsidR="00303721" w:rsidRPr="00F80C10" w:rsidRDefault="00303721" w:rsidP="00303721">
      <w:pPr>
        <w:spacing w:line="360" w:lineRule="auto"/>
        <w:ind w:left="851"/>
        <w:jc w:val="both"/>
        <w:rPr>
          <w:sz w:val="28"/>
          <w:szCs w:val="28"/>
        </w:rPr>
      </w:pPr>
      <w:r w:rsidRPr="00F80C10">
        <w:rPr>
          <w:sz w:val="28"/>
          <w:szCs w:val="28"/>
        </w:rPr>
        <w:t>- использовать способ предоставления скидок при досрочной оплате.</w:t>
      </w:r>
    </w:p>
    <w:p w:rsidR="00067057" w:rsidRPr="00CD4787" w:rsidRDefault="00067057" w:rsidP="00CD4787">
      <w:pPr>
        <w:ind w:firstLine="720"/>
        <w:rPr>
          <w:b/>
          <w:color w:val="000000"/>
          <w:sz w:val="28"/>
          <w:szCs w:val="28"/>
        </w:rPr>
      </w:pPr>
    </w:p>
    <w:p w:rsidR="00067057" w:rsidRDefault="00303721" w:rsidP="00CD4787">
      <w:pPr>
        <w:ind w:firstLine="720"/>
        <w:rPr>
          <w:b/>
          <w:color w:val="000000"/>
          <w:sz w:val="28"/>
          <w:szCs w:val="28"/>
        </w:rPr>
      </w:pPr>
      <w:r>
        <w:rPr>
          <w:b/>
          <w:color w:val="000000"/>
          <w:sz w:val="28"/>
          <w:szCs w:val="28"/>
        </w:rPr>
        <w:t>1.2.2</w:t>
      </w:r>
      <w:r w:rsidR="00CD4787">
        <w:rPr>
          <w:b/>
          <w:color w:val="000000"/>
          <w:sz w:val="28"/>
          <w:szCs w:val="28"/>
        </w:rPr>
        <w:t xml:space="preserve"> </w:t>
      </w:r>
      <w:r w:rsidR="00067057" w:rsidRPr="00CD4787">
        <w:rPr>
          <w:b/>
          <w:color w:val="000000"/>
          <w:sz w:val="28"/>
          <w:szCs w:val="28"/>
        </w:rPr>
        <w:t xml:space="preserve">Управление денежными средствами и их эквивалентами </w:t>
      </w:r>
    </w:p>
    <w:p w:rsidR="00CD4787" w:rsidRDefault="00CD4787" w:rsidP="00CD4787">
      <w:pPr>
        <w:ind w:firstLine="720"/>
        <w:rPr>
          <w:b/>
          <w:color w:val="000000"/>
          <w:sz w:val="28"/>
          <w:szCs w:val="28"/>
        </w:rPr>
      </w:pPr>
    </w:p>
    <w:p w:rsidR="008F4EE7" w:rsidRPr="00CD4787" w:rsidRDefault="008F4EE7" w:rsidP="00CD4787">
      <w:pPr>
        <w:ind w:firstLine="720"/>
        <w:rPr>
          <w:b/>
          <w:color w:val="000000"/>
          <w:sz w:val="28"/>
          <w:szCs w:val="28"/>
        </w:rPr>
      </w:pPr>
    </w:p>
    <w:p w:rsidR="00CD4787" w:rsidRDefault="00067057" w:rsidP="00CD4787">
      <w:pPr>
        <w:spacing w:line="360" w:lineRule="auto"/>
        <w:ind w:firstLine="720"/>
        <w:jc w:val="both"/>
        <w:rPr>
          <w:sz w:val="28"/>
          <w:szCs w:val="28"/>
        </w:rPr>
      </w:pPr>
      <w:r w:rsidRPr="00CD4787">
        <w:rPr>
          <w:sz w:val="28"/>
          <w:szCs w:val="28"/>
        </w:rPr>
        <w:t xml:space="preserve">В процессе управления денежными средствами учитываются три следующих фактора: </w:t>
      </w:r>
    </w:p>
    <w:p w:rsidR="00067057" w:rsidRPr="00CD4787" w:rsidRDefault="00B96AF7" w:rsidP="00CD4787">
      <w:pPr>
        <w:spacing w:line="360" w:lineRule="auto"/>
        <w:ind w:firstLine="720"/>
        <w:jc w:val="both"/>
        <w:rPr>
          <w:sz w:val="28"/>
          <w:szCs w:val="28"/>
        </w:rPr>
      </w:pPr>
      <w:r>
        <w:rPr>
          <w:sz w:val="28"/>
          <w:szCs w:val="28"/>
        </w:rPr>
        <w:t>1) Р</w:t>
      </w:r>
      <w:r w:rsidR="00067057" w:rsidRPr="00CD4787">
        <w:rPr>
          <w:sz w:val="28"/>
          <w:szCs w:val="28"/>
        </w:rPr>
        <w:t xml:space="preserve">утинность (денежные средства используются для выполнения текущих операции и, поскольку между входящими и исходящими денежными потоками всегда имеется временной лаг, то предприятию необходимо на расчетном счете держать свободный остаток денежных средств); </w:t>
      </w:r>
    </w:p>
    <w:p w:rsidR="00067057" w:rsidRPr="00CD4787" w:rsidRDefault="00B96AF7" w:rsidP="00CD4787">
      <w:pPr>
        <w:spacing w:line="360" w:lineRule="auto"/>
        <w:ind w:firstLine="720"/>
        <w:jc w:val="both"/>
        <w:rPr>
          <w:sz w:val="28"/>
          <w:szCs w:val="28"/>
        </w:rPr>
      </w:pPr>
      <w:r>
        <w:rPr>
          <w:sz w:val="28"/>
          <w:szCs w:val="28"/>
        </w:rPr>
        <w:t>2) П</w:t>
      </w:r>
      <w:r w:rsidR="00067057" w:rsidRPr="00CD4787">
        <w:rPr>
          <w:sz w:val="28"/>
          <w:szCs w:val="28"/>
        </w:rPr>
        <w:t xml:space="preserve">редосторожность (поскольку предприятие подвержено влиянию неопределенности в своей деятельности, то ему необходимы денежные средства для совершения непредвиденных платежей); </w:t>
      </w:r>
    </w:p>
    <w:p w:rsidR="00447C05" w:rsidRPr="00CD4787" w:rsidRDefault="00B96AF7" w:rsidP="00447C05">
      <w:pPr>
        <w:spacing w:line="360" w:lineRule="auto"/>
        <w:ind w:firstLine="720"/>
        <w:jc w:val="both"/>
        <w:rPr>
          <w:sz w:val="28"/>
          <w:szCs w:val="28"/>
        </w:rPr>
      </w:pPr>
      <w:r>
        <w:rPr>
          <w:sz w:val="28"/>
          <w:szCs w:val="28"/>
        </w:rPr>
        <w:t>3) С</w:t>
      </w:r>
      <w:r w:rsidR="00067057" w:rsidRPr="00CD4787">
        <w:rPr>
          <w:sz w:val="28"/>
          <w:szCs w:val="28"/>
        </w:rPr>
        <w:t xml:space="preserve">пекулятивность (денежные средства необходимы предприятию по спекулятивным соображениям, поскольку существует практически ненулевая вероятность того, что может представится возможность выгодного инвестирования). </w:t>
      </w:r>
    </w:p>
    <w:p w:rsidR="00303721" w:rsidRDefault="00067057" w:rsidP="00B96AF7">
      <w:pPr>
        <w:spacing w:line="360" w:lineRule="auto"/>
        <w:ind w:firstLine="720"/>
        <w:jc w:val="both"/>
        <w:rPr>
          <w:sz w:val="28"/>
          <w:szCs w:val="28"/>
        </w:rPr>
      </w:pPr>
      <w:r w:rsidRPr="00CD4787">
        <w:rPr>
          <w:sz w:val="28"/>
          <w:szCs w:val="28"/>
        </w:rPr>
        <w:t xml:space="preserve">Особое значение для стабильной деятельности предприятия имеет скорость движения денежных средств. С этой целью используется </w:t>
      </w:r>
      <w:r w:rsidR="00303721">
        <w:rPr>
          <w:sz w:val="28"/>
          <w:szCs w:val="28"/>
        </w:rPr>
        <w:t>показатели оборачиваемости и периода оборота денежных средств, рассчитываемые аналогично показателям оборачиваемости дебиторской задолженности.</w:t>
      </w:r>
    </w:p>
    <w:p w:rsidR="00067057" w:rsidRPr="00CD4787" w:rsidRDefault="00067057" w:rsidP="00B96AF7">
      <w:pPr>
        <w:spacing w:line="360" w:lineRule="auto"/>
        <w:ind w:firstLine="720"/>
        <w:jc w:val="both"/>
        <w:rPr>
          <w:sz w:val="28"/>
          <w:szCs w:val="28"/>
        </w:rPr>
      </w:pPr>
      <w:r w:rsidRPr="00CD4787">
        <w:rPr>
          <w:sz w:val="28"/>
          <w:szCs w:val="28"/>
        </w:rPr>
        <w:t>Для того, чтобы раскрыть реальное движение денежных средств на предприятии, оценить синхронность поступления и расходования денежных средств, а также увязать величину полученного финансового результата с состоянием денежных средств на предприятии, следует выделить и проанализировать все направления поступления (притока) денежных средств, а также их выбытия (оттока).</w:t>
      </w:r>
    </w:p>
    <w:p w:rsidR="00FC1762" w:rsidRPr="00E23176" w:rsidRDefault="00067057" w:rsidP="00E23176">
      <w:pPr>
        <w:rPr>
          <w:color w:val="000000"/>
        </w:rPr>
      </w:pPr>
      <w:r w:rsidRPr="00AB2F51">
        <w:rPr>
          <w:color w:val="000000"/>
        </w:rPr>
        <w:br/>
      </w:r>
    </w:p>
    <w:p w:rsidR="00067057" w:rsidRPr="004C1895" w:rsidRDefault="00067057" w:rsidP="004C1895">
      <w:pPr>
        <w:ind w:firstLine="720"/>
        <w:rPr>
          <w:b/>
          <w:color w:val="000000"/>
          <w:sz w:val="28"/>
          <w:szCs w:val="28"/>
        </w:rPr>
      </w:pPr>
      <w:r w:rsidRPr="004C1895">
        <w:rPr>
          <w:b/>
          <w:color w:val="000000"/>
          <w:sz w:val="28"/>
          <w:szCs w:val="28"/>
        </w:rPr>
        <w:t xml:space="preserve">1.2.3 Управление запасами </w:t>
      </w:r>
    </w:p>
    <w:p w:rsidR="00067057" w:rsidRPr="004C1895" w:rsidRDefault="00067057" w:rsidP="004C1895">
      <w:pPr>
        <w:spacing w:line="360" w:lineRule="auto"/>
        <w:ind w:firstLine="720"/>
        <w:jc w:val="both"/>
        <w:rPr>
          <w:sz w:val="28"/>
          <w:szCs w:val="28"/>
        </w:rPr>
      </w:pPr>
    </w:p>
    <w:p w:rsidR="00067057" w:rsidRPr="004C1895" w:rsidRDefault="00BF0CC4" w:rsidP="00BF0CC4">
      <w:pPr>
        <w:spacing w:line="360" w:lineRule="auto"/>
        <w:ind w:firstLine="720"/>
        <w:jc w:val="both"/>
        <w:rPr>
          <w:sz w:val="28"/>
          <w:szCs w:val="28"/>
        </w:rPr>
      </w:pPr>
      <w:r>
        <w:rPr>
          <w:sz w:val="28"/>
          <w:szCs w:val="28"/>
        </w:rPr>
        <w:t>П</w:t>
      </w:r>
      <w:r w:rsidR="00067057" w:rsidRPr="004C1895">
        <w:rPr>
          <w:sz w:val="28"/>
          <w:szCs w:val="28"/>
        </w:rPr>
        <w:t>олитика накопления запасов неизбежно ведет к дополнительному оттоку денежных средств вследствие:</w:t>
      </w:r>
    </w:p>
    <w:p w:rsidR="00067057" w:rsidRPr="004C1895" w:rsidRDefault="004C1895" w:rsidP="004C1895">
      <w:pPr>
        <w:spacing w:line="360" w:lineRule="auto"/>
        <w:ind w:firstLine="720"/>
        <w:jc w:val="both"/>
        <w:rPr>
          <w:sz w:val="28"/>
          <w:szCs w:val="28"/>
        </w:rPr>
      </w:pPr>
      <w:r>
        <w:rPr>
          <w:sz w:val="28"/>
          <w:szCs w:val="28"/>
        </w:rPr>
        <w:t xml:space="preserve">- </w:t>
      </w:r>
      <w:r w:rsidR="00067057" w:rsidRPr="004C1895">
        <w:rPr>
          <w:sz w:val="28"/>
          <w:szCs w:val="28"/>
        </w:rPr>
        <w:t>увеличения затрат, возникающих в связи с владением запасами;</w:t>
      </w:r>
    </w:p>
    <w:p w:rsidR="00067057" w:rsidRPr="004C1895" w:rsidRDefault="004C1895" w:rsidP="004C1895">
      <w:pPr>
        <w:spacing w:line="360" w:lineRule="auto"/>
        <w:ind w:firstLine="720"/>
        <w:jc w:val="both"/>
        <w:rPr>
          <w:sz w:val="28"/>
          <w:szCs w:val="28"/>
        </w:rPr>
      </w:pPr>
      <w:r>
        <w:rPr>
          <w:sz w:val="28"/>
          <w:szCs w:val="28"/>
        </w:rPr>
        <w:t xml:space="preserve">- </w:t>
      </w:r>
      <w:r w:rsidR="00067057" w:rsidRPr="004C1895">
        <w:rPr>
          <w:sz w:val="28"/>
          <w:szCs w:val="28"/>
        </w:rPr>
        <w:t xml:space="preserve">увеличения затрат, связанных с риском потерь из-за устаревания и порчи, а также хищений и бесконтрольного использования; </w:t>
      </w:r>
    </w:p>
    <w:p w:rsidR="00067057" w:rsidRPr="004C1895" w:rsidRDefault="004C1895" w:rsidP="004C1895">
      <w:pPr>
        <w:spacing w:line="360" w:lineRule="auto"/>
        <w:ind w:firstLine="720"/>
        <w:jc w:val="both"/>
        <w:rPr>
          <w:sz w:val="28"/>
          <w:szCs w:val="28"/>
        </w:rPr>
      </w:pPr>
      <w:r>
        <w:rPr>
          <w:sz w:val="28"/>
          <w:szCs w:val="28"/>
        </w:rPr>
        <w:t xml:space="preserve">- </w:t>
      </w:r>
      <w:r w:rsidR="00067057" w:rsidRPr="004C1895">
        <w:rPr>
          <w:sz w:val="28"/>
          <w:szCs w:val="28"/>
        </w:rPr>
        <w:t>увеличения сумм уплачиваемых налогов. В условиях инфляции фактическая себестоимость израсходованных производственных запасов (суммы их списания на себестоимость) существенно ниже их текущей рыночной стоимости. В результате величина прибыли оказывается "раздутой", но именно с нее будет рассчитан причитающийся к уплате налог. Аналогичная картина и с налогом на добавленную стоимость. То, что с увеличением объема запасов растет величина налога на имущество, наверное, не требует пояснений;</w:t>
      </w:r>
    </w:p>
    <w:p w:rsidR="00067057" w:rsidRPr="004C1895" w:rsidRDefault="004C1895" w:rsidP="004C1895">
      <w:pPr>
        <w:spacing w:line="360" w:lineRule="auto"/>
        <w:ind w:firstLine="720"/>
        <w:jc w:val="both"/>
        <w:rPr>
          <w:sz w:val="28"/>
          <w:szCs w:val="28"/>
        </w:rPr>
      </w:pPr>
      <w:r>
        <w:rPr>
          <w:sz w:val="28"/>
          <w:szCs w:val="28"/>
        </w:rPr>
        <w:t xml:space="preserve">- </w:t>
      </w:r>
      <w:r w:rsidR="00067057" w:rsidRPr="004C1895">
        <w:rPr>
          <w:sz w:val="28"/>
          <w:szCs w:val="28"/>
        </w:rPr>
        <w:t>отвлечения средств из оборота, их "омертвления". Чрезмерные запасы прекращают движение капитала, нарушают финансовую стабильность деятельности, заставляя руководство предприятия в срочном порядке изыскивать необходимые для текущей деятельности денежные средства</w:t>
      </w:r>
      <w:r>
        <w:rPr>
          <w:sz w:val="28"/>
          <w:szCs w:val="28"/>
        </w:rPr>
        <w:t>.</w:t>
      </w:r>
    </w:p>
    <w:p w:rsidR="00067057" w:rsidRPr="004C1895" w:rsidRDefault="00067057" w:rsidP="004C1895">
      <w:pPr>
        <w:spacing w:line="360" w:lineRule="auto"/>
        <w:ind w:firstLine="720"/>
        <w:jc w:val="both"/>
        <w:rPr>
          <w:sz w:val="28"/>
          <w:szCs w:val="28"/>
        </w:rPr>
      </w:pPr>
      <w:r w:rsidRPr="004C1895">
        <w:rPr>
          <w:sz w:val="28"/>
          <w:szCs w:val="28"/>
        </w:rPr>
        <w:t>Значительный отток денежных средств, связанный с расходами на формирование и хранение запасов, делает необходимым поиск путей их со</w:t>
      </w:r>
      <w:r w:rsidR="00FC1762">
        <w:rPr>
          <w:sz w:val="28"/>
          <w:szCs w:val="28"/>
        </w:rPr>
        <w:t xml:space="preserve">кращения. При этом </w:t>
      </w:r>
      <w:r w:rsidRPr="004C1895">
        <w:rPr>
          <w:sz w:val="28"/>
          <w:szCs w:val="28"/>
        </w:rPr>
        <w:t>речь не идет о сведении величины расходов по созданию и содержанию запасов товарно-материальных ценностей к минимуму. Задача состоит в том, чтобы найти "золотую середину" между чрезмерно большими запасами, способными вызвать финансовые затруднения (нехватка денежных средств), и чрезмерно малыми запасами, опасными для стабильности производства. Такая задача не может быть решена в условиях стихийного формирования запасов, необходима налаженная система контроля и анализа состояния запасов.</w:t>
      </w:r>
      <w:r w:rsidR="00FC1762">
        <w:rPr>
          <w:sz w:val="28"/>
          <w:szCs w:val="28"/>
        </w:rPr>
        <w:t xml:space="preserve"> </w:t>
      </w:r>
    </w:p>
    <w:p w:rsidR="00067057" w:rsidRPr="004C1895" w:rsidRDefault="00067057" w:rsidP="004C1895">
      <w:pPr>
        <w:spacing w:line="360" w:lineRule="auto"/>
        <w:ind w:firstLine="720"/>
        <w:jc w:val="both"/>
        <w:rPr>
          <w:sz w:val="28"/>
          <w:szCs w:val="28"/>
        </w:rPr>
      </w:pPr>
      <w:r w:rsidRPr="004C1895">
        <w:rPr>
          <w:sz w:val="28"/>
          <w:szCs w:val="28"/>
        </w:rPr>
        <w:t>Основные цели контроля и анализа состояния запасов:</w:t>
      </w:r>
    </w:p>
    <w:p w:rsidR="00067057" w:rsidRPr="004C1895" w:rsidRDefault="00A60758" w:rsidP="004C1895">
      <w:pPr>
        <w:spacing w:line="360" w:lineRule="auto"/>
        <w:ind w:firstLine="720"/>
        <w:jc w:val="both"/>
        <w:rPr>
          <w:sz w:val="28"/>
          <w:szCs w:val="28"/>
        </w:rPr>
      </w:pPr>
      <w:r>
        <w:rPr>
          <w:sz w:val="28"/>
          <w:szCs w:val="28"/>
        </w:rPr>
        <w:t xml:space="preserve">- </w:t>
      </w:r>
      <w:r w:rsidR="00067057" w:rsidRPr="004C1895">
        <w:rPr>
          <w:sz w:val="28"/>
          <w:szCs w:val="28"/>
        </w:rPr>
        <w:t>обеспечение и поддержание ликвидности и текущей платежеспособности;</w:t>
      </w:r>
    </w:p>
    <w:p w:rsidR="00335B5E" w:rsidRDefault="00A60758" w:rsidP="004C1895">
      <w:pPr>
        <w:spacing w:line="360" w:lineRule="auto"/>
        <w:ind w:firstLine="720"/>
        <w:jc w:val="both"/>
        <w:rPr>
          <w:sz w:val="28"/>
          <w:szCs w:val="28"/>
        </w:rPr>
      </w:pPr>
      <w:r>
        <w:rPr>
          <w:sz w:val="28"/>
          <w:szCs w:val="28"/>
        </w:rPr>
        <w:t xml:space="preserve">- </w:t>
      </w:r>
      <w:r w:rsidR="00067057" w:rsidRPr="004C1895">
        <w:rPr>
          <w:sz w:val="28"/>
          <w:szCs w:val="28"/>
        </w:rPr>
        <w:t xml:space="preserve">сокращение издержек производства путем снижения затрат на создание и хранение запасов; </w:t>
      </w:r>
    </w:p>
    <w:p w:rsidR="00067057" w:rsidRPr="004C1895" w:rsidRDefault="00335B5E" w:rsidP="004C1895">
      <w:pPr>
        <w:spacing w:line="360" w:lineRule="auto"/>
        <w:ind w:firstLine="720"/>
        <w:jc w:val="both"/>
        <w:rPr>
          <w:sz w:val="28"/>
          <w:szCs w:val="28"/>
        </w:rPr>
      </w:pPr>
      <w:r>
        <w:rPr>
          <w:sz w:val="28"/>
          <w:szCs w:val="28"/>
        </w:rPr>
        <w:t xml:space="preserve">- </w:t>
      </w:r>
      <w:r w:rsidR="00067057" w:rsidRPr="004C1895">
        <w:rPr>
          <w:sz w:val="28"/>
          <w:szCs w:val="28"/>
        </w:rPr>
        <w:t>уменьшение потерь рабочего времени и простоев оборудования из-за нехватки сырья и материалов;</w:t>
      </w:r>
    </w:p>
    <w:p w:rsidR="00067057" w:rsidRPr="004C1895" w:rsidRDefault="00A60758" w:rsidP="004C1895">
      <w:pPr>
        <w:spacing w:line="360" w:lineRule="auto"/>
        <w:ind w:firstLine="720"/>
        <w:jc w:val="both"/>
        <w:rPr>
          <w:sz w:val="28"/>
          <w:szCs w:val="28"/>
        </w:rPr>
      </w:pPr>
      <w:r>
        <w:rPr>
          <w:sz w:val="28"/>
          <w:szCs w:val="28"/>
        </w:rPr>
        <w:t xml:space="preserve">- </w:t>
      </w:r>
      <w:r w:rsidR="00067057" w:rsidRPr="004C1895">
        <w:rPr>
          <w:sz w:val="28"/>
          <w:szCs w:val="28"/>
        </w:rPr>
        <w:t>предотвращение порчи, хищений и бесконтрольного использования материальных ценностей.</w:t>
      </w:r>
    </w:p>
    <w:p w:rsidR="00067057" w:rsidRPr="004C1895" w:rsidRDefault="00067057" w:rsidP="004C1895">
      <w:pPr>
        <w:spacing w:line="360" w:lineRule="auto"/>
        <w:ind w:firstLine="720"/>
        <w:jc w:val="both"/>
        <w:rPr>
          <w:sz w:val="28"/>
          <w:szCs w:val="28"/>
        </w:rPr>
      </w:pPr>
      <w:r w:rsidRPr="004C1895">
        <w:rPr>
          <w:sz w:val="28"/>
          <w:szCs w:val="28"/>
        </w:rPr>
        <w:t>Достижение поставленных целей предполагает выполнение следующей учетно-аналитической работы.</w:t>
      </w:r>
    </w:p>
    <w:p w:rsidR="00335B5E" w:rsidRDefault="00067057" w:rsidP="004C1895">
      <w:pPr>
        <w:spacing w:line="360" w:lineRule="auto"/>
        <w:ind w:firstLine="720"/>
        <w:jc w:val="both"/>
        <w:rPr>
          <w:sz w:val="28"/>
          <w:szCs w:val="28"/>
        </w:rPr>
      </w:pPr>
      <w:r w:rsidRPr="004C1895">
        <w:rPr>
          <w:sz w:val="28"/>
          <w:szCs w:val="28"/>
        </w:rPr>
        <w:t xml:space="preserve">1. Оценка рациональности структуры запасов, позволяющая выявить ресурсы, объем которых явно избыточен, и ресурсы, приобретение которых нужно ускорить. </w:t>
      </w:r>
    </w:p>
    <w:p w:rsidR="00067057" w:rsidRPr="004C1895" w:rsidRDefault="00067057" w:rsidP="004C1895">
      <w:pPr>
        <w:spacing w:line="360" w:lineRule="auto"/>
        <w:ind w:firstLine="720"/>
        <w:jc w:val="both"/>
        <w:rPr>
          <w:sz w:val="28"/>
          <w:szCs w:val="28"/>
        </w:rPr>
      </w:pPr>
      <w:r w:rsidRPr="004C1895">
        <w:rPr>
          <w:sz w:val="28"/>
          <w:szCs w:val="28"/>
        </w:rPr>
        <w:t xml:space="preserve">2. Определение сроков и объемов закупок материальных ценностей. </w:t>
      </w:r>
    </w:p>
    <w:p w:rsidR="00067057" w:rsidRPr="004C1895" w:rsidRDefault="00067057" w:rsidP="00BF0CC4">
      <w:pPr>
        <w:spacing w:line="360" w:lineRule="auto"/>
        <w:ind w:firstLine="720"/>
        <w:jc w:val="both"/>
        <w:rPr>
          <w:sz w:val="28"/>
          <w:szCs w:val="28"/>
        </w:rPr>
      </w:pPr>
      <w:r w:rsidRPr="004C1895">
        <w:rPr>
          <w:sz w:val="28"/>
          <w:szCs w:val="28"/>
        </w:rPr>
        <w:t>3. Выборочное регулирование</w:t>
      </w:r>
      <w:r w:rsidR="00E23176">
        <w:rPr>
          <w:sz w:val="28"/>
          <w:szCs w:val="28"/>
        </w:rPr>
        <w:t xml:space="preserve"> запасов материальных ценностей</w:t>
      </w:r>
      <w:r w:rsidRPr="004C1895">
        <w:rPr>
          <w:sz w:val="28"/>
          <w:szCs w:val="28"/>
        </w:rPr>
        <w:t xml:space="preserve">. В зарубежной практике широкое распространение получил так называемый АВС-метод. Основная идея метода АВС - оценить каждый вид материалов с точки зрения их значения. </w:t>
      </w:r>
      <w:r w:rsidR="00447C05">
        <w:rPr>
          <w:sz w:val="28"/>
          <w:szCs w:val="28"/>
        </w:rPr>
        <w:t xml:space="preserve">Все запасы разбиваются на три группы: А, Б, В. Группа А – наиболее ценные материалы и запасы. </w:t>
      </w:r>
      <w:r w:rsidRPr="004C1895">
        <w:rPr>
          <w:sz w:val="28"/>
          <w:szCs w:val="28"/>
        </w:rPr>
        <w:t xml:space="preserve">Материалы группы В относятся к второстепенным; они менее дорогостоящи, чем материалы группы А, но превосходят их по количеству наименований. Материалы группы С считаются относительно маловажными — это наименее дорогостоящие и наиболее многочисленные материальные ценности. </w:t>
      </w:r>
    </w:p>
    <w:p w:rsidR="004C1895" w:rsidRDefault="00067057" w:rsidP="00447C05">
      <w:pPr>
        <w:spacing w:line="360" w:lineRule="auto"/>
        <w:ind w:firstLine="720"/>
        <w:jc w:val="both"/>
        <w:rPr>
          <w:sz w:val="28"/>
          <w:szCs w:val="28"/>
        </w:rPr>
      </w:pPr>
      <w:r w:rsidRPr="004C1895">
        <w:rPr>
          <w:sz w:val="28"/>
          <w:szCs w:val="28"/>
        </w:rPr>
        <w:t>4. Расчет показателей оборачиваемости основных групп запасов и их сравнение с аналогичными показателями прошедших периодов, чтобы установить соответствие наличия запасов т</w:t>
      </w:r>
      <w:r w:rsidR="00FC1762">
        <w:rPr>
          <w:sz w:val="28"/>
          <w:szCs w:val="28"/>
        </w:rPr>
        <w:t>екущим потребностям предприятия</w:t>
      </w:r>
      <w:r w:rsidRPr="004C1895">
        <w:rPr>
          <w:sz w:val="28"/>
          <w:szCs w:val="28"/>
        </w:rPr>
        <w:t xml:space="preserve">. Для </w:t>
      </w:r>
      <w:r w:rsidR="004C1895">
        <w:rPr>
          <w:sz w:val="28"/>
          <w:szCs w:val="28"/>
        </w:rPr>
        <w:t xml:space="preserve">оценки скорости оборота запасов </w:t>
      </w:r>
      <w:r w:rsidRPr="004C1895">
        <w:rPr>
          <w:sz w:val="28"/>
          <w:szCs w:val="28"/>
        </w:rPr>
        <w:t>используется формула:</w:t>
      </w:r>
      <w:r w:rsidR="004C1895" w:rsidRPr="004C1895">
        <w:rPr>
          <w:sz w:val="28"/>
          <w:szCs w:val="28"/>
        </w:rPr>
        <w:t xml:space="preserve"> </w:t>
      </w:r>
    </w:p>
    <w:p w:rsidR="00067057" w:rsidRPr="004C1895" w:rsidRDefault="00660147" w:rsidP="004C1895">
      <w:pPr>
        <w:spacing w:line="360" w:lineRule="auto"/>
        <w:ind w:firstLine="720"/>
        <w:jc w:val="both"/>
        <w:rPr>
          <w:sz w:val="28"/>
          <w:szCs w:val="28"/>
        </w:rPr>
      </w:pPr>
      <w:r>
        <w:rPr>
          <w:sz w:val="28"/>
          <w:szCs w:val="28"/>
        </w:rPr>
        <w:pict>
          <v:shape id="_x0000_i1028" type="#_x0000_t75" style="width:288.75pt;height:36pt" fillcolor="window">
            <v:imagedata r:id="rId13" o:title=""/>
          </v:shape>
        </w:pict>
      </w:r>
    </w:p>
    <w:p w:rsidR="00067057" w:rsidRPr="004C1895" w:rsidRDefault="00067057" w:rsidP="004C1895">
      <w:pPr>
        <w:spacing w:line="360" w:lineRule="auto"/>
        <w:ind w:left="720"/>
        <w:jc w:val="both"/>
        <w:rPr>
          <w:sz w:val="28"/>
          <w:szCs w:val="28"/>
        </w:rPr>
      </w:pPr>
      <w:r w:rsidRPr="004C1895">
        <w:rPr>
          <w:sz w:val="28"/>
          <w:szCs w:val="28"/>
        </w:rPr>
        <w:t>Срок хранения запасов определяется по формуле:</w:t>
      </w:r>
      <w:r w:rsidR="004C1895" w:rsidRPr="004C1895">
        <w:rPr>
          <w:sz w:val="28"/>
          <w:szCs w:val="28"/>
        </w:rPr>
        <w:t xml:space="preserve"> </w:t>
      </w:r>
      <w:r w:rsidR="00660147">
        <w:rPr>
          <w:sz w:val="28"/>
          <w:szCs w:val="28"/>
        </w:rPr>
        <w:pict>
          <v:shape id="_x0000_i1029" type="#_x0000_t75" style="width:167.25pt;height:39.75pt" fillcolor="window">
            <v:imagedata r:id="rId14" o:title=""/>
          </v:shape>
        </w:pict>
      </w:r>
    </w:p>
    <w:p w:rsidR="00E23176" w:rsidRDefault="00447C05" w:rsidP="00E23176">
      <w:pPr>
        <w:spacing w:line="360" w:lineRule="auto"/>
        <w:ind w:firstLine="720"/>
        <w:jc w:val="both"/>
        <w:rPr>
          <w:sz w:val="28"/>
          <w:szCs w:val="28"/>
        </w:rPr>
      </w:pPr>
      <w:r w:rsidRPr="004C1895">
        <w:rPr>
          <w:sz w:val="28"/>
          <w:szCs w:val="28"/>
        </w:rPr>
        <w:t>Оборот производственных запасов характеризует скорость движения материальных ценностей и их пополнения. Чем быстрее оборот капитала, помещенного в запасы, тем меньше требуется капитала для данног</w:t>
      </w:r>
      <w:r w:rsidR="00E23176">
        <w:rPr>
          <w:sz w:val="28"/>
          <w:szCs w:val="28"/>
        </w:rPr>
        <w:t>о объема хозяйственных операций.</w:t>
      </w:r>
    </w:p>
    <w:p w:rsidR="00335B5E" w:rsidRDefault="00335B5E" w:rsidP="00E23176">
      <w:pPr>
        <w:spacing w:line="360" w:lineRule="auto"/>
        <w:ind w:firstLine="720"/>
        <w:jc w:val="both"/>
        <w:rPr>
          <w:sz w:val="28"/>
          <w:szCs w:val="28"/>
        </w:rPr>
      </w:pPr>
    </w:p>
    <w:p w:rsidR="00A60758" w:rsidRPr="00E23176" w:rsidRDefault="00A60758" w:rsidP="00E23176">
      <w:pPr>
        <w:spacing w:line="360" w:lineRule="auto"/>
        <w:ind w:firstLine="720"/>
        <w:jc w:val="both"/>
        <w:rPr>
          <w:sz w:val="28"/>
          <w:szCs w:val="28"/>
        </w:rPr>
      </w:pPr>
      <w:r w:rsidRPr="007206D2">
        <w:rPr>
          <w:b/>
          <w:color w:val="000000"/>
          <w:sz w:val="28"/>
          <w:szCs w:val="28"/>
        </w:rPr>
        <w:t>1.3</w:t>
      </w:r>
      <w:r>
        <w:rPr>
          <w:b/>
          <w:color w:val="000000"/>
        </w:rPr>
        <w:t xml:space="preserve"> </w:t>
      </w:r>
      <w:r>
        <w:rPr>
          <w:b/>
          <w:sz w:val="28"/>
          <w:szCs w:val="28"/>
        </w:rPr>
        <w:t>Н</w:t>
      </w:r>
      <w:r w:rsidRPr="003B2061">
        <w:rPr>
          <w:b/>
          <w:sz w:val="28"/>
          <w:szCs w:val="28"/>
        </w:rPr>
        <w:t>ормирование оборотных активов</w:t>
      </w:r>
    </w:p>
    <w:p w:rsidR="00A60758" w:rsidRPr="00AB2F51" w:rsidRDefault="00A60758" w:rsidP="00A60758">
      <w:pPr>
        <w:ind w:firstLine="720"/>
        <w:rPr>
          <w:b/>
          <w:color w:val="000000"/>
        </w:rPr>
      </w:pPr>
    </w:p>
    <w:p w:rsidR="00335B5E" w:rsidRDefault="00A60758" w:rsidP="00E84E27">
      <w:pPr>
        <w:spacing w:line="360" w:lineRule="auto"/>
        <w:ind w:firstLine="709"/>
        <w:jc w:val="both"/>
        <w:rPr>
          <w:sz w:val="28"/>
          <w:szCs w:val="28"/>
        </w:rPr>
      </w:pPr>
      <w:r w:rsidRPr="009F3049">
        <w:rPr>
          <w:sz w:val="28"/>
          <w:szCs w:val="28"/>
        </w:rPr>
        <w:t>Определение потребности предприятия в собственных оборотных средствах осуществляется в процессе нормирования, т.е. определения норматива оборотных средств.</w:t>
      </w:r>
      <w:r w:rsidRPr="00655229">
        <w:rPr>
          <w:sz w:val="28"/>
          <w:szCs w:val="28"/>
        </w:rPr>
        <w:t xml:space="preserve"> </w:t>
      </w:r>
      <w:r w:rsidR="00E84E27" w:rsidRPr="009F3049">
        <w:rPr>
          <w:sz w:val="28"/>
          <w:szCs w:val="28"/>
        </w:rPr>
        <w:t>К нормируемым оборотным средствам относятся только собственные оборотные средства предприятия, но не все, а только оборотные производственные фонды и частично фонды обращения в части остатков нереализованной готовой продукции на складе предприятия</w:t>
      </w:r>
      <w:r w:rsidR="00E84E27">
        <w:rPr>
          <w:sz w:val="28"/>
          <w:szCs w:val="28"/>
        </w:rPr>
        <w:t>.</w:t>
      </w:r>
      <w:r w:rsidR="00E84E27" w:rsidRPr="009F3049">
        <w:rPr>
          <w:sz w:val="28"/>
          <w:szCs w:val="28"/>
        </w:rPr>
        <w:t xml:space="preserve"> </w:t>
      </w:r>
    </w:p>
    <w:p w:rsidR="00A60758" w:rsidRDefault="00A60758" w:rsidP="00E84E27">
      <w:pPr>
        <w:spacing w:line="360" w:lineRule="auto"/>
        <w:ind w:firstLine="709"/>
        <w:jc w:val="both"/>
        <w:rPr>
          <w:sz w:val="28"/>
          <w:szCs w:val="28"/>
        </w:rPr>
      </w:pPr>
      <w:r w:rsidRPr="009F3049">
        <w:rPr>
          <w:sz w:val="28"/>
          <w:szCs w:val="28"/>
        </w:rPr>
        <w:t>Целью нормирования является определение оптимальной величины оборотных средств, необходимых для организации и осуществления нормальной хозяйственной деятельности предприятия.</w:t>
      </w:r>
      <w:r>
        <w:rPr>
          <w:sz w:val="28"/>
          <w:szCs w:val="28"/>
        </w:rPr>
        <w:t xml:space="preserve"> </w:t>
      </w:r>
      <w:r w:rsidRPr="009F3049">
        <w:rPr>
          <w:sz w:val="28"/>
          <w:szCs w:val="28"/>
        </w:rPr>
        <w:t xml:space="preserve">Существуют </w:t>
      </w:r>
      <w:r>
        <w:rPr>
          <w:sz w:val="28"/>
          <w:szCs w:val="28"/>
        </w:rPr>
        <w:t>следующие методы</w:t>
      </w:r>
      <w:r w:rsidRPr="009F3049">
        <w:rPr>
          <w:sz w:val="28"/>
          <w:szCs w:val="28"/>
        </w:rPr>
        <w:t xml:space="preserve"> расчета норма</w:t>
      </w:r>
      <w:r>
        <w:rPr>
          <w:sz w:val="28"/>
          <w:szCs w:val="28"/>
        </w:rPr>
        <w:t xml:space="preserve">тивов оборотных средств: </w:t>
      </w:r>
    </w:p>
    <w:p w:rsidR="00A60758" w:rsidRDefault="00A60758" w:rsidP="00A60758">
      <w:pPr>
        <w:spacing w:line="360" w:lineRule="auto"/>
        <w:ind w:firstLine="709"/>
        <w:jc w:val="both"/>
        <w:rPr>
          <w:sz w:val="28"/>
          <w:szCs w:val="28"/>
        </w:rPr>
      </w:pPr>
      <w:r>
        <w:rPr>
          <w:b/>
          <w:sz w:val="28"/>
          <w:szCs w:val="28"/>
        </w:rPr>
        <w:t xml:space="preserve">1. </w:t>
      </w:r>
      <w:r w:rsidRPr="009F3049">
        <w:rPr>
          <w:b/>
          <w:sz w:val="28"/>
          <w:szCs w:val="28"/>
        </w:rPr>
        <w:t xml:space="preserve">Метод прямого счета </w:t>
      </w:r>
      <w:r w:rsidRPr="009F3049">
        <w:rPr>
          <w:sz w:val="28"/>
          <w:szCs w:val="28"/>
        </w:rPr>
        <w:t>основан на определении научно-обоснованных норм запаса по отдельным элементам оборотных средств и норматива оборотных средств, т.е. стоимостного выражения запаса, который рассчитывается по каждому элементу (частные нормативы) и в целом по нормируемым оборотным средствам (совокупный норматив).</w:t>
      </w:r>
      <w:r w:rsidRPr="00655229">
        <w:rPr>
          <w:sz w:val="28"/>
          <w:szCs w:val="28"/>
        </w:rPr>
        <w:t xml:space="preserve"> </w:t>
      </w:r>
      <w:r>
        <w:rPr>
          <w:sz w:val="28"/>
          <w:szCs w:val="28"/>
        </w:rPr>
        <w:t xml:space="preserve">Этот метод </w:t>
      </w:r>
      <w:r w:rsidRPr="009F3049">
        <w:rPr>
          <w:sz w:val="28"/>
          <w:szCs w:val="28"/>
        </w:rPr>
        <w:t xml:space="preserve">является </w:t>
      </w:r>
      <w:r>
        <w:rPr>
          <w:sz w:val="28"/>
          <w:szCs w:val="28"/>
        </w:rPr>
        <w:t>о</w:t>
      </w:r>
      <w:r w:rsidRPr="009F3049">
        <w:rPr>
          <w:sz w:val="28"/>
          <w:szCs w:val="28"/>
        </w:rPr>
        <w:t>сновным методом определения плановой потребности в оборотных средствах</w:t>
      </w:r>
      <w:r>
        <w:rPr>
          <w:sz w:val="28"/>
          <w:szCs w:val="28"/>
        </w:rPr>
        <w:t>.</w:t>
      </w:r>
    </w:p>
    <w:p w:rsidR="00A60758" w:rsidRPr="009F3049" w:rsidRDefault="00A60758" w:rsidP="00A60758">
      <w:pPr>
        <w:spacing w:line="360" w:lineRule="auto"/>
        <w:ind w:firstLine="709"/>
        <w:jc w:val="both"/>
        <w:rPr>
          <w:sz w:val="28"/>
          <w:szCs w:val="28"/>
        </w:rPr>
      </w:pPr>
      <w:r>
        <w:rPr>
          <w:b/>
          <w:sz w:val="28"/>
          <w:szCs w:val="28"/>
        </w:rPr>
        <w:t xml:space="preserve">2. </w:t>
      </w:r>
      <w:r w:rsidRPr="009F3049">
        <w:rPr>
          <w:b/>
          <w:sz w:val="28"/>
          <w:szCs w:val="28"/>
        </w:rPr>
        <w:t xml:space="preserve">Аналитический метод </w:t>
      </w:r>
      <w:r w:rsidRPr="009F3049">
        <w:rPr>
          <w:sz w:val="28"/>
          <w:szCs w:val="28"/>
        </w:rPr>
        <w:t xml:space="preserve">–  предполагает  учет различных факторов, влияющих на организацию и формирование оборотных средств, и используется в тех случаях, когда не предполагаются существенные изменения в условиях работы предприятия. В этом случае расчет норматива оборотных средств осуществляется, укрупнено, учитывая соотношение между темпами роста объема производства и размера нормируемых оборотных средств в предшествующем периоде. </w:t>
      </w:r>
    </w:p>
    <w:p w:rsidR="00A60758" w:rsidRPr="009F3049" w:rsidRDefault="00A60758" w:rsidP="00A60758">
      <w:pPr>
        <w:spacing w:line="360" w:lineRule="auto"/>
        <w:ind w:firstLine="709"/>
        <w:jc w:val="both"/>
        <w:rPr>
          <w:sz w:val="28"/>
          <w:szCs w:val="28"/>
        </w:rPr>
      </w:pPr>
      <w:r>
        <w:rPr>
          <w:b/>
          <w:sz w:val="28"/>
          <w:szCs w:val="28"/>
        </w:rPr>
        <w:t xml:space="preserve">3. </w:t>
      </w:r>
      <w:r w:rsidRPr="009F3049">
        <w:rPr>
          <w:b/>
          <w:sz w:val="28"/>
          <w:szCs w:val="28"/>
        </w:rPr>
        <w:t>Коэффициентный метод</w:t>
      </w:r>
      <w:r w:rsidRPr="009F3049">
        <w:rPr>
          <w:sz w:val="28"/>
          <w:szCs w:val="28"/>
        </w:rPr>
        <w:t xml:space="preserve"> основан на определении нового норматива на базе имеющегося с учетом поправок на планируемое изменение объемов производства и сбыта продукции, на ускорение оборачиваемости оборотных средств.</w:t>
      </w:r>
    </w:p>
    <w:p w:rsidR="00A60758" w:rsidRDefault="00A60758" w:rsidP="00A60758">
      <w:pPr>
        <w:spacing w:line="360" w:lineRule="auto"/>
        <w:ind w:firstLine="709"/>
        <w:jc w:val="both"/>
        <w:rPr>
          <w:sz w:val="28"/>
          <w:szCs w:val="28"/>
        </w:rPr>
      </w:pPr>
      <w:r w:rsidRPr="00655229">
        <w:rPr>
          <w:sz w:val="28"/>
          <w:szCs w:val="28"/>
        </w:rPr>
        <w:t>Процесс нормирования включает</w:t>
      </w:r>
      <w:r>
        <w:rPr>
          <w:sz w:val="28"/>
          <w:szCs w:val="28"/>
        </w:rPr>
        <w:t xml:space="preserve"> следующие этапы</w:t>
      </w:r>
      <w:r w:rsidRPr="00655229">
        <w:rPr>
          <w:sz w:val="28"/>
          <w:szCs w:val="28"/>
        </w:rPr>
        <w:t>:</w:t>
      </w:r>
    </w:p>
    <w:p w:rsidR="00A60758" w:rsidRPr="009F3049" w:rsidRDefault="00A60758" w:rsidP="00A60758">
      <w:pPr>
        <w:spacing w:line="360" w:lineRule="auto"/>
        <w:ind w:firstLine="709"/>
        <w:jc w:val="both"/>
        <w:rPr>
          <w:sz w:val="28"/>
          <w:szCs w:val="28"/>
        </w:rPr>
      </w:pPr>
      <w:r w:rsidRPr="00655229">
        <w:rPr>
          <w:sz w:val="28"/>
          <w:szCs w:val="28"/>
          <w:u w:val="single"/>
        </w:rPr>
        <w:t>1 Этап.</w:t>
      </w:r>
      <w:r>
        <w:rPr>
          <w:sz w:val="28"/>
          <w:szCs w:val="28"/>
        </w:rPr>
        <w:t xml:space="preserve"> Разработка</w:t>
      </w:r>
      <w:r w:rsidRPr="009F3049">
        <w:rPr>
          <w:sz w:val="28"/>
          <w:szCs w:val="28"/>
        </w:rPr>
        <w:t xml:space="preserve"> норм запаса по отдельным видам товарно-материальных ценностей всех элементов нормируемых оборотных средств.</w:t>
      </w:r>
    </w:p>
    <w:p w:rsidR="00A60758" w:rsidRPr="009F3049" w:rsidRDefault="00A60758" w:rsidP="00A60758">
      <w:pPr>
        <w:spacing w:line="360" w:lineRule="auto"/>
        <w:ind w:firstLine="709"/>
        <w:jc w:val="both"/>
        <w:rPr>
          <w:sz w:val="28"/>
          <w:szCs w:val="28"/>
        </w:rPr>
      </w:pPr>
      <w:r w:rsidRPr="009F3049">
        <w:rPr>
          <w:sz w:val="28"/>
          <w:szCs w:val="28"/>
        </w:rPr>
        <w:t>Норма – относительная величина, соответствующая объему запаса каждого элемента оборотных средств. Устанавливается в днях запаса или в процентах к определенной базе (товарной продукции, объему основных фондов) и показывают длительность периода, обеспеченного данным видом запасов материальных ресурсов</w:t>
      </w:r>
      <w:r w:rsidR="00E84E27">
        <w:rPr>
          <w:sz w:val="28"/>
          <w:szCs w:val="28"/>
        </w:rPr>
        <w:t xml:space="preserve">. </w:t>
      </w:r>
      <w:r>
        <w:rPr>
          <w:sz w:val="28"/>
          <w:szCs w:val="28"/>
        </w:rPr>
        <w:t xml:space="preserve"> </w:t>
      </w:r>
      <w:r w:rsidRPr="009F3049">
        <w:rPr>
          <w:sz w:val="28"/>
          <w:szCs w:val="28"/>
        </w:rPr>
        <w:t>Нормы устанавливаются раздельно по следующим элементам нормируемых оборотных средств:</w:t>
      </w:r>
      <w:r>
        <w:rPr>
          <w:sz w:val="28"/>
          <w:szCs w:val="28"/>
        </w:rPr>
        <w:t xml:space="preserve"> </w:t>
      </w:r>
      <w:r w:rsidRPr="009F3049">
        <w:rPr>
          <w:sz w:val="28"/>
          <w:szCs w:val="28"/>
        </w:rPr>
        <w:t>производственным запасам;</w:t>
      </w:r>
      <w:r>
        <w:rPr>
          <w:sz w:val="28"/>
          <w:szCs w:val="28"/>
        </w:rPr>
        <w:t xml:space="preserve"> </w:t>
      </w:r>
      <w:r w:rsidRPr="009F3049">
        <w:rPr>
          <w:sz w:val="28"/>
          <w:szCs w:val="28"/>
        </w:rPr>
        <w:t>незавершенному производству и полуфабрикатам собственного изготовления;</w:t>
      </w:r>
      <w:r>
        <w:rPr>
          <w:sz w:val="28"/>
          <w:szCs w:val="28"/>
        </w:rPr>
        <w:t xml:space="preserve"> </w:t>
      </w:r>
      <w:r w:rsidRPr="009F3049">
        <w:rPr>
          <w:sz w:val="28"/>
          <w:szCs w:val="28"/>
        </w:rPr>
        <w:t>расходам будущих периодов;</w:t>
      </w:r>
      <w:r>
        <w:rPr>
          <w:sz w:val="28"/>
          <w:szCs w:val="28"/>
        </w:rPr>
        <w:t xml:space="preserve"> </w:t>
      </w:r>
      <w:r w:rsidRPr="009F3049">
        <w:rPr>
          <w:sz w:val="28"/>
          <w:szCs w:val="28"/>
        </w:rPr>
        <w:t>запасам готовой продукции на складе предприятия.</w:t>
      </w:r>
    </w:p>
    <w:p w:rsidR="00A60758" w:rsidRPr="00A60758" w:rsidRDefault="00A60758" w:rsidP="00A60758">
      <w:pPr>
        <w:spacing w:line="360" w:lineRule="auto"/>
        <w:jc w:val="both"/>
        <w:rPr>
          <w:sz w:val="28"/>
          <w:szCs w:val="28"/>
        </w:rPr>
      </w:pPr>
      <w:r w:rsidRPr="00655229">
        <w:rPr>
          <w:sz w:val="28"/>
          <w:szCs w:val="28"/>
        </w:rPr>
        <w:t xml:space="preserve">           </w:t>
      </w:r>
      <w:r w:rsidRPr="00655229">
        <w:rPr>
          <w:sz w:val="28"/>
          <w:szCs w:val="28"/>
          <w:u w:val="single"/>
        </w:rPr>
        <w:t>2 Этап.</w:t>
      </w:r>
      <w:r>
        <w:rPr>
          <w:sz w:val="28"/>
          <w:szCs w:val="28"/>
        </w:rPr>
        <w:t xml:space="preserve"> </w:t>
      </w:r>
      <w:r w:rsidRPr="009F3049">
        <w:rPr>
          <w:sz w:val="28"/>
          <w:szCs w:val="28"/>
        </w:rPr>
        <w:t>Определение частных нормативов по каждому элементу оборотных средств.</w:t>
      </w:r>
      <w:r>
        <w:rPr>
          <w:sz w:val="28"/>
          <w:szCs w:val="28"/>
        </w:rPr>
        <w:t xml:space="preserve"> </w:t>
      </w:r>
      <w:r w:rsidRPr="009F3049">
        <w:rPr>
          <w:sz w:val="28"/>
          <w:szCs w:val="28"/>
        </w:rPr>
        <w:t>Норматив показывает минимально необходимую сумму денежных средств, обеспечивающих хозяйственную деятельность предприятия. Это денежное выражение планируемого  запаса товарно-материальных цен</w:t>
      </w:r>
      <w:r>
        <w:rPr>
          <w:sz w:val="28"/>
          <w:szCs w:val="28"/>
        </w:rPr>
        <w:t xml:space="preserve">ностей. </w:t>
      </w:r>
      <w:r w:rsidRPr="009F3049">
        <w:rPr>
          <w:sz w:val="28"/>
          <w:szCs w:val="28"/>
        </w:rPr>
        <w:t>Частный норматив по отдельному элементу собственных оборотных средств Н</w:t>
      </w:r>
      <w:r w:rsidRPr="009F3049">
        <w:rPr>
          <w:sz w:val="18"/>
          <w:szCs w:val="18"/>
        </w:rPr>
        <w:t>эл.ос</w:t>
      </w:r>
      <w:r w:rsidRPr="009F3049">
        <w:rPr>
          <w:i/>
          <w:sz w:val="18"/>
          <w:szCs w:val="18"/>
        </w:rPr>
        <w:t xml:space="preserve"> </w:t>
      </w:r>
      <w:r w:rsidRPr="009F3049">
        <w:rPr>
          <w:i/>
          <w:sz w:val="28"/>
          <w:szCs w:val="28"/>
        </w:rPr>
        <w:t xml:space="preserve"> </w:t>
      </w:r>
      <w:r w:rsidRPr="009F3049">
        <w:rPr>
          <w:sz w:val="28"/>
          <w:szCs w:val="28"/>
        </w:rPr>
        <w:t>рассчитывается по схеме:</w:t>
      </w:r>
      <w:r w:rsidRPr="009F3049">
        <w:rPr>
          <w:i/>
        </w:rPr>
        <w:t xml:space="preserve">                                                        </w:t>
      </w:r>
    </w:p>
    <w:p w:rsidR="00A60758" w:rsidRDefault="00A60758" w:rsidP="00A60758">
      <w:pPr>
        <w:spacing w:line="360" w:lineRule="auto"/>
        <w:jc w:val="center"/>
        <w:rPr>
          <w:b/>
          <w:sz w:val="28"/>
          <w:szCs w:val="28"/>
        </w:rPr>
      </w:pPr>
      <w:r>
        <w:rPr>
          <w:b/>
          <w:sz w:val="28"/>
          <w:szCs w:val="28"/>
        </w:rPr>
        <w:t xml:space="preserve">Нэл.ос = Норма запаса </w:t>
      </w:r>
      <w:r w:rsidRPr="009F3049">
        <w:rPr>
          <w:b/>
          <w:sz w:val="28"/>
          <w:szCs w:val="28"/>
        </w:rPr>
        <w:t>в днях * Однодневный расход  по элементу О.С.</w:t>
      </w:r>
    </w:p>
    <w:p w:rsidR="00E84E27" w:rsidRDefault="00A60758" w:rsidP="00E84E27">
      <w:pPr>
        <w:spacing w:line="360" w:lineRule="auto"/>
        <w:ind w:firstLine="720"/>
        <w:jc w:val="both"/>
        <w:rPr>
          <w:sz w:val="28"/>
          <w:szCs w:val="28"/>
        </w:rPr>
      </w:pPr>
      <w:r>
        <w:rPr>
          <w:sz w:val="28"/>
          <w:szCs w:val="28"/>
          <w:u w:val="single"/>
        </w:rPr>
        <w:t xml:space="preserve">3 </w:t>
      </w:r>
      <w:r w:rsidRPr="00655229">
        <w:rPr>
          <w:sz w:val="28"/>
          <w:szCs w:val="28"/>
          <w:u w:val="single"/>
        </w:rPr>
        <w:t>Этап.</w:t>
      </w:r>
      <w:r>
        <w:rPr>
          <w:sz w:val="28"/>
          <w:szCs w:val="28"/>
        </w:rPr>
        <w:t xml:space="preserve"> </w:t>
      </w:r>
      <w:r w:rsidRPr="009F3049">
        <w:rPr>
          <w:sz w:val="28"/>
          <w:szCs w:val="28"/>
        </w:rPr>
        <w:t>Расчет совокупного норматива по собственным нормируемым оборотным средствам, который отражает общую потребность предприятия в собственных оборотных средствах в планируемом периоде и  устанавливается  путем сложения частных нормативов.</w:t>
      </w:r>
    </w:p>
    <w:p w:rsidR="007206D2" w:rsidRPr="003F5C42" w:rsidRDefault="007206D2" w:rsidP="007206D2">
      <w:pPr>
        <w:spacing w:line="360" w:lineRule="auto"/>
        <w:ind w:firstLine="720"/>
        <w:jc w:val="both"/>
        <w:rPr>
          <w:sz w:val="28"/>
          <w:szCs w:val="28"/>
        </w:rPr>
      </w:pPr>
      <w:r w:rsidRPr="003F5C42">
        <w:rPr>
          <w:color w:val="000000"/>
          <w:sz w:val="28"/>
          <w:szCs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7206D2" w:rsidRDefault="007206D2" w:rsidP="007206D2">
      <w:pPr>
        <w:shd w:val="clear" w:color="auto" w:fill="FFFFFF"/>
        <w:autoSpaceDE w:val="0"/>
        <w:autoSpaceDN w:val="0"/>
        <w:adjustRightInd w:val="0"/>
        <w:spacing w:line="360" w:lineRule="auto"/>
        <w:ind w:firstLine="720"/>
        <w:jc w:val="both"/>
        <w:rPr>
          <w:color w:val="000000"/>
          <w:sz w:val="28"/>
          <w:szCs w:val="28"/>
        </w:rPr>
      </w:pPr>
      <w:r w:rsidRPr="003F5C42">
        <w:rPr>
          <w:color w:val="000000"/>
          <w:sz w:val="28"/>
          <w:szCs w:val="28"/>
        </w:rPr>
        <w:t xml:space="preserve">1.  Наличие собственных оборотных средств: </w:t>
      </w:r>
    </w:p>
    <w:p w:rsidR="007206D2" w:rsidRPr="003F5C42" w:rsidRDefault="007206D2" w:rsidP="007206D2">
      <w:pPr>
        <w:shd w:val="clear" w:color="auto" w:fill="FFFFFF"/>
        <w:autoSpaceDE w:val="0"/>
        <w:autoSpaceDN w:val="0"/>
        <w:adjustRightInd w:val="0"/>
        <w:spacing w:line="360" w:lineRule="auto"/>
        <w:ind w:firstLine="720"/>
        <w:jc w:val="both"/>
        <w:rPr>
          <w:sz w:val="28"/>
          <w:szCs w:val="28"/>
        </w:rPr>
      </w:pPr>
      <w:r w:rsidRPr="003F5C42">
        <w:rPr>
          <w:color w:val="000000"/>
          <w:sz w:val="28"/>
          <w:szCs w:val="28"/>
        </w:rPr>
        <w:t xml:space="preserve">СОС = Капитал и резервы — Внеоборотные активы </w:t>
      </w:r>
    </w:p>
    <w:p w:rsidR="007206D2" w:rsidRPr="003F5C42" w:rsidRDefault="007206D2" w:rsidP="007206D2">
      <w:pPr>
        <w:shd w:val="clear" w:color="auto" w:fill="FFFFFF"/>
        <w:autoSpaceDE w:val="0"/>
        <w:autoSpaceDN w:val="0"/>
        <w:adjustRightInd w:val="0"/>
        <w:spacing w:line="360" w:lineRule="auto"/>
        <w:ind w:firstLine="720"/>
        <w:jc w:val="both"/>
        <w:rPr>
          <w:sz w:val="28"/>
          <w:szCs w:val="28"/>
        </w:rPr>
      </w:pPr>
      <w:r w:rsidRPr="003F5C42">
        <w:rPr>
          <w:color w:val="000000"/>
          <w:sz w:val="28"/>
          <w:szCs w:val="28"/>
        </w:rPr>
        <w:t>2.  Наличие собственных и долгосрочных заемных источни</w:t>
      </w:r>
      <w:r w:rsidRPr="003F5C42">
        <w:rPr>
          <w:color w:val="000000"/>
          <w:sz w:val="28"/>
          <w:szCs w:val="28"/>
        </w:rPr>
        <w:softHyphen/>
        <w:t>ков формирования запасов или функционирующий капитал</w:t>
      </w:r>
      <w:r w:rsidRPr="003F5C42">
        <w:rPr>
          <w:sz w:val="28"/>
          <w:szCs w:val="28"/>
        </w:rPr>
        <w:t xml:space="preserve"> </w:t>
      </w:r>
      <w:r w:rsidRPr="003F5C42">
        <w:rPr>
          <w:color w:val="000000"/>
          <w:sz w:val="28"/>
          <w:szCs w:val="28"/>
        </w:rPr>
        <w:t>(КФ):</w:t>
      </w:r>
    </w:p>
    <w:p w:rsidR="007206D2" w:rsidRPr="003F5C42" w:rsidRDefault="007206D2" w:rsidP="007206D2">
      <w:pPr>
        <w:shd w:val="clear" w:color="auto" w:fill="FFFFFF"/>
        <w:autoSpaceDE w:val="0"/>
        <w:autoSpaceDN w:val="0"/>
        <w:adjustRightInd w:val="0"/>
        <w:spacing w:line="360" w:lineRule="auto"/>
        <w:ind w:firstLine="720"/>
        <w:jc w:val="both"/>
        <w:rPr>
          <w:color w:val="000000"/>
          <w:sz w:val="28"/>
          <w:szCs w:val="28"/>
        </w:rPr>
      </w:pPr>
      <w:r w:rsidRPr="003F5C42">
        <w:rPr>
          <w:color w:val="000000"/>
          <w:sz w:val="28"/>
          <w:szCs w:val="28"/>
        </w:rPr>
        <w:t>КФ = (Капитал и резервы + Долгосрочные пассивы)- Вне</w:t>
      </w:r>
      <w:r w:rsidRPr="003F5C42">
        <w:rPr>
          <w:color w:val="000000"/>
          <w:sz w:val="28"/>
          <w:szCs w:val="28"/>
        </w:rPr>
        <w:softHyphen/>
        <w:t>оборотные активы</w:t>
      </w:r>
      <w:r w:rsidRPr="003F5C42">
        <w:rPr>
          <w:sz w:val="28"/>
          <w:szCs w:val="28"/>
        </w:rPr>
        <w:t xml:space="preserve"> </w:t>
      </w:r>
    </w:p>
    <w:p w:rsidR="007206D2" w:rsidRPr="003F5C42" w:rsidRDefault="007206D2" w:rsidP="007206D2">
      <w:pPr>
        <w:shd w:val="clear" w:color="auto" w:fill="FFFFFF"/>
        <w:autoSpaceDE w:val="0"/>
        <w:autoSpaceDN w:val="0"/>
        <w:adjustRightInd w:val="0"/>
        <w:spacing w:line="360" w:lineRule="auto"/>
        <w:ind w:firstLine="720"/>
        <w:jc w:val="both"/>
        <w:rPr>
          <w:color w:val="000000"/>
          <w:sz w:val="28"/>
          <w:szCs w:val="28"/>
        </w:rPr>
      </w:pPr>
      <w:r w:rsidRPr="003F5C42">
        <w:rPr>
          <w:color w:val="000000"/>
          <w:sz w:val="28"/>
          <w:szCs w:val="28"/>
        </w:rPr>
        <w:t>3.  Общая величина основных источников формирования за</w:t>
      </w:r>
      <w:r w:rsidRPr="003F5C42">
        <w:rPr>
          <w:color w:val="000000"/>
          <w:sz w:val="28"/>
          <w:szCs w:val="28"/>
        </w:rPr>
        <w:softHyphen/>
        <w:t xml:space="preserve">пасов: </w:t>
      </w:r>
    </w:p>
    <w:p w:rsidR="007206D2" w:rsidRDefault="007206D2" w:rsidP="007206D2">
      <w:pPr>
        <w:shd w:val="clear" w:color="auto" w:fill="FFFFFF"/>
        <w:autoSpaceDE w:val="0"/>
        <w:autoSpaceDN w:val="0"/>
        <w:adjustRightInd w:val="0"/>
        <w:spacing w:line="360" w:lineRule="auto"/>
        <w:ind w:firstLine="720"/>
        <w:jc w:val="both"/>
        <w:rPr>
          <w:color w:val="000000"/>
          <w:sz w:val="28"/>
          <w:szCs w:val="28"/>
        </w:rPr>
      </w:pPr>
      <w:r w:rsidRPr="003F5C42">
        <w:rPr>
          <w:color w:val="000000"/>
          <w:sz w:val="28"/>
          <w:szCs w:val="28"/>
        </w:rPr>
        <w:t>ВИ = (Капитал и резервы + Долгосрочные пассивы + Крат</w:t>
      </w:r>
      <w:r w:rsidRPr="003F5C42">
        <w:rPr>
          <w:color w:val="000000"/>
          <w:sz w:val="28"/>
          <w:szCs w:val="28"/>
        </w:rPr>
        <w:softHyphen/>
        <w:t xml:space="preserve">косрочные кредиты и займы) — Внеоборотные активы </w:t>
      </w:r>
    </w:p>
    <w:p w:rsidR="007206D2" w:rsidRPr="003F5C42" w:rsidRDefault="007206D2" w:rsidP="007206D2">
      <w:pPr>
        <w:shd w:val="clear" w:color="auto" w:fill="FFFFFF"/>
        <w:autoSpaceDE w:val="0"/>
        <w:autoSpaceDN w:val="0"/>
        <w:adjustRightInd w:val="0"/>
        <w:spacing w:line="360" w:lineRule="auto"/>
        <w:ind w:firstLine="720"/>
        <w:jc w:val="both"/>
        <w:rPr>
          <w:sz w:val="28"/>
          <w:szCs w:val="28"/>
        </w:rPr>
      </w:pPr>
      <w:r w:rsidRPr="003F5C42">
        <w:rPr>
          <w:color w:val="000000"/>
          <w:sz w:val="28"/>
          <w:szCs w:val="28"/>
        </w:rPr>
        <w:t>Трем показателям наличия источников формирования за</w:t>
      </w:r>
      <w:r w:rsidRPr="003F5C42">
        <w:rPr>
          <w:color w:val="000000"/>
          <w:sz w:val="28"/>
          <w:szCs w:val="28"/>
        </w:rPr>
        <w:softHyphen/>
        <w:t>пасов соответствуют три показателя обеспеченности запасов источниками формирования:</w:t>
      </w:r>
    </w:p>
    <w:p w:rsidR="007206D2" w:rsidRPr="003F5C42" w:rsidRDefault="007206D2" w:rsidP="007206D2">
      <w:pPr>
        <w:shd w:val="clear" w:color="auto" w:fill="FFFFFF"/>
        <w:autoSpaceDE w:val="0"/>
        <w:autoSpaceDN w:val="0"/>
        <w:adjustRightInd w:val="0"/>
        <w:spacing w:line="360" w:lineRule="auto"/>
        <w:ind w:firstLine="720"/>
        <w:jc w:val="both"/>
        <w:rPr>
          <w:sz w:val="28"/>
          <w:szCs w:val="28"/>
        </w:rPr>
      </w:pPr>
      <w:r w:rsidRPr="003F5C42">
        <w:rPr>
          <w:color w:val="000000"/>
          <w:sz w:val="28"/>
          <w:szCs w:val="28"/>
        </w:rPr>
        <w:t>1. Излишек (+) или недостаток (—) собственных оборотных  средств:</w:t>
      </w:r>
    </w:p>
    <w:p w:rsidR="007206D2" w:rsidRPr="003F5C42" w:rsidRDefault="007206D2" w:rsidP="007206D2">
      <w:pPr>
        <w:shd w:val="clear" w:color="auto" w:fill="FFFFFF"/>
        <w:autoSpaceDE w:val="0"/>
        <w:autoSpaceDN w:val="0"/>
        <w:adjustRightInd w:val="0"/>
        <w:spacing w:line="360" w:lineRule="auto"/>
        <w:ind w:firstLine="720"/>
        <w:jc w:val="both"/>
        <w:rPr>
          <w:color w:val="000000"/>
          <w:sz w:val="28"/>
          <w:szCs w:val="28"/>
        </w:rPr>
      </w:pPr>
      <w:r w:rsidRPr="003F5C42">
        <w:rPr>
          <w:color w:val="000000"/>
          <w:sz w:val="28"/>
          <w:szCs w:val="28"/>
        </w:rPr>
        <w:t>±Ф</w:t>
      </w:r>
      <w:r w:rsidRPr="003F5C42">
        <w:rPr>
          <w:color w:val="000000"/>
          <w:sz w:val="28"/>
          <w:szCs w:val="28"/>
          <w:vertAlign w:val="superscript"/>
        </w:rPr>
        <w:t>С</w:t>
      </w:r>
      <w:r w:rsidRPr="003F5C42">
        <w:rPr>
          <w:color w:val="000000"/>
          <w:sz w:val="28"/>
          <w:szCs w:val="28"/>
        </w:rPr>
        <w:t xml:space="preserve"> = СОС - Зп </w:t>
      </w:r>
    </w:p>
    <w:p w:rsidR="007206D2" w:rsidRPr="003F5C42" w:rsidRDefault="007206D2" w:rsidP="007206D2">
      <w:pPr>
        <w:shd w:val="clear" w:color="auto" w:fill="FFFFFF"/>
        <w:autoSpaceDE w:val="0"/>
        <w:autoSpaceDN w:val="0"/>
        <w:adjustRightInd w:val="0"/>
        <w:spacing w:line="360" w:lineRule="auto"/>
        <w:ind w:firstLine="720"/>
        <w:jc w:val="both"/>
        <w:rPr>
          <w:color w:val="000000"/>
          <w:sz w:val="28"/>
          <w:szCs w:val="28"/>
        </w:rPr>
      </w:pPr>
      <w:r w:rsidRPr="003F5C42">
        <w:rPr>
          <w:color w:val="000000"/>
          <w:sz w:val="28"/>
          <w:szCs w:val="28"/>
        </w:rPr>
        <w:t>2. Излишек (+) или недостаток (—) собственных и долгосрочных заемных источников формирования запасов: ±Ф</w:t>
      </w:r>
      <w:r w:rsidRPr="003F5C42">
        <w:rPr>
          <w:color w:val="000000"/>
          <w:sz w:val="28"/>
          <w:szCs w:val="28"/>
          <w:vertAlign w:val="superscript"/>
        </w:rPr>
        <w:t>Т</w:t>
      </w:r>
      <w:r w:rsidRPr="003F5C42">
        <w:rPr>
          <w:color w:val="000000"/>
          <w:sz w:val="28"/>
          <w:szCs w:val="28"/>
        </w:rPr>
        <w:t xml:space="preserve"> = КФ – Зп</w:t>
      </w:r>
    </w:p>
    <w:p w:rsidR="007206D2" w:rsidRPr="003F5C42" w:rsidRDefault="007206D2" w:rsidP="007206D2">
      <w:pPr>
        <w:shd w:val="clear" w:color="auto" w:fill="FFFFFF"/>
        <w:autoSpaceDE w:val="0"/>
        <w:autoSpaceDN w:val="0"/>
        <w:adjustRightInd w:val="0"/>
        <w:spacing w:line="360" w:lineRule="auto"/>
        <w:ind w:firstLine="720"/>
        <w:jc w:val="both"/>
        <w:rPr>
          <w:color w:val="000000"/>
          <w:sz w:val="28"/>
          <w:szCs w:val="28"/>
        </w:rPr>
      </w:pPr>
      <w:r w:rsidRPr="003F5C42">
        <w:rPr>
          <w:color w:val="000000"/>
          <w:sz w:val="28"/>
          <w:szCs w:val="28"/>
        </w:rPr>
        <w:t>3. Излишек (+) или недостаток (—) обшей величины ос</w:t>
      </w:r>
      <w:r w:rsidRPr="003F5C42">
        <w:rPr>
          <w:color w:val="000000"/>
          <w:sz w:val="28"/>
          <w:szCs w:val="28"/>
        </w:rPr>
        <w:softHyphen/>
        <w:t>новных источников для формирования запасов: ±Ф</w:t>
      </w:r>
      <w:r w:rsidRPr="003F5C42">
        <w:rPr>
          <w:color w:val="000000"/>
          <w:sz w:val="28"/>
          <w:szCs w:val="28"/>
          <w:vertAlign w:val="superscript"/>
        </w:rPr>
        <w:t>О</w:t>
      </w:r>
      <w:r w:rsidRPr="003F5C42">
        <w:rPr>
          <w:color w:val="000000"/>
          <w:sz w:val="28"/>
          <w:szCs w:val="28"/>
        </w:rPr>
        <w:t xml:space="preserve"> = ВИ - Зп </w:t>
      </w:r>
    </w:p>
    <w:p w:rsidR="003F7C6E" w:rsidRPr="00AB2F51" w:rsidRDefault="003F7C6E" w:rsidP="00067057">
      <w:pPr>
        <w:rPr>
          <w:b/>
          <w:color w:val="000000"/>
        </w:rPr>
      </w:pPr>
    </w:p>
    <w:p w:rsidR="00E23176" w:rsidRDefault="00A60758" w:rsidP="00A60758">
      <w:pPr>
        <w:numPr>
          <w:ilvl w:val="1"/>
          <w:numId w:val="25"/>
        </w:numPr>
        <w:tabs>
          <w:tab w:val="left" w:pos="1080"/>
        </w:tabs>
        <w:spacing w:line="360" w:lineRule="auto"/>
        <w:ind w:firstLine="360"/>
        <w:jc w:val="both"/>
        <w:rPr>
          <w:b/>
          <w:sz w:val="28"/>
          <w:szCs w:val="28"/>
        </w:rPr>
      </w:pPr>
      <w:r>
        <w:rPr>
          <w:b/>
          <w:sz w:val="28"/>
          <w:szCs w:val="28"/>
        </w:rPr>
        <w:t xml:space="preserve"> </w:t>
      </w:r>
      <w:r w:rsidR="00067057" w:rsidRPr="004C1895">
        <w:rPr>
          <w:b/>
          <w:sz w:val="28"/>
          <w:szCs w:val="28"/>
        </w:rPr>
        <w:t>Политика предприятия в области</w:t>
      </w:r>
      <w:r w:rsidR="003F7C6E">
        <w:rPr>
          <w:b/>
          <w:sz w:val="28"/>
          <w:szCs w:val="28"/>
        </w:rPr>
        <w:t xml:space="preserve"> управления оборотными</w:t>
      </w:r>
    </w:p>
    <w:p w:rsidR="00067057" w:rsidRDefault="003F7C6E" w:rsidP="00E23176">
      <w:pPr>
        <w:tabs>
          <w:tab w:val="left" w:pos="1080"/>
        </w:tabs>
        <w:spacing w:line="360" w:lineRule="auto"/>
        <w:jc w:val="both"/>
        <w:rPr>
          <w:b/>
          <w:sz w:val="28"/>
          <w:szCs w:val="28"/>
        </w:rPr>
      </w:pPr>
      <w:r>
        <w:rPr>
          <w:b/>
          <w:sz w:val="28"/>
          <w:szCs w:val="28"/>
        </w:rPr>
        <w:t>активами</w:t>
      </w:r>
    </w:p>
    <w:p w:rsidR="003F7C6E" w:rsidRPr="004C1895" w:rsidRDefault="003F7C6E" w:rsidP="003F7C6E">
      <w:pPr>
        <w:spacing w:line="360" w:lineRule="auto"/>
        <w:ind w:left="720"/>
        <w:jc w:val="both"/>
        <w:rPr>
          <w:b/>
          <w:sz w:val="28"/>
          <w:szCs w:val="28"/>
        </w:rPr>
      </w:pPr>
    </w:p>
    <w:p w:rsidR="00067057" w:rsidRPr="004C1895" w:rsidRDefault="00067057" w:rsidP="004C1895">
      <w:pPr>
        <w:spacing w:line="360" w:lineRule="auto"/>
        <w:ind w:firstLine="720"/>
        <w:jc w:val="both"/>
        <w:rPr>
          <w:sz w:val="28"/>
          <w:szCs w:val="28"/>
        </w:rPr>
      </w:pPr>
      <w:r w:rsidRPr="004C1895">
        <w:rPr>
          <w:sz w:val="28"/>
          <w:szCs w:val="28"/>
        </w:rPr>
        <w:t xml:space="preserve">Существует две противоположных стратегии управления оборотными активами: </w:t>
      </w:r>
    </w:p>
    <w:p w:rsidR="00A60758" w:rsidRDefault="00067057" w:rsidP="004C1895">
      <w:pPr>
        <w:spacing w:line="360" w:lineRule="auto"/>
        <w:ind w:firstLine="720"/>
        <w:jc w:val="both"/>
        <w:rPr>
          <w:sz w:val="28"/>
          <w:szCs w:val="28"/>
        </w:rPr>
      </w:pPr>
      <w:r w:rsidRPr="004C1895">
        <w:rPr>
          <w:sz w:val="28"/>
          <w:szCs w:val="28"/>
        </w:rPr>
        <w:t> </w:t>
      </w:r>
      <w:r w:rsidR="004C1895">
        <w:rPr>
          <w:sz w:val="28"/>
          <w:szCs w:val="28"/>
        </w:rPr>
        <w:t xml:space="preserve">1. </w:t>
      </w:r>
      <w:r w:rsidR="00A60758">
        <w:rPr>
          <w:sz w:val="28"/>
          <w:szCs w:val="28"/>
        </w:rPr>
        <w:t>С</w:t>
      </w:r>
      <w:r w:rsidRPr="004C1895">
        <w:rPr>
          <w:sz w:val="28"/>
          <w:szCs w:val="28"/>
        </w:rPr>
        <w:t xml:space="preserve">тратегия минимизации периода обращения. Она подразумевает минимизацию объема оборотных средств за счет сведения до минимума объема запасов и денежных средств на счетах. Чем меньше объем оборотных средств (при неизменном объеме выручки), тем меньше приходится привлекать источников для их финансирования, и тем меньше издержки на обслуживание этих источников (проценты по кредитам и т. п.). </w:t>
      </w:r>
    </w:p>
    <w:p w:rsidR="00067057" w:rsidRPr="004C1895" w:rsidRDefault="004C1895" w:rsidP="004C1895">
      <w:pPr>
        <w:spacing w:line="360" w:lineRule="auto"/>
        <w:ind w:firstLine="720"/>
        <w:jc w:val="both"/>
        <w:rPr>
          <w:sz w:val="28"/>
          <w:szCs w:val="28"/>
        </w:rPr>
      </w:pPr>
      <w:r>
        <w:rPr>
          <w:sz w:val="28"/>
          <w:szCs w:val="28"/>
        </w:rPr>
        <w:t>2.</w:t>
      </w:r>
      <w:r w:rsidR="00A60758">
        <w:rPr>
          <w:sz w:val="28"/>
          <w:szCs w:val="28"/>
        </w:rPr>
        <w:t> С</w:t>
      </w:r>
      <w:r w:rsidR="00067057" w:rsidRPr="004C1895">
        <w:rPr>
          <w:sz w:val="28"/>
          <w:szCs w:val="28"/>
        </w:rPr>
        <w:t>тратегия минимизации риска. Эта стратегия противоположна по своей сути стратегии ми</w:t>
      </w:r>
      <w:r w:rsidR="00A60758">
        <w:rPr>
          <w:sz w:val="28"/>
          <w:szCs w:val="28"/>
        </w:rPr>
        <w:t>нимизации периода обращения и</w:t>
      </w:r>
      <w:r w:rsidR="00067057" w:rsidRPr="004C1895">
        <w:rPr>
          <w:sz w:val="28"/>
          <w:szCs w:val="28"/>
        </w:rPr>
        <w:t xml:space="preserve"> подразумевает наличие у компании значительного объема запасов, денежных средств на счетах и ликвидных ценных бумаг. Применяя эту стратегию, компания стимулирует покупателей предоставлением значительных отсрочек платежей при покупке товаров и услуг компании. Это ведет к росту дебиторской задолженности. Естественно, что поддержание высокого объема оборотных средств требует соответству</w:t>
      </w:r>
      <w:r w:rsidR="00E84E27">
        <w:rPr>
          <w:sz w:val="28"/>
          <w:szCs w:val="28"/>
        </w:rPr>
        <w:t xml:space="preserve">ющих источников их формирования </w:t>
      </w:r>
      <w:r w:rsidR="00067057" w:rsidRPr="004C1895">
        <w:rPr>
          <w:sz w:val="28"/>
          <w:szCs w:val="28"/>
        </w:rPr>
        <w:t xml:space="preserve">(долгосрочных и краткосрочных кредитов и др.), которые необходимо обслуживать (платить проценты). В качестве компенсации дополнительных издержек компания, придерживающаяся данной стратегии, получает минимизацию риска, связанного с колебаниями рынка, проблемами поставщиков и т. п. </w:t>
      </w:r>
    </w:p>
    <w:p w:rsidR="00067057" w:rsidRPr="004C1895" w:rsidRDefault="00067057" w:rsidP="004C1895">
      <w:pPr>
        <w:spacing w:line="360" w:lineRule="auto"/>
        <w:ind w:firstLine="720"/>
        <w:jc w:val="both"/>
        <w:rPr>
          <w:sz w:val="28"/>
          <w:szCs w:val="28"/>
        </w:rPr>
      </w:pPr>
      <w:r w:rsidRPr="004C1895">
        <w:rPr>
          <w:sz w:val="28"/>
          <w:szCs w:val="28"/>
        </w:rPr>
        <w:t>Практически никогда описанные стратегии не применяются в чистом виде. Оптимальное решение лежит где-то посередине и зависит от особенностей каждой компании</w:t>
      </w:r>
    </w:p>
    <w:p w:rsidR="00067057" w:rsidRPr="004C1895" w:rsidRDefault="00067057" w:rsidP="004C1895">
      <w:pPr>
        <w:spacing w:line="360" w:lineRule="auto"/>
        <w:ind w:firstLine="720"/>
        <w:jc w:val="both"/>
        <w:rPr>
          <w:sz w:val="28"/>
          <w:szCs w:val="28"/>
        </w:rPr>
      </w:pPr>
      <w:r w:rsidRPr="004C1895">
        <w:rPr>
          <w:sz w:val="28"/>
          <w:szCs w:val="28"/>
        </w:rPr>
        <w:t xml:space="preserve">От того, какая политика будет реализовываться по каждой из категорий активов (запасы, дебиторская задолженность, денежные средства), будут зависеть сроки и объемы продукции, предоставляемой в рассрочку, размер минимально допустимого остатка запасов и т. д. </w:t>
      </w:r>
    </w:p>
    <w:p w:rsidR="00067057" w:rsidRPr="004C1895" w:rsidRDefault="00067057" w:rsidP="004C1895">
      <w:pPr>
        <w:spacing w:line="360" w:lineRule="auto"/>
        <w:ind w:firstLine="720"/>
        <w:jc w:val="both"/>
        <w:rPr>
          <w:sz w:val="28"/>
          <w:szCs w:val="28"/>
        </w:rPr>
      </w:pPr>
      <w:r w:rsidRPr="004C1895">
        <w:rPr>
          <w:sz w:val="28"/>
          <w:szCs w:val="28"/>
        </w:rPr>
        <w:t xml:space="preserve">Выделяют три основных подхода к управлению оборотными активами компании: консервативный, умеренный и агрессивный. Основные принципы каждого из перечисленных </w:t>
      </w:r>
      <w:r w:rsidR="00E8701D">
        <w:rPr>
          <w:sz w:val="28"/>
          <w:szCs w:val="28"/>
        </w:rPr>
        <w:t>подходов представлены в табл. 1</w:t>
      </w:r>
    </w:p>
    <w:p w:rsidR="00067057" w:rsidRPr="004C1895" w:rsidRDefault="00067057" w:rsidP="004C1895">
      <w:pPr>
        <w:spacing w:line="360" w:lineRule="auto"/>
        <w:ind w:firstLine="720"/>
        <w:jc w:val="both"/>
        <w:rPr>
          <w:sz w:val="28"/>
          <w:szCs w:val="28"/>
        </w:rPr>
      </w:pPr>
      <w:r w:rsidRPr="004C1895">
        <w:rPr>
          <w:sz w:val="28"/>
          <w:szCs w:val="28"/>
        </w:rPr>
        <w:t>Т</w:t>
      </w:r>
      <w:r w:rsidR="00E8701D">
        <w:rPr>
          <w:sz w:val="28"/>
          <w:szCs w:val="28"/>
        </w:rPr>
        <w:t>аблица 1</w:t>
      </w:r>
      <w:r w:rsidRPr="004C1895">
        <w:rPr>
          <w:sz w:val="28"/>
          <w:szCs w:val="28"/>
        </w:rPr>
        <w:t xml:space="preserve"> Подходы к управлению оборотными активами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19"/>
        <w:gridCol w:w="3149"/>
        <w:gridCol w:w="61"/>
        <w:gridCol w:w="4145"/>
      </w:tblGrid>
      <w:tr w:rsidR="00067057" w:rsidRPr="00E8701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7057" w:rsidRPr="00E8701D" w:rsidRDefault="00067057" w:rsidP="00E8701D">
            <w:pPr>
              <w:pStyle w:val="a3"/>
              <w:rPr>
                <w:rFonts w:ascii="Times New Roman" w:hAnsi="Times New Roman" w:cs="Times New Roman"/>
                <w:sz w:val="28"/>
                <w:szCs w:val="28"/>
              </w:rPr>
            </w:pPr>
            <w:r w:rsidRPr="00E8701D">
              <w:rPr>
                <w:rStyle w:val="txt1"/>
                <w:rFonts w:ascii="Times New Roman" w:hAnsi="Times New Roman" w:cs="Times New Roman"/>
                <w:b/>
                <w:bCs/>
                <w:sz w:val="28"/>
                <w:szCs w:val="28"/>
              </w:rPr>
              <w:t>Подход</w:t>
            </w:r>
            <w:r w:rsidRPr="00E8701D">
              <w:rPr>
                <w:rFonts w:ascii="Times New Roman" w:hAnsi="Times New Roman" w:cs="Times New Roman"/>
                <w:sz w:val="28"/>
                <w:szCs w:val="28"/>
              </w:rPr>
              <w:t xml:space="preserve">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067057" w:rsidRPr="00E8701D" w:rsidRDefault="00067057" w:rsidP="00E8701D">
            <w:pPr>
              <w:pStyle w:val="a3"/>
              <w:rPr>
                <w:rFonts w:ascii="Times New Roman" w:hAnsi="Times New Roman" w:cs="Times New Roman"/>
                <w:sz w:val="28"/>
                <w:szCs w:val="28"/>
              </w:rPr>
            </w:pPr>
            <w:r w:rsidRPr="00E8701D">
              <w:rPr>
                <w:rStyle w:val="txt1"/>
                <w:rFonts w:ascii="Times New Roman" w:hAnsi="Times New Roman" w:cs="Times New Roman"/>
                <w:b/>
                <w:bCs/>
                <w:sz w:val="28"/>
                <w:szCs w:val="28"/>
              </w:rPr>
              <w:t>Реализация на практике</w:t>
            </w:r>
            <w:r w:rsidRPr="00E8701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7057" w:rsidRPr="00E8701D" w:rsidRDefault="00067057" w:rsidP="00E8701D">
            <w:pPr>
              <w:pStyle w:val="a3"/>
              <w:rPr>
                <w:rFonts w:ascii="Times New Roman" w:hAnsi="Times New Roman" w:cs="Times New Roman"/>
                <w:sz w:val="28"/>
                <w:szCs w:val="28"/>
              </w:rPr>
            </w:pPr>
            <w:r w:rsidRPr="00E8701D">
              <w:rPr>
                <w:rStyle w:val="txt1"/>
                <w:rFonts w:ascii="Times New Roman" w:hAnsi="Times New Roman" w:cs="Times New Roman"/>
                <w:b/>
                <w:bCs/>
                <w:sz w:val="28"/>
                <w:szCs w:val="28"/>
              </w:rPr>
              <w:t>Соотношение доходности и риска</w:t>
            </w:r>
            <w:r w:rsidRPr="00E8701D">
              <w:rPr>
                <w:rFonts w:ascii="Times New Roman" w:hAnsi="Times New Roman" w:cs="Times New Roman"/>
                <w:sz w:val="28"/>
                <w:szCs w:val="28"/>
              </w:rPr>
              <w:t xml:space="preserve"> </w:t>
            </w:r>
          </w:p>
        </w:tc>
      </w:tr>
      <w:tr w:rsidR="00067057" w:rsidRPr="00E8701D">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tcPr>
          <w:p w:rsidR="00067057" w:rsidRPr="00E8701D" w:rsidRDefault="00067057" w:rsidP="00E8701D">
            <w:pPr>
              <w:pStyle w:val="a3"/>
              <w:jc w:val="center"/>
              <w:rPr>
                <w:rFonts w:ascii="Times New Roman" w:hAnsi="Times New Roman" w:cs="Times New Roman"/>
                <w:sz w:val="28"/>
                <w:szCs w:val="28"/>
              </w:rPr>
            </w:pPr>
            <w:r w:rsidRPr="00E8701D">
              <w:rPr>
                <w:rStyle w:val="txt1"/>
                <w:rFonts w:ascii="Times New Roman" w:hAnsi="Times New Roman" w:cs="Times New Roman"/>
                <w:b/>
                <w:bCs/>
                <w:sz w:val="28"/>
                <w:szCs w:val="28"/>
              </w:rPr>
              <w:t>Запасы</w:t>
            </w:r>
          </w:p>
        </w:tc>
      </w:tr>
      <w:tr w:rsidR="00067057" w:rsidRPr="00E8701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7057" w:rsidRPr="00E8701D" w:rsidRDefault="00067057" w:rsidP="00E8701D">
            <w:pPr>
              <w:pStyle w:val="a3"/>
              <w:rPr>
                <w:rFonts w:ascii="Times New Roman" w:hAnsi="Times New Roman" w:cs="Times New Roman"/>
                <w:sz w:val="28"/>
                <w:szCs w:val="28"/>
              </w:rPr>
            </w:pPr>
            <w:r w:rsidRPr="00E8701D">
              <w:rPr>
                <w:rStyle w:val="txt1"/>
                <w:rFonts w:ascii="Times New Roman" w:hAnsi="Times New Roman" w:cs="Times New Roman"/>
                <w:sz w:val="28"/>
                <w:szCs w:val="28"/>
              </w:rPr>
              <w:t>Консервативный</w:t>
            </w:r>
            <w:r w:rsidRPr="00E8701D">
              <w:rPr>
                <w:rFonts w:ascii="Times New Roman" w:hAnsi="Times New Roman" w:cs="Times New Roman"/>
                <w:sz w:val="28"/>
                <w:szCs w:val="28"/>
              </w:rPr>
              <w:t xml:space="preserve">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067057" w:rsidRPr="00E8701D" w:rsidRDefault="00067057" w:rsidP="00E8701D">
            <w:pPr>
              <w:pStyle w:val="a3"/>
              <w:rPr>
                <w:rFonts w:ascii="Times New Roman" w:hAnsi="Times New Roman" w:cs="Times New Roman"/>
                <w:sz w:val="28"/>
                <w:szCs w:val="28"/>
              </w:rPr>
            </w:pPr>
            <w:r w:rsidRPr="00E8701D">
              <w:rPr>
                <w:rStyle w:val="txt1"/>
                <w:rFonts w:ascii="Times New Roman" w:hAnsi="Times New Roman" w:cs="Times New Roman"/>
                <w:sz w:val="28"/>
                <w:szCs w:val="28"/>
              </w:rPr>
              <w:t>Формирование завышенного объема страховых и резервных запасов на случай перебоев с поставками и прочих форс-мажорных обстоятельств</w:t>
            </w:r>
            <w:r w:rsidRPr="00E8701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7057" w:rsidRPr="00E8701D" w:rsidRDefault="00067057" w:rsidP="00E8701D">
            <w:pPr>
              <w:pStyle w:val="a3"/>
              <w:rPr>
                <w:rFonts w:ascii="Times New Roman" w:hAnsi="Times New Roman" w:cs="Times New Roman"/>
                <w:sz w:val="28"/>
                <w:szCs w:val="28"/>
              </w:rPr>
            </w:pPr>
            <w:r w:rsidRPr="00E8701D">
              <w:rPr>
                <w:rStyle w:val="txt1"/>
                <w:rFonts w:ascii="Times New Roman" w:hAnsi="Times New Roman" w:cs="Times New Roman"/>
                <w:sz w:val="28"/>
                <w:szCs w:val="28"/>
              </w:rPr>
              <w:t>Большие потери на хранении запасов и отвлечении средств из оборота, как следствие, - снижение доходности. Уровень риска остановки производства - минимальный</w:t>
            </w:r>
            <w:r w:rsidRPr="00E8701D">
              <w:rPr>
                <w:rFonts w:ascii="Times New Roman" w:hAnsi="Times New Roman" w:cs="Times New Roman"/>
                <w:sz w:val="28"/>
                <w:szCs w:val="28"/>
              </w:rPr>
              <w:t xml:space="preserve"> </w:t>
            </w:r>
          </w:p>
        </w:tc>
      </w:tr>
      <w:tr w:rsidR="00067057" w:rsidRPr="00E8701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7057" w:rsidRPr="00E8701D" w:rsidRDefault="00067057" w:rsidP="00E8701D">
            <w:pPr>
              <w:pStyle w:val="a3"/>
              <w:rPr>
                <w:rFonts w:ascii="Times New Roman" w:hAnsi="Times New Roman" w:cs="Times New Roman"/>
                <w:sz w:val="28"/>
                <w:szCs w:val="28"/>
              </w:rPr>
            </w:pPr>
            <w:r w:rsidRPr="00E8701D">
              <w:rPr>
                <w:rStyle w:val="txt1"/>
                <w:rFonts w:ascii="Times New Roman" w:hAnsi="Times New Roman" w:cs="Times New Roman"/>
                <w:sz w:val="28"/>
                <w:szCs w:val="28"/>
              </w:rPr>
              <w:t>Умеренный</w:t>
            </w:r>
            <w:r w:rsidRPr="00E8701D">
              <w:rPr>
                <w:rFonts w:ascii="Times New Roman" w:hAnsi="Times New Roman" w:cs="Times New Roman"/>
                <w:sz w:val="28"/>
                <w:szCs w:val="28"/>
              </w:rPr>
              <w:t xml:space="preserve">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067057" w:rsidRPr="00E8701D" w:rsidRDefault="00067057" w:rsidP="00E8701D">
            <w:pPr>
              <w:pStyle w:val="a3"/>
              <w:rPr>
                <w:rFonts w:ascii="Times New Roman" w:hAnsi="Times New Roman" w:cs="Times New Roman"/>
                <w:sz w:val="28"/>
                <w:szCs w:val="28"/>
              </w:rPr>
            </w:pPr>
            <w:r w:rsidRPr="00E8701D">
              <w:rPr>
                <w:rStyle w:val="txt1"/>
                <w:rFonts w:ascii="Times New Roman" w:hAnsi="Times New Roman" w:cs="Times New Roman"/>
                <w:sz w:val="28"/>
                <w:szCs w:val="28"/>
              </w:rPr>
              <w:t>Формирование резервов на случай типовых сбоев</w:t>
            </w:r>
            <w:r w:rsidRPr="00E8701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7057" w:rsidRPr="00E8701D" w:rsidRDefault="00067057" w:rsidP="00E8701D">
            <w:pPr>
              <w:pStyle w:val="a3"/>
              <w:rPr>
                <w:rFonts w:ascii="Times New Roman" w:hAnsi="Times New Roman" w:cs="Times New Roman"/>
                <w:sz w:val="28"/>
                <w:szCs w:val="28"/>
              </w:rPr>
            </w:pPr>
            <w:r w:rsidRPr="00E8701D">
              <w:rPr>
                <w:rStyle w:val="txt1"/>
                <w:rFonts w:ascii="Times New Roman" w:hAnsi="Times New Roman" w:cs="Times New Roman"/>
                <w:sz w:val="28"/>
                <w:szCs w:val="28"/>
              </w:rPr>
              <w:t>Средняя доходность. Средний риск</w:t>
            </w:r>
            <w:r w:rsidRPr="00E8701D">
              <w:rPr>
                <w:rFonts w:ascii="Times New Roman" w:hAnsi="Times New Roman" w:cs="Times New Roman"/>
                <w:sz w:val="28"/>
                <w:szCs w:val="28"/>
              </w:rPr>
              <w:t xml:space="preserve"> </w:t>
            </w:r>
          </w:p>
        </w:tc>
      </w:tr>
      <w:tr w:rsidR="00067057" w:rsidRPr="00E8701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7057" w:rsidRPr="00E8701D" w:rsidRDefault="00067057" w:rsidP="00E8701D">
            <w:pPr>
              <w:pStyle w:val="a3"/>
              <w:rPr>
                <w:rFonts w:ascii="Times New Roman" w:hAnsi="Times New Roman" w:cs="Times New Roman"/>
                <w:sz w:val="28"/>
                <w:szCs w:val="28"/>
              </w:rPr>
            </w:pPr>
            <w:r w:rsidRPr="00E8701D">
              <w:rPr>
                <w:rStyle w:val="txt1"/>
                <w:rFonts w:ascii="Times New Roman" w:hAnsi="Times New Roman" w:cs="Times New Roman"/>
                <w:sz w:val="28"/>
                <w:szCs w:val="28"/>
              </w:rPr>
              <w:t>Агрессивный</w:t>
            </w:r>
            <w:r w:rsidRPr="00E8701D">
              <w:rPr>
                <w:rFonts w:ascii="Times New Roman" w:hAnsi="Times New Roman" w:cs="Times New Roman"/>
                <w:sz w:val="28"/>
                <w:szCs w:val="28"/>
              </w:rPr>
              <w:t xml:space="preserve">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067057" w:rsidRPr="00E8701D" w:rsidRDefault="00067057" w:rsidP="00E8701D">
            <w:pPr>
              <w:pStyle w:val="a3"/>
              <w:rPr>
                <w:rFonts w:ascii="Times New Roman" w:hAnsi="Times New Roman" w:cs="Times New Roman"/>
                <w:sz w:val="28"/>
                <w:szCs w:val="28"/>
              </w:rPr>
            </w:pPr>
            <w:r w:rsidRPr="00E8701D">
              <w:rPr>
                <w:rStyle w:val="txt1"/>
                <w:rFonts w:ascii="Times New Roman" w:hAnsi="Times New Roman" w:cs="Times New Roman"/>
                <w:sz w:val="28"/>
                <w:szCs w:val="28"/>
              </w:rPr>
              <w:t>Минимум запасов, поставки «точно в срок»</w:t>
            </w:r>
            <w:r w:rsidRPr="00E8701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7057" w:rsidRPr="00E8701D" w:rsidRDefault="00067057" w:rsidP="00E8701D">
            <w:pPr>
              <w:pStyle w:val="a3"/>
              <w:rPr>
                <w:rFonts w:ascii="Times New Roman" w:hAnsi="Times New Roman" w:cs="Times New Roman"/>
                <w:sz w:val="28"/>
                <w:szCs w:val="28"/>
              </w:rPr>
            </w:pPr>
            <w:r w:rsidRPr="00E8701D">
              <w:rPr>
                <w:rStyle w:val="txt1"/>
                <w:rFonts w:ascii="Times New Roman" w:hAnsi="Times New Roman" w:cs="Times New Roman"/>
                <w:sz w:val="28"/>
                <w:szCs w:val="28"/>
              </w:rPr>
              <w:t>Максимальная доходность, но малейшие сбои грозят остановкой (задержкой) производства</w:t>
            </w:r>
            <w:r w:rsidRPr="00E8701D">
              <w:rPr>
                <w:rFonts w:ascii="Times New Roman" w:hAnsi="Times New Roman" w:cs="Times New Roman"/>
                <w:sz w:val="28"/>
                <w:szCs w:val="28"/>
              </w:rPr>
              <w:t xml:space="preserve"> </w:t>
            </w:r>
          </w:p>
        </w:tc>
      </w:tr>
      <w:tr w:rsidR="006449FB" w:rsidRPr="00E8701D">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tcPr>
          <w:p w:rsidR="006449FB" w:rsidRPr="00E8701D" w:rsidRDefault="006449FB" w:rsidP="00764BFD">
            <w:pPr>
              <w:pStyle w:val="a3"/>
              <w:ind w:firstLine="720"/>
              <w:jc w:val="center"/>
              <w:rPr>
                <w:rFonts w:ascii="Times New Roman" w:hAnsi="Times New Roman" w:cs="Times New Roman"/>
                <w:sz w:val="28"/>
                <w:szCs w:val="28"/>
              </w:rPr>
            </w:pPr>
            <w:r w:rsidRPr="00E8701D">
              <w:rPr>
                <w:rStyle w:val="txt1"/>
                <w:rFonts w:ascii="Times New Roman" w:hAnsi="Times New Roman" w:cs="Times New Roman"/>
                <w:b/>
                <w:bCs/>
                <w:sz w:val="28"/>
                <w:szCs w:val="28"/>
              </w:rPr>
              <w:t>Дебиторская задолженность</w:t>
            </w:r>
          </w:p>
        </w:tc>
      </w:tr>
      <w:tr w:rsidR="006449FB" w:rsidRPr="00E8701D">
        <w:trPr>
          <w:trHeight w:val="2058"/>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9FB" w:rsidRPr="00E8701D" w:rsidRDefault="006449FB" w:rsidP="00764BFD">
            <w:pPr>
              <w:pStyle w:val="a3"/>
              <w:rPr>
                <w:rFonts w:ascii="Times New Roman" w:hAnsi="Times New Roman" w:cs="Times New Roman"/>
                <w:sz w:val="28"/>
                <w:szCs w:val="28"/>
              </w:rPr>
            </w:pPr>
            <w:r w:rsidRPr="00E8701D">
              <w:rPr>
                <w:rStyle w:val="txt1"/>
                <w:rFonts w:ascii="Times New Roman" w:hAnsi="Times New Roman" w:cs="Times New Roman"/>
                <w:sz w:val="28"/>
                <w:szCs w:val="28"/>
              </w:rPr>
              <w:t>Консервативный</w:t>
            </w:r>
            <w:r w:rsidRPr="00E8701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9FB" w:rsidRPr="00E8701D" w:rsidRDefault="006449FB" w:rsidP="00764BFD">
            <w:pPr>
              <w:pStyle w:val="a3"/>
              <w:rPr>
                <w:rFonts w:ascii="Times New Roman" w:hAnsi="Times New Roman" w:cs="Times New Roman"/>
                <w:sz w:val="28"/>
                <w:szCs w:val="28"/>
              </w:rPr>
            </w:pPr>
            <w:r w:rsidRPr="00E8701D">
              <w:rPr>
                <w:rStyle w:val="txt1"/>
                <w:rFonts w:ascii="Times New Roman" w:hAnsi="Times New Roman" w:cs="Times New Roman"/>
                <w:sz w:val="28"/>
                <w:szCs w:val="28"/>
              </w:rPr>
              <w:t>Жесткая политика предоставления кредита и инкассации задолженности, минимальная отсрочка платежа, работа только с надежными клиентами</w:t>
            </w:r>
            <w:r w:rsidRPr="00E8701D">
              <w:rPr>
                <w:rFonts w:ascii="Times New Roman" w:hAnsi="Times New Roman" w:cs="Times New Roman"/>
                <w:sz w:val="28"/>
                <w:szCs w:val="28"/>
              </w:rPr>
              <w:t xml:space="preserve">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6449FB" w:rsidRPr="00E8701D" w:rsidRDefault="006449FB" w:rsidP="00764BFD">
            <w:pPr>
              <w:pStyle w:val="a3"/>
              <w:rPr>
                <w:rFonts w:ascii="Times New Roman" w:hAnsi="Times New Roman" w:cs="Times New Roman"/>
                <w:sz w:val="28"/>
                <w:szCs w:val="28"/>
              </w:rPr>
            </w:pPr>
            <w:r w:rsidRPr="00E8701D">
              <w:rPr>
                <w:rStyle w:val="txt1"/>
                <w:rFonts w:ascii="Times New Roman" w:hAnsi="Times New Roman" w:cs="Times New Roman"/>
                <w:sz w:val="28"/>
                <w:szCs w:val="28"/>
              </w:rPr>
              <w:t>Минимальные потери от образования безнадежной задолженности и задержки оплаты, но уровень продаж и конкурентоспособность невелики</w:t>
            </w:r>
            <w:r w:rsidRPr="00E8701D">
              <w:rPr>
                <w:rFonts w:ascii="Times New Roman" w:hAnsi="Times New Roman" w:cs="Times New Roman"/>
                <w:sz w:val="28"/>
                <w:szCs w:val="28"/>
              </w:rPr>
              <w:t xml:space="preserve"> </w:t>
            </w:r>
          </w:p>
        </w:tc>
      </w:tr>
      <w:tr w:rsidR="006449FB" w:rsidRPr="00E8701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9FB" w:rsidRPr="00E8701D" w:rsidRDefault="006449FB" w:rsidP="00764BFD">
            <w:pPr>
              <w:pStyle w:val="a3"/>
              <w:rPr>
                <w:rFonts w:ascii="Times New Roman" w:hAnsi="Times New Roman" w:cs="Times New Roman"/>
                <w:sz w:val="28"/>
                <w:szCs w:val="28"/>
              </w:rPr>
            </w:pPr>
            <w:r w:rsidRPr="00E8701D">
              <w:rPr>
                <w:rStyle w:val="txt1"/>
                <w:rFonts w:ascii="Times New Roman" w:hAnsi="Times New Roman" w:cs="Times New Roman"/>
                <w:sz w:val="28"/>
                <w:szCs w:val="28"/>
              </w:rPr>
              <w:t>Умеренный</w:t>
            </w:r>
            <w:r w:rsidRPr="00E8701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9FB" w:rsidRPr="00E8701D" w:rsidRDefault="006449FB" w:rsidP="00764BFD">
            <w:pPr>
              <w:pStyle w:val="a3"/>
              <w:rPr>
                <w:rFonts w:ascii="Times New Roman" w:hAnsi="Times New Roman" w:cs="Times New Roman"/>
                <w:sz w:val="28"/>
                <w:szCs w:val="28"/>
              </w:rPr>
            </w:pPr>
            <w:r w:rsidRPr="00E8701D">
              <w:rPr>
                <w:rStyle w:val="txt1"/>
                <w:rFonts w:ascii="Times New Roman" w:hAnsi="Times New Roman" w:cs="Times New Roman"/>
                <w:sz w:val="28"/>
                <w:szCs w:val="28"/>
              </w:rPr>
              <w:t>Предоставление среднерыночных (стандартных) условий поставки и оплаты</w:t>
            </w:r>
            <w:r w:rsidRPr="00E8701D">
              <w:rPr>
                <w:rFonts w:ascii="Times New Roman" w:hAnsi="Times New Roman" w:cs="Times New Roman"/>
                <w:sz w:val="28"/>
                <w:szCs w:val="28"/>
              </w:rPr>
              <w:t xml:space="preserve">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6449FB" w:rsidRPr="00E8701D" w:rsidRDefault="006449FB" w:rsidP="00764BFD">
            <w:pPr>
              <w:pStyle w:val="a3"/>
              <w:rPr>
                <w:rStyle w:val="txt1"/>
                <w:rFonts w:ascii="Times New Roman" w:hAnsi="Times New Roman" w:cs="Times New Roman"/>
                <w:sz w:val="28"/>
                <w:szCs w:val="28"/>
              </w:rPr>
            </w:pPr>
            <w:r w:rsidRPr="00E8701D">
              <w:rPr>
                <w:rStyle w:val="txt1"/>
                <w:rFonts w:ascii="Times New Roman" w:hAnsi="Times New Roman" w:cs="Times New Roman"/>
                <w:sz w:val="28"/>
                <w:szCs w:val="28"/>
              </w:rPr>
              <w:t xml:space="preserve">Средняя доходность. </w:t>
            </w:r>
          </w:p>
          <w:p w:rsidR="006449FB" w:rsidRPr="00E8701D" w:rsidRDefault="006449FB" w:rsidP="00764BFD">
            <w:pPr>
              <w:pStyle w:val="a3"/>
              <w:rPr>
                <w:rFonts w:ascii="Times New Roman" w:hAnsi="Times New Roman" w:cs="Times New Roman"/>
                <w:sz w:val="28"/>
                <w:szCs w:val="28"/>
              </w:rPr>
            </w:pPr>
            <w:r w:rsidRPr="00E8701D">
              <w:rPr>
                <w:rStyle w:val="txt1"/>
                <w:rFonts w:ascii="Times New Roman" w:hAnsi="Times New Roman" w:cs="Times New Roman"/>
                <w:sz w:val="28"/>
                <w:szCs w:val="28"/>
              </w:rPr>
              <w:t>Средний риск</w:t>
            </w:r>
            <w:r w:rsidRPr="00E8701D">
              <w:rPr>
                <w:rFonts w:ascii="Times New Roman" w:hAnsi="Times New Roman" w:cs="Times New Roman"/>
                <w:sz w:val="28"/>
                <w:szCs w:val="28"/>
              </w:rPr>
              <w:t xml:space="preserve"> </w:t>
            </w:r>
          </w:p>
        </w:tc>
      </w:tr>
      <w:tr w:rsidR="006449FB" w:rsidRPr="00E8701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9FB" w:rsidRPr="00E8701D" w:rsidRDefault="006449FB" w:rsidP="00764BFD">
            <w:pPr>
              <w:pStyle w:val="a3"/>
              <w:rPr>
                <w:rFonts w:ascii="Times New Roman" w:hAnsi="Times New Roman" w:cs="Times New Roman"/>
                <w:sz w:val="28"/>
                <w:szCs w:val="28"/>
              </w:rPr>
            </w:pPr>
            <w:r w:rsidRPr="00E8701D">
              <w:rPr>
                <w:rStyle w:val="txt1"/>
                <w:rFonts w:ascii="Times New Roman" w:hAnsi="Times New Roman" w:cs="Times New Roman"/>
                <w:sz w:val="28"/>
                <w:szCs w:val="28"/>
              </w:rPr>
              <w:t>Агрессивный</w:t>
            </w:r>
            <w:r w:rsidRPr="00E8701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9FB" w:rsidRPr="00E8701D" w:rsidRDefault="006449FB" w:rsidP="00764BFD">
            <w:pPr>
              <w:pStyle w:val="a3"/>
              <w:rPr>
                <w:rFonts w:ascii="Times New Roman" w:hAnsi="Times New Roman" w:cs="Times New Roman"/>
                <w:sz w:val="28"/>
                <w:szCs w:val="28"/>
              </w:rPr>
            </w:pPr>
            <w:r w:rsidRPr="00E8701D">
              <w:rPr>
                <w:rStyle w:val="txt1"/>
                <w:rFonts w:ascii="Times New Roman" w:hAnsi="Times New Roman" w:cs="Times New Roman"/>
                <w:sz w:val="28"/>
                <w:szCs w:val="28"/>
              </w:rPr>
              <w:t>Большая отсрочка, гибкая политика кредитования</w:t>
            </w:r>
            <w:r w:rsidRPr="00E8701D">
              <w:rPr>
                <w:rFonts w:ascii="Times New Roman" w:hAnsi="Times New Roman" w:cs="Times New Roman"/>
                <w:sz w:val="28"/>
                <w:szCs w:val="28"/>
              </w:rPr>
              <w:t xml:space="preserve">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6449FB" w:rsidRPr="00E8701D" w:rsidRDefault="006449FB" w:rsidP="00764BFD">
            <w:pPr>
              <w:pStyle w:val="a3"/>
              <w:rPr>
                <w:rFonts w:ascii="Times New Roman" w:hAnsi="Times New Roman" w:cs="Times New Roman"/>
                <w:sz w:val="28"/>
                <w:szCs w:val="28"/>
              </w:rPr>
            </w:pPr>
            <w:r w:rsidRPr="00E8701D">
              <w:rPr>
                <w:rStyle w:val="txt1"/>
                <w:rFonts w:ascii="Times New Roman" w:hAnsi="Times New Roman" w:cs="Times New Roman"/>
                <w:sz w:val="28"/>
                <w:szCs w:val="28"/>
              </w:rPr>
              <w:t>Большой объем продаж по ценам выше среднерыночных, но также высока вероятность появления просроченной дебиторской задолженности</w:t>
            </w:r>
            <w:r w:rsidRPr="00E8701D">
              <w:rPr>
                <w:rFonts w:ascii="Times New Roman" w:hAnsi="Times New Roman" w:cs="Times New Roman"/>
                <w:sz w:val="28"/>
                <w:szCs w:val="28"/>
              </w:rPr>
              <w:t xml:space="preserve"> </w:t>
            </w:r>
          </w:p>
        </w:tc>
      </w:tr>
      <w:tr w:rsidR="006449FB" w:rsidRPr="00E8701D">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tcPr>
          <w:p w:rsidR="006449FB" w:rsidRPr="00E8701D" w:rsidRDefault="006449FB" w:rsidP="00764BFD">
            <w:pPr>
              <w:pStyle w:val="a3"/>
              <w:ind w:firstLine="720"/>
              <w:jc w:val="center"/>
              <w:rPr>
                <w:rFonts w:ascii="Times New Roman" w:hAnsi="Times New Roman" w:cs="Times New Roman"/>
                <w:sz w:val="28"/>
                <w:szCs w:val="28"/>
              </w:rPr>
            </w:pPr>
            <w:r w:rsidRPr="00E8701D">
              <w:rPr>
                <w:rStyle w:val="txt1"/>
                <w:rFonts w:ascii="Times New Roman" w:hAnsi="Times New Roman" w:cs="Times New Roman"/>
                <w:b/>
                <w:bCs/>
                <w:sz w:val="28"/>
                <w:szCs w:val="28"/>
              </w:rPr>
              <w:t>Денежные средства</w:t>
            </w:r>
          </w:p>
        </w:tc>
      </w:tr>
      <w:tr w:rsidR="006449FB" w:rsidRPr="00E8701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9FB" w:rsidRPr="00E8701D" w:rsidRDefault="006449FB" w:rsidP="00764BFD">
            <w:pPr>
              <w:pStyle w:val="a3"/>
              <w:rPr>
                <w:rFonts w:ascii="Times New Roman" w:hAnsi="Times New Roman" w:cs="Times New Roman"/>
                <w:sz w:val="28"/>
                <w:szCs w:val="28"/>
              </w:rPr>
            </w:pPr>
            <w:r w:rsidRPr="00E8701D">
              <w:rPr>
                <w:rStyle w:val="txt1"/>
                <w:rFonts w:ascii="Times New Roman" w:hAnsi="Times New Roman" w:cs="Times New Roman"/>
                <w:sz w:val="28"/>
                <w:szCs w:val="28"/>
              </w:rPr>
              <w:t>Консервативный</w:t>
            </w:r>
            <w:r w:rsidRPr="00E8701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9FB" w:rsidRPr="00E8701D" w:rsidRDefault="006449FB" w:rsidP="00764BFD">
            <w:pPr>
              <w:pStyle w:val="a3"/>
              <w:rPr>
                <w:rFonts w:ascii="Times New Roman" w:hAnsi="Times New Roman" w:cs="Times New Roman"/>
                <w:sz w:val="28"/>
                <w:szCs w:val="28"/>
              </w:rPr>
            </w:pPr>
            <w:r w:rsidRPr="00E8701D">
              <w:rPr>
                <w:rStyle w:val="txt1"/>
                <w:rFonts w:ascii="Times New Roman" w:hAnsi="Times New Roman" w:cs="Times New Roman"/>
                <w:sz w:val="28"/>
                <w:szCs w:val="28"/>
              </w:rPr>
              <w:t>Хранение большого страхового остатка денежных средств на счетах</w:t>
            </w:r>
            <w:r w:rsidRPr="00E8701D">
              <w:rPr>
                <w:rFonts w:ascii="Times New Roman" w:hAnsi="Times New Roman" w:cs="Times New Roman"/>
                <w:sz w:val="28"/>
                <w:szCs w:val="28"/>
              </w:rPr>
              <w:t xml:space="preserve">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6449FB" w:rsidRPr="00E8701D" w:rsidRDefault="006449FB" w:rsidP="00764BFD">
            <w:pPr>
              <w:pStyle w:val="a3"/>
              <w:rPr>
                <w:rFonts w:ascii="Times New Roman" w:hAnsi="Times New Roman" w:cs="Times New Roman"/>
                <w:sz w:val="28"/>
                <w:szCs w:val="28"/>
              </w:rPr>
            </w:pPr>
            <w:r w:rsidRPr="00E8701D">
              <w:rPr>
                <w:rStyle w:val="txt1"/>
                <w:rFonts w:ascii="Times New Roman" w:hAnsi="Times New Roman" w:cs="Times New Roman"/>
                <w:sz w:val="28"/>
                <w:szCs w:val="28"/>
              </w:rPr>
              <w:t>Возможность вовремя совершать планируемые платежи даже при временных проблемах с инкассацией может привести к их обесценению</w:t>
            </w:r>
            <w:r w:rsidRPr="00E8701D">
              <w:rPr>
                <w:rFonts w:ascii="Times New Roman" w:hAnsi="Times New Roman" w:cs="Times New Roman"/>
                <w:sz w:val="28"/>
                <w:szCs w:val="28"/>
              </w:rPr>
              <w:t xml:space="preserve"> </w:t>
            </w:r>
          </w:p>
        </w:tc>
      </w:tr>
    </w:tbl>
    <w:p w:rsidR="006449FB" w:rsidRDefault="006449FB" w:rsidP="006449FB">
      <w:pPr>
        <w:spacing w:line="360" w:lineRule="auto"/>
        <w:rPr>
          <w:sz w:val="28"/>
          <w:szCs w:val="28"/>
        </w:rPr>
      </w:pPr>
    </w:p>
    <w:p w:rsidR="00E8701D" w:rsidRDefault="00E8701D" w:rsidP="006449FB">
      <w:pPr>
        <w:spacing w:line="360" w:lineRule="auto"/>
        <w:jc w:val="right"/>
        <w:rPr>
          <w:sz w:val="28"/>
          <w:szCs w:val="28"/>
        </w:rPr>
      </w:pPr>
      <w:r>
        <w:rPr>
          <w:sz w:val="28"/>
          <w:szCs w:val="28"/>
        </w:rPr>
        <w:t>Продолжение таблицы 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05"/>
        <w:gridCol w:w="3501"/>
        <w:gridCol w:w="4268"/>
      </w:tblGrid>
      <w:tr w:rsidR="00E8701D" w:rsidRPr="00E8701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8701D" w:rsidRPr="00E8701D" w:rsidRDefault="00E8701D" w:rsidP="00E8701D">
            <w:pPr>
              <w:pStyle w:val="a3"/>
              <w:rPr>
                <w:rFonts w:ascii="Times New Roman" w:hAnsi="Times New Roman" w:cs="Times New Roman"/>
                <w:sz w:val="28"/>
                <w:szCs w:val="28"/>
              </w:rPr>
            </w:pPr>
            <w:r w:rsidRPr="00E8701D">
              <w:rPr>
                <w:rStyle w:val="txt1"/>
                <w:rFonts w:ascii="Times New Roman" w:hAnsi="Times New Roman" w:cs="Times New Roman"/>
                <w:sz w:val="28"/>
                <w:szCs w:val="28"/>
              </w:rPr>
              <w:t>Умеренный</w:t>
            </w:r>
            <w:r w:rsidRPr="00E8701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8701D" w:rsidRPr="00E8701D" w:rsidRDefault="00E8701D" w:rsidP="00E8701D">
            <w:pPr>
              <w:pStyle w:val="a3"/>
              <w:rPr>
                <w:rFonts w:ascii="Times New Roman" w:hAnsi="Times New Roman" w:cs="Times New Roman"/>
                <w:sz w:val="28"/>
                <w:szCs w:val="28"/>
              </w:rPr>
            </w:pPr>
            <w:r w:rsidRPr="00E8701D">
              <w:rPr>
                <w:rStyle w:val="txt1"/>
                <w:rFonts w:ascii="Times New Roman" w:hAnsi="Times New Roman" w:cs="Times New Roman"/>
                <w:sz w:val="28"/>
                <w:szCs w:val="28"/>
              </w:rPr>
              <w:t>Формирование сравнительно небольших страховых резервов, инвестирование только в самые надежные ценные бумаги</w:t>
            </w:r>
            <w:r w:rsidRPr="00E8701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8701D" w:rsidRPr="00E8701D" w:rsidRDefault="00E8701D" w:rsidP="00E8701D">
            <w:pPr>
              <w:pStyle w:val="a3"/>
              <w:rPr>
                <w:rStyle w:val="txt1"/>
                <w:rFonts w:ascii="Times New Roman" w:hAnsi="Times New Roman" w:cs="Times New Roman"/>
                <w:sz w:val="28"/>
                <w:szCs w:val="28"/>
              </w:rPr>
            </w:pPr>
            <w:r w:rsidRPr="00E8701D">
              <w:rPr>
                <w:rStyle w:val="txt1"/>
                <w:rFonts w:ascii="Times New Roman" w:hAnsi="Times New Roman" w:cs="Times New Roman"/>
                <w:sz w:val="28"/>
                <w:szCs w:val="28"/>
              </w:rPr>
              <w:t xml:space="preserve">Средняя доходность. </w:t>
            </w:r>
          </w:p>
          <w:p w:rsidR="00E8701D" w:rsidRPr="00E8701D" w:rsidRDefault="00E8701D" w:rsidP="00E8701D">
            <w:pPr>
              <w:pStyle w:val="a3"/>
              <w:rPr>
                <w:rFonts w:ascii="Times New Roman" w:hAnsi="Times New Roman" w:cs="Times New Roman"/>
                <w:sz w:val="28"/>
                <w:szCs w:val="28"/>
              </w:rPr>
            </w:pPr>
            <w:r w:rsidRPr="00E8701D">
              <w:rPr>
                <w:rStyle w:val="txt1"/>
                <w:rFonts w:ascii="Times New Roman" w:hAnsi="Times New Roman" w:cs="Times New Roman"/>
                <w:sz w:val="28"/>
                <w:szCs w:val="28"/>
              </w:rPr>
              <w:t>Средний риск</w:t>
            </w:r>
            <w:r w:rsidRPr="00E8701D">
              <w:rPr>
                <w:rFonts w:ascii="Times New Roman" w:hAnsi="Times New Roman" w:cs="Times New Roman"/>
                <w:sz w:val="28"/>
                <w:szCs w:val="28"/>
              </w:rPr>
              <w:t xml:space="preserve"> </w:t>
            </w:r>
          </w:p>
        </w:tc>
      </w:tr>
      <w:tr w:rsidR="00E8701D" w:rsidRPr="00E8701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8701D" w:rsidRPr="00E8701D" w:rsidRDefault="00E8701D" w:rsidP="00E8701D">
            <w:pPr>
              <w:pStyle w:val="a3"/>
              <w:rPr>
                <w:rFonts w:ascii="Times New Roman" w:hAnsi="Times New Roman" w:cs="Times New Roman"/>
                <w:sz w:val="28"/>
                <w:szCs w:val="28"/>
              </w:rPr>
            </w:pPr>
            <w:r w:rsidRPr="00E8701D">
              <w:rPr>
                <w:rStyle w:val="txt1"/>
                <w:rFonts w:ascii="Times New Roman" w:hAnsi="Times New Roman" w:cs="Times New Roman"/>
                <w:sz w:val="28"/>
                <w:szCs w:val="28"/>
              </w:rPr>
              <w:t>Агрессивный</w:t>
            </w:r>
            <w:r w:rsidRPr="00E8701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8701D" w:rsidRPr="00E8701D" w:rsidRDefault="00E8701D" w:rsidP="00E8701D">
            <w:pPr>
              <w:pStyle w:val="a3"/>
              <w:rPr>
                <w:rFonts w:ascii="Times New Roman" w:hAnsi="Times New Roman" w:cs="Times New Roman"/>
                <w:sz w:val="28"/>
                <w:szCs w:val="28"/>
              </w:rPr>
            </w:pPr>
            <w:r w:rsidRPr="00E8701D">
              <w:rPr>
                <w:rStyle w:val="txt1"/>
                <w:rFonts w:ascii="Times New Roman" w:hAnsi="Times New Roman" w:cs="Times New Roman"/>
                <w:sz w:val="28"/>
                <w:szCs w:val="28"/>
              </w:rPr>
              <w:t>Хранение минимального остатка денежных средств, вложение свободных денежных средств в высоколиквидные ценные бумаги</w:t>
            </w:r>
            <w:r w:rsidRPr="00E8701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8701D" w:rsidRPr="00E8701D" w:rsidRDefault="00E8701D" w:rsidP="00E8701D">
            <w:pPr>
              <w:pStyle w:val="a3"/>
              <w:rPr>
                <w:rFonts w:ascii="Times New Roman" w:hAnsi="Times New Roman" w:cs="Times New Roman"/>
                <w:sz w:val="28"/>
                <w:szCs w:val="28"/>
              </w:rPr>
            </w:pPr>
            <w:r w:rsidRPr="00E8701D">
              <w:rPr>
                <w:rStyle w:val="txt1"/>
                <w:rFonts w:ascii="Times New Roman" w:hAnsi="Times New Roman" w:cs="Times New Roman"/>
                <w:sz w:val="28"/>
                <w:szCs w:val="28"/>
              </w:rPr>
              <w:t>Предприятие рискует не расплатиться по срочным обязательствам или понести потери из-за привлечения незапланированного краткосрочного финансирования</w:t>
            </w:r>
            <w:r w:rsidRPr="00E8701D">
              <w:rPr>
                <w:rFonts w:ascii="Times New Roman" w:hAnsi="Times New Roman" w:cs="Times New Roman"/>
                <w:sz w:val="28"/>
                <w:szCs w:val="28"/>
              </w:rPr>
              <w:t xml:space="preserve"> </w:t>
            </w:r>
          </w:p>
        </w:tc>
      </w:tr>
    </w:tbl>
    <w:p w:rsidR="00E8701D" w:rsidRDefault="00E8701D" w:rsidP="00FC1762">
      <w:pPr>
        <w:spacing w:line="360" w:lineRule="auto"/>
        <w:ind w:firstLine="720"/>
        <w:jc w:val="both"/>
        <w:rPr>
          <w:sz w:val="28"/>
          <w:szCs w:val="28"/>
        </w:rPr>
      </w:pPr>
    </w:p>
    <w:p w:rsidR="006C0E77" w:rsidRDefault="00067057" w:rsidP="00FC1762">
      <w:pPr>
        <w:spacing w:line="360" w:lineRule="auto"/>
        <w:ind w:firstLine="720"/>
        <w:jc w:val="both"/>
        <w:rPr>
          <w:sz w:val="28"/>
          <w:szCs w:val="28"/>
        </w:rPr>
      </w:pPr>
      <w:r w:rsidRPr="00CD4787">
        <w:rPr>
          <w:sz w:val="28"/>
          <w:szCs w:val="28"/>
        </w:rPr>
        <w:t>Критерием эффективности управления оборотными средствами служит фактор времени. Чем дольше оборотные средства пребывают в одной и той же форме (денежной или товарной), тем при прочих равных условиях ниже эффективность их использования, и наоборот. Оборачиваемость оборотных средств характеризует интенсивность их использования.</w:t>
      </w:r>
    </w:p>
    <w:p w:rsidR="006C0E77" w:rsidRDefault="006C0E77" w:rsidP="00CD4787">
      <w:pPr>
        <w:spacing w:line="360" w:lineRule="auto"/>
        <w:ind w:firstLine="567"/>
        <w:jc w:val="both"/>
        <w:rPr>
          <w:sz w:val="28"/>
          <w:szCs w:val="28"/>
        </w:rPr>
      </w:pPr>
    </w:p>
    <w:p w:rsidR="00453E8A" w:rsidRDefault="00A60758" w:rsidP="00453E8A">
      <w:pPr>
        <w:ind w:firstLine="720"/>
        <w:rPr>
          <w:b/>
          <w:sz w:val="28"/>
          <w:szCs w:val="28"/>
        </w:rPr>
      </w:pPr>
      <w:r>
        <w:rPr>
          <w:b/>
          <w:sz w:val="28"/>
          <w:szCs w:val="28"/>
        </w:rPr>
        <w:t>1.5</w:t>
      </w:r>
      <w:r w:rsidR="00453E8A" w:rsidRPr="00453E8A">
        <w:rPr>
          <w:b/>
          <w:sz w:val="28"/>
          <w:szCs w:val="28"/>
        </w:rPr>
        <w:t xml:space="preserve"> Общая оценка оборачиваемости активов предприятия и эффективности их использования.</w:t>
      </w:r>
    </w:p>
    <w:p w:rsidR="0047542B" w:rsidRPr="00453E8A" w:rsidRDefault="0047542B" w:rsidP="00453E8A">
      <w:pPr>
        <w:ind w:firstLine="720"/>
        <w:rPr>
          <w:b/>
          <w:sz w:val="28"/>
          <w:szCs w:val="28"/>
        </w:rPr>
      </w:pPr>
    </w:p>
    <w:p w:rsidR="003F7C6E" w:rsidRDefault="0047542B" w:rsidP="00DA6E33">
      <w:pPr>
        <w:spacing w:line="360" w:lineRule="auto"/>
        <w:ind w:firstLine="720"/>
        <w:jc w:val="both"/>
        <w:rPr>
          <w:sz w:val="28"/>
          <w:szCs w:val="28"/>
        </w:rPr>
      </w:pPr>
      <w:r w:rsidRPr="00453E8A">
        <w:rPr>
          <w:sz w:val="28"/>
          <w:szCs w:val="28"/>
        </w:rPr>
        <w:t>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w:t>
      </w:r>
      <w:r w:rsidR="00A60758">
        <w:rPr>
          <w:sz w:val="28"/>
          <w:szCs w:val="28"/>
        </w:rPr>
        <w:t xml:space="preserve"> </w:t>
      </w:r>
      <w:r w:rsidRPr="00453E8A">
        <w:rPr>
          <w:sz w:val="28"/>
          <w:szCs w:val="28"/>
        </w:rPr>
        <w:t>Длительность нахождения средств в обороте определяется совокупным влиянием ряда разнонаправленных внешних и внутренних факторов.</w:t>
      </w:r>
      <w:r>
        <w:rPr>
          <w:sz w:val="28"/>
          <w:szCs w:val="28"/>
        </w:rPr>
        <w:t xml:space="preserve"> К числу первых следует отнести: </w:t>
      </w:r>
      <w:r w:rsidRPr="00453E8A">
        <w:rPr>
          <w:sz w:val="28"/>
          <w:szCs w:val="28"/>
        </w:rPr>
        <w:t>сферу деятельности предприятия, отраслевую принадлежность</w:t>
      </w:r>
      <w:r>
        <w:rPr>
          <w:sz w:val="28"/>
          <w:szCs w:val="28"/>
        </w:rPr>
        <w:t>;</w:t>
      </w:r>
      <w:r w:rsidRPr="00453E8A">
        <w:rPr>
          <w:sz w:val="28"/>
          <w:szCs w:val="28"/>
        </w:rPr>
        <w:t xml:space="preserve"> масштабы предприятия и ряд других. Не меньшее воздействие на оборачиваемость активов оказывают экономическая ситуация в стране и связанные с ней условия хозяйствования предприятий. </w:t>
      </w:r>
    </w:p>
    <w:p w:rsidR="00453E8A" w:rsidRDefault="0047542B" w:rsidP="0047542B">
      <w:pPr>
        <w:spacing w:line="360" w:lineRule="auto"/>
        <w:ind w:firstLine="720"/>
        <w:jc w:val="both"/>
        <w:rPr>
          <w:sz w:val="28"/>
          <w:szCs w:val="28"/>
        </w:rPr>
      </w:pPr>
      <w:r w:rsidRPr="00453E8A">
        <w:rPr>
          <w:sz w:val="28"/>
          <w:szCs w:val="28"/>
        </w:rPr>
        <w:t>Однако следует подчеркнуть, что период нахождения средств в обороте в значительной степени определяется внутренними условиями деятельности предприятия, и в первую очередь эффективностью стратегии управления его активами (или ее отсутствием). Действительно, в зависимости от применяемой ценовой политики, структуры активов, методики оценки товарно-материальных запасов предприятие имеет большую или меньшую свободу воздействия на длительность оборота своих средств</w:t>
      </w:r>
    </w:p>
    <w:p w:rsidR="00067057" w:rsidRPr="00453E8A" w:rsidRDefault="00067057" w:rsidP="00453E8A">
      <w:pPr>
        <w:spacing w:line="360" w:lineRule="auto"/>
        <w:ind w:firstLine="720"/>
        <w:jc w:val="both"/>
        <w:rPr>
          <w:sz w:val="28"/>
          <w:szCs w:val="28"/>
        </w:rPr>
      </w:pPr>
      <w:r w:rsidRPr="00453E8A">
        <w:rPr>
          <w:sz w:val="28"/>
          <w:szCs w:val="28"/>
        </w:rPr>
        <w:t>Эффективность использования оборотных средств</w:t>
      </w:r>
      <w:r w:rsidR="00470DBD">
        <w:rPr>
          <w:sz w:val="28"/>
          <w:szCs w:val="28"/>
        </w:rPr>
        <w:t xml:space="preserve"> </w:t>
      </w:r>
      <w:r w:rsidRPr="00453E8A">
        <w:rPr>
          <w:sz w:val="28"/>
          <w:szCs w:val="28"/>
        </w:rPr>
        <w:t xml:space="preserve"> предприятий характеризуют три основных показателя:</w:t>
      </w:r>
    </w:p>
    <w:p w:rsidR="00067057" w:rsidRPr="00453E8A" w:rsidRDefault="00067057" w:rsidP="0047542B">
      <w:pPr>
        <w:numPr>
          <w:ilvl w:val="0"/>
          <w:numId w:val="22"/>
        </w:numPr>
        <w:tabs>
          <w:tab w:val="num" w:pos="540"/>
          <w:tab w:val="left" w:pos="1080"/>
        </w:tabs>
        <w:spacing w:line="360" w:lineRule="auto"/>
        <w:ind w:left="720" w:firstLine="0"/>
        <w:jc w:val="both"/>
        <w:rPr>
          <w:sz w:val="28"/>
          <w:szCs w:val="28"/>
        </w:rPr>
      </w:pPr>
      <w:r w:rsidRPr="00453E8A">
        <w:rPr>
          <w:sz w:val="28"/>
          <w:szCs w:val="28"/>
        </w:rPr>
        <w:t>Коэффициент оборачиваемости;</w:t>
      </w:r>
    </w:p>
    <w:p w:rsidR="00067057" w:rsidRPr="00453E8A" w:rsidRDefault="00067057" w:rsidP="0047542B">
      <w:pPr>
        <w:numPr>
          <w:ilvl w:val="0"/>
          <w:numId w:val="22"/>
        </w:numPr>
        <w:tabs>
          <w:tab w:val="num" w:pos="540"/>
          <w:tab w:val="left" w:pos="1080"/>
        </w:tabs>
        <w:spacing w:line="360" w:lineRule="auto"/>
        <w:ind w:left="720" w:firstLine="0"/>
        <w:jc w:val="both"/>
        <w:rPr>
          <w:sz w:val="28"/>
          <w:szCs w:val="28"/>
        </w:rPr>
      </w:pPr>
      <w:r w:rsidRPr="00453E8A">
        <w:rPr>
          <w:sz w:val="28"/>
          <w:szCs w:val="28"/>
        </w:rPr>
        <w:t>Коэффициент загрузки оборотных средств;</w:t>
      </w:r>
    </w:p>
    <w:p w:rsidR="0047542B" w:rsidRPr="00453E8A" w:rsidRDefault="00067057" w:rsidP="00667738">
      <w:pPr>
        <w:numPr>
          <w:ilvl w:val="0"/>
          <w:numId w:val="22"/>
        </w:numPr>
        <w:tabs>
          <w:tab w:val="num" w:pos="540"/>
          <w:tab w:val="left" w:pos="1080"/>
        </w:tabs>
        <w:spacing w:line="360" w:lineRule="auto"/>
        <w:ind w:left="720" w:firstLine="0"/>
        <w:jc w:val="both"/>
        <w:rPr>
          <w:sz w:val="28"/>
          <w:szCs w:val="28"/>
        </w:rPr>
      </w:pPr>
      <w:r w:rsidRPr="00453E8A">
        <w:rPr>
          <w:sz w:val="28"/>
          <w:szCs w:val="28"/>
        </w:rPr>
        <w:t>Длительность одного оборота.</w:t>
      </w:r>
    </w:p>
    <w:p w:rsidR="0047542B" w:rsidRDefault="0047542B" w:rsidP="0047542B">
      <w:pPr>
        <w:spacing w:line="360" w:lineRule="auto"/>
        <w:ind w:firstLine="720"/>
        <w:jc w:val="both"/>
        <w:rPr>
          <w:sz w:val="28"/>
          <w:szCs w:val="28"/>
        </w:rPr>
      </w:pPr>
      <w:r w:rsidRPr="00453E8A">
        <w:rPr>
          <w:sz w:val="28"/>
          <w:szCs w:val="28"/>
        </w:rPr>
        <w:t xml:space="preserve">Соответственно, оборачиваемость текущих активов будет определяться как: </w:t>
      </w:r>
    </w:p>
    <w:p w:rsidR="0047542B" w:rsidRDefault="00660147" w:rsidP="0047542B">
      <w:pPr>
        <w:spacing w:line="360" w:lineRule="auto"/>
        <w:ind w:firstLine="720"/>
        <w:jc w:val="both"/>
        <w:rPr>
          <w:sz w:val="28"/>
          <w:szCs w:val="28"/>
        </w:rPr>
      </w:pPr>
      <w:r>
        <w:rPr>
          <w:sz w:val="28"/>
          <w:szCs w:val="28"/>
        </w:rPr>
        <w:pict>
          <v:shape id="_x0000_i1030" type="#_x0000_t75" style="width:350.25pt;height:30.75pt" fillcolor="window">
            <v:imagedata r:id="rId15" o:title=""/>
          </v:shape>
        </w:pict>
      </w:r>
    </w:p>
    <w:p w:rsidR="00067057" w:rsidRPr="00453E8A" w:rsidRDefault="00067057" w:rsidP="00453E8A">
      <w:pPr>
        <w:spacing w:line="360" w:lineRule="auto"/>
        <w:ind w:firstLine="720"/>
        <w:jc w:val="both"/>
        <w:rPr>
          <w:sz w:val="28"/>
          <w:szCs w:val="28"/>
        </w:rPr>
      </w:pPr>
      <w:r w:rsidRPr="00453E8A">
        <w:rPr>
          <w:sz w:val="28"/>
          <w:szCs w:val="28"/>
        </w:rPr>
        <w:t xml:space="preserve">Коэффициент оборачиваемости характеризует число кругооборотов, совершаемых </w:t>
      </w:r>
      <w:r w:rsidR="00470DBD" w:rsidRPr="00453E8A">
        <w:rPr>
          <w:sz w:val="28"/>
          <w:szCs w:val="28"/>
        </w:rPr>
        <w:t>оборотными</w:t>
      </w:r>
      <w:r w:rsidRPr="00453E8A">
        <w:rPr>
          <w:sz w:val="28"/>
          <w:szCs w:val="28"/>
        </w:rPr>
        <w:t xml:space="preserve"> средствами предприятия за определенный период (год, квартал), или показывает объем реализованной продукции, приходящейся на 1 руб. оборотных средств.</w:t>
      </w:r>
    </w:p>
    <w:p w:rsidR="00067057" w:rsidRPr="00453E8A" w:rsidRDefault="00067057" w:rsidP="00453E8A">
      <w:pPr>
        <w:spacing w:line="360" w:lineRule="auto"/>
        <w:ind w:firstLine="720"/>
        <w:jc w:val="both"/>
        <w:rPr>
          <w:sz w:val="28"/>
          <w:szCs w:val="28"/>
        </w:rPr>
      </w:pPr>
      <w:r w:rsidRPr="00453E8A">
        <w:rPr>
          <w:sz w:val="28"/>
          <w:szCs w:val="28"/>
        </w:rPr>
        <w:t>Сопоставление коэффициентов оборачиваемости в динамике по годам позволяет выявить тенденции изменения эффективности использования оборотных средств. Если число оборотов, совершаемых оборотными средствами, увеличивается или остается стабильным, то предприятие работает ритмично и рационально использует денежные ресурсы. Снижение числа оборотов, совершаемых в рассматриваемом периоде, свидетельствует о падении темпов развития предприятия, неблагополучном финансовом состоянии.</w:t>
      </w:r>
    </w:p>
    <w:p w:rsidR="0047542B" w:rsidRDefault="00067057" w:rsidP="0047542B">
      <w:pPr>
        <w:spacing w:line="360" w:lineRule="auto"/>
        <w:ind w:firstLine="720"/>
        <w:jc w:val="both"/>
        <w:rPr>
          <w:sz w:val="28"/>
          <w:szCs w:val="28"/>
        </w:rPr>
      </w:pPr>
      <w:r w:rsidRPr="00453E8A">
        <w:rPr>
          <w:sz w:val="28"/>
          <w:szCs w:val="28"/>
        </w:rPr>
        <w:t xml:space="preserve">Коэффициент загрузки оборотных средств обратен </w:t>
      </w:r>
      <w:r w:rsidR="003F7C6E" w:rsidRPr="00453E8A">
        <w:rPr>
          <w:sz w:val="28"/>
          <w:szCs w:val="28"/>
        </w:rPr>
        <w:t>коэффициенту</w:t>
      </w:r>
      <w:r w:rsidRPr="00453E8A">
        <w:rPr>
          <w:sz w:val="28"/>
          <w:szCs w:val="28"/>
        </w:rPr>
        <w:t xml:space="preserve"> оборачиваемости. Он характеризует сумму оборотных средств, затраченных на 1 руб. реализованной продукции:</w:t>
      </w:r>
    </w:p>
    <w:p w:rsidR="00067057" w:rsidRPr="00453E8A" w:rsidRDefault="00067057" w:rsidP="00453E8A">
      <w:pPr>
        <w:spacing w:line="360" w:lineRule="auto"/>
        <w:ind w:firstLine="720"/>
        <w:jc w:val="both"/>
        <w:rPr>
          <w:sz w:val="28"/>
          <w:szCs w:val="28"/>
        </w:rPr>
      </w:pPr>
      <w:r w:rsidRPr="00453E8A">
        <w:rPr>
          <w:sz w:val="28"/>
          <w:szCs w:val="28"/>
        </w:rPr>
        <w:t>Длительность одного оборота в днях находится делением количества дней в периоде н</w:t>
      </w:r>
      <w:r w:rsidR="0047542B">
        <w:rPr>
          <w:sz w:val="28"/>
          <w:szCs w:val="28"/>
        </w:rPr>
        <w:t>а коэффициент оборачиваемости</w:t>
      </w:r>
      <w:r w:rsidRPr="00453E8A">
        <w:rPr>
          <w:sz w:val="28"/>
          <w:szCs w:val="28"/>
        </w:rPr>
        <w:t>:</w:t>
      </w:r>
    </w:p>
    <w:p w:rsidR="00453E8A" w:rsidRDefault="00660147" w:rsidP="00453E8A">
      <w:pPr>
        <w:spacing w:line="360" w:lineRule="auto"/>
        <w:ind w:firstLine="720"/>
        <w:jc w:val="both"/>
        <w:rPr>
          <w:sz w:val="28"/>
          <w:szCs w:val="28"/>
        </w:rPr>
      </w:pPr>
      <w:r>
        <w:rPr>
          <w:sz w:val="28"/>
          <w:szCs w:val="28"/>
        </w:rPr>
        <w:pict>
          <v:shape id="_x0000_i1031" type="#_x0000_t75" style="width:306.75pt;height:30.75pt" fillcolor="window">
            <v:imagedata r:id="rId16" o:title=""/>
          </v:shape>
        </w:pict>
      </w:r>
    </w:p>
    <w:p w:rsidR="0047542B" w:rsidRPr="00453E8A" w:rsidRDefault="0047542B" w:rsidP="0047542B">
      <w:pPr>
        <w:spacing w:line="360" w:lineRule="auto"/>
        <w:ind w:firstLine="720"/>
        <w:jc w:val="both"/>
        <w:rPr>
          <w:sz w:val="28"/>
          <w:szCs w:val="28"/>
        </w:rPr>
      </w:pPr>
      <w:r w:rsidRPr="00453E8A">
        <w:rPr>
          <w:sz w:val="28"/>
          <w:szCs w:val="28"/>
        </w:rPr>
        <w:t>Чем меньше длительность одного оборота, тем больше оборотов совершат оборотные средства. При ускорении оборачиваемости оборотных средств снижается потребность в них, создаётся резерв для увеличения выпуска продукции.</w:t>
      </w:r>
    </w:p>
    <w:p w:rsidR="002A6862" w:rsidRPr="00453E8A" w:rsidRDefault="002A6862" w:rsidP="00CD4787">
      <w:pPr>
        <w:spacing w:line="360" w:lineRule="auto"/>
        <w:ind w:firstLine="720"/>
        <w:jc w:val="both"/>
        <w:rPr>
          <w:sz w:val="28"/>
          <w:szCs w:val="28"/>
        </w:rPr>
      </w:pPr>
      <w:r w:rsidRPr="00453E8A">
        <w:rPr>
          <w:sz w:val="28"/>
          <w:szCs w:val="28"/>
        </w:rPr>
        <w:t xml:space="preserve"> Для ускорения оборачиваемости оборотных средств необходимо уменьшать время их пребывания и в сфере производства, и в сфере обращения. Для этого надо сокращать время обработки и сборки изделий путём механизации и автоматизации производственного процесса; улучшать исполь</w:t>
      </w:r>
      <w:r w:rsidR="00335B5E">
        <w:rPr>
          <w:sz w:val="28"/>
          <w:szCs w:val="28"/>
        </w:rPr>
        <w:t>зование новой техники</w:t>
      </w:r>
      <w:r w:rsidRPr="00453E8A">
        <w:rPr>
          <w:sz w:val="28"/>
          <w:szCs w:val="28"/>
        </w:rPr>
        <w:t>; ускорять контроль и транспортировку продук</w:t>
      </w:r>
      <w:r w:rsidR="00A60758">
        <w:rPr>
          <w:sz w:val="28"/>
          <w:szCs w:val="28"/>
        </w:rPr>
        <w:t>ции в период её обработки; сокращать запасы материалов</w:t>
      </w:r>
      <w:r w:rsidRPr="00453E8A">
        <w:rPr>
          <w:sz w:val="28"/>
          <w:szCs w:val="28"/>
        </w:rPr>
        <w:t>, топлива, тары, незавершенного производства до установленного норматива; обеспечивать ритмичную работу всех участков производства и цехов предприятия, своевременную доставку материалов на предприятие и рабочие места; ускорять отгрузку готовой продукции; своевременно и быстро производить расчеты с потреби</w:t>
      </w:r>
      <w:r w:rsidR="00A60758">
        <w:rPr>
          <w:sz w:val="28"/>
          <w:szCs w:val="28"/>
        </w:rPr>
        <w:t>телями</w:t>
      </w:r>
      <w:r w:rsidRPr="00453E8A">
        <w:rPr>
          <w:sz w:val="28"/>
          <w:szCs w:val="28"/>
        </w:rPr>
        <w:t>; повышать качество продукции, не допускать возврата готовой продукции от потребителя и др.</w:t>
      </w:r>
    </w:p>
    <w:p w:rsidR="00A60758" w:rsidRDefault="002A6862" w:rsidP="00453E8A">
      <w:pPr>
        <w:spacing w:line="360" w:lineRule="auto"/>
        <w:ind w:firstLine="720"/>
        <w:jc w:val="both"/>
        <w:rPr>
          <w:sz w:val="28"/>
          <w:szCs w:val="28"/>
        </w:rPr>
      </w:pPr>
      <w:r w:rsidRPr="00453E8A">
        <w:rPr>
          <w:sz w:val="28"/>
          <w:szCs w:val="28"/>
        </w:rPr>
        <w:t xml:space="preserve">В качестве основных критериев оценки эффективности, как правило, используются показатели «чистые оборотные активы» и «рентабельность активов». </w:t>
      </w:r>
    </w:p>
    <w:p w:rsidR="002A6862" w:rsidRPr="00453E8A" w:rsidRDefault="002A6862" w:rsidP="00A60758">
      <w:pPr>
        <w:spacing w:line="360" w:lineRule="auto"/>
        <w:ind w:firstLine="720"/>
        <w:jc w:val="both"/>
        <w:rPr>
          <w:sz w:val="28"/>
          <w:szCs w:val="28"/>
        </w:rPr>
      </w:pPr>
      <w:r w:rsidRPr="00453E8A">
        <w:rPr>
          <w:sz w:val="28"/>
          <w:szCs w:val="28"/>
        </w:rPr>
        <w:t xml:space="preserve">Необходимо сопоставление оборотных активов компании с источниками их финансирования. Для этого рассчитывается показатель чистого оборотного капитала. Размер чистого оборотного капитала определяется как разница между оборотными активами компании и краткосрочными пассивами. Основная задача финансового директора - минимизировать объем чистого оборотного капитала. Если чистый оборотный капитал компании больше нуля, значит, для финансирования оборотных активов были использованы собственные средства компании, которые всегда значительно дороже привлеченных. Оптимальным можно считать вариант, когда чистый оборотный капитал равен нулю, то есть оборотные активы полностью финансируются за счет привлеченных краткосрочных средств. </w:t>
      </w:r>
    </w:p>
    <w:p w:rsidR="00CD4787" w:rsidRDefault="002A6862" w:rsidP="00A60758">
      <w:pPr>
        <w:spacing w:line="360" w:lineRule="auto"/>
        <w:ind w:firstLine="720"/>
        <w:jc w:val="both"/>
        <w:rPr>
          <w:sz w:val="28"/>
          <w:szCs w:val="28"/>
        </w:rPr>
      </w:pPr>
      <w:r w:rsidRPr="00453E8A">
        <w:rPr>
          <w:sz w:val="28"/>
          <w:szCs w:val="28"/>
        </w:rPr>
        <w:t xml:space="preserve">Показатель рентабельности оборотных активов широко используется в западной практике. Он позволяет получить комплексную оценку эффективности использования оборотных активов компании. Как правило, рентабельность оборотных активов выделяется как один из ключевых показателей деятельности предприятия, для которого устанавливается целевое значение. Расчет показателя рентабельности оборотных активов выполняется по формуле: </w:t>
      </w:r>
    </w:p>
    <w:p w:rsidR="002A6862" w:rsidRDefault="00660147" w:rsidP="00453E8A">
      <w:pPr>
        <w:spacing w:line="360" w:lineRule="auto"/>
        <w:ind w:firstLine="720"/>
        <w:jc w:val="both"/>
        <w:rPr>
          <w:sz w:val="28"/>
          <w:szCs w:val="28"/>
        </w:rPr>
      </w:pPr>
      <w:r>
        <w:rPr>
          <w:sz w:val="28"/>
          <w:szCs w:val="28"/>
        </w:rPr>
        <w:pict>
          <v:shape id="_x0000_i1032" type="#_x0000_t75" style="width:249pt;height:56.25pt" fillcolor="window">
            <v:imagedata r:id="rId17" o:title=""/>
          </v:shape>
        </w:pict>
      </w:r>
    </w:p>
    <w:p w:rsidR="009A0959" w:rsidRDefault="009A0959" w:rsidP="00453E8A">
      <w:pPr>
        <w:spacing w:line="360" w:lineRule="auto"/>
        <w:ind w:firstLine="720"/>
        <w:jc w:val="both"/>
        <w:rPr>
          <w:sz w:val="28"/>
          <w:szCs w:val="28"/>
        </w:rPr>
      </w:pPr>
      <w:r>
        <w:rPr>
          <w:sz w:val="28"/>
          <w:szCs w:val="28"/>
        </w:rPr>
        <w:t>Так же рассчитывается коэффициент привлечения (высвобождения) средств в оборот.</w:t>
      </w:r>
    </w:p>
    <w:p w:rsidR="00256145" w:rsidRDefault="00C57D76" w:rsidP="00C57D76">
      <w:pPr>
        <w:spacing w:line="360" w:lineRule="auto"/>
        <w:ind w:firstLine="720"/>
        <w:jc w:val="both"/>
        <w:rPr>
          <w:sz w:val="28"/>
          <w:szCs w:val="28"/>
        </w:rPr>
      </w:pPr>
      <w:r>
        <w:rPr>
          <w:sz w:val="28"/>
          <w:szCs w:val="28"/>
        </w:rPr>
        <w:t>Пр = В х (П</w:t>
      </w:r>
      <w:r>
        <w:rPr>
          <w:sz w:val="28"/>
          <w:szCs w:val="28"/>
          <w:vertAlign w:val="subscript"/>
        </w:rPr>
        <w:t>о</w:t>
      </w:r>
      <w:r>
        <w:rPr>
          <w:sz w:val="28"/>
          <w:szCs w:val="28"/>
        </w:rPr>
        <w:t xml:space="preserve"> –П</w:t>
      </w:r>
      <w:r>
        <w:rPr>
          <w:sz w:val="28"/>
          <w:szCs w:val="28"/>
          <w:vertAlign w:val="subscript"/>
        </w:rPr>
        <w:t>б</w:t>
      </w:r>
      <w:r>
        <w:rPr>
          <w:sz w:val="28"/>
          <w:szCs w:val="28"/>
        </w:rPr>
        <w:t xml:space="preserve">) </w:t>
      </w:r>
      <w:r w:rsidRPr="00256145">
        <w:rPr>
          <w:sz w:val="28"/>
          <w:szCs w:val="28"/>
        </w:rPr>
        <w:t>/</w:t>
      </w:r>
      <w:r>
        <w:rPr>
          <w:sz w:val="28"/>
          <w:szCs w:val="28"/>
        </w:rPr>
        <w:t xml:space="preserve"> Т, где</w:t>
      </w:r>
    </w:p>
    <w:p w:rsidR="00C57D76" w:rsidRDefault="00C57D76" w:rsidP="00C57D76">
      <w:pPr>
        <w:spacing w:line="360" w:lineRule="auto"/>
        <w:ind w:firstLine="720"/>
        <w:jc w:val="both"/>
        <w:rPr>
          <w:sz w:val="28"/>
          <w:szCs w:val="28"/>
        </w:rPr>
        <w:sectPr w:rsidR="00C57D76" w:rsidSect="002E1345">
          <w:headerReference w:type="even" r:id="rId18"/>
          <w:headerReference w:type="default" r:id="rId19"/>
          <w:headerReference w:type="first" r:id="rId20"/>
          <w:pgSz w:w="11906" w:h="16838" w:code="9"/>
          <w:pgMar w:top="567" w:right="851" w:bottom="567" w:left="1701" w:header="709" w:footer="709" w:gutter="0"/>
          <w:pgNumType w:start="1"/>
          <w:cols w:space="708"/>
          <w:titlePg/>
          <w:docGrid w:linePitch="360"/>
        </w:sectPr>
      </w:pPr>
    </w:p>
    <w:p w:rsidR="00B81ED5" w:rsidRDefault="00B81ED5" w:rsidP="00B81ED5">
      <w:pPr>
        <w:spacing w:line="360" w:lineRule="auto"/>
        <w:jc w:val="both"/>
        <w:rPr>
          <w:sz w:val="28"/>
          <w:szCs w:val="28"/>
        </w:rPr>
      </w:pPr>
      <w:r>
        <w:rPr>
          <w:sz w:val="28"/>
          <w:szCs w:val="28"/>
        </w:rPr>
        <w:t xml:space="preserve">          Пр - п</w:t>
      </w:r>
      <w:r w:rsidR="00256145">
        <w:rPr>
          <w:sz w:val="28"/>
          <w:szCs w:val="28"/>
        </w:rPr>
        <w:t>ривлечение (высвобождение) средств в оборот</w:t>
      </w:r>
      <w:r w:rsidR="00C57D76">
        <w:rPr>
          <w:sz w:val="28"/>
          <w:szCs w:val="28"/>
        </w:rPr>
        <w:t>,</w:t>
      </w:r>
    </w:p>
    <w:p w:rsidR="00B81ED5" w:rsidRDefault="00B81ED5" w:rsidP="00B81ED5">
      <w:pPr>
        <w:spacing w:line="360" w:lineRule="auto"/>
        <w:jc w:val="both"/>
        <w:rPr>
          <w:sz w:val="28"/>
          <w:szCs w:val="28"/>
        </w:rPr>
      </w:pPr>
      <w:r>
        <w:rPr>
          <w:sz w:val="28"/>
          <w:szCs w:val="28"/>
        </w:rPr>
        <w:t xml:space="preserve">          В - в</w:t>
      </w:r>
      <w:r w:rsidR="00256145">
        <w:rPr>
          <w:sz w:val="28"/>
          <w:szCs w:val="28"/>
        </w:rPr>
        <w:t>ыручка от реализа</w:t>
      </w:r>
      <w:r>
        <w:rPr>
          <w:sz w:val="28"/>
          <w:szCs w:val="28"/>
        </w:rPr>
        <w:t>ции,</w:t>
      </w:r>
    </w:p>
    <w:p w:rsidR="00B81ED5" w:rsidRDefault="00B81ED5" w:rsidP="00B81ED5">
      <w:pPr>
        <w:spacing w:line="360" w:lineRule="auto"/>
        <w:ind w:firstLine="720"/>
        <w:jc w:val="both"/>
        <w:rPr>
          <w:sz w:val="28"/>
          <w:szCs w:val="28"/>
        </w:rPr>
      </w:pPr>
      <w:r>
        <w:rPr>
          <w:sz w:val="28"/>
          <w:szCs w:val="28"/>
        </w:rPr>
        <w:t>П</w:t>
      </w:r>
      <w:r>
        <w:rPr>
          <w:sz w:val="28"/>
          <w:szCs w:val="28"/>
          <w:vertAlign w:val="subscript"/>
        </w:rPr>
        <w:t>о</w:t>
      </w:r>
      <w:r>
        <w:rPr>
          <w:sz w:val="28"/>
          <w:szCs w:val="28"/>
        </w:rPr>
        <w:t xml:space="preserve"> и П</w:t>
      </w:r>
      <w:r>
        <w:rPr>
          <w:sz w:val="28"/>
          <w:szCs w:val="28"/>
          <w:vertAlign w:val="subscript"/>
        </w:rPr>
        <w:t xml:space="preserve">б </w:t>
      </w:r>
      <w:r>
        <w:rPr>
          <w:sz w:val="28"/>
          <w:szCs w:val="28"/>
        </w:rPr>
        <w:t xml:space="preserve"> - период оборота отчетного и базового года,</w:t>
      </w:r>
    </w:p>
    <w:p w:rsidR="00256145" w:rsidRPr="00256145" w:rsidRDefault="00B81ED5" w:rsidP="00B81ED5">
      <w:pPr>
        <w:spacing w:line="360" w:lineRule="auto"/>
        <w:ind w:firstLine="720"/>
        <w:jc w:val="both"/>
        <w:rPr>
          <w:sz w:val="28"/>
          <w:szCs w:val="28"/>
        </w:rPr>
      </w:pPr>
      <w:r>
        <w:rPr>
          <w:sz w:val="28"/>
          <w:szCs w:val="28"/>
        </w:rPr>
        <w:t>Т -</w:t>
      </w:r>
      <w:r w:rsidR="00256145">
        <w:rPr>
          <w:sz w:val="28"/>
          <w:szCs w:val="28"/>
        </w:rPr>
        <w:t>длительность периода</w:t>
      </w:r>
    </w:p>
    <w:p w:rsidR="00256145" w:rsidRDefault="00256145" w:rsidP="00256145">
      <w:pPr>
        <w:spacing w:line="360" w:lineRule="auto"/>
        <w:jc w:val="both"/>
        <w:rPr>
          <w:sz w:val="28"/>
          <w:szCs w:val="28"/>
        </w:rPr>
      </w:pPr>
      <w:r>
        <w:rPr>
          <w:sz w:val="28"/>
          <w:szCs w:val="28"/>
        </w:rPr>
        <w:t xml:space="preserve">          Этот показатель характеризует дополнительное привлечение (высвобождение) </w:t>
      </w:r>
      <w:r w:rsidR="00C57D76">
        <w:rPr>
          <w:sz w:val="28"/>
          <w:szCs w:val="28"/>
        </w:rPr>
        <w:t>средств в оборот, вызванное замедлением (ускорением) оборачиваемости активов.</w:t>
      </w:r>
    </w:p>
    <w:p w:rsidR="00C57D76" w:rsidRDefault="00C57D76" w:rsidP="00256145">
      <w:pPr>
        <w:spacing w:line="360" w:lineRule="auto"/>
        <w:jc w:val="both"/>
        <w:rPr>
          <w:sz w:val="28"/>
          <w:szCs w:val="28"/>
        </w:rPr>
        <w:sectPr w:rsidR="00C57D76" w:rsidSect="00553E84">
          <w:type w:val="continuous"/>
          <w:pgSz w:w="11906" w:h="16838" w:code="9"/>
          <w:pgMar w:top="567" w:right="851" w:bottom="567" w:left="1701" w:header="709" w:footer="709" w:gutter="0"/>
          <w:pgNumType w:start="2"/>
          <w:cols w:space="708" w:equalWidth="0">
            <w:col w:w="9354" w:space="708"/>
          </w:cols>
          <w:titlePg/>
          <w:docGrid w:linePitch="360"/>
        </w:sectPr>
      </w:pPr>
    </w:p>
    <w:p w:rsidR="00E8701D" w:rsidRDefault="00335B5E" w:rsidP="008936E4">
      <w:pPr>
        <w:spacing w:line="360" w:lineRule="auto"/>
        <w:ind w:firstLine="720"/>
        <w:jc w:val="both"/>
        <w:rPr>
          <w:sz w:val="28"/>
          <w:szCs w:val="28"/>
        </w:rPr>
      </w:pPr>
      <w:r>
        <w:rPr>
          <w:sz w:val="28"/>
          <w:szCs w:val="28"/>
        </w:rPr>
        <w:t xml:space="preserve">Проанализируем эффективность управления оборотными активами на примере </w:t>
      </w:r>
      <w:r w:rsidRPr="00335B5E">
        <w:rPr>
          <w:sz w:val="28"/>
          <w:szCs w:val="28"/>
        </w:rPr>
        <w:t>СПК (колхоза) «Казанский».</w:t>
      </w:r>
      <w:r>
        <w:rPr>
          <w:sz w:val="28"/>
          <w:szCs w:val="28"/>
        </w:rPr>
        <w:t xml:space="preserve"> Для начала дадим</w:t>
      </w:r>
      <w:r w:rsidRPr="00335B5E">
        <w:rPr>
          <w:b/>
          <w:sz w:val="28"/>
          <w:szCs w:val="28"/>
        </w:rPr>
        <w:t xml:space="preserve"> </w:t>
      </w:r>
      <w:r>
        <w:rPr>
          <w:sz w:val="28"/>
          <w:szCs w:val="28"/>
        </w:rPr>
        <w:t>о</w:t>
      </w:r>
      <w:r w:rsidRPr="00335B5E">
        <w:rPr>
          <w:sz w:val="28"/>
          <w:szCs w:val="28"/>
        </w:rPr>
        <w:t>рганизацион</w:t>
      </w:r>
      <w:r>
        <w:rPr>
          <w:sz w:val="28"/>
          <w:szCs w:val="28"/>
        </w:rPr>
        <w:t>но-экономическую характеристику</w:t>
      </w:r>
      <w:r w:rsidRPr="00335B5E">
        <w:rPr>
          <w:sz w:val="28"/>
          <w:szCs w:val="28"/>
        </w:rPr>
        <w:t xml:space="preserve"> </w:t>
      </w:r>
      <w:r>
        <w:rPr>
          <w:sz w:val="28"/>
          <w:szCs w:val="28"/>
        </w:rPr>
        <w:t>данному колхозу</w:t>
      </w:r>
      <w:r w:rsidRPr="00335B5E">
        <w:rPr>
          <w:sz w:val="28"/>
          <w:szCs w:val="28"/>
        </w:rPr>
        <w:t>.</w:t>
      </w:r>
    </w:p>
    <w:p w:rsidR="00B6706A" w:rsidRDefault="00B6706A" w:rsidP="00B6706A">
      <w:pPr>
        <w:spacing w:line="360" w:lineRule="auto"/>
        <w:ind w:firstLine="720"/>
        <w:jc w:val="both"/>
        <w:rPr>
          <w:b/>
          <w:sz w:val="28"/>
          <w:szCs w:val="28"/>
        </w:rPr>
      </w:pPr>
      <w:r w:rsidRPr="00543074">
        <w:rPr>
          <w:b/>
          <w:sz w:val="28"/>
          <w:szCs w:val="28"/>
        </w:rPr>
        <w:t xml:space="preserve">2. Организационно-экономическая характеристика СПК </w:t>
      </w:r>
    </w:p>
    <w:p w:rsidR="00B6706A" w:rsidRDefault="00B6706A" w:rsidP="00B6706A">
      <w:pPr>
        <w:spacing w:line="360" w:lineRule="auto"/>
        <w:jc w:val="both"/>
        <w:rPr>
          <w:b/>
          <w:sz w:val="28"/>
          <w:szCs w:val="28"/>
        </w:rPr>
      </w:pPr>
      <w:r w:rsidRPr="00543074">
        <w:rPr>
          <w:b/>
          <w:sz w:val="28"/>
          <w:szCs w:val="28"/>
        </w:rPr>
        <w:t>(колхоза) «Казанский».</w:t>
      </w:r>
    </w:p>
    <w:p w:rsidR="00B6706A" w:rsidRPr="00543074" w:rsidRDefault="00B6706A" w:rsidP="00B6706A">
      <w:pPr>
        <w:spacing w:line="360" w:lineRule="auto"/>
        <w:ind w:firstLine="720"/>
        <w:jc w:val="both"/>
        <w:rPr>
          <w:b/>
          <w:sz w:val="28"/>
          <w:szCs w:val="28"/>
        </w:rPr>
      </w:pPr>
    </w:p>
    <w:p w:rsidR="00B6706A" w:rsidRPr="00543074" w:rsidRDefault="00B6706A" w:rsidP="00B6706A">
      <w:pPr>
        <w:shd w:val="clear" w:color="auto" w:fill="FFFFFF"/>
        <w:autoSpaceDE w:val="0"/>
        <w:autoSpaceDN w:val="0"/>
        <w:adjustRightInd w:val="0"/>
        <w:spacing w:line="360" w:lineRule="auto"/>
        <w:ind w:firstLine="720"/>
        <w:jc w:val="both"/>
        <w:rPr>
          <w:sz w:val="28"/>
          <w:szCs w:val="28"/>
        </w:rPr>
      </w:pPr>
      <w:r w:rsidRPr="00543074">
        <w:rPr>
          <w:color w:val="000000"/>
          <w:sz w:val="28"/>
          <w:szCs w:val="28"/>
        </w:rPr>
        <w:t>СПК (колхоз) «Казанский» учрежден по решению общего собрани</w:t>
      </w:r>
      <w:r>
        <w:rPr>
          <w:color w:val="000000"/>
          <w:sz w:val="28"/>
          <w:szCs w:val="28"/>
        </w:rPr>
        <w:t>я 1.02.</w:t>
      </w:r>
      <w:r w:rsidRPr="00543074">
        <w:rPr>
          <w:color w:val="000000"/>
          <w:sz w:val="28"/>
          <w:szCs w:val="28"/>
        </w:rPr>
        <w:t>2000 года в соответствии с Федеральным законом Российской Федерации «О сельскохозяйственной кооперации» от 8 декабря 1995 года № 193-ФЗ в результате преобразования АОЗТ «Казанское» и является его правопреемником в соответствии с передаточным актом. Колхоз является юридическим лицом.</w:t>
      </w:r>
      <w:r>
        <w:rPr>
          <w:color w:val="000000"/>
          <w:sz w:val="28"/>
          <w:szCs w:val="28"/>
        </w:rPr>
        <w:t xml:space="preserve"> </w:t>
      </w:r>
      <w:r>
        <w:rPr>
          <w:sz w:val="28"/>
          <w:szCs w:val="28"/>
        </w:rPr>
        <w:t>Форма собственности -коллективно–</w:t>
      </w:r>
      <w:r w:rsidRPr="00543074">
        <w:rPr>
          <w:sz w:val="28"/>
          <w:szCs w:val="28"/>
        </w:rPr>
        <w:t>долевая.</w:t>
      </w:r>
      <w:r>
        <w:rPr>
          <w:sz w:val="28"/>
          <w:szCs w:val="28"/>
        </w:rPr>
        <w:t xml:space="preserve"> </w:t>
      </w:r>
      <w:r w:rsidRPr="00543074">
        <w:rPr>
          <w:sz w:val="28"/>
          <w:szCs w:val="28"/>
        </w:rPr>
        <w:t xml:space="preserve">Организационная структура </w:t>
      </w:r>
      <w:r>
        <w:rPr>
          <w:color w:val="000000"/>
          <w:sz w:val="28"/>
          <w:szCs w:val="28"/>
        </w:rPr>
        <w:t>СПК</w:t>
      </w:r>
      <w:r w:rsidRPr="00543074">
        <w:rPr>
          <w:color w:val="000000"/>
          <w:sz w:val="28"/>
          <w:szCs w:val="28"/>
        </w:rPr>
        <w:t xml:space="preserve"> «Казанский» представлена на рисунке 1 Приложения А.</w:t>
      </w:r>
      <w:r w:rsidRPr="008936E4">
        <w:rPr>
          <w:color w:val="000000"/>
          <w:sz w:val="28"/>
          <w:szCs w:val="28"/>
        </w:rPr>
        <w:t xml:space="preserve"> </w:t>
      </w:r>
      <w:r w:rsidRPr="00543074">
        <w:rPr>
          <w:color w:val="000000"/>
          <w:sz w:val="28"/>
          <w:szCs w:val="28"/>
        </w:rPr>
        <w:t>Целью учреждения колхоза является объединение финансовых, имущественных, земельных и трудовых ресурсов учредителей для совместной производственной и иной хозяйственной деятельности для удовлетворения материальных и иных потребностей членов колхоза.</w:t>
      </w:r>
    </w:p>
    <w:p w:rsidR="00B6706A" w:rsidRPr="00543074" w:rsidRDefault="00B6706A" w:rsidP="00B6706A">
      <w:pPr>
        <w:shd w:val="clear" w:color="auto" w:fill="FFFFFF"/>
        <w:autoSpaceDE w:val="0"/>
        <w:autoSpaceDN w:val="0"/>
        <w:adjustRightInd w:val="0"/>
        <w:spacing w:line="360" w:lineRule="auto"/>
        <w:ind w:firstLine="720"/>
        <w:jc w:val="both"/>
        <w:rPr>
          <w:sz w:val="28"/>
          <w:szCs w:val="28"/>
        </w:rPr>
      </w:pPr>
      <w:r w:rsidRPr="00543074">
        <w:rPr>
          <w:color w:val="000000"/>
          <w:sz w:val="28"/>
          <w:szCs w:val="28"/>
        </w:rPr>
        <w:t>Основными видами деятельности колхоза являются:</w:t>
      </w:r>
    </w:p>
    <w:p w:rsidR="00B6706A" w:rsidRPr="00543074" w:rsidRDefault="00B6706A" w:rsidP="00B6706A">
      <w:pPr>
        <w:shd w:val="clear" w:color="auto" w:fill="FFFFFF"/>
        <w:autoSpaceDE w:val="0"/>
        <w:autoSpaceDN w:val="0"/>
        <w:adjustRightInd w:val="0"/>
        <w:spacing w:line="360" w:lineRule="auto"/>
        <w:ind w:firstLine="720"/>
        <w:jc w:val="both"/>
        <w:rPr>
          <w:sz w:val="28"/>
          <w:szCs w:val="28"/>
        </w:rPr>
      </w:pPr>
      <w:r w:rsidRPr="00543074">
        <w:rPr>
          <w:color w:val="000000"/>
          <w:sz w:val="28"/>
          <w:szCs w:val="28"/>
        </w:rPr>
        <w:t>- производство, переработка, хранение и реализация сельскохозяйственной продукции, работа по выращиванию племенного скота;</w:t>
      </w:r>
    </w:p>
    <w:p w:rsidR="00B6706A" w:rsidRPr="00543074" w:rsidRDefault="00B6706A" w:rsidP="00B6706A">
      <w:pPr>
        <w:shd w:val="clear" w:color="auto" w:fill="FFFFFF"/>
        <w:autoSpaceDE w:val="0"/>
        <w:autoSpaceDN w:val="0"/>
        <w:adjustRightInd w:val="0"/>
        <w:spacing w:line="360" w:lineRule="auto"/>
        <w:ind w:firstLine="720"/>
        <w:jc w:val="both"/>
        <w:rPr>
          <w:sz w:val="28"/>
          <w:szCs w:val="28"/>
        </w:rPr>
      </w:pPr>
      <w:r w:rsidRPr="00543074">
        <w:rPr>
          <w:color w:val="000000"/>
          <w:sz w:val="28"/>
          <w:szCs w:val="28"/>
        </w:rPr>
        <w:t>- закуп зерна, скота, животноводческой продукции, зерновых, масличных культур, торговля, закупочная, сбыточная деятельность, ремонт и техническое обслуживание МТП, хранение и отпуск ГС М и их реализация, создание оптово розничных подразделений, в том числе с правом реализации за валюту в соответствии с действующим законодательством;</w:t>
      </w:r>
    </w:p>
    <w:p w:rsidR="00B6706A" w:rsidRPr="00543074" w:rsidRDefault="00B6706A" w:rsidP="00B6706A">
      <w:pPr>
        <w:shd w:val="clear" w:color="auto" w:fill="FFFFFF"/>
        <w:autoSpaceDE w:val="0"/>
        <w:autoSpaceDN w:val="0"/>
        <w:adjustRightInd w:val="0"/>
        <w:spacing w:line="360" w:lineRule="auto"/>
        <w:ind w:firstLine="720"/>
        <w:jc w:val="both"/>
        <w:rPr>
          <w:sz w:val="28"/>
          <w:szCs w:val="28"/>
        </w:rPr>
      </w:pPr>
      <w:r w:rsidRPr="00543074">
        <w:rPr>
          <w:color w:val="000000"/>
          <w:sz w:val="28"/>
          <w:szCs w:val="28"/>
        </w:rPr>
        <w:t>- транспортные перевозки сельскохозяйственной и других видов продукции, строительно-ремонтные работы, услуги социальной сферы;</w:t>
      </w:r>
    </w:p>
    <w:p w:rsidR="00B6706A" w:rsidRPr="00543074" w:rsidRDefault="00B6706A" w:rsidP="00B6706A">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Pr="00543074">
        <w:rPr>
          <w:color w:val="000000"/>
          <w:sz w:val="28"/>
          <w:szCs w:val="28"/>
        </w:rPr>
        <w:t>иные виды хозяйственной деятельности не запрещенных законодательными актами РФ.</w:t>
      </w:r>
    </w:p>
    <w:p w:rsidR="00B6706A" w:rsidRDefault="00B6706A" w:rsidP="00B6706A">
      <w:pPr>
        <w:shd w:val="clear" w:color="auto" w:fill="FFFFFF"/>
        <w:autoSpaceDE w:val="0"/>
        <w:autoSpaceDN w:val="0"/>
        <w:adjustRightInd w:val="0"/>
        <w:spacing w:line="360" w:lineRule="auto"/>
        <w:ind w:firstLine="720"/>
        <w:jc w:val="both"/>
        <w:rPr>
          <w:szCs w:val="28"/>
        </w:rPr>
      </w:pPr>
      <w:r w:rsidRPr="00543074">
        <w:rPr>
          <w:color w:val="000000"/>
          <w:sz w:val="28"/>
          <w:szCs w:val="28"/>
        </w:rPr>
        <w:t>Управление колхозом осуществляют общее собрание членов колхоза, председатель колхоза, наблюдательный совет и правление колхоза. Общее собрание членов колхоза является высшим органом управления колхозом и полномочно решать любые вопросы, касающиеся деятельности колхоза.</w:t>
      </w:r>
      <w:r w:rsidRPr="00543074">
        <w:rPr>
          <w:sz w:val="28"/>
          <w:szCs w:val="28"/>
        </w:rPr>
        <w:t xml:space="preserve"> </w:t>
      </w:r>
      <w:r w:rsidRPr="00543074">
        <w:rPr>
          <w:color w:val="000000"/>
          <w:sz w:val="28"/>
          <w:szCs w:val="28"/>
        </w:rPr>
        <w:t xml:space="preserve">Председатель определяет приоритетные направления деятельности колхоза, осуществляет руководство колхоза, обеспечивает выполнение принятых общими собраниями решений. </w:t>
      </w:r>
    </w:p>
    <w:p w:rsidR="00B6706A" w:rsidRDefault="00B6706A" w:rsidP="00B6706A">
      <w:pPr>
        <w:spacing w:line="360" w:lineRule="auto"/>
        <w:ind w:firstLine="720"/>
        <w:jc w:val="both"/>
        <w:rPr>
          <w:sz w:val="28"/>
          <w:szCs w:val="28"/>
        </w:rPr>
      </w:pPr>
      <w:r>
        <w:rPr>
          <w:sz w:val="28"/>
          <w:szCs w:val="28"/>
        </w:rPr>
        <w:t xml:space="preserve">Проанализируем эффективность управления оборотными активами на примере </w:t>
      </w:r>
      <w:r w:rsidRPr="00335B5E">
        <w:rPr>
          <w:sz w:val="28"/>
          <w:szCs w:val="28"/>
        </w:rPr>
        <w:t>СПК (колхоза) «Казанский».</w:t>
      </w:r>
      <w:r>
        <w:rPr>
          <w:sz w:val="28"/>
          <w:szCs w:val="28"/>
        </w:rPr>
        <w:t xml:space="preserve"> Для начала дадим</w:t>
      </w:r>
      <w:r w:rsidRPr="00335B5E">
        <w:rPr>
          <w:b/>
          <w:sz w:val="28"/>
          <w:szCs w:val="28"/>
        </w:rPr>
        <w:t xml:space="preserve"> </w:t>
      </w:r>
      <w:r>
        <w:rPr>
          <w:sz w:val="28"/>
          <w:szCs w:val="28"/>
        </w:rPr>
        <w:t>о</w:t>
      </w:r>
      <w:r w:rsidRPr="00335B5E">
        <w:rPr>
          <w:sz w:val="28"/>
          <w:szCs w:val="28"/>
        </w:rPr>
        <w:t>рганизацион</w:t>
      </w:r>
      <w:r>
        <w:rPr>
          <w:sz w:val="28"/>
          <w:szCs w:val="28"/>
        </w:rPr>
        <w:t>но-экономическую характеристику</w:t>
      </w:r>
      <w:r w:rsidRPr="00335B5E">
        <w:rPr>
          <w:sz w:val="28"/>
          <w:szCs w:val="28"/>
        </w:rPr>
        <w:t xml:space="preserve"> </w:t>
      </w:r>
      <w:r>
        <w:rPr>
          <w:sz w:val="28"/>
          <w:szCs w:val="28"/>
        </w:rPr>
        <w:t>данному колхозу</w:t>
      </w:r>
      <w:r w:rsidRPr="00335B5E">
        <w:rPr>
          <w:sz w:val="28"/>
          <w:szCs w:val="28"/>
        </w:rPr>
        <w:t>.</w:t>
      </w:r>
    </w:p>
    <w:p w:rsidR="00B6706A" w:rsidRPr="00543074" w:rsidRDefault="00B6706A" w:rsidP="00B6706A">
      <w:pPr>
        <w:spacing w:line="360" w:lineRule="auto"/>
        <w:ind w:firstLine="720"/>
        <w:jc w:val="both"/>
        <w:rPr>
          <w:color w:val="000000"/>
          <w:sz w:val="28"/>
          <w:szCs w:val="28"/>
        </w:rPr>
      </w:pPr>
      <w:r w:rsidRPr="00543074">
        <w:rPr>
          <w:sz w:val="28"/>
          <w:szCs w:val="28"/>
        </w:rPr>
        <w:t xml:space="preserve">Проследим динамику движения основных средств </w:t>
      </w:r>
      <w:r w:rsidRPr="00543074">
        <w:rPr>
          <w:color w:val="000000"/>
          <w:sz w:val="28"/>
          <w:szCs w:val="28"/>
        </w:rPr>
        <w:t xml:space="preserve">СПК (колхоза) «Казанский», </w:t>
      </w:r>
      <w:r w:rsidRPr="00543074">
        <w:rPr>
          <w:sz w:val="28"/>
          <w:szCs w:val="28"/>
        </w:rPr>
        <w:t xml:space="preserve"> для этого со</w:t>
      </w:r>
      <w:r>
        <w:rPr>
          <w:sz w:val="28"/>
          <w:szCs w:val="28"/>
        </w:rPr>
        <w:t>ставим таблицу 2</w:t>
      </w:r>
      <w:r w:rsidRPr="00543074">
        <w:rPr>
          <w:sz w:val="28"/>
          <w:szCs w:val="28"/>
        </w:rPr>
        <w:t xml:space="preserve">. </w:t>
      </w:r>
    </w:p>
    <w:p w:rsidR="00B6706A" w:rsidRPr="00543074" w:rsidRDefault="00B6706A" w:rsidP="00B6706A">
      <w:pPr>
        <w:spacing w:line="360" w:lineRule="auto"/>
        <w:ind w:firstLine="720"/>
        <w:jc w:val="both"/>
        <w:rPr>
          <w:sz w:val="28"/>
          <w:szCs w:val="28"/>
        </w:rPr>
      </w:pPr>
      <w:r>
        <w:rPr>
          <w:sz w:val="28"/>
          <w:szCs w:val="28"/>
        </w:rPr>
        <w:t>Таблица 2</w:t>
      </w:r>
      <w:r w:rsidRPr="00543074">
        <w:rPr>
          <w:sz w:val="28"/>
          <w:szCs w:val="28"/>
        </w:rPr>
        <w:t xml:space="preserve"> - Динамика движения основных средств</w:t>
      </w:r>
      <w:r w:rsidRPr="00543074">
        <w:rPr>
          <w:color w:val="000000"/>
          <w:sz w:val="28"/>
          <w:szCs w:val="28"/>
        </w:rPr>
        <w:t xml:space="preserve"> СПК (колхоз) «Казанский»</w:t>
      </w:r>
      <w:r w:rsidRPr="00543074">
        <w:rPr>
          <w:sz w:val="28"/>
          <w:szCs w:val="28"/>
        </w:rPr>
        <w:t>, в тыс. руб.</w:t>
      </w:r>
    </w:p>
    <w:tbl>
      <w:tblPr>
        <w:tblW w:w="9720" w:type="dxa"/>
        <w:tblInd w:w="40" w:type="dxa"/>
        <w:tblLayout w:type="fixed"/>
        <w:tblCellMar>
          <w:left w:w="40" w:type="dxa"/>
          <w:right w:w="40" w:type="dxa"/>
        </w:tblCellMar>
        <w:tblLook w:val="0000" w:firstRow="0" w:lastRow="0" w:firstColumn="0" w:lastColumn="0" w:noHBand="0" w:noVBand="0"/>
      </w:tblPr>
      <w:tblGrid>
        <w:gridCol w:w="540"/>
        <w:gridCol w:w="5040"/>
        <w:gridCol w:w="1000"/>
        <w:gridCol w:w="1080"/>
        <w:gridCol w:w="1080"/>
        <w:gridCol w:w="980"/>
      </w:tblGrid>
      <w:tr w:rsidR="00B6706A" w:rsidRPr="00543074">
        <w:trPr>
          <w:trHeight w:val="1350"/>
        </w:trPr>
        <w:tc>
          <w:tcPr>
            <w:tcW w:w="540" w:type="dxa"/>
            <w:tcBorders>
              <w:top w:val="single" w:sz="6" w:space="0" w:color="auto"/>
              <w:left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 п/п</w:t>
            </w:r>
          </w:p>
        </w:tc>
        <w:tc>
          <w:tcPr>
            <w:tcW w:w="5040" w:type="dxa"/>
            <w:tcBorders>
              <w:top w:val="single" w:sz="6" w:space="0" w:color="auto"/>
              <w:left w:val="single" w:sz="6" w:space="0" w:color="auto"/>
              <w:right w:val="single" w:sz="6" w:space="0" w:color="auto"/>
            </w:tcBorders>
            <w:shd w:val="clear" w:color="auto" w:fill="FFFFFF"/>
          </w:tcPr>
          <w:p w:rsidR="00B6706A" w:rsidRPr="00543074" w:rsidRDefault="00B6706A" w:rsidP="00B6706A">
            <w:pPr>
              <w:ind w:firstLine="900"/>
              <w:jc w:val="both"/>
              <w:rPr>
                <w:sz w:val="28"/>
                <w:szCs w:val="28"/>
              </w:rPr>
            </w:pPr>
            <w:r w:rsidRPr="00543074">
              <w:rPr>
                <w:sz w:val="28"/>
                <w:szCs w:val="28"/>
              </w:rPr>
              <w:t>Показатели</w:t>
            </w:r>
          </w:p>
        </w:tc>
        <w:tc>
          <w:tcPr>
            <w:tcW w:w="1000" w:type="dxa"/>
            <w:tcBorders>
              <w:top w:val="single" w:sz="6" w:space="0" w:color="auto"/>
              <w:left w:val="single" w:sz="6" w:space="0" w:color="auto"/>
              <w:right w:val="single" w:sz="6" w:space="0" w:color="auto"/>
            </w:tcBorders>
            <w:shd w:val="clear" w:color="auto" w:fill="FFFFFF"/>
          </w:tcPr>
          <w:p w:rsidR="00B6706A" w:rsidRPr="00543074" w:rsidRDefault="00470DBD" w:rsidP="00B6706A">
            <w:pPr>
              <w:jc w:val="both"/>
              <w:rPr>
                <w:sz w:val="28"/>
                <w:szCs w:val="28"/>
              </w:rPr>
            </w:pPr>
            <w:r>
              <w:rPr>
                <w:sz w:val="28"/>
                <w:szCs w:val="28"/>
              </w:rPr>
              <w:t>2007</w:t>
            </w:r>
            <w:r w:rsidR="00B6706A" w:rsidRPr="00543074">
              <w:rPr>
                <w:sz w:val="28"/>
                <w:szCs w:val="28"/>
              </w:rPr>
              <w:t>г.</w:t>
            </w:r>
          </w:p>
        </w:tc>
        <w:tc>
          <w:tcPr>
            <w:tcW w:w="1080" w:type="dxa"/>
            <w:tcBorders>
              <w:top w:val="single" w:sz="6" w:space="0" w:color="auto"/>
              <w:left w:val="single" w:sz="6" w:space="0" w:color="auto"/>
              <w:right w:val="single" w:sz="6" w:space="0" w:color="auto"/>
            </w:tcBorders>
            <w:shd w:val="clear" w:color="auto" w:fill="FFFFFF"/>
          </w:tcPr>
          <w:p w:rsidR="00B6706A" w:rsidRPr="00543074" w:rsidRDefault="00470DBD" w:rsidP="00B6706A">
            <w:pPr>
              <w:jc w:val="both"/>
              <w:rPr>
                <w:sz w:val="28"/>
                <w:szCs w:val="28"/>
              </w:rPr>
            </w:pPr>
            <w:r>
              <w:rPr>
                <w:sz w:val="28"/>
                <w:szCs w:val="28"/>
              </w:rPr>
              <w:t>2008</w:t>
            </w:r>
            <w:r w:rsidR="00B6706A" w:rsidRPr="00543074">
              <w:rPr>
                <w:sz w:val="28"/>
                <w:szCs w:val="28"/>
              </w:rPr>
              <w:t>г.</w:t>
            </w:r>
          </w:p>
        </w:tc>
        <w:tc>
          <w:tcPr>
            <w:tcW w:w="1080" w:type="dxa"/>
            <w:tcBorders>
              <w:top w:val="single" w:sz="6" w:space="0" w:color="auto"/>
              <w:left w:val="single" w:sz="6" w:space="0" w:color="auto"/>
              <w:right w:val="single" w:sz="6" w:space="0" w:color="auto"/>
            </w:tcBorders>
            <w:shd w:val="clear" w:color="auto" w:fill="FFFFFF"/>
          </w:tcPr>
          <w:p w:rsidR="00B6706A" w:rsidRPr="00543074" w:rsidRDefault="00470DBD" w:rsidP="00B6706A">
            <w:pPr>
              <w:jc w:val="both"/>
              <w:rPr>
                <w:sz w:val="28"/>
                <w:szCs w:val="28"/>
              </w:rPr>
            </w:pPr>
            <w:r>
              <w:rPr>
                <w:sz w:val="28"/>
                <w:szCs w:val="28"/>
              </w:rPr>
              <w:t>2009</w:t>
            </w:r>
            <w:r w:rsidR="00B6706A" w:rsidRPr="00543074">
              <w:rPr>
                <w:sz w:val="28"/>
                <w:szCs w:val="28"/>
              </w:rPr>
              <w:t>г.</w:t>
            </w:r>
          </w:p>
        </w:tc>
        <w:tc>
          <w:tcPr>
            <w:tcW w:w="980" w:type="dxa"/>
            <w:tcBorders>
              <w:top w:val="single" w:sz="6" w:space="0" w:color="auto"/>
              <w:left w:val="single" w:sz="6" w:space="0" w:color="auto"/>
              <w:right w:val="single" w:sz="6" w:space="0" w:color="auto"/>
            </w:tcBorders>
            <w:shd w:val="clear" w:color="auto" w:fill="FFFFFF"/>
          </w:tcPr>
          <w:p w:rsidR="00B6706A" w:rsidRPr="00543074" w:rsidRDefault="00470DBD" w:rsidP="00B6706A">
            <w:pPr>
              <w:jc w:val="both"/>
              <w:rPr>
                <w:sz w:val="28"/>
                <w:szCs w:val="28"/>
              </w:rPr>
            </w:pPr>
            <w:r>
              <w:rPr>
                <w:sz w:val="28"/>
                <w:szCs w:val="28"/>
              </w:rPr>
              <w:t>2009г. к 2007</w:t>
            </w:r>
            <w:r w:rsidR="00B6706A" w:rsidRPr="00543074">
              <w:rPr>
                <w:sz w:val="28"/>
                <w:szCs w:val="28"/>
              </w:rPr>
              <w:t>г. (+,-)</w:t>
            </w:r>
          </w:p>
        </w:tc>
      </w:tr>
      <w:tr w:rsidR="00B6706A" w:rsidRPr="00543074">
        <w:trPr>
          <w:trHeight w:val="161"/>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1</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ind w:firstLine="900"/>
              <w:jc w:val="both"/>
              <w:rPr>
                <w:sz w:val="28"/>
                <w:szCs w:val="28"/>
              </w:rPr>
            </w:pPr>
            <w:r w:rsidRPr="00543074">
              <w:rPr>
                <w:sz w:val="28"/>
                <w:szCs w:val="28"/>
              </w:rPr>
              <w:t>2</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 xml:space="preserve">     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center"/>
              <w:rPr>
                <w:sz w:val="28"/>
                <w:szCs w:val="28"/>
              </w:rPr>
            </w:pPr>
            <w:r w:rsidRPr="00543074">
              <w:rPr>
                <w:sz w:val="28"/>
                <w:szCs w:val="28"/>
              </w:rPr>
              <w:t>5</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6</w:t>
            </w:r>
          </w:p>
        </w:tc>
      </w:tr>
      <w:tr w:rsidR="00B6706A" w:rsidRPr="00543074">
        <w:trPr>
          <w:trHeight w:val="364"/>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1</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Здания</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27180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27180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27180</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0</w:t>
            </w:r>
          </w:p>
        </w:tc>
      </w:tr>
      <w:tr w:rsidR="00B6706A" w:rsidRPr="00543074">
        <w:trPr>
          <w:trHeight w:val="34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2</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Сооружения и передаточные устройства</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4098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4098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4098</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0</w:t>
            </w:r>
          </w:p>
        </w:tc>
      </w:tr>
      <w:tr w:rsidR="00B6706A" w:rsidRPr="00543074">
        <w:trPr>
          <w:trHeight w:val="343"/>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3</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Машины и оборудование</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9196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10923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10973</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1777</w:t>
            </w:r>
          </w:p>
        </w:tc>
      </w:tr>
      <w:tr w:rsidR="00B6706A" w:rsidRPr="00543074">
        <w:trPr>
          <w:trHeight w:val="33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4</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Транспортные средства</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1069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1317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1632</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563</w:t>
            </w:r>
          </w:p>
        </w:tc>
      </w:tr>
      <w:tr w:rsidR="00B6706A" w:rsidRPr="00543074">
        <w:trPr>
          <w:trHeight w:val="334"/>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5</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Рабочий скот</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82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82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82</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0</w:t>
            </w:r>
          </w:p>
        </w:tc>
      </w:tr>
      <w:tr w:rsidR="00B6706A" w:rsidRPr="00543074">
        <w:trPr>
          <w:trHeight w:val="359"/>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6</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Продуктивный скот.</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2093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2273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3001</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908</w:t>
            </w:r>
          </w:p>
        </w:tc>
      </w:tr>
      <w:tr w:rsidR="00B6706A" w:rsidRPr="00543074">
        <w:trPr>
          <w:trHeight w:val="340"/>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7</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Другие виды основных средств.</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1028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1028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1028</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0</w:t>
            </w:r>
          </w:p>
        </w:tc>
      </w:tr>
      <w:tr w:rsidR="00B6706A" w:rsidRPr="00543074">
        <w:trPr>
          <w:trHeight w:val="33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8</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Итого основных средств</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44746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46901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47994</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3248</w:t>
            </w:r>
          </w:p>
        </w:tc>
      </w:tr>
      <w:tr w:rsidR="00B6706A" w:rsidRPr="00543074">
        <w:trPr>
          <w:trHeight w:val="360"/>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9</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Всего поступило основных средств.</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1829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2768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2341</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512</w:t>
            </w:r>
          </w:p>
        </w:tc>
      </w:tr>
      <w:tr w:rsidR="00B6706A" w:rsidRPr="00543074">
        <w:trPr>
          <w:trHeight w:val="342"/>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10</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Всего выбыло основных средств.</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406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613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1248</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842</w:t>
            </w:r>
          </w:p>
        </w:tc>
      </w:tr>
    </w:tbl>
    <w:p w:rsidR="00B6706A" w:rsidRPr="00543074" w:rsidRDefault="00B6706A" w:rsidP="00B6706A">
      <w:pPr>
        <w:spacing w:line="360" w:lineRule="auto"/>
        <w:jc w:val="both"/>
        <w:rPr>
          <w:sz w:val="28"/>
          <w:szCs w:val="28"/>
        </w:rPr>
      </w:pPr>
    </w:p>
    <w:p w:rsidR="00B6706A" w:rsidRDefault="00B6706A" w:rsidP="00B6706A">
      <w:pPr>
        <w:spacing w:line="360" w:lineRule="auto"/>
        <w:ind w:firstLine="720"/>
        <w:jc w:val="both"/>
        <w:rPr>
          <w:sz w:val="28"/>
          <w:szCs w:val="28"/>
        </w:rPr>
      </w:pPr>
      <w:r>
        <w:rPr>
          <w:sz w:val="28"/>
          <w:szCs w:val="28"/>
        </w:rPr>
        <w:t>Из расчетов таблицы 2</w:t>
      </w:r>
      <w:r w:rsidRPr="00543074">
        <w:rPr>
          <w:sz w:val="28"/>
          <w:szCs w:val="28"/>
        </w:rPr>
        <w:t xml:space="preserve"> видно, что стоимость основных средств и</w:t>
      </w:r>
      <w:r w:rsidR="00470DBD">
        <w:rPr>
          <w:sz w:val="28"/>
          <w:szCs w:val="28"/>
        </w:rPr>
        <w:t xml:space="preserve">меет динамику увеличения, в </w:t>
      </w:r>
      <w:smartTag w:uri="urn:schemas-microsoft-com:office:smarttags" w:element="metricconverter">
        <w:smartTagPr>
          <w:attr w:name="ProductID" w:val="2009 г"/>
        </w:smartTagPr>
        <w:r w:rsidR="00470DBD">
          <w:rPr>
            <w:sz w:val="28"/>
            <w:szCs w:val="28"/>
          </w:rPr>
          <w:t>2009 г</w:t>
        </w:r>
      </w:smartTag>
      <w:r w:rsidR="00470DBD">
        <w:rPr>
          <w:sz w:val="28"/>
          <w:szCs w:val="28"/>
        </w:rPr>
        <w:t xml:space="preserve">. по сравнению с </w:t>
      </w:r>
      <w:smartTag w:uri="urn:schemas-microsoft-com:office:smarttags" w:element="metricconverter">
        <w:smartTagPr>
          <w:attr w:name="ProductID" w:val="2007 г"/>
        </w:smartTagPr>
        <w:r w:rsidR="00470DBD">
          <w:rPr>
            <w:sz w:val="28"/>
            <w:szCs w:val="28"/>
          </w:rPr>
          <w:t>2007</w:t>
        </w:r>
        <w:r w:rsidRPr="00543074">
          <w:rPr>
            <w:sz w:val="28"/>
            <w:szCs w:val="28"/>
          </w:rPr>
          <w:t xml:space="preserve"> г</w:t>
        </w:r>
      </w:smartTag>
      <w:r w:rsidRPr="00543074">
        <w:rPr>
          <w:sz w:val="28"/>
          <w:szCs w:val="28"/>
        </w:rPr>
        <w:t>. их стоимость увеличилась на 3248 тыс. руб. Поступление основных средств увеличилось на 512 ты. руб., при этом выбытие также увеличилось на 842 тыс. руб.  Стоимость зданий, сооружений, рабочего скота на протяжении анализируемого периода не изменил</w:t>
      </w:r>
      <w:r>
        <w:rPr>
          <w:sz w:val="28"/>
          <w:szCs w:val="28"/>
        </w:rPr>
        <w:t xml:space="preserve">ась. </w:t>
      </w:r>
      <w:r w:rsidRPr="00543074">
        <w:rPr>
          <w:sz w:val="28"/>
          <w:szCs w:val="28"/>
        </w:rPr>
        <w:t>Проанализируем показатели использования основных средств, для этого соста</w:t>
      </w:r>
      <w:r>
        <w:rPr>
          <w:sz w:val="28"/>
          <w:szCs w:val="28"/>
        </w:rPr>
        <w:t>вим таблицу 3</w:t>
      </w:r>
      <w:r w:rsidRPr="00543074">
        <w:rPr>
          <w:sz w:val="28"/>
          <w:szCs w:val="28"/>
        </w:rPr>
        <w:t xml:space="preserve">. </w:t>
      </w:r>
    </w:p>
    <w:p w:rsidR="00B6706A" w:rsidRDefault="00B6706A" w:rsidP="00B6706A">
      <w:pPr>
        <w:spacing w:line="360" w:lineRule="auto"/>
        <w:ind w:firstLine="720"/>
        <w:jc w:val="both"/>
        <w:rPr>
          <w:sz w:val="28"/>
          <w:szCs w:val="28"/>
        </w:rPr>
      </w:pPr>
      <w:r>
        <w:rPr>
          <w:sz w:val="28"/>
          <w:szCs w:val="28"/>
        </w:rPr>
        <w:t>По данным таблицы 3</w:t>
      </w:r>
      <w:r w:rsidRPr="00543074">
        <w:rPr>
          <w:sz w:val="28"/>
          <w:szCs w:val="28"/>
        </w:rPr>
        <w:t>, коэффициент износа имеет высокое значе</w:t>
      </w:r>
      <w:r w:rsidR="00470DBD">
        <w:rPr>
          <w:sz w:val="28"/>
          <w:szCs w:val="28"/>
        </w:rPr>
        <w:t>ние и  на конец 2009</w:t>
      </w:r>
      <w:r w:rsidRPr="00543074">
        <w:rPr>
          <w:sz w:val="28"/>
          <w:szCs w:val="28"/>
        </w:rPr>
        <w:t xml:space="preserve"> года составил 0,664, то есть основные фонды изношены на 66,4%. Коэффициент обновления  основных сред</w:t>
      </w:r>
      <w:r w:rsidR="00470DBD">
        <w:rPr>
          <w:sz w:val="28"/>
          <w:szCs w:val="28"/>
        </w:rPr>
        <w:t>ств увеличивался с 2007 по 2009</w:t>
      </w:r>
      <w:r w:rsidRPr="00543074">
        <w:rPr>
          <w:sz w:val="28"/>
          <w:szCs w:val="28"/>
        </w:rPr>
        <w:t xml:space="preserve"> год с 0,041 до 0,059. То есть в течение этого периода удельный вес введенных в действие основных средств в их первоначальной стоимости увеличился на 0,8 %. Мы наблюдаем положительную тенденцию роста</w:t>
      </w:r>
      <w:r>
        <w:rPr>
          <w:sz w:val="28"/>
          <w:szCs w:val="28"/>
        </w:rPr>
        <w:t>.</w:t>
      </w:r>
    </w:p>
    <w:p w:rsidR="00B6706A" w:rsidRPr="00543074" w:rsidRDefault="00B6706A" w:rsidP="00B6706A">
      <w:pPr>
        <w:spacing w:line="360" w:lineRule="auto"/>
        <w:ind w:firstLine="720"/>
        <w:jc w:val="both"/>
        <w:rPr>
          <w:sz w:val="28"/>
          <w:szCs w:val="28"/>
        </w:rPr>
      </w:pPr>
      <w:r w:rsidRPr="00543074">
        <w:rPr>
          <w:sz w:val="28"/>
          <w:szCs w:val="28"/>
        </w:rPr>
        <w:t>Табли</w:t>
      </w:r>
      <w:r>
        <w:rPr>
          <w:sz w:val="28"/>
          <w:szCs w:val="28"/>
        </w:rPr>
        <w:t>ца 3</w:t>
      </w:r>
      <w:r w:rsidRPr="00543074">
        <w:rPr>
          <w:sz w:val="28"/>
          <w:szCs w:val="28"/>
        </w:rPr>
        <w:t xml:space="preserve"> - Показатели использования основных средств </w:t>
      </w:r>
      <w:r w:rsidRPr="00543074">
        <w:rPr>
          <w:color w:val="000000"/>
          <w:sz w:val="28"/>
          <w:szCs w:val="28"/>
        </w:rPr>
        <w:t>СПК «Казанский»</w:t>
      </w:r>
      <w:r w:rsidRPr="00543074">
        <w:rPr>
          <w:sz w:val="28"/>
          <w:szCs w:val="28"/>
        </w:rPr>
        <w:t>.</w:t>
      </w:r>
    </w:p>
    <w:tbl>
      <w:tblPr>
        <w:tblW w:w="9720" w:type="dxa"/>
        <w:tblInd w:w="40" w:type="dxa"/>
        <w:tblLayout w:type="fixed"/>
        <w:tblCellMar>
          <w:left w:w="40" w:type="dxa"/>
          <w:right w:w="40" w:type="dxa"/>
        </w:tblCellMar>
        <w:tblLook w:val="0000" w:firstRow="0" w:lastRow="0" w:firstColumn="0" w:lastColumn="0" w:noHBand="0" w:noVBand="0"/>
      </w:tblPr>
      <w:tblGrid>
        <w:gridCol w:w="540"/>
        <w:gridCol w:w="5580"/>
        <w:gridCol w:w="900"/>
        <w:gridCol w:w="900"/>
        <w:gridCol w:w="900"/>
        <w:gridCol w:w="900"/>
      </w:tblGrid>
      <w:tr w:rsidR="00B6706A" w:rsidRPr="00543074">
        <w:trPr>
          <w:trHeight w:val="933"/>
        </w:trPr>
        <w:tc>
          <w:tcPr>
            <w:tcW w:w="540" w:type="dxa"/>
            <w:tcBorders>
              <w:top w:val="single" w:sz="6" w:space="0" w:color="auto"/>
              <w:left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 п/п</w:t>
            </w:r>
          </w:p>
        </w:tc>
        <w:tc>
          <w:tcPr>
            <w:tcW w:w="5580" w:type="dxa"/>
            <w:tcBorders>
              <w:top w:val="single" w:sz="6" w:space="0" w:color="auto"/>
              <w:left w:val="single" w:sz="6" w:space="0" w:color="auto"/>
              <w:right w:val="single" w:sz="6" w:space="0" w:color="auto"/>
            </w:tcBorders>
            <w:shd w:val="clear" w:color="auto" w:fill="FFFFFF"/>
          </w:tcPr>
          <w:p w:rsidR="00B6706A" w:rsidRPr="00543074" w:rsidRDefault="00B6706A" w:rsidP="00B6706A">
            <w:pPr>
              <w:ind w:firstLine="900"/>
              <w:jc w:val="both"/>
              <w:rPr>
                <w:sz w:val="28"/>
                <w:szCs w:val="28"/>
              </w:rPr>
            </w:pPr>
            <w:r w:rsidRPr="00543074">
              <w:rPr>
                <w:sz w:val="28"/>
                <w:szCs w:val="28"/>
              </w:rPr>
              <w:t>Показатели</w:t>
            </w:r>
          </w:p>
        </w:tc>
        <w:tc>
          <w:tcPr>
            <w:tcW w:w="900" w:type="dxa"/>
            <w:tcBorders>
              <w:top w:val="single" w:sz="6" w:space="0" w:color="auto"/>
              <w:left w:val="single" w:sz="6" w:space="0" w:color="auto"/>
              <w:right w:val="single" w:sz="6" w:space="0" w:color="auto"/>
            </w:tcBorders>
            <w:shd w:val="clear" w:color="auto" w:fill="FFFFFF"/>
          </w:tcPr>
          <w:p w:rsidR="00B6706A" w:rsidRPr="00543074" w:rsidRDefault="00470DBD" w:rsidP="00B6706A">
            <w:pPr>
              <w:jc w:val="both"/>
              <w:rPr>
                <w:sz w:val="28"/>
                <w:szCs w:val="28"/>
              </w:rPr>
            </w:pPr>
            <w:r>
              <w:rPr>
                <w:sz w:val="28"/>
                <w:szCs w:val="28"/>
              </w:rPr>
              <w:t>2007</w:t>
            </w:r>
            <w:r w:rsidR="00B6706A" w:rsidRPr="00543074">
              <w:rPr>
                <w:sz w:val="28"/>
                <w:szCs w:val="28"/>
              </w:rPr>
              <w:t>г.</w:t>
            </w:r>
          </w:p>
        </w:tc>
        <w:tc>
          <w:tcPr>
            <w:tcW w:w="900" w:type="dxa"/>
            <w:tcBorders>
              <w:top w:val="single" w:sz="6" w:space="0" w:color="auto"/>
              <w:left w:val="single" w:sz="6" w:space="0" w:color="auto"/>
              <w:right w:val="single" w:sz="6" w:space="0" w:color="auto"/>
            </w:tcBorders>
            <w:shd w:val="clear" w:color="auto" w:fill="FFFFFF"/>
          </w:tcPr>
          <w:p w:rsidR="00B6706A" w:rsidRPr="00543074" w:rsidRDefault="00470DBD" w:rsidP="00B6706A">
            <w:pPr>
              <w:jc w:val="both"/>
              <w:rPr>
                <w:sz w:val="28"/>
                <w:szCs w:val="28"/>
              </w:rPr>
            </w:pPr>
            <w:r>
              <w:rPr>
                <w:sz w:val="28"/>
                <w:szCs w:val="28"/>
              </w:rPr>
              <w:t>2008</w:t>
            </w:r>
            <w:r w:rsidR="00B6706A" w:rsidRPr="00543074">
              <w:rPr>
                <w:sz w:val="28"/>
                <w:szCs w:val="28"/>
              </w:rPr>
              <w:t>г.</w:t>
            </w:r>
          </w:p>
        </w:tc>
        <w:tc>
          <w:tcPr>
            <w:tcW w:w="900" w:type="dxa"/>
            <w:tcBorders>
              <w:top w:val="single" w:sz="6" w:space="0" w:color="auto"/>
              <w:left w:val="single" w:sz="6" w:space="0" w:color="auto"/>
              <w:right w:val="single" w:sz="6" w:space="0" w:color="auto"/>
            </w:tcBorders>
            <w:shd w:val="clear" w:color="auto" w:fill="FFFFFF"/>
          </w:tcPr>
          <w:p w:rsidR="00B6706A" w:rsidRPr="00543074" w:rsidRDefault="00470DBD" w:rsidP="00B6706A">
            <w:pPr>
              <w:jc w:val="both"/>
              <w:rPr>
                <w:sz w:val="28"/>
                <w:szCs w:val="28"/>
              </w:rPr>
            </w:pPr>
            <w:r>
              <w:rPr>
                <w:sz w:val="28"/>
                <w:szCs w:val="28"/>
              </w:rPr>
              <w:t>2009</w:t>
            </w:r>
            <w:r w:rsidR="00B6706A" w:rsidRPr="00543074">
              <w:rPr>
                <w:sz w:val="28"/>
                <w:szCs w:val="28"/>
              </w:rPr>
              <w:t>г.</w:t>
            </w:r>
          </w:p>
        </w:tc>
        <w:tc>
          <w:tcPr>
            <w:tcW w:w="900" w:type="dxa"/>
            <w:tcBorders>
              <w:top w:val="single" w:sz="6" w:space="0" w:color="auto"/>
              <w:left w:val="single" w:sz="6" w:space="0" w:color="auto"/>
              <w:right w:val="single" w:sz="6" w:space="0" w:color="auto"/>
            </w:tcBorders>
            <w:shd w:val="clear" w:color="auto" w:fill="FFFFFF"/>
          </w:tcPr>
          <w:p w:rsidR="00B6706A" w:rsidRPr="00543074" w:rsidRDefault="00470DBD" w:rsidP="00B6706A">
            <w:pPr>
              <w:jc w:val="both"/>
              <w:rPr>
                <w:sz w:val="28"/>
                <w:szCs w:val="28"/>
              </w:rPr>
            </w:pPr>
            <w:r>
              <w:rPr>
                <w:sz w:val="28"/>
                <w:szCs w:val="28"/>
              </w:rPr>
              <w:t>2009г. к 2007</w:t>
            </w:r>
            <w:r w:rsidR="00B6706A" w:rsidRPr="00543074">
              <w:rPr>
                <w:sz w:val="28"/>
                <w:szCs w:val="28"/>
              </w:rPr>
              <w:t>г. (+,-)</w:t>
            </w:r>
          </w:p>
        </w:tc>
      </w:tr>
      <w:tr w:rsidR="00B6706A" w:rsidRPr="00543074">
        <w:trPr>
          <w:trHeight w:val="490"/>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1</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ind w:firstLine="900"/>
              <w:jc w:val="both"/>
              <w:rPr>
                <w:sz w:val="28"/>
                <w:szCs w:val="28"/>
              </w:rPr>
            </w:pPr>
            <w:r w:rsidRPr="00543074">
              <w:rPr>
                <w:sz w:val="28"/>
                <w:szCs w:val="28"/>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6</w:t>
            </w:r>
          </w:p>
        </w:tc>
      </w:tr>
      <w:tr w:rsidR="00B6706A" w:rsidRPr="00543074">
        <w:trPr>
          <w:trHeight w:val="412"/>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1</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Коэффициент износа ОС на нач. года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0,569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0,568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0,56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-0,009</w:t>
            </w:r>
          </w:p>
        </w:tc>
      </w:tr>
      <w:tr w:rsidR="00B6706A" w:rsidRPr="00543074">
        <w:trPr>
          <w:trHeight w:val="412"/>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2</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Коэффициент износа ОС на кон. Года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0,568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0,56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0,664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0,096</w:t>
            </w:r>
          </w:p>
        </w:tc>
      </w:tr>
      <w:tr w:rsidR="00B6706A" w:rsidRPr="00543074">
        <w:trPr>
          <w:trHeight w:val="412"/>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3</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Коэффициент годности ОС на нач. года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0,431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0,432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0,44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0,009</w:t>
            </w:r>
          </w:p>
        </w:tc>
      </w:tr>
      <w:tr w:rsidR="00B6706A" w:rsidRPr="00543074">
        <w:trPr>
          <w:trHeight w:val="412"/>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4</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Коэффициент годности ОС на кон. Года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0,432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0,44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0,336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-0,096</w:t>
            </w:r>
          </w:p>
        </w:tc>
      </w:tr>
      <w:tr w:rsidR="00B6706A" w:rsidRPr="00543074">
        <w:trPr>
          <w:trHeight w:val="509"/>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5</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Коэффициент обновления</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0,041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0,059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0,059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0,008</w:t>
            </w:r>
          </w:p>
        </w:tc>
      </w:tr>
      <w:tr w:rsidR="00B6706A" w:rsidRPr="00543074">
        <w:trPr>
          <w:trHeight w:val="33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6</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Срок обновления основных средств (лет)</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23,7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16,2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20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-3,7</w:t>
            </w:r>
          </w:p>
        </w:tc>
      </w:tr>
      <w:tr w:rsidR="00B6706A" w:rsidRPr="00543074">
        <w:trPr>
          <w:trHeight w:val="444"/>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7</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 xml:space="preserve">Коэффициент интенсивности обновления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4,505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4,515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1,876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-2,629</w:t>
            </w:r>
          </w:p>
        </w:tc>
      </w:tr>
      <w:tr w:rsidR="00B6706A" w:rsidRPr="00543074">
        <w:trPr>
          <w:trHeight w:val="46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8</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bCs/>
                <w:sz w:val="28"/>
                <w:szCs w:val="28"/>
              </w:rPr>
              <w:t>Коэффициент выбытия, в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0,94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1,37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2,66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1,72</w:t>
            </w:r>
          </w:p>
        </w:tc>
      </w:tr>
      <w:tr w:rsidR="00B6706A" w:rsidRPr="00543074">
        <w:trPr>
          <w:trHeight w:val="710"/>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9</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spacing w:line="360" w:lineRule="auto"/>
              <w:jc w:val="both"/>
              <w:rPr>
                <w:sz w:val="28"/>
                <w:szCs w:val="28"/>
              </w:rPr>
            </w:pPr>
            <w:r w:rsidRPr="00543074">
              <w:rPr>
                <w:sz w:val="28"/>
                <w:szCs w:val="28"/>
              </w:rPr>
              <w:t>Коэффициент реальной стоимости основных средств в имуще</w:t>
            </w:r>
            <w:r w:rsidRPr="00543074">
              <w:rPr>
                <w:sz w:val="28"/>
                <w:szCs w:val="28"/>
              </w:rPr>
              <w:softHyphen/>
              <w:t>стве организации, в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59,2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58,8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51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-8,2</w:t>
            </w:r>
          </w:p>
        </w:tc>
      </w:tr>
    </w:tbl>
    <w:p w:rsidR="00B6706A" w:rsidRPr="00543074" w:rsidRDefault="00B6706A" w:rsidP="00B6706A">
      <w:pPr>
        <w:spacing w:line="360" w:lineRule="auto"/>
        <w:jc w:val="both"/>
        <w:rPr>
          <w:sz w:val="28"/>
          <w:szCs w:val="28"/>
        </w:rPr>
      </w:pPr>
    </w:p>
    <w:p w:rsidR="00B6706A" w:rsidRPr="00543074" w:rsidRDefault="00B6706A" w:rsidP="00B6706A">
      <w:pPr>
        <w:spacing w:line="360" w:lineRule="auto"/>
        <w:ind w:firstLine="720"/>
        <w:jc w:val="both"/>
        <w:rPr>
          <w:sz w:val="28"/>
          <w:szCs w:val="28"/>
        </w:rPr>
      </w:pPr>
      <w:r w:rsidRPr="00543074">
        <w:rPr>
          <w:sz w:val="28"/>
          <w:szCs w:val="28"/>
        </w:rPr>
        <w:t>Срок обновления основных средств сок</w:t>
      </w:r>
      <w:r w:rsidR="00470DBD">
        <w:rPr>
          <w:sz w:val="28"/>
          <w:szCs w:val="28"/>
        </w:rPr>
        <w:t>ратился на 3,7 года. Если в 2007</w:t>
      </w:r>
      <w:r w:rsidRPr="00543074">
        <w:rPr>
          <w:sz w:val="28"/>
          <w:szCs w:val="28"/>
        </w:rPr>
        <w:t xml:space="preserve"> году этот ср</w:t>
      </w:r>
      <w:r w:rsidR="00470DBD">
        <w:rPr>
          <w:sz w:val="28"/>
          <w:szCs w:val="28"/>
        </w:rPr>
        <w:t>ок составлял 23,7 лет, то в 2009</w:t>
      </w:r>
      <w:r w:rsidRPr="00543074">
        <w:rPr>
          <w:sz w:val="28"/>
          <w:szCs w:val="28"/>
        </w:rPr>
        <w:t xml:space="preserve"> году – 20 лет.  Коэффициент интенсивности обновления показывает отношение поступивших за отчетный период основных средств к выбывшим. Как видно из таблицы, данный коэффи</w:t>
      </w:r>
      <w:r w:rsidR="00470DBD">
        <w:rPr>
          <w:sz w:val="28"/>
          <w:szCs w:val="28"/>
        </w:rPr>
        <w:t>циент в 2007</w:t>
      </w:r>
      <w:r w:rsidRPr="00543074">
        <w:rPr>
          <w:sz w:val="28"/>
          <w:szCs w:val="28"/>
        </w:rPr>
        <w:t xml:space="preserve"> году составляет 4,505, то есть поступивших средств в 4,5 р</w:t>
      </w:r>
      <w:r w:rsidR="00470DBD">
        <w:rPr>
          <w:sz w:val="28"/>
          <w:szCs w:val="28"/>
        </w:rPr>
        <w:t>аз больше, чем выбывших.  К 2009</w:t>
      </w:r>
      <w:r w:rsidRPr="00543074">
        <w:rPr>
          <w:sz w:val="28"/>
          <w:szCs w:val="28"/>
        </w:rPr>
        <w:t xml:space="preserve"> году данный коэффициент снизился  до 1,876 пунктов. Это снижение произошло за счет увеличения выбывших ос</w:t>
      </w:r>
      <w:r w:rsidR="00470DBD">
        <w:rPr>
          <w:sz w:val="28"/>
          <w:szCs w:val="28"/>
        </w:rPr>
        <w:t>новных средств в 2009</w:t>
      </w:r>
      <w:r w:rsidRPr="00543074">
        <w:rPr>
          <w:sz w:val="28"/>
          <w:szCs w:val="28"/>
        </w:rPr>
        <w:t xml:space="preserve"> году. </w:t>
      </w:r>
    </w:p>
    <w:p w:rsidR="00B6706A" w:rsidRPr="00543074" w:rsidRDefault="00B6706A" w:rsidP="00B6706A">
      <w:pPr>
        <w:spacing w:line="360" w:lineRule="auto"/>
        <w:ind w:firstLine="720"/>
        <w:jc w:val="both"/>
        <w:rPr>
          <w:sz w:val="28"/>
          <w:szCs w:val="28"/>
        </w:rPr>
      </w:pPr>
      <w:r w:rsidRPr="00543074">
        <w:rPr>
          <w:sz w:val="28"/>
          <w:szCs w:val="28"/>
        </w:rPr>
        <w:t xml:space="preserve">Коэффициент выбытия показывает долю выбывших основных средств в общем объеме основных средств.  В нашем случае </w:t>
      </w:r>
      <w:r>
        <w:rPr>
          <w:sz w:val="28"/>
          <w:szCs w:val="28"/>
        </w:rPr>
        <w:t xml:space="preserve">эта </w:t>
      </w:r>
      <w:r w:rsidR="00470DBD">
        <w:rPr>
          <w:sz w:val="28"/>
          <w:szCs w:val="28"/>
        </w:rPr>
        <w:t>доля в 2009</w:t>
      </w:r>
      <w:r w:rsidRPr="00543074">
        <w:rPr>
          <w:sz w:val="28"/>
          <w:szCs w:val="28"/>
        </w:rPr>
        <w:t>г. увеличилас</w:t>
      </w:r>
      <w:r w:rsidR="00470DBD">
        <w:rPr>
          <w:sz w:val="28"/>
          <w:szCs w:val="28"/>
        </w:rPr>
        <w:t>ь на 1,72 %  по сравнению с 2007</w:t>
      </w:r>
      <w:r w:rsidRPr="00543074">
        <w:rPr>
          <w:sz w:val="28"/>
          <w:szCs w:val="28"/>
        </w:rPr>
        <w:t xml:space="preserve"> годом. Коэффициент реальной стоимости основных средств в имуществе организации показывает, что стоимость основных средств в общей стоимости имущества организации состав</w:t>
      </w:r>
      <w:r w:rsidR="00470DBD">
        <w:rPr>
          <w:sz w:val="28"/>
          <w:szCs w:val="28"/>
        </w:rPr>
        <w:t>ляла в 2007 году 59,2%, а в 2009</w:t>
      </w:r>
      <w:r w:rsidRPr="00543074">
        <w:rPr>
          <w:sz w:val="28"/>
          <w:szCs w:val="28"/>
        </w:rPr>
        <w:t xml:space="preserve"> году – 51 %, т.е произошло сокращение на 8,2 %.  </w:t>
      </w:r>
    </w:p>
    <w:p w:rsidR="00B6706A" w:rsidRPr="00543074" w:rsidRDefault="00B6706A" w:rsidP="00B6706A">
      <w:pPr>
        <w:spacing w:line="360" w:lineRule="auto"/>
        <w:ind w:firstLine="720"/>
        <w:jc w:val="both"/>
        <w:rPr>
          <w:sz w:val="28"/>
          <w:szCs w:val="28"/>
        </w:rPr>
      </w:pPr>
      <w:r w:rsidRPr="00543074">
        <w:rPr>
          <w:sz w:val="28"/>
          <w:szCs w:val="28"/>
        </w:rPr>
        <w:t>Для более глубокого анализа основных средств рассчитаем показатели, характеризующие эффективность и интенсивность их использования.</w:t>
      </w:r>
    </w:p>
    <w:p w:rsidR="00B6706A" w:rsidRPr="00543074" w:rsidRDefault="00B6706A" w:rsidP="00B6706A">
      <w:pPr>
        <w:spacing w:line="360" w:lineRule="auto"/>
        <w:ind w:firstLine="720"/>
        <w:jc w:val="both"/>
        <w:rPr>
          <w:sz w:val="28"/>
          <w:szCs w:val="28"/>
        </w:rPr>
      </w:pPr>
      <w:r w:rsidRPr="00543074">
        <w:rPr>
          <w:i/>
          <w:iCs/>
          <w:sz w:val="28"/>
          <w:szCs w:val="28"/>
        </w:rPr>
        <w:t xml:space="preserve"> </w:t>
      </w:r>
      <w:r w:rsidRPr="00543074">
        <w:rPr>
          <w:sz w:val="28"/>
          <w:szCs w:val="28"/>
        </w:rPr>
        <w:t>Т</w:t>
      </w:r>
      <w:r>
        <w:rPr>
          <w:sz w:val="28"/>
          <w:szCs w:val="28"/>
        </w:rPr>
        <w:t>аблица 4</w:t>
      </w:r>
      <w:r w:rsidRPr="00543074">
        <w:rPr>
          <w:sz w:val="28"/>
          <w:szCs w:val="28"/>
        </w:rPr>
        <w:t xml:space="preserve"> - Показатели эффективности использования основных средств </w:t>
      </w:r>
      <w:r w:rsidRPr="00543074">
        <w:rPr>
          <w:color w:val="000000"/>
          <w:sz w:val="28"/>
          <w:szCs w:val="28"/>
        </w:rPr>
        <w:t>СПК «Казанский»</w:t>
      </w:r>
      <w:r w:rsidRPr="00543074">
        <w:rPr>
          <w:sz w:val="28"/>
          <w:szCs w:val="28"/>
        </w:rPr>
        <w:t>.</w:t>
      </w:r>
    </w:p>
    <w:tbl>
      <w:tblPr>
        <w:tblW w:w="9540" w:type="dxa"/>
        <w:tblInd w:w="40" w:type="dxa"/>
        <w:tblLayout w:type="fixed"/>
        <w:tblCellMar>
          <w:left w:w="40" w:type="dxa"/>
          <w:right w:w="40" w:type="dxa"/>
        </w:tblCellMar>
        <w:tblLook w:val="0000" w:firstRow="0" w:lastRow="0" w:firstColumn="0" w:lastColumn="0" w:noHBand="0" w:noVBand="0"/>
      </w:tblPr>
      <w:tblGrid>
        <w:gridCol w:w="540"/>
        <w:gridCol w:w="5220"/>
        <w:gridCol w:w="900"/>
        <w:gridCol w:w="900"/>
        <w:gridCol w:w="1000"/>
        <w:gridCol w:w="980"/>
      </w:tblGrid>
      <w:tr w:rsidR="00B6706A" w:rsidRPr="00543074">
        <w:trPr>
          <w:trHeight w:val="933"/>
        </w:trPr>
        <w:tc>
          <w:tcPr>
            <w:tcW w:w="540" w:type="dxa"/>
            <w:tcBorders>
              <w:top w:val="single" w:sz="6" w:space="0" w:color="auto"/>
              <w:left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 п/п</w:t>
            </w:r>
          </w:p>
        </w:tc>
        <w:tc>
          <w:tcPr>
            <w:tcW w:w="5220" w:type="dxa"/>
            <w:tcBorders>
              <w:top w:val="single" w:sz="6" w:space="0" w:color="auto"/>
              <w:left w:val="single" w:sz="6" w:space="0" w:color="auto"/>
              <w:right w:val="single" w:sz="6" w:space="0" w:color="auto"/>
            </w:tcBorders>
            <w:shd w:val="clear" w:color="auto" w:fill="FFFFFF"/>
          </w:tcPr>
          <w:p w:rsidR="00B6706A" w:rsidRPr="00543074" w:rsidRDefault="00B6706A" w:rsidP="00B6706A">
            <w:pPr>
              <w:ind w:firstLine="900"/>
              <w:jc w:val="both"/>
              <w:rPr>
                <w:sz w:val="28"/>
                <w:szCs w:val="28"/>
              </w:rPr>
            </w:pPr>
            <w:r w:rsidRPr="00543074">
              <w:rPr>
                <w:sz w:val="28"/>
                <w:szCs w:val="28"/>
              </w:rPr>
              <w:t>Показатели</w:t>
            </w:r>
          </w:p>
        </w:tc>
        <w:tc>
          <w:tcPr>
            <w:tcW w:w="900" w:type="dxa"/>
            <w:tcBorders>
              <w:top w:val="single" w:sz="6" w:space="0" w:color="auto"/>
              <w:left w:val="single" w:sz="6" w:space="0" w:color="auto"/>
              <w:right w:val="single" w:sz="6" w:space="0" w:color="auto"/>
            </w:tcBorders>
            <w:shd w:val="clear" w:color="auto" w:fill="FFFFFF"/>
          </w:tcPr>
          <w:p w:rsidR="00B6706A" w:rsidRPr="00543074" w:rsidRDefault="00470DBD" w:rsidP="00B6706A">
            <w:pPr>
              <w:jc w:val="both"/>
              <w:rPr>
                <w:sz w:val="28"/>
                <w:szCs w:val="28"/>
              </w:rPr>
            </w:pPr>
            <w:r>
              <w:rPr>
                <w:sz w:val="28"/>
                <w:szCs w:val="28"/>
              </w:rPr>
              <w:t>2007</w:t>
            </w:r>
            <w:r w:rsidR="00B6706A" w:rsidRPr="00543074">
              <w:rPr>
                <w:sz w:val="28"/>
                <w:szCs w:val="28"/>
              </w:rPr>
              <w:t>г.</w:t>
            </w:r>
          </w:p>
        </w:tc>
        <w:tc>
          <w:tcPr>
            <w:tcW w:w="900" w:type="dxa"/>
            <w:tcBorders>
              <w:top w:val="single" w:sz="6" w:space="0" w:color="auto"/>
              <w:left w:val="single" w:sz="6" w:space="0" w:color="auto"/>
              <w:right w:val="single" w:sz="6" w:space="0" w:color="auto"/>
            </w:tcBorders>
            <w:shd w:val="clear" w:color="auto" w:fill="FFFFFF"/>
          </w:tcPr>
          <w:p w:rsidR="00B6706A" w:rsidRPr="00543074" w:rsidRDefault="00470DBD" w:rsidP="00B6706A">
            <w:pPr>
              <w:jc w:val="both"/>
              <w:rPr>
                <w:sz w:val="28"/>
                <w:szCs w:val="28"/>
              </w:rPr>
            </w:pPr>
            <w:r>
              <w:rPr>
                <w:sz w:val="28"/>
                <w:szCs w:val="28"/>
              </w:rPr>
              <w:t>2008</w:t>
            </w:r>
            <w:r w:rsidR="00B6706A" w:rsidRPr="00543074">
              <w:rPr>
                <w:sz w:val="28"/>
                <w:szCs w:val="28"/>
              </w:rPr>
              <w:t>г.</w:t>
            </w:r>
          </w:p>
        </w:tc>
        <w:tc>
          <w:tcPr>
            <w:tcW w:w="1000" w:type="dxa"/>
            <w:tcBorders>
              <w:top w:val="single" w:sz="6" w:space="0" w:color="auto"/>
              <w:left w:val="single" w:sz="6" w:space="0" w:color="auto"/>
              <w:right w:val="single" w:sz="6" w:space="0" w:color="auto"/>
            </w:tcBorders>
            <w:shd w:val="clear" w:color="auto" w:fill="FFFFFF"/>
          </w:tcPr>
          <w:p w:rsidR="00B6706A" w:rsidRPr="00543074" w:rsidRDefault="00470DBD" w:rsidP="00B6706A">
            <w:pPr>
              <w:jc w:val="both"/>
              <w:rPr>
                <w:sz w:val="28"/>
                <w:szCs w:val="28"/>
              </w:rPr>
            </w:pPr>
            <w:r>
              <w:rPr>
                <w:sz w:val="28"/>
                <w:szCs w:val="28"/>
              </w:rPr>
              <w:t>2009</w:t>
            </w:r>
            <w:r w:rsidR="00B6706A" w:rsidRPr="00543074">
              <w:rPr>
                <w:sz w:val="28"/>
                <w:szCs w:val="28"/>
              </w:rPr>
              <w:t>г.</w:t>
            </w:r>
          </w:p>
        </w:tc>
        <w:tc>
          <w:tcPr>
            <w:tcW w:w="980" w:type="dxa"/>
            <w:tcBorders>
              <w:top w:val="single" w:sz="6" w:space="0" w:color="auto"/>
              <w:left w:val="single" w:sz="6" w:space="0" w:color="auto"/>
              <w:right w:val="single" w:sz="6" w:space="0" w:color="auto"/>
            </w:tcBorders>
            <w:shd w:val="clear" w:color="auto" w:fill="FFFFFF"/>
          </w:tcPr>
          <w:p w:rsidR="00B6706A" w:rsidRPr="00543074" w:rsidRDefault="00470DBD" w:rsidP="00B6706A">
            <w:pPr>
              <w:jc w:val="both"/>
              <w:rPr>
                <w:sz w:val="28"/>
                <w:szCs w:val="28"/>
              </w:rPr>
            </w:pPr>
            <w:r>
              <w:rPr>
                <w:sz w:val="28"/>
                <w:szCs w:val="28"/>
              </w:rPr>
              <w:t>2009г. к 2007</w:t>
            </w:r>
            <w:r w:rsidR="00B6706A" w:rsidRPr="00543074">
              <w:rPr>
                <w:sz w:val="28"/>
                <w:szCs w:val="28"/>
              </w:rPr>
              <w:t>г. (+,-)</w:t>
            </w:r>
          </w:p>
        </w:tc>
      </w:tr>
      <w:tr w:rsidR="00B6706A" w:rsidRPr="00543074">
        <w:trPr>
          <w:trHeight w:val="41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1</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ind w:firstLine="900"/>
              <w:jc w:val="both"/>
              <w:rPr>
                <w:sz w:val="28"/>
                <w:szCs w:val="28"/>
              </w:rPr>
            </w:pPr>
            <w:r w:rsidRPr="00543074">
              <w:rPr>
                <w:sz w:val="28"/>
                <w:szCs w:val="28"/>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4</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5</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6</w:t>
            </w:r>
          </w:p>
        </w:tc>
      </w:tr>
      <w:tr w:rsidR="00B6706A" w:rsidRPr="00543074">
        <w:trPr>
          <w:trHeight w:val="322"/>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1.</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Среднегодовая численность рабочих, чел.</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159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165</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170</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11</w:t>
            </w:r>
          </w:p>
        </w:tc>
      </w:tr>
      <w:tr w:rsidR="00B6706A" w:rsidRPr="00543074">
        <w:trPr>
          <w:trHeight w:val="35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2.</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Выручка, тыс. руб.</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12938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13601</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12960</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22</w:t>
            </w:r>
          </w:p>
        </w:tc>
      </w:tr>
      <w:tr w:rsidR="00B6706A" w:rsidRPr="00543074">
        <w:trPr>
          <w:trHeight w:val="42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3.</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 xml:space="preserve">Фондоотдача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0,682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0,681</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0,705</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0,023</w:t>
            </w:r>
          </w:p>
        </w:tc>
      </w:tr>
      <w:tr w:rsidR="00B6706A" w:rsidRPr="00543074">
        <w:trPr>
          <w:trHeight w:val="350"/>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4.</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Фондоемкость</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1,467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1,68</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1,417</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-0,05</w:t>
            </w:r>
          </w:p>
        </w:tc>
      </w:tr>
      <w:tr w:rsidR="00B6706A" w:rsidRPr="00543074">
        <w:trPr>
          <w:trHeight w:val="454"/>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5.</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Фондовооруженность</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119,32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121,02</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108,07</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-11,32</w:t>
            </w:r>
          </w:p>
        </w:tc>
      </w:tr>
      <w:tr w:rsidR="00B6706A" w:rsidRPr="00543074">
        <w:trPr>
          <w:trHeight w:val="454"/>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6.</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Фондорентабельность,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19,4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14</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2,5</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-16,9</w:t>
            </w:r>
          </w:p>
        </w:tc>
      </w:tr>
    </w:tbl>
    <w:p w:rsidR="00B6706A" w:rsidRDefault="00B6706A" w:rsidP="00B6706A">
      <w:pPr>
        <w:spacing w:line="360" w:lineRule="auto"/>
        <w:ind w:firstLine="720"/>
        <w:jc w:val="both"/>
        <w:rPr>
          <w:sz w:val="28"/>
          <w:szCs w:val="28"/>
        </w:rPr>
      </w:pPr>
    </w:p>
    <w:p w:rsidR="00B6706A" w:rsidRPr="00543074" w:rsidRDefault="00B6706A" w:rsidP="00B6706A">
      <w:pPr>
        <w:spacing w:line="360" w:lineRule="auto"/>
        <w:ind w:firstLine="720"/>
        <w:jc w:val="both"/>
        <w:rPr>
          <w:sz w:val="28"/>
          <w:szCs w:val="28"/>
        </w:rPr>
      </w:pPr>
      <w:r>
        <w:rPr>
          <w:sz w:val="28"/>
          <w:szCs w:val="28"/>
        </w:rPr>
        <w:t>По данным таблицы 4</w:t>
      </w:r>
      <w:r w:rsidRPr="00543074">
        <w:rPr>
          <w:sz w:val="28"/>
          <w:szCs w:val="28"/>
        </w:rPr>
        <w:t>, среднегодовая численность рабочих увеличи</w:t>
      </w:r>
      <w:r w:rsidR="00470DBD">
        <w:rPr>
          <w:sz w:val="28"/>
          <w:szCs w:val="28"/>
        </w:rPr>
        <w:t>лась со 159 человек в 2007 году до 170 человек в 2009</w:t>
      </w:r>
      <w:r w:rsidRPr="00543074">
        <w:rPr>
          <w:sz w:val="28"/>
          <w:szCs w:val="28"/>
        </w:rPr>
        <w:t xml:space="preserve"> году. Выручка за анализируемый период увеличилась на 22 тыс.руб. При этом ее максимальное значе</w:t>
      </w:r>
      <w:r w:rsidR="00470DBD">
        <w:rPr>
          <w:sz w:val="28"/>
          <w:szCs w:val="28"/>
        </w:rPr>
        <w:t>ние наблюдалось в 2008</w:t>
      </w:r>
      <w:r w:rsidRPr="00543074">
        <w:rPr>
          <w:sz w:val="28"/>
          <w:szCs w:val="28"/>
        </w:rPr>
        <w:t xml:space="preserve"> году.  Коэффициент фондоотдачи увеличился за анализируемый период с 0,682</w:t>
      </w:r>
      <w:r w:rsidR="00470DBD">
        <w:rPr>
          <w:sz w:val="28"/>
          <w:szCs w:val="28"/>
        </w:rPr>
        <w:t xml:space="preserve"> в 2007 году до 0,705 в 2009</w:t>
      </w:r>
      <w:r w:rsidRPr="00543074">
        <w:rPr>
          <w:sz w:val="28"/>
          <w:szCs w:val="28"/>
        </w:rPr>
        <w:t xml:space="preserve"> году, т.е. на 0,023 пункта. Данная динамика роста является положительной. Изменение фондоемкости показывает прирост или снижение стоимости основных средств на 1 руб. готовой продукции. В нашем случае наблюдается снижение данного коэффициента за анализируемый период на 0,05 пунктов. </w:t>
      </w:r>
    </w:p>
    <w:p w:rsidR="00B6706A" w:rsidRPr="00543074" w:rsidRDefault="00B6706A" w:rsidP="00B6706A">
      <w:pPr>
        <w:spacing w:line="360" w:lineRule="auto"/>
        <w:ind w:firstLine="720"/>
        <w:jc w:val="both"/>
        <w:rPr>
          <w:sz w:val="28"/>
          <w:szCs w:val="28"/>
        </w:rPr>
      </w:pPr>
      <w:r w:rsidRPr="00543074">
        <w:rPr>
          <w:sz w:val="28"/>
          <w:szCs w:val="28"/>
        </w:rPr>
        <w:t>Фондовоор</w:t>
      </w:r>
      <w:r w:rsidR="00470DBD">
        <w:rPr>
          <w:sz w:val="28"/>
          <w:szCs w:val="28"/>
        </w:rPr>
        <w:t>уженность показывает, что в 2007</w:t>
      </w:r>
      <w:r w:rsidRPr="00543074">
        <w:rPr>
          <w:sz w:val="28"/>
          <w:szCs w:val="28"/>
        </w:rPr>
        <w:t xml:space="preserve"> году  на каждого работника предприятия приходилось 119,32 тыс. руб. основных производственных фон</w:t>
      </w:r>
      <w:r w:rsidR="00470DBD">
        <w:rPr>
          <w:sz w:val="28"/>
          <w:szCs w:val="28"/>
        </w:rPr>
        <w:t>дов, а в 2009</w:t>
      </w:r>
      <w:r w:rsidRPr="00543074">
        <w:rPr>
          <w:sz w:val="28"/>
          <w:szCs w:val="28"/>
        </w:rPr>
        <w:t xml:space="preserve"> году -  108,07. Фондорентабельность является наиболее обобщающим показателем эффективности использования основных фондов. В нашем случае этот показатель имеет отрицательную дина</w:t>
      </w:r>
      <w:r w:rsidR="00470DBD">
        <w:rPr>
          <w:sz w:val="28"/>
          <w:szCs w:val="28"/>
        </w:rPr>
        <w:t>мику снижения. В 2007</w:t>
      </w:r>
      <w:r w:rsidRPr="00543074">
        <w:rPr>
          <w:sz w:val="28"/>
          <w:szCs w:val="28"/>
        </w:rPr>
        <w:t xml:space="preserve"> году фондорентаб</w:t>
      </w:r>
      <w:r w:rsidR="00470DBD">
        <w:rPr>
          <w:sz w:val="28"/>
          <w:szCs w:val="28"/>
        </w:rPr>
        <w:t>ельность составила 19,4%, в 2008 году – 14 %, а в 2009</w:t>
      </w:r>
      <w:r w:rsidRPr="00543074">
        <w:rPr>
          <w:sz w:val="28"/>
          <w:szCs w:val="28"/>
        </w:rPr>
        <w:t xml:space="preserve"> году – 2,5 %.</w:t>
      </w:r>
      <w:r>
        <w:rPr>
          <w:sz w:val="28"/>
          <w:szCs w:val="28"/>
        </w:rPr>
        <w:t xml:space="preserve"> </w:t>
      </w:r>
      <w:r w:rsidRPr="00543074">
        <w:rPr>
          <w:sz w:val="28"/>
          <w:szCs w:val="28"/>
        </w:rPr>
        <w:t xml:space="preserve">Таким образом, можно сделать вывод, что основные средства в данной организации используются не очень эффективно. </w:t>
      </w:r>
    </w:p>
    <w:p w:rsidR="00B6706A" w:rsidRPr="00543074" w:rsidRDefault="00B6706A" w:rsidP="00B6706A">
      <w:pPr>
        <w:spacing w:line="360" w:lineRule="auto"/>
        <w:ind w:firstLine="720"/>
        <w:jc w:val="both"/>
        <w:rPr>
          <w:sz w:val="28"/>
          <w:szCs w:val="28"/>
        </w:rPr>
      </w:pPr>
      <w:r w:rsidRPr="00543074">
        <w:rPr>
          <w:sz w:val="28"/>
          <w:szCs w:val="28"/>
        </w:rPr>
        <w:t xml:space="preserve">Проанализируем ликвидность баланса </w:t>
      </w:r>
      <w:r w:rsidRPr="00543074">
        <w:rPr>
          <w:color w:val="000000"/>
          <w:sz w:val="28"/>
          <w:szCs w:val="28"/>
        </w:rPr>
        <w:t>СПК «Казанский»</w:t>
      </w:r>
      <w:r w:rsidRPr="00543074">
        <w:rPr>
          <w:sz w:val="28"/>
          <w:szCs w:val="28"/>
        </w:rPr>
        <w:t xml:space="preserve">. </w:t>
      </w:r>
    </w:p>
    <w:p w:rsidR="00B6706A" w:rsidRDefault="00B6706A" w:rsidP="00B6706A">
      <w:pPr>
        <w:spacing w:line="360" w:lineRule="auto"/>
        <w:jc w:val="both"/>
        <w:rPr>
          <w:sz w:val="28"/>
          <w:szCs w:val="28"/>
        </w:rPr>
      </w:pPr>
      <w:r>
        <w:rPr>
          <w:sz w:val="28"/>
          <w:szCs w:val="28"/>
        </w:rPr>
        <w:t xml:space="preserve">      Таблица 5</w:t>
      </w:r>
      <w:r w:rsidRPr="00543074">
        <w:rPr>
          <w:sz w:val="28"/>
          <w:szCs w:val="28"/>
        </w:rPr>
        <w:t>.1 – Анализ ликвидности баланса</w:t>
      </w:r>
      <w:r w:rsidRPr="00543074">
        <w:rPr>
          <w:color w:val="000000"/>
          <w:sz w:val="28"/>
          <w:szCs w:val="28"/>
        </w:rPr>
        <w:t xml:space="preserve"> СПК «Казанский»</w:t>
      </w:r>
      <w:r w:rsidR="00470DBD">
        <w:rPr>
          <w:sz w:val="28"/>
          <w:szCs w:val="28"/>
        </w:rPr>
        <w:t xml:space="preserve"> за </w:t>
      </w:r>
      <w:smartTag w:uri="urn:schemas-microsoft-com:office:smarttags" w:element="metricconverter">
        <w:smartTagPr>
          <w:attr w:name="ProductID" w:val="2007 г"/>
        </w:smartTagPr>
        <w:r w:rsidR="00470DBD">
          <w:rPr>
            <w:sz w:val="28"/>
            <w:szCs w:val="28"/>
          </w:rPr>
          <w:t>2007</w:t>
        </w:r>
        <w:r>
          <w:rPr>
            <w:sz w:val="28"/>
            <w:szCs w:val="28"/>
          </w:rPr>
          <w:t xml:space="preserve"> г</w:t>
        </w:r>
      </w:smartTag>
      <w:r>
        <w:rPr>
          <w:sz w:val="28"/>
          <w:szCs w:val="28"/>
        </w:rPr>
        <w:t xml:space="preserve">.                                                           </w:t>
      </w:r>
    </w:p>
    <w:p w:rsidR="00B6706A" w:rsidRPr="00543074" w:rsidRDefault="00B6706A" w:rsidP="00B6706A">
      <w:pPr>
        <w:spacing w:line="360" w:lineRule="auto"/>
        <w:jc w:val="right"/>
        <w:rPr>
          <w:sz w:val="28"/>
          <w:szCs w:val="28"/>
        </w:rPr>
      </w:pPr>
      <w:r w:rsidRPr="00543074">
        <w:rPr>
          <w:sz w:val="28"/>
          <w:szCs w:val="28"/>
        </w:rPr>
        <w:t>тыс.руб.</w:t>
      </w:r>
    </w:p>
    <w:tbl>
      <w:tblPr>
        <w:tblW w:w="96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628"/>
        <w:gridCol w:w="1440"/>
        <w:gridCol w:w="2576"/>
        <w:gridCol w:w="1440"/>
        <w:gridCol w:w="1564"/>
      </w:tblGrid>
      <w:tr w:rsidR="00B6706A" w:rsidRPr="00553E84" w:rsidTr="00553E84">
        <w:trPr>
          <w:trHeight w:val="953"/>
          <w:jc w:val="center"/>
        </w:trPr>
        <w:tc>
          <w:tcPr>
            <w:tcW w:w="2628" w:type="dxa"/>
          </w:tcPr>
          <w:p w:rsidR="00B6706A" w:rsidRPr="00553E84" w:rsidRDefault="00B6706A" w:rsidP="00553E84">
            <w:pPr>
              <w:jc w:val="both"/>
              <w:rPr>
                <w:sz w:val="28"/>
                <w:szCs w:val="28"/>
              </w:rPr>
            </w:pPr>
            <w:r w:rsidRPr="00553E84">
              <w:rPr>
                <w:sz w:val="28"/>
                <w:szCs w:val="28"/>
              </w:rPr>
              <w:t>Актив</w:t>
            </w:r>
          </w:p>
        </w:tc>
        <w:tc>
          <w:tcPr>
            <w:tcW w:w="1440" w:type="dxa"/>
          </w:tcPr>
          <w:p w:rsidR="00B6706A" w:rsidRPr="00553E84" w:rsidRDefault="00B6706A" w:rsidP="00553E84">
            <w:pPr>
              <w:jc w:val="both"/>
              <w:rPr>
                <w:sz w:val="28"/>
                <w:szCs w:val="28"/>
              </w:rPr>
            </w:pPr>
            <w:r w:rsidRPr="00553E84">
              <w:rPr>
                <w:sz w:val="28"/>
                <w:szCs w:val="28"/>
              </w:rPr>
              <w:t>На конец года</w:t>
            </w:r>
          </w:p>
        </w:tc>
        <w:tc>
          <w:tcPr>
            <w:tcW w:w="2576" w:type="dxa"/>
          </w:tcPr>
          <w:p w:rsidR="00B6706A" w:rsidRPr="00553E84" w:rsidRDefault="00B6706A" w:rsidP="00553E84">
            <w:pPr>
              <w:jc w:val="both"/>
              <w:rPr>
                <w:sz w:val="28"/>
                <w:szCs w:val="28"/>
              </w:rPr>
            </w:pPr>
            <w:r w:rsidRPr="00553E84">
              <w:rPr>
                <w:sz w:val="28"/>
                <w:szCs w:val="28"/>
              </w:rPr>
              <w:t>Пассив</w:t>
            </w:r>
          </w:p>
        </w:tc>
        <w:tc>
          <w:tcPr>
            <w:tcW w:w="1440" w:type="dxa"/>
          </w:tcPr>
          <w:p w:rsidR="00B6706A" w:rsidRPr="00553E84" w:rsidRDefault="00B6706A" w:rsidP="00553E84">
            <w:pPr>
              <w:jc w:val="both"/>
              <w:rPr>
                <w:sz w:val="28"/>
                <w:szCs w:val="28"/>
              </w:rPr>
            </w:pPr>
            <w:r w:rsidRPr="00553E84">
              <w:rPr>
                <w:sz w:val="28"/>
                <w:szCs w:val="28"/>
              </w:rPr>
              <w:t>На конец года</w:t>
            </w:r>
          </w:p>
        </w:tc>
        <w:tc>
          <w:tcPr>
            <w:tcW w:w="1564" w:type="dxa"/>
          </w:tcPr>
          <w:p w:rsidR="00B6706A" w:rsidRPr="00553E84" w:rsidRDefault="00B6706A" w:rsidP="00553E84">
            <w:pPr>
              <w:jc w:val="both"/>
              <w:rPr>
                <w:sz w:val="28"/>
                <w:szCs w:val="28"/>
              </w:rPr>
            </w:pPr>
            <w:r w:rsidRPr="00553E84">
              <w:rPr>
                <w:sz w:val="28"/>
                <w:szCs w:val="28"/>
              </w:rPr>
              <w:t>Платежный излишек или недостаток (+;-)</w:t>
            </w:r>
          </w:p>
        </w:tc>
      </w:tr>
      <w:tr w:rsidR="00B6706A" w:rsidRPr="00553E84" w:rsidTr="00553E84">
        <w:trPr>
          <w:jc w:val="center"/>
        </w:trPr>
        <w:tc>
          <w:tcPr>
            <w:tcW w:w="2628" w:type="dxa"/>
          </w:tcPr>
          <w:p w:rsidR="00B6706A" w:rsidRPr="00553E84" w:rsidRDefault="00B6706A" w:rsidP="00553E84">
            <w:pPr>
              <w:jc w:val="both"/>
              <w:rPr>
                <w:sz w:val="28"/>
                <w:szCs w:val="28"/>
              </w:rPr>
            </w:pPr>
            <w:r w:rsidRPr="00553E84">
              <w:rPr>
                <w:sz w:val="28"/>
                <w:szCs w:val="28"/>
              </w:rPr>
              <w:t>1</w:t>
            </w:r>
          </w:p>
        </w:tc>
        <w:tc>
          <w:tcPr>
            <w:tcW w:w="1440" w:type="dxa"/>
          </w:tcPr>
          <w:p w:rsidR="00B6706A" w:rsidRPr="00553E84" w:rsidRDefault="00B6706A" w:rsidP="00553E84">
            <w:pPr>
              <w:jc w:val="both"/>
              <w:rPr>
                <w:sz w:val="28"/>
                <w:szCs w:val="28"/>
              </w:rPr>
            </w:pPr>
            <w:r w:rsidRPr="00553E84">
              <w:rPr>
                <w:sz w:val="28"/>
                <w:szCs w:val="28"/>
              </w:rPr>
              <w:t>2</w:t>
            </w:r>
          </w:p>
        </w:tc>
        <w:tc>
          <w:tcPr>
            <w:tcW w:w="2576" w:type="dxa"/>
          </w:tcPr>
          <w:p w:rsidR="00B6706A" w:rsidRPr="00553E84" w:rsidRDefault="00B6706A" w:rsidP="00553E84">
            <w:pPr>
              <w:jc w:val="both"/>
              <w:rPr>
                <w:sz w:val="28"/>
                <w:szCs w:val="28"/>
              </w:rPr>
            </w:pPr>
            <w:r w:rsidRPr="00553E84">
              <w:rPr>
                <w:sz w:val="28"/>
                <w:szCs w:val="28"/>
              </w:rPr>
              <w:t>3</w:t>
            </w:r>
          </w:p>
        </w:tc>
        <w:tc>
          <w:tcPr>
            <w:tcW w:w="1440" w:type="dxa"/>
          </w:tcPr>
          <w:p w:rsidR="00B6706A" w:rsidRPr="00553E84" w:rsidRDefault="00B6706A" w:rsidP="00553E84">
            <w:pPr>
              <w:jc w:val="both"/>
              <w:rPr>
                <w:sz w:val="28"/>
                <w:szCs w:val="28"/>
              </w:rPr>
            </w:pPr>
            <w:r w:rsidRPr="00553E84">
              <w:rPr>
                <w:sz w:val="28"/>
                <w:szCs w:val="28"/>
              </w:rPr>
              <w:t>4</w:t>
            </w:r>
          </w:p>
        </w:tc>
        <w:tc>
          <w:tcPr>
            <w:tcW w:w="1564" w:type="dxa"/>
          </w:tcPr>
          <w:p w:rsidR="00B6706A" w:rsidRPr="00553E84" w:rsidRDefault="00B6706A" w:rsidP="00553E84">
            <w:pPr>
              <w:jc w:val="both"/>
              <w:rPr>
                <w:sz w:val="28"/>
                <w:szCs w:val="28"/>
              </w:rPr>
            </w:pPr>
            <w:r w:rsidRPr="00553E84">
              <w:rPr>
                <w:sz w:val="28"/>
                <w:szCs w:val="28"/>
              </w:rPr>
              <w:t>5=2-4</w:t>
            </w:r>
          </w:p>
        </w:tc>
      </w:tr>
      <w:tr w:rsidR="00B6706A" w:rsidRPr="00553E84" w:rsidTr="00553E84">
        <w:trPr>
          <w:trHeight w:val="796"/>
          <w:jc w:val="center"/>
        </w:trPr>
        <w:tc>
          <w:tcPr>
            <w:tcW w:w="2628" w:type="dxa"/>
          </w:tcPr>
          <w:p w:rsidR="00B6706A" w:rsidRPr="00553E84" w:rsidRDefault="00B6706A" w:rsidP="00553E84">
            <w:pPr>
              <w:jc w:val="both"/>
              <w:rPr>
                <w:sz w:val="28"/>
                <w:szCs w:val="28"/>
              </w:rPr>
            </w:pPr>
            <w:r w:rsidRPr="00553E84">
              <w:rPr>
                <w:sz w:val="28"/>
                <w:szCs w:val="28"/>
              </w:rPr>
              <w:t>Наиболее ликвидные активы (А1)</w:t>
            </w:r>
          </w:p>
        </w:tc>
        <w:tc>
          <w:tcPr>
            <w:tcW w:w="1440" w:type="dxa"/>
            <w:vAlign w:val="center"/>
          </w:tcPr>
          <w:p w:rsidR="00B6706A" w:rsidRPr="00553E84" w:rsidRDefault="00B6706A" w:rsidP="00553E84">
            <w:pPr>
              <w:jc w:val="center"/>
              <w:rPr>
                <w:sz w:val="28"/>
                <w:szCs w:val="28"/>
              </w:rPr>
            </w:pPr>
            <w:r w:rsidRPr="00553E84">
              <w:rPr>
                <w:sz w:val="28"/>
                <w:szCs w:val="28"/>
              </w:rPr>
              <w:t>6</w:t>
            </w:r>
          </w:p>
        </w:tc>
        <w:tc>
          <w:tcPr>
            <w:tcW w:w="2576" w:type="dxa"/>
          </w:tcPr>
          <w:p w:rsidR="00B6706A" w:rsidRPr="00553E84" w:rsidRDefault="00B6706A" w:rsidP="00553E84">
            <w:pPr>
              <w:jc w:val="both"/>
              <w:rPr>
                <w:sz w:val="28"/>
                <w:szCs w:val="28"/>
              </w:rPr>
            </w:pPr>
            <w:r w:rsidRPr="00553E84">
              <w:rPr>
                <w:sz w:val="28"/>
                <w:szCs w:val="28"/>
              </w:rPr>
              <w:t>Наиболее срочные обязательства (П1)</w:t>
            </w:r>
          </w:p>
        </w:tc>
        <w:tc>
          <w:tcPr>
            <w:tcW w:w="1440" w:type="dxa"/>
            <w:vAlign w:val="center"/>
          </w:tcPr>
          <w:p w:rsidR="00B6706A" w:rsidRPr="00553E84" w:rsidRDefault="00B6706A" w:rsidP="00553E84">
            <w:pPr>
              <w:jc w:val="center"/>
              <w:rPr>
                <w:sz w:val="28"/>
                <w:szCs w:val="28"/>
              </w:rPr>
            </w:pPr>
            <w:r w:rsidRPr="00553E84">
              <w:rPr>
                <w:sz w:val="28"/>
                <w:szCs w:val="28"/>
              </w:rPr>
              <w:t>806</w:t>
            </w:r>
          </w:p>
        </w:tc>
        <w:tc>
          <w:tcPr>
            <w:tcW w:w="1564" w:type="dxa"/>
            <w:vAlign w:val="center"/>
          </w:tcPr>
          <w:p w:rsidR="00B6706A" w:rsidRPr="00553E84" w:rsidRDefault="00B6706A" w:rsidP="00553E84">
            <w:pPr>
              <w:jc w:val="center"/>
              <w:rPr>
                <w:sz w:val="28"/>
                <w:szCs w:val="28"/>
              </w:rPr>
            </w:pPr>
            <w:r w:rsidRPr="00553E84">
              <w:rPr>
                <w:sz w:val="28"/>
                <w:szCs w:val="28"/>
              </w:rPr>
              <w:t>-800</w:t>
            </w:r>
          </w:p>
          <w:p w:rsidR="00B6706A" w:rsidRPr="00553E84" w:rsidRDefault="00B6706A" w:rsidP="00553E84">
            <w:pPr>
              <w:jc w:val="center"/>
              <w:rPr>
                <w:sz w:val="28"/>
                <w:szCs w:val="28"/>
              </w:rPr>
            </w:pPr>
          </w:p>
        </w:tc>
      </w:tr>
      <w:tr w:rsidR="00B6706A" w:rsidRPr="00553E84" w:rsidTr="00553E84">
        <w:trPr>
          <w:jc w:val="center"/>
        </w:trPr>
        <w:tc>
          <w:tcPr>
            <w:tcW w:w="2628" w:type="dxa"/>
          </w:tcPr>
          <w:p w:rsidR="00B6706A" w:rsidRPr="00553E84" w:rsidRDefault="00B6706A" w:rsidP="00553E84">
            <w:pPr>
              <w:jc w:val="both"/>
              <w:rPr>
                <w:sz w:val="28"/>
                <w:szCs w:val="28"/>
              </w:rPr>
            </w:pPr>
            <w:r w:rsidRPr="00553E84">
              <w:rPr>
                <w:sz w:val="28"/>
                <w:szCs w:val="28"/>
              </w:rPr>
              <w:t>Быстрореализуемые активы (А2)</w:t>
            </w:r>
          </w:p>
        </w:tc>
        <w:tc>
          <w:tcPr>
            <w:tcW w:w="1440" w:type="dxa"/>
            <w:vAlign w:val="center"/>
          </w:tcPr>
          <w:p w:rsidR="00B6706A" w:rsidRPr="00553E84" w:rsidRDefault="00B6706A" w:rsidP="00553E84">
            <w:pPr>
              <w:ind w:firstLine="900"/>
              <w:jc w:val="center"/>
              <w:rPr>
                <w:sz w:val="28"/>
                <w:szCs w:val="28"/>
              </w:rPr>
            </w:pPr>
          </w:p>
          <w:p w:rsidR="00B6706A" w:rsidRPr="00553E84" w:rsidRDefault="00B6706A" w:rsidP="00553E84">
            <w:pPr>
              <w:jc w:val="center"/>
              <w:rPr>
                <w:sz w:val="28"/>
                <w:szCs w:val="28"/>
              </w:rPr>
            </w:pPr>
            <w:r w:rsidRPr="00553E84">
              <w:rPr>
                <w:sz w:val="28"/>
                <w:szCs w:val="28"/>
              </w:rPr>
              <w:t>1750</w:t>
            </w:r>
          </w:p>
        </w:tc>
        <w:tc>
          <w:tcPr>
            <w:tcW w:w="2576" w:type="dxa"/>
          </w:tcPr>
          <w:p w:rsidR="00B6706A" w:rsidRPr="00553E84" w:rsidRDefault="00B6706A" w:rsidP="00553E84">
            <w:pPr>
              <w:jc w:val="both"/>
              <w:rPr>
                <w:sz w:val="28"/>
                <w:szCs w:val="28"/>
              </w:rPr>
            </w:pPr>
            <w:r w:rsidRPr="00553E84">
              <w:rPr>
                <w:sz w:val="28"/>
                <w:szCs w:val="28"/>
              </w:rPr>
              <w:t>Краткосрочные пассивы (П2)</w:t>
            </w:r>
          </w:p>
        </w:tc>
        <w:tc>
          <w:tcPr>
            <w:tcW w:w="1440" w:type="dxa"/>
            <w:vAlign w:val="center"/>
          </w:tcPr>
          <w:p w:rsidR="00B6706A" w:rsidRPr="00553E84" w:rsidRDefault="00B6706A" w:rsidP="00553E84">
            <w:pPr>
              <w:ind w:firstLine="900"/>
              <w:jc w:val="center"/>
              <w:rPr>
                <w:sz w:val="28"/>
                <w:szCs w:val="28"/>
              </w:rPr>
            </w:pPr>
          </w:p>
          <w:p w:rsidR="00B6706A" w:rsidRPr="00553E84" w:rsidRDefault="00B6706A" w:rsidP="00553E84">
            <w:pPr>
              <w:jc w:val="center"/>
              <w:rPr>
                <w:sz w:val="28"/>
                <w:szCs w:val="28"/>
              </w:rPr>
            </w:pPr>
            <w:r w:rsidRPr="00553E84">
              <w:rPr>
                <w:sz w:val="28"/>
                <w:szCs w:val="28"/>
              </w:rPr>
              <w:t>0</w:t>
            </w:r>
          </w:p>
        </w:tc>
        <w:tc>
          <w:tcPr>
            <w:tcW w:w="1564" w:type="dxa"/>
            <w:vAlign w:val="center"/>
          </w:tcPr>
          <w:p w:rsidR="00B6706A" w:rsidRPr="00553E84" w:rsidRDefault="00B6706A" w:rsidP="00553E84">
            <w:pPr>
              <w:ind w:firstLine="900"/>
              <w:jc w:val="center"/>
              <w:rPr>
                <w:sz w:val="28"/>
                <w:szCs w:val="28"/>
              </w:rPr>
            </w:pPr>
          </w:p>
          <w:p w:rsidR="00B6706A" w:rsidRPr="00553E84" w:rsidRDefault="00B6706A" w:rsidP="00553E84">
            <w:pPr>
              <w:jc w:val="center"/>
              <w:rPr>
                <w:sz w:val="28"/>
                <w:szCs w:val="28"/>
              </w:rPr>
            </w:pPr>
            <w:r w:rsidRPr="00553E84">
              <w:rPr>
                <w:sz w:val="28"/>
                <w:szCs w:val="28"/>
              </w:rPr>
              <w:t>1750</w:t>
            </w:r>
          </w:p>
        </w:tc>
      </w:tr>
      <w:tr w:rsidR="00B6706A" w:rsidRPr="00553E84" w:rsidTr="00553E84">
        <w:trPr>
          <w:trHeight w:val="865"/>
          <w:jc w:val="center"/>
        </w:trPr>
        <w:tc>
          <w:tcPr>
            <w:tcW w:w="2628" w:type="dxa"/>
          </w:tcPr>
          <w:p w:rsidR="00B6706A" w:rsidRPr="00553E84" w:rsidRDefault="00B6706A" w:rsidP="00553E84">
            <w:pPr>
              <w:jc w:val="both"/>
              <w:rPr>
                <w:sz w:val="28"/>
                <w:szCs w:val="28"/>
              </w:rPr>
            </w:pPr>
            <w:r w:rsidRPr="00553E84">
              <w:rPr>
                <w:sz w:val="28"/>
                <w:szCs w:val="28"/>
              </w:rPr>
              <w:t>Медленореализуемые активы (А3)</w:t>
            </w:r>
          </w:p>
        </w:tc>
        <w:tc>
          <w:tcPr>
            <w:tcW w:w="1440" w:type="dxa"/>
            <w:vAlign w:val="center"/>
          </w:tcPr>
          <w:p w:rsidR="00B6706A" w:rsidRPr="00553E84" w:rsidRDefault="00B6706A" w:rsidP="00B6706A">
            <w:pPr>
              <w:rPr>
                <w:sz w:val="28"/>
                <w:szCs w:val="28"/>
              </w:rPr>
            </w:pPr>
            <w:r w:rsidRPr="00553E84">
              <w:rPr>
                <w:sz w:val="28"/>
                <w:szCs w:val="28"/>
              </w:rPr>
              <w:t xml:space="preserve">    9053</w:t>
            </w:r>
          </w:p>
        </w:tc>
        <w:tc>
          <w:tcPr>
            <w:tcW w:w="2576" w:type="dxa"/>
          </w:tcPr>
          <w:p w:rsidR="00B6706A" w:rsidRPr="00553E84" w:rsidRDefault="00B6706A" w:rsidP="00553E84">
            <w:pPr>
              <w:jc w:val="both"/>
              <w:rPr>
                <w:sz w:val="28"/>
                <w:szCs w:val="28"/>
              </w:rPr>
            </w:pPr>
            <w:r w:rsidRPr="00553E84">
              <w:rPr>
                <w:sz w:val="28"/>
                <w:szCs w:val="28"/>
              </w:rPr>
              <w:t>Долгосрочные пассивы (П3)</w:t>
            </w:r>
          </w:p>
        </w:tc>
        <w:tc>
          <w:tcPr>
            <w:tcW w:w="1440" w:type="dxa"/>
            <w:vAlign w:val="center"/>
          </w:tcPr>
          <w:p w:rsidR="00B6706A" w:rsidRPr="00553E84" w:rsidRDefault="00B6706A" w:rsidP="00B6706A">
            <w:pPr>
              <w:rPr>
                <w:sz w:val="28"/>
                <w:szCs w:val="28"/>
              </w:rPr>
            </w:pPr>
            <w:r w:rsidRPr="00553E84">
              <w:rPr>
                <w:sz w:val="28"/>
                <w:szCs w:val="28"/>
              </w:rPr>
              <w:t xml:space="preserve">    4712</w:t>
            </w:r>
          </w:p>
        </w:tc>
        <w:tc>
          <w:tcPr>
            <w:tcW w:w="1564" w:type="dxa"/>
            <w:vAlign w:val="center"/>
          </w:tcPr>
          <w:p w:rsidR="00B6706A" w:rsidRPr="00553E84" w:rsidRDefault="00B6706A" w:rsidP="00553E84">
            <w:pPr>
              <w:jc w:val="center"/>
              <w:rPr>
                <w:sz w:val="28"/>
                <w:szCs w:val="28"/>
              </w:rPr>
            </w:pPr>
            <w:r w:rsidRPr="00553E84">
              <w:rPr>
                <w:sz w:val="28"/>
                <w:szCs w:val="28"/>
              </w:rPr>
              <w:t>4341</w:t>
            </w:r>
          </w:p>
          <w:p w:rsidR="00B6706A" w:rsidRPr="00553E84" w:rsidRDefault="00B6706A" w:rsidP="00553E84">
            <w:pPr>
              <w:jc w:val="center"/>
              <w:rPr>
                <w:sz w:val="28"/>
                <w:szCs w:val="28"/>
              </w:rPr>
            </w:pPr>
          </w:p>
        </w:tc>
      </w:tr>
      <w:tr w:rsidR="00B6706A" w:rsidRPr="00553E84" w:rsidTr="00553E84">
        <w:trPr>
          <w:jc w:val="center"/>
        </w:trPr>
        <w:tc>
          <w:tcPr>
            <w:tcW w:w="2628" w:type="dxa"/>
          </w:tcPr>
          <w:p w:rsidR="00B6706A" w:rsidRPr="00553E84" w:rsidRDefault="00B6706A" w:rsidP="00553E84">
            <w:pPr>
              <w:jc w:val="both"/>
              <w:rPr>
                <w:sz w:val="28"/>
                <w:szCs w:val="28"/>
              </w:rPr>
            </w:pPr>
            <w:r w:rsidRPr="00553E84">
              <w:rPr>
                <w:sz w:val="28"/>
                <w:szCs w:val="28"/>
              </w:rPr>
              <w:t>Труднореализуемые активы (А4)</w:t>
            </w:r>
          </w:p>
        </w:tc>
        <w:tc>
          <w:tcPr>
            <w:tcW w:w="1440" w:type="dxa"/>
            <w:vAlign w:val="center"/>
          </w:tcPr>
          <w:p w:rsidR="00B6706A" w:rsidRPr="00553E84" w:rsidRDefault="00B6706A" w:rsidP="00553E84">
            <w:pPr>
              <w:jc w:val="center"/>
              <w:rPr>
                <w:sz w:val="28"/>
                <w:szCs w:val="28"/>
              </w:rPr>
            </w:pPr>
            <w:r w:rsidRPr="00553E84">
              <w:rPr>
                <w:sz w:val="28"/>
                <w:szCs w:val="28"/>
              </w:rPr>
              <w:t>21269</w:t>
            </w:r>
          </w:p>
        </w:tc>
        <w:tc>
          <w:tcPr>
            <w:tcW w:w="2576" w:type="dxa"/>
          </w:tcPr>
          <w:p w:rsidR="00B6706A" w:rsidRPr="00553E84" w:rsidRDefault="00B6706A" w:rsidP="00553E84">
            <w:pPr>
              <w:jc w:val="both"/>
              <w:rPr>
                <w:sz w:val="28"/>
                <w:szCs w:val="28"/>
              </w:rPr>
            </w:pPr>
            <w:r w:rsidRPr="00553E84">
              <w:rPr>
                <w:sz w:val="28"/>
                <w:szCs w:val="28"/>
              </w:rPr>
              <w:t>Постоянные пассивы (П4)</w:t>
            </w:r>
          </w:p>
        </w:tc>
        <w:tc>
          <w:tcPr>
            <w:tcW w:w="1440" w:type="dxa"/>
            <w:vAlign w:val="center"/>
          </w:tcPr>
          <w:p w:rsidR="00B6706A" w:rsidRPr="00553E84" w:rsidRDefault="00B6706A" w:rsidP="00553E84">
            <w:pPr>
              <w:jc w:val="center"/>
              <w:rPr>
                <w:sz w:val="28"/>
                <w:szCs w:val="28"/>
              </w:rPr>
            </w:pPr>
            <w:r w:rsidRPr="00553E84">
              <w:rPr>
                <w:sz w:val="28"/>
                <w:szCs w:val="28"/>
              </w:rPr>
              <w:t>26560</w:t>
            </w:r>
          </w:p>
        </w:tc>
        <w:tc>
          <w:tcPr>
            <w:tcW w:w="1564" w:type="dxa"/>
            <w:vAlign w:val="center"/>
          </w:tcPr>
          <w:p w:rsidR="00B6706A" w:rsidRPr="00553E84" w:rsidRDefault="00B6706A" w:rsidP="00553E84">
            <w:pPr>
              <w:jc w:val="center"/>
              <w:rPr>
                <w:sz w:val="28"/>
                <w:szCs w:val="28"/>
              </w:rPr>
            </w:pPr>
            <w:r w:rsidRPr="00553E84">
              <w:rPr>
                <w:sz w:val="28"/>
                <w:szCs w:val="28"/>
              </w:rPr>
              <w:t>-5291</w:t>
            </w:r>
          </w:p>
          <w:p w:rsidR="00B6706A" w:rsidRPr="00553E84" w:rsidRDefault="00B6706A" w:rsidP="00553E84">
            <w:pPr>
              <w:jc w:val="center"/>
              <w:rPr>
                <w:sz w:val="28"/>
                <w:szCs w:val="28"/>
              </w:rPr>
            </w:pPr>
          </w:p>
        </w:tc>
      </w:tr>
      <w:tr w:rsidR="00B6706A" w:rsidRPr="00553E84" w:rsidTr="00553E84">
        <w:trPr>
          <w:jc w:val="center"/>
        </w:trPr>
        <w:tc>
          <w:tcPr>
            <w:tcW w:w="2628" w:type="dxa"/>
          </w:tcPr>
          <w:p w:rsidR="00B6706A" w:rsidRPr="00553E84" w:rsidRDefault="00B6706A" w:rsidP="00553E84">
            <w:pPr>
              <w:jc w:val="both"/>
              <w:rPr>
                <w:sz w:val="28"/>
                <w:szCs w:val="28"/>
              </w:rPr>
            </w:pPr>
            <w:r w:rsidRPr="00553E84">
              <w:rPr>
                <w:sz w:val="28"/>
                <w:szCs w:val="28"/>
              </w:rPr>
              <w:t>Баланс</w:t>
            </w:r>
          </w:p>
        </w:tc>
        <w:tc>
          <w:tcPr>
            <w:tcW w:w="1440" w:type="dxa"/>
            <w:vAlign w:val="center"/>
          </w:tcPr>
          <w:p w:rsidR="00B6706A" w:rsidRPr="00553E84" w:rsidRDefault="00B6706A" w:rsidP="00553E84">
            <w:pPr>
              <w:jc w:val="center"/>
              <w:rPr>
                <w:sz w:val="28"/>
                <w:szCs w:val="28"/>
              </w:rPr>
            </w:pPr>
            <w:r w:rsidRPr="00553E84">
              <w:rPr>
                <w:sz w:val="28"/>
                <w:szCs w:val="28"/>
              </w:rPr>
              <w:t>32078</w:t>
            </w:r>
          </w:p>
        </w:tc>
        <w:tc>
          <w:tcPr>
            <w:tcW w:w="2576" w:type="dxa"/>
          </w:tcPr>
          <w:p w:rsidR="00B6706A" w:rsidRPr="00553E84" w:rsidRDefault="00B6706A" w:rsidP="00553E84">
            <w:pPr>
              <w:jc w:val="both"/>
              <w:rPr>
                <w:sz w:val="28"/>
                <w:szCs w:val="28"/>
              </w:rPr>
            </w:pPr>
            <w:r w:rsidRPr="00553E84">
              <w:rPr>
                <w:sz w:val="28"/>
                <w:szCs w:val="28"/>
              </w:rPr>
              <w:t>Баланс</w:t>
            </w:r>
          </w:p>
        </w:tc>
        <w:tc>
          <w:tcPr>
            <w:tcW w:w="1440" w:type="dxa"/>
          </w:tcPr>
          <w:p w:rsidR="00B6706A" w:rsidRPr="00553E84" w:rsidRDefault="00B6706A" w:rsidP="00553E84">
            <w:pPr>
              <w:jc w:val="both"/>
              <w:rPr>
                <w:sz w:val="28"/>
                <w:szCs w:val="28"/>
              </w:rPr>
            </w:pPr>
            <w:r w:rsidRPr="00553E84">
              <w:rPr>
                <w:sz w:val="28"/>
                <w:szCs w:val="28"/>
              </w:rPr>
              <w:t>32078</w:t>
            </w:r>
          </w:p>
        </w:tc>
        <w:tc>
          <w:tcPr>
            <w:tcW w:w="1564" w:type="dxa"/>
          </w:tcPr>
          <w:p w:rsidR="00B6706A" w:rsidRPr="00553E84" w:rsidRDefault="00B6706A" w:rsidP="00553E84">
            <w:pPr>
              <w:jc w:val="both"/>
              <w:rPr>
                <w:sz w:val="28"/>
                <w:szCs w:val="28"/>
              </w:rPr>
            </w:pPr>
            <w:r w:rsidRPr="00553E84">
              <w:rPr>
                <w:sz w:val="28"/>
                <w:szCs w:val="28"/>
              </w:rPr>
              <w:t>-</w:t>
            </w:r>
          </w:p>
        </w:tc>
      </w:tr>
    </w:tbl>
    <w:p w:rsidR="00B6706A" w:rsidRDefault="00B6706A" w:rsidP="00B6706A">
      <w:pPr>
        <w:spacing w:line="360" w:lineRule="auto"/>
        <w:ind w:firstLine="900"/>
        <w:jc w:val="both"/>
        <w:rPr>
          <w:sz w:val="28"/>
          <w:szCs w:val="28"/>
        </w:rPr>
      </w:pPr>
      <w:r w:rsidRPr="00543074">
        <w:rPr>
          <w:sz w:val="28"/>
          <w:szCs w:val="28"/>
        </w:rPr>
        <w:t xml:space="preserve"> </w:t>
      </w:r>
    </w:p>
    <w:p w:rsidR="00B6706A" w:rsidRDefault="00B6706A" w:rsidP="00B6706A">
      <w:pPr>
        <w:spacing w:line="360" w:lineRule="auto"/>
        <w:ind w:firstLine="900"/>
        <w:jc w:val="both"/>
        <w:rPr>
          <w:sz w:val="28"/>
          <w:szCs w:val="28"/>
        </w:rPr>
      </w:pPr>
    </w:p>
    <w:p w:rsidR="00B6706A" w:rsidRDefault="00B6706A" w:rsidP="00B6706A">
      <w:pPr>
        <w:spacing w:line="360" w:lineRule="auto"/>
        <w:jc w:val="both"/>
        <w:rPr>
          <w:sz w:val="28"/>
          <w:szCs w:val="28"/>
        </w:rPr>
      </w:pPr>
      <w:r>
        <w:rPr>
          <w:sz w:val="28"/>
          <w:szCs w:val="28"/>
        </w:rPr>
        <w:t xml:space="preserve">         Таблица 5</w:t>
      </w:r>
      <w:r w:rsidRPr="00543074">
        <w:rPr>
          <w:sz w:val="28"/>
          <w:szCs w:val="28"/>
        </w:rPr>
        <w:t xml:space="preserve">.2 – Анализ ликвидности баланса </w:t>
      </w:r>
      <w:r w:rsidRPr="00543074">
        <w:rPr>
          <w:color w:val="000000"/>
          <w:sz w:val="28"/>
          <w:szCs w:val="28"/>
        </w:rPr>
        <w:t>СПК «Казанский»</w:t>
      </w:r>
      <w:r w:rsidR="00470DBD">
        <w:rPr>
          <w:sz w:val="28"/>
          <w:szCs w:val="28"/>
        </w:rPr>
        <w:t xml:space="preserve"> за </w:t>
      </w:r>
      <w:smartTag w:uri="urn:schemas-microsoft-com:office:smarttags" w:element="metricconverter">
        <w:smartTagPr>
          <w:attr w:name="ProductID" w:val="2008 г"/>
        </w:smartTagPr>
        <w:r w:rsidR="00470DBD">
          <w:rPr>
            <w:sz w:val="28"/>
            <w:szCs w:val="28"/>
          </w:rPr>
          <w:t>2008</w:t>
        </w:r>
        <w:r>
          <w:rPr>
            <w:sz w:val="28"/>
            <w:szCs w:val="28"/>
          </w:rPr>
          <w:t xml:space="preserve"> г</w:t>
        </w:r>
      </w:smartTag>
      <w:r>
        <w:rPr>
          <w:sz w:val="28"/>
          <w:szCs w:val="28"/>
        </w:rPr>
        <w:t>.</w:t>
      </w:r>
    </w:p>
    <w:p w:rsidR="00B6706A" w:rsidRPr="00543074" w:rsidRDefault="00B6706A" w:rsidP="00B6706A">
      <w:pPr>
        <w:spacing w:line="360" w:lineRule="auto"/>
        <w:ind w:firstLine="900"/>
        <w:jc w:val="right"/>
        <w:rPr>
          <w:sz w:val="28"/>
          <w:szCs w:val="28"/>
        </w:rPr>
      </w:pPr>
      <w:r w:rsidRPr="00543074">
        <w:rPr>
          <w:sz w:val="28"/>
          <w:szCs w:val="28"/>
        </w:rPr>
        <w:t>тыс. руб.</w:t>
      </w: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628"/>
        <w:gridCol w:w="1440"/>
        <w:gridCol w:w="2576"/>
        <w:gridCol w:w="1384"/>
        <w:gridCol w:w="1620"/>
      </w:tblGrid>
      <w:tr w:rsidR="00B6706A" w:rsidRPr="00553E84" w:rsidTr="00553E84">
        <w:trPr>
          <w:trHeight w:val="1444"/>
        </w:trPr>
        <w:tc>
          <w:tcPr>
            <w:tcW w:w="2628" w:type="dxa"/>
          </w:tcPr>
          <w:p w:rsidR="00B6706A" w:rsidRPr="00553E84" w:rsidRDefault="00B6706A" w:rsidP="00553E84">
            <w:pPr>
              <w:ind w:firstLine="900"/>
              <w:jc w:val="both"/>
              <w:rPr>
                <w:sz w:val="28"/>
                <w:szCs w:val="28"/>
              </w:rPr>
            </w:pPr>
            <w:r w:rsidRPr="00553E84">
              <w:rPr>
                <w:sz w:val="28"/>
                <w:szCs w:val="28"/>
              </w:rPr>
              <w:t>Актив</w:t>
            </w:r>
          </w:p>
        </w:tc>
        <w:tc>
          <w:tcPr>
            <w:tcW w:w="1440" w:type="dxa"/>
          </w:tcPr>
          <w:p w:rsidR="00B6706A" w:rsidRPr="00553E84" w:rsidRDefault="00B6706A" w:rsidP="00553E84">
            <w:pPr>
              <w:jc w:val="both"/>
              <w:rPr>
                <w:sz w:val="28"/>
                <w:szCs w:val="28"/>
              </w:rPr>
            </w:pPr>
            <w:r w:rsidRPr="00553E84">
              <w:rPr>
                <w:sz w:val="28"/>
                <w:szCs w:val="28"/>
              </w:rPr>
              <w:t>На конец года</w:t>
            </w:r>
          </w:p>
        </w:tc>
        <w:tc>
          <w:tcPr>
            <w:tcW w:w="2576" w:type="dxa"/>
          </w:tcPr>
          <w:p w:rsidR="00B6706A" w:rsidRPr="00553E84" w:rsidRDefault="00B6706A" w:rsidP="00553E84">
            <w:pPr>
              <w:jc w:val="both"/>
              <w:rPr>
                <w:sz w:val="28"/>
                <w:szCs w:val="28"/>
              </w:rPr>
            </w:pPr>
            <w:r w:rsidRPr="00553E84">
              <w:rPr>
                <w:sz w:val="28"/>
                <w:szCs w:val="28"/>
              </w:rPr>
              <w:t>Пассив</w:t>
            </w:r>
          </w:p>
        </w:tc>
        <w:tc>
          <w:tcPr>
            <w:tcW w:w="1384" w:type="dxa"/>
          </w:tcPr>
          <w:p w:rsidR="00B6706A" w:rsidRPr="00553E84" w:rsidRDefault="00B6706A" w:rsidP="00553E84">
            <w:pPr>
              <w:jc w:val="both"/>
              <w:rPr>
                <w:sz w:val="28"/>
                <w:szCs w:val="28"/>
              </w:rPr>
            </w:pPr>
            <w:r w:rsidRPr="00553E84">
              <w:rPr>
                <w:sz w:val="28"/>
                <w:szCs w:val="28"/>
              </w:rPr>
              <w:t>На конец года</w:t>
            </w:r>
          </w:p>
        </w:tc>
        <w:tc>
          <w:tcPr>
            <w:tcW w:w="1620" w:type="dxa"/>
          </w:tcPr>
          <w:p w:rsidR="00B6706A" w:rsidRPr="00553E84" w:rsidRDefault="00B6706A" w:rsidP="00553E84">
            <w:pPr>
              <w:jc w:val="both"/>
              <w:rPr>
                <w:sz w:val="28"/>
                <w:szCs w:val="28"/>
              </w:rPr>
            </w:pPr>
            <w:r w:rsidRPr="00553E84">
              <w:rPr>
                <w:sz w:val="28"/>
                <w:szCs w:val="28"/>
              </w:rPr>
              <w:t>Платежный излишек или недостаток (+;-)</w:t>
            </w:r>
          </w:p>
        </w:tc>
      </w:tr>
      <w:tr w:rsidR="00B6706A" w:rsidRPr="00553E84" w:rsidTr="00553E84">
        <w:tc>
          <w:tcPr>
            <w:tcW w:w="2628" w:type="dxa"/>
          </w:tcPr>
          <w:p w:rsidR="00B6706A" w:rsidRPr="00553E84" w:rsidRDefault="00B6706A" w:rsidP="00553E84">
            <w:pPr>
              <w:ind w:firstLine="900"/>
              <w:jc w:val="both"/>
              <w:rPr>
                <w:sz w:val="28"/>
                <w:szCs w:val="28"/>
              </w:rPr>
            </w:pPr>
            <w:r w:rsidRPr="00553E84">
              <w:rPr>
                <w:sz w:val="28"/>
                <w:szCs w:val="28"/>
              </w:rPr>
              <w:t>1</w:t>
            </w:r>
          </w:p>
        </w:tc>
        <w:tc>
          <w:tcPr>
            <w:tcW w:w="1440" w:type="dxa"/>
          </w:tcPr>
          <w:p w:rsidR="00B6706A" w:rsidRPr="00553E84" w:rsidRDefault="00B6706A" w:rsidP="00553E84">
            <w:pPr>
              <w:jc w:val="both"/>
              <w:rPr>
                <w:sz w:val="28"/>
                <w:szCs w:val="28"/>
              </w:rPr>
            </w:pPr>
            <w:r w:rsidRPr="00553E84">
              <w:rPr>
                <w:sz w:val="28"/>
                <w:szCs w:val="28"/>
              </w:rPr>
              <w:t>2</w:t>
            </w:r>
          </w:p>
        </w:tc>
        <w:tc>
          <w:tcPr>
            <w:tcW w:w="2576" w:type="dxa"/>
          </w:tcPr>
          <w:p w:rsidR="00B6706A" w:rsidRPr="00553E84" w:rsidRDefault="00B6706A" w:rsidP="00553E84">
            <w:pPr>
              <w:ind w:firstLine="900"/>
              <w:jc w:val="both"/>
              <w:rPr>
                <w:sz w:val="28"/>
                <w:szCs w:val="28"/>
              </w:rPr>
            </w:pPr>
            <w:r w:rsidRPr="00553E84">
              <w:rPr>
                <w:sz w:val="28"/>
                <w:szCs w:val="28"/>
              </w:rPr>
              <w:t>3</w:t>
            </w:r>
          </w:p>
        </w:tc>
        <w:tc>
          <w:tcPr>
            <w:tcW w:w="1384" w:type="dxa"/>
          </w:tcPr>
          <w:p w:rsidR="00B6706A" w:rsidRPr="00553E84" w:rsidRDefault="00B6706A" w:rsidP="00553E84">
            <w:pPr>
              <w:jc w:val="both"/>
              <w:rPr>
                <w:sz w:val="28"/>
                <w:szCs w:val="28"/>
              </w:rPr>
            </w:pPr>
            <w:r w:rsidRPr="00553E84">
              <w:rPr>
                <w:sz w:val="28"/>
                <w:szCs w:val="28"/>
              </w:rPr>
              <w:t>4</w:t>
            </w:r>
          </w:p>
        </w:tc>
        <w:tc>
          <w:tcPr>
            <w:tcW w:w="1620" w:type="dxa"/>
          </w:tcPr>
          <w:p w:rsidR="00B6706A" w:rsidRPr="00553E84" w:rsidRDefault="00B6706A" w:rsidP="00553E84">
            <w:pPr>
              <w:jc w:val="both"/>
              <w:rPr>
                <w:sz w:val="28"/>
                <w:szCs w:val="28"/>
              </w:rPr>
            </w:pPr>
            <w:r w:rsidRPr="00553E84">
              <w:rPr>
                <w:sz w:val="28"/>
                <w:szCs w:val="28"/>
              </w:rPr>
              <w:t>5=2-4</w:t>
            </w:r>
          </w:p>
        </w:tc>
      </w:tr>
      <w:tr w:rsidR="00B6706A" w:rsidRPr="00553E84" w:rsidTr="00553E84">
        <w:tc>
          <w:tcPr>
            <w:tcW w:w="2628" w:type="dxa"/>
          </w:tcPr>
          <w:p w:rsidR="00B6706A" w:rsidRPr="00553E84" w:rsidRDefault="00B6706A" w:rsidP="00553E84">
            <w:pPr>
              <w:jc w:val="both"/>
              <w:rPr>
                <w:sz w:val="28"/>
                <w:szCs w:val="28"/>
              </w:rPr>
            </w:pPr>
            <w:r w:rsidRPr="00553E84">
              <w:rPr>
                <w:sz w:val="28"/>
                <w:szCs w:val="28"/>
              </w:rPr>
              <w:t>Наиболее ликвидные активы (А1)</w:t>
            </w:r>
          </w:p>
        </w:tc>
        <w:tc>
          <w:tcPr>
            <w:tcW w:w="1440" w:type="dxa"/>
          </w:tcPr>
          <w:p w:rsidR="00B6706A" w:rsidRPr="00553E84" w:rsidRDefault="00B6706A" w:rsidP="00553E84">
            <w:pPr>
              <w:jc w:val="center"/>
              <w:rPr>
                <w:sz w:val="28"/>
                <w:szCs w:val="28"/>
              </w:rPr>
            </w:pPr>
            <w:r w:rsidRPr="00553E84">
              <w:rPr>
                <w:sz w:val="28"/>
                <w:szCs w:val="28"/>
              </w:rPr>
              <w:t>238</w:t>
            </w:r>
          </w:p>
        </w:tc>
        <w:tc>
          <w:tcPr>
            <w:tcW w:w="2576" w:type="dxa"/>
          </w:tcPr>
          <w:p w:rsidR="00B6706A" w:rsidRPr="00553E84" w:rsidRDefault="00B6706A" w:rsidP="00553E84">
            <w:pPr>
              <w:jc w:val="both"/>
              <w:rPr>
                <w:sz w:val="28"/>
                <w:szCs w:val="28"/>
              </w:rPr>
            </w:pPr>
            <w:r w:rsidRPr="00553E84">
              <w:rPr>
                <w:sz w:val="28"/>
                <w:szCs w:val="28"/>
              </w:rPr>
              <w:t>Наиболее срочные обязательства (П1)</w:t>
            </w:r>
          </w:p>
        </w:tc>
        <w:tc>
          <w:tcPr>
            <w:tcW w:w="1384" w:type="dxa"/>
          </w:tcPr>
          <w:p w:rsidR="00B6706A" w:rsidRPr="00553E84" w:rsidRDefault="00B6706A" w:rsidP="00553E84">
            <w:pPr>
              <w:jc w:val="center"/>
              <w:rPr>
                <w:sz w:val="28"/>
                <w:szCs w:val="28"/>
              </w:rPr>
            </w:pPr>
            <w:r w:rsidRPr="00553E84">
              <w:rPr>
                <w:sz w:val="28"/>
                <w:szCs w:val="28"/>
              </w:rPr>
              <w:t>525</w:t>
            </w:r>
          </w:p>
        </w:tc>
        <w:tc>
          <w:tcPr>
            <w:tcW w:w="1620" w:type="dxa"/>
          </w:tcPr>
          <w:p w:rsidR="00B6706A" w:rsidRPr="00553E84" w:rsidRDefault="00B6706A" w:rsidP="00553E84">
            <w:pPr>
              <w:jc w:val="center"/>
              <w:rPr>
                <w:sz w:val="28"/>
                <w:szCs w:val="28"/>
              </w:rPr>
            </w:pPr>
            <w:r w:rsidRPr="00553E84">
              <w:rPr>
                <w:sz w:val="28"/>
                <w:szCs w:val="28"/>
              </w:rPr>
              <w:t>-287</w:t>
            </w:r>
          </w:p>
        </w:tc>
      </w:tr>
      <w:tr w:rsidR="00B6706A" w:rsidRPr="00553E84" w:rsidTr="00553E84">
        <w:tc>
          <w:tcPr>
            <w:tcW w:w="2628" w:type="dxa"/>
          </w:tcPr>
          <w:p w:rsidR="00B6706A" w:rsidRPr="00553E84" w:rsidRDefault="00B6706A" w:rsidP="00553E84">
            <w:pPr>
              <w:jc w:val="both"/>
              <w:rPr>
                <w:sz w:val="28"/>
                <w:szCs w:val="28"/>
              </w:rPr>
            </w:pPr>
            <w:r w:rsidRPr="00553E84">
              <w:rPr>
                <w:sz w:val="28"/>
                <w:szCs w:val="28"/>
              </w:rPr>
              <w:t>Быстрореализуемые активы (А2)</w:t>
            </w:r>
          </w:p>
        </w:tc>
        <w:tc>
          <w:tcPr>
            <w:tcW w:w="1440" w:type="dxa"/>
          </w:tcPr>
          <w:p w:rsidR="00B6706A" w:rsidRPr="00553E84" w:rsidRDefault="00B6706A" w:rsidP="00553E84">
            <w:pPr>
              <w:jc w:val="center"/>
              <w:rPr>
                <w:sz w:val="28"/>
                <w:szCs w:val="28"/>
              </w:rPr>
            </w:pPr>
            <w:r w:rsidRPr="00553E84">
              <w:rPr>
                <w:sz w:val="28"/>
                <w:szCs w:val="28"/>
              </w:rPr>
              <w:t>21013</w:t>
            </w:r>
          </w:p>
        </w:tc>
        <w:tc>
          <w:tcPr>
            <w:tcW w:w="2576" w:type="dxa"/>
          </w:tcPr>
          <w:p w:rsidR="00B6706A" w:rsidRPr="00553E84" w:rsidRDefault="00B6706A" w:rsidP="00553E84">
            <w:pPr>
              <w:jc w:val="both"/>
              <w:rPr>
                <w:sz w:val="28"/>
                <w:szCs w:val="28"/>
              </w:rPr>
            </w:pPr>
            <w:r w:rsidRPr="00553E84">
              <w:rPr>
                <w:sz w:val="28"/>
                <w:szCs w:val="28"/>
              </w:rPr>
              <w:t>Краткосрочные пассивы (П2)</w:t>
            </w:r>
          </w:p>
        </w:tc>
        <w:tc>
          <w:tcPr>
            <w:tcW w:w="1384" w:type="dxa"/>
          </w:tcPr>
          <w:p w:rsidR="00B6706A" w:rsidRPr="00553E84" w:rsidRDefault="00B6706A" w:rsidP="00553E84">
            <w:pPr>
              <w:jc w:val="center"/>
              <w:rPr>
                <w:sz w:val="28"/>
                <w:szCs w:val="28"/>
              </w:rPr>
            </w:pPr>
            <w:r w:rsidRPr="00553E84">
              <w:rPr>
                <w:sz w:val="28"/>
                <w:szCs w:val="28"/>
              </w:rPr>
              <w:t>800</w:t>
            </w:r>
          </w:p>
        </w:tc>
        <w:tc>
          <w:tcPr>
            <w:tcW w:w="1620" w:type="dxa"/>
          </w:tcPr>
          <w:p w:rsidR="00B6706A" w:rsidRPr="00553E84" w:rsidRDefault="00B6706A" w:rsidP="00553E84">
            <w:pPr>
              <w:jc w:val="center"/>
              <w:rPr>
                <w:sz w:val="28"/>
                <w:szCs w:val="28"/>
              </w:rPr>
            </w:pPr>
            <w:r w:rsidRPr="00553E84">
              <w:rPr>
                <w:sz w:val="28"/>
                <w:szCs w:val="28"/>
              </w:rPr>
              <w:t>213</w:t>
            </w:r>
          </w:p>
        </w:tc>
      </w:tr>
      <w:tr w:rsidR="00B6706A" w:rsidRPr="00553E84" w:rsidTr="00553E84">
        <w:tc>
          <w:tcPr>
            <w:tcW w:w="2628" w:type="dxa"/>
          </w:tcPr>
          <w:p w:rsidR="00B6706A" w:rsidRPr="00553E84" w:rsidRDefault="00B6706A" w:rsidP="00553E84">
            <w:pPr>
              <w:jc w:val="both"/>
              <w:rPr>
                <w:sz w:val="28"/>
                <w:szCs w:val="28"/>
              </w:rPr>
            </w:pPr>
            <w:r w:rsidRPr="00553E84">
              <w:rPr>
                <w:sz w:val="28"/>
                <w:szCs w:val="28"/>
              </w:rPr>
              <w:t>Медленореализуемые активы (А3)</w:t>
            </w:r>
          </w:p>
        </w:tc>
        <w:tc>
          <w:tcPr>
            <w:tcW w:w="1440" w:type="dxa"/>
          </w:tcPr>
          <w:p w:rsidR="00B6706A" w:rsidRPr="00553E84" w:rsidRDefault="00B6706A" w:rsidP="00553E84">
            <w:pPr>
              <w:jc w:val="center"/>
              <w:rPr>
                <w:sz w:val="28"/>
                <w:szCs w:val="28"/>
              </w:rPr>
            </w:pPr>
            <w:r w:rsidRPr="00553E84">
              <w:rPr>
                <w:sz w:val="28"/>
                <w:szCs w:val="28"/>
              </w:rPr>
              <w:t>12058</w:t>
            </w:r>
          </w:p>
        </w:tc>
        <w:tc>
          <w:tcPr>
            <w:tcW w:w="2576" w:type="dxa"/>
          </w:tcPr>
          <w:p w:rsidR="00B6706A" w:rsidRPr="00553E84" w:rsidRDefault="00B6706A" w:rsidP="00553E84">
            <w:pPr>
              <w:jc w:val="both"/>
              <w:rPr>
                <w:sz w:val="28"/>
                <w:szCs w:val="28"/>
              </w:rPr>
            </w:pPr>
            <w:r w:rsidRPr="00553E84">
              <w:rPr>
                <w:sz w:val="28"/>
                <w:szCs w:val="28"/>
              </w:rPr>
              <w:t>Долгосрочные пассивы (П3)</w:t>
            </w:r>
          </w:p>
        </w:tc>
        <w:tc>
          <w:tcPr>
            <w:tcW w:w="1384" w:type="dxa"/>
          </w:tcPr>
          <w:p w:rsidR="00B6706A" w:rsidRPr="00553E84" w:rsidRDefault="00B6706A" w:rsidP="00553E84">
            <w:pPr>
              <w:jc w:val="center"/>
              <w:rPr>
                <w:sz w:val="28"/>
                <w:szCs w:val="28"/>
              </w:rPr>
            </w:pPr>
            <w:r w:rsidRPr="00553E84">
              <w:rPr>
                <w:sz w:val="28"/>
                <w:szCs w:val="28"/>
              </w:rPr>
              <w:t>4275</w:t>
            </w:r>
          </w:p>
        </w:tc>
        <w:tc>
          <w:tcPr>
            <w:tcW w:w="1620" w:type="dxa"/>
          </w:tcPr>
          <w:p w:rsidR="00B6706A" w:rsidRPr="00553E84" w:rsidRDefault="00B6706A" w:rsidP="00553E84">
            <w:pPr>
              <w:jc w:val="center"/>
              <w:rPr>
                <w:sz w:val="28"/>
                <w:szCs w:val="28"/>
              </w:rPr>
            </w:pPr>
            <w:r w:rsidRPr="00553E84">
              <w:rPr>
                <w:sz w:val="28"/>
                <w:szCs w:val="28"/>
              </w:rPr>
              <w:t>7783</w:t>
            </w:r>
          </w:p>
        </w:tc>
      </w:tr>
      <w:tr w:rsidR="00B6706A" w:rsidRPr="00553E84" w:rsidTr="00553E84">
        <w:tc>
          <w:tcPr>
            <w:tcW w:w="2628" w:type="dxa"/>
          </w:tcPr>
          <w:p w:rsidR="00B6706A" w:rsidRPr="00553E84" w:rsidRDefault="00B6706A" w:rsidP="00553E84">
            <w:pPr>
              <w:jc w:val="both"/>
              <w:rPr>
                <w:sz w:val="28"/>
                <w:szCs w:val="28"/>
              </w:rPr>
            </w:pPr>
            <w:r w:rsidRPr="00553E84">
              <w:rPr>
                <w:sz w:val="28"/>
                <w:szCs w:val="28"/>
              </w:rPr>
              <w:t>Трудноруализуемые активы (А4)</w:t>
            </w:r>
          </w:p>
        </w:tc>
        <w:tc>
          <w:tcPr>
            <w:tcW w:w="1440" w:type="dxa"/>
          </w:tcPr>
          <w:p w:rsidR="00B6706A" w:rsidRPr="00553E84" w:rsidRDefault="00B6706A" w:rsidP="00553E84">
            <w:pPr>
              <w:jc w:val="center"/>
              <w:rPr>
                <w:sz w:val="28"/>
                <w:szCs w:val="28"/>
              </w:rPr>
            </w:pPr>
            <w:r w:rsidRPr="00553E84">
              <w:rPr>
                <w:sz w:val="28"/>
                <w:szCs w:val="28"/>
              </w:rPr>
              <w:t>22593</w:t>
            </w:r>
          </w:p>
        </w:tc>
        <w:tc>
          <w:tcPr>
            <w:tcW w:w="2576" w:type="dxa"/>
          </w:tcPr>
          <w:p w:rsidR="00B6706A" w:rsidRPr="00553E84" w:rsidRDefault="00B6706A" w:rsidP="00553E84">
            <w:pPr>
              <w:jc w:val="both"/>
              <w:rPr>
                <w:sz w:val="28"/>
                <w:szCs w:val="28"/>
              </w:rPr>
            </w:pPr>
            <w:r w:rsidRPr="00553E84">
              <w:rPr>
                <w:sz w:val="28"/>
                <w:szCs w:val="28"/>
              </w:rPr>
              <w:t>Постоянные пассивы (П4)</w:t>
            </w:r>
          </w:p>
        </w:tc>
        <w:tc>
          <w:tcPr>
            <w:tcW w:w="1384" w:type="dxa"/>
          </w:tcPr>
          <w:p w:rsidR="00B6706A" w:rsidRPr="00553E84" w:rsidRDefault="00B6706A" w:rsidP="00553E84">
            <w:pPr>
              <w:jc w:val="center"/>
              <w:rPr>
                <w:sz w:val="28"/>
                <w:szCs w:val="28"/>
              </w:rPr>
            </w:pPr>
            <w:r w:rsidRPr="00553E84">
              <w:rPr>
                <w:sz w:val="28"/>
                <w:szCs w:val="28"/>
              </w:rPr>
              <w:t>30302</w:t>
            </w:r>
          </w:p>
        </w:tc>
        <w:tc>
          <w:tcPr>
            <w:tcW w:w="1620" w:type="dxa"/>
          </w:tcPr>
          <w:p w:rsidR="00B6706A" w:rsidRPr="00553E84" w:rsidRDefault="00B6706A" w:rsidP="00553E84">
            <w:pPr>
              <w:jc w:val="center"/>
              <w:rPr>
                <w:sz w:val="28"/>
                <w:szCs w:val="28"/>
              </w:rPr>
            </w:pPr>
            <w:r w:rsidRPr="00553E84">
              <w:rPr>
                <w:sz w:val="28"/>
                <w:szCs w:val="28"/>
              </w:rPr>
              <w:t>-7709</w:t>
            </w:r>
          </w:p>
        </w:tc>
      </w:tr>
      <w:tr w:rsidR="00B6706A" w:rsidRPr="00553E84" w:rsidTr="00553E84">
        <w:tc>
          <w:tcPr>
            <w:tcW w:w="2628" w:type="dxa"/>
          </w:tcPr>
          <w:p w:rsidR="00B6706A" w:rsidRPr="00553E84" w:rsidRDefault="00B6706A" w:rsidP="00553E84">
            <w:pPr>
              <w:jc w:val="both"/>
              <w:rPr>
                <w:sz w:val="28"/>
                <w:szCs w:val="28"/>
              </w:rPr>
            </w:pPr>
            <w:r w:rsidRPr="00553E84">
              <w:rPr>
                <w:sz w:val="28"/>
                <w:szCs w:val="28"/>
              </w:rPr>
              <w:t>Баланс</w:t>
            </w:r>
          </w:p>
        </w:tc>
        <w:tc>
          <w:tcPr>
            <w:tcW w:w="1440" w:type="dxa"/>
          </w:tcPr>
          <w:p w:rsidR="00B6706A" w:rsidRPr="00553E84" w:rsidRDefault="00B6706A" w:rsidP="00553E84">
            <w:pPr>
              <w:jc w:val="center"/>
              <w:rPr>
                <w:sz w:val="28"/>
                <w:szCs w:val="28"/>
              </w:rPr>
            </w:pPr>
            <w:r w:rsidRPr="00553E84">
              <w:rPr>
                <w:sz w:val="28"/>
                <w:szCs w:val="28"/>
              </w:rPr>
              <w:t>35902</w:t>
            </w:r>
          </w:p>
        </w:tc>
        <w:tc>
          <w:tcPr>
            <w:tcW w:w="2576" w:type="dxa"/>
          </w:tcPr>
          <w:p w:rsidR="00B6706A" w:rsidRPr="00553E84" w:rsidRDefault="00B6706A" w:rsidP="00553E84">
            <w:pPr>
              <w:jc w:val="both"/>
              <w:rPr>
                <w:sz w:val="28"/>
                <w:szCs w:val="28"/>
              </w:rPr>
            </w:pPr>
            <w:r w:rsidRPr="00553E84">
              <w:rPr>
                <w:sz w:val="28"/>
                <w:szCs w:val="28"/>
              </w:rPr>
              <w:t>Баланс</w:t>
            </w:r>
          </w:p>
        </w:tc>
        <w:tc>
          <w:tcPr>
            <w:tcW w:w="1384" w:type="dxa"/>
          </w:tcPr>
          <w:p w:rsidR="00B6706A" w:rsidRPr="00553E84" w:rsidRDefault="00B6706A" w:rsidP="00553E84">
            <w:pPr>
              <w:jc w:val="center"/>
              <w:rPr>
                <w:sz w:val="28"/>
                <w:szCs w:val="28"/>
              </w:rPr>
            </w:pPr>
            <w:r w:rsidRPr="00553E84">
              <w:rPr>
                <w:sz w:val="28"/>
                <w:szCs w:val="28"/>
              </w:rPr>
              <w:t>35902</w:t>
            </w:r>
          </w:p>
        </w:tc>
        <w:tc>
          <w:tcPr>
            <w:tcW w:w="1620" w:type="dxa"/>
          </w:tcPr>
          <w:p w:rsidR="00B6706A" w:rsidRPr="00553E84" w:rsidRDefault="00B6706A" w:rsidP="00B6706A">
            <w:pPr>
              <w:rPr>
                <w:sz w:val="28"/>
                <w:szCs w:val="28"/>
              </w:rPr>
            </w:pPr>
            <w:r w:rsidRPr="00553E84">
              <w:rPr>
                <w:sz w:val="28"/>
                <w:szCs w:val="28"/>
              </w:rPr>
              <w:t xml:space="preserve">           -</w:t>
            </w:r>
          </w:p>
        </w:tc>
      </w:tr>
    </w:tbl>
    <w:p w:rsidR="00B6706A" w:rsidRDefault="00B6706A" w:rsidP="00B6706A">
      <w:pPr>
        <w:spacing w:line="360" w:lineRule="auto"/>
        <w:ind w:firstLine="900"/>
        <w:jc w:val="both"/>
        <w:rPr>
          <w:sz w:val="28"/>
          <w:szCs w:val="28"/>
        </w:rPr>
      </w:pPr>
      <w:r w:rsidRPr="00543074">
        <w:rPr>
          <w:sz w:val="28"/>
          <w:szCs w:val="28"/>
        </w:rPr>
        <w:t xml:space="preserve"> </w:t>
      </w:r>
    </w:p>
    <w:p w:rsidR="00B6706A" w:rsidRDefault="00B6706A" w:rsidP="00B6706A">
      <w:pPr>
        <w:spacing w:line="360" w:lineRule="auto"/>
        <w:jc w:val="both"/>
        <w:rPr>
          <w:sz w:val="28"/>
          <w:szCs w:val="28"/>
        </w:rPr>
      </w:pPr>
      <w:r>
        <w:rPr>
          <w:sz w:val="28"/>
          <w:szCs w:val="28"/>
        </w:rPr>
        <w:t xml:space="preserve">   Таблица 5</w:t>
      </w:r>
      <w:r w:rsidRPr="00543074">
        <w:rPr>
          <w:sz w:val="28"/>
          <w:szCs w:val="28"/>
        </w:rPr>
        <w:t xml:space="preserve">.3 – Анализ ликвидности баланса </w:t>
      </w:r>
      <w:r w:rsidRPr="00543074">
        <w:rPr>
          <w:color w:val="000000"/>
          <w:sz w:val="28"/>
          <w:szCs w:val="28"/>
        </w:rPr>
        <w:t>СПК «Казанский»</w:t>
      </w:r>
      <w:r w:rsidR="00470DBD">
        <w:rPr>
          <w:sz w:val="28"/>
          <w:szCs w:val="28"/>
        </w:rPr>
        <w:t xml:space="preserve"> за </w:t>
      </w:r>
      <w:smartTag w:uri="urn:schemas-microsoft-com:office:smarttags" w:element="metricconverter">
        <w:smartTagPr>
          <w:attr w:name="ProductID" w:val="2009 г"/>
        </w:smartTagPr>
        <w:r w:rsidR="00470DBD">
          <w:rPr>
            <w:sz w:val="28"/>
            <w:szCs w:val="28"/>
          </w:rPr>
          <w:t>2009</w:t>
        </w:r>
        <w:r>
          <w:rPr>
            <w:sz w:val="28"/>
            <w:szCs w:val="28"/>
          </w:rPr>
          <w:t xml:space="preserve"> г</w:t>
        </w:r>
      </w:smartTag>
      <w:r>
        <w:rPr>
          <w:sz w:val="28"/>
          <w:szCs w:val="28"/>
        </w:rPr>
        <w:t>.</w:t>
      </w:r>
    </w:p>
    <w:p w:rsidR="00B6706A" w:rsidRPr="00543074" w:rsidRDefault="00B6706A" w:rsidP="00B6706A">
      <w:pPr>
        <w:spacing w:line="360" w:lineRule="auto"/>
        <w:ind w:firstLine="900"/>
        <w:jc w:val="right"/>
        <w:rPr>
          <w:sz w:val="28"/>
          <w:szCs w:val="28"/>
        </w:rPr>
      </w:pPr>
      <w:r w:rsidRPr="00543074">
        <w:rPr>
          <w:sz w:val="28"/>
          <w:szCs w:val="28"/>
        </w:rPr>
        <w:t>тыс. руб.</w:t>
      </w: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808"/>
        <w:gridCol w:w="1440"/>
        <w:gridCol w:w="2576"/>
        <w:gridCol w:w="1440"/>
        <w:gridCol w:w="1384"/>
      </w:tblGrid>
      <w:tr w:rsidR="00B6706A" w:rsidRPr="00553E84" w:rsidTr="00553E84">
        <w:trPr>
          <w:trHeight w:val="528"/>
        </w:trPr>
        <w:tc>
          <w:tcPr>
            <w:tcW w:w="2808" w:type="dxa"/>
          </w:tcPr>
          <w:p w:rsidR="00B6706A" w:rsidRPr="00553E84" w:rsidRDefault="00B6706A" w:rsidP="00553E84">
            <w:pPr>
              <w:ind w:firstLine="900"/>
              <w:jc w:val="both"/>
              <w:rPr>
                <w:sz w:val="28"/>
                <w:szCs w:val="28"/>
              </w:rPr>
            </w:pPr>
            <w:r w:rsidRPr="00553E84">
              <w:rPr>
                <w:sz w:val="28"/>
                <w:szCs w:val="28"/>
              </w:rPr>
              <w:t>Актив</w:t>
            </w:r>
          </w:p>
        </w:tc>
        <w:tc>
          <w:tcPr>
            <w:tcW w:w="1440" w:type="dxa"/>
          </w:tcPr>
          <w:p w:rsidR="00B6706A" w:rsidRPr="00553E84" w:rsidRDefault="00B6706A" w:rsidP="00553E84">
            <w:pPr>
              <w:jc w:val="both"/>
              <w:rPr>
                <w:sz w:val="28"/>
                <w:szCs w:val="28"/>
              </w:rPr>
            </w:pPr>
            <w:r w:rsidRPr="00553E84">
              <w:rPr>
                <w:sz w:val="28"/>
                <w:szCs w:val="28"/>
              </w:rPr>
              <w:t>На конец года</w:t>
            </w:r>
          </w:p>
        </w:tc>
        <w:tc>
          <w:tcPr>
            <w:tcW w:w="2576" w:type="dxa"/>
          </w:tcPr>
          <w:p w:rsidR="00B6706A" w:rsidRPr="00553E84" w:rsidRDefault="00B6706A" w:rsidP="00553E84">
            <w:pPr>
              <w:jc w:val="both"/>
              <w:rPr>
                <w:sz w:val="28"/>
                <w:szCs w:val="28"/>
              </w:rPr>
            </w:pPr>
            <w:r w:rsidRPr="00553E84">
              <w:rPr>
                <w:sz w:val="28"/>
                <w:szCs w:val="28"/>
              </w:rPr>
              <w:t>Пассив</w:t>
            </w:r>
          </w:p>
        </w:tc>
        <w:tc>
          <w:tcPr>
            <w:tcW w:w="1440" w:type="dxa"/>
          </w:tcPr>
          <w:p w:rsidR="00B6706A" w:rsidRPr="00553E84" w:rsidRDefault="00B6706A" w:rsidP="00553E84">
            <w:pPr>
              <w:jc w:val="both"/>
              <w:rPr>
                <w:sz w:val="28"/>
                <w:szCs w:val="28"/>
              </w:rPr>
            </w:pPr>
            <w:r w:rsidRPr="00553E84">
              <w:rPr>
                <w:sz w:val="28"/>
                <w:szCs w:val="28"/>
              </w:rPr>
              <w:t>На конец года</w:t>
            </w:r>
          </w:p>
        </w:tc>
        <w:tc>
          <w:tcPr>
            <w:tcW w:w="1384" w:type="dxa"/>
          </w:tcPr>
          <w:p w:rsidR="00B6706A" w:rsidRPr="00553E84" w:rsidRDefault="00B6706A" w:rsidP="00553E84">
            <w:pPr>
              <w:jc w:val="both"/>
              <w:rPr>
                <w:sz w:val="28"/>
                <w:szCs w:val="28"/>
              </w:rPr>
            </w:pPr>
            <w:r w:rsidRPr="00553E84">
              <w:rPr>
                <w:sz w:val="28"/>
                <w:szCs w:val="28"/>
              </w:rPr>
              <w:t>Платежный излишек или недостаток (+;-)</w:t>
            </w:r>
          </w:p>
        </w:tc>
      </w:tr>
      <w:tr w:rsidR="00B6706A" w:rsidRPr="00553E84" w:rsidTr="00553E84">
        <w:tc>
          <w:tcPr>
            <w:tcW w:w="2808" w:type="dxa"/>
          </w:tcPr>
          <w:p w:rsidR="00B6706A" w:rsidRPr="00553E84" w:rsidRDefault="00B6706A" w:rsidP="00553E84">
            <w:pPr>
              <w:ind w:firstLine="900"/>
              <w:jc w:val="both"/>
              <w:rPr>
                <w:sz w:val="28"/>
                <w:szCs w:val="28"/>
              </w:rPr>
            </w:pPr>
            <w:r w:rsidRPr="00553E84">
              <w:rPr>
                <w:sz w:val="28"/>
                <w:szCs w:val="28"/>
              </w:rPr>
              <w:t>1</w:t>
            </w:r>
          </w:p>
        </w:tc>
        <w:tc>
          <w:tcPr>
            <w:tcW w:w="1440" w:type="dxa"/>
          </w:tcPr>
          <w:p w:rsidR="00B6706A" w:rsidRPr="00553E84" w:rsidRDefault="00B6706A" w:rsidP="00553E84">
            <w:pPr>
              <w:ind w:firstLine="900"/>
              <w:jc w:val="both"/>
              <w:rPr>
                <w:sz w:val="28"/>
                <w:szCs w:val="28"/>
              </w:rPr>
            </w:pPr>
            <w:r w:rsidRPr="00553E84">
              <w:rPr>
                <w:sz w:val="28"/>
                <w:szCs w:val="28"/>
              </w:rPr>
              <w:t>2</w:t>
            </w:r>
          </w:p>
        </w:tc>
        <w:tc>
          <w:tcPr>
            <w:tcW w:w="2576" w:type="dxa"/>
          </w:tcPr>
          <w:p w:rsidR="00B6706A" w:rsidRPr="00553E84" w:rsidRDefault="00B6706A" w:rsidP="00553E84">
            <w:pPr>
              <w:ind w:firstLine="900"/>
              <w:jc w:val="both"/>
              <w:rPr>
                <w:sz w:val="28"/>
                <w:szCs w:val="28"/>
              </w:rPr>
            </w:pPr>
            <w:r w:rsidRPr="00553E84">
              <w:rPr>
                <w:sz w:val="28"/>
                <w:szCs w:val="28"/>
              </w:rPr>
              <w:t>3</w:t>
            </w:r>
          </w:p>
        </w:tc>
        <w:tc>
          <w:tcPr>
            <w:tcW w:w="1440" w:type="dxa"/>
          </w:tcPr>
          <w:p w:rsidR="00B6706A" w:rsidRPr="00553E84" w:rsidRDefault="00B6706A" w:rsidP="00553E84">
            <w:pPr>
              <w:ind w:firstLine="900"/>
              <w:jc w:val="both"/>
              <w:rPr>
                <w:sz w:val="28"/>
                <w:szCs w:val="28"/>
              </w:rPr>
            </w:pPr>
            <w:r w:rsidRPr="00553E84">
              <w:rPr>
                <w:sz w:val="28"/>
                <w:szCs w:val="28"/>
              </w:rPr>
              <w:t>4</w:t>
            </w:r>
          </w:p>
        </w:tc>
        <w:tc>
          <w:tcPr>
            <w:tcW w:w="1384" w:type="dxa"/>
          </w:tcPr>
          <w:p w:rsidR="00B6706A" w:rsidRPr="00553E84" w:rsidRDefault="00B6706A" w:rsidP="00553E84">
            <w:pPr>
              <w:jc w:val="both"/>
              <w:rPr>
                <w:sz w:val="28"/>
                <w:szCs w:val="28"/>
              </w:rPr>
            </w:pPr>
            <w:r w:rsidRPr="00553E84">
              <w:rPr>
                <w:sz w:val="28"/>
                <w:szCs w:val="28"/>
              </w:rPr>
              <w:t xml:space="preserve">     5=2-4</w:t>
            </w:r>
          </w:p>
        </w:tc>
      </w:tr>
      <w:tr w:rsidR="00B6706A" w:rsidRPr="00553E84" w:rsidTr="00553E84">
        <w:tc>
          <w:tcPr>
            <w:tcW w:w="2808" w:type="dxa"/>
          </w:tcPr>
          <w:p w:rsidR="00B6706A" w:rsidRPr="00553E84" w:rsidRDefault="00B6706A" w:rsidP="00553E84">
            <w:pPr>
              <w:jc w:val="both"/>
              <w:rPr>
                <w:sz w:val="28"/>
                <w:szCs w:val="28"/>
              </w:rPr>
            </w:pPr>
            <w:r w:rsidRPr="00553E84">
              <w:rPr>
                <w:sz w:val="28"/>
                <w:szCs w:val="28"/>
              </w:rPr>
              <w:t>Наиболее ликвидные активы (А1)</w:t>
            </w:r>
          </w:p>
        </w:tc>
        <w:tc>
          <w:tcPr>
            <w:tcW w:w="1440" w:type="dxa"/>
          </w:tcPr>
          <w:p w:rsidR="00B6706A" w:rsidRPr="00553E84" w:rsidRDefault="00B6706A" w:rsidP="00553E84">
            <w:pPr>
              <w:jc w:val="center"/>
              <w:rPr>
                <w:sz w:val="28"/>
                <w:szCs w:val="28"/>
              </w:rPr>
            </w:pPr>
            <w:r w:rsidRPr="00553E84">
              <w:rPr>
                <w:sz w:val="28"/>
                <w:szCs w:val="28"/>
              </w:rPr>
              <w:t>949</w:t>
            </w:r>
          </w:p>
        </w:tc>
        <w:tc>
          <w:tcPr>
            <w:tcW w:w="2576" w:type="dxa"/>
          </w:tcPr>
          <w:p w:rsidR="00B6706A" w:rsidRPr="00553E84" w:rsidRDefault="00B6706A" w:rsidP="00553E84">
            <w:pPr>
              <w:jc w:val="both"/>
              <w:rPr>
                <w:sz w:val="28"/>
                <w:szCs w:val="28"/>
              </w:rPr>
            </w:pPr>
            <w:r w:rsidRPr="00553E84">
              <w:rPr>
                <w:sz w:val="28"/>
                <w:szCs w:val="28"/>
              </w:rPr>
              <w:t>Наиболее срочные обязательства (П1)</w:t>
            </w:r>
          </w:p>
        </w:tc>
        <w:tc>
          <w:tcPr>
            <w:tcW w:w="1440" w:type="dxa"/>
          </w:tcPr>
          <w:p w:rsidR="00B6706A" w:rsidRPr="00553E84" w:rsidRDefault="00B6706A" w:rsidP="00553E84">
            <w:pPr>
              <w:jc w:val="center"/>
              <w:rPr>
                <w:sz w:val="28"/>
                <w:szCs w:val="28"/>
              </w:rPr>
            </w:pPr>
            <w:r w:rsidRPr="00553E84">
              <w:rPr>
                <w:sz w:val="28"/>
                <w:szCs w:val="28"/>
              </w:rPr>
              <w:t>703</w:t>
            </w:r>
          </w:p>
        </w:tc>
        <w:tc>
          <w:tcPr>
            <w:tcW w:w="1384" w:type="dxa"/>
          </w:tcPr>
          <w:p w:rsidR="00B6706A" w:rsidRPr="00553E84" w:rsidRDefault="00B6706A" w:rsidP="00553E84">
            <w:pPr>
              <w:jc w:val="center"/>
              <w:rPr>
                <w:sz w:val="28"/>
                <w:szCs w:val="28"/>
              </w:rPr>
            </w:pPr>
            <w:r w:rsidRPr="00553E84">
              <w:rPr>
                <w:sz w:val="28"/>
                <w:szCs w:val="28"/>
              </w:rPr>
              <w:t>246</w:t>
            </w:r>
          </w:p>
        </w:tc>
      </w:tr>
      <w:tr w:rsidR="00B6706A" w:rsidRPr="00553E84" w:rsidTr="00553E84">
        <w:tc>
          <w:tcPr>
            <w:tcW w:w="2808" w:type="dxa"/>
          </w:tcPr>
          <w:p w:rsidR="00B6706A" w:rsidRPr="00553E84" w:rsidRDefault="00B6706A" w:rsidP="00553E84">
            <w:pPr>
              <w:jc w:val="both"/>
              <w:rPr>
                <w:sz w:val="28"/>
                <w:szCs w:val="28"/>
              </w:rPr>
            </w:pPr>
            <w:r w:rsidRPr="00553E84">
              <w:rPr>
                <w:sz w:val="28"/>
                <w:szCs w:val="28"/>
              </w:rPr>
              <w:t>Быстрореализуемые активы (А2)</w:t>
            </w:r>
          </w:p>
        </w:tc>
        <w:tc>
          <w:tcPr>
            <w:tcW w:w="1440" w:type="dxa"/>
          </w:tcPr>
          <w:p w:rsidR="00B6706A" w:rsidRPr="00553E84" w:rsidRDefault="00B6706A" w:rsidP="00553E84">
            <w:pPr>
              <w:jc w:val="center"/>
              <w:rPr>
                <w:sz w:val="28"/>
                <w:szCs w:val="28"/>
              </w:rPr>
            </w:pPr>
            <w:r w:rsidRPr="00553E84">
              <w:rPr>
                <w:sz w:val="28"/>
                <w:szCs w:val="28"/>
              </w:rPr>
              <w:t>335</w:t>
            </w:r>
          </w:p>
        </w:tc>
        <w:tc>
          <w:tcPr>
            <w:tcW w:w="2576" w:type="dxa"/>
          </w:tcPr>
          <w:p w:rsidR="00B6706A" w:rsidRPr="00553E84" w:rsidRDefault="00B6706A" w:rsidP="00553E84">
            <w:pPr>
              <w:jc w:val="both"/>
              <w:rPr>
                <w:sz w:val="28"/>
                <w:szCs w:val="28"/>
              </w:rPr>
            </w:pPr>
            <w:r w:rsidRPr="00553E84">
              <w:rPr>
                <w:sz w:val="28"/>
                <w:szCs w:val="28"/>
              </w:rPr>
              <w:t>Краткосрочные пассивы (П2)</w:t>
            </w:r>
          </w:p>
        </w:tc>
        <w:tc>
          <w:tcPr>
            <w:tcW w:w="1440" w:type="dxa"/>
          </w:tcPr>
          <w:p w:rsidR="00B6706A" w:rsidRPr="00553E84" w:rsidRDefault="00B6706A" w:rsidP="00553E84">
            <w:pPr>
              <w:jc w:val="center"/>
              <w:rPr>
                <w:sz w:val="28"/>
                <w:szCs w:val="28"/>
              </w:rPr>
            </w:pPr>
            <w:r w:rsidRPr="00553E84">
              <w:rPr>
                <w:sz w:val="28"/>
                <w:szCs w:val="28"/>
              </w:rPr>
              <w:t>2500</w:t>
            </w:r>
          </w:p>
        </w:tc>
        <w:tc>
          <w:tcPr>
            <w:tcW w:w="1384" w:type="dxa"/>
          </w:tcPr>
          <w:p w:rsidR="00B6706A" w:rsidRPr="00553E84" w:rsidRDefault="00B6706A" w:rsidP="00553E84">
            <w:pPr>
              <w:jc w:val="center"/>
              <w:rPr>
                <w:sz w:val="28"/>
                <w:szCs w:val="28"/>
              </w:rPr>
            </w:pPr>
            <w:r w:rsidRPr="00553E84">
              <w:rPr>
                <w:sz w:val="28"/>
                <w:szCs w:val="28"/>
              </w:rPr>
              <w:t>-2165</w:t>
            </w:r>
          </w:p>
        </w:tc>
      </w:tr>
      <w:tr w:rsidR="00B6706A" w:rsidRPr="00553E84" w:rsidTr="00553E84">
        <w:tc>
          <w:tcPr>
            <w:tcW w:w="2808" w:type="dxa"/>
          </w:tcPr>
          <w:p w:rsidR="00B6706A" w:rsidRPr="00553E84" w:rsidRDefault="00B6706A" w:rsidP="00553E84">
            <w:pPr>
              <w:jc w:val="both"/>
              <w:rPr>
                <w:sz w:val="28"/>
                <w:szCs w:val="28"/>
              </w:rPr>
            </w:pPr>
            <w:r w:rsidRPr="00553E84">
              <w:rPr>
                <w:sz w:val="28"/>
                <w:szCs w:val="28"/>
              </w:rPr>
              <w:t>Медленореализуемые активы (А3)</w:t>
            </w:r>
          </w:p>
        </w:tc>
        <w:tc>
          <w:tcPr>
            <w:tcW w:w="1440" w:type="dxa"/>
          </w:tcPr>
          <w:p w:rsidR="00B6706A" w:rsidRPr="00553E84" w:rsidRDefault="00B6706A" w:rsidP="00553E84">
            <w:pPr>
              <w:jc w:val="center"/>
              <w:rPr>
                <w:sz w:val="28"/>
                <w:szCs w:val="28"/>
              </w:rPr>
            </w:pPr>
            <w:r w:rsidRPr="00553E84">
              <w:rPr>
                <w:sz w:val="28"/>
                <w:szCs w:val="28"/>
              </w:rPr>
              <w:t>16768</w:t>
            </w:r>
          </w:p>
        </w:tc>
        <w:tc>
          <w:tcPr>
            <w:tcW w:w="2576" w:type="dxa"/>
          </w:tcPr>
          <w:p w:rsidR="00B6706A" w:rsidRPr="00553E84" w:rsidRDefault="00B6706A" w:rsidP="00553E84">
            <w:pPr>
              <w:jc w:val="both"/>
              <w:rPr>
                <w:sz w:val="28"/>
                <w:szCs w:val="28"/>
              </w:rPr>
            </w:pPr>
            <w:r w:rsidRPr="00553E84">
              <w:rPr>
                <w:sz w:val="28"/>
                <w:szCs w:val="28"/>
              </w:rPr>
              <w:t>Долгосрочные пассивы (П3)</w:t>
            </w:r>
          </w:p>
        </w:tc>
        <w:tc>
          <w:tcPr>
            <w:tcW w:w="1440" w:type="dxa"/>
          </w:tcPr>
          <w:p w:rsidR="00B6706A" w:rsidRPr="00553E84" w:rsidRDefault="00B6706A" w:rsidP="00553E84">
            <w:pPr>
              <w:jc w:val="center"/>
              <w:rPr>
                <w:sz w:val="28"/>
                <w:szCs w:val="28"/>
              </w:rPr>
            </w:pPr>
            <w:r w:rsidRPr="00553E84">
              <w:rPr>
                <w:sz w:val="28"/>
                <w:szCs w:val="28"/>
              </w:rPr>
              <w:t>5721</w:t>
            </w:r>
          </w:p>
        </w:tc>
        <w:tc>
          <w:tcPr>
            <w:tcW w:w="1384" w:type="dxa"/>
          </w:tcPr>
          <w:p w:rsidR="00B6706A" w:rsidRPr="00553E84" w:rsidRDefault="00B6706A" w:rsidP="00553E84">
            <w:pPr>
              <w:jc w:val="center"/>
              <w:rPr>
                <w:sz w:val="28"/>
                <w:szCs w:val="28"/>
              </w:rPr>
            </w:pPr>
            <w:r w:rsidRPr="00553E84">
              <w:rPr>
                <w:sz w:val="28"/>
                <w:szCs w:val="28"/>
              </w:rPr>
              <w:t>11047</w:t>
            </w:r>
          </w:p>
        </w:tc>
      </w:tr>
      <w:tr w:rsidR="00B6706A" w:rsidRPr="00553E84" w:rsidTr="00553E84">
        <w:tc>
          <w:tcPr>
            <w:tcW w:w="2808" w:type="dxa"/>
          </w:tcPr>
          <w:p w:rsidR="00B6706A" w:rsidRPr="00553E84" w:rsidRDefault="00B6706A" w:rsidP="00553E84">
            <w:pPr>
              <w:jc w:val="both"/>
              <w:rPr>
                <w:sz w:val="28"/>
                <w:szCs w:val="28"/>
              </w:rPr>
            </w:pPr>
            <w:r w:rsidRPr="00553E84">
              <w:rPr>
                <w:sz w:val="28"/>
                <w:szCs w:val="28"/>
              </w:rPr>
              <w:t>Труднореализуемые активы (А4)</w:t>
            </w:r>
          </w:p>
        </w:tc>
        <w:tc>
          <w:tcPr>
            <w:tcW w:w="1440" w:type="dxa"/>
          </w:tcPr>
          <w:p w:rsidR="00B6706A" w:rsidRPr="00553E84" w:rsidRDefault="00B6706A" w:rsidP="00553E84">
            <w:pPr>
              <w:jc w:val="center"/>
              <w:rPr>
                <w:sz w:val="28"/>
                <w:szCs w:val="28"/>
              </w:rPr>
            </w:pPr>
            <w:r w:rsidRPr="00553E84">
              <w:rPr>
                <w:sz w:val="28"/>
                <w:szCs w:val="28"/>
              </w:rPr>
              <w:t>18074</w:t>
            </w:r>
          </w:p>
        </w:tc>
        <w:tc>
          <w:tcPr>
            <w:tcW w:w="2576" w:type="dxa"/>
          </w:tcPr>
          <w:p w:rsidR="00B6706A" w:rsidRPr="00553E84" w:rsidRDefault="00B6706A" w:rsidP="00553E84">
            <w:pPr>
              <w:jc w:val="both"/>
              <w:rPr>
                <w:sz w:val="28"/>
                <w:szCs w:val="28"/>
              </w:rPr>
            </w:pPr>
            <w:r w:rsidRPr="00553E84">
              <w:rPr>
                <w:sz w:val="28"/>
                <w:szCs w:val="28"/>
              </w:rPr>
              <w:t>Постоянные пассивы (П4)</w:t>
            </w:r>
          </w:p>
        </w:tc>
        <w:tc>
          <w:tcPr>
            <w:tcW w:w="1440" w:type="dxa"/>
          </w:tcPr>
          <w:p w:rsidR="00B6706A" w:rsidRPr="00553E84" w:rsidRDefault="00B6706A" w:rsidP="00553E84">
            <w:pPr>
              <w:jc w:val="center"/>
              <w:rPr>
                <w:sz w:val="28"/>
                <w:szCs w:val="28"/>
              </w:rPr>
            </w:pPr>
            <w:r w:rsidRPr="00553E84">
              <w:rPr>
                <w:sz w:val="28"/>
                <w:szCs w:val="28"/>
              </w:rPr>
              <w:t>27202</w:t>
            </w:r>
          </w:p>
        </w:tc>
        <w:tc>
          <w:tcPr>
            <w:tcW w:w="1384" w:type="dxa"/>
          </w:tcPr>
          <w:p w:rsidR="00B6706A" w:rsidRPr="00553E84" w:rsidRDefault="00B6706A" w:rsidP="00553E84">
            <w:pPr>
              <w:jc w:val="center"/>
              <w:rPr>
                <w:sz w:val="28"/>
                <w:szCs w:val="28"/>
              </w:rPr>
            </w:pPr>
            <w:r w:rsidRPr="00553E84">
              <w:rPr>
                <w:sz w:val="28"/>
                <w:szCs w:val="28"/>
              </w:rPr>
              <w:t>-9128</w:t>
            </w:r>
          </w:p>
        </w:tc>
      </w:tr>
      <w:tr w:rsidR="00B6706A" w:rsidRPr="00553E84" w:rsidTr="00553E84">
        <w:tc>
          <w:tcPr>
            <w:tcW w:w="2808" w:type="dxa"/>
          </w:tcPr>
          <w:p w:rsidR="00B6706A" w:rsidRPr="00553E84" w:rsidRDefault="00B6706A" w:rsidP="00553E84">
            <w:pPr>
              <w:jc w:val="both"/>
              <w:rPr>
                <w:sz w:val="28"/>
                <w:szCs w:val="28"/>
              </w:rPr>
            </w:pPr>
            <w:r w:rsidRPr="00553E84">
              <w:rPr>
                <w:sz w:val="28"/>
                <w:szCs w:val="28"/>
              </w:rPr>
              <w:t>Баланс</w:t>
            </w:r>
          </w:p>
        </w:tc>
        <w:tc>
          <w:tcPr>
            <w:tcW w:w="1440" w:type="dxa"/>
          </w:tcPr>
          <w:p w:rsidR="00B6706A" w:rsidRPr="00553E84" w:rsidRDefault="00B6706A" w:rsidP="00553E84">
            <w:pPr>
              <w:jc w:val="center"/>
              <w:rPr>
                <w:sz w:val="28"/>
                <w:szCs w:val="28"/>
              </w:rPr>
            </w:pPr>
            <w:r w:rsidRPr="00553E84">
              <w:rPr>
                <w:sz w:val="28"/>
                <w:szCs w:val="28"/>
              </w:rPr>
              <w:t>36126</w:t>
            </w:r>
          </w:p>
        </w:tc>
        <w:tc>
          <w:tcPr>
            <w:tcW w:w="2576" w:type="dxa"/>
          </w:tcPr>
          <w:p w:rsidR="00B6706A" w:rsidRPr="00553E84" w:rsidRDefault="00B6706A" w:rsidP="00553E84">
            <w:pPr>
              <w:jc w:val="both"/>
              <w:rPr>
                <w:sz w:val="28"/>
                <w:szCs w:val="28"/>
              </w:rPr>
            </w:pPr>
            <w:r w:rsidRPr="00553E84">
              <w:rPr>
                <w:sz w:val="28"/>
                <w:szCs w:val="28"/>
              </w:rPr>
              <w:t>Баланс</w:t>
            </w:r>
          </w:p>
        </w:tc>
        <w:tc>
          <w:tcPr>
            <w:tcW w:w="1440" w:type="dxa"/>
          </w:tcPr>
          <w:p w:rsidR="00B6706A" w:rsidRPr="00553E84" w:rsidRDefault="00B6706A" w:rsidP="00553E84">
            <w:pPr>
              <w:jc w:val="center"/>
              <w:rPr>
                <w:sz w:val="28"/>
                <w:szCs w:val="28"/>
              </w:rPr>
            </w:pPr>
            <w:r w:rsidRPr="00553E84">
              <w:rPr>
                <w:sz w:val="28"/>
                <w:szCs w:val="28"/>
              </w:rPr>
              <w:t>36126</w:t>
            </w:r>
          </w:p>
        </w:tc>
        <w:tc>
          <w:tcPr>
            <w:tcW w:w="1384" w:type="dxa"/>
          </w:tcPr>
          <w:p w:rsidR="00B6706A" w:rsidRPr="00553E84" w:rsidRDefault="00B6706A" w:rsidP="00553E84">
            <w:pPr>
              <w:jc w:val="center"/>
              <w:rPr>
                <w:sz w:val="28"/>
                <w:szCs w:val="28"/>
              </w:rPr>
            </w:pPr>
            <w:r w:rsidRPr="00553E84">
              <w:rPr>
                <w:sz w:val="28"/>
                <w:szCs w:val="28"/>
              </w:rPr>
              <w:t>-</w:t>
            </w:r>
          </w:p>
        </w:tc>
      </w:tr>
    </w:tbl>
    <w:p w:rsidR="00B6706A" w:rsidRPr="00543074" w:rsidRDefault="00B6706A" w:rsidP="00B6706A">
      <w:pPr>
        <w:spacing w:line="360" w:lineRule="auto"/>
        <w:jc w:val="both"/>
        <w:rPr>
          <w:sz w:val="28"/>
          <w:szCs w:val="28"/>
        </w:rPr>
      </w:pPr>
    </w:p>
    <w:p w:rsidR="00B6706A" w:rsidRPr="00543074" w:rsidRDefault="00B6706A" w:rsidP="00B6706A">
      <w:pPr>
        <w:spacing w:line="360" w:lineRule="auto"/>
        <w:ind w:firstLine="900"/>
        <w:jc w:val="both"/>
        <w:rPr>
          <w:sz w:val="28"/>
          <w:szCs w:val="28"/>
        </w:rPr>
      </w:pPr>
      <w:r w:rsidRPr="00543074">
        <w:rPr>
          <w:sz w:val="28"/>
          <w:szCs w:val="28"/>
        </w:rPr>
        <w:t>Сопоставим труппы активов и пассивов. На конец 2003 года данное будет иметь следующий вид:</w:t>
      </w:r>
    </w:p>
    <w:p w:rsidR="00B6706A" w:rsidRPr="00543074" w:rsidRDefault="00B6706A" w:rsidP="00B6706A">
      <w:pPr>
        <w:spacing w:line="360" w:lineRule="auto"/>
        <w:ind w:firstLine="900"/>
        <w:jc w:val="both"/>
        <w:rPr>
          <w:sz w:val="28"/>
          <w:szCs w:val="28"/>
        </w:rPr>
      </w:pPr>
      <w:r w:rsidRPr="00543074">
        <w:rPr>
          <w:sz w:val="28"/>
          <w:szCs w:val="28"/>
        </w:rPr>
        <w:t>А1  &lt; П1; А2  &gt; П2; А3  &gt; П3; А4  &lt; П4.</w:t>
      </w:r>
    </w:p>
    <w:p w:rsidR="00B6706A" w:rsidRDefault="00B6706A" w:rsidP="00B6706A">
      <w:pPr>
        <w:spacing w:line="360" w:lineRule="auto"/>
        <w:ind w:firstLine="900"/>
        <w:jc w:val="both"/>
        <w:rPr>
          <w:sz w:val="28"/>
          <w:szCs w:val="28"/>
        </w:rPr>
      </w:pPr>
      <w:r w:rsidRPr="00543074">
        <w:rPr>
          <w:sz w:val="28"/>
          <w:szCs w:val="28"/>
        </w:rPr>
        <w:t>Как видно из таблицы 5.1, первое неравенство не соответствует установленному ограничению. Наиболее ликвидные активы (</w:t>
      </w:r>
      <w:r w:rsidRPr="00543074">
        <w:rPr>
          <w:bCs/>
          <w:iCs/>
          <w:sz w:val="28"/>
          <w:szCs w:val="28"/>
        </w:rPr>
        <w:t>А1</w:t>
      </w:r>
      <w:r w:rsidRPr="00543074">
        <w:rPr>
          <w:sz w:val="28"/>
          <w:szCs w:val="28"/>
        </w:rPr>
        <w:t>) не покрывают наиболее срочные обязательства (</w:t>
      </w:r>
      <w:r w:rsidRPr="00543074">
        <w:rPr>
          <w:bCs/>
          <w:iCs/>
          <w:sz w:val="28"/>
          <w:szCs w:val="28"/>
        </w:rPr>
        <w:t>П 1</w:t>
      </w:r>
      <w:r w:rsidRPr="00543074">
        <w:rPr>
          <w:sz w:val="28"/>
          <w:szCs w:val="28"/>
        </w:rPr>
        <w:t>) с платежным недостатком, равным 800 тыс. рублей. То есть предприятие неспособно погасить текущую задолженность перед кредиторами в размере этой суммы. Таки</w:t>
      </w:r>
      <w:r>
        <w:rPr>
          <w:sz w:val="28"/>
          <w:szCs w:val="28"/>
        </w:rPr>
        <w:t>м</w:t>
      </w:r>
      <w:r w:rsidRPr="00543074">
        <w:rPr>
          <w:sz w:val="28"/>
          <w:szCs w:val="28"/>
        </w:rPr>
        <w:t xml:space="preserve"> образом, три неравенства из четырех соответствуют условиям  абсолютно ликвидного баланса. </w:t>
      </w:r>
    </w:p>
    <w:p w:rsidR="00B6706A" w:rsidRDefault="00B6706A" w:rsidP="00B6706A">
      <w:pPr>
        <w:spacing w:line="360" w:lineRule="auto"/>
        <w:ind w:firstLine="900"/>
        <w:jc w:val="both"/>
        <w:rPr>
          <w:sz w:val="28"/>
          <w:szCs w:val="28"/>
        </w:rPr>
      </w:pPr>
      <w:r>
        <w:rPr>
          <w:sz w:val="28"/>
          <w:szCs w:val="28"/>
        </w:rPr>
        <w:t>На основе таблицы 5</w:t>
      </w:r>
      <w:r w:rsidRPr="00543074">
        <w:rPr>
          <w:sz w:val="28"/>
          <w:szCs w:val="28"/>
        </w:rPr>
        <w:t>.2 сопоставим итоги трупп по активу и пассиву на конец 2004 года: А1 &lt; П1; А2 &gt; П2; А3 &gt; П3; А4 &lt; П4.</w:t>
      </w:r>
      <w:r w:rsidRPr="00B93322">
        <w:rPr>
          <w:sz w:val="28"/>
          <w:szCs w:val="28"/>
        </w:rPr>
        <w:t xml:space="preserve"> </w:t>
      </w:r>
    </w:p>
    <w:p w:rsidR="00B6706A" w:rsidRDefault="00B6706A" w:rsidP="00B6706A">
      <w:pPr>
        <w:spacing w:line="360" w:lineRule="auto"/>
        <w:ind w:firstLine="900"/>
        <w:jc w:val="both"/>
        <w:rPr>
          <w:sz w:val="28"/>
          <w:szCs w:val="28"/>
        </w:rPr>
      </w:pPr>
      <w:r w:rsidRPr="00543074">
        <w:rPr>
          <w:sz w:val="28"/>
          <w:szCs w:val="28"/>
        </w:rPr>
        <w:t>Как видно из таб</w:t>
      </w:r>
      <w:r>
        <w:rPr>
          <w:sz w:val="28"/>
          <w:szCs w:val="28"/>
        </w:rPr>
        <w:t>лицы 5</w:t>
      </w:r>
      <w:r w:rsidRPr="00543074">
        <w:rPr>
          <w:sz w:val="28"/>
          <w:szCs w:val="28"/>
        </w:rPr>
        <w:t>.2, соотно</w:t>
      </w:r>
      <w:r w:rsidR="00470DBD">
        <w:rPr>
          <w:sz w:val="28"/>
          <w:szCs w:val="28"/>
        </w:rPr>
        <w:t>шения групп баланса к концу 2008</w:t>
      </w:r>
      <w:r w:rsidRPr="00543074">
        <w:rPr>
          <w:sz w:val="28"/>
          <w:szCs w:val="28"/>
        </w:rPr>
        <w:t xml:space="preserve"> года не изменились. Первое соотношение на конец 200</w:t>
      </w:r>
      <w:r w:rsidR="00470DBD">
        <w:rPr>
          <w:sz w:val="28"/>
          <w:szCs w:val="28"/>
        </w:rPr>
        <w:t>8</w:t>
      </w:r>
      <w:r w:rsidRPr="00543074">
        <w:rPr>
          <w:sz w:val="28"/>
          <w:szCs w:val="28"/>
        </w:rPr>
        <w:t xml:space="preserve"> года</w:t>
      </w:r>
      <w:r w:rsidR="00470DBD">
        <w:rPr>
          <w:sz w:val="28"/>
          <w:szCs w:val="28"/>
        </w:rPr>
        <w:t xml:space="preserve"> (как и в 2007</w:t>
      </w:r>
      <w:r w:rsidRPr="00543074">
        <w:rPr>
          <w:sz w:val="28"/>
          <w:szCs w:val="28"/>
        </w:rPr>
        <w:t xml:space="preserve"> году) не соответствует неравенству</w:t>
      </w:r>
      <w:r>
        <w:rPr>
          <w:sz w:val="28"/>
          <w:szCs w:val="28"/>
        </w:rPr>
        <w:t xml:space="preserve"> абсолютно ликвидного баланса.</w:t>
      </w:r>
    </w:p>
    <w:p w:rsidR="00B6706A" w:rsidRPr="00543074" w:rsidRDefault="00B6706A" w:rsidP="00B6706A">
      <w:pPr>
        <w:spacing w:line="360" w:lineRule="auto"/>
        <w:ind w:firstLine="900"/>
        <w:jc w:val="both"/>
        <w:rPr>
          <w:sz w:val="28"/>
          <w:szCs w:val="28"/>
        </w:rPr>
      </w:pPr>
      <w:r w:rsidRPr="00543074">
        <w:rPr>
          <w:sz w:val="28"/>
          <w:szCs w:val="28"/>
        </w:rPr>
        <w:t xml:space="preserve">На конец года недостаток наиболее ликвидных активов уменьшился до 287 тыс. рублей в основном из-за увеличения денежных средств. Быстрореализуемых активы покрывают краткосрочные пассивы на конец года, при этом платежный излишек уменьшился до 287 тыс. руб. По третьему и четвертому неравенству указанные ограничения выполняются. </w:t>
      </w:r>
    </w:p>
    <w:p w:rsidR="00B6706A" w:rsidRPr="00543074" w:rsidRDefault="00B6706A" w:rsidP="00B6706A">
      <w:pPr>
        <w:spacing w:line="360" w:lineRule="auto"/>
        <w:ind w:firstLine="900"/>
        <w:jc w:val="both"/>
        <w:rPr>
          <w:sz w:val="28"/>
          <w:szCs w:val="28"/>
        </w:rPr>
      </w:pPr>
      <w:r w:rsidRPr="00543074">
        <w:rPr>
          <w:sz w:val="28"/>
          <w:szCs w:val="28"/>
        </w:rPr>
        <w:t>На основе таблицы 5.3 сопоставим итоги групп по активу и пассиву на конец 2005 года, которое будет иметь следующий вид:</w:t>
      </w:r>
    </w:p>
    <w:p w:rsidR="00B6706A" w:rsidRPr="00543074" w:rsidRDefault="00B6706A" w:rsidP="00B6706A">
      <w:pPr>
        <w:spacing w:line="360" w:lineRule="auto"/>
        <w:ind w:firstLine="900"/>
        <w:jc w:val="both"/>
        <w:rPr>
          <w:sz w:val="28"/>
          <w:szCs w:val="28"/>
        </w:rPr>
      </w:pPr>
      <w:r w:rsidRPr="00543074">
        <w:rPr>
          <w:sz w:val="28"/>
          <w:szCs w:val="28"/>
        </w:rPr>
        <w:t>А1 &gt; П1; А2 &lt; П2; А3 &gt; П3; А4 &lt; П4.</w:t>
      </w:r>
    </w:p>
    <w:p w:rsidR="00B6706A" w:rsidRPr="00543074" w:rsidRDefault="00B6706A" w:rsidP="00B6706A">
      <w:pPr>
        <w:spacing w:line="360" w:lineRule="auto"/>
        <w:ind w:firstLine="900"/>
        <w:jc w:val="both"/>
        <w:rPr>
          <w:sz w:val="28"/>
          <w:szCs w:val="28"/>
        </w:rPr>
      </w:pPr>
      <w:r w:rsidRPr="00543074">
        <w:rPr>
          <w:sz w:val="28"/>
          <w:szCs w:val="28"/>
        </w:rPr>
        <w:t>По данным таблицы 1,</w:t>
      </w:r>
      <w:r w:rsidR="00470DBD">
        <w:rPr>
          <w:sz w:val="28"/>
          <w:szCs w:val="28"/>
        </w:rPr>
        <w:t xml:space="preserve"> денежные средства на конец 2009</w:t>
      </w:r>
      <w:r w:rsidRPr="00543074">
        <w:rPr>
          <w:sz w:val="28"/>
          <w:szCs w:val="28"/>
        </w:rPr>
        <w:t xml:space="preserve"> года увеличились с 238 до 949 тыс. руб., это я</w:t>
      </w:r>
      <w:r w:rsidR="003717BC">
        <w:rPr>
          <w:sz w:val="28"/>
          <w:szCs w:val="28"/>
        </w:rPr>
        <w:t>вилось причиной того, что в 2009</w:t>
      </w:r>
      <w:r w:rsidRPr="00543074">
        <w:rPr>
          <w:sz w:val="28"/>
          <w:szCs w:val="28"/>
        </w:rPr>
        <w:t xml:space="preserve"> году наиболее ликвидные активы покрывают наиболее срочные обязательства с платежным излишком 246 тыс. руб. Первое неравенст</w:t>
      </w:r>
      <w:r w:rsidR="003717BC">
        <w:rPr>
          <w:sz w:val="28"/>
          <w:szCs w:val="28"/>
        </w:rPr>
        <w:t>во на конец 2009</w:t>
      </w:r>
      <w:r w:rsidRPr="00543074">
        <w:rPr>
          <w:sz w:val="28"/>
          <w:szCs w:val="28"/>
        </w:rPr>
        <w:t xml:space="preserve"> года приняло оптимальный вид.</w:t>
      </w:r>
    </w:p>
    <w:p w:rsidR="00B6706A" w:rsidRPr="00543074" w:rsidRDefault="003717BC" w:rsidP="00B6706A">
      <w:pPr>
        <w:spacing w:line="360" w:lineRule="auto"/>
        <w:ind w:firstLine="900"/>
        <w:jc w:val="both"/>
        <w:rPr>
          <w:sz w:val="28"/>
          <w:szCs w:val="28"/>
        </w:rPr>
      </w:pPr>
      <w:r>
        <w:rPr>
          <w:sz w:val="28"/>
          <w:szCs w:val="28"/>
        </w:rPr>
        <w:t>В 2008</w:t>
      </w:r>
      <w:r w:rsidR="00B6706A" w:rsidRPr="00543074">
        <w:rPr>
          <w:sz w:val="28"/>
          <w:szCs w:val="28"/>
        </w:rPr>
        <w:t xml:space="preserve"> году краткосрочная дебиторская задолженность уменьшилась до 335 тыс. руб., а краткосрочные обязательства увеличились до 2500 тыс. руб. Поэтому соотношение быстрореализуемых активов и краткосрочных пассивов на конец года перестало быть оптимальным. При этом возник платежный недостаток в размере 2165 тыс. руб. Третье и четвертое  неравенства по-прежнему соответствуют условиям  абсолютно ликвидного баланса. Таким образом, ликвидность баланса можно считать </w:t>
      </w:r>
      <w:r w:rsidR="00B6706A" w:rsidRPr="00543074">
        <w:rPr>
          <w:color w:val="000000"/>
          <w:sz w:val="28"/>
          <w:szCs w:val="28"/>
        </w:rPr>
        <w:t>в большей степени приближенной к оптимальной, так как на протяжении анализируемого периода сохраняются 3 из 4 неравенств абсолютно ликвидного баланса</w:t>
      </w:r>
      <w:r w:rsidR="00B6706A" w:rsidRPr="00543074">
        <w:rPr>
          <w:sz w:val="28"/>
          <w:szCs w:val="28"/>
        </w:rPr>
        <w:t xml:space="preserve">. </w:t>
      </w:r>
    </w:p>
    <w:p w:rsidR="00B6706A" w:rsidRPr="00543074" w:rsidRDefault="00B6706A" w:rsidP="00B6706A">
      <w:pPr>
        <w:spacing w:line="360" w:lineRule="auto"/>
        <w:ind w:firstLine="900"/>
        <w:jc w:val="both"/>
        <w:rPr>
          <w:sz w:val="28"/>
          <w:szCs w:val="28"/>
        </w:rPr>
      </w:pPr>
      <w:r w:rsidRPr="00543074">
        <w:rPr>
          <w:sz w:val="28"/>
          <w:szCs w:val="28"/>
        </w:rPr>
        <w:t>Сопоставив ликвидные средства и обязательства, вычислим следующие показатели:</w:t>
      </w:r>
    </w:p>
    <w:p w:rsidR="00B6706A" w:rsidRPr="00543074" w:rsidRDefault="00B6706A" w:rsidP="00B6706A">
      <w:pPr>
        <w:numPr>
          <w:ilvl w:val="0"/>
          <w:numId w:val="24"/>
        </w:numPr>
        <w:spacing w:line="360" w:lineRule="auto"/>
        <w:jc w:val="both"/>
        <w:rPr>
          <w:sz w:val="28"/>
          <w:szCs w:val="28"/>
        </w:rPr>
      </w:pPr>
      <w:r w:rsidRPr="00543074">
        <w:rPr>
          <w:sz w:val="28"/>
          <w:szCs w:val="28"/>
        </w:rPr>
        <w:t>Текущая ликвидность = (А1+А2) – (П 1+П2);</w:t>
      </w:r>
    </w:p>
    <w:p w:rsidR="00B6706A" w:rsidRPr="00543074" w:rsidRDefault="00B6706A" w:rsidP="00B6706A">
      <w:pPr>
        <w:numPr>
          <w:ilvl w:val="0"/>
          <w:numId w:val="24"/>
        </w:numPr>
        <w:spacing w:line="360" w:lineRule="auto"/>
        <w:jc w:val="both"/>
        <w:rPr>
          <w:sz w:val="28"/>
          <w:szCs w:val="28"/>
        </w:rPr>
      </w:pPr>
      <w:r w:rsidRPr="00543074">
        <w:rPr>
          <w:sz w:val="28"/>
          <w:szCs w:val="28"/>
        </w:rPr>
        <w:t>Перспективная ликвидность = А3 – П3.</w:t>
      </w:r>
    </w:p>
    <w:p w:rsidR="00B6706A" w:rsidRPr="00543074" w:rsidRDefault="00B6706A" w:rsidP="00B6706A">
      <w:pPr>
        <w:spacing w:line="360" w:lineRule="auto"/>
        <w:ind w:firstLine="900"/>
        <w:jc w:val="both"/>
        <w:rPr>
          <w:sz w:val="28"/>
          <w:szCs w:val="28"/>
        </w:rPr>
      </w:pPr>
      <w:r>
        <w:rPr>
          <w:sz w:val="28"/>
          <w:szCs w:val="28"/>
        </w:rPr>
        <w:t>Таблица 6</w:t>
      </w:r>
      <w:r w:rsidRPr="00543074">
        <w:rPr>
          <w:sz w:val="28"/>
          <w:szCs w:val="28"/>
        </w:rPr>
        <w:t xml:space="preserve"> – Анализ ликвидности баланса </w:t>
      </w:r>
      <w:r w:rsidRPr="00543074">
        <w:rPr>
          <w:color w:val="000000"/>
          <w:sz w:val="28"/>
          <w:szCs w:val="28"/>
        </w:rPr>
        <w:t>СПК «Казанский»</w:t>
      </w:r>
      <w:r w:rsidRPr="00543074">
        <w:rPr>
          <w:sz w:val="28"/>
          <w:szCs w:val="28"/>
        </w:rPr>
        <w:t>, тыс. руб.</w:t>
      </w:r>
    </w:p>
    <w:tbl>
      <w:tblPr>
        <w:tblW w:w="9720" w:type="dxa"/>
        <w:tblInd w:w="8" w:type="dxa"/>
        <w:tblBorders>
          <w:top w:val="outset" w:sz="6" w:space="0" w:color="111111"/>
          <w:left w:val="outset" w:sz="6" w:space="0" w:color="111111"/>
          <w:bottom w:val="outset" w:sz="6" w:space="0" w:color="111111"/>
          <w:right w:val="outset" w:sz="6" w:space="0" w:color="111111"/>
        </w:tblBorders>
        <w:shd w:val="clear" w:color="auto" w:fill="FFFFFF"/>
        <w:tblLayout w:type="fixed"/>
        <w:tblCellMar>
          <w:left w:w="0" w:type="dxa"/>
          <w:right w:w="0" w:type="dxa"/>
        </w:tblCellMar>
        <w:tblLook w:val="0000" w:firstRow="0" w:lastRow="0" w:firstColumn="0" w:lastColumn="0" w:noHBand="0" w:noVBand="0"/>
      </w:tblPr>
      <w:tblGrid>
        <w:gridCol w:w="540"/>
        <w:gridCol w:w="5040"/>
        <w:gridCol w:w="1440"/>
        <w:gridCol w:w="1280"/>
        <w:gridCol w:w="1420"/>
      </w:tblGrid>
      <w:tr w:rsidR="00B6706A" w:rsidRPr="00543074">
        <w:tc>
          <w:tcPr>
            <w:tcW w:w="540" w:type="dxa"/>
            <w:tcBorders>
              <w:top w:val="outset" w:sz="6" w:space="0" w:color="111111"/>
              <w:left w:val="outset" w:sz="6" w:space="0" w:color="111111"/>
              <w:bottom w:val="outset" w:sz="6" w:space="0" w:color="111111"/>
              <w:right w:val="outset" w:sz="6" w:space="0" w:color="111111"/>
            </w:tcBorders>
            <w:shd w:val="clear" w:color="auto" w:fill="FFFFFF"/>
          </w:tcPr>
          <w:p w:rsidR="00B6706A" w:rsidRPr="00543074" w:rsidRDefault="00B6706A" w:rsidP="00B6706A">
            <w:pPr>
              <w:pStyle w:val="thead"/>
              <w:spacing w:line="360" w:lineRule="auto"/>
              <w:jc w:val="both"/>
              <w:rPr>
                <w:rFonts w:ascii="Times New Roman" w:hAnsi="Times New Roman" w:cs="Times New Roman"/>
                <w:b w:val="0"/>
                <w:sz w:val="28"/>
                <w:szCs w:val="28"/>
              </w:rPr>
            </w:pPr>
            <w:r w:rsidRPr="00543074">
              <w:rPr>
                <w:rFonts w:ascii="Times New Roman" w:hAnsi="Times New Roman" w:cs="Times New Roman"/>
                <w:b w:val="0"/>
                <w:color w:val="000000"/>
                <w:sz w:val="28"/>
                <w:szCs w:val="28"/>
              </w:rPr>
              <w:t>№ п/п</w:t>
            </w:r>
          </w:p>
        </w:tc>
        <w:tc>
          <w:tcPr>
            <w:tcW w:w="50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pStyle w:val="thead"/>
              <w:spacing w:line="360" w:lineRule="auto"/>
              <w:jc w:val="both"/>
              <w:rPr>
                <w:rFonts w:ascii="Times New Roman" w:hAnsi="Times New Roman" w:cs="Times New Roman"/>
                <w:b w:val="0"/>
                <w:sz w:val="28"/>
                <w:szCs w:val="28"/>
              </w:rPr>
            </w:pPr>
            <w:r w:rsidRPr="00543074">
              <w:rPr>
                <w:rFonts w:ascii="Times New Roman" w:hAnsi="Times New Roman" w:cs="Times New Roman"/>
                <w:b w:val="0"/>
                <w:sz w:val="28"/>
                <w:szCs w:val="28"/>
              </w:rPr>
              <w:t xml:space="preserve">Показатели </w:t>
            </w:r>
          </w:p>
        </w:tc>
        <w:tc>
          <w:tcPr>
            <w:tcW w:w="14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pStyle w:val="thead"/>
              <w:spacing w:line="360" w:lineRule="auto"/>
              <w:jc w:val="both"/>
              <w:rPr>
                <w:rFonts w:ascii="Times New Roman" w:hAnsi="Times New Roman" w:cs="Times New Roman"/>
                <w:b w:val="0"/>
                <w:sz w:val="28"/>
                <w:szCs w:val="28"/>
              </w:rPr>
            </w:pPr>
            <w:r w:rsidRPr="00543074">
              <w:rPr>
                <w:rFonts w:ascii="Times New Roman" w:hAnsi="Times New Roman" w:cs="Times New Roman"/>
                <w:b w:val="0"/>
                <w:sz w:val="28"/>
                <w:szCs w:val="28"/>
              </w:rPr>
              <w:t>На ко</w:t>
            </w:r>
            <w:r w:rsidR="003717BC">
              <w:rPr>
                <w:rFonts w:ascii="Times New Roman" w:hAnsi="Times New Roman" w:cs="Times New Roman"/>
                <w:b w:val="0"/>
                <w:sz w:val="28"/>
                <w:szCs w:val="28"/>
              </w:rPr>
              <w:t>нец 2007</w:t>
            </w:r>
            <w:r w:rsidRPr="00543074">
              <w:rPr>
                <w:rFonts w:ascii="Times New Roman" w:hAnsi="Times New Roman" w:cs="Times New Roman"/>
                <w:b w:val="0"/>
                <w:sz w:val="28"/>
                <w:szCs w:val="28"/>
              </w:rPr>
              <w:t xml:space="preserve">г.     </w:t>
            </w:r>
          </w:p>
        </w:tc>
        <w:tc>
          <w:tcPr>
            <w:tcW w:w="1280" w:type="dxa"/>
            <w:tcBorders>
              <w:top w:val="outset" w:sz="6" w:space="0" w:color="111111"/>
              <w:left w:val="outset" w:sz="6" w:space="0" w:color="111111"/>
              <w:bottom w:val="outset" w:sz="6" w:space="0" w:color="111111"/>
              <w:right w:val="outset" w:sz="6" w:space="0" w:color="111111"/>
            </w:tcBorders>
            <w:shd w:val="clear" w:color="auto" w:fill="FFFFFF"/>
          </w:tcPr>
          <w:p w:rsidR="00B6706A" w:rsidRPr="00543074" w:rsidRDefault="00B6706A" w:rsidP="00B6706A">
            <w:pPr>
              <w:pStyle w:val="thead"/>
              <w:spacing w:line="360" w:lineRule="auto"/>
              <w:jc w:val="both"/>
              <w:rPr>
                <w:rFonts w:ascii="Times New Roman" w:hAnsi="Times New Roman" w:cs="Times New Roman"/>
                <w:b w:val="0"/>
                <w:sz w:val="28"/>
                <w:szCs w:val="28"/>
              </w:rPr>
            </w:pPr>
            <w:r w:rsidRPr="00543074">
              <w:rPr>
                <w:rFonts w:ascii="Times New Roman" w:hAnsi="Times New Roman" w:cs="Times New Roman"/>
                <w:b w:val="0"/>
                <w:sz w:val="28"/>
                <w:szCs w:val="28"/>
              </w:rPr>
              <w:t>На ко</w:t>
            </w:r>
            <w:r w:rsidR="003717BC">
              <w:rPr>
                <w:rFonts w:ascii="Times New Roman" w:hAnsi="Times New Roman" w:cs="Times New Roman"/>
                <w:b w:val="0"/>
                <w:sz w:val="28"/>
                <w:szCs w:val="28"/>
              </w:rPr>
              <w:t>нец 2008</w:t>
            </w:r>
            <w:r w:rsidRPr="00543074">
              <w:rPr>
                <w:rFonts w:ascii="Times New Roman" w:hAnsi="Times New Roman" w:cs="Times New Roman"/>
                <w:b w:val="0"/>
                <w:sz w:val="28"/>
                <w:szCs w:val="28"/>
              </w:rPr>
              <w:t xml:space="preserve">.     </w:t>
            </w:r>
          </w:p>
        </w:tc>
        <w:tc>
          <w:tcPr>
            <w:tcW w:w="1420" w:type="dxa"/>
            <w:tcBorders>
              <w:top w:val="outset" w:sz="6" w:space="0" w:color="111111"/>
              <w:left w:val="outset" w:sz="6" w:space="0" w:color="111111"/>
              <w:bottom w:val="outset" w:sz="6" w:space="0" w:color="111111"/>
              <w:right w:val="outset" w:sz="6" w:space="0" w:color="111111"/>
            </w:tcBorders>
            <w:shd w:val="clear" w:color="auto" w:fill="FFFFFF"/>
          </w:tcPr>
          <w:p w:rsidR="00B6706A" w:rsidRPr="00543074" w:rsidRDefault="00B6706A" w:rsidP="00B6706A">
            <w:pPr>
              <w:pStyle w:val="thead"/>
              <w:spacing w:line="360" w:lineRule="auto"/>
              <w:jc w:val="both"/>
              <w:rPr>
                <w:rFonts w:ascii="Times New Roman" w:hAnsi="Times New Roman" w:cs="Times New Roman"/>
                <w:b w:val="0"/>
                <w:sz w:val="28"/>
                <w:szCs w:val="28"/>
              </w:rPr>
            </w:pPr>
            <w:r w:rsidRPr="00543074">
              <w:rPr>
                <w:rFonts w:ascii="Times New Roman" w:hAnsi="Times New Roman" w:cs="Times New Roman"/>
                <w:b w:val="0"/>
                <w:sz w:val="28"/>
                <w:szCs w:val="28"/>
              </w:rPr>
              <w:t>На ко</w:t>
            </w:r>
            <w:r w:rsidR="003717BC">
              <w:rPr>
                <w:rFonts w:ascii="Times New Roman" w:hAnsi="Times New Roman" w:cs="Times New Roman"/>
                <w:b w:val="0"/>
                <w:sz w:val="28"/>
                <w:szCs w:val="28"/>
              </w:rPr>
              <w:t>нец 2009</w:t>
            </w:r>
            <w:r w:rsidRPr="00543074">
              <w:rPr>
                <w:rFonts w:ascii="Times New Roman" w:hAnsi="Times New Roman" w:cs="Times New Roman"/>
                <w:b w:val="0"/>
                <w:sz w:val="28"/>
                <w:szCs w:val="28"/>
              </w:rPr>
              <w:t xml:space="preserve">.     </w:t>
            </w:r>
          </w:p>
        </w:tc>
      </w:tr>
      <w:tr w:rsidR="00B6706A" w:rsidRPr="00543074">
        <w:tc>
          <w:tcPr>
            <w:tcW w:w="540" w:type="dxa"/>
            <w:tcBorders>
              <w:top w:val="outset" w:sz="6" w:space="0" w:color="111111"/>
              <w:left w:val="outset" w:sz="6" w:space="0" w:color="111111"/>
              <w:bottom w:val="outset" w:sz="6" w:space="0" w:color="111111"/>
              <w:right w:val="outset" w:sz="6" w:space="0" w:color="111111"/>
            </w:tcBorders>
            <w:shd w:val="clear" w:color="auto" w:fill="FFFFFF"/>
          </w:tcPr>
          <w:p w:rsidR="00B6706A" w:rsidRPr="00543074" w:rsidRDefault="00B6706A" w:rsidP="00B6706A">
            <w:pPr>
              <w:pStyle w:val="thead"/>
              <w:spacing w:line="360" w:lineRule="auto"/>
              <w:jc w:val="both"/>
              <w:rPr>
                <w:rFonts w:ascii="Times New Roman" w:hAnsi="Times New Roman" w:cs="Times New Roman"/>
                <w:b w:val="0"/>
                <w:color w:val="000000"/>
                <w:sz w:val="28"/>
                <w:szCs w:val="28"/>
              </w:rPr>
            </w:pPr>
            <w:r w:rsidRPr="00543074">
              <w:rPr>
                <w:rFonts w:ascii="Times New Roman" w:hAnsi="Times New Roman" w:cs="Times New Roman"/>
                <w:b w:val="0"/>
                <w:color w:val="000000"/>
                <w:sz w:val="28"/>
                <w:szCs w:val="28"/>
              </w:rPr>
              <w:t>1</w:t>
            </w:r>
          </w:p>
        </w:tc>
        <w:tc>
          <w:tcPr>
            <w:tcW w:w="50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pStyle w:val="thead"/>
              <w:spacing w:line="360" w:lineRule="auto"/>
              <w:jc w:val="both"/>
              <w:rPr>
                <w:rFonts w:ascii="Times New Roman" w:hAnsi="Times New Roman" w:cs="Times New Roman"/>
                <w:b w:val="0"/>
                <w:sz w:val="28"/>
                <w:szCs w:val="28"/>
              </w:rPr>
            </w:pPr>
            <w:r w:rsidRPr="00543074">
              <w:rPr>
                <w:rFonts w:ascii="Times New Roman" w:hAnsi="Times New Roman" w:cs="Times New Roman"/>
                <w:b w:val="0"/>
                <w:sz w:val="28"/>
                <w:szCs w:val="28"/>
              </w:rPr>
              <w:t xml:space="preserve">                            2</w:t>
            </w:r>
          </w:p>
        </w:tc>
        <w:tc>
          <w:tcPr>
            <w:tcW w:w="14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pStyle w:val="thead"/>
              <w:spacing w:line="360" w:lineRule="auto"/>
              <w:jc w:val="both"/>
              <w:rPr>
                <w:rFonts w:ascii="Times New Roman" w:hAnsi="Times New Roman" w:cs="Times New Roman"/>
                <w:b w:val="0"/>
                <w:sz w:val="28"/>
                <w:szCs w:val="28"/>
              </w:rPr>
            </w:pPr>
            <w:r w:rsidRPr="00543074">
              <w:rPr>
                <w:rFonts w:ascii="Times New Roman" w:hAnsi="Times New Roman" w:cs="Times New Roman"/>
                <w:b w:val="0"/>
                <w:sz w:val="28"/>
                <w:szCs w:val="28"/>
              </w:rPr>
              <w:t>3</w:t>
            </w:r>
          </w:p>
        </w:tc>
        <w:tc>
          <w:tcPr>
            <w:tcW w:w="1280" w:type="dxa"/>
            <w:tcBorders>
              <w:top w:val="outset" w:sz="6" w:space="0" w:color="111111"/>
              <w:left w:val="outset" w:sz="6" w:space="0" w:color="111111"/>
              <w:bottom w:val="outset" w:sz="6" w:space="0" w:color="111111"/>
              <w:right w:val="outset" w:sz="6" w:space="0" w:color="111111"/>
            </w:tcBorders>
            <w:shd w:val="clear" w:color="auto" w:fill="FFFFFF"/>
          </w:tcPr>
          <w:p w:rsidR="00B6706A" w:rsidRPr="00543074" w:rsidRDefault="00B6706A" w:rsidP="00B6706A">
            <w:pPr>
              <w:pStyle w:val="thead"/>
              <w:spacing w:line="360" w:lineRule="auto"/>
              <w:jc w:val="both"/>
              <w:rPr>
                <w:rFonts w:ascii="Times New Roman" w:hAnsi="Times New Roman" w:cs="Times New Roman"/>
                <w:b w:val="0"/>
                <w:sz w:val="28"/>
                <w:szCs w:val="28"/>
              </w:rPr>
            </w:pPr>
            <w:r w:rsidRPr="00543074">
              <w:rPr>
                <w:rFonts w:ascii="Times New Roman" w:hAnsi="Times New Roman" w:cs="Times New Roman"/>
                <w:b w:val="0"/>
                <w:sz w:val="28"/>
                <w:szCs w:val="28"/>
              </w:rPr>
              <w:t>4</w:t>
            </w:r>
          </w:p>
        </w:tc>
        <w:tc>
          <w:tcPr>
            <w:tcW w:w="1420" w:type="dxa"/>
            <w:tcBorders>
              <w:top w:val="outset" w:sz="6" w:space="0" w:color="111111"/>
              <w:left w:val="outset" w:sz="6" w:space="0" w:color="111111"/>
              <w:bottom w:val="outset" w:sz="6" w:space="0" w:color="111111"/>
              <w:right w:val="outset" w:sz="6" w:space="0" w:color="111111"/>
            </w:tcBorders>
            <w:shd w:val="clear" w:color="auto" w:fill="FFFFFF"/>
          </w:tcPr>
          <w:p w:rsidR="00B6706A" w:rsidRPr="00543074" w:rsidRDefault="00B6706A" w:rsidP="00B6706A">
            <w:pPr>
              <w:pStyle w:val="thead"/>
              <w:spacing w:line="360" w:lineRule="auto"/>
              <w:jc w:val="both"/>
              <w:rPr>
                <w:rFonts w:ascii="Times New Roman" w:hAnsi="Times New Roman" w:cs="Times New Roman"/>
                <w:b w:val="0"/>
                <w:sz w:val="28"/>
                <w:szCs w:val="28"/>
              </w:rPr>
            </w:pPr>
            <w:r w:rsidRPr="00543074">
              <w:rPr>
                <w:rFonts w:ascii="Times New Roman" w:hAnsi="Times New Roman" w:cs="Times New Roman"/>
                <w:b w:val="0"/>
                <w:sz w:val="28"/>
                <w:szCs w:val="28"/>
              </w:rPr>
              <w:t>5</w:t>
            </w:r>
          </w:p>
        </w:tc>
      </w:tr>
      <w:tr w:rsidR="00B6706A" w:rsidRPr="00543074">
        <w:tc>
          <w:tcPr>
            <w:tcW w:w="540" w:type="dxa"/>
            <w:tcBorders>
              <w:top w:val="outset" w:sz="6" w:space="0" w:color="111111"/>
              <w:left w:val="outset" w:sz="6" w:space="0" w:color="111111"/>
              <w:bottom w:val="outset" w:sz="6" w:space="0" w:color="111111"/>
              <w:right w:val="outset" w:sz="6" w:space="0" w:color="111111"/>
            </w:tcBorders>
            <w:shd w:val="clear" w:color="auto" w:fill="FFFFFF"/>
          </w:tcPr>
          <w:p w:rsidR="00B6706A" w:rsidRPr="00543074" w:rsidRDefault="00B6706A" w:rsidP="00B6706A">
            <w:pPr>
              <w:pStyle w:val="tusual"/>
              <w:spacing w:line="360" w:lineRule="auto"/>
              <w:jc w:val="both"/>
              <w:rPr>
                <w:rFonts w:ascii="Times New Roman" w:hAnsi="Times New Roman" w:cs="Times New Roman"/>
                <w:sz w:val="28"/>
                <w:szCs w:val="28"/>
              </w:rPr>
            </w:pPr>
            <w:r w:rsidRPr="00543074">
              <w:rPr>
                <w:rFonts w:ascii="Times New Roman" w:hAnsi="Times New Roman" w:cs="Times New Roman"/>
                <w:sz w:val="28"/>
                <w:szCs w:val="28"/>
              </w:rPr>
              <w:t>1.</w:t>
            </w:r>
          </w:p>
        </w:tc>
        <w:tc>
          <w:tcPr>
            <w:tcW w:w="50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pStyle w:val="tusual"/>
              <w:spacing w:line="360" w:lineRule="auto"/>
              <w:jc w:val="both"/>
              <w:rPr>
                <w:rFonts w:ascii="Times New Roman" w:hAnsi="Times New Roman" w:cs="Times New Roman"/>
                <w:sz w:val="28"/>
                <w:szCs w:val="28"/>
              </w:rPr>
            </w:pPr>
            <w:r w:rsidRPr="00543074">
              <w:rPr>
                <w:rFonts w:ascii="Times New Roman" w:hAnsi="Times New Roman" w:cs="Times New Roman"/>
                <w:sz w:val="28"/>
                <w:szCs w:val="28"/>
              </w:rPr>
              <w:t xml:space="preserve">Текущая ликвидность </w:t>
            </w:r>
          </w:p>
        </w:tc>
        <w:tc>
          <w:tcPr>
            <w:tcW w:w="14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950</w:t>
            </w:r>
          </w:p>
        </w:tc>
        <w:tc>
          <w:tcPr>
            <w:tcW w:w="12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-74</w:t>
            </w:r>
          </w:p>
        </w:tc>
        <w:tc>
          <w:tcPr>
            <w:tcW w:w="142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-1919</w:t>
            </w:r>
          </w:p>
        </w:tc>
      </w:tr>
      <w:tr w:rsidR="00B6706A" w:rsidRPr="00543074">
        <w:tc>
          <w:tcPr>
            <w:tcW w:w="540" w:type="dxa"/>
            <w:tcBorders>
              <w:top w:val="outset" w:sz="6" w:space="0" w:color="111111"/>
              <w:left w:val="outset" w:sz="6" w:space="0" w:color="111111"/>
              <w:bottom w:val="outset" w:sz="6" w:space="0" w:color="111111"/>
              <w:right w:val="outset" w:sz="6" w:space="0" w:color="111111"/>
            </w:tcBorders>
            <w:shd w:val="clear" w:color="auto" w:fill="FFFFFF"/>
          </w:tcPr>
          <w:p w:rsidR="00B6706A" w:rsidRPr="00543074" w:rsidRDefault="00B6706A" w:rsidP="00B6706A">
            <w:pPr>
              <w:pStyle w:val="tusual"/>
              <w:spacing w:line="360" w:lineRule="auto"/>
              <w:jc w:val="both"/>
              <w:rPr>
                <w:rFonts w:ascii="Times New Roman" w:hAnsi="Times New Roman" w:cs="Times New Roman"/>
                <w:sz w:val="28"/>
                <w:szCs w:val="28"/>
              </w:rPr>
            </w:pPr>
            <w:r w:rsidRPr="00543074">
              <w:rPr>
                <w:rFonts w:ascii="Times New Roman" w:hAnsi="Times New Roman" w:cs="Times New Roman"/>
                <w:sz w:val="28"/>
                <w:szCs w:val="28"/>
              </w:rPr>
              <w:t>2.</w:t>
            </w:r>
          </w:p>
        </w:tc>
        <w:tc>
          <w:tcPr>
            <w:tcW w:w="50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pStyle w:val="tusual"/>
              <w:spacing w:line="360" w:lineRule="auto"/>
              <w:jc w:val="both"/>
              <w:rPr>
                <w:rFonts w:ascii="Times New Roman" w:hAnsi="Times New Roman" w:cs="Times New Roman"/>
                <w:sz w:val="28"/>
                <w:szCs w:val="28"/>
              </w:rPr>
            </w:pPr>
            <w:r w:rsidRPr="00543074">
              <w:rPr>
                <w:rFonts w:ascii="Times New Roman" w:hAnsi="Times New Roman" w:cs="Times New Roman"/>
                <w:sz w:val="28"/>
                <w:szCs w:val="28"/>
              </w:rPr>
              <w:t xml:space="preserve">Перспективная ликвидность </w:t>
            </w:r>
          </w:p>
        </w:tc>
        <w:tc>
          <w:tcPr>
            <w:tcW w:w="14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4341</w:t>
            </w:r>
          </w:p>
        </w:tc>
        <w:tc>
          <w:tcPr>
            <w:tcW w:w="12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7783</w:t>
            </w:r>
          </w:p>
        </w:tc>
        <w:tc>
          <w:tcPr>
            <w:tcW w:w="142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spacing w:line="360" w:lineRule="auto"/>
              <w:jc w:val="center"/>
              <w:rPr>
                <w:sz w:val="28"/>
                <w:szCs w:val="28"/>
              </w:rPr>
            </w:pPr>
            <w:r w:rsidRPr="00543074">
              <w:rPr>
                <w:sz w:val="28"/>
                <w:szCs w:val="28"/>
              </w:rPr>
              <w:t>11047</w:t>
            </w:r>
          </w:p>
        </w:tc>
      </w:tr>
    </w:tbl>
    <w:p w:rsidR="00B6706A" w:rsidRPr="00543074" w:rsidRDefault="00B6706A" w:rsidP="00B6706A">
      <w:pPr>
        <w:spacing w:line="360" w:lineRule="auto"/>
        <w:ind w:left="900"/>
        <w:jc w:val="both"/>
        <w:rPr>
          <w:sz w:val="28"/>
          <w:szCs w:val="28"/>
        </w:rPr>
      </w:pPr>
    </w:p>
    <w:p w:rsidR="00B6706A" w:rsidRPr="00543074" w:rsidRDefault="00B6706A" w:rsidP="00B6706A">
      <w:pPr>
        <w:spacing w:line="360" w:lineRule="auto"/>
        <w:ind w:firstLine="720"/>
        <w:jc w:val="both"/>
        <w:rPr>
          <w:sz w:val="28"/>
          <w:szCs w:val="28"/>
        </w:rPr>
      </w:pPr>
      <w:r w:rsidRPr="00543074">
        <w:rPr>
          <w:sz w:val="28"/>
          <w:szCs w:val="28"/>
        </w:rPr>
        <w:t>Проанализировав д</w:t>
      </w:r>
      <w:r>
        <w:rPr>
          <w:sz w:val="28"/>
          <w:szCs w:val="28"/>
        </w:rPr>
        <w:t>анные таблицы 6</w:t>
      </w:r>
      <w:r w:rsidRPr="00543074">
        <w:rPr>
          <w:sz w:val="28"/>
          <w:szCs w:val="28"/>
        </w:rPr>
        <w:t>, мы видим, что текущая ликвид</w:t>
      </w:r>
      <w:r w:rsidR="003717BC">
        <w:rPr>
          <w:sz w:val="28"/>
          <w:szCs w:val="28"/>
        </w:rPr>
        <w:t>ность в 2008 и 2009</w:t>
      </w:r>
      <w:r w:rsidRPr="00543074">
        <w:rPr>
          <w:sz w:val="28"/>
          <w:szCs w:val="28"/>
        </w:rPr>
        <w:t xml:space="preserve"> годах имеет отрицательное значение, что свидетельствует о неплатежеспособности организации.</w:t>
      </w:r>
      <w:r>
        <w:rPr>
          <w:sz w:val="28"/>
          <w:szCs w:val="28"/>
        </w:rPr>
        <w:t xml:space="preserve"> </w:t>
      </w:r>
      <w:r w:rsidRPr="00543074">
        <w:rPr>
          <w:sz w:val="28"/>
          <w:szCs w:val="28"/>
        </w:rPr>
        <w:t>Положительные значения перспективной ликвидности дают основания полагать, что на основе сравнения будущих поступлений и платежей организация будет платежеспособна.</w:t>
      </w:r>
    </w:p>
    <w:p w:rsidR="00B6706A" w:rsidRPr="00543074" w:rsidRDefault="00B6706A" w:rsidP="00B6706A">
      <w:pPr>
        <w:spacing w:line="360" w:lineRule="auto"/>
        <w:ind w:firstLine="720"/>
        <w:jc w:val="both"/>
        <w:rPr>
          <w:sz w:val="28"/>
          <w:szCs w:val="28"/>
        </w:rPr>
      </w:pPr>
      <w:r w:rsidRPr="00543074">
        <w:rPr>
          <w:sz w:val="28"/>
          <w:szCs w:val="28"/>
        </w:rPr>
        <w:t>Для более глубокого анализа изучим коэффициенты ликвидности и платежеспособности.</w:t>
      </w:r>
    </w:p>
    <w:p w:rsidR="00B6706A" w:rsidRPr="00543074" w:rsidRDefault="00B6706A" w:rsidP="00B6706A">
      <w:pPr>
        <w:spacing w:line="360" w:lineRule="auto"/>
        <w:ind w:firstLine="720"/>
        <w:jc w:val="both"/>
        <w:rPr>
          <w:sz w:val="28"/>
          <w:szCs w:val="28"/>
        </w:rPr>
      </w:pPr>
      <w:r>
        <w:rPr>
          <w:sz w:val="28"/>
          <w:szCs w:val="28"/>
        </w:rPr>
        <w:t>Таблица 7</w:t>
      </w:r>
      <w:r w:rsidRPr="00543074">
        <w:rPr>
          <w:sz w:val="28"/>
          <w:szCs w:val="28"/>
        </w:rPr>
        <w:t xml:space="preserve"> – Анализ показателей ликвидности </w:t>
      </w:r>
      <w:r w:rsidRPr="00543074">
        <w:rPr>
          <w:color w:val="000000"/>
          <w:sz w:val="28"/>
          <w:szCs w:val="28"/>
        </w:rPr>
        <w:t>СПК «Казанский»</w:t>
      </w:r>
      <w:r w:rsidRPr="00543074">
        <w:rPr>
          <w:sz w:val="28"/>
          <w:szCs w:val="28"/>
        </w:rPr>
        <w:t>.</w:t>
      </w:r>
    </w:p>
    <w:tbl>
      <w:tblPr>
        <w:tblW w:w="9720" w:type="dxa"/>
        <w:tblInd w:w="8" w:type="dxa"/>
        <w:tblBorders>
          <w:top w:val="outset" w:sz="6" w:space="0" w:color="111111"/>
          <w:left w:val="outset" w:sz="6" w:space="0" w:color="111111"/>
          <w:bottom w:val="outset" w:sz="6" w:space="0" w:color="111111"/>
          <w:right w:val="outset" w:sz="6" w:space="0" w:color="111111"/>
        </w:tblBorders>
        <w:shd w:val="clear" w:color="auto" w:fill="FFFFFF"/>
        <w:tblLayout w:type="fixed"/>
        <w:tblCellMar>
          <w:left w:w="0" w:type="dxa"/>
          <w:right w:w="0" w:type="dxa"/>
        </w:tblCellMar>
        <w:tblLook w:val="0000" w:firstRow="0" w:lastRow="0" w:firstColumn="0" w:lastColumn="0" w:noHBand="0" w:noVBand="0"/>
      </w:tblPr>
      <w:tblGrid>
        <w:gridCol w:w="540"/>
        <w:gridCol w:w="4860"/>
        <w:gridCol w:w="1080"/>
        <w:gridCol w:w="1080"/>
        <w:gridCol w:w="1080"/>
        <w:gridCol w:w="1080"/>
      </w:tblGrid>
      <w:tr w:rsidR="00B6706A" w:rsidRPr="00543074">
        <w:tc>
          <w:tcPr>
            <w:tcW w:w="540" w:type="dxa"/>
            <w:tcBorders>
              <w:top w:val="outset" w:sz="6" w:space="0" w:color="111111"/>
              <w:left w:val="outset" w:sz="6" w:space="0" w:color="111111"/>
              <w:bottom w:val="outset" w:sz="6" w:space="0" w:color="111111"/>
              <w:right w:val="outset" w:sz="6" w:space="0" w:color="111111"/>
            </w:tcBorders>
            <w:shd w:val="clear" w:color="auto" w:fill="FFFFFF"/>
          </w:tcPr>
          <w:p w:rsidR="00B6706A" w:rsidRPr="00543074" w:rsidRDefault="00B6706A" w:rsidP="00B6706A">
            <w:pPr>
              <w:pStyle w:val="thead"/>
              <w:jc w:val="both"/>
              <w:rPr>
                <w:rFonts w:ascii="Times New Roman" w:hAnsi="Times New Roman" w:cs="Times New Roman"/>
                <w:b w:val="0"/>
                <w:sz w:val="28"/>
                <w:szCs w:val="28"/>
              </w:rPr>
            </w:pPr>
            <w:r w:rsidRPr="00543074">
              <w:rPr>
                <w:rFonts w:ascii="Times New Roman" w:hAnsi="Times New Roman" w:cs="Times New Roman"/>
                <w:b w:val="0"/>
                <w:color w:val="000000"/>
                <w:sz w:val="28"/>
                <w:szCs w:val="28"/>
              </w:rPr>
              <w:t>№ п/п</w:t>
            </w:r>
          </w:p>
        </w:tc>
        <w:tc>
          <w:tcPr>
            <w:tcW w:w="486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pStyle w:val="thead"/>
              <w:jc w:val="both"/>
              <w:rPr>
                <w:rFonts w:ascii="Times New Roman" w:hAnsi="Times New Roman" w:cs="Times New Roman"/>
                <w:b w:val="0"/>
                <w:sz w:val="28"/>
                <w:szCs w:val="28"/>
              </w:rPr>
            </w:pPr>
            <w:r w:rsidRPr="00543074">
              <w:rPr>
                <w:rFonts w:ascii="Times New Roman" w:hAnsi="Times New Roman" w:cs="Times New Roman"/>
                <w:b w:val="0"/>
                <w:sz w:val="28"/>
                <w:szCs w:val="28"/>
              </w:rPr>
              <w:t xml:space="preserve">Показатели </w:t>
            </w:r>
          </w:p>
        </w:tc>
        <w:tc>
          <w:tcPr>
            <w:tcW w:w="10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pStyle w:val="thead"/>
              <w:jc w:val="both"/>
              <w:rPr>
                <w:rFonts w:ascii="Times New Roman" w:hAnsi="Times New Roman" w:cs="Times New Roman"/>
                <w:b w:val="0"/>
                <w:sz w:val="28"/>
                <w:szCs w:val="28"/>
              </w:rPr>
            </w:pPr>
            <w:r w:rsidRPr="00543074">
              <w:rPr>
                <w:rFonts w:ascii="Times New Roman" w:hAnsi="Times New Roman" w:cs="Times New Roman"/>
                <w:b w:val="0"/>
                <w:sz w:val="28"/>
                <w:szCs w:val="28"/>
              </w:rPr>
              <w:t>На ко</w:t>
            </w:r>
            <w:r w:rsidR="003717BC">
              <w:rPr>
                <w:rFonts w:ascii="Times New Roman" w:hAnsi="Times New Roman" w:cs="Times New Roman"/>
                <w:b w:val="0"/>
                <w:sz w:val="28"/>
                <w:szCs w:val="28"/>
              </w:rPr>
              <w:t>нец 2007</w:t>
            </w:r>
            <w:r w:rsidRPr="00543074">
              <w:rPr>
                <w:rFonts w:ascii="Times New Roman" w:hAnsi="Times New Roman" w:cs="Times New Roman"/>
                <w:b w:val="0"/>
                <w:sz w:val="28"/>
                <w:szCs w:val="28"/>
              </w:rPr>
              <w:t xml:space="preserve">г.     </w:t>
            </w:r>
          </w:p>
        </w:tc>
        <w:tc>
          <w:tcPr>
            <w:tcW w:w="1080" w:type="dxa"/>
            <w:tcBorders>
              <w:top w:val="outset" w:sz="6" w:space="0" w:color="111111"/>
              <w:left w:val="outset" w:sz="6" w:space="0" w:color="111111"/>
              <w:bottom w:val="outset" w:sz="6" w:space="0" w:color="111111"/>
              <w:right w:val="outset" w:sz="6" w:space="0" w:color="111111"/>
            </w:tcBorders>
            <w:shd w:val="clear" w:color="auto" w:fill="FFFFFF"/>
          </w:tcPr>
          <w:p w:rsidR="00B6706A" w:rsidRPr="00543074" w:rsidRDefault="00B6706A" w:rsidP="00B6706A">
            <w:pPr>
              <w:pStyle w:val="thead"/>
              <w:jc w:val="both"/>
              <w:rPr>
                <w:rFonts w:ascii="Times New Roman" w:hAnsi="Times New Roman" w:cs="Times New Roman"/>
                <w:b w:val="0"/>
                <w:sz w:val="28"/>
                <w:szCs w:val="28"/>
              </w:rPr>
            </w:pPr>
            <w:r w:rsidRPr="00543074">
              <w:rPr>
                <w:rFonts w:ascii="Times New Roman" w:hAnsi="Times New Roman" w:cs="Times New Roman"/>
                <w:b w:val="0"/>
                <w:sz w:val="28"/>
                <w:szCs w:val="28"/>
              </w:rPr>
              <w:t>На ко</w:t>
            </w:r>
            <w:r w:rsidR="003717BC">
              <w:rPr>
                <w:rFonts w:ascii="Times New Roman" w:hAnsi="Times New Roman" w:cs="Times New Roman"/>
                <w:b w:val="0"/>
                <w:sz w:val="28"/>
                <w:szCs w:val="28"/>
              </w:rPr>
              <w:t>нец 2008</w:t>
            </w:r>
            <w:r w:rsidRPr="00543074">
              <w:rPr>
                <w:rFonts w:ascii="Times New Roman" w:hAnsi="Times New Roman" w:cs="Times New Roman"/>
                <w:b w:val="0"/>
                <w:sz w:val="28"/>
                <w:szCs w:val="28"/>
              </w:rPr>
              <w:t xml:space="preserve">.     </w:t>
            </w:r>
          </w:p>
        </w:tc>
        <w:tc>
          <w:tcPr>
            <w:tcW w:w="1080" w:type="dxa"/>
            <w:tcBorders>
              <w:top w:val="outset" w:sz="6" w:space="0" w:color="111111"/>
              <w:left w:val="outset" w:sz="6" w:space="0" w:color="111111"/>
              <w:bottom w:val="outset" w:sz="6" w:space="0" w:color="111111"/>
              <w:right w:val="outset" w:sz="6" w:space="0" w:color="111111"/>
            </w:tcBorders>
            <w:shd w:val="clear" w:color="auto" w:fill="FFFFFF"/>
          </w:tcPr>
          <w:p w:rsidR="00B6706A" w:rsidRPr="00543074" w:rsidRDefault="00B6706A" w:rsidP="00B6706A">
            <w:pPr>
              <w:pStyle w:val="thead"/>
              <w:jc w:val="both"/>
              <w:rPr>
                <w:rFonts w:ascii="Times New Roman" w:hAnsi="Times New Roman" w:cs="Times New Roman"/>
                <w:b w:val="0"/>
                <w:sz w:val="28"/>
                <w:szCs w:val="28"/>
              </w:rPr>
            </w:pPr>
            <w:r w:rsidRPr="00543074">
              <w:rPr>
                <w:rFonts w:ascii="Times New Roman" w:hAnsi="Times New Roman" w:cs="Times New Roman"/>
                <w:b w:val="0"/>
                <w:sz w:val="28"/>
                <w:szCs w:val="28"/>
              </w:rPr>
              <w:t>На ко</w:t>
            </w:r>
            <w:r w:rsidR="003717BC">
              <w:rPr>
                <w:rFonts w:ascii="Times New Roman" w:hAnsi="Times New Roman" w:cs="Times New Roman"/>
                <w:b w:val="0"/>
                <w:sz w:val="28"/>
                <w:szCs w:val="28"/>
              </w:rPr>
              <w:t>нец 2009</w:t>
            </w:r>
            <w:r w:rsidRPr="00543074">
              <w:rPr>
                <w:rFonts w:ascii="Times New Roman" w:hAnsi="Times New Roman" w:cs="Times New Roman"/>
                <w:b w:val="0"/>
                <w:sz w:val="28"/>
                <w:szCs w:val="28"/>
              </w:rPr>
              <w:t xml:space="preserve">.     </w:t>
            </w:r>
          </w:p>
        </w:tc>
        <w:tc>
          <w:tcPr>
            <w:tcW w:w="10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pStyle w:val="thead"/>
              <w:jc w:val="both"/>
              <w:rPr>
                <w:rFonts w:ascii="Times New Roman" w:hAnsi="Times New Roman" w:cs="Times New Roman"/>
                <w:b w:val="0"/>
                <w:sz w:val="28"/>
                <w:szCs w:val="28"/>
              </w:rPr>
            </w:pPr>
            <w:r w:rsidRPr="00543074">
              <w:rPr>
                <w:rFonts w:ascii="Times New Roman" w:hAnsi="Times New Roman" w:cs="Times New Roman"/>
                <w:b w:val="0"/>
                <w:sz w:val="28"/>
                <w:szCs w:val="28"/>
              </w:rPr>
              <w:t>Отклонение (+,-)</w:t>
            </w:r>
          </w:p>
        </w:tc>
      </w:tr>
      <w:tr w:rsidR="00B6706A" w:rsidRPr="00543074">
        <w:tc>
          <w:tcPr>
            <w:tcW w:w="540" w:type="dxa"/>
            <w:tcBorders>
              <w:top w:val="outset" w:sz="6" w:space="0" w:color="111111"/>
              <w:left w:val="outset" w:sz="6" w:space="0" w:color="111111"/>
              <w:bottom w:val="outset" w:sz="6" w:space="0" w:color="111111"/>
              <w:right w:val="outset" w:sz="6" w:space="0" w:color="111111"/>
            </w:tcBorders>
            <w:shd w:val="clear" w:color="auto" w:fill="FFFFFF"/>
          </w:tcPr>
          <w:p w:rsidR="00B6706A" w:rsidRPr="00543074" w:rsidRDefault="00B6706A" w:rsidP="00B6706A">
            <w:pPr>
              <w:pStyle w:val="thead"/>
              <w:jc w:val="both"/>
              <w:rPr>
                <w:rFonts w:ascii="Times New Roman" w:hAnsi="Times New Roman" w:cs="Times New Roman"/>
                <w:b w:val="0"/>
                <w:color w:val="000000"/>
                <w:sz w:val="28"/>
                <w:szCs w:val="28"/>
              </w:rPr>
            </w:pPr>
            <w:r w:rsidRPr="00543074">
              <w:rPr>
                <w:rFonts w:ascii="Times New Roman" w:hAnsi="Times New Roman" w:cs="Times New Roman"/>
                <w:b w:val="0"/>
                <w:color w:val="000000"/>
                <w:sz w:val="28"/>
                <w:szCs w:val="28"/>
              </w:rPr>
              <w:t>1</w:t>
            </w:r>
          </w:p>
        </w:tc>
        <w:tc>
          <w:tcPr>
            <w:tcW w:w="486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pStyle w:val="thead"/>
              <w:jc w:val="both"/>
              <w:rPr>
                <w:rFonts w:ascii="Times New Roman" w:hAnsi="Times New Roman" w:cs="Times New Roman"/>
                <w:b w:val="0"/>
                <w:sz w:val="28"/>
                <w:szCs w:val="28"/>
              </w:rPr>
            </w:pPr>
            <w:r w:rsidRPr="00543074">
              <w:rPr>
                <w:rFonts w:ascii="Times New Roman" w:hAnsi="Times New Roman" w:cs="Times New Roman"/>
                <w:b w:val="0"/>
                <w:sz w:val="28"/>
                <w:szCs w:val="28"/>
              </w:rPr>
              <w:t>2</w:t>
            </w:r>
          </w:p>
        </w:tc>
        <w:tc>
          <w:tcPr>
            <w:tcW w:w="10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pStyle w:val="thead"/>
              <w:jc w:val="both"/>
              <w:rPr>
                <w:rFonts w:ascii="Times New Roman" w:hAnsi="Times New Roman" w:cs="Times New Roman"/>
                <w:b w:val="0"/>
                <w:sz w:val="28"/>
                <w:szCs w:val="28"/>
              </w:rPr>
            </w:pPr>
            <w:r w:rsidRPr="00543074">
              <w:rPr>
                <w:rFonts w:ascii="Times New Roman" w:hAnsi="Times New Roman" w:cs="Times New Roman"/>
                <w:b w:val="0"/>
                <w:sz w:val="28"/>
                <w:szCs w:val="28"/>
              </w:rPr>
              <w:t>3</w:t>
            </w:r>
          </w:p>
        </w:tc>
        <w:tc>
          <w:tcPr>
            <w:tcW w:w="1080" w:type="dxa"/>
            <w:tcBorders>
              <w:top w:val="outset" w:sz="6" w:space="0" w:color="111111"/>
              <w:left w:val="outset" w:sz="6" w:space="0" w:color="111111"/>
              <w:bottom w:val="outset" w:sz="6" w:space="0" w:color="111111"/>
              <w:right w:val="outset" w:sz="6" w:space="0" w:color="111111"/>
            </w:tcBorders>
            <w:shd w:val="clear" w:color="auto" w:fill="FFFFFF"/>
          </w:tcPr>
          <w:p w:rsidR="00B6706A" w:rsidRPr="00543074" w:rsidRDefault="00B6706A" w:rsidP="00B6706A">
            <w:pPr>
              <w:pStyle w:val="thead"/>
              <w:jc w:val="both"/>
              <w:rPr>
                <w:rFonts w:ascii="Times New Roman" w:hAnsi="Times New Roman" w:cs="Times New Roman"/>
                <w:b w:val="0"/>
                <w:sz w:val="28"/>
                <w:szCs w:val="28"/>
              </w:rPr>
            </w:pPr>
            <w:r w:rsidRPr="00543074">
              <w:rPr>
                <w:rFonts w:ascii="Times New Roman" w:hAnsi="Times New Roman" w:cs="Times New Roman"/>
                <w:b w:val="0"/>
                <w:sz w:val="28"/>
                <w:szCs w:val="28"/>
              </w:rPr>
              <w:t>4</w:t>
            </w:r>
          </w:p>
        </w:tc>
        <w:tc>
          <w:tcPr>
            <w:tcW w:w="1080" w:type="dxa"/>
            <w:tcBorders>
              <w:top w:val="outset" w:sz="6" w:space="0" w:color="111111"/>
              <w:left w:val="outset" w:sz="6" w:space="0" w:color="111111"/>
              <w:bottom w:val="outset" w:sz="6" w:space="0" w:color="111111"/>
              <w:right w:val="outset" w:sz="6" w:space="0" w:color="111111"/>
            </w:tcBorders>
            <w:shd w:val="clear" w:color="auto" w:fill="FFFFFF"/>
          </w:tcPr>
          <w:p w:rsidR="00B6706A" w:rsidRPr="00543074" w:rsidRDefault="00B6706A" w:rsidP="00B6706A">
            <w:pPr>
              <w:pStyle w:val="thead"/>
              <w:jc w:val="both"/>
              <w:rPr>
                <w:rFonts w:ascii="Times New Roman" w:hAnsi="Times New Roman" w:cs="Times New Roman"/>
                <w:b w:val="0"/>
                <w:sz w:val="28"/>
                <w:szCs w:val="28"/>
              </w:rPr>
            </w:pPr>
            <w:r w:rsidRPr="00543074">
              <w:rPr>
                <w:rFonts w:ascii="Times New Roman" w:hAnsi="Times New Roman" w:cs="Times New Roman"/>
                <w:b w:val="0"/>
                <w:sz w:val="28"/>
                <w:szCs w:val="28"/>
              </w:rPr>
              <w:t>5</w:t>
            </w:r>
          </w:p>
        </w:tc>
        <w:tc>
          <w:tcPr>
            <w:tcW w:w="10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pStyle w:val="thead"/>
              <w:jc w:val="both"/>
              <w:rPr>
                <w:rFonts w:ascii="Times New Roman" w:hAnsi="Times New Roman" w:cs="Times New Roman"/>
                <w:b w:val="0"/>
                <w:sz w:val="28"/>
                <w:szCs w:val="28"/>
              </w:rPr>
            </w:pPr>
            <w:r w:rsidRPr="00543074">
              <w:rPr>
                <w:rFonts w:ascii="Times New Roman" w:hAnsi="Times New Roman" w:cs="Times New Roman"/>
                <w:b w:val="0"/>
                <w:sz w:val="28"/>
                <w:szCs w:val="28"/>
              </w:rPr>
              <w:t>6=5-3</w:t>
            </w:r>
          </w:p>
        </w:tc>
      </w:tr>
      <w:tr w:rsidR="00B6706A" w:rsidRPr="00543074">
        <w:tc>
          <w:tcPr>
            <w:tcW w:w="540" w:type="dxa"/>
            <w:tcBorders>
              <w:top w:val="outset" w:sz="6" w:space="0" w:color="111111"/>
              <w:left w:val="outset" w:sz="6" w:space="0" w:color="111111"/>
              <w:bottom w:val="outset" w:sz="6" w:space="0" w:color="111111"/>
              <w:right w:val="outset" w:sz="6" w:space="0" w:color="111111"/>
            </w:tcBorders>
            <w:shd w:val="clear" w:color="auto" w:fill="FFFFFF"/>
          </w:tcPr>
          <w:p w:rsidR="00B6706A" w:rsidRPr="00543074" w:rsidRDefault="00B6706A" w:rsidP="00B6706A">
            <w:pPr>
              <w:pStyle w:val="tusual"/>
              <w:jc w:val="both"/>
              <w:rPr>
                <w:rFonts w:ascii="Times New Roman" w:hAnsi="Times New Roman" w:cs="Times New Roman"/>
                <w:sz w:val="28"/>
                <w:szCs w:val="28"/>
              </w:rPr>
            </w:pPr>
            <w:r w:rsidRPr="00543074">
              <w:rPr>
                <w:rFonts w:ascii="Times New Roman" w:hAnsi="Times New Roman" w:cs="Times New Roman"/>
                <w:sz w:val="28"/>
                <w:szCs w:val="28"/>
              </w:rPr>
              <w:t>1.</w:t>
            </w:r>
          </w:p>
        </w:tc>
        <w:tc>
          <w:tcPr>
            <w:tcW w:w="486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pStyle w:val="tusual"/>
              <w:jc w:val="both"/>
              <w:rPr>
                <w:rFonts w:ascii="Times New Roman" w:hAnsi="Times New Roman" w:cs="Times New Roman"/>
                <w:sz w:val="28"/>
                <w:szCs w:val="28"/>
              </w:rPr>
            </w:pPr>
            <w:r w:rsidRPr="00543074">
              <w:rPr>
                <w:rFonts w:ascii="Times New Roman" w:hAnsi="Times New Roman" w:cs="Times New Roman"/>
                <w:sz w:val="28"/>
                <w:szCs w:val="28"/>
              </w:rPr>
              <w:t xml:space="preserve">Общий показатель ликвидности </w:t>
            </w:r>
          </w:p>
        </w:tc>
        <w:tc>
          <w:tcPr>
            <w:tcW w:w="10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jc w:val="center"/>
              <w:rPr>
                <w:sz w:val="28"/>
                <w:szCs w:val="28"/>
              </w:rPr>
            </w:pPr>
            <w:r w:rsidRPr="00543074">
              <w:rPr>
                <w:sz w:val="28"/>
                <w:szCs w:val="28"/>
              </w:rPr>
              <w:t>1,62</w:t>
            </w:r>
          </w:p>
        </w:tc>
        <w:tc>
          <w:tcPr>
            <w:tcW w:w="10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jc w:val="center"/>
              <w:rPr>
                <w:sz w:val="28"/>
                <w:szCs w:val="28"/>
              </w:rPr>
            </w:pPr>
            <w:r w:rsidRPr="00543074">
              <w:rPr>
                <w:sz w:val="28"/>
                <w:szCs w:val="28"/>
              </w:rPr>
              <w:t>1,98</w:t>
            </w:r>
          </w:p>
        </w:tc>
        <w:tc>
          <w:tcPr>
            <w:tcW w:w="10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jc w:val="center"/>
              <w:rPr>
                <w:sz w:val="28"/>
                <w:szCs w:val="28"/>
              </w:rPr>
            </w:pPr>
            <w:r w:rsidRPr="00543074">
              <w:rPr>
                <w:sz w:val="28"/>
                <w:szCs w:val="28"/>
              </w:rPr>
              <w:t>1,68</w:t>
            </w:r>
          </w:p>
        </w:tc>
        <w:tc>
          <w:tcPr>
            <w:tcW w:w="10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jc w:val="center"/>
              <w:rPr>
                <w:sz w:val="28"/>
                <w:szCs w:val="28"/>
              </w:rPr>
            </w:pPr>
            <w:r w:rsidRPr="00543074">
              <w:rPr>
                <w:sz w:val="28"/>
                <w:szCs w:val="28"/>
              </w:rPr>
              <w:t>0,06</w:t>
            </w:r>
          </w:p>
        </w:tc>
      </w:tr>
      <w:tr w:rsidR="00B6706A" w:rsidRPr="00543074">
        <w:tc>
          <w:tcPr>
            <w:tcW w:w="540" w:type="dxa"/>
            <w:tcBorders>
              <w:top w:val="outset" w:sz="6" w:space="0" w:color="111111"/>
              <w:left w:val="outset" w:sz="6" w:space="0" w:color="111111"/>
              <w:bottom w:val="outset" w:sz="6" w:space="0" w:color="111111"/>
              <w:right w:val="outset" w:sz="6" w:space="0" w:color="111111"/>
            </w:tcBorders>
            <w:shd w:val="clear" w:color="auto" w:fill="FFFFFF"/>
          </w:tcPr>
          <w:p w:rsidR="00B6706A" w:rsidRPr="00543074" w:rsidRDefault="00B6706A" w:rsidP="00B6706A">
            <w:pPr>
              <w:pStyle w:val="tusual"/>
              <w:jc w:val="both"/>
              <w:rPr>
                <w:rFonts w:ascii="Times New Roman" w:hAnsi="Times New Roman" w:cs="Times New Roman"/>
                <w:sz w:val="28"/>
                <w:szCs w:val="28"/>
              </w:rPr>
            </w:pPr>
            <w:r w:rsidRPr="00543074">
              <w:rPr>
                <w:rFonts w:ascii="Times New Roman" w:hAnsi="Times New Roman" w:cs="Times New Roman"/>
                <w:sz w:val="28"/>
                <w:szCs w:val="28"/>
              </w:rPr>
              <w:t>2.</w:t>
            </w:r>
          </w:p>
        </w:tc>
        <w:tc>
          <w:tcPr>
            <w:tcW w:w="486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pStyle w:val="tusual"/>
              <w:jc w:val="both"/>
              <w:rPr>
                <w:rFonts w:ascii="Times New Roman" w:hAnsi="Times New Roman" w:cs="Times New Roman"/>
                <w:sz w:val="28"/>
                <w:szCs w:val="28"/>
              </w:rPr>
            </w:pPr>
            <w:r w:rsidRPr="00543074">
              <w:rPr>
                <w:rFonts w:ascii="Times New Roman" w:hAnsi="Times New Roman" w:cs="Times New Roman"/>
                <w:sz w:val="28"/>
                <w:szCs w:val="28"/>
              </w:rPr>
              <w:t xml:space="preserve">Коэффициент абсолютной ликвидности </w:t>
            </w:r>
          </w:p>
        </w:tc>
        <w:tc>
          <w:tcPr>
            <w:tcW w:w="10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jc w:val="center"/>
              <w:rPr>
                <w:sz w:val="28"/>
                <w:szCs w:val="28"/>
              </w:rPr>
            </w:pPr>
            <w:r w:rsidRPr="00543074">
              <w:rPr>
                <w:sz w:val="28"/>
                <w:szCs w:val="28"/>
              </w:rPr>
              <w:t>0,007</w:t>
            </w:r>
          </w:p>
        </w:tc>
        <w:tc>
          <w:tcPr>
            <w:tcW w:w="10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jc w:val="center"/>
              <w:rPr>
                <w:sz w:val="28"/>
                <w:szCs w:val="28"/>
              </w:rPr>
            </w:pPr>
            <w:r w:rsidRPr="00543074">
              <w:rPr>
                <w:sz w:val="28"/>
                <w:szCs w:val="28"/>
              </w:rPr>
              <w:t>0,18</w:t>
            </w:r>
          </w:p>
        </w:tc>
        <w:tc>
          <w:tcPr>
            <w:tcW w:w="10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jc w:val="center"/>
              <w:rPr>
                <w:sz w:val="28"/>
                <w:szCs w:val="28"/>
              </w:rPr>
            </w:pPr>
            <w:r w:rsidRPr="00543074">
              <w:rPr>
                <w:sz w:val="28"/>
                <w:szCs w:val="28"/>
              </w:rPr>
              <w:t>0,29</w:t>
            </w:r>
          </w:p>
        </w:tc>
        <w:tc>
          <w:tcPr>
            <w:tcW w:w="10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jc w:val="center"/>
              <w:rPr>
                <w:sz w:val="28"/>
                <w:szCs w:val="28"/>
              </w:rPr>
            </w:pPr>
            <w:r w:rsidRPr="00543074">
              <w:rPr>
                <w:sz w:val="28"/>
                <w:szCs w:val="28"/>
              </w:rPr>
              <w:t>0,283</w:t>
            </w:r>
          </w:p>
        </w:tc>
      </w:tr>
      <w:tr w:rsidR="00B6706A" w:rsidRPr="00543074">
        <w:tc>
          <w:tcPr>
            <w:tcW w:w="540" w:type="dxa"/>
            <w:tcBorders>
              <w:top w:val="outset" w:sz="6" w:space="0" w:color="111111"/>
              <w:left w:val="outset" w:sz="6" w:space="0" w:color="111111"/>
              <w:bottom w:val="outset" w:sz="6" w:space="0" w:color="111111"/>
              <w:right w:val="outset" w:sz="6" w:space="0" w:color="111111"/>
            </w:tcBorders>
            <w:shd w:val="clear" w:color="auto" w:fill="FFFFFF"/>
          </w:tcPr>
          <w:p w:rsidR="00B6706A" w:rsidRPr="00543074" w:rsidRDefault="00B6706A" w:rsidP="00B6706A">
            <w:pPr>
              <w:pStyle w:val="tusual"/>
              <w:jc w:val="both"/>
              <w:rPr>
                <w:rFonts w:ascii="Times New Roman" w:hAnsi="Times New Roman" w:cs="Times New Roman"/>
                <w:sz w:val="28"/>
                <w:szCs w:val="28"/>
              </w:rPr>
            </w:pPr>
            <w:r w:rsidRPr="00543074">
              <w:rPr>
                <w:rFonts w:ascii="Times New Roman" w:hAnsi="Times New Roman" w:cs="Times New Roman"/>
                <w:sz w:val="28"/>
                <w:szCs w:val="28"/>
              </w:rPr>
              <w:t>3.</w:t>
            </w:r>
          </w:p>
        </w:tc>
        <w:tc>
          <w:tcPr>
            <w:tcW w:w="486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pStyle w:val="tusual"/>
              <w:jc w:val="both"/>
              <w:rPr>
                <w:rFonts w:ascii="Times New Roman" w:hAnsi="Times New Roman" w:cs="Times New Roman"/>
                <w:sz w:val="28"/>
                <w:szCs w:val="28"/>
              </w:rPr>
            </w:pPr>
            <w:r w:rsidRPr="00543074">
              <w:rPr>
                <w:rFonts w:ascii="Times New Roman" w:hAnsi="Times New Roman" w:cs="Times New Roman"/>
                <w:sz w:val="28"/>
                <w:szCs w:val="28"/>
              </w:rPr>
              <w:t xml:space="preserve">Коэффициент быстрой ликвидности или промежуточного покрытия </w:t>
            </w:r>
          </w:p>
        </w:tc>
        <w:tc>
          <w:tcPr>
            <w:tcW w:w="10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jc w:val="center"/>
              <w:rPr>
                <w:sz w:val="28"/>
                <w:szCs w:val="28"/>
              </w:rPr>
            </w:pPr>
            <w:r w:rsidRPr="00543074">
              <w:rPr>
                <w:sz w:val="28"/>
                <w:szCs w:val="28"/>
              </w:rPr>
              <w:t>2,18</w:t>
            </w:r>
          </w:p>
        </w:tc>
        <w:tc>
          <w:tcPr>
            <w:tcW w:w="10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jc w:val="center"/>
              <w:rPr>
                <w:sz w:val="28"/>
                <w:szCs w:val="28"/>
              </w:rPr>
            </w:pPr>
            <w:r w:rsidRPr="00543074">
              <w:rPr>
                <w:sz w:val="28"/>
                <w:szCs w:val="28"/>
              </w:rPr>
              <w:t>0,94</w:t>
            </w:r>
          </w:p>
        </w:tc>
        <w:tc>
          <w:tcPr>
            <w:tcW w:w="10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jc w:val="center"/>
              <w:rPr>
                <w:sz w:val="28"/>
                <w:szCs w:val="28"/>
              </w:rPr>
            </w:pPr>
            <w:r w:rsidRPr="00543074">
              <w:rPr>
                <w:sz w:val="28"/>
                <w:szCs w:val="28"/>
              </w:rPr>
              <w:t>0,4</w:t>
            </w:r>
          </w:p>
        </w:tc>
        <w:tc>
          <w:tcPr>
            <w:tcW w:w="10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jc w:val="center"/>
              <w:rPr>
                <w:sz w:val="28"/>
                <w:szCs w:val="28"/>
              </w:rPr>
            </w:pPr>
            <w:r w:rsidRPr="00543074">
              <w:rPr>
                <w:sz w:val="28"/>
                <w:szCs w:val="28"/>
              </w:rPr>
              <w:t>-1,78</w:t>
            </w:r>
          </w:p>
        </w:tc>
      </w:tr>
      <w:tr w:rsidR="00B6706A" w:rsidRPr="00543074">
        <w:tc>
          <w:tcPr>
            <w:tcW w:w="540" w:type="dxa"/>
            <w:tcBorders>
              <w:top w:val="outset" w:sz="6" w:space="0" w:color="111111"/>
              <w:left w:val="outset" w:sz="6" w:space="0" w:color="111111"/>
              <w:bottom w:val="outset" w:sz="6" w:space="0" w:color="111111"/>
              <w:right w:val="outset" w:sz="6" w:space="0" w:color="111111"/>
            </w:tcBorders>
            <w:shd w:val="clear" w:color="auto" w:fill="FFFFFF"/>
          </w:tcPr>
          <w:p w:rsidR="00B6706A" w:rsidRPr="00543074" w:rsidRDefault="00B6706A" w:rsidP="00B6706A">
            <w:pPr>
              <w:pStyle w:val="tusual"/>
              <w:jc w:val="both"/>
              <w:rPr>
                <w:rFonts w:ascii="Times New Roman" w:hAnsi="Times New Roman" w:cs="Times New Roman"/>
                <w:sz w:val="28"/>
                <w:szCs w:val="28"/>
              </w:rPr>
            </w:pPr>
            <w:r w:rsidRPr="00543074">
              <w:rPr>
                <w:rFonts w:ascii="Times New Roman" w:hAnsi="Times New Roman" w:cs="Times New Roman"/>
                <w:sz w:val="28"/>
                <w:szCs w:val="28"/>
              </w:rPr>
              <w:t>4.</w:t>
            </w:r>
          </w:p>
        </w:tc>
        <w:tc>
          <w:tcPr>
            <w:tcW w:w="486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pStyle w:val="tusual"/>
              <w:jc w:val="both"/>
              <w:rPr>
                <w:rFonts w:ascii="Times New Roman" w:hAnsi="Times New Roman" w:cs="Times New Roman"/>
                <w:sz w:val="28"/>
                <w:szCs w:val="28"/>
              </w:rPr>
            </w:pPr>
            <w:r w:rsidRPr="00543074">
              <w:rPr>
                <w:rFonts w:ascii="Times New Roman" w:hAnsi="Times New Roman" w:cs="Times New Roman"/>
                <w:sz w:val="28"/>
                <w:szCs w:val="28"/>
              </w:rPr>
              <w:t xml:space="preserve">Коэффициент текущей ликвидности </w:t>
            </w:r>
          </w:p>
        </w:tc>
        <w:tc>
          <w:tcPr>
            <w:tcW w:w="10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jc w:val="center"/>
              <w:rPr>
                <w:sz w:val="28"/>
                <w:szCs w:val="28"/>
              </w:rPr>
            </w:pPr>
            <w:r w:rsidRPr="00543074">
              <w:rPr>
                <w:sz w:val="28"/>
                <w:szCs w:val="28"/>
              </w:rPr>
              <w:t>13,41</w:t>
            </w:r>
          </w:p>
        </w:tc>
        <w:tc>
          <w:tcPr>
            <w:tcW w:w="10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jc w:val="center"/>
              <w:rPr>
                <w:sz w:val="28"/>
                <w:szCs w:val="28"/>
              </w:rPr>
            </w:pPr>
            <w:r w:rsidRPr="00543074">
              <w:rPr>
                <w:sz w:val="28"/>
                <w:szCs w:val="28"/>
              </w:rPr>
              <w:t>10,04</w:t>
            </w:r>
          </w:p>
        </w:tc>
        <w:tc>
          <w:tcPr>
            <w:tcW w:w="10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jc w:val="center"/>
              <w:rPr>
                <w:sz w:val="28"/>
                <w:szCs w:val="28"/>
              </w:rPr>
            </w:pPr>
            <w:r w:rsidRPr="00543074">
              <w:rPr>
                <w:sz w:val="28"/>
                <w:szCs w:val="28"/>
              </w:rPr>
              <w:t>5,64</w:t>
            </w:r>
          </w:p>
        </w:tc>
        <w:tc>
          <w:tcPr>
            <w:tcW w:w="10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6706A" w:rsidRPr="00543074" w:rsidRDefault="00B6706A" w:rsidP="00B6706A">
            <w:pPr>
              <w:jc w:val="center"/>
              <w:rPr>
                <w:sz w:val="28"/>
                <w:szCs w:val="28"/>
              </w:rPr>
            </w:pPr>
            <w:r w:rsidRPr="00543074">
              <w:rPr>
                <w:sz w:val="28"/>
                <w:szCs w:val="28"/>
              </w:rPr>
              <w:t>-7,77</w:t>
            </w:r>
          </w:p>
        </w:tc>
      </w:tr>
    </w:tbl>
    <w:p w:rsidR="00B6706A" w:rsidRDefault="00B6706A" w:rsidP="00B6706A">
      <w:pPr>
        <w:spacing w:line="360" w:lineRule="auto"/>
        <w:ind w:firstLine="720"/>
        <w:jc w:val="both"/>
        <w:rPr>
          <w:sz w:val="28"/>
          <w:szCs w:val="28"/>
        </w:rPr>
      </w:pPr>
    </w:p>
    <w:p w:rsidR="00B6706A" w:rsidRPr="00543074" w:rsidRDefault="00B6706A" w:rsidP="00B6706A">
      <w:pPr>
        <w:spacing w:line="360" w:lineRule="auto"/>
        <w:ind w:firstLine="720"/>
        <w:jc w:val="both"/>
        <w:rPr>
          <w:sz w:val="28"/>
          <w:szCs w:val="28"/>
        </w:rPr>
      </w:pPr>
      <w:r>
        <w:rPr>
          <w:sz w:val="28"/>
          <w:szCs w:val="28"/>
        </w:rPr>
        <w:t>Проанализируем данные таблицы 7</w:t>
      </w:r>
      <w:r w:rsidRPr="00543074">
        <w:rPr>
          <w:sz w:val="28"/>
          <w:szCs w:val="28"/>
        </w:rPr>
        <w:t xml:space="preserve">. </w:t>
      </w:r>
    </w:p>
    <w:p w:rsidR="00B6706A" w:rsidRPr="00543074" w:rsidRDefault="00B6706A" w:rsidP="00B6706A">
      <w:pPr>
        <w:spacing w:line="360" w:lineRule="auto"/>
        <w:ind w:firstLine="720"/>
        <w:jc w:val="both"/>
        <w:rPr>
          <w:sz w:val="28"/>
          <w:szCs w:val="28"/>
        </w:rPr>
      </w:pPr>
      <w:r w:rsidRPr="00543074">
        <w:rPr>
          <w:sz w:val="28"/>
          <w:szCs w:val="28"/>
        </w:rPr>
        <w:t>Общий показатель ликвидности дает оценку изменению финансовой ситуации в организации с точки зрения ликвидности. В анализируемой организации данный показатель имеет тенде</w:t>
      </w:r>
      <w:r w:rsidR="003717BC">
        <w:rPr>
          <w:sz w:val="28"/>
          <w:szCs w:val="28"/>
        </w:rPr>
        <w:t>нцию к увеличению: с 1,62 в 2007 году до 1,68 в 2009</w:t>
      </w:r>
      <w:r w:rsidRPr="00543074">
        <w:rPr>
          <w:sz w:val="28"/>
          <w:szCs w:val="28"/>
        </w:rPr>
        <w:t xml:space="preserve"> году, то есть на 0,06 пункта</w:t>
      </w:r>
      <w:r>
        <w:rPr>
          <w:sz w:val="28"/>
          <w:szCs w:val="28"/>
        </w:rPr>
        <w:t xml:space="preserve"> </w:t>
      </w:r>
      <w:r w:rsidRPr="00543074">
        <w:rPr>
          <w:sz w:val="28"/>
          <w:szCs w:val="28"/>
        </w:rPr>
        <w:t>На протяжении анализируемого периода показатель имеет оптимальное значение, больше единицы.</w:t>
      </w:r>
    </w:p>
    <w:p w:rsidR="00B6706A" w:rsidRPr="00543074" w:rsidRDefault="00B6706A" w:rsidP="00B6706A">
      <w:pPr>
        <w:spacing w:line="360" w:lineRule="auto"/>
        <w:ind w:firstLine="720"/>
        <w:jc w:val="both"/>
        <w:rPr>
          <w:sz w:val="28"/>
          <w:szCs w:val="28"/>
        </w:rPr>
      </w:pPr>
      <w:r w:rsidRPr="00543074">
        <w:rPr>
          <w:sz w:val="28"/>
          <w:szCs w:val="28"/>
        </w:rPr>
        <w:t>Коэффициент абсолютной ликвидности также имеет пол</w:t>
      </w:r>
      <w:r w:rsidR="003717BC">
        <w:rPr>
          <w:sz w:val="28"/>
          <w:szCs w:val="28"/>
        </w:rPr>
        <w:t>ожительную динамику. Если в 2007</w:t>
      </w:r>
      <w:r w:rsidRPr="00543074">
        <w:rPr>
          <w:sz w:val="28"/>
          <w:szCs w:val="28"/>
        </w:rPr>
        <w:t xml:space="preserve"> году организация могла оплатить 0,7% своих кратко</w:t>
      </w:r>
      <w:r w:rsidR="003717BC">
        <w:rPr>
          <w:sz w:val="28"/>
          <w:szCs w:val="28"/>
        </w:rPr>
        <w:t>срочных обязательств, то в 2009</w:t>
      </w:r>
      <w:r w:rsidRPr="00543074">
        <w:rPr>
          <w:sz w:val="28"/>
          <w:szCs w:val="28"/>
        </w:rPr>
        <w:t xml:space="preserve"> году -29%. Увеличение показателя произошло за счет увеличения денежных средств. Если данная динамика будет сохраняться, то в ближайшем будущем данный коэффициент сможет достигнуть оптимального значения (&gt;1).</w:t>
      </w:r>
    </w:p>
    <w:p w:rsidR="00B6706A" w:rsidRPr="00543074" w:rsidRDefault="00B6706A" w:rsidP="00B6706A">
      <w:pPr>
        <w:spacing w:line="360" w:lineRule="auto"/>
        <w:ind w:firstLine="720"/>
        <w:jc w:val="both"/>
        <w:rPr>
          <w:sz w:val="28"/>
          <w:szCs w:val="28"/>
        </w:rPr>
      </w:pPr>
      <w:r w:rsidRPr="00543074">
        <w:rPr>
          <w:sz w:val="28"/>
          <w:szCs w:val="28"/>
        </w:rPr>
        <w:t>Коэффициент быстрой ликвидности отрицательную динамику и показывает</w:t>
      </w:r>
      <w:r w:rsidR="003717BC">
        <w:rPr>
          <w:sz w:val="28"/>
          <w:szCs w:val="28"/>
        </w:rPr>
        <w:t>, что в 2007</w:t>
      </w:r>
      <w:r w:rsidRPr="00543074">
        <w:rPr>
          <w:sz w:val="28"/>
          <w:szCs w:val="28"/>
        </w:rPr>
        <w:t xml:space="preserve"> году организация могла погасить 218% краткосрочных обязательств за счет денежных средств, краткосрочных вложений и краткосрочной деб</w:t>
      </w:r>
      <w:r w:rsidR="003717BC">
        <w:rPr>
          <w:sz w:val="28"/>
          <w:szCs w:val="28"/>
        </w:rPr>
        <w:t>иторской задолженности, а в 2009</w:t>
      </w:r>
      <w:r w:rsidRPr="00543074">
        <w:rPr>
          <w:sz w:val="28"/>
          <w:szCs w:val="28"/>
        </w:rPr>
        <w:t xml:space="preserve"> году – лишь 40%. Этот показатель рекомендуется в пределах от 0,8 до 1,0. В нашем случае коэффициент быстрой ликвидности </w:t>
      </w:r>
      <w:r w:rsidR="003717BC">
        <w:rPr>
          <w:sz w:val="28"/>
          <w:szCs w:val="28"/>
        </w:rPr>
        <w:t>имел оптимальное значение в 2007 и 2008 годах, а 2009</w:t>
      </w:r>
      <w:r w:rsidRPr="00543074">
        <w:rPr>
          <w:sz w:val="28"/>
          <w:szCs w:val="28"/>
        </w:rPr>
        <w:t xml:space="preserve"> году он утратил оптимальное значение.   </w:t>
      </w:r>
    </w:p>
    <w:p w:rsidR="00B6706A" w:rsidRPr="00543074" w:rsidRDefault="00B6706A" w:rsidP="00B6706A">
      <w:pPr>
        <w:spacing w:line="360" w:lineRule="auto"/>
        <w:ind w:firstLine="720"/>
        <w:jc w:val="both"/>
        <w:rPr>
          <w:sz w:val="28"/>
          <w:szCs w:val="28"/>
        </w:rPr>
      </w:pPr>
      <w:r w:rsidRPr="00543074">
        <w:rPr>
          <w:sz w:val="28"/>
          <w:szCs w:val="28"/>
        </w:rPr>
        <w:t>Коэффициент текущей ликвидности в оптимальном варианте 2,0 -3,5, но не менее 1,5. В нашем случае данный коэффициент оче</w:t>
      </w:r>
      <w:r w:rsidR="003717BC">
        <w:rPr>
          <w:sz w:val="28"/>
          <w:szCs w:val="28"/>
        </w:rPr>
        <w:t>нь завышен: в 2007</w:t>
      </w:r>
      <w:r w:rsidRPr="00543074">
        <w:rPr>
          <w:sz w:val="28"/>
          <w:szCs w:val="28"/>
        </w:rPr>
        <w:t xml:space="preserve"> его зна</w:t>
      </w:r>
      <w:r w:rsidR="003717BC">
        <w:rPr>
          <w:sz w:val="28"/>
          <w:szCs w:val="28"/>
        </w:rPr>
        <w:t>чение составляло 13,41, а в 2009</w:t>
      </w:r>
      <w:r w:rsidRPr="00543074">
        <w:rPr>
          <w:sz w:val="28"/>
          <w:szCs w:val="28"/>
        </w:rPr>
        <w:t xml:space="preserve"> году он снизился до 5,64. Это значит, что организация располагает большим объемом свободных ресурсов, формируемых за счет собственных источников. Снижение коэффициента в динамике в данном случае является положительной, так как при ее сохранении коэффициент сможет достигнуть верхней границы оптимального значения.</w:t>
      </w:r>
    </w:p>
    <w:p w:rsidR="00B6706A" w:rsidRDefault="00B6706A" w:rsidP="00B6706A">
      <w:pPr>
        <w:spacing w:line="360" w:lineRule="auto"/>
        <w:jc w:val="both"/>
        <w:rPr>
          <w:sz w:val="28"/>
          <w:szCs w:val="28"/>
        </w:rPr>
      </w:pPr>
      <w:r w:rsidRPr="00543074">
        <w:rPr>
          <w:sz w:val="28"/>
          <w:szCs w:val="28"/>
        </w:rPr>
        <w:t xml:space="preserve">          В целом можно сделать вывод, что показатели ликвидности </w:t>
      </w:r>
      <w:r w:rsidRPr="00543074">
        <w:rPr>
          <w:color w:val="000000"/>
          <w:sz w:val="28"/>
          <w:szCs w:val="28"/>
        </w:rPr>
        <w:t>СПК «Казанский»</w:t>
      </w:r>
      <w:r w:rsidRPr="00543074">
        <w:rPr>
          <w:sz w:val="28"/>
          <w:szCs w:val="28"/>
        </w:rPr>
        <w:t xml:space="preserve"> являются неудовлетворительными. При этом есть основания полагать, что в ближайшем будущем ситуация исправится, так как коэффициенты абсолютной и текущей ликвидности имеют положительную динамику. </w:t>
      </w:r>
    </w:p>
    <w:p w:rsidR="00B6706A" w:rsidRDefault="00B6706A" w:rsidP="00B6706A">
      <w:pPr>
        <w:spacing w:line="360" w:lineRule="auto"/>
        <w:ind w:firstLine="720"/>
        <w:jc w:val="both"/>
        <w:rPr>
          <w:sz w:val="28"/>
          <w:szCs w:val="28"/>
        </w:rPr>
      </w:pPr>
      <w:r>
        <w:rPr>
          <w:sz w:val="28"/>
          <w:szCs w:val="28"/>
        </w:rPr>
        <w:t>Проанализируем эффективность использования оборотных активов на примере</w:t>
      </w:r>
      <w:r w:rsidRPr="004E6821">
        <w:rPr>
          <w:b/>
          <w:sz w:val="28"/>
          <w:szCs w:val="28"/>
        </w:rPr>
        <w:t xml:space="preserve"> </w:t>
      </w:r>
      <w:r w:rsidRPr="004E6821">
        <w:rPr>
          <w:sz w:val="28"/>
          <w:szCs w:val="28"/>
        </w:rPr>
        <w:t>СПК (колхоза) «Казанский».</w:t>
      </w:r>
      <w:r>
        <w:rPr>
          <w:sz w:val="28"/>
          <w:szCs w:val="28"/>
        </w:rPr>
        <w:t xml:space="preserve"> Для этого проанализируем состав и структуру оборотных активов, произведем нормирование оборотных активов и рассчитаем показатели оборачиваемости и рентабельности.</w:t>
      </w:r>
    </w:p>
    <w:p w:rsidR="00B6706A" w:rsidRDefault="00B6706A" w:rsidP="003717BC">
      <w:pPr>
        <w:spacing w:line="360" w:lineRule="auto"/>
        <w:jc w:val="both"/>
        <w:rPr>
          <w:sz w:val="28"/>
          <w:szCs w:val="28"/>
        </w:rPr>
      </w:pPr>
    </w:p>
    <w:p w:rsidR="00B6706A" w:rsidRDefault="00B6706A" w:rsidP="00B6706A">
      <w:pPr>
        <w:spacing w:line="360" w:lineRule="auto"/>
        <w:jc w:val="both"/>
        <w:rPr>
          <w:sz w:val="28"/>
          <w:szCs w:val="28"/>
        </w:rPr>
      </w:pPr>
    </w:p>
    <w:p w:rsidR="00B6706A" w:rsidRDefault="00B6706A" w:rsidP="00B6706A">
      <w:pPr>
        <w:spacing w:line="360" w:lineRule="auto"/>
        <w:jc w:val="both"/>
        <w:rPr>
          <w:sz w:val="28"/>
          <w:szCs w:val="28"/>
        </w:rPr>
      </w:pPr>
    </w:p>
    <w:p w:rsidR="00B6706A" w:rsidRPr="00FE16FB" w:rsidRDefault="00B6706A" w:rsidP="00B6706A">
      <w:pPr>
        <w:spacing w:line="360" w:lineRule="auto"/>
        <w:ind w:firstLine="720"/>
        <w:jc w:val="both"/>
        <w:rPr>
          <w:b/>
          <w:color w:val="000000"/>
          <w:sz w:val="28"/>
          <w:szCs w:val="28"/>
        </w:rPr>
      </w:pPr>
      <w:r w:rsidRPr="002C1504">
        <w:rPr>
          <w:b/>
          <w:sz w:val="32"/>
          <w:szCs w:val="32"/>
        </w:rPr>
        <w:t xml:space="preserve">3. Анализ </w:t>
      </w:r>
      <w:r>
        <w:rPr>
          <w:b/>
          <w:sz w:val="32"/>
          <w:szCs w:val="32"/>
        </w:rPr>
        <w:t xml:space="preserve">эффективности управления оборотными активами в </w:t>
      </w:r>
      <w:r w:rsidRPr="00B93322">
        <w:rPr>
          <w:b/>
          <w:color w:val="000000"/>
          <w:sz w:val="28"/>
          <w:szCs w:val="28"/>
        </w:rPr>
        <w:t xml:space="preserve">СПК «Казанский» </w:t>
      </w:r>
    </w:p>
    <w:p w:rsidR="00B6706A" w:rsidRDefault="00B6706A" w:rsidP="00B6706A">
      <w:pPr>
        <w:spacing w:line="360" w:lineRule="auto"/>
        <w:ind w:firstLine="720"/>
        <w:jc w:val="both"/>
        <w:rPr>
          <w:b/>
          <w:color w:val="000000"/>
          <w:sz w:val="28"/>
          <w:szCs w:val="28"/>
        </w:rPr>
      </w:pPr>
      <w:r w:rsidRPr="00B93322">
        <w:rPr>
          <w:b/>
          <w:sz w:val="28"/>
          <w:szCs w:val="28"/>
        </w:rPr>
        <w:t xml:space="preserve">3.1 Анализ структуры и состава оборотных активов </w:t>
      </w:r>
      <w:r w:rsidRPr="00B93322">
        <w:rPr>
          <w:b/>
          <w:color w:val="000000"/>
          <w:sz w:val="28"/>
          <w:szCs w:val="28"/>
        </w:rPr>
        <w:t xml:space="preserve">СПК «Казанский» </w:t>
      </w:r>
    </w:p>
    <w:p w:rsidR="00B6706A" w:rsidRPr="002C1504" w:rsidRDefault="00B6706A" w:rsidP="00B6706A">
      <w:pPr>
        <w:spacing w:line="360" w:lineRule="auto"/>
        <w:ind w:firstLine="720"/>
        <w:jc w:val="both"/>
        <w:rPr>
          <w:b/>
          <w:color w:val="000000"/>
          <w:sz w:val="28"/>
          <w:szCs w:val="28"/>
        </w:rPr>
      </w:pPr>
    </w:p>
    <w:p w:rsidR="00B6706A" w:rsidRDefault="00B6706A" w:rsidP="00B6706A">
      <w:pPr>
        <w:spacing w:line="360" w:lineRule="auto"/>
        <w:ind w:firstLine="720"/>
        <w:jc w:val="both"/>
        <w:rPr>
          <w:sz w:val="28"/>
          <w:szCs w:val="28"/>
        </w:rPr>
      </w:pPr>
      <w:r>
        <w:rPr>
          <w:sz w:val="28"/>
          <w:szCs w:val="28"/>
        </w:rPr>
        <w:t>В начале нашего анализа, определим удельный вес оборотных активов в общей структуре активов.</w:t>
      </w:r>
    </w:p>
    <w:p w:rsidR="00B6706A" w:rsidRDefault="00B6706A" w:rsidP="00B6706A">
      <w:pPr>
        <w:spacing w:line="360" w:lineRule="auto"/>
        <w:ind w:firstLine="720"/>
        <w:jc w:val="both"/>
        <w:rPr>
          <w:color w:val="000000"/>
          <w:sz w:val="28"/>
          <w:szCs w:val="28"/>
        </w:rPr>
      </w:pPr>
      <w:r>
        <w:rPr>
          <w:color w:val="000000"/>
          <w:sz w:val="28"/>
          <w:szCs w:val="28"/>
        </w:rPr>
        <w:t>Таблица 8 – Анализ структуры активов</w:t>
      </w:r>
      <w:r w:rsidRPr="00366172">
        <w:rPr>
          <w:color w:val="000000"/>
          <w:sz w:val="28"/>
          <w:szCs w:val="28"/>
        </w:rPr>
        <w:t xml:space="preserve"> </w:t>
      </w:r>
      <w:r w:rsidRPr="00543074">
        <w:rPr>
          <w:color w:val="000000"/>
          <w:sz w:val="28"/>
          <w:szCs w:val="28"/>
        </w:rPr>
        <w:t>СПК «Казанский»</w:t>
      </w:r>
      <w:r>
        <w:rPr>
          <w:color w:val="000000"/>
          <w:sz w:val="28"/>
          <w:szCs w:val="28"/>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136"/>
        <w:gridCol w:w="844"/>
        <w:gridCol w:w="1147"/>
        <w:gridCol w:w="653"/>
        <w:gridCol w:w="1136"/>
        <w:gridCol w:w="844"/>
        <w:gridCol w:w="1260"/>
        <w:gridCol w:w="1080"/>
      </w:tblGrid>
      <w:tr w:rsidR="00B6706A" w:rsidRPr="00553E84" w:rsidTr="00553E84">
        <w:tc>
          <w:tcPr>
            <w:tcW w:w="1728" w:type="dxa"/>
            <w:vMerge w:val="restart"/>
          </w:tcPr>
          <w:p w:rsidR="00B6706A" w:rsidRPr="00553E84" w:rsidRDefault="00B6706A" w:rsidP="00553E84">
            <w:pPr>
              <w:jc w:val="both"/>
              <w:rPr>
                <w:sz w:val="28"/>
                <w:szCs w:val="28"/>
              </w:rPr>
            </w:pPr>
            <w:r w:rsidRPr="00553E84">
              <w:rPr>
                <w:sz w:val="28"/>
                <w:szCs w:val="28"/>
              </w:rPr>
              <w:t>Наименование показателя</w:t>
            </w:r>
          </w:p>
        </w:tc>
        <w:tc>
          <w:tcPr>
            <w:tcW w:w="1980" w:type="dxa"/>
            <w:gridSpan w:val="2"/>
          </w:tcPr>
          <w:p w:rsidR="00B6706A" w:rsidRPr="00553E84" w:rsidRDefault="003717BC" w:rsidP="00553E84">
            <w:pPr>
              <w:jc w:val="both"/>
              <w:rPr>
                <w:sz w:val="28"/>
                <w:szCs w:val="28"/>
              </w:rPr>
            </w:pPr>
            <w:smartTag w:uri="urn:schemas-microsoft-com:office:smarttags" w:element="metricconverter">
              <w:smartTagPr>
                <w:attr w:name="ProductID" w:val="2007 г"/>
              </w:smartTagPr>
              <w:r w:rsidRPr="00553E84">
                <w:rPr>
                  <w:sz w:val="28"/>
                  <w:szCs w:val="28"/>
                </w:rPr>
                <w:t>2007</w:t>
              </w:r>
              <w:r w:rsidR="00B6706A" w:rsidRPr="00553E84">
                <w:rPr>
                  <w:sz w:val="28"/>
                  <w:szCs w:val="28"/>
                </w:rPr>
                <w:t xml:space="preserve"> г</w:t>
              </w:r>
            </w:smartTag>
          </w:p>
        </w:tc>
        <w:tc>
          <w:tcPr>
            <w:tcW w:w="1800" w:type="dxa"/>
            <w:gridSpan w:val="2"/>
          </w:tcPr>
          <w:p w:rsidR="00B6706A" w:rsidRPr="00553E84" w:rsidRDefault="003717BC" w:rsidP="00553E84">
            <w:pPr>
              <w:jc w:val="both"/>
              <w:rPr>
                <w:sz w:val="28"/>
                <w:szCs w:val="28"/>
              </w:rPr>
            </w:pPr>
            <w:smartTag w:uri="urn:schemas-microsoft-com:office:smarttags" w:element="metricconverter">
              <w:smartTagPr>
                <w:attr w:name="ProductID" w:val="2008 г"/>
              </w:smartTagPr>
              <w:r w:rsidRPr="00553E84">
                <w:rPr>
                  <w:sz w:val="28"/>
                  <w:szCs w:val="28"/>
                </w:rPr>
                <w:t>2008</w:t>
              </w:r>
              <w:r w:rsidR="00B6706A" w:rsidRPr="00553E84">
                <w:rPr>
                  <w:sz w:val="28"/>
                  <w:szCs w:val="28"/>
                </w:rPr>
                <w:t xml:space="preserve"> г</w:t>
              </w:r>
            </w:smartTag>
          </w:p>
        </w:tc>
        <w:tc>
          <w:tcPr>
            <w:tcW w:w="1980" w:type="dxa"/>
            <w:gridSpan w:val="2"/>
          </w:tcPr>
          <w:p w:rsidR="00B6706A" w:rsidRPr="00553E84" w:rsidRDefault="003717BC" w:rsidP="00553E84">
            <w:pPr>
              <w:jc w:val="both"/>
              <w:rPr>
                <w:sz w:val="28"/>
                <w:szCs w:val="28"/>
              </w:rPr>
            </w:pPr>
            <w:smartTag w:uri="urn:schemas-microsoft-com:office:smarttags" w:element="metricconverter">
              <w:smartTagPr>
                <w:attr w:name="ProductID" w:val="2009 г"/>
              </w:smartTagPr>
              <w:r w:rsidRPr="00553E84">
                <w:rPr>
                  <w:sz w:val="28"/>
                  <w:szCs w:val="28"/>
                </w:rPr>
                <w:t>2009</w:t>
              </w:r>
              <w:r w:rsidR="00B6706A" w:rsidRPr="00553E84">
                <w:rPr>
                  <w:sz w:val="28"/>
                  <w:szCs w:val="28"/>
                </w:rPr>
                <w:t xml:space="preserve"> г</w:t>
              </w:r>
            </w:smartTag>
          </w:p>
        </w:tc>
        <w:tc>
          <w:tcPr>
            <w:tcW w:w="1260" w:type="dxa"/>
            <w:vMerge w:val="restart"/>
          </w:tcPr>
          <w:p w:rsidR="00B6706A" w:rsidRPr="00553E84" w:rsidRDefault="00B6706A" w:rsidP="00553E84">
            <w:pPr>
              <w:jc w:val="both"/>
              <w:rPr>
                <w:sz w:val="28"/>
                <w:szCs w:val="28"/>
              </w:rPr>
            </w:pPr>
            <w:r w:rsidRPr="00553E84">
              <w:rPr>
                <w:sz w:val="28"/>
                <w:szCs w:val="28"/>
              </w:rPr>
              <w:t>Отклонение</w:t>
            </w:r>
          </w:p>
          <w:p w:rsidR="00B6706A" w:rsidRPr="00553E84" w:rsidRDefault="003717BC" w:rsidP="00553E84">
            <w:pPr>
              <w:jc w:val="both"/>
              <w:rPr>
                <w:sz w:val="28"/>
                <w:szCs w:val="28"/>
              </w:rPr>
            </w:pPr>
            <w:smartTag w:uri="urn:schemas-microsoft-com:office:smarttags" w:element="metricconverter">
              <w:smartTagPr>
                <w:attr w:name="ProductID" w:val="2009 г"/>
              </w:smartTagPr>
              <w:r w:rsidRPr="00553E84">
                <w:rPr>
                  <w:sz w:val="28"/>
                  <w:szCs w:val="28"/>
                </w:rPr>
                <w:t>2009</w:t>
              </w:r>
              <w:r w:rsidR="00B6706A" w:rsidRPr="00553E84">
                <w:rPr>
                  <w:sz w:val="28"/>
                  <w:szCs w:val="28"/>
                </w:rPr>
                <w:t xml:space="preserve"> г</w:t>
              </w:r>
            </w:smartTag>
            <w:r w:rsidR="00B6706A" w:rsidRPr="00553E84">
              <w:rPr>
                <w:sz w:val="28"/>
                <w:szCs w:val="28"/>
              </w:rPr>
              <w:t xml:space="preserve"> к </w:t>
            </w:r>
            <w:smartTag w:uri="urn:schemas-microsoft-com:office:smarttags" w:element="metricconverter">
              <w:smartTagPr>
                <w:attr w:name="ProductID" w:val="2007 г"/>
              </w:smartTagPr>
              <w:r w:rsidR="00B6706A" w:rsidRPr="00553E84">
                <w:rPr>
                  <w:sz w:val="28"/>
                  <w:szCs w:val="28"/>
                </w:rPr>
                <w:t>2</w:t>
              </w:r>
              <w:r w:rsidRPr="00553E84">
                <w:rPr>
                  <w:sz w:val="28"/>
                  <w:szCs w:val="28"/>
                </w:rPr>
                <w:t>007</w:t>
              </w:r>
              <w:r w:rsidR="00B6706A" w:rsidRPr="00553E84">
                <w:rPr>
                  <w:sz w:val="28"/>
                  <w:szCs w:val="28"/>
                </w:rPr>
                <w:t xml:space="preserve"> г</w:t>
              </w:r>
            </w:smartTag>
            <w:r w:rsidR="00B6706A" w:rsidRPr="00553E84">
              <w:rPr>
                <w:sz w:val="28"/>
                <w:szCs w:val="28"/>
              </w:rPr>
              <w:t xml:space="preserve">, </w:t>
            </w:r>
          </w:p>
          <w:p w:rsidR="00B6706A" w:rsidRPr="00553E84" w:rsidRDefault="00B6706A" w:rsidP="00553E84">
            <w:pPr>
              <w:jc w:val="both"/>
              <w:rPr>
                <w:sz w:val="28"/>
                <w:szCs w:val="28"/>
              </w:rPr>
            </w:pPr>
            <w:r w:rsidRPr="00553E84">
              <w:rPr>
                <w:sz w:val="28"/>
                <w:szCs w:val="28"/>
              </w:rPr>
              <w:t xml:space="preserve">(+,-) </w:t>
            </w:r>
          </w:p>
        </w:tc>
        <w:tc>
          <w:tcPr>
            <w:tcW w:w="1080" w:type="dxa"/>
            <w:vMerge w:val="restart"/>
          </w:tcPr>
          <w:p w:rsidR="00B6706A" w:rsidRPr="00553E84" w:rsidRDefault="003717BC" w:rsidP="00553E84">
            <w:pPr>
              <w:jc w:val="both"/>
              <w:rPr>
                <w:sz w:val="28"/>
                <w:szCs w:val="28"/>
              </w:rPr>
            </w:pPr>
            <w:r w:rsidRPr="00553E84">
              <w:rPr>
                <w:sz w:val="28"/>
                <w:szCs w:val="28"/>
              </w:rPr>
              <w:t xml:space="preserve"> Темп роста </w:t>
            </w:r>
            <w:smartTag w:uri="urn:schemas-microsoft-com:office:smarttags" w:element="metricconverter">
              <w:smartTagPr>
                <w:attr w:name="ProductID" w:val="2009 г"/>
              </w:smartTagPr>
              <w:r w:rsidRPr="00553E84">
                <w:rPr>
                  <w:sz w:val="28"/>
                  <w:szCs w:val="28"/>
                </w:rPr>
                <w:t>2009 г</w:t>
              </w:r>
            </w:smartTag>
            <w:r w:rsidRPr="00553E84">
              <w:rPr>
                <w:sz w:val="28"/>
                <w:szCs w:val="28"/>
              </w:rPr>
              <w:t xml:space="preserve"> к </w:t>
            </w:r>
            <w:smartTag w:uri="urn:schemas-microsoft-com:office:smarttags" w:element="metricconverter">
              <w:smartTagPr>
                <w:attr w:name="ProductID" w:val="2007 г"/>
              </w:smartTagPr>
              <w:r w:rsidRPr="00553E84">
                <w:rPr>
                  <w:sz w:val="28"/>
                  <w:szCs w:val="28"/>
                </w:rPr>
                <w:t>2007</w:t>
              </w:r>
              <w:r w:rsidR="00B6706A" w:rsidRPr="00553E84">
                <w:rPr>
                  <w:sz w:val="28"/>
                  <w:szCs w:val="28"/>
                </w:rPr>
                <w:t xml:space="preserve"> г</w:t>
              </w:r>
            </w:smartTag>
            <w:r w:rsidR="00B6706A" w:rsidRPr="00553E84">
              <w:rPr>
                <w:sz w:val="28"/>
                <w:szCs w:val="28"/>
              </w:rPr>
              <w:t>, %</w:t>
            </w:r>
          </w:p>
        </w:tc>
      </w:tr>
      <w:tr w:rsidR="00B6706A" w:rsidRPr="00553E84" w:rsidTr="00553E84">
        <w:tc>
          <w:tcPr>
            <w:tcW w:w="1728" w:type="dxa"/>
            <w:vMerge/>
          </w:tcPr>
          <w:p w:rsidR="00B6706A" w:rsidRPr="00553E84" w:rsidRDefault="00B6706A" w:rsidP="00553E84">
            <w:pPr>
              <w:jc w:val="both"/>
              <w:rPr>
                <w:sz w:val="28"/>
                <w:szCs w:val="28"/>
              </w:rPr>
            </w:pPr>
          </w:p>
        </w:tc>
        <w:tc>
          <w:tcPr>
            <w:tcW w:w="1136" w:type="dxa"/>
          </w:tcPr>
          <w:p w:rsidR="00B6706A" w:rsidRPr="00553E84" w:rsidRDefault="00B6706A" w:rsidP="00553E84">
            <w:pPr>
              <w:jc w:val="both"/>
              <w:rPr>
                <w:sz w:val="28"/>
                <w:szCs w:val="28"/>
              </w:rPr>
            </w:pPr>
            <w:r w:rsidRPr="00553E84">
              <w:rPr>
                <w:sz w:val="28"/>
                <w:szCs w:val="28"/>
              </w:rPr>
              <w:t>Сумма, тыс. руб.</w:t>
            </w:r>
          </w:p>
        </w:tc>
        <w:tc>
          <w:tcPr>
            <w:tcW w:w="844" w:type="dxa"/>
          </w:tcPr>
          <w:p w:rsidR="00B6706A" w:rsidRPr="00553E84" w:rsidRDefault="00B6706A" w:rsidP="00553E84">
            <w:pPr>
              <w:jc w:val="both"/>
              <w:rPr>
                <w:sz w:val="28"/>
                <w:szCs w:val="28"/>
              </w:rPr>
            </w:pPr>
            <w:r w:rsidRPr="00553E84">
              <w:rPr>
                <w:sz w:val="28"/>
                <w:szCs w:val="28"/>
              </w:rPr>
              <w:t>Уд. вес, %</w:t>
            </w:r>
          </w:p>
        </w:tc>
        <w:tc>
          <w:tcPr>
            <w:tcW w:w="1147" w:type="dxa"/>
          </w:tcPr>
          <w:p w:rsidR="00B6706A" w:rsidRPr="00553E84" w:rsidRDefault="00B6706A" w:rsidP="00553E84">
            <w:pPr>
              <w:jc w:val="both"/>
              <w:rPr>
                <w:sz w:val="28"/>
                <w:szCs w:val="28"/>
              </w:rPr>
            </w:pPr>
            <w:r w:rsidRPr="00553E84">
              <w:rPr>
                <w:sz w:val="28"/>
                <w:szCs w:val="28"/>
              </w:rPr>
              <w:t>Сумма, тыс. руб.</w:t>
            </w:r>
          </w:p>
        </w:tc>
        <w:tc>
          <w:tcPr>
            <w:tcW w:w="653" w:type="dxa"/>
          </w:tcPr>
          <w:p w:rsidR="00B6706A" w:rsidRPr="00553E84" w:rsidRDefault="00B6706A" w:rsidP="00553E84">
            <w:pPr>
              <w:jc w:val="both"/>
              <w:rPr>
                <w:sz w:val="28"/>
                <w:szCs w:val="28"/>
              </w:rPr>
            </w:pPr>
            <w:r w:rsidRPr="00553E84">
              <w:rPr>
                <w:sz w:val="28"/>
                <w:szCs w:val="28"/>
              </w:rPr>
              <w:t>Уд. вес, %</w:t>
            </w:r>
          </w:p>
        </w:tc>
        <w:tc>
          <w:tcPr>
            <w:tcW w:w="1136" w:type="dxa"/>
          </w:tcPr>
          <w:p w:rsidR="00B6706A" w:rsidRPr="00553E84" w:rsidRDefault="00B6706A" w:rsidP="00553E84">
            <w:pPr>
              <w:jc w:val="both"/>
              <w:rPr>
                <w:sz w:val="28"/>
                <w:szCs w:val="28"/>
              </w:rPr>
            </w:pPr>
            <w:r w:rsidRPr="00553E84">
              <w:rPr>
                <w:sz w:val="28"/>
                <w:szCs w:val="28"/>
              </w:rPr>
              <w:t>Сумма, тыс. руб.</w:t>
            </w:r>
          </w:p>
        </w:tc>
        <w:tc>
          <w:tcPr>
            <w:tcW w:w="844" w:type="dxa"/>
          </w:tcPr>
          <w:p w:rsidR="00B6706A" w:rsidRPr="00553E84" w:rsidRDefault="00B6706A" w:rsidP="00553E84">
            <w:pPr>
              <w:jc w:val="both"/>
              <w:rPr>
                <w:sz w:val="28"/>
                <w:szCs w:val="28"/>
              </w:rPr>
            </w:pPr>
            <w:r w:rsidRPr="00553E84">
              <w:rPr>
                <w:sz w:val="28"/>
                <w:szCs w:val="28"/>
              </w:rPr>
              <w:t>Уд. вес, %</w:t>
            </w:r>
          </w:p>
        </w:tc>
        <w:tc>
          <w:tcPr>
            <w:tcW w:w="1260" w:type="dxa"/>
            <w:vMerge/>
          </w:tcPr>
          <w:p w:rsidR="00B6706A" w:rsidRPr="00553E84" w:rsidRDefault="00B6706A" w:rsidP="00553E84">
            <w:pPr>
              <w:jc w:val="both"/>
              <w:rPr>
                <w:sz w:val="28"/>
                <w:szCs w:val="28"/>
              </w:rPr>
            </w:pPr>
          </w:p>
        </w:tc>
        <w:tc>
          <w:tcPr>
            <w:tcW w:w="1080" w:type="dxa"/>
            <w:vMerge/>
          </w:tcPr>
          <w:p w:rsidR="00B6706A" w:rsidRPr="00553E84" w:rsidRDefault="00B6706A" w:rsidP="00553E84">
            <w:pPr>
              <w:jc w:val="both"/>
              <w:rPr>
                <w:sz w:val="28"/>
                <w:szCs w:val="28"/>
              </w:rPr>
            </w:pPr>
          </w:p>
        </w:tc>
      </w:tr>
      <w:tr w:rsidR="00B6706A" w:rsidRPr="00553E84" w:rsidTr="00553E84">
        <w:tc>
          <w:tcPr>
            <w:tcW w:w="1728" w:type="dxa"/>
          </w:tcPr>
          <w:p w:rsidR="00B6706A" w:rsidRPr="00553E84" w:rsidRDefault="00B6706A" w:rsidP="00553E84">
            <w:pPr>
              <w:jc w:val="both"/>
              <w:rPr>
                <w:sz w:val="28"/>
                <w:szCs w:val="28"/>
              </w:rPr>
            </w:pPr>
            <w:r w:rsidRPr="00553E84">
              <w:rPr>
                <w:sz w:val="28"/>
                <w:szCs w:val="28"/>
              </w:rPr>
              <w:t>1</w:t>
            </w:r>
          </w:p>
        </w:tc>
        <w:tc>
          <w:tcPr>
            <w:tcW w:w="1136" w:type="dxa"/>
          </w:tcPr>
          <w:p w:rsidR="00B6706A" w:rsidRPr="00553E84" w:rsidRDefault="00B6706A" w:rsidP="00553E84">
            <w:pPr>
              <w:jc w:val="both"/>
              <w:rPr>
                <w:sz w:val="28"/>
                <w:szCs w:val="28"/>
              </w:rPr>
            </w:pPr>
            <w:r w:rsidRPr="00553E84">
              <w:rPr>
                <w:sz w:val="28"/>
                <w:szCs w:val="28"/>
              </w:rPr>
              <w:t>2</w:t>
            </w:r>
          </w:p>
        </w:tc>
        <w:tc>
          <w:tcPr>
            <w:tcW w:w="844" w:type="dxa"/>
          </w:tcPr>
          <w:p w:rsidR="00B6706A" w:rsidRPr="00553E84" w:rsidRDefault="00B6706A" w:rsidP="00553E84">
            <w:pPr>
              <w:jc w:val="both"/>
              <w:rPr>
                <w:sz w:val="28"/>
                <w:szCs w:val="28"/>
              </w:rPr>
            </w:pPr>
            <w:r w:rsidRPr="00553E84">
              <w:rPr>
                <w:sz w:val="28"/>
                <w:szCs w:val="28"/>
              </w:rPr>
              <w:t>3</w:t>
            </w:r>
          </w:p>
        </w:tc>
        <w:tc>
          <w:tcPr>
            <w:tcW w:w="1147" w:type="dxa"/>
          </w:tcPr>
          <w:p w:rsidR="00B6706A" w:rsidRPr="00553E84" w:rsidRDefault="00B6706A" w:rsidP="00553E84">
            <w:pPr>
              <w:jc w:val="both"/>
              <w:rPr>
                <w:sz w:val="28"/>
                <w:szCs w:val="28"/>
              </w:rPr>
            </w:pPr>
            <w:r w:rsidRPr="00553E84">
              <w:rPr>
                <w:sz w:val="28"/>
                <w:szCs w:val="28"/>
              </w:rPr>
              <w:t>4</w:t>
            </w:r>
          </w:p>
        </w:tc>
        <w:tc>
          <w:tcPr>
            <w:tcW w:w="653" w:type="dxa"/>
          </w:tcPr>
          <w:p w:rsidR="00B6706A" w:rsidRPr="00553E84" w:rsidRDefault="00B6706A" w:rsidP="00553E84">
            <w:pPr>
              <w:jc w:val="both"/>
              <w:rPr>
                <w:sz w:val="28"/>
                <w:szCs w:val="28"/>
              </w:rPr>
            </w:pPr>
            <w:r w:rsidRPr="00553E84">
              <w:rPr>
                <w:sz w:val="28"/>
                <w:szCs w:val="28"/>
              </w:rPr>
              <w:t>5</w:t>
            </w:r>
          </w:p>
        </w:tc>
        <w:tc>
          <w:tcPr>
            <w:tcW w:w="1136" w:type="dxa"/>
          </w:tcPr>
          <w:p w:rsidR="00B6706A" w:rsidRPr="00553E84" w:rsidRDefault="00B6706A" w:rsidP="00553E84">
            <w:pPr>
              <w:jc w:val="both"/>
              <w:rPr>
                <w:sz w:val="28"/>
                <w:szCs w:val="28"/>
              </w:rPr>
            </w:pPr>
            <w:r w:rsidRPr="00553E84">
              <w:rPr>
                <w:sz w:val="28"/>
                <w:szCs w:val="28"/>
              </w:rPr>
              <w:t>6</w:t>
            </w:r>
          </w:p>
        </w:tc>
        <w:tc>
          <w:tcPr>
            <w:tcW w:w="844" w:type="dxa"/>
          </w:tcPr>
          <w:p w:rsidR="00B6706A" w:rsidRPr="00553E84" w:rsidRDefault="00B6706A" w:rsidP="00553E84">
            <w:pPr>
              <w:jc w:val="both"/>
              <w:rPr>
                <w:sz w:val="28"/>
                <w:szCs w:val="28"/>
              </w:rPr>
            </w:pPr>
            <w:r w:rsidRPr="00553E84">
              <w:rPr>
                <w:sz w:val="28"/>
                <w:szCs w:val="28"/>
              </w:rPr>
              <w:t>7</w:t>
            </w:r>
          </w:p>
        </w:tc>
        <w:tc>
          <w:tcPr>
            <w:tcW w:w="1260" w:type="dxa"/>
          </w:tcPr>
          <w:p w:rsidR="00B6706A" w:rsidRPr="00553E84" w:rsidRDefault="00B6706A" w:rsidP="00553E84">
            <w:pPr>
              <w:jc w:val="both"/>
              <w:rPr>
                <w:sz w:val="28"/>
                <w:szCs w:val="28"/>
              </w:rPr>
            </w:pPr>
            <w:r w:rsidRPr="00553E84">
              <w:rPr>
                <w:sz w:val="28"/>
                <w:szCs w:val="28"/>
              </w:rPr>
              <w:t>8</w:t>
            </w:r>
          </w:p>
        </w:tc>
        <w:tc>
          <w:tcPr>
            <w:tcW w:w="1080" w:type="dxa"/>
          </w:tcPr>
          <w:p w:rsidR="00B6706A" w:rsidRPr="00553E84" w:rsidRDefault="00B6706A" w:rsidP="00553E84">
            <w:pPr>
              <w:jc w:val="both"/>
              <w:rPr>
                <w:sz w:val="28"/>
                <w:szCs w:val="28"/>
              </w:rPr>
            </w:pPr>
            <w:r w:rsidRPr="00553E84">
              <w:rPr>
                <w:sz w:val="28"/>
                <w:szCs w:val="28"/>
              </w:rPr>
              <w:t>9</w:t>
            </w:r>
          </w:p>
        </w:tc>
      </w:tr>
      <w:tr w:rsidR="00B6706A" w:rsidRPr="00553E84" w:rsidTr="00553E84">
        <w:trPr>
          <w:trHeight w:val="363"/>
        </w:trPr>
        <w:tc>
          <w:tcPr>
            <w:tcW w:w="1728" w:type="dxa"/>
          </w:tcPr>
          <w:p w:rsidR="00B6706A" w:rsidRPr="00553E84" w:rsidRDefault="00B6706A" w:rsidP="00553E84">
            <w:pPr>
              <w:jc w:val="both"/>
              <w:rPr>
                <w:sz w:val="28"/>
                <w:szCs w:val="28"/>
              </w:rPr>
            </w:pPr>
            <w:r w:rsidRPr="00553E84">
              <w:rPr>
                <w:sz w:val="28"/>
                <w:szCs w:val="28"/>
              </w:rPr>
              <w:t>Оборотные активы</w:t>
            </w:r>
          </w:p>
        </w:tc>
        <w:tc>
          <w:tcPr>
            <w:tcW w:w="1136" w:type="dxa"/>
            <w:vAlign w:val="center"/>
          </w:tcPr>
          <w:p w:rsidR="00B6706A" w:rsidRPr="00553E84" w:rsidRDefault="00B6706A" w:rsidP="00553E84">
            <w:pPr>
              <w:jc w:val="center"/>
              <w:rPr>
                <w:sz w:val="28"/>
                <w:szCs w:val="28"/>
              </w:rPr>
            </w:pPr>
            <w:r w:rsidRPr="00553E84">
              <w:rPr>
                <w:sz w:val="28"/>
                <w:szCs w:val="28"/>
              </w:rPr>
              <w:t>10809</w:t>
            </w:r>
          </w:p>
        </w:tc>
        <w:tc>
          <w:tcPr>
            <w:tcW w:w="844" w:type="dxa"/>
            <w:vAlign w:val="center"/>
          </w:tcPr>
          <w:p w:rsidR="00B6706A" w:rsidRPr="00553E84" w:rsidRDefault="00B6706A" w:rsidP="00B6706A">
            <w:pPr>
              <w:rPr>
                <w:sz w:val="28"/>
                <w:szCs w:val="28"/>
              </w:rPr>
            </w:pPr>
            <w:r w:rsidRPr="00553E84">
              <w:rPr>
                <w:sz w:val="28"/>
                <w:szCs w:val="28"/>
              </w:rPr>
              <w:t xml:space="preserve"> 33,7</w:t>
            </w:r>
          </w:p>
        </w:tc>
        <w:tc>
          <w:tcPr>
            <w:tcW w:w="1147" w:type="dxa"/>
            <w:vAlign w:val="center"/>
          </w:tcPr>
          <w:p w:rsidR="00B6706A" w:rsidRPr="00553E84" w:rsidRDefault="00B6706A" w:rsidP="00553E84">
            <w:pPr>
              <w:jc w:val="center"/>
              <w:rPr>
                <w:sz w:val="28"/>
                <w:szCs w:val="28"/>
              </w:rPr>
            </w:pPr>
            <w:r w:rsidRPr="00553E84">
              <w:rPr>
                <w:sz w:val="28"/>
                <w:szCs w:val="28"/>
              </w:rPr>
              <w:t>13309</w:t>
            </w:r>
          </w:p>
        </w:tc>
        <w:tc>
          <w:tcPr>
            <w:tcW w:w="653" w:type="dxa"/>
            <w:vAlign w:val="center"/>
          </w:tcPr>
          <w:p w:rsidR="00B6706A" w:rsidRPr="00553E84" w:rsidRDefault="00B6706A" w:rsidP="00B6706A">
            <w:pPr>
              <w:rPr>
                <w:sz w:val="28"/>
                <w:szCs w:val="28"/>
              </w:rPr>
            </w:pPr>
            <w:r w:rsidRPr="00553E84">
              <w:rPr>
                <w:sz w:val="28"/>
                <w:szCs w:val="28"/>
              </w:rPr>
              <w:t xml:space="preserve">  37</w:t>
            </w:r>
          </w:p>
        </w:tc>
        <w:tc>
          <w:tcPr>
            <w:tcW w:w="1136" w:type="dxa"/>
            <w:vAlign w:val="center"/>
          </w:tcPr>
          <w:p w:rsidR="00B6706A" w:rsidRPr="00553E84" w:rsidRDefault="00B6706A" w:rsidP="00553E84">
            <w:pPr>
              <w:jc w:val="center"/>
              <w:rPr>
                <w:sz w:val="28"/>
                <w:szCs w:val="28"/>
              </w:rPr>
            </w:pPr>
            <w:r w:rsidRPr="00553E84">
              <w:rPr>
                <w:sz w:val="28"/>
                <w:szCs w:val="28"/>
              </w:rPr>
              <w:t>18052</w:t>
            </w:r>
          </w:p>
        </w:tc>
        <w:tc>
          <w:tcPr>
            <w:tcW w:w="844" w:type="dxa"/>
            <w:vAlign w:val="center"/>
          </w:tcPr>
          <w:p w:rsidR="00B6706A" w:rsidRPr="00553E84" w:rsidRDefault="00B6706A" w:rsidP="00553E84">
            <w:pPr>
              <w:jc w:val="center"/>
              <w:rPr>
                <w:sz w:val="28"/>
                <w:szCs w:val="28"/>
              </w:rPr>
            </w:pPr>
            <w:r w:rsidRPr="00553E84">
              <w:rPr>
                <w:sz w:val="28"/>
                <w:szCs w:val="28"/>
              </w:rPr>
              <w:t>49,9</w:t>
            </w:r>
          </w:p>
        </w:tc>
        <w:tc>
          <w:tcPr>
            <w:tcW w:w="1260" w:type="dxa"/>
            <w:vAlign w:val="center"/>
          </w:tcPr>
          <w:p w:rsidR="00B6706A" w:rsidRPr="00553E84" w:rsidRDefault="00B6706A" w:rsidP="00553E84">
            <w:pPr>
              <w:jc w:val="center"/>
              <w:rPr>
                <w:sz w:val="28"/>
                <w:szCs w:val="28"/>
              </w:rPr>
            </w:pPr>
            <w:r w:rsidRPr="00553E84">
              <w:rPr>
                <w:sz w:val="28"/>
                <w:szCs w:val="28"/>
              </w:rPr>
              <w:t>7249</w:t>
            </w:r>
          </w:p>
        </w:tc>
        <w:tc>
          <w:tcPr>
            <w:tcW w:w="1080" w:type="dxa"/>
            <w:vAlign w:val="center"/>
          </w:tcPr>
          <w:p w:rsidR="00B6706A" w:rsidRPr="00553E84" w:rsidRDefault="00B6706A" w:rsidP="00553E84">
            <w:pPr>
              <w:jc w:val="center"/>
              <w:rPr>
                <w:sz w:val="28"/>
                <w:szCs w:val="28"/>
              </w:rPr>
            </w:pPr>
            <w:r w:rsidRPr="00553E84">
              <w:rPr>
                <w:sz w:val="28"/>
                <w:szCs w:val="28"/>
              </w:rPr>
              <w:t>167</w:t>
            </w:r>
          </w:p>
        </w:tc>
      </w:tr>
      <w:tr w:rsidR="00B6706A" w:rsidRPr="00553E84" w:rsidTr="00553E84">
        <w:trPr>
          <w:trHeight w:val="363"/>
        </w:trPr>
        <w:tc>
          <w:tcPr>
            <w:tcW w:w="1728" w:type="dxa"/>
          </w:tcPr>
          <w:p w:rsidR="00B6706A" w:rsidRPr="00553E84" w:rsidRDefault="00B6706A" w:rsidP="00553E84">
            <w:pPr>
              <w:jc w:val="both"/>
              <w:rPr>
                <w:sz w:val="28"/>
                <w:szCs w:val="28"/>
              </w:rPr>
            </w:pPr>
            <w:r w:rsidRPr="00553E84">
              <w:rPr>
                <w:sz w:val="28"/>
                <w:szCs w:val="28"/>
              </w:rPr>
              <w:t xml:space="preserve">Внеоборотные активы </w:t>
            </w:r>
          </w:p>
        </w:tc>
        <w:tc>
          <w:tcPr>
            <w:tcW w:w="1136" w:type="dxa"/>
            <w:vAlign w:val="center"/>
          </w:tcPr>
          <w:p w:rsidR="00B6706A" w:rsidRPr="00553E84" w:rsidRDefault="00B6706A" w:rsidP="00553E84">
            <w:pPr>
              <w:jc w:val="center"/>
              <w:rPr>
                <w:sz w:val="28"/>
                <w:szCs w:val="28"/>
              </w:rPr>
            </w:pPr>
            <w:r w:rsidRPr="00553E84">
              <w:rPr>
                <w:sz w:val="28"/>
                <w:szCs w:val="28"/>
              </w:rPr>
              <w:t>21269</w:t>
            </w:r>
          </w:p>
        </w:tc>
        <w:tc>
          <w:tcPr>
            <w:tcW w:w="844" w:type="dxa"/>
            <w:vAlign w:val="center"/>
          </w:tcPr>
          <w:p w:rsidR="00B6706A" w:rsidRPr="00553E84" w:rsidRDefault="00B6706A" w:rsidP="00553E84">
            <w:pPr>
              <w:jc w:val="center"/>
              <w:rPr>
                <w:sz w:val="28"/>
                <w:szCs w:val="28"/>
              </w:rPr>
            </w:pPr>
            <w:r w:rsidRPr="00553E84">
              <w:rPr>
                <w:sz w:val="28"/>
                <w:szCs w:val="28"/>
              </w:rPr>
              <w:t>66,3</w:t>
            </w:r>
          </w:p>
        </w:tc>
        <w:tc>
          <w:tcPr>
            <w:tcW w:w="1147" w:type="dxa"/>
            <w:vAlign w:val="center"/>
          </w:tcPr>
          <w:p w:rsidR="00B6706A" w:rsidRPr="00553E84" w:rsidRDefault="00B6706A" w:rsidP="00553E84">
            <w:pPr>
              <w:jc w:val="center"/>
              <w:rPr>
                <w:sz w:val="28"/>
                <w:szCs w:val="28"/>
              </w:rPr>
            </w:pPr>
            <w:r w:rsidRPr="00553E84">
              <w:rPr>
                <w:sz w:val="28"/>
                <w:szCs w:val="28"/>
              </w:rPr>
              <w:t>22593</w:t>
            </w:r>
          </w:p>
        </w:tc>
        <w:tc>
          <w:tcPr>
            <w:tcW w:w="653" w:type="dxa"/>
            <w:vAlign w:val="center"/>
          </w:tcPr>
          <w:p w:rsidR="00B6706A" w:rsidRPr="00553E84" w:rsidRDefault="00B6706A" w:rsidP="00553E84">
            <w:pPr>
              <w:jc w:val="center"/>
              <w:rPr>
                <w:sz w:val="28"/>
                <w:szCs w:val="28"/>
              </w:rPr>
            </w:pPr>
            <w:r w:rsidRPr="00553E84">
              <w:rPr>
                <w:sz w:val="28"/>
                <w:szCs w:val="28"/>
              </w:rPr>
              <w:t>63</w:t>
            </w:r>
          </w:p>
        </w:tc>
        <w:tc>
          <w:tcPr>
            <w:tcW w:w="1136" w:type="dxa"/>
            <w:vAlign w:val="center"/>
          </w:tcPr>
          <w:p w:rsidR="00B6706A" w:rsidRPr="00553E84" w:rsidRDefault="00B6706A" w:rsidP="00B6706A">
            <w:pPr>
              <w:rPr>
                <w:sz w:val="28"/>
                <w:szCs w:val="28"/>
              </w:rPr>
            </w:pPr>
            <w:r w:rsidRPr="00553E84">
              <w:rPr>
                <w:sz w:val="28"/>
                <w:szCs w:val="28"/>
              </w:rPr>
              <w:t xml:space="preserve"> 18074</w:t>
            </w:r>
          </w:p>
        </w:tc>
        <w:tc>
          <w:tcPr>
            <w:tcW w:w="844" w:type="dxa"/>
            <w:vAlign w:val="center"/>
          </w:tcPr>
          <w:p w:rsidR="00B6706A" w:rsidRPr="00553E84" w:rsidRDefault="00B6706A" w:rsidP="00B6706A">
            <w:pPr>
              <w:rPr>
                <w:sz w:val="28"/>
                <w:szCs w:val="28"/>
              </w:rPr>
            </w:pPr>
            <w:r w:rsidRPr="00553E84">
              <w:rPr>
                <w:sz w:val="28"/>
                <w:szCs w:val="28"/>
              </w:rPr>
              <w:t>50,1</w:t>
            </w:r>
          </w:p>
        </w:tc>
        <w:tc>
          <w:tcPr>
            <w:tcW w:w="1260" w:type="dxa"/>
            <w:vAlign w:val="center"/>
          </w:tcPr>
          <w:p w:rsidR="00B6706A" w:rsidRPr="00553E84" w:rsidRDefault="00B6706A" w:rsidP="00553E84">
            <w:pPr>
              <w:jc w:val="center"/>
              <w:rPr>
                <w:sz w:val="28"/>
                <w:szCs w:val="28"/>
              </w:rPr>
            </w:pPr>
            <w:r w:rsidRPr="00553E84">
              <w:rPr>
                <w:sz w:val="28"/>
                <w:szCs w:val="28"/>
              </w:rPr>
              <w:t>-3195</w:t>
            </w:r>
          </w:p>
        </w:tc>
        <w:tc>
          <w:tcPr>
            <w:tcW w:w="1080" w:type="dxa"/>
            <w:vAlign w:val="center"/>
          </w:tcPr>
          <w:p w:rsidR="00B6706A" w:rsidRPr="00553E84" w:rsidRDefault="00B6706A" w:rsidP="00553E84">
            <w:pPr>
              <w:jc w:val="center"/>
              <w:rPr>
                <w:sz w:val="28"/>
                <w:szCs w:val="28"/>
              </w:rPr>
            </w:pPr>
            <w:r w:rsidRPr="00553E84">
              <w:rPr>
                <w:sz w:val="28"/>
                <w:szCs w:val="28"/>
              </w:rPr>
              <w:t>85</w:t>
            </w:r>
          </w:p>
        </w:tc>
      </w:tr>
      <w:tr w:rsidR="00B6706A" w:rsidRPr="00553E84" w:rsidTr="00553E84">
        <w:trPr>
          <w:trHeight w:val="363"/>
        </w:trPr>
        <w:tc>
          <w:tcPr>
            <w:tcW w:w="1728" w:type="dxa"/>
          </w:tcPr>
          <w:p w:rsidR="00B6706A" w:rsidRPr="00553E84" w:rsidRDefault="00B6706A" w:rsidP="00553E84">
            <w:pPr>
              <w:jc w:val="both"/>
              <w:rPr>
                <w:sz w:val="28"/>
                <w:szCs w:val="28"/>
              </w:rPr>
            </w:pPr>
            <w:r w:rsidRPr="00553E84">
              <w:rPr>
                <w:sz w:val="28"/>
                <w:szCs w:val="28"/>
              </w:rPr>
              <w:t>Всего активы</w:t>
            </w:r>
          </w:p>
        </w:tc>
        <w:tc>
          <w:tcPr>
            <w:tcW w:w="1136" w:type="dxa"/>
            <w:vAlign w:val="center"/>
          </w:tcPr>
          <w:p w:rsidR="00B6706A" w:rsidRPr="00553E84" w:rsidRDefault="00B6706A" w:rsidP="00553E84">
            <w:pPr>
              <w:jc w:val="center"/>
              <w:rPr>
                <w:sz w:val="28"/>
                <w:szCs w:val="28"/>
              </w:rPr>
            </w:pPr>
            <w:r w:rsidRPr="00553E84">
              <w:rPr>
                <w:sz w:val="28"/>
                <w:szCs w:val="28"/>
              </w:rPr>
              <w:t xml:space="preserve"> 32078</w:t>
            </w:r>
          </w:p>
        </w:tc>
        <w:tc>
          <w:tcPr>
            <w:tcW w:w="844" w:type="dxa"/>
            <w:vAlign w:val="center"/>
          </w:tcPr>
          <w:p w:rsidR="00B6706A" w:rsidRPr="00553E84" w:rsidRDefault="00B6706A" w:rsidP="00553E84">
            <w:pPr>
              <w:jc w:val="center"/>
              <w:rPr>
                <w:sz w:val="28"/>
                <w:szCs w:val="28"/>
              </w:rPr>
            </w:pPr>
            <w:r w:rsidRPr="00553E84">
              <w:rPr>
                <w:sz w:val="28"/>
                <w:szCs w:val="28"/>
              </w:rPr>
              <w:t>100</w:t>
            </w:r>
          </w:p>
        </w:tc>
        <w:tc>
          <w:tcPr>
            <w:tcW w:w="1147" w:type="dxa"/>
            <w:vAlign w:val="center"/>
          </w:tcPr>
          <w:p w:rsidR="00B6706A" w:rsidRPr="00553E84" w:rsidRDefault="00B6706A" w:rsidP="00553E84">
            <w:pPr>
              <w:jc w:val="center"/>
              <w:rPr>
                <w:sz w:val="28"/>
                <w:szCs w:val="28"/>
              </w:rPr>
            </w:pPr>
            <w:r w:rsidRPr="00553E84">
              <w:rPr>
                <w:sz w:val="28"/>
                <w:szCs w:val="28"/>
              </w:rPr>
              <w:t xml:space="preserve">35905         </w:t>
            </w:r>
          </w:p>
        </w:tc>
        <w:tc>
          <w:tcPr>
            <w:tcW w:w="653" w:type="dxa"/>
            <w:vAlign w:val="center"/>
          </w:tcPr>
          <w:p w:rsidR="00B6706A" w:rsidRPr="00553E84" w:rsidRDefault="00B6706A" w:rsidP="00553E84">
            <w:pPr>
              <w:jc w:val="center"/>
              <w:rPr>
                <w:sz w:val="28"/>
                <w:szCs w:val="28"/>
              </w:rPr>
            </w:pPr>
            <w:r w:rsidRPr="00553E84">
              <w:rPr>
                <w:sz w:val="28"/>
                <w:szCs w:val="28"/>
              </w:rPr>
              <w:t>100</w:t>
            </w:r>
          </w:p>
        </w:tc>
        <w:tc>
          <w:tcPr>
            <w:tcW w:w="1136" w:type="dxa"/>
            <w:vAlign w:val="center"/>
          </w:tcPr>
          <w:p w:rsidR="00B6706A" w:rsidRPr="00553E84" w:rsidRDefault="00B6706A" w:rsidP="00553E84">
            <w:pPr>
              <w:jc w:val="center"/>
              <w:rPr>
                <w:sz w:val="28"/>
                <w:szCs w:val="28"/>
              </w:rPr>
            </w:pPr>
            <w:r w:rsidRPr="00553E84">
              <w:rPr>
                <w:sz w:val="28"/>
                <w:szCs w:val="28"/>
              </w:rPr>
              <w:t xml:space="preserve">36126   </w:t>
            </w:r>
          </w:p>
        </w:tc>
        <w:tc>
          <w:tcPr>
            <w:tcW w:w="844" w:type="dxa"/>
            <w:vAlign w:val="center"/>
          </w:tcPr>
          <w:p w:rsidR="00B6706A" w:rsidRPr="00553E84" w:rsidRDefault="00B6706A" w:rsidP="00553E84">
            <w:pPr>
              <w:jc w:val="center"/>
              <w:rPr>
                <w:sz w:val="28"/>
                <w:szCs w:val="28"/>
              </w:rPr>
            </w:pPr>
            <w:r w:rsidRPr="00553E84">
              <w:rPr>
                <w:sz w:val="28"/>
                <w:szCs w:val="28"/>
              </w:rPr>
              <w:t>100</w:t>
            </w:r>
          </w:p>
        </w:tc>
        <w:tc>
          <w:tcPr>
            <w:tcW w:w="1260" w:type="dxa"/>
            <w:vAlign w:val="center"/>
          </w:tcPr>
          <w:p w:rsidR="00B6706A" w:rsidRPr="00553E84" w:rsidRDefault="00B6706A" w:rsidP="00553E84">
            <w:pPr>
              <w:jc w:val="center"/>
              <w:rPr>
                <w:sz w:val="28"/>
                <w:szCs w:val="28"/>
              </w:rPr>
            </w:pPr>
            <w:r w:rsidRPr="00553E84">
              <w:rPr>
                <w:sz w:val="28"/>
                <w:szCs w:val="28"/>
              </w:rPr>
              <w:t xml:space="preserve">4048       </w:t>
            </w:r>
          </w:p>
        </w:tc>
        <w:tc>
          <w:tcPr>
            <w:tcW w:w="1080" w:type="dxa"/>
            <w:vAlign w:val="center"/>
          </w:tcPr>
          <w:p w:rsidR="00B6706A" w:rsidRPr="00553E84" w:rsidRDefault="00B6706A" w:rsidP="00553E84">
            <w:pPr>
              <w:jc w:val="center"/>
              <w:rPr>
                <w:sz w:val="28"/>
                <w:szCs w:val="28"/>
              </w:rPr>
            </w:pPr>
            <w:r w:rsidRPr="00553E84">
              <w:rPr>
                <w:sz w:val="28"/>
                <w:szCs w:val="28"/>
              </w:rPr>
              <w:t>112,6</w:t>
            </w:r>
          </w:p>
        </w:tc>
      </w:tr>
    </w:tbl>
    <w:p w:rsidR="00B6706A" w:rsidRDefault="00B6706A" w:rsidP="00B6706A">
      <w:pPr>
        <w:spacing w:line="360" w:lineRule="auto"/>
        <w:ind w:firstLine="720"/>
        <w:jc w:val="both"/>
        <w:rPr>
          <w:color w:val="000000"/>
          <w:sz w:val="28"/>
          <w:szCs w:val="28"/>
        </w:rPr>
      </w:pPr>
    </w:p>
    <w:p w:rsidR="00B6706A" w:rsidRDefault="00B6706A" w:rsidP="00B6706A">
      <w:pPr>
        <w:spacing w:line="360" w:lineRule="auto"/>
        <w:ind w:firstLine="720"/>
        <w:jc w:val="both"/>
        <w:rPr>
          <w:color w:val="000000"/>
          <w:sz w:val="28"/>
          <w:szCs w:val="28"/>
        </w:rPr>
      </w:pPr>
      <w:r>
        <w:rPr>
          <w:color w:val="000000"/>
          <w:sz w:val="28"/>
          <w:szCs w:val="28"/>
        </w:rPr>
        <w:t>Данные таблицы 8 показывают, что доля оборотных активов в общем объеме активов имеет т</w:t>
      </w:r>
      <w:r w:rsidR="003717BC">
        <w:rPr>
          <w:color w:val="000000"/>
          <w:sz w:val="28"/>
          <w:szCs w:val="28"/>
        </w:rPr>
        <w:t xml:space="preserve">енденцию к росту- с 33,7% в </w:t>
      </w:r>
      <w:smartTag w:uri="urn:schemas-microsoft-com:office:smarttags" w:element="metricconverter">
        <w:smartTagPr>
          <w:attr w:name="ProductID" w:val="2007 г"/>
        </w:smartTagPr>
        <w:r w:rsidR="003717BC">
          <w:rPr>
            <w:color w:val="000000"/>
            <w:sz w:val="28"/>
            <w:szCs w:val="28"/>
          </w:rPr>
          <w:t>2007 г</w:t>
        </w:r>
      </w:smartTag>
      <w:r w:rsidR="003717BC">
        <w:rPr>
          <w:color w:val="000000"/>
          <w:sz w:val="28"/>
          <w:szCs w:val="28"/>
        </w:rPr>
        <w:t xml:space="preserve">. до 49,9% </w:t>
      </w:r>
      <w:smartTag w:uri="urn:schemas-microsoft-com:office:smarttags" w:element="metricconverter">
        <w:smartTagPr>
          <w:attr w:name="ProductID" w:val="2009 г"/>
        </w:smartTagPr>
        <w:r w:rsidR="003717BC">
          <w:rPr>
            <w:color w:val="000000"/>
            <w:sz w:val="28"/>
            <w:szCs w:val="28"/>
          </w:rPr>
          <w:t>2009 г</w:t>
        </w:r>
      </w:smartTag>
      <w:r w:rsidR="003717BC">
        <w:rPr>
          <w:color w:val="000000"/>
          <w:sz w:val="28"/>
          <w:szCs w:val="28"/>
        </w:rPr>
        <w:t xml:space="preserve">. При этом в </w:t>
      </w:r>
      <w:smartTag w:uri="urn:schemas-microsoft-com:office:smarttags" w:element="metricconverter">
        <w:smartTagPr>
          <w:attr w:name="ProductID" w:val="2009 г"/>
        </w:smartTagPr>
        <w:r w:rsidR="003717BC">
          <w:rPr>
            <w:color w:val="000000"/>
            <w:sz w:val="28"/>
            <w:szCs w:val="28"/>
          </w:rPr>
          <w:t>2009</w:t>
        </w:r>
        <w:r>
          <w:rPr>
            <w:color w:val="000000"/>
            <w:sz w:val="28"/>
            <w:szCs w:val="28"/>
          </w:rPr>
          <w:t xml:space="preserve"> г</w:t>
        </w:r>
      </w:smartTag>
      <w:r>
        <w:rPr>
          <w:color w:val="000000"/>
          <w:sz w:val="28"/>
          <w:szCs w:val="28"/>
        </w:rPr>
        <w:t>. оборотные и внеоборотные активы занимают практически одинаковый удельный вес в</w:t>
      </w:r>
      <w:r w:rsidRPr="002C1504">
        <w:rPr>
          <w:color w:val="000000"/>
          <w:sz w:val="28"/>
          <w:szCs w:val="28"/>
        </w:rPr>
        <w:t xml:space="preserve"> </w:t>
      </w:r>
      <w:r>
        <w:rPr>
          <w:color w:val="000000"/>
          <w:sz w:val="28"/>
          <w:szCs w:val="28"/>
        </w:rPr>
        <w:t xml:space="preserve">общем объеме активов. Доля оборотных средств в активах зависит от отраслевой принадлежности организации. Рекомендуемое значение – больше или </w:t>
      </w:r>
      <w:r w:rsidR="003717BC">
        <w:rPr>
          <w:color w:val="000000"/>
          <w:sz w:val="28"/>
          <w:szCs w:val="28"/>
        </w:rPr>
        <w:t xml:space="preserve">равно 0,5. В нашем случае в </w:t>
      </w:r>
      <w:smartTag w:uri="urn:schemas-microsoft-com:office:smarttags" w:element="metricconverter">
        <w:smartTagPr>
          <w:attr w:name="ProductID" w:val="2009 г"/>
        </w:smartTagPr>
        <w:r w:rsidR="003717BC">
          <w:rPr>
            <w:color w:val="000000"/>
            <w:sz w:val="28"/>
            <w:szCs w:val="28"/>
          </w:rPr>
          <w:t>2009</w:t>
        </w:r>
        <w:r>
          <w:rPr>
            <w:color w:val="000000"/>
            <w:sz w:val="28"/>
            <w:szCs w:val="28"/>
          </w:rPr>
          <w:t xml:space="preserve"> г</w:t>
        </w:r>
      </w:smartTag>
      <w:r>
        <w:rPr>
          <w:color w:val="000000"/>
          <w:sz w:val="28"/>
          <w:szCs w:val="28"/>
        </w:rPr>
        <w:t>. данный коэффициент максимально приблизился к оптимальному значению.</w:t>
      </w:r>
    </w:p>
    <w:p w:rsidR="00B6706A" w:rsidRDefault="00B6706A" w:rsidP="00B6706A">
      <w:pPr>
        <w:spacing w:line="360" w:lineRule="auto"/>
        <w:ind w:firstLine="720"/>
        <w:jc w:val="both"/>
        <w:rPr>
          <w:color w:val="000000"/>
          <w:sz w:val="28"/>
          <w:szCs w:val="28"/>
        </w:rPr>
      </w:pPr>
      <w:r>
        <w:rPr>
          <w:sz w:val="28"/>
          <w:szCs w:val="28"/>
        </w:rPr>
        <w:t xml:space="preserve">Проанализируем структуру и состав оборотных активов </w:t>
      </w:r>
      <w:r w:rsidRPr="00543074">
        <w:rPr>
          <w:color w:val="000000"/>
          <w:sz w:val="28"/>
          <w:szCs w:val="28"/>
        </w:rPr>
        <w:t>СПК «Казанский»</w:t>
      </w:r>
      <w:r>
        <w:rPr>
          <w:color w:val="000000"/>
          <w:sz w:val="28"/>
          <w:szCs w:val="28"/>
        </w:rPr>
        <w:t xml:space="preserve"> и отдельных его элементов. Для этого составим таблицы 9,10,11 и 12.</w:t>
      </w:r>
    </w:p>
    <w:p w:rsidR="00B6706A" w:rsidRDefault="00B6706A" w:rsidP="00B6706A">
      <w:pPr>
        <w:spacing w:line="360" w:lineRule="auto"/>
        <w:ind w:firstLine="720"/>
        <w:jc w:val="both"/>
        <w:rPr>
          <w:color w:val="000000"/>
          <w:sz w:val="28"/>
          <w:szCs w:val="28"/>
        </w:rPr>
      </w:pPr>
    </w:p>
    <w:p w:rsidR="00B6706A" w:rsidRDefault="00B6706A" w:rsidP="00B6706A">
      <w:pPr>
        <w:spacing w:line="360" w:lineRule="auto"/>
        <w:ind w:firstLine="720"/>
        <w:jc w:val="both"/>
        <w:rPr>
          <w:color w:val="000000"/>
          <w:sz w:val="28"/>
          <w:szCs w:val="28"/>
        </w:rPr>
      </w:pPr>
    </w:p>
    <w:p w:rsidR="00B6706A" w:rsidRDefault="00B6706A" w:rsidP="00B6706A">
      <w:pPr>
        <w:spacing w:line="360" w:lineRule="auto"/>
        <w:ind w:firstLine="720"/>
        <w:jc w:val="both"/>
        <w:rPr>
          <w:color w:val="000000"/>
          <w:sz w:val="28"/>
          <w:szCs w:val="28"/>
        </w:rPr>
      </w:pPr>
    </w:p>
    <w:p w:rsidR="00B6706A" w:rsidRDefault="00B6706A" w:rsidP="00B6706A">
      <w:pPr>
        <w:spacing w:line="360" w:lineRule="auto"/>
        <w:ind w:firstLine="720"/>
        <w:jc w:val="both"/>
        <w:rPr>
          <w:color w:val="000000"/>
          <w:sz w:val="28"/>
          <w:szCs w:val="28"/>
        </w:rPr>
      </w:pPr>
    </w:p>
    <w:p w:rsidR="00B6706A" w:rsidRDefault="00B6706A" w:rsidP="00B6706A">
      <w:pPr>
        <w:spacing w:line="360" w:lineRule="auto"/>
        <w:ind w:firstLine="720"/>
        <w:jc w:val="both"/>
        <w:rPr>
          <w:color w:val="000000"/>
          <w:sz w:val="28"/>
          <w:szCs w:val="28"/>
        </w:rPr>
      </w:pPr>
    </w:p>
    <w:p w:rsidR="00B6706A" w:rsidRPr="009D5A25" w:rsidRDefault="00B6706A" w:rsidP="00B6706A">
      <w:pPr>
        <w:spacing w:line="360" w:lineRule="auto"/>
        <w:ind w:firstLine="720"/>
        <w:jc w:val="both"/>
        <w:rPr>
          <w:color w:val="000000"/>
          <w:sz w:val="28"/>
          <w:szCs w:val="28"/>
        </w:rPr>
      </w:pPr>
      <w:r>
        <w:rPr>
          <w:color w:val="000000"/>
          <w:sz w:val="28"/>
          <w:szCs w:val="28"/>
        </w:rPr>
        <w:t>Таблица 9 – Анализ структуры и движения оборотных активов</w:t>
      </w:r>
      <w:r w:rsidRPr="00366172">
        <w:rPr>
          <w:color w:val="000000"/>
          <w:sz w:val="28"/>
          <w:szCs w:val="28"/>
        </w:rPr>
        <w:t xml:space="preserve"> </w:t>
      </w:r>
      <w:r w:rsidRPr="00543074">
        <w:rPr>
          <w:color w:val="000000"/>
          <w:sz w:val="28"/>
          <w:szCs w:val="28"/>
        </w:rPr>
        <w:t>СПК «Казанский»</w:t>
      </w:r>
      <w:r>
        <w:rPr>
          <w:color w:val="000000"/>
          <w:sz w:val="28"/>
          <w:szCs w:val="28"/>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80"/>
        <w:gridCol w:w="900"/>
        <w:gridCol w:w="1147"/>
        <w:gridCol w:w="833"/>
        <w:gridCol w:w="1092"/>
        <w:gridCol w:w="708"/>
        <w:gridCol w:w="1260"/>
        <w:gridCol w:w="1260"/>
      </w:tblGrid>
      <w:tr w:rsidR="00B6706A" w:rsidRPr="00553E84" w:rsidTr="00553E84">
        <w:tc>
          <w:tcPr>
            <w:tcW w:w="1728" w:type="dxa"/>
            <w:vMerge w:val="restart"/>
          </w:tcPr>
          <w:p w:rsidR="00B6706A" w:rsidRPr="00553E84" w:rsidRDefault="00B6706A" w:rsidP="00553E84">
            <w:pPr>
              <w:jc w:val="both"/>
              <w:rPr>
                <w:sz w:val="28"/>
                <w:szCs w:val="28"/>
              </w:rPr>
            </w:pPr>
            <w:r w:rsidRPr="00553E84">
              <w:rPr>
                <w:sz w:val="28"/>
                <w:szCs w:val="28"/>
              </w:rPr>
              <w:t>Наименование показателя</w:t>
            </w:r>
          </w:p>
        </w:tc>
        <w:tc>
          <w:tcPr>
            <w:tcW w:w="1980" w:type="dxa"/>
            <w:gridSpan w:val="2"/>
          </w:tcPr>
          <w:p w:rsidR="00B6706A" w:rsidRPr="00553E84" w:rsidRDefault="003717BC" w:rsidP="00553E84">
            <w:pPr>
              <w:jc w:val="both"/>
              <w:rPr>
                <w:sz w:val="28"/>
                <w:szCs w:val="28"/>
              </w:rPr>
            </w:pPr>
            <w:smartTag w:uri="urn:schemas-microsoft-com:office:smarttags" w:element="metricconverter">
              <w:smartTagPr>
                <w:attr w:name="ProductID" w:val="2007 г"/>
              </w:smartTagPr>
              <w:r w:rsidRPr="00553E84">
                <w:rPr>
                  <w:sz w:val="28"/>
                  <w:szCs w:val="28"/>
                </w:rPr>
                <w:t>2007</w:t>
              </w:r>
              <w:r w:rsidR="00B6706A" w:rsidRPr="00553E84">
                <w:rPr>
                  <w:sz w:val="28"/>
                  <w:szCs w:val="28"/>
                </w:rPr>
                <w:t xml:space="preserve"> г</w:t>
              </w:r>
            </w:smartTag>
          </w:p>
        </w:tc>
        <w:tc>
          <w:tcPr>
            <w:tcW w:w="1980" w:type="dxa"/>
            <w:gridSpan w:val="2"/>
          </w:tcPr>
          <w:p w:rsidR="00B6706A" w:rsidRPr="00553E84" w:rsidRDefault="003717BC" w:rsidP="00553E84">
            <w:pPr>
              <w:jc w:val="both"/>
              <w:rPr>
                <w:sz w:val="28"/>
                <w:szCs w:val="28"/>
              </w:rPr>
            </w:pPr>
            <w:smartTag w:uri="urn:schemas-microsoft-com:office:smarttags" w:element="metricconverter">
              <w:smartTagPr>
                <w:attr w:name="ProductID" w:val="2008 г"/>
              </w:smartTagPr>
              <w:r w:rsidRPr="00553E84">
                <w:rPr>
                  <w:sz w:val="28"/>
                  <w:szCs w:val="28"/>
                </w:rPr>
                <w:t>2008</w:t>
              </w:r>
              <w:r w:rsidR="00B6706A" w:rsidRPr="00553E84">
                <w:rPr>
                  <w:sz w:val="28"/>
                  <w:szCs w:val="28"/>
                </w:rPr>
                <w:t xml:space="preserve"> г</w:t>
              </w:r>
            </w:smartTag>
          </w:p>
        </w:tc>
        <w:tc>
          <w:tcPr>
            <w:tcW w:w="1800" w:type="dxa"/>
            <w:gridSpan w:val="2"/>
          </w:tcPr>
          <w:p w:rsidR="00B6706A" w:rsidRPr="00553E84" w:rsidRDefault="003717BC" w:rsidP="00553E84">
            <w:pPr>
              <w:jc w:val="both"/>
              <w:rPr>
                <w:sz w:val="28"/>
                <w:szCs w:val="28"/>
              </w:rPr>
            </w:pPr>
            <w:smartTag w:uri="urn:schemas-microsoft-com:office:smarttags" w:element="metricconverter">
              <w:smartTagPr>
                <w:attr w:name="ProductID" w:val="2009 г"/>
              </w:smartTagPr>
              <w:r w:rsidRPr="00553E84">
                <w:rPr>
                  <w:sz w:val="28"/>
                  <w:szCs w:val="28"/>
                </w:rPr>
                <w:t>2009</w:t>
              </w:r>
              <w:r w:rsidR="00B6706A" w:rsidRPr="00553E84">
                <w:rPr>
                  <w:sz w:val="28"/>
                  <w:szCs w:val="28"/>
                </w:rPr>
                <w:t xml:space="preserve"> г</w:t>
              </w:r>
            </w:smartTag>
          </w:p>
        </w:tc>
        <w:tc>
          <w:tcPr>
            <w:tcW w:w="1260" w:type="dxa"/>
            <w:vMerge w:val="restart"/>
          </w:tcPr>
          <w:p w:rsidR="00B6706A" w:rsidRPr="00553E84" w:rsidRDefault="00B6706A" w:rsidP="00553E84">
            <w:pPr>
              <w:jc w:val="both"/>
              <w:rPr>
                <w:sz w:val="28"/>
                <w:szCs w:val="28"/>
              </w:rPr>
            </w:pPr>
            <w:r w:rsidRPr="00553E84">
              <w:rPr>
                <w:sz w:val="28"/>
                <w:szCs w:val="28"/>
              </w:rPr>
              <w:t>Отклонение</w:t>
            </w:r>
          </w:p>
          <w:p w:rsidR="00B6706A" w:rsidRPr="00553E84" w:rsidRDefault="003717BC" w:rsidP="00553E84">
            <w:pPr>
              <w:jc w:val="both"/>
              <w:rPr>
                <w:sz w:val="28"/>
                <w:szCs w:val="28"/>
              </w:rPr>
            </w:pPr>
            <w:smartTag w:uri="urn:schemas-microsoft-com:office:smarttags" w:element="metricconverter">
              <w:smartTagPr>
                <w:attr w:name="ProductID" w:val="2009 г"/>
              </w:smartTagPr>
              <w:r w:rsidRPr="00553E84">
                <w:rPr>
                  <w:sz w:val="28"/>
                  <w:szCs w:val="28"/>
                </w:rPr>
                <w:t>2009 г</w:t>
              </w:r>
            </w:smartTag>
            <w:r w:rsidRPr="00553E84">
              <w:rPr>
                <w:sz w:val="28"/>
                <w:szCs w:val="28"/>
              </w:rPr>
              <w:t xml:space="preserve"> к </w:t>
            </w:r>
            <w:smartTag w:uri="urn:schemas-microsoft-com:office:smarttags" w:element="metricconverter">
              <w:smartTagPr>
                <w:attr w:name="ProductID" w:val="2007 г"/>
              </w:smartTagPr>
              <w:r w:rsidRPr="00553E84">
                <w:rPr>
                  <w:sz w:val="28"/>
                  <w:szCs w:val="28"/>
                </w:rPr>
                <w:t>2007</w:t>
              </w:r>
              <w:r w:rsidR="00B6706A" w:rsidRPr="00553E84">
                <w:rPr>
                  <w:sz w:val="28"/>
                  <w:szCs w:val="28"/>
                </w:rPr>
                <w:t xml:space="preserve"> г</w:t>
              </w:r>
            </w:smartTag>
            <w:r w:rsidR="00B6706A" w:rsidRPr="00553E84">
              <w:rPr>
                <w:sz w:val="28"/>
                <w:szCs w:val="28"/>
              </w:rPr>
              <w:t xml:space="preserve">, </w:t>
            </w:r>
          </w:p>
          <w:p w:rsidR="00B6706A" w:rsidRPr="00553E84" w:rsidRDefault="00B6706A" w:rsidP="00553E84">
            <w:pPr>
              <w:jc w:val="both"/>
              <w:rPr>
                <w:sz w:val="28"/>
                <w:szCs w:val="28"/>
              </w:rPr>
            </w:pPr>
            <w:r w:rsidRPr="00553E84">
              <w:rPr>
                <w:sz w:val="28"/>
                <w:szCs w:val="28"/>
              </w:rPr>
              <w:t xml:space="preserve">(+,-) </w:t>
            </w:r>
          </w:p>
        </w:tc>
        <w:tc>
          <w:tcPr>
            <w:tcW w:w="1260" w:type="dxa"/>
            <w:vMerge w:val="restart"/>
          </w:tcPr>
          <w:p w:rsidR="00B6706A" w:rsidRPr="00553E84" w:rsidRDefault="00B6706A" w:rsidP="00553E84">
            <w:pPr>
              <w:jc w:val="both"/>
              <w:rPr>
                <w:sz w:val="28"/>
                <w:szCs w:val="28"/>
              </w:rPr>
            </w:pPr>
            <w:r w:rsidRPr="00553E84">
              <w:rPr>
                <w:sz w:val="28"/>
                <w:szCs w:val="28"/>
              </w:rPr>
              <w:t>Темп роста ос</w:t>
            </w:r>
            <w:r w:rsidR="003717BC" w:rsidRPr="00553E84">
              <w:rPr>
                <w:sz w:val="28"/>
                <w:szCs w:val="28"/>
              </w:rPr>
              <w:t xml:space="preserve">татка </w:t>
            </w:r>
            <w:smartTag w:uri="urn:schemas-microsoft-com:office:smarttags" w:element="metricconverter">
              <w:smartTagPr>
                <w:attr w:name="ProductID" w:val="2009 г"/>
              </w:smartTagPr>
              <w:r w:rsidR="003717BC" w:rsidRPr="00553E84">
                <w:rPr>
                  <w:sz w:val="28"/>
                  <w:szCs w:val="28"/>
                </w:rPr>
                <w:t>2009 г</w:t>
              </w:r>
            </w:smartTag>
            <w:r w:rsidR="003717BC" w:rsidRPr="00553E84">
              <w:rPr>
                <w:sz w:val="28"/>
                <w:szCs w:val="28"/>
              </w:rPr>
              <w:t xml:space="preserve"> к 2007</w:t>
            </w:r>
            <w:r w:rsidRPr="00553E84">
              <w:rPr>
                <w:sz w:val="28"/>
                <w:szCs w:val="28"/>
              </w:rPr>
              <w:t>г,%</w:t>
            </w:r>
          </w:p>
        </w:tc>
      </w:tr>
      <w:tr w:rsidR="00B6706A" w:rsidRPr="00553E84" w:rsidTr="00553E84">
        <w:tc>
          <w:tcPr>
            <w:tcW w:w="1728" w:type="dxa"/>
            <w:vMerge/>
          </w:tcPr>
          <w:p w:rsidR="00B6706A" w:rsidRPr="00553E84" w:rsidRDefault="00B6706A" w:rsidP="00553E84">
            <w:pPr>
              <w:jc w:val="both"/>
              <w:rPr>
                <w:sz w:val="28"/>
                <w:szCs w:val="28"/>
              </w:rPr>
            </w:pPr>
          </w:p>
        </w:tc>
        <w:tc>
          <w:tcPr>
            <w:tcW w:w="1080" w:type="dxa"/>
          </w:tcPr>
          <w:p w:rsidR="00B6706A" w:rsidRPr="00553E84" w:rsidRDefault="00B6706A" w:rsidP="00553E84">
            <w:pPr>
              <w:jc w:val="both"/>
              <w:rPr>
                <w:sz w:val="28"/>
                <w:szCs w:val="28"/>
              </w:rPr>
            </w:pPr>
            <w:r w:rsidRPr="00553E84">
              <w:rPr>
                <w:sz w:val="28"/>
                <w:szCs w:val="28"/>
              </w:rPr>
              <w:t>Сумма, тыс. руб.</w:t>
            </w:r>
          </w:p>
        </w:tc>
        <w:tc>
          <w:tcPr>
            <w:tcW w:w="900" w:type="dxa"/>
          </w:tcPr>
          <w:p w:rsidR="00B6706A" w:rsidRPr="00553E84" w:rsidRDefault="00B6706A" w:rsidP="00553E84">
            <w:pPr>
              <w:jc w:val="both"/>
              <w:rPr>
                <w:sz w:val="28"/>
                <w:szCs w:val="28"/>
              </w:rPr>
            </w:pPr>
            <w:r w:rsidRPr="00553E84">
              <w:rPr>
                <w:sz w:val="28"/>
                <w:szCs w:val="28"/>
              </w:rPr>
              <w:t>Уд. вес, %</w:t>
            </w:r>
          </w:p>
        </w:tc>
        <w:tc>
          <w:tcPr>
            <w:tcW w:w="1147" w:type="dxa"/>
          </w:tcPr>
          <w:p w:rsidR="00B6706A" w:rsidRPr="00553E84" w:rsidRDefault="00B6706A" w:rsidP="00553E84">
            <w:pPr>
              <w:jc w:val="both"/>
              <w:rPr>
                <w:sz w:val="28"/>
                <w:szCs w:val="28"/>
              </w:rPr>
            </w:pPr>
            <w:r w:rsidRPr="00553E84">
              <w:rPr>
                <w:sz w:val="28"/>
                <w:szCs w:val="28"/>
              </w:rPr>
              <w:t>Сумма, тыс. руб.</w:t>
            </w:r>
          </w:p>
        </w:tc>
        <w:tc>
          <w:tcPr>
            <w:tcW w:w="833" w:type="dxa"/>
          </w:tcPr>
          <w:p w:rsidR="00B6706A" w:rsidRPr="00553E84" w:rsidRDefault="00B6706A" w:rsidP="00553E84">
            <w:pPr>
              <w:jc w:val="both"/>
              <w:rPr>
                <w:sz w:val="28"/>
                <w:szCs w:val="28"/>
              </w:rPr>
            </w:pPr>
            <w:r w:rsidRPr="00553E84">
              <w:rPr>
                <w:sz w:val="28"/>
                <w:szCs w:val="28"/>
              </w:rPr>
              <w:t>Уд. вес, %</w:t>
            </w:r>
          </w:p>
        </w:tc>
        <w:tc>
          <w:tcPr>
            <w:tcW w:w="1092" w:type="dxa"/>
          </w:tcPr>
          <w:p w:rsidR="00B6706A" w:rsidRPr="00553E84" w:rsidRDefault="00B6706A" w:rsidP="00553E84">
            <w:pPr>
              <w:jc w:val="both"/>
              <w:rPr>
                <w:sz w:val="28"/>
                <w:szCs w:val="28"/>
              </w:rPr>
            </w:pPr>
            <w:r w:rsidRPr="00553E84">
              <w:rPr>
                <w:sz w:val="28"/>
                <w:szCs w:val="28"/>
              </w:rPr>
              <w:t>Сумма, тыс. руб.</w:t>
            </w:r>
          </w:p>
        </w:tc>
        <w:tc>
          <w:tcPr>
            <w:tcW w:w="708" w:type="dxa"/>
          </w:tcPr>
          <w:p w:rsidR="00B6706A" w:rsidRPr="00553E84" w:rsidRDefault="00B6706A" w:rsidP="00553E84">
            <w:pPr>
              <w:jc w:val="both"/>
              <w:rPr>
                <w:sz w:val="28"/>
                <w:szCs w:val="28"/>
              </w:rPr>
            </w:pPr>
            <w:r w:rsidRPr="00553E84">
              <w:rPr>
                <w:sz w:val="28"/>
                <w:szCs w:val="28"/>
              </w:rPr>
              <w:t>Уд. вес, %</w:t>
            </w:r>
          </w:p>
        </w:tc>
        <w:tc>
          <w:tcPr>
            <w:tcW w:w="1260" w:type="dxa"/>
            <w:vMerge/>
          </w:tcPr>
          <w:p w:rsidR="00B6706A" w:rsidRPr="00553E84" w:rsidRDefault="00B6706A" w:rsidP="00553E84">
            <w:pPr>
              <w:jc w:val="both"/>
              <w:rPr>
                <w:sz w:val="28"/>
                <w:szCs w:val="28"/>
              </w:rPr>
            </w:pPr>
          </w:p>
        </w:tc>
        <w:tc>
          <w:tcPr>
            <w:tcW w:w="1260" w:type="dxa"/>
            <w:vMerge/>
          </w:tcPr>
          <w:p w:rsidR="00B6706A" w:rsidRPr="00553E84" w:rsidRDefault="00B6706A" w:rsidP="00553E84">
            <w:pPr>
              <w:jc w:val="both"/>
              <w:rPr>
                <w:sz w:val="28"/>
                <w:szCs w:val="28"/>
              </w:rPr>
            </w:pPr>
          </w:p>
        </w:tc>
      </w:tr>
      <w:tr w:rsidR="00B6706A" w:rsidRPr="00553E84" w:rsidTr="00553E84">
        <w:tc>
          <w:tcPr>
            <w:tcW w:w="1728" w:type="dxa"/>
          </w:tcPr>
          <w:p w:rsidR="00B6706A" w:rsidRPr="00553E84" w:rsidRDefault="00B6706A" w:rsidP="00553E84">
            <w:pPr>
              <w:jc w:val="both"/>
              <w:rPr>
                <w:sz w:val="28"/>
                <w:szCs w:val="28"/>
              </w:rPr>
            </w:pPr>
            <w:r w:rsidRPr="00553E84">
              <w:rPr>
                <w:sz w:val="28"/>
                <w:szCs w:val="28"/>
              </w:rPr>
              <w:t>1</w:t>
            </w:r>
          </w:p>
        </w:tc>
        <w:tc>
          <w:tcPr>
            <w:tcW w:w="1080" w:type="dxa"/>
          </w:tcPr>
          <w:p w:rsidR="00B6706A" w:rsidRPr="00553E84" w:rsidRDefault="00B6706A" w:rsidP="00553E84">
            <w:pPr>
              <w:jc w:val="both"/>
              <w:rPr>
                <w:sz w:val="28"/>
                <w:szCs w:val="28"/>
              </w:rPr>
            </w:pPr>
            <w:r w:rsidRPr="00553E84">
              <w:rPr>
                <w:sz w:val="28"/>
                <w:szCs w:val="28"/>
              </w:rPr>
              <w:t>2</w:t>
            </w:r>
          </w:p>
        </w:tc>
        <w:tc>
          <w:tcPr>
            <w:tcW w:w="900" w:type="dxa"/>
          </w:tcPr>
          <w:p w:rsidR="00B6706A" w:rsidRPr="00553E84" w:rsidRDefault="00B6706A" w:rsidP="00553E84">
            <w:pPr>
              <w:jc w:val="both"/>
              <w:rPr>
                <w:sz w:val="28"/>
                <w:szCs w:val="28"/>
              </w:rPr>
            </w:pPr>
            <w:r w:rsidRPr="00553E84">
              <w:rPr>
                <w:sz w:val="28"/>
                <w:szCs w:val="28"/>
              </w:rPr>
              <w:t>3</w:t>
            </w:r>
          </w:p>
        </w:tc>
        <w:tc>
          <w:tcPr>
            <w:tcW w:w="1147" w:type="dxa"/>
          </w:tcPr>
          <w:p w:rsidR="00B6706A" w:rsidRPr="00553E84" w:rsidRDefault="00B6706A" w:rsidP="00553E84">
            <w:pPr>
              <w:jc w:val="both"/>
              <w:rPr>
                <w:sz w:val="28"/>
                <w:szCs w:val="28"/>
              </w:rPr>
            </w:pPr>
            <w:r w:rsidRPr="00553E84">
              <w:rPr>
                <w:sz w:val="28"/>
                <w:szCs w:val="28"/>
              </w:rPr>
              <w:t>4</w:t>
            </w:r>
          </w:p>
        </w:tc>
        <w:tc>
          <w:tcPr>
            <w:tcW w:w="833" w:type="dxa"/>
          </w:tcPr>
          <w:p w:rsidR="00B6706A" w:rsidRPr="00553E84" w:rsidRDefault="00B6706A" w:rsidP="00553E84">
            <w:pPr>
              <w:jc w:val="both"/>
              <w:rPr>
                <w:sz w:val="28"/>
                <w:szCs w:val="28"/>
              </w:rPr>
            </w:pPr>
            <w:r w:rsidRPr="00553E84">
              <w:rPr>
                <w:sz w:val="28"/>
                <w:szCs w:val="28"/>
              </w:rPr>
              <w:t>5</w:t>
            </w:r>
          </w:p>
        </w:tc>
        <w:tc>
          <w:tcPr>
            <w:tcW w:w="1092" w:type="dxa"/>
          </w:tcPr>
          <w:p w:rsidR="00B6706A" w:rsidRPr="00553E84" w:rsidRDefault="00B6706A" w:rsidP="00553E84">
            <w:pPr>
              <w:jc w:val="both"/>
              <w:rPr>
                <w:sz w:val="28"/>
                <w:szCs w:val="28"/>
              </w:rPr>
            </w:pPr>
            <w:r w:rsidRPr="00553E84">
              <w:rPr>
                <w:sz w:val="28"/>
                <w:szCs w:val="28"/>
              </w:rPr>
              <w:t>6</w:t>
            </w:r>
          </w:p>
        </w:tc>
        <w:tc>
          <w:tcPr>
            <w:tcW w:w="708" w:type="dxa"/>
          </w:tcPr>
          <w:p w:rsidR="00B6706A" w:rsidRPr="00553E84" w:rsidRDefault="00B6706A" w:rsidP="00553E84">
            <w:pPr>
              <w:jc w:val="both"/>
              <w:rPr>
                <w:sz w:val="28"/>
                <w:szCs w:val="28"/>
              </w:rPr>
            </w:pPr>
            <w:r w:rsidRPr="00553E84">
              <w:rPr>
                <w:sz w:val="28"/>
                <w:szCs w:val="28"/>
              </w:rPr>
              <w:t>7</w:t>
            </w:r>
          </w:p>
        </w:tc>
        <w:tc>
          <w:tcPr>
            <w:tcW w:w="1260" w:type="dxa"/>
          </w:tcPr>
          <w:p w:rsidR="00B6706A" w:rsidRPr="00553E84" w:rsidRDefault="00B6706A" w:rsidP="00553E84">
            <w:pPr>
              <w:jc w:val="both"/>
              <w:rPr>
                <w:sz w:val="28"/>
                <w:szCs w:val="28"/>
              </w:rPr>
            </w:pPr>
            <w:r w:rsidRPr="00553E84">
              <w:rPr>
                <w:sz w:val="28"/>
                <w:szCs w:val="28"/>
              </w:rPr>
              <w:t>8</w:t>
            </w:r>
          </w:p>
        </w:tc>
        <w:tc>
          <w:tcPr>
            <w:tcW w:w="1260" w:type="dxa"/>
          </w:tcPr>
          <w:p w:rsidR="00B6706A" w:rsidRPr="00553E84" w:rsidRDefault="00B6706A" w:rsidP="00553E84">
            <w:pPr>
              <w:jc w:val="both"/>
              <w:rPr>
                <w:sz w:val="28"/>
                <w:szCs w:val="28"/>
              </w:rPr>
            </w:pPr>
            <w:r w:rsidRPr="00553E84">
              <w:rPr>
                <w:sz w:val="28"/>
                <w:szCs w:val="28"/>
              </w:rPr>
              <w:t>9</w:t>
            </w:r>
          </w:p>
        </w:tc>
      </w:tr>
      <w:tr w:rsidR="00B6706A" w:rsidRPr="00553E84" w:rsidTr="00553E84">
        <w:tc>
          <w:tcPr>
            <w:tcW w:w="1728" w:type="dxa"/>
          </w:tcPr>
          <w:p w:rsidR="00B6706A" w:rsidRPr="00553E84" w:rsidRDefault="00B6706A" w:rsidP="00553E84">
            <w:pPr>
              <w:jc w:val="both"/>
              <w:rPr>
                <w:sz w:val="28"/>
                <w:szCs w:val="28"/>
              </w:rPr>
            </w:pPr>
            <w:r w:rsidRPr="00553E84">
              <w:rPr>
                <w:sz w:val="28"/>
                <w:szCs w:val="28"/>
              </w:rPr>
              <w:t>Запасы, в т.ч.</w:t>
            </w:r>
          </w:p>
        </w:tc>
        <w:tc>
          <w:tcPr>
            <w:tcW w:w="1080" w:type="dxa"/>
            <w:vAlign w:val="center"/>
          </w:tcPr>
          <w:p w:rsidR="00B6706A" w:rsidRPr="00553E84" w:rsidRDefault="00B6706A" w:rsidP="00553E84">
            <w:pPr>
              <w:jc w:val="center"/>
              <w:rPr>
                <w:sz w:val="28"/>
                <w:szCs w:val="28"/>
              </w:rPr>
            </w:pPr>
            <w:r w:rsidRPr="00553E84">
              <w:rPr>
                <w:sz w:val="28"/>
                <w:szCs w:val="28"/>
              </w:rPr>
              <w:t>8814</w:t>
            </w:r>
          </w:p>
        </w:tc>
        <w:tc>
          <w:tcPr>
            <w:tcW w:w="900" w:type="dxa"/>
            <w:vAlign w:val="center"/>
          </w:tcPr>
          <w:p w:rsidR="00B6706A" w:rsidRPr="00553E84" w:rsidRDefault="00B6706A" w:rsidP="00553E84">
            <w:pPr>
              <w:jc w:val="center"/>
              <w:rPr>
                <w:sz w:val="28"/>
                <w:szCs w:val="28"/>
              </w:rPr>
            </w:pPr>
            <w:r w:rsidRPr="00553E84">
              <w:rPr>
                <w:sz w:val="28"/>
                <w:szCs w:val="28"/>
              </w:rPr>
              <w:t>81,54</w:t>
            </w:r>
          </w:p>
        </w:tc>
        <w:tc>
          <w:tcPr>
            <w:tcW w:w="1147" w:type="dxa"/>
            <w:vAlign w:val="center"/>
          </w:tcPr>
          <w:p w:rsidR="00B6706A" w:rsidRPr="00553E84" w:rsidRDefault="00B6706A" w:rsidP="00553E84">
            <w:pPr>
              <w:jc w:val="center"/>
              <w:rPr>
                <w:sz w:val="28"/>
                <w:szCs w:val="28"/>
              </w:rPr>
            </w:pPr>
            <w:r w:rsidRPr="00553E84">
              <w:rPr>
                <w:sz w:val="28"/>
                <w:szCs w:val="28"/>
              </w:rPr>
              <w:t>11689</w:t>
            </w:r>
          </w:p>
        </w:tc>
        <w:tc>
          <w:tcPr>
            <w:tcW w:w="833" w:type="dxa"/>
            <w:vAlign w:val="center"/>
          </w:tcPr>
          <w:p w:rsidR="00B6706A" w:rsidRPr="00553E84" w:rsidRDefault="00B6706A" w:rsidP="00553E84">
            <w:pPr>
              <w:jc w:val="center"/>
              <w:rPr>
                <w:sz w:val="28"/>
                <w:szCs w:val="28"/>
              </w:rPr>
            </w:pPr>
            <w:r w:rsidRPr="00553E84">
              <w:rPr>
                <w:sz w:val="28"/>
                <w:szCs w:val="28"/>
              </w:rPr>
              <w:t>87,8</w:t>
            </w:r>
          </w:p>
        </w:tc>
        <w:tc>
          <w:tcPr>
            <w:tcW w:w="1092" w:type="dxa"/>
            <w:vAlign w:val="center"/>
          </w:tcPr>
          <w:p w:rsidR="00B6706A" w:rsidRPr="00553E84" w:rsidRDefault="00B6706A" w:rsidP="00553E84">
            <w:pPr>
              <w:jc w:val="center"/>
              <w:rPr>
                <w:sz w:val="28"/>
                <w:szCs w:val="28"/>
              </w:rPr>
            </w:pPr>
            <w:r w:rsidRPr="00553E84">
              <w:rPr>
                <w:sz w:val="28"/>
                <w:szCs w:val="28"/>
              </w:rPr>
              <w:t>16768</w:t>
            </w:r>
          </w:p>
        </w:tc>
        <w:tc>
          <w:tcPr>
            <w:tcW w:w="708" w:type="dxa"/>
            <w:vAlign w:val="center"/>
          </w:tcPr>
          <w:p w:rsidR="00B6706A" w:rsidRPr="00553E84" w:rsidRDefault="00B6706A" w:rsidP="00553E84">
            <w:pPr>
              <w:jc w:val="center"/>
              <w:rPr>
                <w:sz w:val="28"/>
                <w:szCs w:val="28"/>
              </w:rPr>
            </w:pPr>
            <w:r w:rsidRPr="00553E84">
              <w:rPr>
                <w:sz w:val="28"/>
                <w:szCs w:val="28"/>
              </w:rPr>
              <w:t>92,9</w:t>
            </w:r>
          </w:p>
        </w:tc>
        <w:tc>
          <w:tcPr>
            <w:tcW w:w="1260" w:type="dxa"/>
            <w:vAlign w:val="center"/>
          </w:tcPr>
          <w:p w:rsidR="00B6706A" w:rsidRPr="00553E84" w:rsidRDefault="00B6706A" w:rsidP="00553E84">
            <w:pPr>
              <w:jc w:val="center"/>
              <w:rPr>
                <w:sz w:val="28"/>
                <w:szCs w:val="28"/>
              </w:rPr>
            </w:pPr>
            <w:r w:rsidRPr="00553E84">
              <w:rPr>
                <w:sz w:val="28"/>
                <w:szCs w:val="28"/>
              </w:rPr>
              <w:t>7954</w:t>
            </w:r>
          </w:p>
        </w:tc>
        <w:tc>
          <w:tcPr>
            <w:tcW w:w="1260" w:type="dxa"/>
            <w:vAlign w:val="center"/>
          </w:tcPr>
          <w:p w:rsidR="00B6706A" w:rsidRPr="00553E84" w:rsidRDefault="00B6706A" w:rsidP="00553E84">
            <w:pPr>
              <w:jc w:val="center"/>
              <w:rPr>
                <w:sz w:val="28"/>
                <w:szCs w:val="28"/>
              </w:rPr>
            </w:pPr>
            <w:r w:rsidRPr="00553E84">
              <w:rPr>
                <w:sz w:val="28"/>
                <w:szCs w:val="28"/>
              </w:rPr>
              <w:t>190,25</w:t>
            </w:r>
          </w:p>
        </w:tc>
      </w:tr>
      <w:tr w:rsidR="00B6706A" w:rsidRPr="00553E84" w:rsidTr="00553E84">
        <w:trPr>
          <w:trHeight w:val="363"/>
        </w:trPr>
        <w:tc>
          <w:tcPr>
            <w:tcW w:w="1728" w:type="dxa"/>
          </w:tcPr>
          <w:p w:rsidR="00B6706A" w:rsidRPr="00553E84" w:rsidRDefault="00B6706A" w:rsidP="00553E84">
            <w:pPr>
              <w:jc w:val="both"/>
              <w:rPr>
                <w:sz w:val="28"/>
                <w:szCs w:val="28"/>
              </w:rPr>
            </w:pPr>
            <w:r w:rsidRPr="00553E84">
              <w:rPr>
                <w:sz w:val="28"/>
                <w:szCs w:val="28"/>
              </w:rPr>
              <w:t>НДС</w:t>
            </w:r>
          </w:p>
        </w:tc>
        <w:tc>
          <w:tcPr>
            <w:tcW w:w="1080" w:type="dxa"/>
            <w:vAlign w:val="center"/>
          </w:tcPr>
          <w:p w:rsidR="00B6706A" w:rsidRPr="00553E84" w:rsidRDefault="00B6706A" w:rsidP="00553E84">
            <w:pPr>
              <w:jc w:val="center"/>
              <w:rPr>
                <w:sz w:val="28"/>
                <w:szCs w:val="28"/>
              </w:rPr>
            </w:pPr>
            <w:r w:rsidRPr="00553E84">
              <w:rPr>
                <w:sz w:val="28"/>
                <w:szCs w:val="28"/>
              </w:rPr>
              <w:t>239</w:t>
            </w:r>
          </w:p>
        </w:tc>
        <w:tc>
          <w:tcPr>
            <w:tcW w:w="900" w:type="dxa"/>
            <w:vAlign w:val="center"/>
          </w:tcPr>
          <w:p w:rsidR="00B6706A" w:rsidRPr="00553E84" w:rsidRDefault="00B6706A" w:rsidP="00553E84">
            <w:pPr>
              <w:jc w:val="center"/>
              <w:rPr>
                <w:sz w:val="28"/>
                <w:szCs w:val="28"/>
              </w:rPr>
            </w:pPr>
            <w:r w:rsidRPr="00553E84">
              <w:rPr>
                <w:sz w:val="28"/>
                <w:szCs w:val="28"/>
              </w:rPr>
              <w:t>2,2</w:t>
            </w:r>
          </w:p>
        </w:tc>
        <w:tc>
          <w:tcPr>
            <w:tcW w:w="1147" w:type="dxa"/>
            <w:vAlign w:val="center"/>
          </w:tcPr>
          <w:p w:rsidR="00B6706A" w:rsidRPr="00553E84" w:rsidRDefault="00B6706A" w:rsidP="00553E84">
            <w:pPr>
              <w:jc w:val="center"/>
              <w:rPr>
                <w:sz w:val="28"/>
                <w:szCs w:val="28"/>
              </w:rPr>
            </w:pPr>
            <w:r w:rsidRPr="00553E84">
              <w:rPr>
                <w:sz w:val="28"/>
                <w:szCs w:val="28"/>
              </w:rPr>
              <w:t>369</w:t>
            </w:r>
          </w:p>
        </w:tc>
        <w:tc>
          <w:tcPr>
            <w:tcW w:w="833" w:type="dxa"/>
            <w:vAlign w:val="center"/>
          </w:tcPr>
          <w:p w:rsidR="00B6706A" w:rsidRPr="00553E84" w:rsidRDefault="00B6706A" w:rsidP="00553E84">
            <w:pPr>
              <w:jc w:val="center"/>
              <w:rPr>
                <w:sz w:val="28"/>
                <w:szCs w:val="28"/>
              </w:rPr>
            </w:pPr>
            <w:r w:rsidRPr="00553E84">
              <w:rPr>
                <w:sz w:val="28"/>
                <w:szCs w:val="28"/>
              </w:rPr>
              <w:t>2,8</w:t>
            </w:r>
          </w:p>
        </w:tc>
        <w:tc>
          <w:tcPr>
            <w:tcW w:w="1092" w:type="dxa"/>
            <w:vAlign w:val="center"/>
          </w:tcPr>
          <w:p w:rsidR="00B6706A" w:rsidRPr="00553E84" w:rsidRDefault="00B6706A" w:rsidP="00553E84">
            <w:pPr>
              <w:jc w:val="center"/>
              <w:rPr>
                <w:sz w:val="28"/>
                <w:szCs w:val="28"/>
              </w:rPr>
            </w:pPr>
            <w:r w:rsidRPr="00553E84">
              <w:rPr>
                <w:sz w:val="28"/>
                <w:szCs w:val="28"/>
              </w:rPr>
              <w:t>-</w:t>
            </w:r>
          </w:p>
        </w:tc>
        <w:tc>
          <w:tcPr>
            <w:tcW w:w="708" w:type="dxa"/>
            <w:vAlign w:val="center"/>
          </w:tcPr>
          <w:p w:rsidR="00B6706A" w:rsidRPr="00553E84" w:rsidRDefault="00B6706A" w:rsidP="00553E84">
            <w:pPr>
              <w:jc w:val="center"/>
              <w:rPr>
                <w:sz w:val="28"/>
                <w:szCs w:val="28"/>
              </w:rPr>
            </w:pPr>
            <w:r w:rsidRPr="00553E84">
              <w:rPr>
                <w:sz w:val="28"/>
                <w:szCs w:val="28"/>
              </w:rPr>
              <w:t>-</w:t>
            </w:r>
          </w:p>
        </w:tc>
        <w:tc>
          <w:tcPr>
            <w:tcW w:w="1260" w:type="dxa"/>
            <w:vAlign w:val="center"/>
          </w:tcPr>
          <w:p w:rsidR="00B6706A" w:rsidRPr="00553E84" w:rsidRDefault="00B6706A" w:rsidP="00553E84">
            <w:pPr>
              <w:jc w:val="center"/>
              <w:rPr>
                <w:sz w:val="28"/>
                <w:szCs w:val="28"/>
              </w:rPr>
            </w:pPr>
            <w:r w:rsidRPr="00553E84">
              <w:rPr>
                <w:sz w:val="28"/>
                <w:szCs w:val="28"/>
              </w:rPr>
              <w:t>-239</w:t>
            </w:r>
          </w:p>
        </w:tc>
        <w:tc>
          <w:tcPr>
            <w:tcW w:w="1260" w:type="dxa"/>
            <w:vAlign w:val="center"/>
          </w:tcPr>
          <w:p w:rsidR="00B6706A" w:rsidRPr="00553E84" w:rsidRDefault="00B6706A" w:rsidP="00553E84">
            <w:pPr>
              <w:jc w:val="center"/>
              <w:rPr>
                <w:sz w:val="28"/>
                <w:szCs w:val="28"/>
              </w:rPr>
            </w:pPr>
            <w:r w:rsidRPr="00553E84">
              <w:rPr>
                <w:sz w:val="28"/>
                <w:szCs w:val="28"/>
              </w:rPr>
              <w:t>-</w:t>
            </w:r>
          </w:p>
        </w:tc>
      </w:tr>
      <w:tr w:rsidR="00B6706A" w:rsidRPr="00553E84" w:rsidTr="00553E84">
        <w:trPr>
          <w:trHeight w:val="363"/>
        </w:trPr>
        <w:tc>
          <w:tcPr>
            <w:tcW w:w="1728" w:type="dxa"/>
          </w:tcPr>
          <w:p w:rsidR="00B6706A" w:rsidRPr="00553E84" w:rsidRDefault="00B6706A" w:rsidP="00553E84">
            <w:pPr>
              <w:jc w:val="both"/>
              <w:rPr>
                <w:sz w:val="28"/>
                <w:szCs w:val="28"/>
              </w:rPr>
            </w:pPr>
            <w:r w:rsidRPr="00553E84">
              <w:rPr>
                <w:sz w:val="28"/>
                <w:szCs w:val="28"/>
              </w:rPr>
              <w:t>Дебиторская задолженность (через 12 мес.)</w:t>
            </w:r>
          </w:p>
        </w:tc>
        <w:tc>
          <w:tcPr>
            <w:tcW w:w="1080" w:type="dxa"/>
            <w:vAlign w:val="center"/>
          </w:tcPr>
          <w:p w:rsidR="00B6706A" w:rsidRPr="00553E84" w:rsidRDefault="00B6706A" w:rsidP="00B6706A">
            <w:pPr>
              <w:rPr>
                <w:sz w:val="28"/>
                <w:szCs w:val="28"/>
              </w:rPr>
            </w:pPr>
            <w:r w:rsidRPr="00553E84">
              <w:rPr>
                <w:sz w:val="28"/>
                <w:szCs w:val="28"/>
              </w:rPr>
              <w:t>-</w:t>
            </w:r>
          </w:p>
        </w:tc>
        <w:tc>
          <w:tcPr>
            <w:tcW w:w="900" w:type="dxa"/>
            <w:vAlign w:val="center"/>
          </w:tcPr>
          <w:p w:rsidR="00B6706A" w:rsidRPr="00553E84" w:rsidRDefault="00B6706A" w:rsidP="00B6706A">
            <w:pPr>
              <w:rPr>
                <w:sz w:val="28"/>
                <w:szCs w:val="28"/>
              </w:rPr>
            </w:pPr>
            <w:r w:rsidRPr="00553E84">
              <w:rPr>
                <w:sz w:val="28"/>
                <w:szCs w:val="28"/>
              </w:rPr>
              <w:t>-</w:t>
            </w:r>
          </w:p>
        </w:tc>
        <w:tc>
          <w:tcPr>
            <w:tcW w:w="1147" w:type="dxa"/>
            <w:vAlign w:val="center"/>
          </w:tcPr>
          <w:p w:rsidR="00B6706A" w:rsidRPr="00553E84" w:rsidRDefault="00B6706A" w:rsidP="00553E84">
            <w:pPr>
              <w:jc w:val="center"/>
              <w:rPr>
                <w:sz w:val="28"/>
                <w:szCs w:val="28"/>
              </w:rPr>
            </w:pPr>
            <w:r w:rsidRPr="00553E84">
              <w:rPr>
                <w:sz w:val="28"/>
                <w:szCs w:val="28"/>
              </w:rPr>
              <w:t>-</w:t>
            </w:r>
          </w:p>
        </w:tc>
        <w:tc>
          <w:tcPr>
            <w:tcW w:w="833" w:type="dxa"/>
            <w:vAlign w:val="center"/>
          </w:tcPr>
          <w:p w:rsidR="00B6706A" w:rsidRPr="00553E84" w:rsidRDefault="00B6706A" w:rsidP="00553E84">
            <w:pPr>
              <w:jc w:val="center"/>
              <w:rPr>
                <w:sz w:val="28"/>
                <w:szCs w:val="28"/>
              </w:rPr>
            </w:pPr>
            <w:r w:rsidRPr="00553E84">
              <w:rPr>
                <w:sz w:val="28"/>
                <w:szCs w:val="28"/>
              </w:rPr>
              <w:t>-</w:t>
            </w:r>
          </w:p>
        </w:tc>
        <w:tc>
          <w:tcPr>
            <w:tcW w:w="1092" w:type="dxa"/>
            <w:vAlign w:val="center"/>
          </w:tcPr>
          <w:p w:rsidR="00B6706A" w:rsidRPr="00553E84" w:rsidRDefault="00B6706A" w:rsidP="00553E84">
            <w:pPr>
              <w:jc w:val="center"/>
              <w:rPr>
                <w:sz w:val="28"/>
                <w:szCs w:val="28"/>
              </w:rPr>
            </w:pPr>
            <w:r w:rsidRPr="00553E84">
              <w:rPr>
                <w:sz w:val="28"/>
                <w:szCs w:val="28"/>
              </w:rPr>
              <w:t>-</w:t>
            </w:r>
          </w:p>
        </w:tc>
        <w:tc>
          <w:tcPr>
            <w:tcW w:w="708" w:type="dxa"/>
            <w:vAlign w:val="center"/>
          </w:tcPr>
          <w:p w:rsidR="00B6706A" w:rsidRPr="00553E84" w:rsidRDefault="00B6706A" w:rsidP="00553E84">
            <w:pPr>
              <w:jc w:val="center"/>
              <w:rPr>
                <w:sz w:val="28"/>
                <w:szCs w:val="28"/>
              </w:rPr>
            </w:pPr>
            <w:r w:rsidRPr="00553E84">
              <w:rPr>
                <w:sz w:val="28"/>
                <w:szCs w:val="28"/>
              </w:rPr>
              <w:t>-</w:t>
            </w:r>
          </w:p>
        </w:tc>
        <w:tc>
          <w:tcPr>
            <w:tcW w:w="1260" w:type="dxa"/>
            <w:vAlign w:val="center"/>
          </w:tcPr>
          <w:p w:rsidR="00B6706A" w:rsidRPr="00553E84" w:rsidRDefault="00B6706A" w:rsidP="00553E84">
            <w:pPr>
              <w:jc w:val="center"/>
              <w:rPr>
                <w:sz w:val="28"/>
                <w:szCs w:val="28"/>
              </w:rPr>
            </w:pPr>
            <w:r w:rsidRPr="00553E84">
              <w:rPr>
                <w:sz w:val="28"/>
                <w:szCs w:val="28"/>
              </w:rPr>
              <w:t>-</w:t>
            </w:r>
          </w:p>
        </w:tc>
        <w:tc>
          <w:tcPr>
            <w:tcW w:w="1260" w:type="dxa"/>
            <w:vAlign w:val="center"/>
          </w:tcPr>
          <w:p w:rsidR="00B6706A" w:rsidRPr="00553E84" w:rsidRDefault="00B6706A" w:rsidP="00553E84">
            <w:pPr>
              <w:jc w:val="center"/>
              <w:rPr>
                <w:sz w:val="28"/>
                <w:szCs w:val="28"/>
              </w:rPr>
            </w:pPr>
            <w:r w:rsidRPr="00553E84">
              <w:rPr>
                <w:sz w:val="28"/>
                <w:szCs w:val="28"/>
              </w:rPr>
              <w:t>-</w:t>
            </w:r>
          </w:p>
        </w:tc>
      </w:tr>
      <w:tr w:rsidR="00B6706A" w:rsidRPr="00553E84" w:rsidTr="00553E84">
        <w:trPr>
          <w:trHeight w:val="363"/>
        </w:trPr>
        <w:tc>
          <w:tcPr>
            <w:tcW w:w="1728" w:type="dxa"/>
          </w:tcPr>
          <w:p w:rsidR="00B6706A" w:rsidRPr="00553E84" w:rsidRDefault="00B6706A" w:rsidP="00553E84">
            <w:pPr>
              <w:jc w:val="both"/>
              <w:rPr>
                <w:sz w:val="28"/>
                <w:szCs w:val="28"/>
              </w:rPr>
            </w:pPr>
            <w:r w:rsidRPr="00553E84">
              <w:rPr>
                <w:sz w:val="28"/>
                <w:szCs w:val="28"/>
              </w:rPr>
              <w:t>Дебиторская задолженность (в течении 12 мес.)</w:t>
            </w:r>
          </w:p>
        </w:tc>
        <w:tc>
          <w:tcPr>
            <w:tcW w:w="1080" w:type="dxa"/>
            <w:vAlign w:val="center"/>
          </w:tcPr>
          <w:p w:rsidR="00B6706A" w:rsidRPr="00553E84" w:rsidRDefault="00B6706A" w:rsidP="00553E84">
            <w:pPr>
              <w:jc w:val="center"/>
              <w:rPr>
                <w:sz w:val="28"/>
                <w:szCs w:val="28"/>
              </w:rPr>
            </w:pPr>
            <w:r w:rsidRPr="00553E84">
              <w:rPr>
                <w:sz w:val="28"/>
                <w:szCs w:val="28"/>
              </w:rPr>
              <w:t>1750</w:t>
            </w:r>
          </w:p>
        </w:tc>
        <w:tc>
          <w:tcPr>
            <w:tcW w:w="900" w:type="dxa"/>
            <w:vAlign w:val="center"/>
          </w:tcPr>
          <w:p w:rsidR="00B6706A" w:rsidRPr="00553E84" w:rsidRDefault="00B6706A" w:rsidP="00553E84">
            <w:pPr>
              <w:jc w:val="center"/>
              <w:rPr>
                <w:sz w:val="28"/>
                <w:szCs w:val="28"/>
              </w:rPr>
            </w:pPr>
            <w:r w:rsidRPr="00553E84">
              <w:rPr>
                <w:sz w:val="28"/>
                <w:szCs w:val="28"/>
              </w:rPr>
              <w:t>16,2</w:t>
            </w:r>
          </w:p>
        </w:tc>
        <w:tc>
          <w:tcPr>
            <w:tcW w:w="1147" w:type="dxa"/>
            <w:vAlign w:val="center"/>
          </w:tcPr>
          <w:p w:rsidR="00B6706A" w:rsidRPr="00553E84" w:rsidRDefault="00B6706A" w:rsidP="00553E84">
            <w:pPr>
              <w:jc w:val="center"/>
              <w:rPr>
                <w:sz w:val="28"/>
                <w:szCs w:val="28"/>
              </w:rPr>
            </w:pPr>
            <w:r w:rsidRPr="00553E84">
              <w:rPr>
                <w:sz w:val="28"/>
                <w:szCs w:val="28"/>
              </w:rPr>
              <w:t>1013</w:t>
            </w:r>
          </w:p>
        </w:tc>
        <w:tc>
          <w:tcPr>
            <w:tcW w:w="833" w:type="dxa"/>
            <w:vAlign w:val="center"/>
          </w:tcPr>
          <w:p w:rsidR="00B6706A" w:rsidRPr="00553E84" w:rsidRDefault="00B6706A" w:rsidP="00553E84">
            <w:pPr>
              <w:jc w:val="center"/>
              <w:rPr>
                <w:sz w:val="28"/>
                <w:szCs w:val="28"/>
              </w:rPr>
            </w:pPr>
            <w:r w:rsidRPr="00553E84">
              <w:rPr>
                <w:sz w:val="28"/>
                <w:szCs w:val="28"/>
              </w:rPr>
              <w:t>7,6</w:t>
            </w:r>
          </w:p>
        </w:tc>
        <w:tc>
          <w:tcPr>
            <w:tcW w:w="1092" w:type="dxa"/>
            <w:vAlign w:val="center"/>
          </w:tcPr>
          <w:p w:rsidR="00B6706A" w:rsidRPr="00553E84" w:rsidRDefault="00B6706A" w:rsidP="00553E84">
            <w:pPr>
              <w:jc w:val="center"/>
              <w:rPr>
                <w:sz w:val="28"/>
                <w:szCs w:val="28"/>
              </w:rPr>
            </w:pPr>
            <w:r w:rsidRPr="00553E84">
              <w:rPr>
                <w:sz w:val="28"/>
                <w:szCs w:val="28"/>
              </w:rPr>
              <w:t>335</w:t>
            </w:r>
          </w:p>
        </w:tc>
        <w:tc>
          <w:tcPr>
            <w:tcW w:w="708" w:type="dxa"/>
            <w:vAlign w:val="center"/>
          </w:tcPr>
          <w:p w:rsidR="00B6706A" w:rsidRPr="00553E84" w:rsidRDefault="00B6706A" w:rsidP="00553E84">
            <w:pPr>
              <w:jc w:val="center"/>
              <w:rPr>
                <w:sz w:val="28"/>
                <w:szCs w:val="28"/>
              </w:rPr>
            </w:pPr>
            <w:r w:rsidRPr="00553E84">
              <w:rPr>
                <w:sz w:val="28"/>
                <w:szCs w:val="28"/>
              </w:rPr>
              <w:t>1,8</w:t>
            </w:r>
          </w:p>
        </w:tc>
        <w:tc>
          <w:tcPr>
            <w:tcW w:w="1260" w:type="dxa"/>
            <w:vAlign w:val="center"/>
          </w:tcPr>
          <w:p w:rsidR="00B6706A" w:rsidRPr="00553E84" w:rsidRDefault="00B6706A" w:rsidP="00553E84">
            <w:pPr>
              <w:jc w:val="center"/>
              <w:rPr>
                <w:sz w:val="28"/>
                <w:szCs w:val="28"/>
              </w:rPr>
            </w:pPr>
            <w:r w:rsidRPr="00553E84">
              <w:rPr>
                <w:sz w:val="28"/>
                <w:szCs w:val="28"/>
              </w:rPr>
              <w:t>-1415</w:t>
            </w:r>
          </w:p>
        </w:tc>
        <w:tc>
          <w:tcPr>
            <w:tcW w:w="1260" w:type="dxa"/>
            <w:vAlign w:val="center"/>
          </w:tcPr>
          <w:p w:rsidR="00B6706A" w:rsidRPr="00553E84" w:rsidRDefault="00B6706A" w:rsidP="00553E84">
            <w:pPr>
              <w:jc w:val="center"/>
              <w:rPr>
                <w:sz w:val="28"/>
                <w:szCs w:val="28"/>
              </w:rPr>
            </w:pPr>
            <w:r w:rsidRPr="00553E84">
              <w:rPr>
                <w:sz w:val="28"/>
                <w:szCs w:val="28"/>
              </w:rPr>
              <w:t>19,15</w:t>
            </w:r>
          </w:p>
        </w:tc>
      </w:tr>
      <w:tr w:rsidR="00B6706A" w:rsidRPr="00553E84" w:rsidTr="00553E84">
        <w:trPr>
          <w:trHeight w:val="363"/>
        </w:trPr>
        <w:tc>
          <w:tcPr>
            <w:tcW w:w="1728" w:type="dxa"/>
          </w:tcPr>
          <w:p w:rsidR="00B6706A" w:rsidRPr="00553E84" w:rsidRDefault="00B6706A" w:rsidP="00553E84">
            <w:pPr>
              <w:jc w:val="both"/>
              <w:rPr>
                <w:sz w:val="28"/>
                <w:szCs w:val="28"/>
              </w:rPr>
            </w:pPr>
            <w:r w:rsidRPr="00553E84">
              <w:rPr>
                <w:sz w:val="28"/>
                <w:szCs w:val="28"/>
              </w:rPr>
              <w:t>Краткосрочные финансовые вложения</w:t>
            </w:r>
          </w:p>
        </w:tc>
        <w:tc>
          <w:tcPr>
            <w:tcW w:w="1080" w:type="dxa"/>
            <w:vAlign w:val="center"/>
          </w:tcPr>
          <w:p w:rsidR="00B6706A" w:rsidRPr="00553E84" w:rsidRDefault="00B6706A" w:rsidP="00553E84">
            <w:pPr>
              <w:jc w:val="center"/>
              <w:rPr>
                <w:sz w:val="28"/>
                <w:szCs w:val="28"/>
              </w:rPr>
            </w:pPr>
            <w:r w:rsidRPr="00553E84">
              <w:rPr>
                <w:sz w:val="28"/>
                <w:szCs w:val="28"/>
              </w:rPr>
              <w:t>-</w:t>
            </w:r>
          </w:p>
        </w:tc>
        <w:tc>
          <w:tcPr>
            <w:tcW w:w="900" w:type="dxa"/>
            <w:vAlign w:val="center"/>
          </w:tcPr>
          <w:p w:rsidR="00B6706A" w:rsidRPr="00553E84" w:rsidRDefault="00B6706A" w:rsidP="00553E84">
            <w:pPr>
              <w:jc w:val="center"/>
              <w:rPr>
                <w:sz w:val="28"/>
                <w:szCs w:val="28"/>
              </w:rPr>
            </w:pPr>
            <w:r w:rsidRPr="00553E84">
              <w:rPr>
                <w:sz w:val="28"/>
                <w:szCs w:val="28"/>
              </w:rPr>
              <w:t>-</w:t>
            </w:r>
          </w:p>
        </w:tc>
        <w:tc>
          <w:tcPr>
            <w:tcW w:w="1147" w:type="dxa"/>
            <w:vAlign w:val="center"/>
          </w:tcPr>
          <w:p w:rsidR="00B6706A" w:rsidRPr="00553E84" w:rsidRDefault="00B6706A" w:rsidP="00553E84">
            <w:pPr>
              <w:jc w:val="center"/>
              <w:rPr>
                <w:sz w:val="28"/>
                <w:szCs w:val="28"/>
              </w:rPr>
            </w:pPr>
            <w:r w:rsidRPr="00553E84">
              <w:rPr>
                <w:sz w:val="28"/>
                <w:szCs w:val="28"/>
              </w:rPr>
              <w:t>-</w:t>
            </w:r>
          </w:p>
        </w:tc>
        <w:tc>
          <w:tcPr>
            <w:tcW w:w="833" w:type="dxa"/>
            <w:vAlign w:val="center"/>
          </w:tcPr>
          <w:p w:rsidR="00B6706A" w:rsidRPr="00553E84" w:rsidRDefault="00B6706A" w:rsidP="00553E84">
            <w:pPr>
              <w:jc w:val="center"/>
              <w:rPr>
                <w:sz w:val="28"/>
                <w:szCs w:val="28"/>
              </w:rPr>
            </w:pPr>
            <w:r w:rsidRPr="00553E84">
              <w:rPr>
                <w:sz w:val="28"/>
                <w:szCs w:val="28"/>
              </w:rPr>
              <w:t>-</w:t>
            </w:r>
          </w:p>
        </w:tc>
        <w:tc>
          <w:tcPr>
            <w:tcW w:w="1092" w:type="dxa"/>
            <w:vAlign w:val="center"/>
          </w:tcPr>
          <w:p w:rsidR="00B6706A" w:rsidRPr="00553E84" w:rsidRDefault="00B6706A" w:rsidP="00553E84">
            <w:pPr>
              <w:jc w:val="center"/>
              <w:rPr>
                <w:sz w:val="28"/>
                <w:szCs w:val="28"/>
              </w:rPr>
            </w:pPr>
            <w:r w:rsidRPr="00553E84">
              <w:rPr>
                <w:sz w:val="28"/>
                <w:szCs w:val="28"/>
              </w:rPr>
              <w:t>-</w:t>
            </w:r>
          </w:p>
        </w:tc>
        <w:tc>
          <w:tcPr>
            <w:tcW w:w="708" w:type="dxa"/>
            <w:vAlign w:val="center"/>
          </w:tcPr>
          <w:p w:rsidR="00B6706A" w:rsidRPr="00553E84" w:rsidRDefault="00B6706A" w:rsidP="00553E84">
            <w:pPr>
              <w:jc w:val="center"/>
              <w:rPr>
                <w:sz w:val="28"/>
                <w:szCs w:val="28"/>
              </w:rPr>
            </w:pPr>
            <w:r w:rsidRPr="00553E84">
              <w:rPr>
                <w:sz w:val="28"/>
                <w:szCs w:val="28"/>
              </w:rPr>
              <w:t>-</w:t>
            </w:r>
          </w:p>
        </w:tc>
        <w:tc>
          <w:tcPr>
            <w:tcW w:w="1260" w:type="dxa"/>
            <w:vAlign w:val="center"/>
          </w:tcPr>
          <w:p w:rsidR="00B6706A" w:rsidRPr="00553E84" w:rsidRDefault="00B6706A" w:rsidP="00553E84">
            <w:pPr>
              <w:jc w:val="center"/>
              <w:rPr>
                <w:sz w:val="28"/>
                <w:szCs w:val="28"/>
              </w:rPr>
            </w:pPr>
            <w:r w:rsidRPr="00553E84">
              <w:rPr>
                <w:sz w:val="28"/>
                <w:szCs w:val="28"/>
              </w:rPr>
              <w:t>-</w:t>
            </w:r>
          </w:p>
        </w:tc>
        <w:tc>
          <w:tcPr>
            <w:tcW w:w="1260" w:type="dxa"/>
            <w:vAlign w:val="center"/>
          </w:tcPr>
          <w:p w:rsidR="00B6706A" w:rsidRPr="00553E84" w:rsidRDefault="00B6706A" w:rsidP="00553E84">
            <w:pPr>
              <w:jc w:val="center"/>
              <w:rPr>
                <w:sz w:val="28"/>
                <w:szCs w:val="28"/>
              </w:rPr>
            </w:pPr>
            <w:r w:rsidRPr="00553E84">
              <w:rPr>
                <w:sz w:val="28"/>
                <w:szCs w:val="28"/>
              </w:rPr>
              <w:t>-</w:t>
            </w:r>
          </w:p>
        </w:tc>
      </w:tr>
      <w:tr w:rsidR="00B6706A" w:rsidRPr="00553E84" w:rsidTr="00553E84">
        <w:trPr>
          <w:trHeight w:val="363"/>
        </w:trPr>
        <w:tc>
          <w:tcPr>
            <w:tcW w:w="1728" w:type="dxa"/>
          </w:tcPr>
          <w:p w:rsidR="00B6706A" w:rsidRPr="00553E84" w:rsidRDefault="00B6706A" w:rsidP="00553E84">
            <w:pPr>
              <w:jc w:val="both"/>
              <w:rPr>
                <w:sz w:val="28"/>
                <w:szCs w:val="28"/>
              </w:rPr>
            </w:pPr>
            <w:r w:rsidRPr="00553E84">
              <w:rPr>
                <w:sz w:val="28"/>
                <w:szCs w:val="28"/>
              </w:rPr>
              <w:t>Денежные средства</w:t>
            </w:r>
          </w:p>
        </w:tc>
        <w:tc>
          <w:tcPr>
            <w:tcW w:w="1080" w:type="dxa"/>
            <w:vAlign w:val="center"/>
          </w:tcPr>
          <w:p w:rsidR="00B6706A" w:rsidRPr="00553E84" w:rsidRDefault="00B6706A" w:rsidP="00553E84">
            <w:pPr>
              <w:jc w:val="center"/>
              <w:rPr>
                <w:sz w:val="28"/>
                <w:szCs w:val="28"/>
              </w:rPr>
            </w:pPr>
            <w:r w:rsidRPr="00553E84">
              <w:rPr>
                <w:sz w:val="28"/>
                <w:szCs w:val="28"/>
              </w:rPr>
              <w:t>6</w:t>
            </w:r>
          </w:p>
        </w:tc>
        <w:tc>
          <w:tcPr>
            <w:tcW w:w="900" w:type="dxa"/>
            <w:vAlign w:val="center"/>
          </w:tcPr>
          <w:p w:rsidR="00B6706A" w:rsidRPr="00553E84" w:rsidRDefault="00B6706A" w:rsidP="00553E84">
            <w:pPr>
              <w:jc w:val="center"/>
              <w:rPr>
                <w:sz w:val="28"/>
                <w:szCs w:val="28"/>
              </w:rPr>
            </w:pPr>
            <w:r w:rsidRPr="00553E84">
              <w:rPr>
                <w:sz w:val="28"/>
                <w:szCs w:val="28"/>
              </w:rPr>
              <w:t>0,06</w:t>
            </w:r>
          </w:p>
        </w:tc>
        <w:tc>
          <w:tcPr>
            <w:tcW w:w="1147" w:type="dxa"/>
            <w:vAlign w:val="center"/>
          </w:tcPr>
          <w:p w:rsidR="00B6706A" w:rsidRPr="00553E84" w:rsidRDefault="00B6706A" w:rsidP="00553E84">
            <w:pPr>
              <w:jc w:val="center"/>
              <w:rPr>
                <w:sz w:val="28"/>
                <w:szCs w:val="28"/>
              </w:rPr>
            </w:pPr>
            <w:r w:rsidRPr="00553E84">
              <w:rPr>
                <w:sz w:val="28"/>
                <w:szCs w:val="28"/>
              </w:rPr>
              <w:t>238</w:t>
            </w:r>
          </w:p>
        </w:tc>
        <w:tc>
          <w:tcPr>
            <w:tcW w:w="833" w:type="dxa"/>
            <w:vAlign w:val="center"/>
          </w:tcPr>
          <w:p w:rsidR="00B6706A" w:rsidRPr="00553E84" w:rsidRDefault="00B6706A" w:rsidP="00553E84">
            <w:pPr>
              <w:jc w:val="center"/>
              <w:rPr>
                <w:sz w:val="28"/>
                <w:szCs w:val="28"/>
              </w:rPr>
            </w:pPr>
            <w:r w:rsidRPr="00553E84">
              <w:rPr>
                <w:sz w:val="28"/>
                <w:szCs w:val="28"/>
              </w:rPr>
              <w:t>1,8</w:t>
            </w:r>
          </w:p>
        </w:tc>
        <w:tc>
          <w:tcPr>
            <w:tcW w:w="1092" w:type="dxa"/>
            <w:vAlign w:val="center"/>
          </w:tcPr>
          <w:p w:rsidR="00B6706A" w:rsidRPr="00553E84" w:rsidRDefault="00B6706A" w:rsidP="00553E84">
            <w:pPr>
              <w:jc w:val="center"/>
              <w:rPr>
                <w:sz w:val="28"/>
                <w:szCs w:val="28"/>
              </w:rPr>
            </w:pPr>
            <w:r w:rsidRPr="00553E84">
              <w:rPr>
                <w:sz w:val="28"/>
                <w:szCs w:val="28"/>
              </w:rPr>
              <w:t>949</w:t>
            </w:r>
          </w:p>
        </w:tc>
        <w:tc>
          <w:tcPr>
            <w:tcW w:w="708" w:type="dxa"/>
            <w:vAlign w:val="center"/>
          </w:tcPr>
          <w:p w:rsidR="00B6706A" w:rsidRPr="00553E84" w:rsidRDefault="00B6706A" w:rsidP="00553E84">
            <w:pPr>
              <w:jc w:val="center"/>
              <w:rPr>
                <w:sz w:val="28"/>
                <w:szCs w:val="28"/>
              </w:rPr>
            </w:pPr>
            <w:r w:rsidRPr="00553E84">
              <w:rPr>
                <w:sz w:val="28"/>
                <w:szCs w:val="28"/>
              </w:rPr>
              <w:t>5,3</w:t>
            </w:r>
          </w:p>
        </w:tc>
        <w:tc>
          <w:tcPr>
            <w:tcW w:w="1260" w:type="dxa"/>
            <w:vAlign w:val="center"/>
          </w:tcPr>
          <w:p w:rsidR="00B6706A" w:rsidRPr="00553E84" w:rsidRDefault="00B6706A" w:rsidP="00553E84">
            <w:pPr>
              <w:jc w:val="center"/>
              <w:rPr>
                <w:sz w:val="28"/>
                <w:szCs w:val="28"/>
              </w:rPr>
            </w:pPr>
            <w:r w:rsidRPr="00553E84">
              <w:rPr>
                <w:sz w:val="28"/>
                <w:szCs w:val="28"/>
              </w:rPr>
              <w:t>943</w:t>
            </w:r>
          </w:p>
        </w:tc>
        <w:tc>
          <w:tcPr>
            <w:tcW w:w="1260" w:type="dxa"/>
            <w:vAlign w:val="center"/>
          </w:tcPr>
          <w:p w:rsidR="00B6706A" w:rsidRPr="00553E84" w:rsidRDefault="00B6706A" w:rsidP="00553E84">
            <w:pPr>
              <w:jc w:val="center"/>
              <w:rPr>
                <w:sz w:val="28"/>
                <w:szCs w:val="28"/>
              </w:rPr>
            </w:pPr>
            <w:r w:rsidRPr="00553E84">
              <w:rPr>
                <w:sz w:val="28"/>
                <w:szCs w:val="28"/>
              </w:rPr>
              <w:t>15816</w:t>
            </w:r>
          </w:p>
        </w:tc>
      </w:tr>
      <w:tr w:rsidR="00B6706A" w:rsidRPr="00553E84" w:rsidTr="00553E84">
        <w:trPr>
          <w:trHeight w:val="363"/>
        </w:trPr>
        <w:tc>
          <w:tcPr>
            <w:tcW w:w="1728" w:type="dxa"/>
          </w:tcPr>
          <w:p w:rsidR="00B6706A" w:rsidRPr="00553E84" w:rsidRDefault="00B6706A" w:rsidP="00553E84">
            <w:pPr>
              <w:jc w:val="both"/>
              <w:rPr>
                <w:sz w:val="28"/>
                <w:szCs w:val="28"/>
              </w:rPr>
            </w:pPr>
            <w:r w:rsidRPr="00553E84">
              <w:rPr>
                <w:sz w:val="28"/>
                <w:szCs w:val="28"/>
              </w:rPr>
              <w:t>Итого оборотных активов</w:t>
            </w:r>
          </w:p>
        </w:tc>
        <w:tc>
          <w:tcPr>
            <w:tcW w:w="1080" w:type="dxa"/>
            <w:vAlign w:val="center"/>
          </w:tcPr>
          <w:p w:rsidR="00B6706A" w:rsidRPr="00553E84" w:rsidRDefault="00B6706A" w:rsidP="00553E84">
            <w:pPr>
              <w:jc w:val="center"/>
              <w:rPr>
                <w:sz w:val="28"/>
                <w:szCs w:val="28"/>
              </w:rPr>
            </w:pPr>
            <w:r w:rsidRPr="00553E84">
              <w:rPr>
                <w:sz w:val="28"/>
                <w:szCs w:val="28"/>
              </w:rPr>
              <w:t>10809</w:t>
            </w:r>
          </w:p>
        </w:tc>
        <w:tc>
          <w:tcPr>
            <w:tcW w:w="900" w:type="dxa"/>
            <w:vAlign w:val="center"/>
          </w:tcPr>
          <w:p w:rsidR="00B6706A" w:rsidRPr="00553E84" w:rsidRDefault="00B6706A" w:rsidP="00B6706A">
            <w:pPr>
              <w:rPr>
                <w:sz w:val="28"/>
                <w:szCs w:val="28"/>
              </w:rPr>
            </w:pPr>
            <w:r w:rsidRPr="00553E84">
              <w:rPr>
                <w:sz w:val="28"/>
                <w:szCs w:val="28"/>
              </w:rPr>
              <w:t>100</w:t>
            </w:r>
          </w:p>
        </w:tc>
        <w:tc>
          <w:tcPr>
            <w:tcW w:w="1147" w:type="dxa"/>
            <w:vAlign w:val="center"/>
          </w:tcPr>
          <w:p w:rsidR="00B6706A" w:rsidRPr="00553E84" w:rsidRDefault="00B6706A" w:rsidP="00553E84">
            <w:pPr>
              <w:jc w:val="center"/>
              <w:rPr>
                <w:sz w:val="28"/>
                <w:szCs w:val="28"/>
              </w:rPr>
            </w:pPr>
            <w:r w:rsidRPr="00553E84">
              <w:rPr>
                <w:sz w:val="28"/>
                <w:szCs w:val="28"/>
              </w:rPr>
              <w:t>13309</w:t>
            </w:r>
          </w:p>
        </w:tc>
        <w:tc>
          <w:tcPr>
            <w:tcW w:w="833" w:type="dxa"/>
            <w:vAlign w:val="center"/>
          </w:tcPr>
          <w:p w:rsidR="00B6706A" w:rsidRPr="00553E84" w:rsidRDefault="00B6706A" w:rsidP="00B6706A">
            <w:pPr>
              <w:rPr>
                <w:sz w:val="28"/>
                <w:szCs w:val="28"/>
              </w:rPr>
            </w:pPr>
            <w:r w:rsidRPr="00553E84">
              <w:rPr>
                <w:sz w:val="28"/>
                <w:szCs w:val="28"/>
              </w:rPr>
              <w:t>100</w:t>
            </w:r>
          </w:p>
        </w:tc>
        <w:tc>
          <w:tcPr>
            <w:tcW w:w="1092" w:type="dxa"/>
            <w:vAlign w:val="center"/>
          </w:tcPr>
          <w:p w:rsidR="00B6706A" w:rsidRPr="00553E84" w:rsidRDefault="00B6706A" w:rsidP="00553E84">
            <w:pPr>
              <w:jc w:val="center"/>
              <w:rPr>
                <w:sz w:val="28"/>
                <w:szCs w:val="28"/>
              </w:rPr>
            </w:pPr>
            <w:r w:rsidRPr="00553E84">
              <w:rPr>
                <w:sz w:val="28"/>
                <w:szCs w:val="28"/>
              </w:rPr>
              <w:t>18052</w:t>
            </w:r>
          </w:p>
        </w:tc>
        <w:tc>
          <w:tcPr>
            <w:tcW w:w="708" w:type="dxa"/>
            <w:vAlign w:val="center"/>
          </w:tcPr>
          <w:p w:rsidR="00B6706A" w:rsidRPr="00553E84" w:rsidRDefault="00B6706A" w:rsidP="00553E84">
            <w:pPr>
              <w:jc w:val="center"/>
              <w:rPr>
                <w:sz w:val="28"/>
                <w:szCs w:val="28"/>
              </w:rPr>
            </w:pPr>
            <w:r w:rsidRPr="00553E84">
              <w:rPr>
                <w:sz w:val="28"/>
                <w:szCs w:val="28"/>
              </w:rPr>
              <w:t>100</w:t>
            </w:r>
          </w:p>
        </w:tc>
        <w:tc>
          <w:tcPr>
            <w:tcW w:w="1260" w:type="dxa"/>
            <w:vAlign w:val="center"/>
          </w:tcPr>
          <w:p w:rsidR="00B6706A" w:rsidRPr="00553E84" w:rsidRDefault="00B6706A" w:rsidP="00553E84">
            <w:pPr>
              <w:jc w:val="center"/>
              <w:rPr>
                <w:sz w:val="28"/>
                <w:szCs w:val="28"/>
              </w:rPr>
            </w:pPr>
            <w:r w:rsidRPr="00553E84">
              <w:rPr>
                <w:sz w:val="28"/>
                <w:szCs w:val="28"/>
              </w:rPr>
              <w:t>7249</w:t>
            </w:r>
          </w:p>
        </w:tc>
        <w:tc>
          <w:tcPr>
            <w:tcW w:w="1260" w:type="dxa"/>
            <w:vAlign w:val="center"/>
          </w:tcPr>
          <w:p w:rsidR="00B6706A" w:rsidRPr="00553E84" w:rsidRDefault="00B6706A" w:rsidP="00553E84">
            <w:pPr>
              <w:jc w:val="center"/>
              <w:rPr>
                <w:sz w:val="28"/>
                <w:szCs w:val="28"/>
              </w:rPr>
            </w:pPr>
            <w:r w:rsidRPr="00553E84">
              <w:rPr>
                <w:sz w:val="28"/>
                <w:szCs w:val="28"/>
              </w:rPr>
              <w:t>167</w:t>
            </w:r>
          </w:p>
        </w:tc>
      </w:tr>
    </w:tbl>
    <w:p w:rsidR="00B6706A" w:rsidRDefault="00B6706A" w:rsidP="00B6706A">
      <w:pPr>
        <w:spacing w:line="360" w:lineRule="auto"/>
        <w:jc w:val="both"/>
        <w:rPr>
          <w:sz w:val="28"/>
          <w:szCs w:val="28"/>
        </w:rPr>
      </w:pPr>
    </w:p>
    <w:p w:rsidR="00B6706A" w:rsidRDefault="00B6706A" w:rsidP="00B6706A">
      <w:pPr>
        <w:spacing w:line="360" w:lineRule="auto"/>
        <w:ind w:firstLine="720"/>
        <w:jc w:val="both"/>
        <w:rPr>
          <w:sz w:val="28"/>
          <w:szCs w:val="28"/>
        </w:rPr>
      </w:pPr>
      <w:r>
        <w:rPr>
          <w:sz w:val="28"/>
          <w:szCs w:val="28"/>
        </w:rPr>
        <w:t>По данным таблицы 9 видно, что наибольший удельный вес в структуре оборотных средств в анализируемом периоде занимают запасы, при чем вели</w:t>
      </w:r>
      <w:r w:rsidR="003717BC">
        <w:rPr>
          <w:sz w:val="28"/>
          <w:szCs w:val="28"/>
        </w:rPr>
        <w:t>чина запасов в 2009г. по сравнению с 2007</w:t>
      </w:r>
      <w:r>
        <w:rPr>
          <w:sz w:val="28"/>
          <w:szCs w:val="28"/>
        </w:rPr>
        <w:t xml:space="preserve">г. выросла на 90,25%, соответственно увеличился и уд. вес запасов с 81,54 до 92,9. Величина дебиторской задолженности имеет тенденцию к уменьшению, она сократилась на 1415 тыс. руб. Денежные средства увеличилась с 6 до 949 тыс.р. </w:t>
      </w:r>
    </w:p>
    <w:p w:rsidR="00B6706A" w:rsidRDefault="00B6706A" w:rsidP="00B6706A">
      <w:pPr>
        <w:spacing w:line="360" w:lineRule="auto"/>
        <w:ind w:firstLine="720"/>
        <w:jc w:val="both"/>
        <w:rPr>
          <w:sz w:val="28"/>
          <w:szCs w:val="28"/>
        </w:rPr>
      </w:pPr>
    </w:p>
    <w:p w:rsidR="00B6706A" w:rsidRDefault="00B6706A" w:rsidP="00B6706A">
      <w:pPr>
        <w:spacing w:line="360" w:lineRule="auto"/>
        <w:ind w:firstLine="720"/>
        <w:jc w:val="both"/>
        <w:rPr>
          <w:sz w:val="28"/>
          <w:szCs w:val="28"/>
        </w:rPr>
      </w:pPr>
    </w:p>
    <w:p w:rsidR="00B6706A" w:rsidRDefault="00B6706A" w:rsidP="00B6706A">
      <w:pPr>
        <w:spacing w:line="360" w:lineRule="auto"/>
        <w:ind w:firstLine="720"/>
        <w:jc w:val="both"/>
        <w:rPr>
          <w:sz w:val="28"/>
          <w:szCs w:val="28"/>
        </w:rPr>
      </w:pPr>
    </w:p>
    <w:p w:rsidR="00B6706A" w:rsidRDefault="00B6706A" w:rsidP="00B6706A">
      <w:pPr>
        <w:spacing w:line="360" w:lineRule="auto"/>
        <w:ind w:firstLine="720"/>
        <w:jc w:val="both"/>
        <w:rPr>
          <w:sz w:val="28"/>
          <w:szCs w:val="28"/>
        </w:rPr>
      </w:pPr>
    </w:p>
    <w:p w:rsidR="00B6706A" w:rsidRDefault="00B6706A" w:rsidP="00B6706A">
      <w:pPr>
        <w:spacing w:line="360" w:lineRule="auto"/>
        <w:ind w:firstLine="720"/>
        <w:jc w:val="both"/>
        <w:rPr>
          <w:color w:val="000000"/>
          <w:sz w:val="28"/>
          <w:szCs w:val="28"/>
        </w:rPr>
      </w:pPr>
      <w:r>
        <w:rPr>
          <w:sz w:val="28"/>
          <w:szCs w:val="28"/>
        </w:rPr>
        <w:t>Таблица 10 -Анализ движения денежных средств</w:t>
      </w:r>
      <w:r w:rsidRPr="00366172">
        <w:rPr>
          <w:color w:val="000000"/>
          <w:sz w:val="28"/>
          <w:szCs w:val="28"/>
        </w:rPr>
        <w:t xml:space="preserve"> </w:t>
      </w:r>
      <w:r w:rsidRPr="00543074">
        <w:rPr>
          <w:color w:val="000000"/>
          <w:sz w:val="28"/>
          <w:szCs w:val="28"/>
        </w:rPr>
        <w:t>СПК «Казанский»</w:t>
      </w:r>
      <w:r>
        <w:rPr>
          <w:color w:val="000000"/>
          <w:sz w:val="28"/>
          <w:szCs w:val="28"/>
        </w:rPr>
        <w:t xml:space="preserve"> </w:t>
      </w:r>
    </w:p>
    <w:p w:rsidR="00B6706A" w:rsidRPr="00366172" w:rsidRDefault="00B6706A" w:rsidP="00B6706A">
      <w:pPr>
        <w:spacing w:line="360" w:lineRule="auto"/>
        <w:ind w:firstLine="720"/>
        <w:jc w:val="right"/>
        <w:rPr>
          <w:color w:val="000000"/>
          <w:sz w:val="28"/>
          <w:szCs w:val="28"/>
        </w:rPr>
      </w:pPr>
      <w:r>
        <w:rPr>
          <w:color w:val="000000"/>
          <w:sz w:val="28"/>
          <w:szCs w:val="28"/>
        </w:rPr>
        <w:t>Тыс. руб.</w:t>
      </w:r>
      <w:r>
        <w:rPr>
          <w:sz w:val="28"/>
          <w:szCs w:val="28"/>
        </w:rPr>
        <w:t xml:space="preserve">         </w:t>
      </w:r>
    </w:p>
    <w:tbl>
      <w:tblPr>
        <w:tblW w:w="9540" w:type="dxa"/>
        <w:tblInd w:w="40" w:type="dxa"/>
        <w:tblLayout w:type="fixed"/>
        <w:tblCellMar>
          <w:left w:w="40" w:type="dxa"/>
          <w:right w:w="40" w:type="dxa"/>
        </w:tblCellMar>
        <w:tblLook w:val="0000" w:firstRow="0" w:lastRow="0" w:firstColumn="0" w:lastColumn="0" w:noHBand="0" w:noVBand="0"/>
      </w:tblPr>
      <w:tblGrid>
        <w:gridCol w:w="540"/>
        <w:gridCol w:w="4320"/>
        <w:gridCol w:w="900"/>
        <w:gridCol w:w="900"/>
        <w:gridCol w:w="900"/>
        <w:gridCol w:w="1080"/>
        <w:gridCol w:w="900"/>
      </w:tblGrid>
      <w:tr w:rsidR="00B6706A" w:rsidRPr="00543074">
        <w:trPr>
          <w:trHeight w:val="933"/>
        </w:trPr>
        <w:tc>
          <w:tcPr>
            <w:tcW w:w="540" w:type="dxa"/>
            <w:tcBorders>
              <w:top w:val="single" w:sz="6" w:space="0" w:color="auto"/>
              <w:left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 п/п</w:t>
            </w:r>
          </w:p>
        </w:tc>
        <w:tc>
          <w:tcPr>
            <w:tcW w:w="4320" w:type="dxa"/>
            <w:tcBorders>
              <w:top w:val="single" w:sz="6" w:space="0" w:color="auto"/>
              <w:left w:val="single" w:sz="6" w:space="0" w:color="auto"/>
              <w:right w:val="single" w:sz="6" w:space="0" w:color="auto"/>
            </w:tcBorders>
            <w:shd w:val="clear" w:color="auto" w:fill="FFFFFF"/>
          </w:tcPr>
          <w:p w:rsidR="00B6706A" w:rsidRPr="00543074" w:rsidRDefault="00B6706A" w:rsidP="00B6706A">
            <w:pPr>
              <w:ind w:firstLine="900"/>
              <w:jc w:val="both"/>
              <w:rPr>
                <w:sz w:val="28"/>
                <w:szCs w:val="28"/>
              </w:rPr>
            </w:pPr>
            <w:r w:rsidRPr="00543074">
              <w:rPr>
                <w:sz w:val="28"/>
                <w:szCs w:val="28"/>
              </w:rPr>
              <w:t>Показатели</w:t>
            </w:r>
          </w:p>
        </w:tc>
        <w:tc>
          <w:tcPr>
            <w:tcW w:w="900" w:type="dxa"/>
            <w:tcBorders>
              <w:top w:val="single" w:sz="6" w:space="0" w:color="auto"/>
              <w:left w:val="single" w:sz="6" w:space="0" w:color="auto"/>
              <w:right w:val="single" w:sz="6" w:space="0" w:color="auto"/>
            </w:tcBorders>
            <w:shd w:val="clear" w:color="auto" w:fill="FFFFFF"/>
          </w:tcPr>
          <w:p w:rsidR="00B6706A" w:rsidRDefault="003717BC" w:rsidP="00B6706A">
            <w:pPr>
              <w:jc w:val="both"/>
              <w:rPr>
                <w:sz w:val="28"/>
                <w:szCs w:val="28"/>
              </w:rPr>
            </w:pPr>
            <w:r>
              <w:rPr>
                <w:sz w:val="28"/>
                <w:szCs w:val="28"/>
              </w:rPr>
              <w:t>2007</w:t>
            </w:r>
            <w:r w:rsidR="00B6706A" w:rsidRPr="00543074">
              <w:rPr>
                <w:sz w:val="28"/>
                <w:szCs w:val="28"/>
              </w:rPr>
              <w:t>г.</w:t>
            </w:r>
          </w:p>
          <w:p w:rsidR="00B6706A" w:rsidRPr="00543074" w:rsidRDefault="00B6706A" w:rsidP="00B6706A">
            <w:pPr>
              <w:jc w:val="both"/>
              <w:rPr>
                <w:sz w:val="28"/>
                <w:szCs w:val="28"/>
              </w:rPr>
            </w:pPr>
            <w:r>
              <w:rPr>
                <w:sz w:val="28"/>
                <w:szCs w:val="28"/>
              </w:rPr>
              <w:t>сумма в тыс.р.</w:t>
            </w:r>
          </w:p>
        </w:tc>
        <w:tc>
          <w:tcPr>
            <w:tcW w:w="900" w:type="dxa"/>
            <w:tcBorders>
              <w:top w:val="single" w:sz="6" w:space="0" w:color="auto"/>
              <w:left w:val="single" w:sz="6" w:space="0" w:color="auto"/>
              <w:right w:val="single" w:sz="6" w:space="0" w:color="auto"/>
            </w:tcBorders>
            <w:shd w:val="clear" w:color="auto" w:fill="FFFFFF"/>
          </w:tcPr>
          <w:p w:rsidR="00B6706A" w:rsidRPr="00543074" w:rsidRDefault="003717BC" w:rsidP="00B6706A">
            <w:pPr>
              <w:jc w:val="both"/>
              <w:rPr>
                <w:sz w:val="28"/>
                <w:szCs w:val="28"/>
              </w:rPr>
            </w:pPr>
            <w:r>
              <w:rPr>
                <w:sz w:val="28"/>
                <w:szCs w:val="28"/>
              </w:rPr>
              <w:t>2008</w:t>
            </w:r>
            <w:r w:rsidR="00B6706A" w:rsidRPr="00543074">
              <w:rPr>
                <w:sz w:val="28"/>
                <w:szCs w:val="28"/>
              </w:rPr>
              <w:t>г.</w:t>
            </w:r>
            <w:r w:rsidR="00B6706A">
              <w:rPr>
                <w:sz w:val="28"/>
                <w:szCs w:val="28"/>
              </w:rPr>
              <w:t xml:space="preserve"> сумма в тыс.р.</w:t>
            </w:r>
          </w:p>
        </w:tc>
        <w:tc>
          <w:tcPr>
            <w:tcW w:w="900" w:type="dxa"/>
            <w:tcBorders>
              <w:top w:val="single" w:sz="6" w:space="0" w:color="auto"/>
              <w:left w:val="single" w:sz="6" w:space="0" w:color="auto"/>
              <w:right w:val="single" w:sz="6" w:space="0" w:color="auto"/>
            </w:tcBorders>
            <w:shd w:val="clear" w:color="auto" w:fill="FFFFFF"/>
          </w:tcPr>
          <w:p w:rsidR="00B6706A" w:rsidRPr="00543074" w:rsidRDefault="003717BC" w:rsidP="00B6706A">
            <w:pPr>
              <w:jc w:val="both"/>
              <w:rPr>
                <w:sz w:val="28"/>
                <w:szCs w:val="28"/>
              </w:rPr>
            </w:pPr>
            <w:r>
              <w:rPr>
                <w:sz w:val="28"/>
                <w:szCs w:val="28"/>
              </w:rPr>
              <w:t>2009</w:t>
            </w:r>
            <w:r w:rsidR="00B6706A" w:rsidRPr="00543074">
              <w:rPr>
                <w:sz w:val="28"/>
                <w:szCs w:val="28"/>
              </w:rPr>
              <w:t>г.</w:t>
            </w:r>
            <w:r w:rsidR="00B6706A">
              <w:rPr>
                <w:sz w:val="28"/>
                <w:szCs w:val="28"/>
              </w:rPr>
              <w:t xml:space="preserve"> сумма в тыс.р.</w:t>
            </w:r>
          </w:p>
        </w:tc>
        <w:tc>
          <w:tcPr>
            <w:tcW w:w="1080" w:type="dxa"/>
            <w:tcBorders>
              <w:top w:val="single" w:sz="6" w:space="0" w:color="auto"/>
              <w:left w:val="single" w:sz="6" w:space="0" w:color="auto"/>
              <w:right w:val="single" w:sz="6" w:space="0" w:color="auto"/>
            </w:tcBorders>
            <w:shd w:val="clear" w:color="auto" w:fill="FFFFFF"/>
          </w:tcPr>
          <w:p w:rsidR="00B6706A" w:rsidRPr="00543074" w:rsidRDefault="003717BC" w:rsidP="00B6706A">
            <w:pPr>
              <w:jc w:val="both"/>
              <w:rPr>
                <w:sz w:val="28"/>
                <w:szCs w:val="28"/>
              </w:rPr>
            </w:pPr>
            <w:r>
              <w:rPr>
                <w:sz w:val="28"/>
                <w:szCs w:val="28"/>
              </w:rPr>
              <w:t>2009г. к 2007</w:t>
            </w:r>
            <w:r w:rsidR="00B6706A" w:rsidRPr="00543074">
              <w:rPr>
                <w:sz w:val="28"/>
                <w:szCs w:val="28"/>
              </w:rPr>
              <w:t>г. (+,-)</w:t>
            </w:r>
          </w:p>
        </w:tc>
        <w:tc>
          <w:tcPr>
            <w:tcW w:w="900" w:type="dxa"/>
            <w:tcBorders>
              <w:top w:val="single" w:sz="6" w:space="0" w:color="auto"/>
              <w:left w:val="single" w:sz="6" w:space="0" w:color="auto"/>
              <w:right w:val="single" w:sz="6" w:space="0" w:color="auto"/>
            </w:tcBorders>
            <w:shd w:val="clear" w:color="auto" w:fill="FFFFFF"/>
          </w:tcPr>
          <w:p w:rsidR="00B6706A" w:rsidRPr="00543074" w:rsidRDefault="00B6706A" w:rsidP="00B6706A">
            <w:pPr>
              <w:jc w:val="both"/>
              <w:rPr>
                <w:sz w:val="28"/>
                <w:szCs w:val="28"/>
              </w:rPr>
            </w:pPr>
            <w:r>
              <w:rPr>
                <w:sz w:val="28"/>
                <w:szCs w:val="28"/>
              </w:rPr>
              <w:t>Темп роста, %</w:t>
            </w:r>
          </w:p>
        </w:tc>
      </w:tr>
      <w:tr w:rsidR="00B6706A" w:rsidRPr="00543074">
        <w:trPr>
          <w:trHeight w:val="41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sidRPr="00543074">
              <w:rPr>
                <w:sz w:val="28"/>
                <w:szCs w:val="28"/>
              </w:rPr>
              <w:t>1</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ind w:firstLine="900"/>
              <w:jc w:val="both"/>
              <w:rPr>
                <w:sz w:val="28"/>
                <w:szCs w:val="28"/>
              </w:rPr>
            </w:pPr>
            <w:r w:rsidRPr="00543074">
              <w:rPr>
                <w:sz w:val="28"/>
                <w:szCs w:val="28"/>
              </w:rPr>
              <w:t>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sidRPr="00543074">
              <w:rPr>
                <w:sz w:val="28"/>
                <w:szCs w:val="28"/>
              </w:rPr>
              <w:t>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8</w:t>
            </w:r>
          </w:p>
        </w:tc>
      </w:tr>
      <w:tr w:rsidR="00B6706A" w:rsidRPr="00543074">
        <w:trPr>
          <w:trHeight w:val="41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Pr>
                <w:sz w:val="28"/>
                <w:szCs w:val="28"/>
              </w:rPr>
              <w:t>1</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rPr>
                <w:sz w:val="28"/>
                <w:szCs w:val="28"/>
              </w:rPr>
            </w:pPr>
            <w:r>
              <w:rPr>
                <w:sz w:val="28"/>
                <w:szCs w:val="28"/>
              </w:rPr>
              <w:t>Остаток денежных средств на начало года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50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238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188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476</w:t>
            </w:r>
          </w:p>
        </w:tc>
      </w:tr>
      <w:tr w:rsidR="00B6706A" w:rsidRPr="00543074">
        <w:trPr>
          <w:trHeight w:val="41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Pr>
                <w:sz w:val="28"/>
                <w:szCs w:val="28"/>
              </w:rPr>
              <w:t>2</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Pr>
                <w:sz w:val="28"/>
                <w:szCs w:val="28"/>
              </w:rPr>
              <w:t>Поступило денежных средств всего, в т.ч.</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15980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16313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18136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2156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113,5</w:t>
            </w:r>
          </w:p>
        </w:tc>
      </w:tr>
      <w:tr w:rsidR="00B6706A" w:rsidRPr="00543074">
        <w:trPr>
          <w:trHeight w:val="416"/>
        </w:trPr>
        <w:tc>
          <w:tcPr>
            <w:tcW w:w="540" w:type="dxa"/>
            <w:tcBorders>
              <w:top w:val="single" w:sz="6" w:space="0" w:color="auto"/>
              <w:left w:val="single" w:sz="6" w:space="0" w:color="auto"/>
              <w:right w:val="single" w:sz="6" w:space="0" w:color="auto"/>
            </w:tcBorders>
            <w:shd w:val="clear" w:color="auto" w:fill="FFFFFF"/>
          </w:tcPr>
          <w:p w:rsidR="00B6706A" w:rsidRDefault="00B6706A" w:rsidP="00B6706A">
            <w:pPr>
              <w:jc w:val="both"/>
              <w:rPr>
                <w:sz w:val="28"/>
                <w:szCs w:val="28"/>
              </w:rPr>
            </w:pPr>
            <w:r>
              <w:rPr>
                <w:sz w:val="28"/>
                <w:szCs w:val="28"/>
              </w:rPr>
              <w:t>2.1</w:t>
            </w:r>
          </w:p>
        </w:tc>
        <w:tc>
          <w:tcPr>
            <w:tcW w:w="4320" w:type="dxa"/>
            <w:tcBorders>
              <w:top w:val="single" w:sz="6" w:space="0" w:color="auto"/>
              <w:left w:val="single" w:sz="6" w:space="0" w:color="auto"/>
              <w:right w:val="single" w:sz="6" w:space="0" w:color="auto"/>
            </w:tcBorders>
            <w:shd w:val="clear" w:color="auto" w:fill="FFFFFF"/>
          </w:tcPr>
          <w:p w:rsidR="00B6706A" w:rsidRDefault="00B6706A" w:rsidP="00B6706A">
            <w:pPr>
              <w:jc w:val="both"/>
              <w:rPr>
                <w:sz w:val="28"/>
                <w:szCs w:val="28"/>
              </w:rPr>
            </w:pPr>
            <w:r>
              <w:rPr>
                <w:sz w:val="28"/>
                <w:szCs w:val="28"/>
              </w:rPr>
              <w:t>По текущей деятельности, в т.ч.</w:t>
            </w:r>
          </w:p>
        </w:tc>
        <w:tc>
          <w:tcPr>
            <w:tcW w:w="900" w:type="dxa"/>
            <w:tcBorders>
              <w:top w:val="single" w:sz="6" w:space="0" w:color="auto"/>
              <w:left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15280</w:t>
            </w:r>
          </w:p>
        </w:tc>
        <w:tc>
          <w:tcPr>
            <w:tcW w:w="900" w:type="dxa"/>
            <w:tcBorders>
              <w:top w:val="single" w:sz="6" w:space="0" w:color="auto"/>
              <w:left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14713</w:t>
            </w:r>
          </w:p>
        </w:tc>
        <w:tc>
          <w:tcPr>
            <w:tcW w:w="900" w:type="dxa"/>
            <w:tcBorders>
              <w:top w:val="single" w:sz="6" w:space="0" w:color="auto"/>
              <w:left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13336</w:t>
            </w:r>
          </w:p>
        </w:tc>
        <w:tc>
          <w:tcPr>
            <w:tcW w:w="1080" w:type="dxa"/>
            <w:tcBorders>
              <w:top w:val="single" w:sz="6" w:space="0" w:color="auto"/>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-1944</w:t>
            </w:r>
          </w:p>
        </w:tc>
        <w:tc>
          <w:tcPr>
            <w:tcW w:w="900" w:type="dxa"/>
            <w:tcBorders>
              <w:top w:val="single" w:sz="6" w:space="0" w:color="auto"/>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87,3</w:t>
            </w:r>
          </w:p>
        </w:tc>
      </w:tr>
      <w:tr w:rsidR="00B6706A" w:rsidRPr="00543074">
        <w:trPr>
          <w:trHeight w:val="810"/>
        </w:trPr>
        <w:tc>
          <w:tcPr>
            <w:tcW w:w="540" w:type="dxa"/>
            <w:tcBorders>
              <w:left w:val="single" w:sz="6" w:space="0" w:color="auto"/>
              <w:right w:val="single" w:sz="6" w:space="0" w:color="auto"/>
            </w:tcBorders>
            <w:shd w:val="clear" w:color="auto" w:fill="FFFFFF"/>
          </w:tcPr>
          <w:p w:rsidR="00B6706A" w:rsidRPr="00543074" w:rsidRDefault="00B6706A" w:rsidP="00B6706A">
            <w:pPr>
              <w:jc w:val="both"/>
              <w:rPr>
                <w:sz w:val="28"/>
                <w:szCs w:val="28"/>
              </w:rPr>
            </w:pPr>
          </w:p>
        </w:tc>
        <w:tc>
          <w:tcPr>
            <w:tcW w:w="4320" w:type="dxa"/>
            <w:tcBorders>
              <w:left w:val="single" w:sz="6" w:space="0" w:color="auto"/>
              <w:right w:val="single" w:sz="6" w:space="0" w:color="auto"/>
            </w:tcBorders>
            <w:shd w:val="clear" w:color="auto" w:fill="FFFFFF"/>
          </w:tcPr>
          <w:p w:rsidR="00B6706A" w:rsidRPr="00543074" w:rsidRDefault="00B6706A" w:rsidP="00B6706A">
            <w:pPr>
              <w:jc w:val="both"/>
              <w:rPr>
                <w:sz w:val="28"/>
                <w:szCs w:val="28"/>
              </w:rPr>
            </w:pPr>
            <w:r>
              <w:rPr>
                <w:sz w:val="28"/>
                <w:szCs w:val="28"/>
              </w:rPr>
              <w:t>Получено от покупателей и заказчиков</w:t>
            </w:r>
          </w:p>
        </w:tc>
        <w:tc>
          <w:tcPr>
            <w:tcW w:w="900" w:type="dxa"/>
            <w:tcBorders>
              <w:left w:val="single" w:sz="6" w:space="0" w:color="auto"/>
              <w:right w:val="single" w:sz="6" w:space="0" w:color="auto"/>
            </w:tcBorders>
            <w:shd w:val="clear" w:color="auto" w:fill="FFFFFF"/>
            <w:vAlign w:val="center"/>
          </w:tcPr>
          <w:p w:rsidR="00B6706A" w:rsidRPr="00543074" w:rsidRDefault="00B6706A" w:rsidP="00B6706A">
            <w:pPr>
              <w:rPr>
                <w:sz w:val="28"/>
                <w:szCs w:val="28"/>
              </w:rPr>
            </w:pPr>
            <w:r>
              <w:rPr>
                <w:sz w:val="28"/>
                <w:szCs w:val="28"/>
              </w:rPr>
              <w:t>13666</w:t>
            </w:r>
          </w:p>
        </w:tc>
        <w:tc>
          <w:tcPr>
            <w:tcW w:w="900" w:type="dxa"/>
            <w:tcBorders>
              <w:left w:val="single" w:sz="6" w:space="0" w:color="auto"/>
              <w:right w:val="single" w:sz="6" w:space="0" w:color="auto"/>
            </w:tcBorders>
            <w:shd w:val="clear" w:color="auto" w:fill="FFFFFF"/>
            <w:vAlign w:val="center"/>
          </w:tcPr>
          <w:p w:rsidR="00B6706A" w:rsidRPr="00543074" w:rsidRDefault="00B6706A" w:rsidP="00B6706A">
            <w:pPr>
              <w:rPr>
                <w:sz w:val="28"/>
                <w:szCs w:val="28"/>
              </w:rPr>
            </w:pPr>
            <w:r>
              <w:rPr>
                <w:sz w:val="28"/>
                <w:szCs w:val="28"/>
              </w:rPr>
              <w:t>13601</w:t>
            </w:r>
          </w:p>
        </w:tc>
        <w:tc>
          <w:tcPr>
            <w:tcW w:w="900" w:type="dxa"/>
            <w:tcBorders>
              <w:left w:val="single" w:sz="6" w:space="0" w:color="auto"/>
              <w:right w:val="single" w:sz="6" w:space="0" w:color="auto"/>
            </w:tcBorders>
            <w:shd w:val="clear" w:color="auto" w:fill="FFFFFF"/>
            <w:vAlign w:val="center"/>
          </w:tcPr>
          <w:p w:rsidR="00B6706A" w:rsidRPr="00543074" w:rsidRDefault="00B6706A" w:rsidP="00B6706A">
            <w:pPr>
              <w:rPr>
                <w:sz w:val="28"/>
                <w:szCs w:val="28"/>
              </w:rPr>
            </w:pPr>
            <w:r>
              <w:rPr>
                <w:sz w:val="28"/>
                <w:szCs w:val="28"/>
              </w:rPr>
              <w:t>12362</w:t>
            </w:r>
          </w:p>
        </w:tc>
        <w:tc>
          <w:tcPr>
            <w:tcW w:w="108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-1303</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90,46</w:t>
            </w:r>
          </w:p>
        </w:tc>
      </w:tr>
      <w:tr w:rsidR="00B6706A" w:rsidRPr="00543074">
        <w:trPr>
          <w:trHeight w:val="416"/>
        </w:trPr>
        <w:tc>
          <w:tcPr>
            <w:tcW w:w="540" w:type="dxa"/>
            <w:tcBorders>
              <w:left w:val="single" w:sz="6" w:space="0" w:color="auto"/>
              <w:right w:val="single" w:sz="6" w:space="0" w:color="auto"/>
            </w:tcBorders>
            <w:shd w:val="clear" w:color="auto" w:fill="FFFFFF"/>
          </w:tcPr>
          <w:p w:rsidR="00B6706A" w:rsidRPr="00543074" w:rsidRDefault="00B6706A" w:rsidP="00B6706A">
            <w:pPr>
              <w:jc w:val="both"/>
              <w:rPr>
                <w:sz w:val="28"/>
                <w:szCs w:val="28"/>
              </w:rPr>
            </w:pPr>
          </w:p>
        </w:tc>
        <w:tc>
          <w:tcPr>
            <w:tcW w:w="4320" w:type="dxa"/>
            <w:tcBorders>
              <w:left w:val="single" w:sz="6" w:space="0" w:color="auto"/>
              <w:right w:val="single" w:sz="6" w:space="0" w:color="auto"/>
            </w:tcBorders>
            <w:shd w:val="clear" w:color="auto" w:fill="FFFFFF"/>
          </w:tcPr>
          <w:p w:rsidR="00B6706A" w:rsidRDefault="00B6706A" w:rsidP="00B6706A">
            <w:pPr>
              <w:jc w:val="both"/>
              <w:rPr>
                <w:sz w:val="28"/>
                <w:szCs w:val="28"/>
              </w:rPr>
            </w:pPr>
            <w:r>
              <w:rPr>
                <w:sz w:val="28"/>
                <w:szCs w:val="28"/>
              </w:rPr>
              <w:t>Полученные бюджетные субсидии.</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914</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1112</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974</w:t>
            </w:r>
          </w:p>
        </w:tc>
        <w:tc>
          <w:tcPr>
            <w:tcW w:w="108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60</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106,6</w:t>
            </w:r>
          </w:p>
        </w:tc>
      </w:tr>
      <w:tr w:rsidR="00B6706A" w:rsidRPr="00543074">
        <w:trPr>
          <w:trHeight w:val="416"/>
        </w:trPr>
        <w:tc>
          <w:tcPr>
            <w:tcW w:w="540" w:type="dxa"/>
            <w:tcBorders>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p>
        </w:tc>
        <w:tc>
          <w:tcPr>
            <w:tcW w:w="4320" w:type="dxa"/>
            <w:tcBorders>
              <w:left w:val="single" w:sz="6" w:space="0" w:color="auto"/>
              <w:bottom w:val="single" w:sz="6" w:space="0" w:color="auto"/>
              <w:right w:val="single" w:sz="6" w:space="0" w:color="auto"/>
            </w:tcBorders>
            <w:shd w:val="clear" w:color="auto" w:fill="FFFFFF"/>
          </w:tcPr>
          <w:p w:rsidR="00B6706A" w:rsidRDefault="00B6706A" w:rsidP="00B6706A">
            <w:pPr>
              <w:jc w:val="both"/>
              <w:rPr>
                <w:sz w:val="28"/>
                <w:szCs w:val="28"/>
              </w:rPr>
            </w:pPr>
            <w:r>
              <w:rPr>
                <w:sz w:val="28"/>
                <w:szCs w:val="28"/>
              </w:rPr>
              <w:t>Прочие поступления</w:t>
            </w:r>
          </w:p>
        </w:tc>
        <w:tc>
          <w:tcPr>
            <w:tcW w:w="900" w:type="dxa"/>
            <w:tcBorders>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700</w:t>
            </w:r>
          </w:p>
        </w:tc>
        <w:tc>
          <w:tcPr>
            <w:tcW w:w="900" w:type="dxa"/>
            <w:tcBorders>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w:t>
            </w:r>
          </w:p>
        </w:tc>
        <w:tc>
          <w:tcPr>
            <w:tcW w:w="900" w:type="dxa"/>
            <w:tcBorders>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w:t>
            </w:r>
          </w:p>
        </w:tc>
        <w:tc>
          <w:tcPr>
            <w:tcW w:w="1080" w:type="dxa"/>
            <w:tcBorders>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-700</w:t>
            </w:r>
          </w:p>
        </w:tc>
        <w:tc>
          <w:tcPr>
            <w:tcW w:w="900" w:type="dxa"/>
            <w:tcBorders>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w:t>
            </w:r>
          </w:p>
        </w:tc>
      </w:tr>
      <w:tr w:rsidR="00B6706A" w:rsidRPr="00543074">
        <w:trPr>
          <w:trHeight w:val="41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Pr>
                <w:sz w:val="28"/>
                <w:szCs w:val="28"/>
              </w:rPr>
              <w:t>2.2</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Pr>
                <w:sz w:val="28"/>
                <w:szCs w:val="28"/>
              </w:rPr>
              <w:t>По инвестиционной деятельности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w:t>
            </w:r>
          </w:p>
        </w:tc>
      </w:tr>
      <w:tr w:rsidR="00B6706A" w:rsidRPr="00543074">
        <w:trPr>
          <w:trHeight w:val="629"/>
        </w:trPr>
        <w:tc>
          <w:tcPr>
            <w:tcW w:w="540" w:type="dxa"/>
            <w:tcBorders>
              <w:top w:val="single" w:sz="6" w:space="0" w:color="auto"/>
              <w:left w:val="single" w:sz="6" w:space="0" w:color="auto"/>
              <w:right w:val="single" w:sz="6" w:space="0" w:color="auto"/>
            </w:tcBorders>
            <w:shd w:val="clear" w:color="auto" w:fill="FFFFFF"/>
          </w:tcPr>
          <w:p w:rsidR="00B6706A" w:rsidRPr="00543074" w:rsidRDefault="00B6706A" w:rsidP="00B6706A">
            <w:pPr>
              <w:jc w:val="both"/>
              <w:rPr>
                <w:sz w:val="28"/>
                <w:szCs w:val="28"/>
              </w:rPr>
            </w:pPr>
            <w:r>
              <w:rPr>
                <w:sz w:val="28"/>
                <w:szCs w:val="28"/>
              </w:rPr>
              <w:t>2.3</w:t>
            </w:r>
          </w:p>
        </w:tc>
        <w:tc>
          <w:tcPr>
            <w:tcW w:w="4320" w:type="dxa"/>
            <w:tcBorders>
              <w:top w:val="single" w:sz="6" w:space="0" w:color="auto"/>
              <w:left w:val="single" w:sz="6" w:space="0" w:color="auto"/>
              <w:right w:val="single" w:sz="6" w:space="0" w:color="auto"/>
            </w:tcBorders>
            <w:shd w:val="clear" w:color="auto" w:fill="FFFFFF"/>
          </w:tcPr>
          <w:p w:rsidR="00B6706A" w:rsidRPr="00A63BD3" w:rsidRDefault="00B6706A" w:rsidP="00B6706A">
            <w:pPr>
              <w:jc w:val="both"/>
              <w:rPr>
                <w:sz w:val="28"/>
                <w:szCs w:val="28"/>
              </w:rPr>
            </w:pPr>
            <w:r>
              <w:rPr>
                <w:sz w:val="28"/>
                <w:szCs w:val="28"/>
              </w:rPr>
              <w:t>По финансовой деятельности, в т.ч.</w:t>
            </w:r>
          </w:p>
        </w:tc>
        <w:tc>
          <w:tcPr>
            <w:tcW w:w="900" w:type="dxa"/>
            <w:tcBorders>
              <w:top w:val="single" w:sz="6" w:space="0" w:color="auto"/>
              <w:left w:val="single" w:sz="6" w:space="0" w:color="auto"/>
              <w:right w:val="single" w:sz="6" w:space="0" w:color="auto"/>
            </w:tcBorders>
            <w:shd w:val="clear" w:color="auto" w:fill="FFFFFF"/>
            <w:vAlign w:val="center"/>
          </w:tcPr>
          <w:p w:rsidR="00B6706A" w:rsidRPr="00543074" w:rsidRDefault="00B6706A" w:rsidP="00B6706A">
            <w:pPr>
              <w:rPr>
                <w:sz w:val="28"/>
                <w:szCs w:val="28"/>
              </w:rPr>
            </w:pPr>
            <w:r>
              <w:rPr>
                <w:sz w:val="28"/>
                <w:szCs w:val="28"/>
              </w:rPr>
              <w:t>700</w:t>
            </w:r>
          </w:p>
        </w:tc>
        <w:tc>
          <w:tcPr>
            <w:tcW w:w="900" w:type="dxa"/>
            <w:tcBorders>
              <w:top w:val="single" w:sz="6" w:space="0" w:color="auto"/>
              <w:left w:val="single" w:sz="6" w:space="0" w:color="auto"/>
              <w:right w:val="single" w:sz="6" w:space="0" w:color="auto"/>
            </w:tcBorders>
            <w:shd w:val="clear" w:color="auto" w:fill="FFFFFF"/>
            <w:vAlign w:val="center"/>
          </w:tcPr>
          <w:p w:rsidR="00B6706A" w:rsidRPr="00543074" w:rsidRDefault="00B6706A" w:rsidP="00B6706A">
            <w:pPr>
              <w:rPr>
                <w:sz w:val="28"/>
                <w:szCs w:val="28"/>
              </w:rPr>
            </w:pPr>
            <w:r>
              <w:rPr>
                <w:sz w:val="28"/>
                <w:szCs w:val="28"/>
              </w:rPr>
              <w:t>1600</w:t>
            </w:r>
          </w:p>
        </w:tc>
        <w:tc>
          <w:tcPr>
            <w:tcW w:w="900" w:type="dxa"/>
            <w:tcBorders>
              <w:top w:val="single" w:sz="6" w:space="0" w:color="auto"/>
              <w:left w:val="single" w:sz="6" w:space="0" w:color="auto"/>
              <w:right w:val="single" w:sz="6" w:space="0" w:color="auto"/>
            </w:tcBorders>
            <w:shd w:val="clear" w:color="auto" w:fill="FFFFFF"/>
            <w:vAlign w:val="center"/>
          </w:tcPr>
          <w:p w:rsidR="00B6706A" w:rsidRPr="00543074" w:rsidRDefault="00B6706A" w:rsidP="00B6706A">
            <w:pPr>
              <w:rPr>
                <w:sz w:val="28"/>
                <w:szCs w:val="28"/>
              </w:rPr>
            </w:pPr>
            <w:r>
              <w:rPr>
                <w:sz w:val="28"/>
                <w:szCs w:val="28"/>
              </w:rPr>
              <w:t>4800</w:t>
            </w:r>
          </w:p>
        </w:tc>
        <w:tc>
          <w:tcPr>
            <w:tcW w:w="1080" w:type="dxa"/>
            <w:tcBorders>
              <w:top w:val="single" w:sz="6" w:space="0" w:color="auto"/>
              <w:left w:val="single" w:sz="6" w:space="0" w:color="auto"/>
              <w:right w:val="single" w:sz="6" w:space="0" w:color="auto"/>
            </w:tcBorders>
            <w:shd w:val="clear" w:color="auto" w:fill="FFFFFF"/>
            <w:vAlign w:val="center"/>
          </w:tcPr>
          <w:p w:rsidR="00B6706A" w:rsidRDefault="00B6706A" w:rsidP="00B6706A">
            <w:pPr>
              <w:rPr>
                <w:sz w:val="28"/>
                <w:szCs w:val="28"/>
              </w:rPr>
            </w:pPr>
            <w:r>
              <w:rPr>
                <w:sz w:val="28"/>
                <w:szCs w:val="28"/>
              </w:rPr>
              <w:t>4100</w:t>
            </w:r>
          </w:p>
        </w:tc>
        <w:tc>
          <w:tcPr>
            <w:tcW w:w="900" w:type="dxa"/>
            <w:tcBorders>
              <w:top w:val="single" w:sz="6" w:space="0" w:color="auto"/>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685,7</w:t>
            </w:r>
          </w:p>
        </w:tc>
      </w:tr>
      <w:tr w:rsidR="00B6706A" w:rsidRPr="00543074">
        <w:trPr>
          <w:trHeight w:val="416"/>
        </w:trPr>
        <w:tc>
          <w:tcPr>
            <w:tcW w:w="540" w:type="dxa"/>
            <w:tcBorders>
              <w:left w:val="single" w:sz="6" w:space="0" w:color="auto"/>
              <w:right w:val="single" w:sz="6" w:space="0" w:color="auto"/>
            </w:tcBorders>
            <w:shd w:val="clear" w:color="auto" w:fill="FFFFFF"/>
          </w:tcPr>
          <w:p w:rsidR="00B6706A" w:rsidRDefault="00B6706A" w:rsidP="00B6706A">
            <w:pPr>
              <w:jc w:val="both"/>
              <w:rPr>
                <w:sz w:val="28"/>
                <w:szCs w:val="28"/>
              </w:rPr>
            </w:pPr>
          </w:p>
        </w:tc>
        <w:tc>
          <w:tcPr>
            <w:tcW w:w="4320" w:type="dxa"/>
            <w:tcBorders>
              <w:left w:val="single" w:sz="6" w:space="0" w:color="auto"/>
              <w:right w:val="single" w:sz="6" w:space="0" w:color="auto"/>
            </w:tcBorders>
            <w:shd w:val="clear" w:color="auto" w:fill="FFFFFF"/>
          </w:tcPr>
          <w:p w:rsidR="00B6706A" w:rsidRDefault="00B6706A" w:rsidP="00B6706A">
            <w:pPr>
              <w:jc w:val="both"/>
              <w:rPr>
                <w:sz w:val="28"/>
                <w:szCs w:val="28"/>
              </w:rPr>
            </w:pPr>
            <w:r>
              <w:rPr>
                <w:sz w:val="28"/>
                <w:szCs w:val="28"/>
              </w:rPr>
              <w:t>Поступления от займов и кредитов, предоставленных другими организациями</w:t>
            </w:r>
          </w:p>
        </w:tc>
        <w:tc>
          <w:tcPr>
            <w:tcW w:w="900" w:type="dxa"/>
            <w:tcBorders>
              <w:left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700</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p>
          <w:p w:rsidR="00B6706A" w:rsidRDefault="00B6706A" w:rsidP="00B6706A">
            <w:pPr>
              <w:jc w:val="center"/>
              <w:rPr>
                <w:sz w:val="28"/>
                <w:szCs w:val="28"/>
              </w:rPr>
            </w:pPr>
            <w:r>
              <w:rPr>
                <w:sz w:val="28"/>
                <w:szCs w:val="28"/>
              </w:rPr>
              <w:t>1600</w:t>
            </w:r>
          </w:p>
          <w:p w:rsidR="00B6706A" w:rsidRDefault="00B6706A" w:rsidP="00B6706A">
            <w:pPr>
              <w:jc w:val="center"/>
              <w:rPr>
                <w:sz w:val="28"/>
                <w:szCs w:val="28"/>
              </w:rPr>
            </w:pPr>
          </w:p>
        </w:tc>
        <w:tc>
          <w:tcPr>
            <w:tcW w:w="900" w:type="dxa"/>
            <w:tcBorders>
              <w:left w:val="single" w:sz="6" w:space="0" w:color="auto"/>
              <w:right w:val="single" w:sz="6" w:space="0" w:color="auto"/>
            </w:tcBorders>
            <w:shd w:val="clear" w:color="auto" w:fill="FFFFFF"/>
            <w:vAlign w:val="center"/>
          </w:tcPr>
          <w:p w:rsidR="00B6706A" w:rsidRDefault="00B6706A" w:rsidP="00B6706A">
            <w:pPr>
              <w:rPr>
                <w:sz w:val="28"/>
                <w:szCs w:val="28"/>
              </w:rPr>
            </w:pPr>
          </w:p>
          <w:p w:rsidR="00B6706A" w:rsidRDefault="00B6706A" w:rsidP="00B6706A">
            <w:pPr>
              <w:rPr>
                <w:sz w:val="28"/>
                <w:szCs w:val="28"/>
              </w:rPr>
            </w:pPr>
            <w:r>
              <w:rPr>
                <w:sz w:val="28"/>
                <w:szCs w:val="28"/>
              </w:rPr>
              <w:t>4800</w:t>
            </w:r>
          </w:p>
          <w:p w:rsidR="00B6706A" w:rsidRDefault="00B6706A" w:rsidP="00B6706A">
            <w:pPr>
              <w:jc w:val="center"/>
              <w:rPr>
                <w:sz w:val="28"/>
                <w:szCs w:val="28"/>
              </w:rPr>
            </w:pPr>
          </w:p>
        </w:tc>
        <w:tc>
          <w:tcPr>
            <w:tcW w:w="108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4100</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685,7</w:t>
            </w:r>
          </w:p>
        </w:tc>
      </w:tr>
      <w:tr w:rsidR="00B6706A" w:rsidRPr="00543074">
        <w:trPr>
          <w:trHeight w:val="416"/>
        </w:trPr>
        <w:tc>
          <w:tcPr>
            <w:tcW w:w="540" w:type="dxa"/>
            <w:tcBorders>
              <w:left w:val="single" w:sz="6" w:space="0" w:color="auto"/>
              <w:right w:val="single" w:sz="6" w:space="0" w:color="auto"/>
            </w:tcBorders>
            <w:shd w:val="clear" w:color="auto" w:fill="FFFFFF"/>
          </w:tcPr>
          <w:p w:rsidR="00B6706A" w:rsidRDefault="00B6706A" w:rsidP="00B6706A">
            <w:pPr>
              <w:jc w:val="both"/>
              <w:rPr>
                <w:sz w:val="28"/>
                <w:szCs w:val="28"/>
              </w:rPr>
            </w:pPr>
          </w:p>
        </w:tc>
        <w:tc>
          <w:tcPr>
            <w:tcW w:w="4320" w:type="dxa"/>
            <w:tcBorders>
              <w:left w:val="single" w:sz="6" w:space="0" w:color="auto"/>
              <w:right w:val="single" w:sz="6" w:space="0" w:color="auto"/>
            </w:tcBorders>
            <w:shd w:val="clear" w:color="auto" w:fill="FFFFFF"/>
          </w:tcPr>
          <w:p w:rsidR="00B6706A" w:rsidRDefault="00B6706A" w:rsidP="00B6706A">
            <w:pPr>
              <w:jc w:val="both"/>
              <w:rPr>
                <w:sz w:val="28"/>
                <w:szCs w:val="28"/>
              </w:rPr>
            </w:pPr>
            <w:r>
              <w:rPr>
                <w:sz w:val="28"/>
                <w:szCs w:val="28"/>
              </w:rPr>
              <w:t>Из них банками</w:t>
            </w:r>
          </w:p>
        </w:tc>
        <w:tc>
          <w:tcPr>
            <w:tcW w:w="900" w:type="dxa"/>
            <w:tcBorders>
              <w:left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700</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1600</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3200</w:t>
            </w:r>
          </w:p>
        </w:tc>
        <w:tc>
          <w:tcPr>
            <w:tcW w:w="108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2500</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357,15</w:t>
            </w:r>
          </w:p>
        </w:tc>
      </w:tr>
      <w:tr w:rsidR="00B6706A" w:rsidRPr="00543074">
        <w:trPr>
          <w:trHeight w:val="41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Pr>
                <w:sz w:val="28"/>
                <w:szCs w:val="28"/>
              </w:rPr>
              <w:t>3</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Pr>
                <w:sz w:val="28"/>
                <w:szCs w:val="28"/>
              </w:rPr>
              <w:t>Направлено денежных средств, в т.ч.</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15968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16081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17425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1447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109,1</w:t>
            </w:r>
          </w:p>
        </w:tc>
      </w:tr>
      <w:tr w:rsidR="00B6706A" w:rsidRPr="00543074">
        <w:trPr>
          <w:trHeight w:val="416"/>
        </w:trPr>
        <w:tc>
          <w:tcPr>
            <w:tcW w:w="540" w:type="dxa"/>
            <w:tcBorders>
              <w:top w:val="single" w:sz="6" w:space="0" w:color="auto"/>
              <w:left w:val="single" w:sz="6" w:space="0" w:color="auto"/>
              <w:right w:val="single" w:sz="6" w:space="0" w:color="auto"/>
            </w:tcBorders>
            <w:shd w:val="clear" w:color="auto" w:fill="FFFFFF"/>
          </w:tcPr>
          <w:p w:rsidR="00B6706A" w:rsidRPr="00543074" w:rsidRDefault="00B6706A" w:rsidP="00B6706A">
            <w:pPr>
              <w:jc w:val="both"/>
              <w:rPr>
                <w:sz w:val="28"/>
                <w:szCs w:val="28"/>
              </w:rPr>
            </w:pPr>
            <w:r>
              <w:rPr>
                <w:sz w:val="28"/>
                <w:szCs w:val="28"/>
              </w:rPr>
              <w:t>3.1</w:t>
            </w:r>
          </w:p>
        </w:tc>
        <w:tc>
          <w:tcPr>
            <w:tcW w:w="4320" w:type="dxa"/>
            <w:tcBorders>
              <w:top w:val="single" w:sz="6" w:space="0" w:color="auto"/>
              <w:left w:val="single" w:sz="6" w:space="0" w:color="auto"/>
              <w:right w:val="single" w:sz="6" w:space="0" w:color="auto"/>
            </w:tcBorders>
            <w:shd w:val="clear" w:color="auto" w:fill="FFFFFF"/>
          </w:tcPr>
          <w:p w:rsidR="00B6706A" w:rsidRPr="00543074" w:rsidRDefault="00B6706A" w:rsidP="00B6706A">
            <w:pPr>
              <w:jc w:val="both"/>
              <w:rPr>
                <w:sz w:val="28"/>
                <w:szCs w:val="28"/>
              </w:rPr>
            </w:pPr>
            <w:r>
              <w:rPr>
                <w:sz w:val="28"/>
                <w:szCs w:val="28"/>
              </w:rPr>
              <w:t>По текущей деятельности, в т.ч.</w:t>
            </w:r>
          </w:p>
        </w:tc>
        <w:tc>
          <w:tcPr>
            <w:tcW w:w="900" w:type="dxa"/>
            <w:tcBorders>
              <w:top w:val="single" w:sz="6" w:space="0" w:color="auto"/>
              <w:left w:val="single" w:sz="6" w:space="0" w:color="auto"/>
              <w:right w:val="single" w:sz="6" w:space="0" w:color="auto"/>
            </w:tcBorders>
            <w:shd w:val="clear" w:color="auto" w:fill="FFFFFF"/>
            <w:vAlign w:val="center"/>
          </w:tcPr>
          <w:p w:rsidR="00B6706A" w:rsidRPr="00543074" w:rsidRDefault="00B6706A" w:rsidP="00B6706A">
            <w:pPr>
              <w:rPr>
                <w:sz w:val="28"/>
                <w:szCs w:val="28"/>
              </w:rPr>
            </w:pPr>
            <w:r>
              <w:rPr>
                <w:sz w:val="28"/>
                <w:szCs w:val="28"/>
              </w:rPr>
              <w:t>15286</w:t>
            </w:r>
          </w:p>
        </w:tc>
        <w:tc>
          <w:tcPr>
            <w:tcW w:w="900" w:type="dxa"/>
            <w:tcBorders>
              <w:top w:val="single" w:sz="6" w:space="0" w:color="auto"/>
              <w:left w:val="single" w:sz="6" w:space="0" w:color="auto"/>
              <w:right w:val="single" w:sz="6" w:space="0" w:color="auto"/>
            </w:tcBorders>
            <w:shd w:val="clear" w:color="auto" w:fill="FFFFFF"/>
            <w:vAlign w:val="center"/>
          </w:tcPr>
          <w:p w:rsidR="00B6706A" w:rsidRPr="00543074" w:rsidRDefault="00B6706A" w:rsidP="00B6706A">
            <w:pPr>
              <w:rPr>
                <w:sz w:val="28"/>
                <w:szCs w:val="28"/>
              </w:rPr>
            </w:pPr>
            <w:r>
              <w:rPr>
                <w:sz w:val="28"/>
                <w:szCs w:val="28"/>
              </w:rPr>
              <w:t>15281</w:t>
            </w:r>
          </w:p>
        </w:tc>
        <w:tc>
          <w:tcPr>
            <w:tcW w:w="900" w:type="dxa"/>
            <w:tcBorders>
              <w:top w:val="single" w:sz="6" w:space="0" w:color="auto"/>
              <w:left w:val="single" w:sz="6" w:space="0" w:color="auto"/>
              <w:right w:val="single" w:sz="6" w:space="0" w:color="auto"/>
            </w:tcBorders>
            <w:shd w:val="clear" w:color="auto" w:fill="FFFFFF"/>
            <w:vAlign w:val="center"/>
          </w:tcPr>
          <w:p w:rsidR="00B6706A" w:rsidRPr="00543074" w:rsidRDefault="00B6706A" w:rsidP="00B6706A">
            <w:pPr>
              <w:rPr>
                <w:sz w:val="28"/>
                <w:szCs w:val="28"/>
              </w:rPr>
            </w:pPr>
            <w:r>
              <w:rPr>
                <w:sz w:val="28"/>
                <w:szCs w:val="28"/>
              </w:rPr>
              <w:t>15125</w:t>
            </w:r>
          </w:p>
        </w:tc>
        <w:tc>
          <w:tcPr>
            <w:tcW w:w="1080" w:type="dxa"/>
            <w:tcBorders>
              <w:top w:val="single" w:sz="6" w:space="0" w:color="auto"/>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-161</w:t>
            </w:r>
          </w:p>
        </w:tc>
        <w:tc>
          <w:tcPr>
            <w:tcW w:w="900" w:type="dxa"/>
            <w:tcBorders>
              <w:top w:val="single" w:sz="6" w:space="0" w:color="auto"/>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98,9</w:t>
            </w:r>
          </w:p>
        </w:tc>
      </w:tr>
      <w:tr w:rsidR="00B6706A" w:rsidRPr="00543074">
        <w:trPr>
          <w:trHeight w:val="769"/>
        </w:trPr>
        <w:tc>
          <w:tcPr>
            <w:tcW w:w="540" w:type="dxa"/>
            <w:tcBorders>
              <w:left w:val="single" w:sz="6" w:space="0" w:color="auto"/>
              <w:right w:val="single" w:sz="6" w:space="0" w:color="auto"/>
            </w:tcBorders>
            <w:shd w:val="clear" w:color="auto" w:fill="FFFFFF"/>
          </w:tcPr>
          <w:p w:rsidR="00B6706A" w:rsidRDefault="00B6706A" w:rsidP="00B6706A">
            <w:pPr>
              <w:jc w:val="both"/>
              <w:rPr>
                <w:sz w:val="28"/>
                <w:szCs w:val="28"/>
              </w:rPr>
            </w:pPr>
          </w:p>
        </w:tc>
        <w:tc>
          <w:tcPr>
            <w:tcW w:w="4320" w:type="dxa"/>
            <w:tcBorders>
              <w:left w:val="single" w:sz="6" w:space="0" w:color="auto"/>
              <w:right w:val="single" w:sz="6" w:space="0" w:color="auto"/>
            </w:tcBorders>
            <w:shd w:val="clear" w:color="auto" w:fill="FFFFFF"/>
          </w:tcPr>
          <w:p w:rsidR="00B6706A" w:rsidRDefault="00B6706A" w:rsidP="00B6706A">
            <w:pPr>
              <w:jc w:val="both"/>
              <w:rPr>
                <w:sz w:val="28"/>
                <w:szCs w:val="28"/>
              </w:rPr>
            </w:pPr>
            <w:r>
              <w:rPr>
                <w:sz w:val="28"/>
                <w:szCs w:val="28"/>
              </w:rPr>
              <w:t>На оплату приобретенных товаров, работ¸ сырья и т.д.</w:t>
            </w:r>
          </w:p>
        </w:tc>
        <w:tc>
          <w:tcPr>
            <w:tcW w:w="900" w:type="dxa"/>
            <w:tcBorders>
              <w:left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9558</w:t>
            </w:r>
          </w:p>
        </w:tc>
        <w:tc>
          <w:tcPr>
            <w:tcW w:w="900" w:type="dxa"/>
            <w:tcBorders>
              <w:left w:val="single" w:sz="6" w:space="0" w:color="auto"/>
              <w:right w:val="single" w:sz="6" w:space="0" w:color="auto"/>
            </w:tcBorders>
            <w:shd w:val="clear" w:color="auto" w:fill="FFFFFF"/>
            <w:vAlign w:val="center"/>
          </w:tcPr>
          <w:p w:rsidR="00B6706A" w:rsidRDefault="00B6706A" w:rsidP="00B6706A">
            <w:pPr>
              <w:rPr>
                <w:sz w:val="28"/>
                <w:szCs w:val="28"/>
              </w:rPr>
            </w:pPr>
            <w:r>
              <w:rPr>
                <w:sz w:val="28"/>
                <w:szCs w:val="28"/>
              </w:rPr>
              <w:t>10202</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9193</w:t>
            </w:r>
          </w:p>
        </w:tc>
        <w:tc>
          <w:tcPr>
            <w:tcW w:w="108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-365</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96,2</w:t>
            </w:r>
          </w:p>
        </w:tc>
      </w:tr>
      <w:tr w:rsidR="00B6706A" w:rsidRPr="00543074">
        <w:trPr>
          <w:trHeight w:val="416"/>
        </w:trPr>
        <w:tc>
          <w:tcPr>
            <w:tcW w:w="540" w:type="dxa"/>
            <w:tcBorders>
              <w:left w:val="single" w:sz="6" w:space="0" w:color="auto"/>
              <w:right w:val="single" w:sz="6" w:space="0" w:color="auto"/>
            </w:tcBorders>
            <w:shd w:val="clear" w:color="auto" w:fill="FFFFFF"/>
          </w:tcPr>
          <w:p w:rsidR="00B6706A" w:rsidRDefault="00B6706A" w:rsidP="00B6706A">
            <w:pPr>
              <w:jc w:val="both"/>
              <w:rPr>
                <w:sz w:val="28"/>
                <w:szCs w:val="28"/>
              </w:rPr>
            </w:pPr>
          </w:p>
        </w:tc>
        <w:tc>
          <w:tcPr>
            <w:tcW w:w="4320" w:type="dxa"/>
            <w:tcBorders>
              <w:left w:val="single" w:sz="6" w:space="0" w:color="auto"/>
              <w:right w:val="single" w:sz="6" w:space="0" w:color="auto"/>
            </w:tcBorders>
            <w:shd w:val="clear" w:color="auto" w:fill="FFFFFF"/>
          </w:tcPr>
          <w:p w:rsidR="00B6706A" w:rsidRDefault="00B6706A" w:rsidP="00B6706A">
            <w:pPr>
              <w:jc w:val="both"/>
              <w:rPr>
                <w:sz w:val="28"/>
                <w:szCs w:val="28"/>
              </w:rPr>
            </w:pPr>
            <w:r>
              <w:rPr>
                <w:sz w:val="28"/>
                <w:szCs w:val="28"/>
              </w:rPr>
              <w:t>Оплату труда</w:t>
            </w:r>
          </w:p>
        </w:tc>
        <w:tc>
          <w:tcPr>
            <w:tcW w:w="900" w:type="dxa"/>
            <w:tcBorders>
              <w:left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3556</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3062</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3636</w:t>
            </w:r>
          </w:p>
        </w:tc>
        <w:tc>
          <w:tcPr>
            <w:tcW w:w="108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80</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102,25</w:t>
            </w:r>
          </w:p>
        </w:tc>
      </w:tr>
      <w:tr w:rsidR="00B6706A" w:rsidRPr="00543074">
        <w:trPr>
          <w:trHeight w:val="416"/>
        </w:trPr>
        <w:tc>
          <w:tcPr>
            <w:tcW w:w="540" w:type="dxa"/>
            <w:tcBorders>
              <w:left w:val="single" w:sz="6" w:space="0" w:color="auto"/>
              <w:right w:val="single" w:sz="6" w:space="0" w:color="auto"/>
            </w:tcBorders>
            <w:shd w:val="clear" w:color="auto" w:fill="FFFFFF"/>
          </w:tcPr>
          <w:p w:rsidR="00B6706A" w:rsidRDefault="00B6706A" w:rsidP="00B6706A">
            <w:pPr>
              <w:jc w:val="both"/>
              <w:rPr>
                <w:sz w:val="28"/>
                <w:szCs w:val="28"/>
              </w:rPr>
            </w:pPr>
          </w:p>
        </w:tc>
        <w:tc>
          <w:tcPr>
            <w:tcW w:w="4320" w:type="dxa"/>
            <w:tcBorders>
              <w:left w:val="single" w:sz="6" w:space="0" w:color="auto"/>
              <w:right w:val="single" w:sz="6" w:space="0" w:color="auto"/>
            </w:tcBorders>
            <w:shd w:val="clear" w:color="auto" w:fill="FFFFFF"/>
          </w:tcPr>
          <w:p w:rsidR="00B6706A" w:rsidRDefault="00B6706A" w:rsidP="00B6706A">
            <w:pPr>
              <w:jc w:val="both"/>
              <w:rPr>
                <w:sz w:val="28"/>
                <w:szCs w:val="28"/>
              </w:rPr>
            </w:pPr>
            <w:r>
              <w:rPr>
                <w:sz w:val="28"/>
                <w:szCs w:val="28"/>
              </w:rPr>
              <w:t>На выплату дивидендов, процентов</w:t>
            </w:r>
          </w:p>
        </w:tc>
        <w:tc>
          <w:tcPr>
            <w:tcW w:w="900" w:type="dxa"/>
            <w:tcBorders>
              <w:left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98</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382</w:t>
            </w:r>
          </w:p>
        </w:tc>
        <w:tc>
          <w:tcPr>
            <w:tcW w:w="108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382</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w:t>
            </w:r>
          </w:p>
        </w:tc>
      </w:tr>
      <w:tr w:rsidR="00B6706A" w:rsidRPr="00543074">
        <w:trPr>
          <w:trHeight w:val="416"/>
        </w:trPr>
        <w:tc>
          <w:tcPr>
            <w:tcW w:w="540" w:type="dxa"/>
            <w:tcBorders>
              <w:left w:val="single" w:sz="6" w:space="0" w:color="auto"/>
              <w:right w:val="single" w:sz="6" w:space="0" w:color="auto"/>
            </w:tcBorders>
            <w:shd w:val="clear" w:color="auto" w:fill="FFFFFF"/>
          </w:tcPr>
          <w:p w:rsidR="00B6706A" w:rsidRDefault="00B6706A" w:rsidP="00B6706A">
            <w:pPr>
              <w:jc w:val="both"/>
              <w:rPr>
                <w:sz w:val="28"/>
                <w:szCs w:val="28"/>
              </w:rPr>
            </w:pPr>
          </w:p>
        </w:tc>
        <w:tc>
          <w:tcPr>
            <w:tcW w:w="4320" w:type="dxa"/>
            <w:tcBorders>
              <w:left w:val="single" w:sz="6" w:space="0" w:color="auto"/>
              <w:right w:val="single" w:sz="6" w:space="0" w:color="auto"/>
            </w:tcBorders>
            <w:shd w:val="clear" w:color="auto" w:fill="FFFFFF"/>
          </w:tcPr>
          <w:p w:rsidR="00B6706A" w:rsidRDefault="00B6706A" w:rsidP="00B6706A">
            <w:pPr>
              <w:jc w:val="both"/>
              <w:rPr>
                <w:sz w:val="28"/>
                <w:szCs w:val="28"/>
              </w:rPr>
            </w:pPr>
            <w:r>
              <w:rPr>
                <w:sz w:val="28"/>
                <w:szCs w:val="28"/>
              </w:rPr>
              <w:t>На расчеты по налогам и сборам</w:t>
            </w:r>
          </w:p>
        </w:tc>
        <w:tc>
          <w:tcPr>
            <w:tcW w:w="900" w:type="dxa"/>
            <w:tcBorders>
              <w:left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2024</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1836</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1874</w:t>
            </w:r>
          </w:p>
        </w:tc>
        <w:tc>
          <w:tcPr>
            <w:tcW w:w="108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-150</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92,6</w:t>
            </w:r>
          </w:p>
        </w:tc>
      </w:tr>
      <w:tr w:rsidR="00B6706A" w:rsidRPr="00543074">
        <w:trPr>
          <w:trHeight w:val="416"/>
        </w:trPr>
        <w:tc>
          <w:tcPr>
            <w:tcW w:w="540" w:type="dxa"/>
            <w:tcBorders>
              <w:left w:val="single" w:sz="6" w:space="0" w:color="auto"/>
              <w:right w:val="single" w:sz="6" w:space="0" w:color="auto"/>
            </w:tcBorders>
            <w:shd w:val="clear" w:color="auto" w:fill="FFFFFF"/>
          </w:tcPr>
          <w:p w:rsidR="00B6706A" w:rsidRDefault="00B6706A" w:rsidP="00B6706A">
            <w:pPr>
              <w:jc w:val="both"/>
              <w:rPr>
                <w:sz w:val="28"/>
                <w:szCs w:val="28"/>
              </w:rPr>
            </w:pPr>
          </w:p>
        </w:tc>
        <w:tc>
          <w:tcPr>
            <w:tcW w:w="4320" w:type="dxa"/>
            <w:tcBorders>
              <w:left w:val="single" w:sz="6" w:space="0" w:color="auto"/>
              <w:right w:val="single" w:sz="6" w:space="0" w:color="auto"/>
            </w:tcBorders>
            <w:shd w:val="clear" w:color="auto" w:fill="FFFFFF"/>
          </w:tcPr>
          <w:p w:rsidR="00B6706A" w:rsidRDefault="00B6706A" w:rsidP="00B6706A">
            <w:pPr>
              <w:jc w:val="both"/>
              <w:rPr>
                <w:sz w:val="28"/>
                <w:szCs w:val="28"/>
              </w:rPr>
            </w:pPr>
            <w:r>
              <w:rPr>
                <w:sz w:val="28"/>
                <w:szCs w:val="28"/>
              </w:rPr>
              <w:t>На командировочные расходы</w:t>
            </w:r>
          </w:p>
        </w:tc>
        <w:tc>
          <w:tcPr>
            <w:tcW w:w="900" w:type="dxa"/>
            <w:tcBorders>
              <w:left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21</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31</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40</w:t>
            </w:r>
          </w:p>
        </w:tc>
        <w:tc>
          <w:tcPr>
            <w:tcW w:w="108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19</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190,5</w:t>
            </w:r>
          </w:p>
        </w:tc>
      </w:tr>
      <w:tr w:rsidR="00B6706A" w:rsidRPr="00543074">
        <w:trPr>
          <w:trHeight w:val="416"/>
        </w:trPr>
        <w:tc>
          <w:tcPr>
            <w:tcW w:w="540" w:type="dxa"/>
            <w:tcBorders>
              <w:left w:val="single" w:sz="6" w:space="0" w:color="auto"/>
              <w:right w:val="single" w:sz="6" w:space="0" w:color="auto"/>
            </w:tcBorders>
            <w:shd w:val="clear" w:color="auto" w:fill="FFFFFF"/>
          </w:tcPr>
          <w:p w:rsidR="00B6706A" w:rsidRDefault="00B6706A" w:rsidP="00B6706A">
            <w:pPr>
              <w:jc w:val="both"/>
              <w:rPr>
                <w:sz w:val="28"/>
                <w:szCs w:val="28"/>
              </w:rPr>
            </w:pPr>
          </w:p>
        </w:tc>
        <w:tc>
          <w:tcPr>
            <w:tcW w:w="4320" w:type="dxa"/>
            <w:tcBorders>
              <w:left w:val="single" w:sz="6" w:space="0" w:color="auto"/>
              <w:right w:val="single" w:sz="6" w:space="0" w:color="auto"/>
            </w:tcBorders>
            <w:shd w:val="clear" w:color="auto" w:fill="FFFFFF"/>
          </w:tcPr>
          <w:p w:rsidR="00B6706A" w:rsidRDefault="00B6706A" w:rsidP="00B6706A">
            <w:pPr>
              <w:jc w:val="both"/>
              <w:rPr>
                <w:sz w:val="28"/>
                <w:szCs w:val="28"/>
              </w:rPr>
            </w:pPr>
            <w:r>
              <w:rPr>
                <w:sz w:val="28"/>
                <w:szCs w:val="28"/>
              </w:rPr>
              <w:t>На обучение кадров</w:t>
            </w:r>
          </w:p>
        </w:tc>
        <w:tc>
          <w:tcPr>
            <w:tcW w:w="900" w:type="dxa"/>
            <w:tcBorders>
              <w:left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5</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5</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w:t>
            </w:r>
          </w:p>
        </w:tc>
        <w:tc>
          <w:tcPr>
            <w:tcW w:w="108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-5</w:t>
            </w:r>
          </w:p>
        </w:tc>
        <w:tc>
          <w:tcPr>
            <w:tcW w:w="900" w:type="dxa"/>
            <w:tcBorders>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w:t>
            </w:r>
          </w:p>
        </w:tc>
      </w:tr>
      <w:tr w:rsidR="00B6706A" w:rsidRPr="00543074">
        <w:trPr>
          <w:trHeight w:val="416"/>
        </w:trPr>
        <w:tc>
          <w:tcPr>
            <w:tcW w:w="540" w:type="dxa"/>
            <w:tcBorders>
              <w:left w:val="single" w:sz="6" w:space="0" w:color="auto"/>
              <w:bottom w:val="single" w:sz="6" w:space="0" w:color="auto"/>
              <w:right w:val="single" w:sz="6" w:space="0" w:color="auto"/>
            </w:tcBorders>
            <w:shd w:val="clear" w:color="auto" w:fill="FFFFFF"/>
          </w:tcPr>
          <w:p w:rsidR="00B6706A" w:rsidRDefault="00B6706A" w:rsidP="00B6706A">
            <w:pPr>
              <w:jc w:val="both"/>
              <w:rPr>
                <w:sz w:val="28"/>
                <w:szCs w:val="28"/>
              </w:rPr>
            </w:pPr>
          </w:p>
        </w:tc>
        <w:tc>
          <w:tcPr>
            <w:tcW w:w="4320" w:type="dxa"/>
            <w:tcBorders>
              <w:left w:val="single" w:sz="6" w:space="0" w:color="auto"/>
              <w:bottom w:val="single" w:sz="6" w:space="0" w:color="auto"/>
              <w:right w:val="single" w:sz="6" w:space="0" w:color="auto"/>
            </w:tcBorders>
            <w:shd w:val="clear" w:color="auto" w:fill="FFFFFF"/>
          </w:tcPr>
          <w:p w:rsidR="00B6706A" w:rsidRDefault="00B6706A" w:rsidP="00B6706A">
            <w:pPr>
              <w:jc w:val="both"/>
              <w:rPr>
                <w:sz w:val="28"/>
                <w:szCs w:val="28"/>
              </w:rPr>
            </w:pPr>
            <w:r>
              <w:rPr>
                <w:sz w:val="28"/>
                <w:szCs w:val="28"/>
              </w:rPr>
              <w:t>На прочие расходы</w:t>
            </w:r>
          </w:p>
        </w:tc>
        <w:tc>
          <w:tcPr>
            <w:tcW w:w="900" w:type="dxa"/>
            <w:tcBorders>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122</w:t>
            </w:r>
          </w:p>
        </w:tc>
        <w:tc>
          <w:tcPr>
            <w:tcW w:w="900" w:type="dxa"/>
            <w:tcBorders>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47</w:t>
            </w:r>
          </w:p>
        </w:tc>
        <w:tc>
          <w:tcPr>
            <w:tcW w:w="900" w:type="dxa"/>
            <w:tcBorders>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w:t>
            </w:r>
          </w:p>
        </w:tc>
        <w:tc>
          <w:tcPr>
            <w:tcW w:w="1080" w:type="dxa"/>
            <w:tcBorders>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-121</w:t>
            </w:r>
          </w:p>
        </w:tc>
        <w:tc>
          <w:tcPr>
            <w:tcW w:w="900" w:type="dxa"/>
            <w:tcBorders>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w:t>
            </w:r>
          </w:p>
        </w:tc>
      </w:tr>
      <w:tr w:rsidR="00B6706A" w:rsidRPr="00543074">
        <w:trPr>
          <w:trHeight w:val="416"/>
        </w:trPr>
        <w:tc>
          <w:tcPr>
            <w:tcW w:w="540" w:type="dxa"/>
            <w:tcBorders>
              <w:top w:val="single" w:sz="6" w:space="0" w:color="auto"/>
              <w:left w:val="single" w:sz="6" w:space="0" w:color="auto"/>
              <w:right w:val="single" w:sz="6" w:space="0" w:color="auto"/>
            </w:tcBorders>
            <w:shd w:val="clear" w:color="auto" w:fill="FFFFFF"/>
          </w:tcPr>
          <w:p w:rsidR="00B6706A" w:rsidRPr="00543074" w:rsidRDefault="00B6706A" w:rsidP="00B6706A">
            <w:pPr>
              <w:jc w:val="both"/>
              <w:rPr>
                <w:sz w:val="28"/>
                <w:szCs w:val="28"/>
              </w:rPr>
            </w:pPr>
            <w:r>
              <w:rPr>
                <w:sz w:val="28"/>
                <w:szCs w:val="28"/>
              </w:rPr>
              <w:t>3.2</w:t>
            </w:r>
          </w:p>
        </w:tc>
        <w:tc>
          <w:tcPr>
            <w:tcW w:w="4320" w:type="dxa"/>
            <w:tcBorders>
              <w:top w:val="single" w:sz="6" w:space="0" w:color="auto"/>
              <w:left w:val="single" w:sz="6" w:space="0" w:color="auto"/>
              <w:right w:val="single" w:sz="6" w:space="0" w:color="auto"/>
            </w:tcBorders>
            <w:shd w:val="clear" w:color="auto" w:fill="FFFFFF"/>
          </w:tcPr>
          <w:p w:rsidR="00B6706A" w:rsidRPr="00543074" w:rsidRDefault="00B6706A" w:rsidP="00B6706A">
            <w:pPr>
              <w:jc w:val="both"/>
              <w:rPr>
                <w:sz w:val="28"/>
                <w:szCs w:val="28"/>
              </w:rPr>
            </w:pPr>
            <w:r>
              <w:rPr>
                <w:sz w:val="28"/>
                <w:szCs w:val="28"/>
              </w:rPr>
              <w:t>По финансовой деятельности, в т.ч.</w:t>
            </w:r>
          </w:p>
        </w:tc>
        <w:tc>
          <w:tcPr>
            <w:tcW w:w="900" w:type="dxa"/>
            <w:tcBorders>
              <w:top w:val="single" w:sz="6" w:space="0" w:color="auto"/>
              <w:left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700</w:t>
            </w:r>
          </w:p>
        </w:tc>
        <w:tc>
          <w:tcPr>
            <w:tcW w:w="900" w:type="dxa"/>
            <w:tcBorders>
              <w:top w:val="single" w:sz="6" w:space="0" w:color="auto"/>
              <w:left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800</w:t>
            </w:r>
          </w:p>
        </w:tc>
        <w:tc>
          <w:tcPr>
            <w:tcW w:w="900" w:type="dxa"/>
            <w:tcBorders>
              <w:top w:val="single" w:sz="6" w:space="0" w:color="auto"/>
              <w:left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2300</w:t>
            </w:r>
          </w:p>
        </w:tc>
        <w:tc>
          <w:tcPr>
            <w:tcW w:w="1080" w:type="dxa"/>
            <w:tcBorders>
              <w:top w:val="single" w:sz="6" w:space="0" w:color="auto"/>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1500</w:t>
            </w:r>
          </w:p>
        </w:tc>
        <w:tc>
          <w:tcPr>
            <w:tcW w:w="900" w:type="dxa"/>
            <w:tcBorders>
              <w:top w:val="single" w:sz="6" w:space="0" w:color="auto"/>
              <w:left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328,6</w:t>
            </w:r>
          </w:p>
        </w:tc>
      </w:tr>
      <w:tr w:rsidR="00B6706A" w:rsidRPr="00543074">
        <w:trPr>
          <w:trHeight w:val="416"/>
        </w:trPr>
        <w:tc>
          <w:tcPr>
            <w:tcW w:w="540" w:type="dxa"/>
            <w:tcBorders>
              <w:left w:val="single" w:sz="6" w:space="0" w:color="auto"/>
              <w:bottom w:val="single" w:sz="6" w:space="0" w:color="auto"/>
              <w:right w:val="single" w:sz="6" w:space="0" w:color="auto"/>
            </w:tcBorders>
            <w:shd w:val="clear" w:color="auto" w:fill="FFFFFF"/>
          </w:tcPr>
          <w:p w:rsidR="00B6706A" w:rsidRDefault="00B6706A" w:rsidP="00B6706A">
            <w:pPr>
              <w:jc w:val="both"/>
              <w:rPr>
                <w:sz w:val="28"/>
                <w:szCs w:val="28"/>
              </w:rPr>
            </w:pPr>
          </w:p>
        </w:tc>
        <w:tc>
          <w:tcPr>
            <w:tcW w:w="4320" w:type="dxa"/>
            <w:tcBorders>
              <w:left w:val="single" w:sz="6" w:space="0" w:color="auto"/>
              <w:bottom w:val="single" w:sz="6" w:space="0" w:color="auto"/>
              <w:right w:val="single" w:sz="6" w:space="0" w:color="auto"/>
            </w:tcBorders>
            <w:shd w:val="clear" w:color="auto" w:fill="FFFFFF"/>
          </w:tcPr>
          <w:p w:rsidR="00B6706A" w:rsidRDefault="00B6706A" w:rsidP="00B6706A">
            <w:pPr>
              <w:jc w:val="both"/>
              <w:rPr>
                <w:sz w:val="28"/>
                <w:szCs w:val="28"/>
              </w:rPr>
            </w:pPr>
            <w:r>
              <w:rPr>
                <w:sz w:val="28"/>
                <w:szCs w:val="28"/>
              </w:rPr>
              <w:t>Погашение займов и кредитов</w:t>
            </w:r>
          </w:p>
        </w:tc>
        <w:tc>
          <w:tcPr>
            <w:tcW w:w="900" w:type="dxa"/>
            <w:tcBorders>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700</w:t>
            </w:r>
          </w:p>
        </w:tc>
        <w:tc>
          <w:tcPr>
            <w:tcW w:w="900" w:type="dxa"/>
            <w:tcBorders>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800</w:t>
            </w:r>
          </w:p>
        </w:tc>
        <w:tc>
          <w:tcPr>
            <w:tcW w:w="900" w:type="dxa"/>
            <w:tcBorders>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2300</w:t>
            </w:r>
          </w:p>
        </w:tc>
        <w:tc>
          <w:tcPr>
            <w:tcW w:w="1080" w:type="dxa"/>
            <w:tcBorders>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1500</w:t>
            </w:r>
          </w:p>
        </w:tc>
        <w:tc>
          <w:tcPr>
            <w:tcW w:w="900" w:type="dxa"/>
            <w:tcBorders>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328,6</w:t>
            </w:r>
          </w:p>
        </w:tc>
      </w:tr>
      <w:tr w:rsidR="00B6706A" w:rsidRPr="00543074">
        <w:trPr>
          <w:trHeight w:val="41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Pr>
                <w:sz w:val="28"/>
                <w:szCs w:val="28"/>
              </w:rPr>
              <w:t>4.</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Pr>
                <w:sz w:val="28"/>
                <w:szCs w:val="28"/>
              </w:rPr>
              <w:t>Чистые денежные средства по текущей деятельности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44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-568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-1789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-1833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4065</w:t>
            </w:r>
          </w:p>
        </w:tc>
      </w:tr>
      <w:tr w:rsidR="00B6706A" w:rsidRPr="00543074">
        <w:trPr>
          <w:trHeight w:val="41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Pr>
                <w:sz w:val="28"/>
                <w:szCs w:val="28"/>
              </w:rPr>
              <w:t>5.</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B6706A" w:rsidRPr="00543074" w:rsidRDefault="00B6706A" w:rsidP="00B6706A">
            <w:pPr>
              <w:jc w:val="both"/>
              <w:rPr>
                <w:sz w:val="28"/>
                <w:szCs w:val="28"/>
              </w:rPr>
            </w:pPr>
            <w:r>
              <w:rPr>
                <w:sz w:val="28"/>
                <w:szCs w:val="28"/>
              </w:rPr>
              <w:t>Чистые денежные средства по инвестиционной деятельности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w:t>
            </w:r>
          </w:p>
        </w:tc>
      </w:tr>
      <w:tr w:rsidR="00B6706A" w:rsidRPr="00543074">
        <w:trPr>
          <w:trHeight w:val="41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Default="00B6706A" w:rsidP="00B6706A">
            <w:pPr>
              <w:jc w:val="both"/>
              <w:rPr>
                <w:sz w:val="28"/>
                <w:szCs w:val="28"/>
              </w:rPr>
            </w:pPr>
            <w:r>
              <w:rPr>
                <w:sz w:val="28"/>
                <w:szCs w:val="28"/>
              </w:rPr>
              <w:t>6.</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B6706A" w:rsidRDefault="00B6706A" w:rsidP="00B6706A">
            <w:pPr>
              <w:jc w:val="both"/>
              <w:rPr>
                <w:sz w:val="28"/>
                <w:szCs w:val="28"/>
              </w:rPr>
            </w:pPr>
            <w:r>
              <w:rPr>
                <w:sz w:val="28"/>
                <w:szCs w:val="28"/>
              </w:rPr>
              <w:t>Чистые денежные средства финансовой деятельности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800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2500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2500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w:t>
            </w:r>
          </w:p>
        </w:tc>
      </w:tr>
      <w:tr w:rsidR="00B6706A" w:rsidRPr="00543074">
        <w:trPr>
          <w:trHeight w:val="41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6706A" w:rsidRDefault="00B6706A" w:rsidP="00B6706A">
            <w:pPr>
              <w:jc w:val="both"/>
              <w:rPr>
                <w:sz w:val="28"/>
                <w:szCs w:val="28"/>
              </w:rPr>
            </w:pPr>
            <w:r>
              <w:rPr>
                <w:sz w:val="28"/>
                <w:szCs w:val="28"/>
              </w:rPr>
              <w:t>7.</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B6706A" w:rsidRDefault="00B6706A" w:rsidP="00B6706A">
            <w:pPr>
              <w:jc w:val="both"/>
              <w:rPr>
                <w:sz w:val="28"/>
                <w:szCs w:val="28"/>
              </w:rPr>
            </w:pPr>
            <w:r>
              <w:rPr>
                <w:sz w:val="28"/>
                <w:szCs w:val="28"/>
              </w:rPr>
              <w:t>Остаток денежных средств на конец года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238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Pr="00543074" w:rsidRDefault="00B6706A" w:rsidP="00B6706A">
            <w:pPr>
              <w:jc w:val="center"/>
              <w:rPr>
                <w:sz w:val="28"/>
                <w:szCs w:val="28"/>
              </w:rPr>
            </w:pPr>
            <w:r>
              <w:rPr>
                <w:sz w:val="28"/>
                <w:szCs w:val="28"/>
              </w:rPr>
              <w:t>949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943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6706A" w:rsidRDefault="00B6706A" w:rsidP="00B6706A">
            <w:pPr>
              <w:jc w:val="center"/>
              <w:rPr>
                <w:sz w:val="28"/>
                <w:szCs w:val="28"/>
              </w:rPr>
            </w:pPr>
            <w:r>
              <w:rPr>
                <w:sz w:val="28"/>
                <w:szCs w:val="28"/>
              </w:rPr>
              <w:t>15816</w:t>
            </w:r>
          </w:p>
        </w:tc>
      </w:tr>
    </w:tbl>
    <w:p w:rsidR="00B6706A" w:rsidRDefault="00B6706A" w:rsidP="00B6706A">
      <w:pPr>
        <w:spacing w:line="360" w:lineRule="auto"/>
        <w:ind w:firstLine="720"/>
        <w:jc w:val="both"/>
        <w:rPr>
          <w:sz w:val="28"/>
          <w:szCs w:val="28"/>
        </w:rPr>
      </w:pPr>
      <w:r>
        <w:rPr>
          <w:sz w:val="28"/>
          <w:szCs w:val="28"/>
        </w:rPr>
        <w:t>Данные таблицы 10, показывают, что остаток денежных средств на ко</w:t>
      </w:r>
      <w:r w:rsidR="003717BC">
        <w:rPr>
          <w:sz w:val="28"/>
          <w:szCs w:val="28"/>
        </w:rPr>
        <w:t xml:space="preserve">нец </w:t>
      </w:r>
      <w:smartTag w:uri="urn:schemas-microsoft-com:office:smarttags" w:element="metricconverter">
        <w:smartTagPr>
          <w:attr w:name="ProductID" w:val="2009 г"/>
        </w:smartTagPr>
        <w:r w:rsidR="003717BC">
          <w:rPr>
            <w:sz w:val="28"/>
            <w:szCs w:val="28"/>
          </w:rPr>
          <w:t>2009 г</w:t>
        </w:r>
      </w:smartTag>
      <w:r w:rsidR="003717BC">
        <w:rPr>
          <w:sz w:val="28"/>
          <w:szCs w:val="28"/>
        </w:rPr>
        <w:t xml:space="preserve">. по сравнению с </w:t>
      </w:r>
      <w:smartTag w:uri="urn:schemas-microsoft-com:office:smarttags" w:element="metricconverter">
        <w:smartTagPr>
          <w:attr w:name="ProductID" w:val="2007 г"/>
        </w:smartTagPr>
        <w:r w:rsidR="003717BC">
          <w:rPr>
            <w:sz w:val="28"/>
            <w:szCs w:val="28"/>
          </w:rPr>
          <w:t>2007</w:t>
        </w:r>
        <w:r>
          <w:rPr>
            <w:sz w:val="28"/>
            <w:szCs w:val="28"/>
          </w:rPr>
          <w:t xml:space="preserve"> г</w:t>
        </w:r>
      </w:smartTag>
      <w:r>
        <w:rPr>
          <w:sz w:val="28"/>
          <w:szCs w:val="28"/>
        </w:rPr>
        <w:t>. увеличился в 158 раз,16 раз. Движение денежных средств по инвестиционной деятельности отсутствует. Наибольший удельный вес в общей структуре денежных средств составляют денежные средства от текущей деятельности, при этом по текущей деятельности наблюдается сокращение денежных средств, а по финансовой, напротив, увеличе</w:t>
      </w:r>
      <w:r w:rsidR="003717BC">
        <w:rPr>
          <w:sz w:val="28"/>
          <w:szCs w:val="28"/>
        </w:rPr>
        <w:t xml:space="preserve">ние. Превышение в 2008 и </w:t>
      </w:r>
      <w:smartTag w:uri="urn:schemas-microsoft-com:office:smarttags" w:element="metricconverter">
        <w:smartTagPr>
          <w:attr w:name="ProductID" w:val="2009 г"/>
        </w:smartTagPr>
        <w:r w:rsidR="003717BC">
          <w:rPr>
            <w:sz w:val="28"/>
            <w:szCs w:val="28"/>
          </w:rPr>
          <w:t>2009</w:t>
        </w:r>
        <w:r>
          <w:rPr>
            <w:sz w:val="28"/>
            <w:szCs w:val="28"/>
          </w:rPr>
          <w:t xml:space="preserve"> г</w:t>
        </w:r>
      </w:smartTag>
      <w:r>
        <w:rPr>
          <w:sz w:val="28"/>
          <w:szCs w:val="28"/>
        </w:rPr>
        <w:t xml:space="preserve">. оттока денежных средств над их поступлением по текущей деятельности (см. 568 и 1789 тыс.р. соответственно)  является отрицательным явлением.  В целом, можно сказать, что с одной стороны увеличение остатка  денежных средств улучшает ликвидность баланса (это подтверждают данные таблиц 5.1, 5.2 и 5.3), а с другой стороны, эти денежные средства не задействованы и могли бы быть направлены на погашение задолженностей, либо вложены в краткосрочные финансовые вложения (которые, как уже отмечалось, отсутствуют) и приносить какой-то доход.   </w:t>
      </w:r>
    </w:p>
    <w:p w:rsidR="00B6706A" w:rsidRPr="00366172" w:rsidRDefault="00B6706A" w:rsidP="00B6706A">
      <w:pPr>
        <w:spacing w:line="360" w:lineRule="auto"/>
        <w:ind w:firstLine="720"/>
        <w:jc w:val="both"/>
        <w:rPr>
          <w:color w:val="000000"/>
          <w:sz w:val="28"/>
          <w:szCs w:val="28"/>
        </w:rPr>
      </w:pPr>
      <w:r>
        <w:rPr>
          <w:sz w:val="28"/>
          <w:szCs w:val="28"/>
        </w:rPr>
        <w:t>Таблица 11 – Анализ состава и движения дебиторской задолженности</w:t>
      </w:r>
      <w:r w:rsidRPr="00366172">
        <w:rPr>
          <w:color w:val="000000"/>
          <w:sz w:val="28"/>
          <w:szCs w:val="28"/>
        </w:rPr>
        <w:t xml:space="preserve"> </w:t>
      </w:r>
      <w:r w:rsidRPr="00543074">
        <w:rPr>
          <w:color w:val="000000"/>
          <w:sz w:val="28"/>
          <w:szCs w:val="28"/>
        </w:rPr>
        <w:t>СПК «Казанский»</w:t>
      </w:r>
      <w:r>
        <w:rPr>
          <w:color w:val="000000"/>
          <w:sz w:val="28"/>
          <w:szCs w:val="28"/>
        </w:rPr>
        <w:t xml:space="preserve"> </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0"/>
        <w:gridCol w:w="720"/>
        <w:gridCol w:w="900"/>
        <w:gridCol w:w="720"/>
        <w:gridCol w:w="900"/>
        <w:gridCol w:w="720"/>
        <w:gridCol w:w="1260"/>
        <w:gridCol w:w="1187"/>
      </w:tblGrid>
      <w:tr w:rsidR="00B6706A" w:rsidRPr="00553E84" w:rsidTr="00553E84">
        <w:tc>
          <w:tcPr>
            <w:tcW w:w="2268" w:type="dxa"/>
            <w:vMerge w:val="restart"/>
          </w:tcPr>
          <w:p w:rsidR="00B6706A" w:rsidRPr="00553E84" w:rsidRDefault="00B6706A" w:rsidP="00553E84">
            <w:pPr>
              <w:jc w:val="both"/>
              <w:rPr>
                <w:sz w:val="28"/>
                <w:szCs w:val="28"/>
              </w:rPr>
            </w:pPr>
            <w:r w:rsidRPr="00553E84">
              <w:rPr>
                <w:sz w:val="28"/>
                <w:szCs w:val="28"/>
              </w:rPr>
              <w:t>Наименование показателя</w:t>
            </w:r>
          </w:p>
        </w:tc>
        <w:tc>
          <w:tcPr>
            <w:tcW w:w="1800" w:type="dxa"/>
            <w:gridSpan w:val="2"/>
          </w:tcPr>
          <w:p w:rsidR="00B6706A" w:rsidRPr="00553E84" w:rsidRDefault="003717BC" w:rsidP="00553E84">
            <w:pPr>
              <w:jc w:val="both"/>
              <w:rPr>
                <w:sz w:val="28"/>
                <w:szCs w:val="28"/>
              </w:rPr>
            </w:pPr>
            <w:smartTag w:uri="urn:schemas-microsoft-com:office:smarttags" w:element="metricconverter">
              <w:smartTagPr>
                <w:attr w:name="ProductID" w:val="2007 г"/>
              </w:smartTagPr>
              <w:r w:rsidRPr="00553E84">
                <w:rPr>
                  <w:sz w:val="28"/>
                  <w:szCs w:val="28"/>
                </w:rPr>
                <w:t>2007</w:t>
              </w:r>
              <w:r w:rsidR="00B6706A" w:rsidRPr="00553E84">
                <w:rPr>
                  <w:sz w:val="28"/>
                  <w:szCs w:val="28"/>
                </w:rPr>
                <w:t xml:space="preserve"> г</w:t>
              </w:r>
            </w:smartTag>
          </w:p>
        </w:tc>
        <w:tc>
          <w:tcPr>
            <w:tcW w:w="1620" w:type="dxa"/>
            <w:gridSpan w:val="2"/>
          </w:tcPr>
          <w:p w:rsidR="00B6706A" w:rsidRPr="00553E84" w:rsidRDefault="003717BC" w:rsidP="00553E84">
            <w:pPr>
              <w:jc w:val="both"/>
              <w:rPr>
                <w:sz w:val="28"/>
                <w:szCs w:val="28"/>
              </w:rPr>
            </w:pPr>
            <w:smartTag w:uri="urn:schemas-microsoft-com:office:smarttags" w:element="metricconverter">
              <w:smartTagPr>
                <w:attr w:name="ProductID" w:val="2008 г"/>
              </w:smartTagPr>
              <w:r w:rsidRPr="00553E84">
                <w:rPr>
                  <w:sz w:val="28"/>
                  <w:szCs w:val="28"/>
                </w:rPr>
                <w:t>2008</w:t>
              </w:r>
              <w:r w:rsidR="00B6706A" w:rsidRPr="00553E84">
                <w:rPr>
                  <w:sz w:val="28"/>
                  <w:szCs w:val="28"/>
                </w:rPr>
                <w:t xml:space="preserve"> г</w:t>
              </w:r>
            </w:smartTag>
          </w:p>
        </w:tc>
        <w:tc>
          <w:tcPr>
            <w:tcW w:w="1620" w:type="dxa"/>
            <w:gridSpan w:val="2"/>
          </w:tcPr>
          <w:p w:rsidR="00B6706A" w:rsidRPr="00553E84" w:rsidRDefault="003717BC" w:rsidP="00553E84">
            <w:pPr>
              <w:jc w:val="both"/>
              <w:rPr>
                <w:sz w:val="28"/>
                <w:szCs w:val="28"/>
              </w:rPr>
            </w:pPr>
            <w:smartTag w:uri="urn:schemas-microsoft-com:office:smarttags" w:element="metricconverter">
              <w:smartTagPr>
                <w:attr w:name="ProductID" w:val="2009 г"/>
              </w:smartTagPr>
              <w:r w:rsidRPr="00553E84">
                <w:rPr>
                  <w:sz w:val="28"/>
                  <w:szCs w:val="28"/>
                </w:rPr>
                <w:t>2009</w:t>
              </w:r>
              <w:r w:rsidR="00B6706A" w:rsidRPr="00553E84">
                <w:rPr>
                  <w:sz w:val="28"/>
                  <w:szCs w:val="28"/>
                </w:rPr>
                <w:t xml:space="preserve"> г</w:t>
              </w:r>
            </w:smartTag>
          </w:p>
        </w:tc>
        <w:tc>
          <w:tcPr>
            <w:tcW w:w="1260" w:type="dxa"/>
            <w:vMerge w:val="restart"/>
          </w:tcPr>
          <w:p w:rsidR="00B6706A" w:rsidRPr="00553E84" w:rsidRDefault="00B6706A" w:rsidP="00553E84">
            <w:pPr>
              <w:jc w:val="both"/>
              <w:rPr>
                <w:sz w:val="28"/>
                <w:szCs w:val="28"/>
              </w:rPr>
            </w:pPr>
            <w:r w:rsidRPr="00553E84">
              <w:rPr>
                <w:sz w:val="28"/>
                <w:szCs w:val="28"/>
              </w:rPr>
              <w:t>Отклонение</w:t>
            </w:r>
          </w:p>
          <w:p w:rsidR="00B6706A" w:rsidRPr="00553E84" w:rsidRDefault="00B6706A" w:rsidP="00553E84">
            <w:pPr>
              <w:jc w:val="both"/>
              <w:rPr>
                <w:sz w:val="28"/>
                <w:szCs w:val="28"/>
              </w:rPr>
            </w:pPr>
            <w:r w:rsidRPr="00553E84">
              <w:rPr>
                <w:sz w:val="28"/>
                <w:szCs w:val="28"/>
              </w:rPr>
              <w:t>остат</w:t>
            </w:r>
            <w:r w:rsidR="003717BC" w:rsidRPr="00553E84">
              <w:rPr>
                <w:sz w:val="28"/>
                <w:szCs w:val="28"/>
              </w:rPr>
              <w:t>ка 2009гк 2007</w:t>
            </w:r>
            <w:r w:rsidRPr="00553E84">
              <w:rPr>
                <w:sz w:val="28"/>
                <w:szCs w:val="28"/>
              </w:rPr>
              <w:t>г, тыс.руб.</w:t>
            </w:r>
          </w:p>
          <w:p w:rsidR="00B6706A" w:rsidRPr="00553E84" w:rsidRDefault="00B6706A" w:rsidP="00553E84">
            <w:pPr>
              <w:jc w:val="both"/>
              <w:rPr>
                <w:sz w:val="28"/>
                <w:szCs w:val="28"/>
              </w:rPr>
            </w:pPr>
            <w:r w:rsidRPr="00553E84">
              <w:rPr>
                <w:sz w:val="28"/>
                <w:szCs w:val="28"/>
              </w:rPr>
              <w:t xml:space="preserve">(+,-) </w:t>
            </w:r>
          </w:p>
        </w:tc>
        <w:tc>
          <w:tcPr>
            <w:tcW w:w="1187" w:type="dxa"/>
            <w:vMerge w:val="restart"/>
          </w:tcPr>
          <w:p w:rsidR="00B6706A" w:rsidRPr="00553E84" w:rsidRDefault="00B6706A" w:rsidP="00553E84">
            <w:pPr>
              <w:jc w:val="both"/>
              <w:rPr>
                <w:sz w:val="28"/>
                <w:szCs w:val="28"/>
              </w:rPr>
            </w:pPr>
            <w:r w:rsidRPr="00553E84">
              <w:rPr>
                <w:sz w:val="28"/>
                <w:szCs w:val="28"/>
              </w:rPr>
              <w:t xml:space="preserve"> Темп роста остатка </w:t>
            </w:r>
            <w:smartTag w:uri="urn:schemas-microsoft-com:office:smarttags" w:element="metricconverter">
              <w:smartTagPr>
                <w:attr w:name="ProductID" w:val="2009 г"/>
              </w:smartTagPr>
              <w:r w:rsidRPr="00553E84">
                <w:rPr>
                  <w:sz w:val="28"/>
                  <w:szCs w:val="28"/>
                </w:rPr>
                <w:t>200</w:t>
              </w:r>
              <w:r w:rsidR="003717BC" w:rsidRPr="00553E84">
                <w:rPr>
                  <w:sz w:val="28"/>
                  <w:szCs w:val="28"/>
                </w:rPr>
                <w:t>9 г</w:t>
              </w:r>
            </w:smartTag>
            <w:r w:rsidR="003717BC" w:rsidRPr="00553E84">
              <w:rPr>
                <w:sz w:val="28"/>
                <w:szCs w:val="28"/>
              </w:rPr>
              <w:t xml:space="preserve"> к </w:t>
            </w:r>
            <w:smartTag w:uri="urn:schemas-microsoft-com:office:smarttags" w:element="metricconverter">
              <w:smartTagPr>
                <w:attr w:name="ProductID" w:val="2007 г"/>
              </w:smartTagPr>
              <w:r w:rsidR="003717BC" w:rsidRPr="00553E84">
                <w:rPr>
                  <w:sz w:val="28"/>
                  <w:szCs w:val="28"/>
                </w:rPr>
                <w:t>2007</w:t>
              </w:r>
              <w:r w:rsidRPr="00553E84">
                <w:rPr>
                  <w:sz w:val="28"/>
                  <w:szCs w:val="28"/>
                </w:rPr>
                <w:t xml:space="preserve"> г</w:t>
              </w:r>
            </w:smartTag>
            <w:r w:rsidRPr="00553E84">
              <w:rPr>
                <w:sz w:val="28"/>
                <w:szCs w:val="28"/>
              </w:rPr>
              <w:t>, %</w:t>
            </w:r>
          </w:p>
        </w:tc>
      </w:tr>
      <w:tr w:rsidR="00B6706A" w:rsidRPr="00553E84" w:rsidTr="00553E84">
        <w:tc>
          <w:tcPr>
            <w:tcW w:w="2268" w:type="dxa"/>
            <w:vMerge/>
          </w:tcPr>
          <w:p w:rsidR="00B6706A" w:rsidRPr="00553E84" w:rsidRDefault="00B6706A" w:rsidP="00553E84">
            <w:pPr>
              <w:jc w:val="both"/>
              <w:rPr>
                <w:sz w:val="28"/>
                <w:szCs w:val="28"/>
              </w:rPr>
            </w:pPr>
          </w:p>
        </w:tc>
        <w:tc>
          <w:tcPr>
            <w:tcW w:w="1080" w:type="dxa"/>
          </w:tcPr>
          <w:p w:rsidR="00B6706A" w:rsidRPr="00553E84" w:rsidRDefault="00B6706A" w:rsidP="00553E84">
            <w:pPr>
              <w:jc w:val="both"/>
              <w:rPr>
                <w:sz w:val="28"/>
                <w:szCs w:val="28"/>
              </w:rPr>
            </w:pPr>
            <w:r w:rsidRPr="00553E84">
              <w:rPr>
                <w:sz w:val="28"/>
                <w:szCs w:val="28"/>
              </w:rPr>
              <w:t>Сумма, тыс. руб.</w:t>
            </w:r>
          </w:p>
        </w:tc>
        <w:tc>
          <w:tcPr>
            <w:tcW w:w="720" w:type="dxa"/>
          </w:tcPr>
          <w:p w:rsidR="00B6706A" w:rsidRPr="00553E84" w:rsidRDefault="00B6706A" w:rsidP="00553E84">
            <w:pPr>
              <w:jc w:val="both"/>
              <w:rPr>
                <w:sz w:val="28"/>
                <w:szCs w:val="28"/>
              </w:rPr>
            </w:pPr>
            <w:r w:rsidRPr="00553E84">
              <w:rPr>
                <w:sz w:val="28"/>
                <w:szCs w:val="28"/>
              </w:rPr>
              <w:t>Уд. вес, %</w:t>
            </w:r>
          </w:p>
        </w:tc>
        <w:tc>
          <w:tcPr>
            <w:tcW w:w="900" w:type="dxa"/>
          </w:tcPr>
          <w:p w:rsidR="00B6706A" w:rsidRPr="00553E84" w:rsidRDefault="00B6706A" w:rsidP="00553E84">
            <w:pPr>
              <w:jc w:val="both"/>
              <w:rPr>
                <w:sz w:val="28"/>
                <w:szCs w:val="28"/>
              </w:rPr>
            </w:pPr>
            <w:r w:rsidRPr="00553E84">
              <w:rPr>
                <w:sz w:val="28"/>
                <w:szCs w:val="28"/>
              </w:rPr>
              <w:t>Сумма, тыс. руб.</w:t>
            </w:r>
          </w:p>
        </w:tc>
        <w:tc>
          <w:tcPr>
            <w:tcW w:w="720" w:type="dxa"/>
          </w:tcPr>
          <w:p w:rsidR="00B6706A" w:rsidRPr="00553E84" w:rsidRDefault="00B6706A" w:rsidP="00553E84">
            <w:pPr>
              <w:jc w:val="both"/>
              <w:rPr>
                <w:sz w:val="28"/>
                <w:szCs w:val="28"/>
              </w:rPr>
            </w:pPr>
            <w:r w:rsidRPr="00553E84">
              <w:rPr>
                <w:sz w:val="28"/>
                <w:szCs w:val="28"/>
              </w:rPr>
              <w:t>Уд. вес, %</w:t>
            </w:r>
          </w:p>
        </w:tc>
        <w:tc>
          <w:tcPr>
            <w:tcW w:w="900" w:type="dxa"/>
          </w:tcPr>
          <w:p w:rsidR="00B6706A" w:rsidRPr="00553E84" w:rsidRDefault="00B6706A" w:rsidP="00553E84">
            <w:pPr>
              <w:jc w:val="both"/>
              <w:rPr>
                <w:sz w:val="28"/>
                <w:szCs w:val="28"/>
              </w:rPr>
            </w:pPr>
            <w:r w:rsidRPr="00553E84">
              <w:rPr>
                <w:sz w:val="28"/>
                <w:szCs w:val="28"/>
              </w:rPr>
              <w:t>Сумма, тыс. руб.</w:t>
            </w:r>
          </w:p>
        </w:tc>
        <w:tc>
          <w:tcPr>
            <w:tcW w:w="720" w:type="dxa"/>
          </w:tcPr>
          <w:p w:rsidR="00B6706A" w:rsidRPr="00553E84" w:rsidRDefault="00B6706A" w:rsidP="00553E84">
            <w:pPr>
              <w:jc w:val="both"/>
              <w:rPr>
                <w:sz w:val="28"/>
                <w:szCs w:val="28"/>
              </w:rPr>
            </w:pPr>
            <w:r w:rsidRPr="00553E84">
              <w:rPr>
                <w:sz w:val="28"/>
                <w:szCs w:val="28"/>
              </w:rPr>
              <w:t>Уд. вес, %</w:t>
            </w:r>
          </w:p>
        </w:tc>
        <w:tc>
          <w:tcPr>
            <w:tcW w:w="1260" w:type="dxa"/>
            <w:vMerge/>
          </w:tcPr>
          <w:p w:rsidR="00B6706A" w:rsidRPr="00553E84" w:rsidRDefault="00B6706A" w:rsidP="00553E84">
            <w:pPr>
              <w:jc w:val="both"/>
              <w:rPr>
                <w:sz w:val="28"/>
                <w:szCs w:val="28"/>
              </w:rPr>
            </w:pPr>
          </w:p>
        </w:tc>
        <w:tc>
          <w:tcPr>
            <w:tcW w:w="1187" w:type="dxa"/>
            <w:vMerge/>
          </w:tcPr>
          <w:p w:rsidR="00B6706A" w:rsidRPr="00553E84" w:rsidRDefault="00B6706A" w:rsidP="00553E84">
            <w:pPr>
              <w:jc w:val="both"/>
              <w:rPr>
                <w:sz w:val="28"/>
                <w:szCs w:val="28"/>
              </w:rPr>
            </w:pPr>
          </w:p>
        </w:tc>
      </w:tr>
      <w:tr w:rsidR="00B6706A" w:rsidRPr="00553E84" w:rsidTr="00553E84">
        <w:tc>
          <w:tcPr>
            <w:tcW w:w="2268" w:type="dxa"/>
            <w:tcBorders>
              <w:bottom w:val="single" w:sz="4" w:space="0" w:color="auto"/>
            </w:tcBorders>
          </w:tcPr>
          <w:p w:rsidR="00B6706A" w:rsidRPr="00553E84" w:rsidRDefault="00B6706A" w:rsidP="00553E84">
            <w:pPr>
              <w:jc w:val="both"/>
              <w:rPr>
                <w:sz w:val="28"/>
                <w:szCs w:val="28"/>
              </w:rPr>
            </w:pPr>
            <w:r w:rsidRPr="00553E84">
              <w:rPr>
                <w:sz w:val="28"/>
                <w:szCs w:val="28"/>
              </w:rPr>
              <w:t>Дебиторская задолженность, всего</w:t>
            </w:r>
          </w:p>
        </w:tc>
        <w:tc>
          <w:tcPr>
            <w:tcW w:w="1080" w:type="dxa"/>
            <w:tcBorders>
              <w:bottom w:val="single" w:sz="4" w:space="0" w:color="auto"/>
            </w:tcBorders>
            <w:vAlign w:val="center"/>
          </w:tcPr>
          <w:p w:rsidR="00B6706A" w:rsidRPr="00553E84" w:rsidRDefault="00B6706A" w:rsidP="00553E84">
            <w:pPr>
              <w:jc w:val="center"/>
              <w:rPr>
                <w:sz w:val="28"/>
                <w:szCs w:val="28"/>
              </w:rPr>
            </w:pPr>
            <w:r w:rsidRPr="00553E84">
              <w:rPr>
                <w:sz w:val="28"/>
                <w:szCs w:val="28"/>
              </w:rPr>
              <w:t>1750</w:t>
            </w:r>
          </w:p>
        </w:tc>
        <w:tc>
          <w:tcPr>
            <w:tcW w:w="720" w:type="dxa"/>
            <w:tcBorders>
              <w:bottom w:val="single" w:sz="4" w:space="0" w:color="auto"/>
            </w:tcBorders>
            <w:vAlign w:val="center"/>
          </w:tcPr>
          <w:p w:rsidR="00B6706A" w:rsidRPr="00553E84" w:rsidRDefault="00B6706A" w:rsidP="00553E84">
            <w:pPr>
              <w:jc w:val="center"/>
              <w:rPr>
                <w:sz w:val="28"/>
                <w:szCs w:val="28"/>
              </w:rPr>
            </w:pPr>
            <w:r w:rsidRPr="00553E84">
              <w:rPr>
                <w:sz w:val="28"/>
                <w:szCs w:val="28"/>
              </w:rPr>
              <w:t>100</w:t>
            </w:r>
          </w:p>
        </w:tc>
        <w:tc>
          <w:tcPr>
            <w:tcW w:w="900" w:type="dxa"/>
            <w:tcBorders>
              <w:bottom w:val="single" w:sz="4" w:space="0" w:color="auto"/>
            </w:tcBorders>
            <w:vAlign w:val="center"/>
          </w:tcPr>
          <w:p w:rsidR="00B6706A" w:rsidRPr="00553E84" w:rsidRDefault="00B6706A" w:rsidP="00553E84">
            <w:pPr>
              <w:jc w:val="center"/>
              <w:rPr>
                <w:sz w:val="28"/>
                <w:szCs w:val="28"/>
              </w:rPr>
            </w:pPr>
            <w:r w:rsidRPr="00553E84">
              <w:rPr>
                <w:sz w:val="28"/>
                <w:szCs w:val="28"/>
              </w:rPr>
              <w:t>1013</w:t>
            </w:r>
          </w:p>
        </w:tc>
        <w:tc>
          <w:tcPr>
            <w:tcW w:w="720" w:type="dxa"/>
            <w:tcBorders>
              <w:bottom w:val="single" w:sz="4" w:space="0" w:color="auto"/>
            </w:tcBorders>
            <w:vAlign w:val="center"/>
          </w:tcPr>
          <w:p w:rsidR="00B6706A" w:rsidRPr="00553E84" w:rsidRDefault="00B6706A" w:rsidP="00553E84">
            <w:pPr>
              <w:jc w:val="center"/>
              <w:rPr>
                <w:sz w:val="28"/>
                <w:szCs w:val="28"/>
              </w:rPr>
            </w:pPr>
            <w:r w:rsidRPr="00553E84">
              <w:rPr>
                <w:sz w:val="28"/>
                <w:szCs w:val="28"/>
              </w:rPr>
              <w:t>100</w:t>
            </w:r>
          </w:p>
        </w:tc>
        <w:tc>
          <w:tcPr>
            <w:tcW w:w="900" w:type="dxa"/>
            <w:tcBorders>
              <w:bottom w:val="single" w:sz="4" w:space="0" w:color="auto"/>
            </w:tcBorders>
            <w:vAlign w:val="center"/>
          </w:tcPr>
          <w:p w:rsidR="00B6706A" w:rsidRPr="00553E84" w:rsidRDefault="00B6706A" w:rsidP="00553E84">
            <w:pPr>
              <w:jc w:val="center"/>
              <w:rPr>
                <w:sz w:val="28"/>
                <w:szCs w:val="28"/>
              </w:rPr>
            </w:pPr>
            <w:r w:rsidRPr="00553E84">
              <w:rPr>
                <w:sz w:val="28"/>
                <w:szCs w:val="28"/>
              </w:rPr>
              <w:t>335</w:t>
            </w:r>
          </w:p>
        </w:tc>
        <w:tc>
          <w:tcPr>
            <w:tcW w:w="720" w:type="dxa"/>
            <w:tcBorders>
              <w:bottom w:val="single" w:sz="4" w:space="0" w:color="auto"/>
            </w:tcBorders>
            <w:vAlign w:val="center"/>
          </w:tcPr>
          <w:p w:rsidR="00B6706A" w:rsidRPr="00553E84" w:rsidRDefault="00B6706A" w:rsidP="00553E84">
            <w:pPr>
              <w:jc w:val="center"/>
              <w:rPr>
                <w:sz w:val="28"/>
                <w:szCs w:val="28"/>
              </w:rPr>
            </w:pPr>
            <w:r w:rsidRPr="00553E84">
              <w:rPr>
                <w:sz w:val="28"/>
                <w:szCs w:val="28"/>
              </w:rPr>
              <w:t>100</w:t>
            </w:r>
          </w:p>
        </w:tc>
        <w:tc>
          <w:tcPr>
            <w:tcW w:w="1260" w:type="dxa"/>
            <w:tcBorders>
              <w:bottom w:val="single" w:sz="4" w:space="0" w:color="auto"/>
            </w:tcBorders>
            <w:vAlign w:val="center"/>
          </w:tcPr>
          <w:p w:rsidR="00B6706A" w:rsidRPr="00553E84" w:rsidRDefault="00B6706A" w:rsidP="00553E84">
            <w:pPr>
              <w:jc w:val="center"/>
              <w:rPr>
                <w:sz w:val="28"/>
                <w:szCs w:val="28"/>
              </w:rPr>
            </w:pPr>
            <w:r w:rsidRPr="00553E84">
              <w:rPr>
                <w:sz w:val="28"/>
                <w:szCs w:val="28"/>
              </w:rPr>
              <w:t>-1415</w:t>
            </w:r>
          </w:p>
        </w:tc>
        <w:tc>
          <w:tcPr>
            <w:tcW w:w="1187" w:type="dxa"/>
            <w:tcBorders>
              <w:bottom w:val="single" w:sz="4" w:space="0" w:color="auto"/>
            </w:tcBorders>
            <w:vAlign w:val="center"/>
          </w:tcPr>
          <w:p w:rsidR="00B6706A" w:rsidRPr="00553E84" w:rsidRDefault="00B6706A" w:rsidP="00553E84">
            <w:pPr>
              <w:jc w:val="center"/>
              <w:rPr>
                <w:sz w:val="28"/>
                <w:szCs w:val="28"/>
              </w:rPr>
            </w:pPr>
            <w:r w:rsidRPr="00553E84">
              <w:rPr>
                <w:sz w:val="28"/>
                <w:szCs w:val="28"/>
              </w:rPr>
              <w:t>19,14</w:t>
            </w:r>
          </w:p>
        </w:tc>
      </w:tr>
      <w:tr w:rsidR="00B6706A" w:rsidRPr="00553E84" w:rsidTr="00553E84">
        <w:tc>
          <w:tcPr>
            <w:tcW w:w="2268" w:type="dxa"/>
            <w:tcBorders>
              <w:bottom w:val="nil"/>
            </w:tcBorders>
          </w:tcPr>
          <w:p w:rsidR="00B6706A" w:rsidRPr="00553E84" w:rsidRDefault="00B6706A" w:rsidP="00553E84">
            <w:pPr>
              <w:jc w:val="both"/>
              <w:rPr>
                <w:sz w:val="28"/>
                <w:szCs w:val="28"/>
              </w:rPr>
            </w:pPr>
            <w:r w:rsidRPr="00553E84">
              <w:rPr>
                <w:sz w:val="28"/>
                <w:szCs w:val="28"/>
              </w:rPr>
              <w:t xml:space="preserve">Краткосрочная, в т.ч. </w:t>
            </w:r>
          </w:p>
        </w:tc>
        <w:tc>
          <w:tcPr>
            <w:tcW w:w="1080" w:type="dxa"/>
            <w:tcBorders>
              <w:bottom w:val="nil"/>
            </w:tcBorders>
            <w:vAlign w:val="center"/>
          </w:tcPr>
          <w:p w:rsidR="00B6706A" w:rsidRPr="00553E84" w:rsidRDefault="00B6706A" w:rsidP="00553E84">
            <w:pPr>
              <w:jc w:val="center"/>
              <w:rPr>
                <w:sz w:val="28"/>
                <w:szCs w:val="28"/>
              </w:rPr>
            </w:pPr>
            <w:r w:rsidRPr="00553E84">
              <w:rPr>
                <w:sz w:val="28"/>
                <w:szCs w:val="28"/>
              </w:rPr>
              <w:t>1569</w:t>
            </w:r>
          </w:p>
        </w:tc>
        <w:tc>
          <w:tcPr>
            <w:tcW w:w="720" w:type="dxa"/>
            <w:tcBorders>
              <w:bottom w:val="nil"/>
            </w:tcBorders>
            <w:vAlign w:val="center"/>
          </w:tcPr>
          <w:p w:rsidR="00B6706A" w:rsidRPr="00553E84" w:rsidRDefault="00B6706A" w:rsidP="00553E84">
            <w:pPr>
              <w:jc w:val="center"/>
              <w:rPr>
                <w:sz w:val="28"/>
                <w:szCs w:val="28"/>
              </w:rPr>
            </w:pPr>
            <w:r w:rsidRPr="00553E84">
              <w:rPr>
                <w:sz w:val="28"/>
                <w:szCs w:val="28"/>
              </w:rPr>
              <w:t>89,7</w:t>
            </w:r>
          </w:p>
        </w:tc>
        <w:tc>
          <w:tcPr>
            <w:tcW w:w="900" w:type="dxa"/>
            <w:tcBorders>
              <w:bottom w:val="nil"/>
            </w:tcBorders>
            <w:vAlign w:val="center"/>
          </w:tcPr>
          <w:p w:rsidR="00B6706A" w:rsidRPr="00553E84" w:rsidRDefault="00B6706A" w:rsidP="00553E84">
            <w:pPr>
              <w:jc w:val="center"/>
              <w:rPr>
                <w:sz w:val="28"/>
                <w:szCs w:val="28"/>
              </w:rPr>
            </w:pPr>
            <w:r w:rsidRPr="00553E84">
              <w:rPr>
                <w:sz w:val="28"/>
                <w:szCs w:val="28"/>
              </w:rPr>
              <w:t>1013</w:t>
            </w:r>
          </w:p>
        </w:tc>
        <w:tc>
          <w:tcPr>
            <w:tcW w:w="720" w:type="dxa"/>
            <w:tcBorders>
              <w:bottom w:val="nil"/>
            </w:tcBorders>
            <w:vAlign w:val="center"/>
          </w:tcPr>
          <w:p w:rsidR="00B6706A" w:rsidRPr="00553E84" w:rsidRDefault="00B6706A" w:rsidP="00553E84">
            <w:pPr>
              <w:jc w:val="center"/>
              <w:rPr>
                <w:sz w:val="28"/>
                <w:szCs w:val="28"/>
              </w:rPr>
            </w:pPr>
            <w:r w:rsidRPr="00553E84">
              <w:rPr>
                <w:sz w:val="28"/>
                <w:szCs w:val="28"/>
              </w:rPr>
              <w:t>100</w:t>
            </w:r>
          </w:p>
        </w:tc>
        <w:tc>
          <w:tcPr>
            <w:tcW w:w="900" w:type="dxa"/>
            <w:tcBorders>
              <w:bottom w:val="nil"/>
            </w:tcBorders>
            <w:vAlign w:val="center"/>
          </w:tcPr>
          <w:p w:rsidR="00B6706A" w:rsidRPr="00553E84" w:rsidRDefault="00B6706A" w:rsidP="00553E84">
            <w:pPr>
              <w:jc w:val="center"/>
              <w:rPr>
                <w:sz w:val="28"/>
                <w:szCs w:val="28"/>
              </w:rPr>
            </w:pPr>
            <w:r w:rsidRPr="00553E84">
              <w:rPr>
                <w:sz w:val="28"/>
                <w:szCs w:val="28"/>
              </w:rPr>
              <w:t>335</w:t>
            </w:r>
          </w:p>
        </w:tc>
        <w:tc>
          <w:tcPr>
            <w:tcW w:w="720" w:type="dxa"/>
            <w:tcBorders>
              <w:bottom w:val="nil"/>
            </w:tcBorders>
            <w:vAlign w:val="center"/>
          </w:tcPr>
          <w:p w:rsidR="00B6706A" w:rsidRPr="00553E84" w:rsidRDefault="00B6706A" w:rsidP="00553E84">
            <w:pPr>
              <w:jc w:val="center"/>
              <w:rPr>
                <w:sz w:val="28"/>
                <w:szCs w:val="28"/>
              </w:rPr>
            </w:pPr>
            <w:r w:rsidRPr="00553E84">
              <w:rPr>
                <w:sz w:val="28"/>
                <w:szCs w:val="28"/>
              </w:rPr>
              <w:t>100</w:t>
            </w:r>
          </w:p>
        </w:tc>
        <w:tc>
          <w:tcPr>
            <w:tcW w:w="1260" w:type="dxa"/>
            <w:tcBorders>
              <w:bottom w:val="nil"/>
            </w:tcBorders>
            <w:vAlign w:val="center"/>
          </w:tcPr>
          <w:p w:rsidR="00B6706A" w:rsidRPr="00553E84" w:rsidRDefault="00B6706A" w:rsidP="00553E84">
            <w:pPr>
              <w:jc w:val="center"/>
              <w:rPr>
                <w:sz w:val="28"/>
                <w:szCs w:val="28"/>
              </w:rPr>
            </w:pPr>
            <w:r w:rsidRPr="00553E84">
              <w:rPr>
                <w:sz w:val="28"/>
                <w:szCs w:val="28"/>
              </w:rPr>
              <w:t>-1234</w:t>
            </w:r>
          </w:p>
        </w:tc>
        <w:tc>
          <w:tcPr>
            <w:tcW w:w="1187" w:type="dxa"/>
            <w:tcBorders>
              <w:bottom w:val="nil"/>
            </w:tcBorders>
            <w:vAlign w:val="center"/>
          </w:tcPr>
          <w:p w:rsidR="00B6706A" w:rsidRPr="00553E84" w:rsidRDefault="00B6706A" w:rsidP="00553E84">
            <w:pPr>
              <w:jc w:val="center"/>
              <w:rPr>
                <w:sz w:val="28"/>
                <w:szCs w:val="28"/>
              </w:rPr>
            </w:pPr>
            <w:r w:rsidRPr="00553E84">
              <w:rPr>
                <w:sz w:val="28"/>
                <w:szCs w:val="28"/>
              </w:rPr>
              <w:t>21,35</w:t>
            </w:r>
          </w:p>
        </w:tc>
      </w:tr>
      <w:tr w:rsidR="00B6706A" w:rsidRPr="00553E84" w:rsidTr="00553E84">
        <w:tc>
          <w:tcPr>
            <w:tcW w:w="2268" w:type="dxa"/>
            <w:tcBorders>
              <w:top w:val="nil"/>
              <w:bottom w:val="nil"/>
            </w:tcBorders>
          </w:tcPr>
          <w:p w:rsidR="00B6706A" w:rsidRPr="00553E84" w:rsidRDefault="00B6706A" w:rsidP="00553E84">
            <w:pPr>
              <w:jc w:val="both"/>
              <w:rPr>
                <w:sz w:val="28"/>
                <w:szCs w:val="28"/>
              </w:rPr>
            </w:pPr>
            <w:r w:rsidRPr="00553E84">
              <w:rPr>
                <w:sz w:val="28"/>
                <w:szCs w:val="28"/>
              </w:rPr>
              <w:t>Расчеты с покупателями и заказчиками</w:t>
            </w:r>
          </w:p>
        </w:tc>
        <w:tc>
          <w:tcPr>
            <w:tcW w:w="1080" w:type="dxa"/>
            <w:tcBorders>
              <w:top w:val="nil"/>
              <w:bottom w:val="nil"/>
            </w:tcBorders>
            <w:vAlign w:val="center"/>
          </w:tcPr>
          <w:p w:rsidR="00B6706A" w:rsidRPr="00553E84" w:rsidRDefault="00B6706A" w:rsidP="00553E84">
            <w:pPr>
              <w:jc w:val="center"/>
              <w:rPr>
                <w:sz w:val="28"/>
                <w:szCs w:val="28"/>
              </w:rPr>
            </w:pPr>
            <w:r w:rsidRPr="00553E84">
              <w:rPr>
                <w:sz w:val="28"/>
                <w:szCs w:val="28"/>
              </w:rPr>
              <w:t>1569</w:t>
            </w:r>
          </w:p>
        </w:tc>
        <w:tc>
          <w:tcPr>
            <w:tcW w:w="720" w:type="dxa"/>
            <w:tcBorders>
              <w:top w:val="nil"/>
              <w:bottom w:val="nil"/>
            </w:tcBorders>
            <w:vAlign w:val="center"/>
          </w:tcPr>
          <w:p w:rsidR="00B6706A" w:rsidRPr="00553E84" w:rsidRDefault="00B6706A" w:rsidP="00553E84">
            <w:pPr>
              <w:jc w:val="center"/>
              <w:rPr>
                <w:sz w:val="28"/>
                <w:szCs w:val="28"/>
              </w:rPr>
            </w:pPr>
            <w:r w:rsidRPr="00553E84">
              <w:rPr>
                <w:sz w:val="28"/>
                <w:szCs w:val="28"/>
              </w:rPr>
              <w:t>89,7</w:t>
            </w:r>
          </w:p>
        </w:tc>
        <w:tc>
          <w:tcPr>
            <w:tcW w:w="900" w:type="dxa"/>
            <w:tcBorders>
              <w:top w:val="nil"/>
              <w:bottom w:val="nil"/>
            </w:tcBorders>
            <w:vAlign w:val="center"/>
          </w:tcPr>
          <w:p w:rsidR="00B6706A" w:rsidRPr="00553E84" w:rsidRDefault="00B6706A" w:rsidP="00553E84">
            <w:pPr>
              <w:jc w:val="center"/>
              <w:rPr>
                <w:sz w:val="28"/>
                <w:szCs w:val="28"/>
              </w:rPr>
            </w:pPr>
            <w:r w:rsidRPr="00553E84">
              <w:rPr>
                <w:sz w:val="28"/>
                <w:szCs w:val="28"/>
              </w:rPr>
              <w:t>846</w:t>
            </w:r>
          </w:p>
        </w:tc>
        <w:tc>
          <w:tcPr>
            <w:tcW w:w="720" w:type="dxa"/>
            <w:tcBorders>
              <w:top w:val="nil"/>
              <w:bottom w:val="nil"/>
            </w:tcBorders>
            <w:vAlign w:val="center"/>
          </w:tcPr>
          <w:p w:rsidR="00B6706A" w:rsidRPr="00553E84" w:rsidRDefault="00B6706A" w:rsidP="00553E84">
            <w:pPr>
              <w:jc w:val="center"/>
              <w:rPr>
                <w:sz w:val="28"/>
                <w:szCs w:val="28"/>
              </w:rPr>
            </w:pPr>
            <w:r w:rsidRPr="00553E84">
              <w:rPr>
                <w:sz w:val="28"/>
                <w:szCs w:val="28"/>
              </w:rPr>
              <w:t>83,5</w:t>
            </w:r>
          </w:p>
        </w:tc>
        <w:tc>
          <w:tcPr>
            <w:tcW w:w="900" w:type="dxa"/>
            <w:tcBorders>
              <w:top w:val="nil"/>
              <w:bottom w:val="nil"/>
            </w:tcBorders>
            <w:vAlign w:val="center"/>
          </w:tcPr>
          <w:p w:rsidR="00B6706A" w:rsidRPr="00553E84" w:rsidRDefault="00B6706A" w:rsidP="00553E84">
            <w:pPr>
              <w:jc w:val="center"/>
              <w:rPr>
                <w:sz w:val="28"/>
                <w:szCs w:val="28"/>
              </w:rPr>
            </w:pPr>
            <w:r w:rsidRPr="00553E84">
              <w:rPr>
                <w:sz w:val="28"/>
                <w:szCs w:val="28"/>
              </w:rPr>
              <w:t>182</w:t>
            </w:r>
          </w:p>
        </w:tc>
        <w:tc>
          <w:tcPr>
            <w:tcW w:w="720" w:type="dxa"/>
            <w:tcBorders>
              <w:top w:val="nil"/>
              <w:bottom w:val="nil"/>
            </w:tcBorders>
            <w:vAlign w:val="center"/>
          </w:tcPr>
          <w:p w:rsidR="00B6706A" w:rsidRPr="00553E84" w:rsidRDefault="00B6706A" w:rsidP="00553E84">
            <w:pPr>
              <w:jc w:val="center"/>
              <w:rPr>
                <w:sz w:val="28"/>
                <w:szCs w:val="28"/>
              </w:rPr>
            </w:pPr>
            <w:r w:rsidRPr="00553E84">
              <w:rPr>
                <w:sz w:val="28"/>
                <w:szCs w:val="28"/>
              </w:rPr>
              <w:t>54,3</w:t>
            </w:r>
          </w:p>
        </w:tc>
        <w:tc>
          <w:tcPr>
            <w:tcW w:w="1260" w:type="dxa"/>
            <w:tcBorders>
              <w:top w:val="nil"/>
              <w:bottom w:val="nil"/>
            </w:tcBorders>
            <w:vAlign w:val="center"/>
          </w:tcPr>
          <w:p w:rsidR="00B6706A" w:rsidRPr="00553E84" w:rsidRDefault="00B6706A" w:rsidP="00553E84">
            <w:pPr>
              <w:jc w:val="center"/>
              <w:rPr>
                <w:sz w:val="28"/>
                <w:szCs w:val="28"/>
              </w:rPr>
            </w:pPr>
            <w:r w:rsidRPr="00553E84">
              <w:rPr>
                <w:sz w:val="28"/>
                <w:szCs w:val="28"/>
              </w:rPr>
              <w:t>-1387</w:t>
            </w:r>
          </w:p>
        </w:tc>
        <w:tc>
          <w:tcPr>
            <w:tcW w:w="1187" w:type="dxa"/>
            <w:tcBorders>
              <w:top w:val="nil"/>
              <w:bottom w:val="nil"/>
            </w:tcBorders>
            <w:vAlign w:val="center"/>
          </w:tcPr>
          <w:p w:rsidR="00B6706A" w:rsidRPr="00553E84" w:rsidRDefault="00B6706A" w:rsidP="00553E84">
            <w:pPr>
              <w:jc w:val="center"/>
              <w:rPr>
                <w:sz w:val="28"/>
                <w:szCs w:val="28"/>
              </w:rPr>
            </w:pPr>
            <w:r w:rsidRPr="00553E84">
              <w:rPr>
                <w:sz w:val="28"/>
                <w:szCs w:val="28"/>
              </w:rPr>
              <w:t>11,6</w:t>
            </w:r>
          </w:p>
        </w:tc>
      </w:tr>
      <w:tr w:rsidR="00B6706A" w:rsidRPr="00553E84" w:rsidTr="00553E84">
        <w:tc>
          <w:tcPr>
            <w:tcW w:w="2268" w:type="dxa"/>
            <w:tcBorders>
              <w:top w:val="nil"/>
              <w:bottom w:val="nil"/>
            </w:tcBorders>
          </w:tcPr>
          <w:p w:rsidR="00B6706A" w:rsidRPr="00553E84" w:rsidRDefault="00B6706A" w:rsidP="00553E84">
            <w:pPr>
              <w:jc w:val="both"/>
              <w:rPr>
                <w:sz w:val="28"/>
                <w:szCs w:val="28"/>
              </w:rPr>
            </w:pPr>
            <w:r w:rsidRPr="00553E84">
              <w:rPr>
                <w:sz w:val="28"/>
                <w:szCs w:val="28"/>
              </w:rPr>
              <w:t>Авансы выданные</w:t>
            </w:r>
          </w:p>
        </w:tc>
        <w:tc>
          <w:tcPr>
            <w:tcW w:w="108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72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90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72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90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72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126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1187"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r>
      <w:tr w:rsidR="00B6706A" w:rsidRPr="00553E84" w:rsidTr="00553E84">
        <w:tc>
          <w:tcPr>
            <w:tcW w:w="2268" w:type="dxa"/>
            <w:tcBorders>
              <w:top w:val="nil"/>
              <w:bottom w:val="single" w:sz="4" w:space="0" w:color="auto"/>
            </w:tcBorders>
          </w:tcPr>
          <w:p w:rsidR="00B6706A" w:rsidRPr="00553E84" w:rsidRDefault="00B6706A" w:rsidP="00553E84">
            <w:pPr>
              <w:jc w:val="both"/>
              <w:rPr>
                <w:sz w:val="28"/>
                <w:szCs w:val="28"/>
              </w:rPr>
            </w:pPr>
            <w:r w:rsidRPr="00553E84">
              <w:rPr>
                <w:sz w:val="28"/>
                <w:szCs w:val="28"/>
              </w:rPr>
              <w:t>Прочие дебиторы</w:t>
            </w:r>
          </w:p>
        </w:tc>
        <w:tc>
          <w:tcPr>
            <w:tcW w:w="1080" w:type="dxa"/>
            <w:tcBorders>
              <w:top w:val="nil"/>
              <w:bottom w:val="single" w:sz="4" w:space="0" w:color="auto"/>
            </w:tcBorders>
            <w:vAlign w:val="center"/>
          </w:tcPr>
          <w:p w:rsidR="00B6706A" w:rsidRPr="00553E84" w:rsidRDefault="00B6706A" w:rsidP="00553E84">
            <w:pPr>
              <w:jc w:val="center"/>
              <w:rPr>
                <w:sz w:val="28"/>
                <w:szCs w:val="28"/>
              </w:rPr>
            </w:pPr>
            <w:r w:rsidRPr="00553E84">
              <w:rPr>
                <w:sz w:val="28"/>
                <w:szCs w:val="28"/>
              </w:rPr>
              <w:t>-</w:t>
            </w:r>
          </w:p>
        </w:tc>
        <w:tc>
          <w:tcPr>
            <w:tcW w:w="720" w:type="dxa"/>
            <w:tcBorders>
              <w:top w:val="nil"/>
              <w:bottom w:val="single" w:sz="4" w:space="0" w:color="auto"/>
            </w:tcBorders>
            <w:vAlign w:val="center"/>
          </w:tcPr>
          <w:p w:rsidR="00B6706A" w:rsidRPr="00553E84" w:rsidRDefault="00B6706A" w:rsidP="00553E84">
            <w:pPr>
              <w:jc w:val="center"/>
              <w:rPr>
                <w:sz w:val="28"/>
                <w:szCs w:val="28"/>
              </w:rPr>
            </w:pPr>
            <w:r w:rsidRPr="00553E84">
              <w:rPr>
                <w:sz w:val="28"/>
                <w:szCs w:val="28"/>
              </w:rPr>
              <w:t>-</w:t>
            </w:r>
          </w:p>
        </w:tc>
        <w:tc>
          <w:tcPr>
            <w:tcW w:w="900" w:type="dxa"/>
            <w:tcBorders>
              <w:top w:val="nil"/>
              <w:bottom w:val="single" w:sz="4" w:space="0" w:color="auto"/>
            </w:tcBorders>
            <w:vAlign w:val="center"/>
          </w:tcPr>
          <w:p w:rsidR="00B6706A" w:rsidRPr="00553E84" w:rsidRDefault="00B6706A" w:rsidP="00553E84">
            <w:pPr>
              <w:jc w:val="center"/>
              <w:rPr>
                <w:sz w:val="28"/>
                <w:szCs w:val="28"/>
              </w:rPr>
            </w:pPr>
            <w:r w:rsidRPr="00553E84">
              <w:rPr>
                <w:sz w:val="28"/>
                <w:szCs w:val="28"/>
              </w:rPr>
              <w:t>167</w:t>
            </w:r>
          </w:p>
        </w:tc>
        <w:tc>
          <w:tcPr>
            <w:tcW w:w="720" w:type="dxa"/>
            <w:tcBorders>
              <w:top w:val="nil"/>
              <w:bottom w:val="single" w:sz="4" w:space="0" w:color="auto"/>
            </w:tcBorders>
            <w:vAlign w:val="center"/>
          </w:tcPr>
          <w:p w:rsidR="00B6706A" w:rsidRPr="00553E84" w:rsidRDefault="00B6706A" w:rsidP="00553E84">
            <w:pPr>
              <w:jc w:val="center"/>
              <w:rPr>
                <w:sz w:val="28"/>
                <w:szCs w:val="28"/>
              </w:rPr>
            </w:pPr>
            <w:r w:rsidRPr="00553E84">
              <w:rPr>
                <w:sz w:val="28"/>
                <w:szCs w:val="28"/>
              </w:rPr>
              <w:t>16,5</w:t>
            </w:r>
          </w:p>
        </w:tc>
        <w:tc>
          <w:tcPr>
            <w:tcW w:w="900" w:type="dxa"/>
            <w:tcBorders>
              <w:top w:val="nil"/>
              <w:bottom w:val="single" w:sz="4" w:space="0" w:color="auto"/>
            </w:tcBorders>
            <w:vAlign w:val="center"/>
          </w:tcPr>
          <w:p w:rsidR="00B6706A" w:rsidRPr="00553E84" w:rsidRDefault="00B6706A" w:rsidP="00553E84">
            <w:pPr>
              <w:jc w:val="center"/>
              <w:rPr>
                <w:sz w:val="28"/>
                <w:szCs w:val="28"/>
              </w:rPr>
            </w:pPr>
            <w:r w:rsidRPr="00553E84">
              <w:rPr>
                <w:sz w:val="28"/>
                <w:szCs w:val="28"/>
              </w:rPr>
              <w:t>153</w:t>
            </w:r>
          </w:p>
        </w:tc>
        <w:tc>
          <w:tcPr>
            <w:tcW w:w="720" w:type="dxa"/>
            <w:tcBorders>
              <w:top w:val="nil"/>
              <w:bottom w:val="single" w:sz="4" w:space="0" w:color="auto"/>
            </w:tcBorders>
            <w:vAlign w:val="center"/>
          </w:tcPr>
          <w:p w:rsidR="00B6706A" w:rsidRPr="00553E84" w:rsidRDefault="00B6706A" w:rsidP="00553E84">
            <w:pPr>
              <w:jc w:val="center"/>
              <w:rPr>
                <w:sz w:val="28"/>
                <w:szCs w:val="28"/>
              </w:rPr>
            </w:pPr>
            <w:r w:rsidRPr="00553E84">
              <w:rPr>
                <w:sz w:val="28"/>
                <w:szCs w:val="28"/>
              </w:rPr>
              <w:t>45,7</w:t>
            </w:r>
          </w:p>
        </w:tc>
        <w:tc>
          <w:tcPr>
            <w:tcW w:w="1260" w:type="dxa"/>
            <w:tcBorders>
              <w:top w:val="nil"/>
              <w:bottom w:val="single" w:sz="4" w:space="0" w:color="auto"/>
            </w:tcBorders>
            <w:vAlign w:val="center"/>
          </w:tcPr>
          <w:p w:rsidR="00B6706A" w:rsidRPr="00553E84" w:rsidRDefault="00B6706A" w:rsidP="00553E84">
            <w:pPr>
              <w:jc w:val="center"/>
              <w:rPr>
                <w:sz w:val="28"/>
                <w:szCs w:val="28"/>
              </w:rPr>
            </w:pPr>
            <w:r w:rsidRPr="00553E84">
              <w:rPr>
                <w:sz w:val="28"/>
                <w:szCs w:val="28"/>
              </w:rPr>
              <w:t>153</w:t>
            </w:r>
          </w:p>
        </w:tc>
        <w:tc>
          <w:tcPr>
            <w:tcW w:w="1187" w:type="dxa"/>
            <w:tcBorders>
              <w:top w:val="nil"/>
              <w:bottom w:val="single" w:sz="4" w:space="0" w:color="auto"/>
            </w:tcBorders>
            <w:vAlign w:val="center"/>
          </w:tcPr>
          <w:p w:rsidR="00B6706A" w:rsidRPr="00553E84" w:rsidRDefault="00B6706A" w:rsidP="00553E84">
            <w:pPr>
              <w:jc w:val="center"/>
              <w:rPr>
                <w:sz w:val="28"/>
                <w:szCs w:val="28"/>
              </w:rPr>
            </w:pPr>
            <w:r w:rsidRPr="00553E84">
              <w:rPr>
                <w:sz w:val="28"/>
                <w:szCs w:val="28"/>
              </w:rPr>
              <w:t>-</w:t>
            </w:r>
          </w:p>
        </w:tc>
      </w:tr>
      <w:tr w:rsidR="00B6706A" w:rsidRPr="00553E84" w:rsidTr="00553E84">
        <w:trPr>
          <w:trHeight w:val="363"/>
        </w:trPr>
        <w:tc>
          <w:tcPr>
            <w:tcW w:w="2268" w:type="dxa"/>
            <w:tcBorders>
              <w:bottom w:val="nil"/>
            </w:tcBorders>
          </w:tcPr>
          <w:p w:rsidR="00B6706A" w:rsidRPr="00553E84" w:rsidRDefault="00B6706A" w:rsidP="00553E84">
            <w:pPr>
              <w:jc w:val="both"/>
              <w:rPr>
                <w:sz w:val="28"/>
                <w:szCs w:val="28"/>
              </w:rPr>
            </w:pPr>
            <w:r w:rsidRPr="00553E84">
              <w:rPr>
                <w:sz w:val="28"/>
                <w:szCs w:val="28"/>
              </w:rPr>
              <w:t xml:space="preserve">Долгосрочная </w:t>
            </w:r>
          </w:p>
        </w:tc>
        <w:tc>
          <w:tcPr>
            <w:tcW w:w="1080" w:type="dxa"/>
            <w:tcBorders>
              <w:bottom w:val="nil"/>
            </w:tcBorders>
            <w:vAlign w:val="center"/>
          </w:tcPr>
          <w:p w:rsidR="00B6706A" w:rsidRPr="00553E84" w:rsidRDefault="00B6706A" w:rsidP="00553E84">
            <w:pPr>
              <w:jc w:val="center"/>
              <w:rPr>
                <w:sz w:val="28"/>
                <w:szCs w:val="28"/>
              </w:rPr>
            </w:pPr>
            <w:r w:rsidRPr="00553E84">
              <w:rPr>
                <w:sz w:val="28"/>
                <w:szCs w:val="28"/>
              </w:rPr>
              <w:t>-</w:t>
            </w:r>
          </w:p>
        </w:tc>
        <w:tc>
          <w:tcPr>
            <w:tcW w:w="720" w:type="dxa"/>
            <w:tcBorders>
              <w:bottom w:val="nil"/>
            </w:tcBorders>
            <w:vAlign w:val="center"/>
          </w:tcPr>
          <w:p w:rsidR="00B6706A" w:rsidRPr="00553E84" w:rsidRDefault="00B6706A" w:rsidP="00553E84">
            <w:pPr>
              <w:jc w:val="center"/>
              <w:rPr>
                <w:sz w:val="28"/>
                <w:szCs w:val="28"/>
              </w:rPr>
            </w:pPr>
            <w:r w:rsidRPr="00553E84">
              <w:rPr>
                <w:sz w:val="28"/>
                <w:szCs w:val="28"/>
              </w:rPr>
              <w:t>-</w:t>
            </w:r>
          </w:p>
        </w:tc>
        <w:tc>
          <w:tcPr>
            <w:tcW w:w="900" w:type="dxa"/>
            <w:tcBorders>
              <w:bottom w:val="nil"/>
            </w:tcBorders>
            <w:vAlign w:val="center"/>
          </w:tcPr>
          <w:p w:rsidR="00B6706A" w:rsidRPr="00553E84" w:rsidRDefault="00B6706A" w:rsidP="00553E84">
            <w:pPr>
              <w:jc w:val="center"/>
              <w:rPr>
                <w:sz w:val="28"/>
                <w:szCs w:val="28"/>
              </w:rPr>
            </w:pPr>
            <w:r w:rsidRPr="00553E84">
              <w:rPr>
                <w:sz w:val="28"/>
                <w:szCs w:val="28"/>
              </w:rPr>
              <w:t>-</w:t>
            </w:r>
          </w:p>
        </w:tc>
        <w:tc>
          <w:tcPr>
            <w:tcW w:w="720" w:type="dxa"/>
            <w:tcBorders>
              <w:bottom w:val="nil"/>
            </w:tcBorders>
            <w:vAlign w:val="center"/>
          </w:tcPr>
          <w:p w:rsidR="00B6706A" w:rsidRPr="00553E84" w:rsidRDefault="00B6706A" w:rsidP="00553E84">
            <w:pPr>
              <w:jc w:val="center"/>
              <w:rPr>
                <w:sz w:val="28"/>
                <w:szCs w:val="28"/>
              </w:rPr>
            </w:pPr>
            <w:r w:rsidRPr="00553E84">
              <w:rPr>
                <w:sz w:val="28"/>
                <w:szCs w:val="28"/>
              </w:rPr>
              <w:t>-</w:t>
            </w:r>
          </w:p>
        </w:tc>
        <w:tc>
          <w:tcPr>
            <w:tcW w:w="900" w:type="dxa"/>
            <w:tcBorders>
              <w:bottom w:val="nil"/>
            </w:tcBorders>
            <w:vAlign w:val="center"/>
          </w:tcPr>
          <w:p w:rsidR="00B6706A" w:rsidRPr="00553E84" w:rsidRDefault="00B6706A" w:rsidP="00553E84">
            <w:pPr>
              <w:jc w:val="center"/>
              <w:rPr>
                <w:sz w:val="28"/>
                <w:szCs w:val="28"/>
              </w:rPr>
            </w:pPr>
            <w:r w:rsidRPr="00553E84">
              <w:rPr>
                <w:sz w:val="28"/>
                <w:szCs w:val="28"/>
              </w:rPr>
              <w:t>-</w:t>
            </w:r>
          </w:p>
        </w:tc>
        <w:tc>
          <w:tcPr>
            <w:tcW w:w="720" w:type="dxa"/>
            <w:tcBorders>
              <w:bottom w:val="nil"/>
            </w:tcBorders>
            <w:vAlign w:val="center"/>
          </w:tcPr>
          <w:p w:rsidR="00B6706A" w:rsidRPr="00553E84" w:rsidRDefault="00B6706A" w:rsidP="00553E84">
            <w:pPr>
              <w:jc w:val="center"/>
              <w:rPr>
                <w:sz w:val="28"/>
                <w:szCs w:val="28"/>
              </w:rPr>
            </w:pPr>
            <w:r w:rsidRPr="00553E84">
              <w:rPr>
                <w:sz w:val="28"/>
                <w:szCs w:val="28"/>
              </w:rPr>
              <w:t>-</w:t>
            </w:r>
          </w:p>
        </w:tc>
        <w:tc>
          <w:tcPr>
            <w:tcW w:w="1260" w:type="dxa"/>
            <w:tcBorders>
              <w:bottom w:val="nil"/>
            </w:tcBorders>
            <w:vAlign w:val="center"/>
          </w:tcPr>
          <w:p w:rsidR="00B6706A" w:rsidRPr="00553E84" w:rsidRDefault="00B6706A" w:rsidP="00553E84">
            <w:pPr>
              <w:jc w:val="center"/>
              <w:rPr>
                <w:sz w:val="28"/>
                <w:szCs w:val="28"/>
              </w:rPr>
            </w:pPr>
            <w:r w:rsidRPr="00553E84">
              <w:rPr>
                <w:sz w:val="28"/>
                <w:szCs w:val="28"/>
              </w:rPr>
              <w:t>-</w:t>
            </w:r>
          </w:p>
        </w:tc>
        <w:tc>
          <w:tcPr>
            <w:tcW w:w="1187" w:type="dxa"/>
            <w:tcBorders>
              <w:bottom w:val="nil"/>
            </w:tcBorders>
            <w:vAlign w:val="center"/>
          </w:tcPr>
          <w:p w:rsidR="00B6706A" w:rsidRPr="00553E84" w:rsidRDefault="00B6706A" w:rsidP="00553E84">
            <w:pPr>
              <w:jc w:val="center"/>
              <w:rPr>
                <w:sz w:val="28"/>
                <w:szCs w:val="28"/>
              </w:rPr>
            </w:pPr>
            <w:r w:rsidRPr="00553E84">
              <w:rPr>
                <w:sz w:val="28"/>
                <w:szCs w:val="28"/>
              </w:rPr>
              <w:t>-</w:t>
            </w:r>
          </w:p>
        </w:tc>
      </w:tr>
      <w:tr w:rsidR="00B6706A" w:rsidRPr="00553E84" w:rsidTr="00553E84">
        <w:trPr>
          <w:trHeight w:val="363"/>
        </w:trPr>
        <w:tc>
          <w:tcPr>
            <w:tcW w:w="2268" w:type="dxa"/>
            <w:tcBorders>
              <w:top w:val="nil"/>
              <w:bottom w:val="nil"/>
            </w:tcBorders>
          </w:tcPr>
          <w:p w:rsidR="00B6706A" w:rsidRPr="00553E84" w:rsidRDefault="00B6706A" w:rsidP="00553E84">
            <w:pPr>
              <w:jc w:val="both"/>
              <w:rPr>
                <w:sz w:val="28"/>
                <w:szCs w:val="28"/>
              </w:rPr>
            </w:pPr>
            <w:r w:rsidRPr="00553E84">
              <w:rPr>
                <w:sz w:val="28"/>
                <w:szCs w:val="28"/>
              </w:rPr>
              <w:t>Расчеты с покупателями и заказчиками</w:t>
            </w:r>
          </w:p>
        </w:tc>
        <w:tc>
          <w:tcPr>
            <w:tcW w:w="108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72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90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72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90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72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126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1187"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r>
      <w:tr w:rsidR="00B6706A" w:rsidRPr="00553E84" w:rsidTr="00553E84">
        <w:trPr>
          <w:trHeight w:val="363"/>
        </w:trPr>
        <w:tc>
          <w:tcPr>
            <w:tcW w:w="2268" w:type="dxa"/>
            <w:tcBorders>
              <w:top w:val="nil"/>
              <w:bottom w:val="nil"/>
            </w:tcBorders>
          </w:tcPr>
          <w:p w:rsidR="00B6706A" w:rsidRPr="00553E84" w:rsidRDefault="00B6706A" w:rsidP="00553E84">
            <w:pPr>
              <w:jc w:val="both"/>
              <w:rPr>
                <w:sz w:val="28"/>
                <w:szCs w:val="28"/>
              </w:rPr>
            </w:pPr>
            <w:r w:rsidRPr="00553E84">
              <w:rPr>
                <w:sz w:val="28"/>
                <w:szCs w:val="28"/>
              </w:rPr>
              <w:t>Авансы выданные</w:t>
            </w:r>
          </w:p>
        </w:tc>
        <w:tc>
          <w:tcPr>
            <w:tcW w:w="108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72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90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72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90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72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1260"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c>
          <w:tcPr>
            <w:tcW w:w="1187" w:type="dxa"/>
            <w:tcBorders>
              <w:top w:val="nil"/>
              <w:bottom w:val="nil"/>
            </w:tcBorders>
            <w:vAlign w:val="center"/>
          </w:tcPr>
          <w:p w:rsidR="00B6706A" w:rsidRPr="00553E84" w:rsidRDefault="00B6706A" w:rsidP="00553E84">
            <w:pPr>
              <w:jc w:val="center"/>
              <w:rPr>
                <w:sz w:val="28"/>
                <w:szCs w:val="28"/>
              </w:rPr>
            </w:pPr>
            <w:r w:rsidRPr="00553E84">
              <w:rPr>
                <w:sz w:val="28"/>
                <w:szCs w:val="28"/>
              </w:rPr>
              <w:t>-</w:t>
            </w:r>
          </w:p>
        </w:tc>
      </w:tr>
      <w:tr w:rsidR="00B6706A" w:rsidRPr="00553E84" w:rsidTr="00553E84">
        <w:trPr>
          <w:trHeight w:val="363"/>
        </w:trPr>
        <w:tc>
          <w:tcPr>
            <w:tcW w:w="2268" w:type="dxa"/>
            <w:tcBorders>
              <w:top w:val="nil"/>
            </w:tcBorders>
          </w:tcPr>
          <w:p w:rsidR="00B6706A" w:rsidRPr="00553E84" w:rsidRDefault="00B6706A" w:rsidP="00553E84">
            <w:pPr>
              <w:jc w:val="both"/>
              <w:rPr>
                <w:sz w:val="28"/>
                <w:szCs w:val="28"/>
              </w:rPr>
            </w:pPr>
            <w:r w:rsidRPr="00553E84">
              <w:rPr>
                <w:sz w:val="28"/>
                <w:szCs w:val="28"/>
              </w:rPr>
              <w:t>Прочие дебиторы</w:t>
            </w:r>
          </w:p>
        </w:tc>
        <w:tc>
          <w:tcPr>
            <w:tcW w:w="1080" w:type="dxa"/>
            <w:tcBorders>
              <w:top w:val="nil"/>
            </w:tcBorders>
            <w:vAlign w:val="center"/>
          </w:tcPr>
          <w:p w:rsidR="00B6706A" w:rsidRPr="00553E84" w:rsidRDefault="00B6706A" w:rsidP="00553E84">
            <w:pPr>
              <w:jc w:val="center"/>
              <w:rPr>
                <w:sz w:val="28"/>
                <w:szCs w:val="28"/>
              </w:rPr>
            </w:pPr>
            <w:r w:rsidRPr="00553E84">
              <w:rPr>
                <w:sz w:val="28"/>
                <w:szCs w:val="28"/>
              </w:rPr>
              <w:t>181</w:t>
            </w:r>
          </w:p>
        </w:tc>
        <w:tc>
          <w:tcPr>
            <w:tcW w:w="720" w:type="dxa"/>
            <w:tcBorders>
              <w:top w:val="nil"/>
            </w:tcBorders>
            <w:vAlign w:val="center"/>
          </w:tcPr>
          <w:p w:rsidR="00B6706A" w:rsidRPr="00553E84" w:rsidRDefault="00B6706A" w:rsidP="00553E84">
            <w:pPr>
              <w:jc w:val="center"/>
              <w:rPr>
                <w:sz w:val="28"/>
                <w:szCs w:val="28"/>
              </w:rPr>
            </w:pPr>
            <w:r w:rsidRPr="00553E84">
              <w:rPr>
                <w:sz w:val="28"/>
                <w:szCs w:val="28"/>
              </w:rPr>
              <w:t>10,3</w:t>
            </w:r>
          </w:p>
        </w:tc>
        <w:tc>
          <w:tcPr>
            <w:tcW w:w="900" w:type="dxa"/>
            <w:tcBorders>
              <w:top w:val="nil"/>
            </w:tcBorders>
            <w:vAlign w:val="center"/>
          </w:tcPr>
          <w:p w:rsidR="00B6706A" w:rsidRPr="00553E84" w:rsidRDefault="00B6706A" w:rsidP="00553E84">
            <w:pPr>
              <w:jc w:val="center"/>
              <w:rPr>
                <w:sz w:val="28"/>
                <w:szCs w:val="28"/>
              </w:rPr>
            </w:pPr>
            <w:r w:rsidRPr="00553E84">
              <w:rPr>
                <w:sz w:val="28"/>
                <w:szCs w:val="28"/>
              </w:rPr>
              <w:t>-</w:t>
            </w:r>
          </w:p>
        </w:tc>
        <w:tc>
          <w:tcPr>
            <w:tcW w:w="720" w:type="dxa"/>
            <w:tcBorders>
              <w:top w:val="nil"/>
            </w:tcBorders>
            <w:vAlign w:val="center"/>
          </w:tcPr>
          <w:p w:rsidR="00B6706A" w:rsidRPr="00553E84" w:rsidRDefault="00B6706A" w:rsidP="00553E84">
            <w:pPr>
              <w:jc w:val="center"/>
              <w:rPr>
                <w:sz w:val="28"/>
                <w:szCs w:val="28"/>
              </w:rPr>
            </w:pPr>
            <w:r w:rsidRPr="00553E84">
              <w:rPr>
                <w:sz w:val="28"/>
                <w:szCs w:val="28"/>
              </w:rPr>
              <w:t>-</w:t>
            </w:r>
          </w:p>
        </w:tc>
        <w:tc>
          <w:tcPr>
            <w:tcW w:w="900" w:type="dxa"/>
            <w:tcBorders>
              <w:top w:val="nil"/>
            </w:tcBorders>
            <w:vAlign w:val="center"/>
          </w:tcPr>
          <w:p w:rsidR="00B6706A" w:rsidRPr="00553E84" w:rsidRDefault="00B6706A" w:rsidP="00553E84">
            <w:pPr>
              <w:jc w:val="center"/>
              <w:rPr>
                <w:sz w:val="28"/>
                <w:szCs w:val="28"/>
              </w:rPr>
            </w:pPr>
            <w:r w:rsidRPr="00553E84">
              <w:rPr>
                <w:sz w:val="28"/>
                <w:szCs w:val="28"/>
              </w:rPr>
              <w:t>-</w:t>
            </w:r>
          </w:p>
        </w:tc>
        <w:tc>
          <w:tcPr>
            <w:tcW w:w="720" w:type="dxa"/>
            <w:tcBorders>
              <w:top w:val="nil"/>
            </w:tcBorders>
            <w:vAlign w:val="center"/>
          </w:tcPr>
          <w:p w:rsidR="00B6706A" w:rsidRPr="00553E84" w:rsidRDefault="00B6706A" w:rsidP="00553E84">
            <w:pPr>
              <w:jc w:val="center"/>
              <w:rPr>
                <w:sz w:val="28"/>
                <w:szCs w:val="28"/>
              </w:rPr>
            </w:pPr>
            <w:r w:rsidRPr="00553E84">
              <w:rPr>
                <w:sz w:val="28"/>
                <w:szCs w:val="28"/>
              </w:rPr>
              <w:t>-</w:t>
            </w:r>
          </w:p>
        </w:tc>
        <w:tc>
          <w:tcPr>
            <w:tcW w:w="1260" w:type="dxa"/>
            <w:tcBorders>
              <w:top w:val="nil"/>
            </w:tcBorders>
            <w:vAlign w:val="center"/>
          </w:tcPr>
          <w:p w:rsidR="00B6706A" w:rsidRPr="00553E84" w:rsidRDefault="00B6706A" w:rsidP="00553E84">
            <w:pPr>
              <w:jc w:val="center"/>
              <w:rPr>
                <w:sz w:val="28"/>
                <w:szCs w:val="28"/>
              </w:rPr>
            </w:pPr>
            <w:r w:rsidRPr="00553E84">
              <w:rPr>
                <w:sz w:val="28"/>
                <w:szCs w:val="28"/>
              </w:rPr>
              <w:t>-181</w:t>
            </w:r>
          </w:p>
        </w:tc>
        <w:tc>
          <w:tcPr>
            <w:tcW w:w="1187" w:type="dxa"/>
            <w:tcBorders>
              <w:top w:val="nil"/>
            </w:tcBorders>
            <w:vAlign w:val="center"/>
          </w:tcPr>
          <w:p w:rsidR="00B6706A" w:rsidRPr="00553E84" w:rsidRDefault="00B6706A" w:rsidP="00553E84">
            <w:pPr>
              <w:jc w:val="center"/>
              <w:rPr>
                <w:sz w:val="28"/>
                <w:szCs w:val="28"/>
              </w:rPr>
            </w:pPr>
            <w:r w:rsidRPr="00553E84">
              <w:rPr>
                <w:sz w:val="28"/>
                <w:szCs w:val="28"/>
              </w:rPr>
              <w:t>-</w:t>
            </w:r>
          </w:p>
        </w:tc>
      </w:tr>
    </w:tbl>
    <w:p w:rsidR="00B6706A" w:rsidRDefault="00B6706A" w:rsidP="00B6706A">
      <w:pPr>
        <w:widowControl w:val="0"/>
        <w:tabs>
          <w:tab w:val="left" w:pos="1080"/>
        </w:tabs>
        <w:spacing w:line="360" w:lineRule="auto"/>
        <w:ind w:firstLine="720"/>
        <w:jc w:val="both"/>
        <w:rPr>
          <w:sz w:val="28"/>
          <w:szCs w:val="28"/>
        </w:rPr>
      </w:pPr>
      <w:r>
        <w:rPr>
          <w:sz w:val="28"/>
          <w:szCs w:val="28"/>
        </w:rPr>
        <w:t xml:space="preserve">По данным таблицы 11, можно заметить, что долгосрочная дебиторская задолженность </w:t>
      </w:r>
      <w:r w:rsidR="003717BC">
        <w:rPr>
          <w:sz w:val="28"/>
          <w:szCs w:val="28"/>
        </w:rPr>
        <w:t xml:space="preserve">практически отсутствует. В </w:t>
      </w:r>
      <w:smartTag w:uri="urn:schemas-microsoft-com:office:smarttags" w:element="metricconverter">
        <w:smartTagPr>
          <w:attr w:name="ProductID" w:val="2007 г"/>
        </w:smartTagPr>
        <w:r w:rsidR="003717BC">
          <w:rPr>
            <w:sz w:val="28"/>
            <w:szCs w:val="28"/>
          </w:rPr>
          <w:t>2007</w:t>
        </w:r>
        <w:r>
          <w:rPr>
            <w:sz w:val="28"/>
            <w:szCs w:val="28"/>
          </w:rPr>
          <w:t xml:space="preserve"> г</w:t>
        </w:r>
      </w:smartTag>
      <w:r>
        <w:rPr>
          <w:sz w:val="28"/>
          <w:szCs w:val="28"/>
        </w:rPr>
        <w:t>. наблюдается наличие долгосрочной задолженнос</w:t>
      </w:r>
      <w:r w:rsidR="003717BC">
        <w:rPr>
          <w:sz w:val="28"/>
          <w:szCs w:val="28"/>
        </w:rPr>
        <w:t>ти в размере 181 тыс.руб. В 2008 и 2009</w:t>
      </w:r>
      <w:r>
        <w:rPr>
          <w:sz w:val="28"/>
          <w:szCs w:val="28"/>
        </w:rPr>
        <w:t xml:space="preserve"> годах 100% дебиторской задолженности составляет краткосрочная задолженность.</w:t>
      </w:r>
      <w:r w:rsidRPr="00EC32AE">
        <w:rPr>
          <w:sz w:val="28"/>
          <w:szCs w:val="28"/>
        </w:rPr>
        <w:t xml:space="preserve"> </w:t>
      </w:r>
      <w:r>
        <w:rPr>
          <w:sz w:val="28"/>
          <w:szCs w:val="28"/>
        </w:rPr>
        <w:t>В целом, д</w:t>
      </w:r>
      <w:r w:rsidRPr="003F5C42">
        <w:rPr>
          <w:sz w:val="28"/>
          <w:szCs w:val="28"/>
        </w:rPr>
        <w:t xml:space="preserve">ебиторская задолженность </w:t>
      </w:r>
      <w:r>
        <w:rPr>
          <w:sz w:val="28"/>
          <w:szCs w:val="28"/>
        </w:rPr>
        <w:t xml:space="preserve">сократилась на 1415 тыс.руб. или на 80,86 %. С одной стороны это положительный факт, но с другой, это </w:t>
      </w:r>
      <w:r w:rsidRPr="003F5C42">
        <w:rPr>
          <w:sz w:val="28"/>
          <w:szCs w:val="28"/>
        </w:rPr>
        <w:t>может</w:t>
      </w:r>
      <w:r>
        <w:rPr>
          <w:sz w:val="28"/>
          <w:szCs w:val="28"/>
        </w:rPr>
        <w:t xml:space="preserve"> быть причиной </w:t>
      </w:r>
      <w:r w:rsidRPr="003F5C42">
        <w:rPr>
          <w:sz w:val="28"/>
          <w:szCs w:val="28"/>
        </w:rPr>
        <w:t>резкого вынужденного сокраще</w:t>
      </w:r>
      <w:r w:rsidRPr="003F5C42">
        <w:rPr>
          <w:sz w:val="28"/>
          <w:szCs w:val="28"/>
        </w:rPr>
        <w:softHyphen/>
        <w:t>ния продаж в кре</w:t>
      </w:r>
      <w:r>
        <w:rPr>
          <w:sz w:val="28"/>
          <w:szCs w:val="28"/>
        </w:rPr>
        <w:t>дит, особенно если учитывать, что величина</w:t>
      </w:r>
      <w:r w:rsidR="003717BC">
        <w:rPr>
          <w:sz w:val="28"/>
          <w:szCs w:val="28"/>
        </w:rPr>
        <w:t xml:space="preserve"> выручка от продаж в течении2007-</w:t>
      </w:r>
      <w:smartTag w:uri="urn:schemas-microsoft-com:office:smarttags" w:element="metricconverter">
        <w:smartTagPr>
          <w:attr w:name="ProductID" w:val="2009 г"/>
        </w:smartTagPr>
        <w:r w:rsidR="003717BC">
          <w:rPr>
            <w:sz w:val="28"/>
            <w:szCs w:val="28"/>
          </w:rPr>
          <w:t>2009</w:t>
        </w:r>
        <w:r>
          <w:rPr>
            <w:sz w:val="28"/>
            <w:szCs w:val="28"/>
          </w:rPr>
          <w:t xml:space="preserve"> г</w:t>
        </w:r>
      </w:smartTag>
      <w:r>
        <w:rPr>
          <w:sz w:val="28"/>
          <w:szCs w:val="28"/>
        </w:rPr>
        <w:t>. является приблизительно неизменной, а объем готовой продукции в составе запасов в этот же период увеличился.</w:t>
      </w:r>
      <w:r w:rsidRPr="003F5C42">
        <w:rPr>
          <w:sz w:val="28"/>
          <w:szCs w:val="28"/>
        </w:rPr>
        <w:t xml:space="preserve"> </w:t>
      </w:r>
    </w:p>
    <w:p w:rsidR="00B6706A" w:rsidRPr="00366172" w:rsidRDefault="00B6706A" w:rsidP="00B6706A">
      <w:pPr>
        <w:spacing w:line="360" w:lineRule="auto"/>
        <w:ind w:firstLine="720"/>
        <w:jc w:val="both"/>
        <w:rPr>
          <w:color w:val="000000"/>
          <w:sz w:val="28"/>
          <w:szCs w:val="28"/>
        </w:rPr>
      </w:pPr>
      <w:r>
        <w:rPr>
          <w:sz w:val="28"/>
          <w:szCs w:val="28"/>
        </w:rPr>
        <w:t>Таблица 12– Анализ состава и движения запасов</w:t>
      </w:r>
      <w:r w:rsidRPr="00366172">
        <w:rPr>
          <w:color w:val="000000"/>
          <w:sz w:val="28"/>
          <w:szCs w:val="28"/>
        </w:rPr>
        <w:t xml:space="preserve"> </w:t>
      </w:r>
      <w:r w:rsidRPr="00543074">
        <w:rPr>
          <w:color w:val="000000"/>
          <w:sz w:val="28"/>
          <w:szCs w:val="28"/>
        </w:rPr>
        <w:t>СПК «Казанский»</w:t>
      </w:r>
      <w:r>
        <w:rPr>
          <w:color w:val="000000"/>
          <w:sz w:val="28"/>
          <w:szCs w:val="28"/>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900"/>
        <w:gridCol w:w="900"/>
        <w:gridCol w:w="1080"/>
        <w:gridCol w:w="720"/>
        <w:gridCol w:w="1092"/>
        <w:gridCol w:w="708"/>
        <w:gridCol w:w="1440"/>
        <w:gridCol w:w="1080"/>
      </w:tblGrid>
      <w:tr w:rsidR="00B6706A" w:rsidRPr="00553E84" w:rsidTr="00553E84">
        <w:tc>
          <w:tcPr>
            <w:tcW w:w="1908" w:type="dxa"/>
            <w:vMerge w:val="restart"/>
          </w:tcPr>
          <w:p w:rsidR="00B6706A" w:rsidRPr="00553E84" w:rsidRDefault="00B6706A" w:rsidP="00553E84">
            <w:pPr>
              <w:jc w:val="both"/>
              <w:rPr>
                <w:sz w:val="28"/>
                <w:szCs w:val="28"/>
              </w:rPr>
            </w:pPr>
            <w:r w:rsidRPr="00553E84">
              <w:rPr>
                <w:sz w:val="28"/>
                <w:szCs w:val="28"/>
              </w:rPr>
              <w:t>Наименование показателя</w:t>
            </w:r>
          </w:p>
        </w:tc>
        <w:tc>
          <w:tcPr>
            <w:tcW w:w="1800" w:type="dxa"/>
            <w:gridSpan w:val="2"/>
          </w:tcPr>
          <w:p w:rsidR="00B6706A" w:rsidRPr="00553E84" w:rsidRDefault="003717BC" w:rsidP="00553E84">
            <w:pPr>
              <w:jc w:val="both"/>
              <w:rPr>
                <w:sz w:val="28"/>
                <w:szCs w:val="28"/>
              </w:rPr>
            </w:pPr>
            <w:smartTag w:uri="urn:schemas-microsoft-com:office:smarttags" w:element="metricconverter">
              <w:smartTagPr>
                <w:attr w:name="ProductID" w:val="2007 г"/>
              </w:smartTagPr>
              <w:r w:rsidRPr="00553E84">
                <w:rPr>
                  <w:sz w:val="28"/>
                  <w:szCs w:val="28"/>
                </w:rPr>
                <w:t>2007</w:t>
              </w:r>
              <w:r w:rsidR="00B6706A" w:rsidRPr="00553E84">
                <w:rPr>
                  <w:sz w:val="28"/>
                  <w:szCs w:val="28"/>
                </w:rPr>
                <w:t xml:space="preserve"> г</w:t>
              </w:r>
            </w:smartTag>
          </w:p>
        </w:tc>
        <w:tc>
          <w:tcPr>
            <w:tcW w:w="1800" w:type="dxa"/>
            <w:gridSpan w:val="2"/>
          </w:tcPr>
          <w:p w:rsidR="00B6706A" w:rsidRPr="00553E84" w:rsidRDefault="003717BC" w:rsidP="00553E84">
            <w:pPr>
              <w:jc w:val="both"/>
              <w:rPr>
                <w:sz w:val="28"/>
                <w:szCs w:val="28"/>
              </w:rPr>
            </w:pPr>
            <w:smartTag w:uri="urn:schemas-microsoft-com:office:smarttags" w:element="metricconverter">
              <w:smartTagPr>
                <w:attr w:name="ProductID" w:val="2008 г"/>
              </w:smartTagPr>
              <w:r w:rsidRPr="00553E84">
                <w:rPr>
                  <w:sz w:val="28"/>
                  <w:szCs w:val="28"/>
                </w:rPr>
                <w:t>2008</w:t>
              </w:r>
              <w:r w:rsidR="00B6706A" w:rsidRPr="00553E84">
                <w:rPr>
                  <w:sz w:val="28"/>
                  <w:szCs w:val="28"/>
                </w:rPr>
                <w:t xml:space="preserve"> г</w:t>
              </w:r>
            </w:smartTag>
          </w:p>
        </w:tc>
        <w:tc>
          <w:tcPr>
            <w:tcW w:w="1800" w:type="dxa"/>
            <w:gridSpan w:val="2"/>
          </w:tcPr>
          <w:p w:rsidR="00B6706A" w:rsidRPr="00553E84" w:rsidRDefault="003717BC" w:rsidP="00553E84">
            <w:pPr>
              <w:jc w:val="both"/>
              <w:rPr>
                <w:sz w:val="28"/>
                <w:szCs w:val="28"/>
              </w:rPr>
            </w:pPr>
            <w:smartTag w:uri="urn:schemas-microsoft-com:office:smarttags" w:element="metricconverter">
              <w:smartTagPr>
                <w:attr w:name="ProductID" w:val="2009 г"/>
              </w:smartTagPr>
              <w:r w:rsidRPr="00553E84">
                <w:rPr>
                  <w:sz w:val="28"/>
                  <w:szCs w:val="28"/>
                </w:rPr>
                <w:t>2009</w:t>
              </w:r>
              <w:r w:rsidR="00B6706A" w:rsidRPr="00553E84">
                <w:rPr>
                  <w:sz w:val="28"/>
                  <w:szCs w:val="28"/>
                </w:rPr>
                <w:t xml:space="preserve"> г</w:t>
              </w:r>
            </w:smartTag>
          </w:p>
        </w:tc>
        <w:tc>
          <w:tcPr>
            <w:tcW w:w="1440" w:type="dxa"/>
            <w:vMerge w:val="restart"/>
          </w:tcPr>
          <w:p w:rsidR="00B6706A" w:rsidRPr="00553E84" w:rsidRDefault="00B6706A" w:rsidP="00553E84">
            <w:pPr>
              <w:jc w:val="both"/>
              <w:rPr>
                <w:sz w:val="28"/>
                <w:szCs w:val="28"/>
              </w:rPr>
            </w:pPr>
            <w:r w:rsidRPr="00553E84">
              <w:rPr>
                <w:sz w:val="28"/>
                <w:szCs w:val="28"/>
              </w:rPr>
              <w:t>Отклонение</w:t>
            </w:r>
          </w:p>
          <w:p w:rsidR="00B6706A" w:rsidRPr="00553E84" w:rsidRDefault="00B6706A" w:rsidP="00553E84">
            <w:pPr>
              <w:jc w:val="both"/>
              <w:rPr>
                <w:sz w:val="28"/>
                <w:szCs w:val="28"/>
              </w:rPr>
            </w:pPr>
            <w:r w:rsidRPr="00553E84">
              <w:rPr>
                <w:sz w:val="28"/>
                <w:szCs w:val="28"/>
              </w:rPr>
              <w:t>остат</w:t>
            </w:r>
            <w:r w:rsidR="003717BC" w:rsidRPr="00553E84">
              <w:rPr>
                <w:sz w:val="28"/>
                <w:szCs w:val="28"/>
              </w:rPr>
              <w:t xml:space="preserve">ка </w:t>
            </w:r>
            <w:smartTag w:uri="urn:schemas-microsoft-com:office:smarttags" w:element="metricconverter">
              <w:smartTagPr>
                <w:attr w:name="ProductID" w:val="2009 г"/>
              </w:smartTagPr>
              <w:r w:rsidR="003717BC" w:rsidRPr="00553E84">
                <w:rPr>
                  <w:sz w:val="28"/>
                  <w:szCs w:val="28"/>
                </w:rPr>
                <w:t>2009 г</w:t>
              </w:r>
            </w:smartTag>
            <w:r w:rsidR="003717BC" w:rsidRPr="00553E84">
              <w:rPr>
                <w:sz w:val="28"/>
                <w:szCs w:val="28"/>
              </w:rPr>
              <w:t xml:space="preserve"> к </w:t>
            </w:r>
            <w:smartTag w:uri="urn:schemas-microsoft-com:office:smarttags" w:element="metricconverter">
              <w:smartTagPr>
                <w:attr w:name="ProductID" w:val="2007 г"/>
              </w:smartTagPr>
              <w:r w:rsidR="003717BC" w:rsidRPr="00553E84">
                <w:rPr>
                  <w:sz w:val="28"/>
                  <w:szCs w:val="28"/>
                </w:rPr>
                <w:t>2007</w:t>
              </w:r>
              <w:r w:rsidRPr="00553E84">
                <w:rPr>
                  <w:sz w:val="28"/>
                  <w:szCs w:val="28"/>
                </w:rPr>
                <w:t xml:space="preserve"> г</w:t>
              </w:r>
            </w:smartTag>
            <w:r w:rsidRPr="00553E84">
              <w:rPr>
                <w:sz w:val="28"/>
                <w:szCs w:val="28"/>
              </w:rPr>
              <w:t>, тыс. руб.</w:t>
            </w:r>
          </w:p>
          <w:p w:rsidR="00B6706A" w:rsidRPr="00553E84" w:rsidRDefault="00B6706A" w:rsidP="00553E84">
            <w:pPr>
              <w:jc w:val="both"/>
              <w:rPr>
                <w:sz w:val="28"/>
                <w:szCs w:val="28"/>
              </w:rPr>
            </w:pPr>
            <w:r w:rsidRPr="00553E84">
              <w:rPr>
                <w:sz w:val="28"/>
                <w:szCs w:val="28"/>
              </w:rPr>
              <w:t xml:space="preserve">(+,-) </w:t>
            </w:r>
          </w:p>
        </w:tc>
        <w:tc>
          <w:tcPr>
            <w:tcW w:w="1080" w:type="dxa"/>
            <w:vMerge w:val="restart"/>
          </w:tcPr>
          <w:p w:rsidR="00B6706A" w:rsidRPr="00553E84" w:rsidRDefault="00B6706A" w:rsidP="00553E84">
            <w:pPr>
              <w:jc w:val="both"/>
              <w:rPr>
                <w:sz w:val="28"/>
                <w:szCs w:val="28"/>
              </w:rPr>
            </w:pPr>
            <w:r w:rsidRPr="00553E84">
              <w:rPr>
                <w:sz w:val="28"/>
                <w:szCs w:val="28"/>
              </w:rPr>
              <w:t xml:space="preserve"> Темп роста остат</w:t>
            </w:r>
            <w:r w:rsidR="003717BC" w:rsidRPr="00553E84">
              <w:rPr>
                <w:sz w:val="28"/>
                <w:szCs w:val="28"/>
              </w:rPr>
              <w:t xml:space="preserve">ка </w:t>
            </w:r>
            <w:smartTag w:uri="urn:schemas-microsoft-com:office:smarttags" w:element="metricconverter">
              <w:smartTagPr>
                <w:attr w:name="ProductID" w:val="2009 г"/>
              </w:smartTagPr>
              <w:r w:rsidR="003717BC" w:rsidRPr="00553E84">
                <w:rPr>
                  <w:sz w:val="28"/>
                  <w:szCs w:val="28"/>
                </w:rPr>
                <w:t>2009 г</w:t>
              </w:r>
            </w:smartTag>
            <w:r w:rsidR="003717BC" w:rsidRPr="00553E84">
              <w:rPr>
                <w:sz w:val="28"/>
                <w:szCs w:val="28"/>
              </w:rPr>
              <w:t xml:space="preserve"> к </w:t>
            </w:r>
            <w:smartTag w:uri="urn:schemas-microsoft-com:office:smarttags" w:element="metricconverter">
              <w:smartTagPr>
                <w:attr w:name="ProductID" w:val="2007 г"/>
              </w:smartTagPr>
              <w:r w:rsidR="003717BC" w:rsidRPr="00553E84">
                <w:rPr>
                  <w:sz w:val="28"/>
                  <w:szCs w:val="28"/>
                </w:rPr>
                <w:t>2007</w:t>
              </w:r>
              <w:r w:rsidRPr="00553E84">
                <w:rPr>
                  <w:sz w:val="28"/>
                  <w:szCs w:val="28"/>
                </w:rPr>
                <w:t xml:space="preserve"> г</w:t>
              </w:r>
            </w:smartTag>
            <w:r w:rsidRPr="00553E84">
              <w:rPr>
                <w:sz w:val="28"/>
                <w:szCs w:val="28"/>
              </w:rPr>
              <w:t>, %</w:t>
            </w:r>
          </w:p>
        </w:tc>
      </w:tr>
      <w:tr w:rsidR="00B6706A" w:rsidRPr="00553E84" w:rsidTr="00553E84">
        <w:tc>
          <w:tcPr>
            <w:tcW w:w="1908" w:type="dxa"/>
            <w:vMerge/>
          </w:tcPr>
          <w:p w:rsidR="00B6706A" w:rsidRPr="00553E84" w:rsidRDefault="00B6706A" w:rsidP="00553E84">
            <w:pPr>
              <w:jc w:val="both"/>
              <w:rPr>
                <w:sz w:val="28"/>
                <w:szCs w:val="28"/>
              </w:rPr>
            </w:pPr>
          </w:p>
        </w:tc>
        <w:tc>
          <w:tcPr>
            <w:tcW w:w="900" w:type="dxa"/>
          </w:tcPr>
          <w:p w:rsidR="00B6706A" w:rsidRPr="00553E84" w:rsidRDefault="00B6706A" w:rsidP="00553E84">
            <w:pPr>
              <w:jc w:val="both"/>
              <w:rPr>
                <w:sz w:val="28"/>
                <w:szCs w:val="28"/>
              </w:rPr>
            </w:pPr>
            <w:r w:rsidRPr="00553E84">
              <w:rPr>
                <w:sz w:val="28"/>
                <w:szCs w:val="28"/>
              </w:rPr>
              <w:t>Сумма, тыс. руб.</w:t>
            </w:r>
          </w:p>
        </w:tc>
        <w:tc>
          <w:tcPr>
            <w:tcW w:w="900" w:type="dxa"/>
          </w:tcPr>
          <w:p w:rsidR="00B6706A" w:rsidRPr="00553E84" w:rsidRDefault="00B6706A" w:rsidP="00553E84">
            <w:pPr>
              <w:jc w:val="both"/>
              <w:rPr>
                <w:sz w:val="28"/>
                <w:szCs w:val="28"/>
              </w:rPr>
            </w:pPr>
            <w:r w:rsidRPr="00553E84">
              <w:rPr>
                <w:sz w:val="28"/>
                <w:szCs w:val="28"/>
              </w:rPr>
              <w:t>Уд. вес, %</w:t>
            </w:r>
          </w:p>
        </w:tc>
        <w:tc>
          <w:tcPr>
            <w:tcW w:w="1080" w:type="dxa"/>
          </w:tcPr>
          <w:p w:rsidR="00B6706A" w:rsidRPr="00553E84" w:rsidRDefault="00B6706A" w:rsidP="00553E84">
            <w:pPr>
              <w:jc w:val="both"/>
              <w:rPr>
                <w:sz w:val="28"/>
                <w:szCs w:val="28"/>
              </w:rPr>
            </w:pPr>
            <w:r w:rsidRPr="00553E84">
              <w:rPr>
                <w:sz w:val="28"/>
                <w:szCs w:val="28"/>
              </w:rPr>
              <w:t>Сумма, тыс. руб.</w:t>
            </w:r>
          </w:p>
        </w:tc>
        <w:tc>
          <w:tcPr>
            <w:tcW w:w="720" w:type="dxa"/>
          </w:tcPr>
          <w:p w:rsidR="00B6706A" w:rsidRPr="00553E84" w:rsidRDefault="00B6706A" w:rsidP="00553E84">
            <w:pPr>
              <w:jc w:val="both"/>
              <w:rPr>
                <w:sz w:val="28"/>
                <w:szCs w:val="28"/>
              </w:rPr>
            </w:pPr>
            <w:r w:rsidRPr="00553E84">
              <w:rPr>
                <w:sz w:val="28"/>
                <w:szCs w:val="28"/>
              </w:rPr>
              <w:t>Уд. вес, %</w:t>
            </w:r>
          </w:p>
        </w:tc>
        <w:tc>
          <w:tcPr>
            <w:tcW w:w="1092" w:type="dxa"/>
          </w:tcPr>
          <w:p w:rsidR="00B6706A" w:rsidRPr="00553E84" w:rsidRDefault="00B6706A" w:rsidP="00553E84">
            <w:pPr>
              <w:jc w:val="both"/>
              <w:rPr>
                <w:sz w:val="28"/>
                <w:szCs w:val="28"/>
              </w:rPr>
            </w:pPr>
            <w:r w:rsidRPr="00553E84">
              <w:rPr>
                <w:sz w:val="28"/>
                <w:szCs w:val="28"/>
              </w:rPr>
              <w:t>Сумма, тыс. руб.</w:t>
            </w:r>
          </w:p>
        </w:tc>
        <w:tc>
          <w:tcPr>
            <w:tcW w:w="708" w:type="dxa"/>
          </w:tcPr>
          <w:p w:rsidR="00B6706A" w:rsidRPr="00553E84" w:rsidRDefault="00B6706A" w:rsidP="00553E84">
            <w:pPr>
              <w:jc w:val="both"/>
              <w:rPr>
                <w:sz w:val="28"/>
                <w:szCs w:val="28"/>
              </w:rPr>
            </w:pPr>
            <w:r w:rsidRPr="00553E84">
              <w:rPr>
                <w:sz w:val="28"/>
                <w:szCs w:val="28"/>
              </w:rPr>
              <w:t>Уд. вес, %</w:t>
            </w:r>
          </w:p>
        </w:tc>
        <w:tc>
          <w:tcPr>
            <w:tcW w:w="1440" w:type="dxa"/>
            <w:vMerge/>
          </w:tcPr>
          <w:p w:rsidR="00B6706A" w:rsidRPr="00553E84" w:rsidRDefault="00B6706A" w:rsidP="00553E84">
            <w:pPr>
              <w:jc w:val="both"/>
              <w:rPr>
                <w:sz w:val="28"/>
                <w:szCs w:val="28"/>
              </w:rPr>
            </w:pPr>
          </w:p>
        </w:tc>
        <w:tc>
          <w:tcPr>
            <w:tcW w:w="1080" w:type="dxa"/>
            <w:vMerge/>
          </w:tcPr>
          <w:p w:rsidR="00B6706A" w:rsidRPr="00553E84" w:rsidRDefault="00B6706A" w:rsidP="00553E84">
            <w:pPr>
              <w:jc w:val="both"/>
              <w:rPr>
                <w:sz w:val="28"/>
                <w:szCs w:val="28"/>
              </w:rPr>
            </w:pPr>
          </w:p>
        </w:tc>
      </w:tr>
      <w:tr w:rsidR="00B6706A" w:rsidRPr="00553E84" w:rsidTr="00553E84">
        <w:tc>
          <w:tcPr>
            <w:tcW w:w="1908" w:type="dxa"/>
          </w:tcPr>
          <w:p w:rsidR="00B6706A" w:rsidRPr="00553E84" w:rsidRDefault="00B6706A" w:rsidP="00553E84">
            <w:pPr>
              <w:jc w:val="both"/>
              <w:rPr>
                <w:sz w:val="28"/>
                <w:szCs w:val="28"/>
              </w:rPr>
            </w:pPr>
            <w:r w:rsidRPr="00553E84">
              <w:rPr>
                <w:sz w:val="28"/>
                <w:szCs w:val="28"/>
              </w:rPr>
              <w:t>1</w:t>
            </w:r>
          </w:p>
        </w:tc>
        <w:tc>
          <w:tcPr>
            <w:tcW w:w="900" w:type="dxa"/>
            <w:vAlign w:val="center"/>
          </w:tcPr>
          <w:p w:rsidR="00B6706A" w:rsidRPr="00553E84" w:rsidRDefault="00B6706A" w:rsidP="00553E84">
            <w:pPr>
              <w:jc w:val="center"/>
              <w:rPr>
                <w:sz w:val="28"/>
                <w:szCs w:val="28"/>
              </w:rPr>
            </w:pPr>
            <w:r w:rsidRPr="00553E84">
              <w:rPr>
                <w:sz w:val="28"/>
                <w:szCs w:val="28"/>
              </w:rPr>
              <w:t>2</w:t>
            </w:r>
          </w:p>
        </w:tc>
        <w:tc>
          <w:tcPr>
            <w:tcW w:w="900" w:type="dxa"/>
            <w:vAlign w:val="center"/>
          </w:tcPr>
          <w:p w:rsidR="00B6706A" w:rsidRPr="00553E84" w:rsidRDefault="00B6706A" w:rsidP="00553E84">
            <w:pPr>
              <w:jc w:val="center"/>
              <w:rPr>
                <w:sz w:val="28"/>
                <w:szCs w:val="28"/>
              </w:rPr>
            </w:pPr>
            <w:r w:rsidRPr="00553E84">
              <w:rPr>
                <w:sz w:val="28"/>
                <w:szCs w:val="28"/>
              </w:rPr>
              <w:t>3</w:t>
            </w:r>
          </w:p>
        </w:tc>
        <w:tc>
          <w:tcPr>
            <w:tcW w:w="1080" w:type="dxa"/>
            <w:vAlign w:val="center"/>
          </w:tcPr>
          <w:p w:rsidR="00B6706A" w:rsidRPr="00553E84" w:rsidRDefault="00B6706A" w:rsidP="00553E84">
            <w:pPr>
              <w:jc w:val="center"/>
              <w:rPr>
                <w:sz w:val="28"/>
                <w:szCs w:val="28"/>
              </w:rPr>
            </w:pPr>
            <w:r w:rsidRPr="00553E84">
              <w:rPr>
                <w:sz w:val="28"/>
                <w:szCs w:val="28"/>
              </w:rPr>
              <w:t>4</w:t>
            </w:r>
          </w:p>
        </w:tc>
        <w:tc>
          <w:tcPr>
            <w:tcW w:w="720" w:type="dxa"/>
            <w:vAlign w:val="center"/>
          </w:tcPr>
          <w:p w:rsidR="00B6706A" w:rsidRPr="00553E84" w:rsidRDefault="00B6706A" w:rsidP="00553E84">
            <w:pPr>
              <w:jc w:val="center"/>
              <w:rPr>
                <w:sz w:val="28"/>
                <w:szCs w:val="28"/>
              </w:rPr>
            </w:pPr>
            <w:r w:rsidRPr="00553E84">
              <w:rPr>
                <w:sz w:val="28"/>
                <w:szCs w:val="28"/>
              </w:rPr>
              <w:t>5</w:t>
            </w:r>
          </w:p>
        </w:tc>
        <w:tc>
          <w:tcPr>
            <w:tcW w:w="1092" w:type="dxa"/>
            <w:vAlign w:val="center"/>
          </w:tcPr>
          <w:p w:rsidR="00B6706A" w:rsidRPr="00553E84" w:rsidRDefault="00B6706A" w:rsidP="00553E84">
            <w:pPr>
              <w:jc w:val="center"/>
              <w:rPr>
                <w:sz w:val="28"/>
                <w:szCs w:val="28"/>
              </w:rPr>
            </w:pPr>
            <w:r w:rsidRPr="00553E84">
              <w:rPr>
                <w:sz w:val="28"/>
                <w:szCs w:val="28"/>
              </w:rPr>
              <w:t>6</w:t>
            </w:r>
          </w:p>
        </w:tc>
        <w:tc>
          <w:tcPr>
            <w:tcW w:w="708" w:type="dxa"/>
            <w:vAlign w:val="center"/>
          </w:tcPr>
          <w:p w:rsidR="00B6706A" w:rsidRPr="00553E84" w:rsidRDefault="00B6706A" w:rsidP="00553E84">
            <w:pPr>
              <w:jc w:val="center"/>
              <w:rPr>
                <w:sz w:val="28"/>
                <w:szCs w:val="28"/>
              </w:rPr>
            </w:pPr>
            <w:r w:rsidRPr="00553E84">
              <w:rPr>
                <w:sz w:val="28"/>
                <w:szCs w:val="28"/>
              </w:rPr>
              <w:t>7</w:t>
            </w:r>
          </w:p>
        </w:tc>
        <w:tc>
          <w:tcPr>
            <w:tcW w:w="1440" w:type="dxa"/>
            <w:vAlign w:val="center"/>
          </w:tcPr>
          <w:p w:rsidR="00B6706A" w:rsidRPr="00553E84" w:rsidRDefault="00B6706A" w:rsidP="00553E84">
            <w:pPr>
              <w:jc w:val="center"/>
              <w:rPr>
                <w:sz w:val="28"/>
                <w:szCs w:val="28"/>
              </w:rPr>
            </w:pPr>
            <w:r w:rsidRPr="00553E84">
              <w:rPr>
                <w:sz w:val="28"/>
                <w:szCs w:val="28"/>
              </w:rPr>
              <w:t>8</w:t>
            </w:r>
          </w:p>
        </w:tc>
        <w:tc>
          <w:tcPr>
            <w:tcW w:w="1080" w:type="dxa"/>
            <w:vAlign w:val="center"/>
          </w:tcPr>
          <w:p w:rsidR="00B6706A" w:rsidRPr="00553E84" w:rsidRDefault="00B6706A" w:rsidP="00553E84">
            <w:pPr>
              <w:jc w:val="center"/>
              <w:rPr>
                <w:sz w:val="28"/>
                <w:szCs w:val="28"/>
              </w:rPr>
            </w:pPr>
            <w:r w:rsidRPr="00553E84">
              <w:rPr>
                <w:sz w:val="28"/>
                <w:szCs w:val="28"/>
              </w:rPr>
              <w:t>9</w:t>
            </w:r>
          </w:p>
        </w:tc>
      </w:tr>
      <w:tr w:rsidR="00B6706A" w:rsidRPr="00553E84" w:rsidTr="00553E84">
        <w:tc>
          <w:tcPr>
            <w:tcW w:w="1908" w:type="dxa"/>
          </w:tcPr>
          <w:p w:rsidR="00B6706A" w:rsidRPr="00553E84" w:rsidRDefault="00B6706A" w:rsidP="00553E84">
            <w:pPr>
              <w:jc w:val="both"/>
              <w:rPr>
                <w:sz w:val="28"/>
                <w:szCs w:val="28"/>
              </w:rPr>
            </w:pPr>
            <w:r w:rsidRPr="00553E84">
              <w:rPr>
                <w:sz w:val="28"/>
                <w:szCs w:val="28"/>
              </w:rPr>
              <w:t>Запасы, в т.ч.</w:t>
            </w:r>
          </w:p>
        </w:tc>
        <w:tc>
          <w:tcPr>
            <w:tcW w:w="900" w:type="dxa"/>
            <w:vAlign w:val="center"/>
          </w:tcPr>
          <w:p w:rsidR="00B6706A" w:rsidRPr="00553E84" w:rsidRDefault="00B6706A" w:rsidP="00553E84">
            <w:pPr>
              <w:jc w:val="center"/>
              <w:rPr>
                <w:sz w:val="28"/>
                <w:szCs w:val="28"/>
              </w:rPr>
            </w:pPr>
            <w:r w:rsidRPr="00553E84">
              <w:rPr>
                <w:sz w:val="28"/>
                <w:szCs w:val="28"/>
              </w:rPr>
              <w:t>8814</w:t>
            </w:r>
          </w:p>
        </w:tc>
        <w:tc>
          <w:tcPr>
            <w:tcW w:w="900" w:type="dxa"/>
            <w:vAlign w:val="center"/>
          </w:tcPr>
          <w:p w:rsidR="00B6706A" w:rsidRPr="00553E84" w:rsidRDefault="00B6706A" w:rsidP="00553E84">
            <w:pPr>
              <w:jc w:val="center"/>
              <w:rPr>
                <w:sz w:val="28"/>
                <w:szCs w:val="28"/>
              </w:rPr>
            </w:pPr>
            <w:r w:rsidRPr="00553E84">
              <w:rPr>
                <w:sz w:val="28"/>
                <w:szCs w:val="28"/>
              </w:rPr>
              <w:t>100</w:t>
            </w:r>
          </w:p>
        </w:tc>
        <w:tc>
          <w:tcPr>
            <w:tcW w:w="1080" w:type="dxa"/>
            <w:vAlign w:val="center"/>
          </w:tcPr>
          <w:p w:rsidR="00B6706A" w:rsidRPr="00553E84" w:rsidRDefault="00B6706A" w:rsidP="00553E84">
            <w:pPr>
              <w:jc w:val="center"/>
              <w:rPr>
                <w:sz w:val="28"/>
                <w:szCs w:val="28"/>
              </w:rPr>
            </w:pPr>
            <w:r w:rsidRPr="00553E84">
              <w:rPr>
                <w:sz w:val="28"/>
                <w:szCs w:val="28"/>
              </w:rPr>
              <w:t>11689</w:t>
            </w:r>
          </w:p>
        </w:tc>
        <w:tc>
          <w:tcPr>
            <w:tcW w:w="720" w:type="dxa"/>
            <w:vAlign w:val="center"/>
          </w:tcPr>
          <w:p w:rsidR="00B6706A" w:rsidRPr="00553E84" w:rsidRDefault="00B6706A" w:rsidP="00553E84">
            <w:pPr>
              <w:jc w:val="center"/>
              <w:rPr>
                <w:sz w:val="28"/>
                <w:szCs w:val="28"/>
              </w:rPr>
            </w:pPr>
            <w:r w:rsidRPr="00553E84">
              <w:rPr>
                <w:sz w:val="28"/>
                <w:szCs w:val="28"/>
              </w:rPr>
              <w:t>100</w:t>
            </w:r>
          </w:p>
        </w:tc>
        <w:tc>
          <w:tcPr>
            <w:tcW w:w="1092" w:type="dxa"/>
            <w:vAlign w:val="center"/>
          </w:tcPr>
          <w:p w:rsidR="00B6706A" w:rsidRPr="00553E84" w:rsidRDefault="00B6706A" w:rsidP="00553E84">
            <w:pPr>
              <w:jc w:val="center"/>
              <w:rPr>
                <w:sz w:val="28"/>
                <w:szCs w:val="28"/>
              </w:rPr>
            </w:pPr>
            <w:r w:rsidRPr="00553E84">
              <w:rPr>
                <w:sz w:val="28"/>
                <w:szCs w:val="28"/>
              </w:rPr>
              <w:t>16768</w:t>
            </w:r>
          </w:p>
        </w:tc>
        <w:tc>
          <w:tcPr>
            <w:tcW w:w="708" w:type="dxa"/>
            <w:vAlign w:val="center"/>
          </w:tcPr>
          <w:p w:rsidR="00B6706A" w:rsidRPr="00553E84" w:rsidRDefault="00B6706A" w:rsidP="00553E84">
            <w:pPr>
              <w:jc w:val="center"/>
              <w:rPr>
                <w:sz w:val="28"/>
                <w:szCs w:val="28"/>
              </w:rPr>
            </w:pPr>
            <w:r w:rsidRPr="00553E84">
              <w:rPr>
                <w:sz w:val="28"/>
                <w:szCs w:val="28"/>
              </w:rPr>
              <w:t>100</w:t>
            </w:r>
          </w:p>
        </w:tc>
        <w:tc>
          <w:tcPr>
            <w:tcW w:w="1440" w:type="dxa"/>
            <w:vAlign w:val="center"/>
          </w:tcPr>
          <w:p w:rsidR="00B6706A" w:rsidRPr="00553E84" w:rsidRDefault="00B6706A" w:rsidP="00553E84">
            <w:pPr>
              <w:jc w:val="center"/>
              <w:rPr>
                <w:sz w:val="28"/>
                <w:szCs w:val="28"/>
              </w:rPr>
            </w:pPr>
            <w:r w:rsidRPr="00553E84">
              <w:rPr>
                <w:sz w:val="28"/>
                <w:szCs w:val="28"/>
              </w:rPr>
              <w:t>7954</w:t>
            </w:r>
          </w:p>
        </w:tc>
        <w:tc>
          <w:tcPr>
            <w:tcW w:w="1080" w:type="dxa"/>
            <w:vAlign w:val="center"/>
          </w:tcPr>
          <w:p w:rsidR="00B6706A" w:rsidRPr="00553E84" w:rsidRDefault="00B6706A" w:rsidP="00553E84">
            <w:pPr>
              <w:jc w:val="center"/>
              <w:rPr>
                <w:sz w:val="28"/>
                <w:szCs w:val="28"/>
              </w:rPr>
            </w:pPr>
            <w:r w:rsidRPr="00553E84">
              <w:rPr>
                <w:sz w:val="28"/>
                <w:szCs w:val="28"/>
              </w:rPr>
              <w:t>190</w:t>
            </w:r>
          </w:p>
        </w:tc>
      </w:tr>
      <w:tr w:rsidR="00B6706A" w:rsidRPr="00553E84" w:rsidTr="00553E84">
        <w:tc>
          <w:tcPr>
            <w:tcW w:w="1908" w:type="dxa"/>
          </w:tcPr>
          <w:p w:rsidR="00B6706A" w:rsidRPr="00553E84" w:rsidRDefault="00B6706A" w:rsidP="00553E84">
            <w:pPr>
              <w:jc w:val="both"/>
              <w:rPr>
                <w:sz w:val="28"/>
                <w:szCs w:val="28"/>
              </w:rPr>
            </w:pPr>
            <w:r w:rsidRPr="00553E84">
              <w:rPr>
                <w:sz w:val="28"/>
                <w:szCs w:val="28"/>
              </w:rPr>
              <w:t>Сырье и материалы</w:t>
            </w:r>
          </w:p>
        </w:tc>
        <w:tc>
          <w:tcPr>
            <w:tcW w:w="900" w:type="dxa"/>
            <w:vAlign w:val="center"/>
          </w:tcPr>
          <w:p w:rsidR="00B6706A" w:rsidRPr="00553E84" w:rsidRDefault="00B6706A" w:rsidP="00553E84">
            <w:pPr>
              <w:jc w:val="center"/>
              <w:rPr>
                <w:sz w:val="28"/>
                <w:szCs w:val="28"/>
              </w:rPr>
            </w:pPr>
            <w:r w:rsidRPr="00553E84">
              <w:rPr>
                <w:sz w:val="28"/>
                <w:szCs w:val="28"/>
              </w:rPr>
              <w:t>2534</w:t>
            </w:r>
          </w:p>
        </w:tc>
        <w:tc>
          <w:tcPr>
            <w:tcW w:w="900" w:type="dxa"/>
            <w:vAlign w:val="center"/>
          </w:tcPr>
          <w:p w:rsidR="00B6706A" w:rsidRPr="00553E84" w:rsidRDefault="00B6706A" w:rsidP="00553E84">
            <w:pPr>
              <w:jc w:val="center"/>
              <w:rPr>
                <w:sz w:val="28"/>
                <w:szCs w:val="28"/>
              </w:rPr>
            </w:pPr>
            <w:r w:rsidRPr="00553E84">
              <w:rPr>
                <w:sz w:val="28"/>
                <w:szCs w:val="28"/>
              </w:rPr>
              <w:t>28,8</w:t>
            </w:r>
          </w:p>
        </w:tc>
        <w:tc>
          <w:tcPr>
            <w:tcW w:w="1080" w:type="dxa"/>
            <w:vAlign w:val="center"/>
          </w:tcPr>
          <w:p w:rsidR="00B6706A" w:rsidRPr="00553E84" w:rsidRDefault="00B6706A" w:rsidP="00553E84">
            <w:pPr>
              <w:jc w:val="center"/>
              <w:rPr>
                <w:sz w:val="28"/>
                <w:szCs w:val="28"/>
              </w:rPr>
            </w:pPr>
            <w:r w:rsidRPr="00553E84">
              <w:rPr>
                <w:sz w:val="28"/>
                <w:szCs w:val="28"/>
              </w:rPr>
              <w:t>4047</w:t>
            </w:r>
          </w:p>
        </w:tc>
        <w:tc>
          <w:tcPr>
            <w:tcW w:w="720" w:type="dxa"/>
            <w:vAlign w:val="center"/>
          </w:tcPr>
          <w:p w:rsidR="00B6706A" w:rsidRPr="00553E84" w:rsidRDefault="00B6706A" w:rsidP="00553E84">
            <w:pPr>
              <w:jc w:val="center"/>
              <w:rPr>
                <w:sz w:val="28"/>
                <w:szCs w:val="28"/>
              </w:rPr>
            </w:pPr>
            <w:r w:rsidRPr="00553E84">
              <w:rPr>
                <w:sz w:val="28"/>
                <w:szCs w:val="28"/>
              </w:rPr>
              <w:t>34,6</w:t>
            </w:r>
          </w:p>
        </w:tc>
        <w:tc>
          <w:tcPr>
            <w:tcW w:w="1092" w:type="dxa"/>
            <w:vAlign w:val="center"/>
          </w:tcPr>
          <w:p w:rsidR="00B6706A" w:rsidRPr="00553E84" w:rsidRDefault="00B6706A" w:rsidP="00553E84">
            <w:pPr>
              <w:jc w:val="center"/>
              <w:rPr>
                <w:sz w:val="28"/>
                <w:szCs w:val="28"/>
              </w:rPr>
            </w:pPr>
            <w:r w:rsidRPr="00553E84">
              <w:rPr>
                <w:sz w:val="28"/>
                <w:szCs w:val="28"/>
              </w:rPr>
              <w:t>5550</w:t>
            </w:r>
          </w:p>
        </w:tc>
        <w:tc>
          <w:tcPr>
            <w:tcW w:w="708" w:type="dxa"/>
            <w:vAlign w:val="center"/>
          </w:tcPr>
          <w:p w:rsidR="00B6706A" w:rsidRPr="00553E84" w:rsidRDefault="00B6706A" w:rsidP="00553E84">
            <w:pPr>
              <w:jc w:val="center"/>
              <w:rPr>
                <w:sz w:val="28"/>
                <w:szCs w:val="28"/>
              </w:rPr>
            </w:pPr>
            <w:r w:rsidRPr="00553E84">
              <w:rPr>
                <w:sz w:val="28"/>
                <w:szCs w:val="28"/>
              </w:rPr>
              <w:t>33</w:t>
            </w:r>
          </w:p>
        </w:tc>
        <w:tc>
          <w:tcPr>
            <w:tcW w:w="1440" w:type="dxa"/>
            <w:vAlign w:val="center"/>
          </w:tcPr>
          <w:p w:rsidR="00B6706A" w:rsidRPr="00553E84" w:rsidRDefault="00B6706A" w:rsidP="00553E84">
            <w:pPr>
              <w:jc w:val="center"/>
              <w:rPr>
                <w:sz w:val="28"/>
                <w:szCs w:val="28"/>
              </w:rPr>
            </w:pPr>
            <w:r w:rsidRPr="00553E84">
              <w:rPr>
                <w:sz w:val="28"/>
                <w:szCs w:val="28"/>
              </w:rPr>
              <w:t>3016</w:t>
            </w:r>
          </w:p>
        </w:tc>
        <w:tc>
          <w:tcPr>
            <w:tcW w:w="1080" w:type="dxa"/>
            <w:vAlign w:val="center"/>
          </w:tcPr>
          <w:p w:rsidR="00B6706A" w:rsidRPr="00553E84" w:rsidRDefault="00B6706A" w:rsidP="00553E84">
            <w:pPr>
              <w:jc w:val="center"/>
              <w:rPr>
                <w:sz w:val="28"/>
                <w:szCs w:val="28"/>
              </w:rPr>
            </w:pPr>
            <w:r w:rsidRPr="00553E84">
              <w:rPr>
                <w:sz w:val="28"/>
                <w:szCs w:val="28"/>
              </w:rPr>
              <w:t>219</w:t>
            </w:r>
          </w:p>
        </w:tc>
      </w:tr>
      <w:tr w:rsidR="00B6706A" w:rsidRPr="00553E84" w:rsidTr="00553E84">
        <w:tc>
          <w:tcPr>
            <w:tcW w:w="1908" w:type="dxa"/>
          </w:tcPr>
          <w:p w:rsidR="00B6706A" w:rsidRPr="00553E84" w:rsidRDefault="00B6706A" w:rsidP="00553E84">
            <w:pPr>
              <w:jc w:val="both"/>
              <w:rPr>
                <w:sz w:val="28"/>
                <w:szCs w:val="28"/>
              </w:rPr>
            </w:pPr>
            <w:r w:rsidRPr="00553E84">
              <w:rPr>
                <w:sz w:val="28"/>
                <w:szCs w:val="28"/>
              </w:rPr>
              <w:t>Животные на выращивании</w:t>
            </w:r>
          </w:p>
        </w:tc>
        <w:tc>
          <w:tcPr>
            <w:tcW w:w="900" w:type="dxa"/>
            <w:vAlign w:val="center"/>
          </w:tcPr>
          <w:p w:rsidR="00B6706A" w:rsidRPr="00553E84" w:rsidRDefault="00B6706A" w:rsidP="00553E84">
            <w:pPr>
              <w:jc w:val="center"/>
              <w:rPr>
                <w:sz w:val="28"/>
                <w:szCs w:val="28"/>
              </w:rPr>
            </w:pPr>
            <w:r w:rsidRPr="00553E84">
              <w:rPr>
                <w:sz w:val="28"/>
                <w:szCs w:val="28"/>
              </w:rPr>
              <w:t>4498</w:t>
            </w:r>
          </w:p>
        </w:tc>
        <w:tc>
          <w:tcPr>
            <w:tcW w:w="900" w:type="dxa"/>
            <w:vAlign w:val="center"/>
          </w:tcPr>
          <w:p w:rsidR="00B6706A" w:rsidRPr="00553E84" w:rsidRDefault="00B6706A" w:rsidP="00553E84">
            <w:pPr>
              <w:jc w:val="center"/>
              <w:rPr>
                <w:sz w:val="28"/>
                <w:szCs w:val="28"/>
              </w:rPr>
            </w:pPr>
            <w:r w:rsidRPr="00553E84">
              <w:rPr>
                <w:sz w:val="28"/>
                <w:szCs w:val="28"/>
              </w:rPr>
              <w:t>51</w:t>
            </w:r>
          </w:p>
        </w:tc>
        <w:tc>
          <w:tcPr>
            <w:tcW w:w="1080" w:type="dxa"/>
            <w:vAlign w:val="center"/>
          </w:tcPr>
          <w:p w:rsidR="00B6706A" w:rsidRPr="00553E84" w:rsidRDefault="00B6706A" w:rsidP="00553E84">
            <w:pPr>
              <w:jc w:val="center"/>
              <w:rPr>
                <w:sz w:val="28"/>
                <w:szCs w:val="28"/>
              </w:rPr>
            </w:pPr>
            <w:r w:rsidRPr="00553E84">
              <w:rPr>
                <w:sz w:val="28"/>
                <w:szCs w:val="28"/>
              </w:rPr>
              <w:t>5945</w:t>
            </w:r>
          </w:p>
        </w:tc>
        <w:tc>
          <w:tcPr>
            <w:tcW w:w="720" w:type="dxa"/>
            <w:vAlign w:val="center"/>
          </w:tcPr>
          <w:p w:rsidR="00B6706A" w:rsidRPr="00553E84" w:rsidRDefault="00B6706A" w:rsidP="00553E84">
            <w:pPr>
              <w:jc w:val="center"/>
              <w:rPr>
                <w:sz w:val="28"/>
                <w:szCs w:val="28"/>
              </w:rPr>
            </w:pPr>
            <w:r w:rsidRPr="00553E84">
              <w:rPr>
                <w:sz w:val="28"/>
                <w:szCs w:val="28"/>
              </w:rPr>
              <w:t>50,9</w:t>
            </w:r>
          </w:p>
        </w:tc>
        <w:tc>
          <w:tcPr>
            <w:tcW w:w="1092" w:type="dxa"/>
            <w:vAlign w:val="center"/>
          </w:tcPr>
          <w:p w:rsidR="00B6706A" w:rsidRPr="00553E84" w:rsidRDefault="00B6706A" w:rsidP="00553E84">
            <w:pPr>
              <w:jc w:val="center"/>
              <w:rPr>
                <w:sz w:val="28"/>
                <w:szCs w:val="28"/>
              </w:rPr>
            </w:pPr>
            <w:r w:rsidRPr="00553E84">
              <w:rPr>
                <w:sz w:val="28"/>
                <w:szCs w:val="28"/>
              </w:rPr>
              <w:t>7041</w:t>
            </w:r>
          </w:p>
        </w:tc>
        <w:tc>
          <w:tcPr>
            <w:tcW w:w="708" w:type="dxa"/>
            <w:vAlign w:val="center"/>
          </w:tcPr>
          <w:p w:rsidR="00B6706A" w:rsidRPr="00553E84" w:rsidRDefault="00B6706A" w:rsidP="00553E84">
            <w:pPr>
              <w:jc w:val="center"/>
              <w:rPr>
                <w:sz w:val="28"/>
                <w:szCs w:val="28"/>
              </w:rPr>
            </w:pPr>
            <w:r w:rsidRPr="00553E84">
              <w:rPr>
                <w:sz w:val="28"/>
                <w:szCs w:val="28"/>
              </w:rPr>
              <w:t>42</w:t>
            </w:r>
          </w:p>
        </w:tc>
        <w:tc>
          <w:tcPr>
            <w:tcW w:w="1440" w:type="dxa"/>
            <w:vAlign w:val="center"/>
          </w:tcPr>
          <w:p w:rsidR="00B6706A" w:rsidRPr="00553E84" w:rsidRDefault="00B6706A" w:rsidP="00553E84">
            <w:pPr>
              <w:jc w:val="center"/>
              <w:rPr>
                <w:sz w:val="28"/>
                <w:szCs w:val="28"/>
              </w:rPr>
            </w:pPr>
            <w:r w:rsidRPr="00553E84">
              <w:rPr>
                <w:sz w:val="28"/>
                <w:szCs w:val="28"/>
              </w:rPr>
              <w:t>2543</w:t>
            </w:r>
          </w:p>
        </w:tc>
        <w:tc>
          <w:tcPr>
            <w:tcW w:w="1080" w:type="dxa"/>
            <w:vAlign w:val="center"/>
          </w:tcPr>
          <w:p w:rsidR="00B6706A" w:rsidRPr="00553E84" w:rsidRDefault="00B6706A" w:rsidP="00553E84">
            <w:pPr>
              <w:jc w:val="center"/>
              <w:rPr>
                <w:sz w:val="28"/>
                <w:szCs w:val="28"/>
              </w:rPr>
            </w:pPr>
            <w:r w:rsidRPr="00553E84">
              <w:rPr>
                <w:sz w:val="28"/>
                <w:szCs w:val="28"/>
              </w:rPr>
              <w:t>156,5</w:t>
            </w:r>
          </w:p>
        </w:tc>
      </w:tr>
      <w:tr w:rsidR="00B6706A" w:rsidRPr="00553E84" w:rsidTr="00553E84">
        <w:tc>
          <w:tcPr>
            <w:tcW w:w="1908" w:type="dxa"/>
          </w:tcPr>
          <w:p w:rsidR="00B6706A" w:rsidRPr="00553E84" w:rsidRDefault="00B6706A" w:rsidP="00553E84">
            <w:pPr>
              <w:jc w:val="both"/>
              <w:rPr>
                <w:sz w:val="28"/>
                <w:szCs w:val="28"/>
              </w:rPr>
            </w:pPr>
            <w:r w:rsidRPr="00553E84">
              <w:rPr>
                <w:sz w:val="28"/>
                <w:szCs w:val="28"/>
              </w:rPr>
              <w:t>Затраты в незавершенном производстве</w:t>
            </w:r>
          </w:p>
        </w:tc>
        <w:tc>
          <w:tcPr>
            <w:tcW w:w="900" w:type="dxa"/>
            <w:vAlign w:val="center"/>
          </w:tcPr>
          <w:p w:rsidR="00B6706A" w:rsidRPr="00553E84" w:rsidRDefault="00B6706A" w:rsidP="00553E84">
            <w:pPr>
              <w:jc w:val="center"/>
              <w:rPr>
                <w:sz w:val="28"/>
                <w:szCs w:val="28"/>
              </w:rPr>
            </w:pPr>
            <w:r w:rsidRPr="00553E84">
              <w:rPr>
                <w:sz w:val="28"/>
                <w:szCs w:val="28"/>
              </w:rPr>
              <w:t>1679</w:t>
            </w:r>
          </w:p>
        </w:tc>
        <w:tc>
          <w:tcPr>
            <w:tcW w:w="900" w:type="dxa"/>
            <w:vAlign w:val="center"/>
          </w:tcPr>
          <w:p w:rsidR="00B6706A" w:rsidRPr="00553E84" w:rsidRDefault="00B6706A" w:rsidP="00553E84">
            <w:pPr>
              <w:jc w:val="center"/>
              <w:rPr>
                <w:sz w:val="28"/>
                <w:szCs w:val="28"/>
              </w:rPr>
            </w:pPr>
            <w:r w:rsidRPr="00553E84">
              <w:rPr>
                <w:sz w:val="28"/>
                <w:szCs w:val="28"/>
              </w:rPr>
              <w:t>19</w:t>
            </w:r>
          </w:p>
        </w:tc>
        <w:tc>
          <w:tcPr>
            <w:tcW w:w="1080" w:type="dxa"/>
            <w:vAlign w:val="center"/>
          </w:tcPr>
          <w:p w:rsidR="00B6706A" w:rsidRPr="00553E84" w:rsidRDefault="00B6706A" w:rsidP="00553E84">
            <w:pPr>
              <w:jc w:val="center"/>
              <w:rPr>
                <w:sz w:val="28"/>
                <w:szCs w:val="28"/>
              </w:rPr>
            </w:pPr>
            <w:r w:rsidRPr="00553E84">
              <w:rPr>
                <w:sz w:val="28"/>
                <w:szCs w:val="28"/>
              </w:rPr>
              <w:t>1098</w:t>
            </w:r>
          </w:p>
        </w:tc>
        <w:tc>
          <w:tcPr>
            <w:tcW w:w="720" w:type="dxa"/>
            <w:vAlign w:val="center"/>
          </w:tcPr>
          <w:p w:rsidR="00B6706A" w:rsidRPr="00553E84" w:rsidRDefault="00B6706A" w:rsidP="00B6706A">
            <w:pPr>
              <w:rPr>
                <w:sz w:val="28"/>
                <w:szCs w:val="28"/>
              </w:rPr>
            </w:pPr>
            <w:r w:rsidRPr="00553E84">
              <w:rPr>
                <w:sz w:val="28"/>
                <w:szCs w:val="28"/>
              </w:rPr>
              <w:t>9,4</w:t>
            </w:r>
          </w:p>
        </w:tc>
        <w:tc>
          <w:tcPr>
            <w:tcW w:w="1092" w:type="dxa"/>
            <w:vAlign w:val="center"/>
          </w:tcPr>
          <w:p w:rsidR="00B6706A" w:rsidRPr="00553E84" w:rsidRDefault="00B6706A" w:rsidP="00553E84">
            <w:pPr>
              <w:jc w:val="center"/>
              <w:rPr>
                <w:sz w:val="28"/>
                <w:szCs w:val="28"/>
              </w:rPr>
            </w:pPr>
            <w:r w:rsidRPr="00553E84">
              <w:rPr>
                <w:sz w:val="28"/>
                <w:szCs w:val="28"/>
              </w:rPr>
              <w:t>3717</w:t>
            </w:r>
          </w:p>
        </w:tc>
        <w:tc>
          <w:tcPr>
            <w:tcW w:w="708" w:type="dxa"/>
            <w:vAlign w:val="center"/>
          </w:tcPr>
          <w:p w:rsidR="00B6706A" w:rsidRPr="00553E84" w:rsidRDefault="00B6706A" w:rsidP="00553E84">
            <w:pPr>
              <w:jc w:val="center"/>
              <w:rPr>
                <w:sz w:val="28"/>
                <w:szCs w:val="28"/>
              </w:rPr>
            </w:pPr>
            <w:r w:rsidRPr="00553E84">
              <w:rPr>
                <w:sz w:val="28"/>
                <w:szCs w:val="28"/>
              </w:rPr>
              <w:t>22,2</w:t>
            </w:r>
          </w:p>
        </w:tc>
        <w:tc>
          <w:tcPr>
            <w:tcW w:w="1440" w:type="dxa"/>
            <w:vAlign w:val="center"/>
          </w:tcPr>
          <w:p w:rsidR="00B6706A" w:rsidRPr="00553E84" w:rsidRDefault="00B6706A" w:rsidP="00553E84">
            <w:pPr>
              <w:jc w:val="center"/>
              <w:rPr>
                <w:sz w:val="28"/>
                <w:szCs w:val="28"/>
              </w:rPr>
            </w:pPr>
            <w:r w:rsidRPr="00553E84">
              <w:rPr>
                <w:sz w:val="28"/>
                <w:szCs w:val="28"/>
              </w:rPr>
              <w:t>2038</w:t>
            </w:r>
          </w:p>
        </w:tc>
        <w:tc>
          <w:tcPr>
            <w:tcW w:w="1080" w:type="dxa"/>
            <w:vAlign w:val="center"/>
          </w:tcPr>
          <w:p w:rsidR="00B6706A" w:rsidRPr="00553E84" w:rsidRDefault="00B6706A" w:rsidP="00553E84">
            <w:pPr>
              <w:jc w:val="center"/>
              <w:rPr>
                <w:sz w:val="28"/>
                <w:szCs w:val="28"/>
              </w:rPr>
            </w:pPr>
            <w:r w:rsidRPr="00553E84">
              <w:rPr>
                <w:sz w:val="28"/>
                <w:szCs w:val="28"/>
              </w:rPr>
              <w:t>221,4</w:t>
            </w:r>
          </w:p>
        </w:tc>
      </w:tr>
      <w:tr w:rsidR="00B6706A" w:rsidRPr="00553E84" w:rsidTr="00553E84">
        <w:tc>
          <w:tcPr>
            <w:tcW w:w="1908" w:type="dxa"/>
          </w:tcPr>
          <w:p w:rsidR="00B6706A" w:rsidRPr="00553E84" w:rsidRDefault="00B6706A" w:rsidP="00553E84">
            <w:pPr>
              <w:jc w:val="both"/>
              <w:rPr>
                <w:sz w:val="28"/>
                <w:szCs w:val="28"/>
              </w:rPr>
            </w:pPr>
            <w:r w:rsidRPr="00553E84">
              <w:rPr>
                <w:sz w:val="28"/>
                <w:szCs w:val="28"/>
              </w:rPr>
              <w:t>Готовая продукция</w:t>
            </w:r>
          </w:p>
        </w:tc>
        <w:tc>
          <w:tcPr>
            <w:tcW w:w="900" w:type="dxa"/>
            <w:vAlign w:val="center"/>
          </w:tcPr>
          <w:p w:rsidR="00B6706A" w:rsidRPr="00553E84" w:rsidRDefault="00B6706A" w:rsidP="00553E84">
            <w:pPr>
              <w:jc w:val="center"/>
              <w:rPr>
                <w:sz w:val="28"/>
                <w:szCs w:val="28"/>
              </w:rPr>
            </w:pPr>
            <w:r w:rsidRPr="00553E84">
              <w:rPr>
                <w:sz w:val="28"/>
                <w:szCs w:val="28"/>
              </w:rPr>
              <w:t>103</w:t>
            </w:r>
          </w:p>
        </w:tc>
        <w:tc>
          <w:tcPr>
            <w:tcW w:w="900" w:type="dxa"/>
            <w:vAlign w:val="center"/>
          </w:tcPr>
          <w:p w:rsidR="00B6706A" w:rsidRPr="00553E84" w:rsidRDefault="00B6706A" w:rsidP="00553E84">
            <w:pPr>
              <w:jc w:val="center"/>
              <w:rPr>
                <w:sz w:val="28"/>
                <w:szCs w:val="28"/>
              </w:rPr>
            </w:pPr>
            <w:r w:rsidRPr="00553E84">
              <w:rPr>
                <w:sz w:val="28"/>
                <w:szCs w:val="28"/>
              </w:rPr>
              <w:t>1,2</w:t>
            </w:r>
          </w:p>
        </w:tc>
        <w:tc>
          <w:tcPr>
            <w:tcW w:w="1080" w:type="dxa"/>
            <w:vAlign w:val="center"/>
          </w:tcPr>
          <w:p w:rsidR="00B6706A" w:rsidRPr="00553E84" w:rsidRDefault="00B6706A" w:rsidP="00553E84">
            <w:pPr>
              <w:jc w:val="center"/>
              <w:rPr>
                <w:sz w:val="28"/>
                <w:szCs w:val="28"/>
              </w:rPr>
            </w:pPr>
            <w:r w:rsidRPr="00553E84">
              <w:rPr>
                <w:sz w:val="28"/>
                <w:szCs w:val="28"/>
              </w:rPr>
              <w:t>599</w:t>
            </w:r>
          </w:p>
        </w:tc>
        <w:tc>
          <w:tcPr>
            <w:tcW w:w="720" w:type="dxa"/>
            <w:vAlign w:val="center"/>
          </w:tcPr>
          <w:p w:rsidR="00B6706A" w:rsidRPr="00553E84" w:rsidRDefault="00B6706A" w:rsidP="00553E84">
            <w:pPr>
              <w:jc w:val="center"/>
              <w:rPr>
                <w:sz w:val="28"/>
                <w:szCs w:val="28"/>
              </w:rPr>
            </w:pPr>
            <w:r w:rsidRPr="00553E84">
              <w:rPr>
                <w:sz w:val="28"/>
                <w:szCs w:val="28"/>
              </w:rPr>
              <w:t>5,1</w:t>
            </w:r>
          </w:p>
        </w:tc>
        <w:tc>
          <w:tcPr>
            <w:tcW w:w="1092" w:type="dxa"/>
            <w:vAlign w:val="center"/>
          </w:tcPr>
          <w:p w:rsidR="00B6706A" w:rsidRPr="00553E84" w:rsidRDefault="00B6706A" w:rsidP="00553E84">
            <w:pPr>
              <w:jc w:val="center"/>
              <w:rPr>
                <w:sz w:val="28"/>
                <w:szCs w:val="28"/>
              </w:rPr>
            </w:pPr>
            <w:r w:rsidRPr="00553E84">
              <w:rPr>
                <w:sz w:val="28"/>
                <w:szCs w:val="28"/>
              </w:rPr>
              <w:t>460</w:t>
            </w:r>
          </w:p>
        </w:tc>
        <w:tc>
          <w:tcPr>
            <w:tcW w:w="708" w:type="dxa"/>
            <w:vAlign w:val="center"/>
          </w:tcPr>
          <w:p w:rsidR="00B6706A" w:rsidRPr="00553E84" w:rsidRDefault="00B6706A" w:rsidP="00553E84">
            <w:pPr>
              <w:jc w:val="center"/>
              <w:rPr>
                <w:sz w:val="28"/>
                <w:szCs w:val="28"/>
              </w:rPr>
            </w:pPr>
            <w:r w:rsidRPr="00553E84">
              <w:rPr>
                <w:sz w:val="28"/>
                <w:szCs w:val="28"/>
              </w:rPr>
              <w:t>2,8</w:t>
            </w:r>
          </w:p>
        </w:tc>
        <w:tc>
          <w:tcPr>
            <w:tcW w:w="1440" w:type="dxa"/>
            <w:vAlign w:val="center"/>
          </w:tcPr>
          <w:p w:rsidR="00B6706A" w:rsidRPr="00553E84" w:rsidRDefault="00B6706A" w:rsidP="00553E84">
            <w:pPr>
              <w:jc w:val="center"/>
              <w:rPr>
                <w:sz w:val="28"/>
                <w:szCs w:val="28"/>
              </w:rPr>
            </w:pPr>
            <w:r w:rsidRPr="00553E84">
              <w:rPr>
                <w:sz w:val="28"/>
                <w:szCs w:val="28"/>
              </w:rPr>
              <w:t>357</w:t>
            </w:r>
          </w:p>
        </w:tc>
        <w:tc>
          <w:tcPr>
            <w:tcW w:w="1080" w:type="dxa"/>
            <w:vAlign w:val="center"/>
          </w:tcPr>
          <w:p w:rsidR="00B6706A" w:rsidRPr="00553E84" w:rsidRDefault="00B6706A" w:rsidP="00553E84">
            <w:pPr>
              <w:jc w:val="center"/>
              <w:rPr>
                <w:sz w:val="28"/>
                <w:szCs w:val="28"/>
              </w:rPr>
            </w:pPr>
            <w:r w:rsidRPr="00553E84">
              <w:rPr>
                <w:sz w:val="28"/>
                <w:szCs w:val="28"/>
              </w:rPr>
              <w:t>446,6</w:t>
            </w:r>
          </w:p>
        </w:tc>
      </w:tr>
    </w:tbl>
    <w:p w:rsidR="00B6706A" w:rsidRDefault="00B6706A" w:rsidP="00B6706A">
      <w:pPr>
        <w:spacing w:line="360" w:lineRule="auto"/>
        <w:ind w:firstLine="720"/>
        <w:jc w:val="both"/>
        <w:rPr>
          <w:sz w:val="28"/>
          <w:szCs w:val="28"/>
        </w:rPr>
      </w:pPr>
      <w:r>
        <w:rPr>
          <w:sz w:val="28"/>
          <w:szCs w:val="28"/>
        </w:rPr>
        <w:t xml:space="preserve">Проанализируем данные таблицы 12. В общем объеме запасов наибольший уд. вес занимают животные на выращивании, это объясняется специализацией </w:t>
      </w:r>
      <w:r w:rsidRPr="00543074">
        <w:rPr>
          <w:color w:val="000000"/>
          <w:sz w:val="28"/>
          <w:szCs w:val="28"/>
        </w:rPr>
        <w:t>СПК «Казанский»</w:t>
      </w:r>
      <w:r>
        <w:rPr>
          <w:color w:val="000000"/>
          <w:sz w:val="28"/>
          <w:szCs w:val="28"/>
        </w:rPr>
        <w:t xml:space="preserve">, хотя доля </w:t>
      </w:r>
      <w:r>
        <w:rPr>
          <w:sz w:val="28"/>
          <w:szCs w:val="28"/>
        </w:rPr>
        <w:t xml:space="preserve">данного элемента снизилась на 3%.  Рост готовой продукции означает, что предприятие не в силах продать ее  и она задерживается на предприятии,  это подтверждает относительно неизменный размер выручки от реализации продукции за анализируемый период и резкое снижение дебиторской задолженности. В целом можно сказать, все элемента запасов имеют тенденцию к увеличению. Это является отрицательной тенденцией по причинам, описанным в первой главе данной работы. </w:t>
      </w:r>
    </w:p>
    <w:p w:rsidR="00B6706A" w:rsidRDefault="00B6706A" w:rsidP="00B6706A">
      <w:pPr>
        <w:spacing w:line="360" w:lineRule="auto"/>
        <w:jc w:val="both"/>
        <w:rPr>
          <w:sz w:val="28"/>
          <w:szCs w:val="28"/>
        </w:rPr>
      </w:pPr>
    </w:p>
    <w:p w:rsidR="00B6706A" w:rsidRDefault="00B6706A" w:rsidP="00B6706A">
      <w:pPr>
        <w:spacing w:line="360" w:lineRule="auto"/>
        <w:ind w:firstLine="720"/>
        <w:jc w:val="both"/>
        <w:rPr>
          <w:color w:val="000000"/>
          <w:sz w:val="28"/>
          <w:szCs w:val="28"/>
        </w:rPr>
      </w:pPr>
      <w:r w:rsidRPr="00366172">
        <w:rPr>
          <w:b/>
          <w:sz w:val="28"/>
          <w:szCs w:val="28"/>
        </w:rPr>
        <w:t>3.2 О</w:t>
      </w:r>
      <w:r>
        <w:rPr>
          <w:b/>
          <w:sz w:val="28"/>
          <w:szCs w:val="28"/>
        </w:rPr>
        <w:t>ценка</w:t>
      </w:r>
      <w:r w:rsidRPr="00366172">
        <w:rPr>
          <w:b/>
          <w:sz w:val="28"/>
          <w:szCs w:val="28"/>
        </w:rPr>
        <w:t xml:space="preserve"> потребности в оборотных активах и достаточности их </w:t>
      </w:r>
      <w:r w:rsidRPr="00915383">
        <w:rPr>
          <w:b/>
          <w:sz w:val="28"/>
          <w:szCs w:val="28"/>
        </w:rPr>
        <w:t>формирования</w:t>
      </w:r>
      <w:r w:rsidRPr="00915383">
        <w:rPr>
          <w:b/>
          <w:color w:val="000000"/>
          <w:sz w:val="28"/>
          <w:szCs w:val="28"/>
        </w:rPr>
        <w:t xml:space="preserve"> СПК «Казанский»</w:t>
      </w:r>
      <w:r>
        <w:rPr>
          <w:color w:val="000000"/>
          <w:sz w:val="28"/>
          <w:szCs w:val="28"/>
        </w:rPr>
        <w:t xml:space="preserve"> </w:t>
      </w:r>
    </w:p>
    <w:p w:rsidR="00B6706A" w:rsidRPr="00915383" w:rsidRDefault="00B6706A" w:rsidP="00B6706A">
      <w:pPr>
        <w:spacing w:line="360" w:lineRule="auto"/>
        <w:ind w:firstLine="720"/>
        <w:jc w:val="both"/>
        <w:rPr>
          <w:color w:val="000000"/>
          <w:sz w:val="28"/>
          <w:szCs w:val="28"/>
        </w:rPr>
      </w:pPr>
    </w:p>
    <w:p w:rsidR="00B6706A" w:rsidRDefault="00B6706A" w:rsidP="00B6706A">
      <w:pPr>
        <w:spacing w:line="360" w:lineRule="auto"/>
        <w:ind w:firstLine="720"/>
        <w:jc w:val="both"/>
        <w:rPr>
          <w:sz w:val="28"/>
          <w:szCs w:val="28"/>
        </w:rPr>
      </w:pPr>
      <w:r>
        <w:rPr>
          <w:sz w:val="28"/>
          <w:szCs w:val="28"/>
        </w:rPr>
        <w:t>Определим потребность</w:t>
      </w:r>
      <w:r w:rsidRPr="00655229">
        <w:rPr>
          <w:sz w:val="28"/>
          <w:szCs w:val="28"/>
        </w:rPr>
        <w:t xml:space="preserve"> </w:t>
      </w:r>
      <w:r w:rsidRPr="00543074">
        <w:rPr>
          <w:color w:val="000000"/>
          <w:sz w:val="28"/>
          <w:szCs w:val="28"/>
        </w:rPr>
        <w:t>СПК «Казанский»</w:t>
      </w:r>
      <w:r>
        <w:rPr>
          <w:color w:val="000000"/>
          <w:sz w:val="28"/>
          <w:szCs w:val="28"/>
        </w:rPr>
        <w:t xml:space="preserve"> </w:t>
      </w:r>
      <w:r w:rsidRPr="00655229">
        <w:rPr>
          <w:sz w:val="28"/>
          <w:szCs w:val="28"/>
        </w:rPr>
        <w:t>в собственных оборотных средствах.</w:t>
      </w:r>
      <w:r>
        <w:rPr>
          <w:sz w:val="28"/>
          <w:szCs w:val="28"/>
        </w:rPr>
        <w:t xml:space="preserve"> П</w:t>
      </w:r>
      <w:r w:rsidRPr="009F3049">
        <w:rPr>
          <w:sz w:val="28"/>
          <w:szCs w:val="28"/>
        </w:rPr>
        <w:t>роизведем  расчет  совокупн</w:t>
      </w:r>
      <w:r>
        <w:rPr>
          <w:sz w:val="28"/>
          <w:szCs w:val="28"/>
        </w:rPr>
        <w:t>ого норматива оборотных средств</w:t>
      </w:r>
      <w:r w:rsidRPr="009F3049">
        <w:rPr>
          <w:sz w:val="28"/>
          <w:szCs w:val="28"/>
        </w:rPr>
        <w:t xml:space="preserve"> методом прямого счета, исходя из определения частных нормативов по производственным запасам и готовой продук</w:t>
      </w:r>
      <w:r w:rsidR="003717BC">
        <w:rPr>
          <w:sz w:val="28"/>
          <w:szCs w:val="28"/>
        </w:rPr>
        <w:t>ции за период с 2007 по 2009</w:t>
      </w:r>
      <w:r w:rsidRPr="009F3049">
        <w:rPr>
          <w:sz w:val="28"/>
          <w:szCs w:val="28"/>
        </w:rPr>
        <w:t xml:space="preserve"> годы. Ввиду отсутствия данных по смете затрат, для проведения расчетов</w:t>
      </w:r>
      <w:r>
        <w:rPr>
          <w:sz w:val="28"/>
          <w:szCs w:val="28"/>
        </w:rPr>
        <w:t xml:space="preserve"> предположим</w:t>
      </w:r>
      <w:r w:rsidRPr="009F3049">
        <w:rPr>
          <w:sz w:val="28"/>
          <w:szCs w:val="28"/>
        </w:rPr>
        <w:t>, что норма запаса в днях по производственным запасам составляет 280 дней, по гото</w:t>
      </w:r>
      <w:r>
        <w:rPr>
          <w:sz w:val="28"/>
          <w:szCs w:val="28"/>
        </w:rPr>
        <w:t>вой продукции 120 дней и она не</w:t>
      </w:r>
      <w:r w:rsidR="003717BC">
        <w:rPr>
          <w:sz w:val="28"/>
          <w:szCs w:val="28"/>
        </w:rPr>
        <w:t>изменна за период с 2007 по 2009</w:t>
      </w:r>
      <w:r w:rsidRPr="009F3049">
        <w:rPr>
          <w:sz w:val="28"/>
          <w:szCs w:val="28"/>
        </w:rPr>
        <w:t xml:space="preserve"> годы. Рассчитаем потребность в оборотных средствах по данному предпри</w:t>
      </w:r>
      <w:r w:rsidR="003717BC">
        <w:rPr>
          <w:sz w:val="28"/>
          <w:szCs w:val="28"/>
        </w:rPr>
        <w:t>ятию для 2007г., 2008г. и 2009</w:t>
      </w:r>
      <w:r w:rsidRPr="009F3049">
        <w:rPr>
          <w:sz w:val="28"/>
          <w:szCs w:val="28"/>
        </w:rPr>
        <w:t xml:space="preserve"> года</w:t>
      </w:r>
      <w:r>
        <w:rPr>
          <w:sz w:val="28"/>
          <w:szCs w:val="28"/>
        </w:rPr>
        <w:t xml:space="preserve"> и  сведем полученные данные в таблице 13.</w:t>
      </w:r>
    </w:p>
    <w:p w:rsidR="00B6706A" w:rsidRPr="009006B3" w:rsidRDefault="00B6706A" w:rsidP="00B6706A">
      <w:pPr>
        <w:spacing w:line="360" w:lineRule="auto"/>
        <w:ind w:firstLine="720"/>
        <w:jc w:val="both"/>
        <w:rPr>
          <w:color w:val="000000"/>
          <w:sz w:val="28"/>
          <w:szCs w:val="28"/>
        </w:rPr>
      </w:pPr>
      <w:r>
        <w:rPr>
          <w:sz w:val="28"/>
          <w:szCs w:val="28"/>
        </w:rPr>
        <w:t>Таблица 13 – Нормирование оборотных активов</w:t>
      </w:r>
      <w:r w:rsidRPr="009006B3">
        <w:rPr>
          <w:color w:val="000000"/>
          <w:sz w:val="28"/>
          <w:szCs w:val="28"/>
        </w:rPr>
        <w:t xml:space="preserve"> </w:t>
      </w:r>
      <w:r w:rsidRPr="00543074">
        <w:rPr>
          <w:color w:val="000000"/>
          <w:sz w:val="28"/>
          <w:szCs w:val="28"/>
        </w:rPr>
        <w:t>СПК «Казанский»</w:t>
      </w:r>
      <w:r>
        <w:rPr>
          <w:color w:val="000000"/>
          <w:sz w:val="28"/>
          <w:szCs w:val="28"/>
        </w:rPr>
        <w:t>.</w:t>
      </w:r>
    </w:p>
    <w:p w:rsidR="00B6706A" w:rsidRDefault="00B6706A" w:rsidP="00B6706A">
      <w:pPr>
        <w:spacing w:line="360" w:lineRule="auto"/>
        <w:ind w:firstLine="720"/>
        <w:jc w:val="right"/>
        <w:rPr>
          <w:sz w:val="28"/>
          <w:szCs w:val="28"/>
        </w:rPr>
      </w:pPr>
      <w:r>
        <w:rPr>
          <w:sz w:val="28"/>
          <w:szCs w:val="28"/>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126"/>
        <w:gridCol w:w="1140"/>
        <w:gridCol w:w="1126"/>
        <w:gridCol w:w="1655"/>
      </w:tblGrid>
      <w:tr w:rsidR="00B6706A" w:rsidRPr="00553E84" w:rsidTr="00553E84">
        <w:tc>
          <w:tcPr>
            <w:tcW w:w="4608" w:type="dxa"/>
          </w:tcPr>
          <w:p w:rsidR="00B6706A" w:rsidRPr="00553E84" w:rsidRDefault="00B6706A" w:rsidP="00553E84">
            <w:pPr>
              <w:jc w:val="both"/>
              <w:rPr>
                <w:sz w:val="28"/>
                <w:szCs w:val="28"/>
              </w:rPr>
            </w:pPr>
            <w:r w:rsidRPr="00553E84">
              <w:rPr>
                <w:sz w:val="28"/>
                <w:szCs w:val="28"/>
              </w:rPr>
              <w:t>Показатель</w:t>
            </w:r>
          </w:p>
        </w:tc>
        <w:tc>
          <w:tcPr>
            <w:tcW w:w="1074" w:type="dxa"/>
          </w:tcPr>
          <w:p w:rsidR="00B6706A" w:rsidRPr="00553E84" w:rsidRDefault="00553E84" w:rsidP="00553E84">
            <w:pPr>
              <w:jc w:val="both"/>
              <w:rPr>
                <w:sz w:val="28"/>
                <w:szCs w:val="28"/>
              </w:rPr>
            </w:pPr>
            <w:smartTag w:uri="urn:schemas-microsoft-com:office:smarttags" w:element="metricconverter">
              <w:smartTagPr>
                <w:attr w:name="ProductID" w:val="2007 г"/>
              </w:smartTagPr>
              <w:r w:rsidRPr="00553E84">
                <w:rPr>
                  <w:sz w:val="28"/>
                  <w:szCs w:val="28"/>
                </w:rPr>
                <w:t>2007</w:t>
              </w:r>
              <w:r w:rsidR="00B6706A" w:rsidRPr="00553E84">
                <w:rPr>
                  <w:sz w:val="28"/>
                  <w:szCs w:val="28"/>
                </w:rPr>
                <w:t xml:space="preserve"> г</w:t>
              </w:r>
            </w:smartTag>
            <w:r w:rsidR="00B6706A" w:rsidRPr="00553E84">
              <w:rPr>
                <w:sz w:val="28"/>
                <w:szCs w:val="28"/>
              </w:rPr>
              <w:t>.</w:t>
            </w:r>
          </w:p>
        </w:tc>
        <w:tc>
          <w:tcPr>
            <w:tcW w:w="1140" w:type="dxa"/>
          </w:tcPr>
          <w:p w:rsidR="00B6706A" w:rsidRPr="00553E84" w:rsidRDefault="00553E84" w:rsidP="00553E84">
            <w:pPr>
              <w:jc w:val="both"/>
              <w:rPr>
                <w:sz w:val="28"/>
                <w:szCs w:val="28"/>
              </w:rPr>
            </w:pPr>
            <w:smartTag w:uri="urn:schemas-microsoft-com:office:smarttags" w:element="metricconverter">
              <w:smartTagPr>
                <w:attr w:name="ProductID" w:val="2008 г"/>
              </w:smartTagPr>
              <w:r w:rsidRPr="00553E84">
                <w:rPr>
                  <w:sz w:val="28"/>
                  <w:szCs w:val="28"/>
                </w:rPr>
                <w:t>2008</w:t>
              </w:r>
              <w:r w:rsidR="00B6706A" w:rsidRPr="00553E84">
                <w:rPr>
                  <w:sz w:val="28"/>
                  <w:szCs w:val="28"/>
                </w:rPr>
                <w:t xml:space="preserve"> г</w:t>
              </w:r>
            </w:smartTag>
            <w:r w:rsidR="00B6706A" w:rsidRPr="00553E84">
              <w:rPr>
                <w:sz w:val="28"/>
                <w:szCs w:val="28"/>
              </w:rPr>
              <w:t>.</w:t>
            </w:r>
          </w:p>
        </w:tc>
        <w:tc>
          <w:tcPr>
            <w:tcW w:w="1026" w:type="dxa"/>
          </w:tcPr>
          <w:p w:rsidR="00B6706A" w:rsidRPr="00553E84" w:rsidRDefault="00553E84" w:rsidP="00553E84">
            <w:pPr>
              <w:jc w:val="both"/>
              <w:rPr>
                <w:sz w:val="28"/>
                <w:szCs w:val="28"/>
              </w:rPr>
            </w:pPr>
            <w:r w:rsidRPr="00553E84">
              <w:rPr>
                <w:sz w:val="28"/>
                <w:szCs w:val="28"/>
              </w:rPr>
              <w:t>2009</w:t>
            </w:r>
            <w:r w:rsidR="00B6706A" w:rsidRPr="00553E84">
              <w:rPr>
                <w:sz w:val="28"/>
                <w:szCs w:val="28"/>
              </w:rPr>
              <w:t>г.</w:t>
            </w:r>
          </w:p>
        </w:tc>
        <w:tc>
          <w:tcPr>
            <w:tcW w:w="1655" w:type="dxa"/>
          </w:tcPr>
          <w:p w:rsidR="00B6706A" w:rsidRPr="00553E84" w:rsidRDefault="00B6706A" w:rsidP="00553E84">
            <w:pPr>
              <w:jc w:val="both"/>
              <w:rPr>
                <w:sz w:val="28"/>
                <w:szCs w:val="28"/>
              </w:rPr>
            </w:pPr>
            <w:r w:rsidRPr="00553E84">
              <w:rPr>
                <w:sz w:val="28"/>
                <w:szCs w:val="28"/>
              </w:rPr>
              <w:t xml:space="preserve">Отклонение </w:t>
            </w:r>
            <w:r w:rsidR="00553E84" w:rsidRPr="00553E84">
              <w:rPr>
                <w:sz w:val="28"/>
                <w:szCs w:val="28"/>
              </w:rPr>
              <w:t xml:space="preserve">2009 к </w:t>
            </w:r>
            <w:smartTag w:uri="urn:schemas-microsoft-com:office:smarttags" w:element="metricconverter">
              <w:smartTagPr>
                <w:attr w:name="ProductID" w:val="2009 г"/>
              </w:smartTagPr>
              <w:r w:rsidR="00553E84" w:rsidRPr="00553E84">
                <w:rPr>
                  <w:sz w:val="28"/>
                  <w:szCs w:val="28"/>
                </w:rPr>
                <w:t>2009</w:t>
              </w:r>
              <w:r w:rsidRPr="00553E84">
                <w:rPr>
                  <w:sz w:val="28"/>
                  <w:szCs w:val="28"/>
                </w:rPr>
                <w:t xml:space="preserve"> г</w:t>
              </w:r>
            </w:smartTag>
            <w:r w:rsidRPr="00553E84">
              <w:rPr>
                <w:sz w:val="28"/>
                <w:szCs w:val="28"/>
              </w:rPr>
              <w:t>.(+,-)</w:t>
            </w:r>
          </w:p>
        </w:tc>
      </w:tr>
      <w:tr w:rsidR="00B6706A" w:rsidRPr="00553E84" w:rsidTr="00553E84">
        <w:tc>
          <w:tcPr>
            <w:tcW w:w="4608" w:type="dxa"/>
          </w:tcPr>
          <w:p w:rsidR="00B6706A" w:rsidRPr="00553E84" w:rsidRDefault="00B6706A" w:rsidP="00553E84">
            <w:pPr>
              <w:jc w:val="both"/>
              <w:rPr>
                <w:sz w:val="28"/>
                <w:szCs w:val="28"/>
              </w:rPr>
            </w:pPr>
            <w:r w:rsidRPr="00553E84">
              <w:rPr>
                <w:sz w:val="28"/>
                <w:szCs w:val="28"/>
              </w:rPr>
              <w:t xml:space="preserve">Норма производственных запасов </w:t>
            </w:r>
          </w:p>
        </w:tc>
        <w:tc>
          <w:tcPr>
            <w:tcW w:w="1074" w:type="dxa"/>
          </w:tcPr>
          <w:p w:rsidR="00B6706A" w:rsidRPr="00553E84" w:rsidRDefault="00B6706A" w:rsidP="00553E84">
            <w:pPr>
              <w:jc w:val="both"/>
              <w:rPr>
                <w:sz w:val="28"/>
                <w:szCs w:val="28"/>
              </w:rPr>
            </w:pPr>
            <w:r w:rsidRPr="00553E84">
              <w:rPr>
                <w:sz w:val="28"/>
                <w:szCs w:val="28"/>
              </w:rPr>
              <w:t>6855,3</w:t>
            </w:r>
          </w:p>
        </w:tc>
        <w:tc>
          <w:tcPr>
            <w:tcW w:w="1140" w:type="dxa"/>
          </w:tcPr>
          <w:p w:rsidR="00B6706A" w:rsidRPr="00553E84" w:rsidRDefault="00B6706A" w:rsidP="00553E84">
            <w:pPr>
              <w:jc w:val="both"/>
              <w:rPr>
                <w:sz w:val="28"/>
                <w:szCs w:val="28"/>
              </w:rPr>
            </w:pPr>
            <w:r w:rsidRPr="00553E84">
              <w:rPr>
                <w:sz w:val="28"/>
                <w:szCs w:val="28"/>
              </w:rPr>
              <w:t>9091,4</w:t>
            </w:r>
          </w:p>
        </w:tc>
        <w:tc>
          <w:tcPr>
            <w:tcW w:w="1026" w:type="dxa"/>
          </w:tcPr>
          <w:p w:rsidR="00B6706A" w:rsidRPr="00553E84" w:rsidRDefault="00B6706A" w:rsidP="00553E84">
            <w:pPr>
              <w:jc w:val="both"/>
              <w:rPr>
                <w:sz w:val="28"/>
                <w:szCs w:val="28"/>
              </w:rPr>
            </w:pPr>
            <w:r w:rsidRPr="00553E84">
              <w:rPr>
                <w:sz w:val="28"/>
                <w:szCs w:val="28"/>
              </w:rPr>
              <w:t>13041,7</w:t>
            </w:r>
          </w:p>
        </w:tc>
        <w:tc>
          <w:tcPr>
            <w:tcW w:w="1655" w:type="dxa"/>
          </w:tcPr>
          <w:p w:rsidR="00B6706A" w:rsidRPr="00553E84" w:rsidRDefault="00B6706A" w:rsidP="00553E84">
            <w:pPr>
              <w:jc w:val="both"/>
              <w:rPr>
                <w:sz w:val="28"/>
                <w:szCs w:val="28"/>
              </w:rPr>
            </w:pPr>
            <w:r w:rsidRPr="00553E84">
              <w:rPr>
                <w:sz w:val="28"/>
                <w:szCs w:val="28"/>
              </w:rPr>
              <w:t>6186,4</w:t>
            </w:r>
          </w:p>
        </w:tc>
      </w:tr>
      <w:tr w:rsidR="00B6706A" w:rsidRPr="00553E84" w:rsidTr="00553E84">
        <w:tc>
          <w:tcPr>
            <w:tcW w:w="4608" w:type="dxa"/>
          </w:tcPr>
          <w:p w:rsidR="00B6706A" w:rsidRPr="00553E84" w:rsidRDefault="00B6706A" w:rsidP="00553E84">
            <w:pPr>
              <w:jc w:val="both"/>
              <w:rPr>
                <w:sz w:val="28"/>
                <w:szCs w:val="28"/>
              </w:rPr>
            </w:pPr>
            <w:r w:rsidRPr="00553E84">
              <w:rPr>
                <w:sz w:val="28"/>
                <w:szCs w:val="28"/>
              </w:rPr>
              <w:t>Норма оборотных средств по готовой продукции</w:t>
            </w:r>
          </w:p>
        </w:tc>
        <w:tc>
          <w:tcPr>
            <w:tcW w:w="1074" w:type="dxa"/>
          </w:tcPr>
          <w:p w:rsidR="00B6706A" w:rsidRPr="00553E84" w:rsidRDefault="00B6706A" w:rsidP="00553E84">
            <w:pPr>
              <w:jc w:val="both"/>
              <w:rPr>
                <w:sz w:val="28"/>
                <w:szCs w:val="28"/>
              </w:rPr>
            </w:pPr>
            <w:r w:rsidRPr="00553E84">
              <w:rPr>
                <w:sz w:val="28"/>
                <w:szCs w:val="28"/>
              </w:rPr>
              <w:t>4312,6</w:t>
            </w:r>
          </w:p>
        </w:tc>
        <w:tc>
          <w:tcPr>
            <w:tcW w:w="1140" w:type="dxa"/>
          </w:tcPr>
          <w:p w:rsidR="00B6706A" w:rsidRPr="00553E84" w:rsidRDefault="00B6706A" w:rsidP="00553E84">
            <w:pPr>
              <w:jc w:val="both"/>
              <w:rPr>
                <w:sz w:val="28"/>
                <w:szCs w:val="28"/>
              </w:rPr>
            </w:pPr>
            <w:r w:rsidRPr="00553E84">
              <w:rPr>
                <w:sz w:val="28"/>
                <w:szCs w:val="28"/>
              </w:rPr>
              <w:t>4533,6</w:t>
            </w:r>
          </w:p>
        </w:tc>
        <w:tc>
          <w:tcPr>
            <w:tcW w:w="1026" w:type="dxa"/>
          </w:tcPr>
          <w:p w:rsidR="00B6706A" w:rsidRPr="00553E84" w:rsidRDefault="00B6706A" w:rsidP="00553E84">
            <w:pPr>
              <w:jc w:val="both"/>
              <w:rPr>
                <w:sz w:val="28"/>
                <w:szCs w:val="28"/>
              </w:rPr>
            </w:pPr>
            <w:r w:rsidRPr="00553E84">
              <w:rPr>
                <w:sz w:val="28"/>
                <w:szCs w:val="28"/>
              </w:rPr>
              <w:t>4320</w:t>
            </w:r>
          </w:p>
        </w:tc>
        <w:tc>
          <w:tcPr>
            <w:tcW w:w="1655" w:type="dxa"/>
          </w:tcPr>
          <w:p w:rsidR="00B6706A" w:rsidRPr="00553E84" w:rsidRDefault="00B6706A" w:rsidP="00553E84">
            <w:pPr>
              <w:jc w:val="both"/>
              <w:rPr>
                <w:sz w:val="28"/>
                <w:szCs w:val="28"/>
              </w:rPr>
            </w:pPr>
            <w:r w:rsidRPr="00553E84">
              <w:rPr>
                <w:sz w:val="28"/>
                <w:szCs w:val="28"/>
              </w:rPr>
              <w:t>7,4</w:t>
            </w:r>
          </w:p>
        </w:tc>
      </w:tr>
      <w:tr w:rsidR="00B6706A" w:rsidRPr="00553E84" w:rsidTr="00553E84">
        <w:tc>
          <w:tcPr>
            <w:tcW w:w="4608" w:type="dxa"/>
          </w:tcPr>
          <w:p w:rsidR="00B6706A" w:rsidRPr="00553E84" w:rsidRDefault="00B6706A" w:rsidP="00553E84">
            <w:pPr>
              <w:jc w:val="both"/>
              <w:rPr>
                <w:sz w:val="28"/>
                <w:szCs w:val="28"/>
              </w:rPr>
            </w:pPr>
            <w:r w:rsidRPr="00553E84">
              <w:rPr>
                <w:sz w:val="28"/>
                <w:szCs w:val="28"/>
              </w:rPr>
              <w:t>Совокупный норматив оборотных средств</w:t>
            </w:r>
          </w:p>
        </w:tc>
        <w:tc>
          <w:tcPr>
            <w:tcW w:w="1074" w:type="dxa"/>
          </w:tcPr>
          <w:p w:rsidR="00B6706A" w:rsidRPr="00553E84" w:rsidRDefault="00B6706A" w:rsidP="00553E84">
            <w:pPr>
              <w:jc w:val="both"/>
              <w:rPr>
                <w:sz w:val="28"/>
                <w:szCs w:val="28"/>
              </w:rPr>
            </w:pPr>
            <w:r w:rsidRPr="00553E84">
              <w:rPr>
                <w:sz w:val="28"/>
                <w:szCs w:val="28"/>
              </w:rPr>
              <w:t>11167,9</w:t>
            </w:r>
          </w:p>
        </w:tc>
        <w:tc>
          <w:tcPr>
            <w:tcW w:w="1140" w:type="dxa"/>
          </w:tcPr>
          <w:p w:rsidR="00B6706A" w:rsidRPr="00553E84" w:rsidRDefault="00B6706A" w:rsidP="00553E84">
            <w:pPr>
              <w:jc w:val="both"/>
              <w:rPr>
                <w:sz w:val="28"/>
                <w:szCs w:val="28"/>
              </w:rPr>
            </w:pPr>
            <w:r w:rsidRPr="00553E84">
              <w:rPr>
                <w:sz w:val="28"/>
                <w:szCs w:val="28"/>
              </w:rPr>
              <w:t>13625</w:t>
            </w:r>
          </w:p>
        </w:tc>
        <w:tc>
          <w:tcPr>
            <w:tcW w:w="1026" w:type="dxa"/>
          </w:tcPr>
          <w:p w:rsidR="00B6706A" w:rsidRPr="00553E84" w:rsidRDefault="00B6706A" w:rsidP="00553E84">
            <w:pPr>
              <w:jc w:val="both"/>
              <w:rPr>
                <w:sz w:val="28"/>
                <w:szCs w:val="28"/>
              </w:rPr>
            </w:pPr>
            <w:r w:rsidRPr="00553E84">
              <w:rPr>
                <w:sz w:val="28"/>
                <w:szCs w:val="28"/>
              </w:rPr>
              <w:t>17361,7</w:t>
            </w:r>
          </w:p>
        </w:tc>
        <w:tc>
          <w:tcPr>
            <w:tcW w:w="1655" w:type="dxa"/>
          </w:tcPr>
          <w:p w:rsidR="00B6706A" w:rsidRPr="00553E84" w:rsidRDefault="00B6706A" w:rsidP="00553E84">
            <w:pPr>
              <w:jc w:val="both"/>
              <w:rPr>
                <w:sz w:val="28"/>
                <w:szCs w:val="28"/>
              </w:rPr>
            </w:pPr>
            <w:r w:rsidRPr="00553E84">
              <w:rPr>
                <w:sz w:val="28"/>
                <w:szCs w:val="28"/>
              </w:rPr>
              <w:t>6193,8</w:t>
            </w:r>
          </w:p>
        </w:tc>
      </w:tr>
    </w:tbl>
    <w:p w:rsidR="00B6706A" w:rsidRPr="00D5523F" w:rsidRDefault="00B6706A" w:rsidP="00B6706A">
      <w:pPr>
        <w:spacing w:line="360" w:lineRule="auto"/>
        <w:ind w:firstLine="720"/>
        <w:jc w:val="both"/>
        <w:rPr>
          <w:color w:val="000000"/>
          <w:sz w:val="28"/>
          <w:szCs w:val="28"/>
        </w:rPr>
      </w:pPr>
      <w:r w:rsidRPr="009F3049">
        <w:rPr>
          <w:sz w:val="28"/>
          <w:szCs w:val="28"/>
        </w:rPr>
        <w:t>Анализируя изменения показателя совокупного норматива оборотных средств по данному предприятию, необходимо сделать вывод, что за период с</w:t>
      </w:r>
      <w:r>
        <w:rPr>
          <w:sz w:val="28"/>
          <w:szCs w:val="28"/>
        </w:rPr>
        <w:t xml:space="preserve"> </w:t>
      </w:r>
      <w:r w:rsidR="00553E84">
        <w:rPr>
          <w:sz w:val="28"/>
          <w:szCs w:val="28"/>
        </w:rPr>
        <w:t>2007 года по 2009</w:t>
      </w:r>
      <w:r w:rsidRPr="009F3049">
        <w:rPr>
          <w:sz w:val="28"/>
          <w:szCs w:val="28"/>
        </w:rPr>
        <w:t xml:space="preserve"> год наблюдается рост потребности предприятия в собственных</w:t>
      </w:r>
      <w:r>
        <w:rPr>
          <w:sz w:val="28"/>
          <w:szCs w:val="28"/>
        </w:rPr>
        <w:t xml:space="preserve"> оборотных средствах, сумма прироста составила 6193,8 тыс.р. При этом больше всего увеличилась потребность в производственных запасов.</w:t>
      </w:r>
    </w:p>
    <w:p w:rsidR="00B6706A" w:rsidRPr="003F5C42" w:rsidRDefault="00B6706A" w:rsidP="00B6706A">
      <w:pPr>
        <w:spacing w:line="360" w:lineRule="auto"/>
        <w:ind w:firstLine="720"/>
        <w:jc w:val="both"/>
        <w:rPr>
          <w:sz w:val="28"/>
          <w:szCs w:val="28"/>
        </w:rPr>
      </w:pPr>
      <w:r>
        <w:rPr>
          <w:sz w:val="28"/>
          <w:szCs w:val="28"/>
        </w:rPr>
        <w:t>Проанализируем достаточность источников для формирования запасов и затрат.</w:t>
      </w:r>
    </w:p>
    <w:p w:rsidR="00B6706A" w:rsidRPr="003F5C42" w:rsidRDefault="00B6706A" w:rsidP="00B6706A">
      <w:pPr>
        <w:shd w:val="clear" w:color="auto" w:fill="FFFFFF"/>
        <w:autoSpaceDE w:val="0"/>
        <w:autoSpaceDN w:val="0"/>
        <w:adjustRightInd w:val="0"/>
        <w:spacing w:line="360" w:lineRule="auto"/>
        <w:ind w:firstLine="720"/>
        <w:jc w:val="both"/>
        <w:rPr>
          <w:bCs/>
          <w:color w:val="000000"/>
          <w:sz w:val="28"/>
          <w:szCs w:val="28"/>
        </w:rPr>
      </w:pPr>
      <w:r w:rsidRPr="003F5C42">
        <w:rPr>
          <w:bCs/>
          <w:color w:val="000000"/>
          <w:sz w:val="28"/>
          <w:szCs w:val="28"/>
        </w:rPr>
        <w:t>Состави</w:t>
      </w:r>
      <w:r>
        <w:rPr>
          <w:bCs/>
          <w:color w:val="000000"/>
          <w:sz w:val="28"/>
          <w:szCs w:val="28"/>
        </w:rPr>
        <w:t>м таблицу 14</w:t>
      </w:r>
      <w:r w:rsidRPr="003F5C42">
        <w:rPr>
          <w:bCs/>
          <w:color w:val="000000"/>
          <w:sz w:val="28"/>
          <w:szCs w:val="28"/>
        </w:rPr>
        <w:t xml:space="preserve">, где </w:t>
      </w:r>
      <w:r>
        <w:rPr>
          <w:bCs/>
          <w:color w:val="000000"/>
          <w:sz w:val="28"/>
          <w:szCs w:val="28"/>
        </w:rPr>
        <w:t>обобщим рассчитанные показатели, описанные в первой главе данной работы.</w:t>
      </w:r>
    </w:p>
    <w:p w:rsidR="00B6706A" w:rsidRPr="009006B3" w:rsidRDefault="00B6706A" w:rsidP="00B6706A">
      <w:pPr>
        <w:spacing w:line="360" w:lineRule="auto"/>
        <w:ind w:firstLine="720"/>
        <w:jc w:val="both"/>
        <w:rPr>
          <w:color w:val="000000"/>
          <w:sz w:val="28"/>
          <w:szCs w:val="28"/>
        </w:rPr>
      </w:pPr>
      <w:r>
        <w:rPr>
          <w:sz w:val="28"/>
          <w:szCs w:val="28"/>
        </w:rPr>
        <w:t>Таблица 14</w:t>
      </w:r>
      <w:r w:rsidRPr="00DF0200">
        <w:rPr>
          <w:sz w:val="28"/>
          <w:szCs w:val="28"/>
        </w:rPr>
        <w:t xml:space="preserve"> - Расчет обеспеченности запасов источниками их</w:t>
      </w:r>
      <w:r>
        <w:rPr>
          <w:sz w:val="28"/>
          <w:szCs w:val="28"/>
        </w:rPr>
        <w:t xml:space="preserve"> </w:t>
      </w:r>
      <w:r w:rsidRPr="00DF0200">
        <w:rPr>
          <w:sz w:val="28"/>
          <w:szCs w:val="28"/>
        </w:rPr>
        <w:t>формирования</w:t>
      </w:r>
      <w:r w:rsidRPr="009006B3">
        <w:rPr>
          <w:color w:val="000000"/>
          <w:sz w:val="28"/>
          <w:szCs w:val="28"/>
        </w:rPr>
        <w:t xml:space="preserve"> </w:t>
      </w:r>
      <w:r w:rsidRPr="00543074">
        <w:rPr>
          <w:color w:val="000000"/>
          <w:sz w:val="28"/>
          <w:szCs w:val="28"/>
        </w:rPr>
        <w:t>СПК «Казанский»</w:t>
      </w:r>
      <w:r>
        <w:rPr>
          <w:color w:val="000000"/>
          <w:sz w:val="28"/>
          <w:szCs w:val="28"/>
        </w:rPr>
        <w:t xml:space="preserve"> </w:t>
      </w:r>
    </w:p>
    <w:p w:rsidR="00B6706A" w:rsidRPr="00DF0200" w:rsidRDefault="00B6706A" w:rsidP="00B6706A">
      <w:pPr>
        <w:spacing w:line="360" w:lineRule="auto"/>
        <w:ind w:firstLine="720"/>
        <w:jc w:val="right"/>
        <w:rPr>
          <w:sz w:val="28"/>
          <w:szCs w:val="28"/>
        </w:rPr>
      </w:pPr>
      <w:r>
        <w:rPr>
          <w:sz w:val="28"/>
          <w:szCs w:val="28"/>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134"/>
        <w:gridCol w:w="1134"/>
        <w:gridCol w:w="1134"/>
        <w:gridCol w:w="1807"/>
      </w:tblGrid>
      <w:tr w:rsidR="00B6706A" w:rsidRPr="00DF0200">
        <w:tc>
          <w:tcPr>
            <w:tcW w:w="4428" w:type="dxa"/>
            <w:vAlign w:val="center"/>
          </w:tcPr>
          <w:p w:rsidR="00B6706A" w:rsidRPr="00DF0200" w:rsidRDefault="00B6706A" w:rsidP="00B6706A">
            <w:pPr>
              <w:jc w:val="both"/>
              <w:rPr>
                <w:sz w:val="28"/>
                <w:szCs w:val="28"/>
              </w:rPr>
            </w:pPr>
            <w:r w:rsidRPr="00DF0200">
              <w:rPr>
                <w:sz w:val="28"/>
                <w:szCs w:val="28"/>
              </w:rPr>
              <w:t>Показатели</w:t>
            </w:r>
          </w:p>
        </w:tc>
        <w:tc>
          <w:tcPr>
            <w:tcW w:w="1134" w:type="dxa"/>
            <w:vAlign w:val="center"/>
          </w:tcPr>
          <w:p w:rsidR="00B6706A" w:rsidRPr="00DF0200" w:rsidRDefault="00553E84" w:rsidP="00B6706A">
            <w:pPr>
              <w:jc w:val="both"/>
              <w:rPr>
                <w:sz w:val="28"/>
                <w:szCs w:val="28"/>
              </w:rPr>
            </w:pPr>
            <w:smartTag w:uri="urn:schemas-microsoft-com:office:smarttags" w:element="metricconverter">
              <w:smartTagPr>
                <w:attr w:name="ProductID" w:val="2007 г"/>
              </w:smartTagPr>
              <w:r>
                <w:rPr>
                  <w:sz w:val="28"/>
                  <w:szCs w:val="28"/>
                </w:rPr>
                <w:t>2007</w:t>
              </w:r>
              <w:r w:rsidR="00B6706A" w:rsidRPr="00DF0200">
                <w:rPr>
                  <w:sz w:val="28"/>
                  <w:szCs w:val="28"/>
                </w:rPr>
                <w:t xml:space="preserve"> г</w:t>
              </w:r>
            </w:smartTag>
            <w:r w:rsidR="00B6706A" w:rsidRPr="00DF0200">
              <w:rPr>
                <w:sz w:val="28"/>
                <w:szCs w:val="28"/>
              </w:rPr>
              <w:t>.</w:t>
            </w:r>
          </w:p>
        </w:tc>
        <w:tc>
          <w:tcPr>
            <w:tcW w:w="1134" w:type="dxa"/>
            <w:vAlign w:val="center"/>
          </w:tcPr>
          <w:p w:rsidR="00B6706A" w:rsidRPr="00DF0200" w:rsidRDefault="00553E84" w:rsidP="00B6706A">
            <w:pPr>
              <w:jc w:val="both"/>
              <w:rPr>
                <w:sz w:val="28"/>
                <w:szCs w:val="28"/>
              </w:rPr>
            </w:pPr>
            <w:smartTag w:uri="urn:schemas-microsoft-com:office:smarttags" w:element="metricconverter">
              <w:smartTagPr>
                <w:attr w:name="ProductID" w:val="2008 г"/>
              </w:smartTagPr>
              <w:r>
                <w:rPr>
                  <w:sz w:val="28"/>
                  <w:szCs w:val="28"/>
                </w:rPr>
                <w:t>2008</w:t>
              </w:r>
              <w:r w:rsidR="00B6706A" w:rsidRPr="00DF0200">
                <w:rPr>
                  <w:sz w:val="28"/>
                  <w:szCs w:val="28"/>
                </w:rPr>
                <w:t xml:space="preserve"> г</w:t>
              </w:r>
            </w:smartTag>
            <w:r w:rsidR="00B6706A" w:rsidRPr="00DF0200">
              <w:rPr>
                <w:sz w:val="28"/>
                <w:szCs w:val="28"/>
              </w:rPr>
              <w:t>.</w:t>
            </w:r>
          </w:p>
        </w:tc>
        <w:tc>
          <w:tcPr>
            <w:tcW w:w="1134" w:type="dxa"/>
            <w:vAlign w:val="center"/>
          </w:tcPr>
          <w:p w:rsidR="00B6706A" w:rsidRPr="00DF0200" w:rsidRDefault="00553E84" w:rsidP="00B6706A">
            <w:pPr>
              <w:jc w:val="both"/>
              <w:rPr>
                <w:sz w:val="28"/>
                <w:szCs w:val="28"/>
              </w:rPr>
            </w:pPr>
            <w:smartTag w:uri="urn:schemas-microsoft-com:office:smarttags" w:element="metricconverter">
              <w:smartTagPr>
                <w:attr w:name="ProductID" w:val="2009 г"/>
              </w:smartTagPr>
              <w:r>
                <w:rPr>
                  <w:sz w:val="28"/>
                  <w:szCs w:val="28"/>
                </w:rPr>
                <w:t>2009</w:t>
              </w:r>
              <w:r w:rsidR="00B6706A" w:rsidRPr="00DF0200">
                <w:rPr>
                  <w:sz w:val="28"/>
                  <w:szCs w:val="28"/>
                </w:rPr>
                <w:t xml:space="preserve"> г</w:t>
              </w:r>
            </w:smartTag>
            <w:r w:rsidR="00B6706A" w:rsidRPr="00DF0200">
              <w:rPr>
                <w:sz w:val="28"/>
                <w:szCs w:val="28"/>
              </w:rPr>
              <w:t>.</w:t>
            </w:r>
          </w:p>
        </w:tc>
        <w:tc>
          <w:tcPr>
            <w:tcW w:w="1807" w:type="dxa"/>
            <w:vAlign w:val="center"/>
          </w:tcPr>
          <w:p w:rsidR="00B6706A" w:rsidRPr="00DF0200" w:rsidRDefault="00B6706A" w:rsidP="00B6706A">
            <w:pPr>
              <w:jc w:val="both"/>
              <w:rPr>
                <w:sz w:val="28"/>
                <w:szCs w:val="28"/>
              </w:rPr>
            </w:pPr>
            <w:r w:rsidRPr="00DF0200">
              <w:rPr>
                <w:sz w:val="28"/>
                <w:szCs w:val="28"/>
              </w:rPr>
              <w:t>Абсолютные отклонения</w:t>
            </w:r>
          </w:p>
          <w:p w:rsidR="00B6706A" w:rsidRPr="00DF0200" w:rsidRDefault="00553E84" w:rsidP="00B6706A">
            <w:pPr>
              <w:jc w:val="both"/>
              <w:rPr>
                <w:sz w:val="28"/>
                <w:szCs w:val="28"/>
              </w:rPr>
            </w:pPr>
            <w:r>
              <w:rPr>
                <w:sz w:val="28"/>
                <w:szCs w:val="28"/>
              </w:rPr>
              <w:t>2007</w:t>
            </w:r>
            <w:r w:rsidR="00B6706A">
              <w:rPr>
                <w:sz w:val="28"/>
                <w:szCs w:val="28"/>
              </w:rPr>
              <w:t>г.</w:t>
            </w:r>
            <w:r>
              <w:rPr>
                <w:sz w:val="28"/>
                <w:szCs w:val="28"/>
              </w:rPr>
              <w:t xml:space="preserve"> к </w:t>
            </w:r>
            <w:smartTag w:uri="urn:schemas-microsoft-com:office:smarttags" w:element="metricconverter">
              <w:smartTagPr>
                <w:attr w:name="ProductID" w:val="2009 г"/>
              </w:smartTagPr>
              <w:r>
                <w:rPr>
                  <w:sz w:val="28"/>
                  <w:szCs w:val="28"/>
                </w:rPr>
                <w:t>2009</w:t>
              </w:r>
              <w:r w:rsidR="00B6706A" w:rsidRPr="00DF0200">
                <w:rPr>
                  <w:sz w:val="28"/>
                  <w:szCs w:val="28"/>
                </w:rPr>
                <w:t xml:space="preserve"> г</w:t>
              </w:r>
            </w:smartTag>
            <w:r w:rsidR="00B6706A" w:rsidRPr="00DF0200">
              <w:rPr>
                <w:sz w:val="28"/>
                <w:szCs w:val="28"/>
              </w:rPr>
              <w:t>.</w:t>
            </w:r>
          </w:p>
        </w:tc>
      </w:tr>
      <w:tr w:rsidR="00B6706A" w:rsidRPr="00DF0200">
        <w:tc>
          <w:tcPr>
            <w:tcW w:w="4428" w:type="dxa"/>
          </w:tcPr>
          <w:p w:rsidR="00B6706A" w:rsidRPr="00DF0200" w:rsidRDefault="00B6706A" w:rsidP="00B6706A">
            <w:pPr>
              <w:jc w:val="both"/>
              <w:rPr>
                <w:sz w:val="28"/>
                <w:szCs w:val="28"/>
              </w:rPr>
            </w:pPr>
            <w:r w:rsidRPr="00DF0200">
              <w:rPr>
                <w:sz w:val="28"/>
                <w:szCs w:val="28"/>
              </w:rPr>
              <w:t>Собственный капитал</w:t>
            </w:r>
          </w:p>
        </w:tc>
        <w:tc>
          <w:tcPr>
            <w:tcW w:w="1134" w:type="dxa"/>
            <w:vAlign w:val="center"/>
          </w:tcPr>
          <w:p w:rsidR="00B6706A" w:rsidRPr="00DF0200" w:rsidRDefault="00B6706A" w:rsidP="00B6706A">
            <w:pPr>
              <w:jc w:val="center"/>
              <w:rPr>
                <w:sz w:val="28"/>
                <w:szCs w:val="28"/>
              </w:rPr>
            </w:pPr>
            <w:r>
              <w:rPr>
                <w:sz w:val="28"/>
                <w:szCs w:val="28"/>
              </w:rPr>
              <w:t>26560</w:t>
            </w:r>
          </w:p>
        </w:tc>
        <w:tc>
          <w:tcPr>
            <w:tcW w:w="1134" w:type="dxa"/>
            <w:vAlign w:val="center"/>
          </w:tcPr>
          <w:p w:rsidR="00B6706A" w:rsidRPr="00DF0200" w:rsidRDefault="00B6706A" w:rsidP="00B6706A">
            <w:pPr>
              <w:jc w:val="center"/>
              <w:rPr>
                <w:sz w:val="28"/>
                <w:szCs w:val="28"/>
              </w:rPr>
            </w:pPr>
            <w:r>
              <w:rPr>
                <w:sz w:val="28"/>
                <w:szCs w:val="28"/>
              </w:rPr>
              <w:t>30302</w:t>
            </w:r>
          </w:p>
        </w:tc>
        <w:tc>
          <w:tcPr>
            <w:tcW w:w="1134" w:type="dxa"/>
            <w:vAlign w:val="center"/>
          </w:tcPr>
          <w:p w:rsidR="00B6706A" w:rsidRPr="00DF0200" w:rsidRDefault="00B6706A" w:rsidP="00B6706A">
            <w:pPr>
              <w:jc w:val="center"/>
              <w:rPr>
                <w:sz w:val="28"/>
                <w:szCs w:val="28"/>
              </w:rPr>
            </w:pPr>
            <w:r>
              <w:rPr>
                <w:sz w:val="28"/>
                <w:szCs w:val="28"/>
              </w:rPr>
              <w:t>27202</w:t>
            </w:r>
          </w:p>
        </w:tc>
        <w:tc>
          <w:tcPr>
            <w:tcW w:w="1807" w:type="dxa"/>
            <w:vAlign w:val="center"/>
          </w:tcPr>
          <w:p w:rsidR="00B6706A" w:rsidRPr="00DF0200" w:rsidRDefault="00B6706A" w:rsidP="00B6706A">
            <w:pPr>
              <w:jc w:val="center"/>
              <w:rPr>
                <w:sz w:val="28"/>
                <w:szCs w:val="28"/>
              </w:rPr>
            </w:pPr>
            <w:r>
              <w:rPr>
                <w:sz w:val="28"/>
                <w:szCs w:val="28"/>
              </w:rPr>
              <w:t>642</w:t>
            </w:r>
          </w:p>
        </w:tc>
      </w:tr>
      <w:tr w:rsidR="00B6706A" w:rsidRPr="00DF0200">
        <w:tc>
          <w:tcPr>
            <w:tcW w:w="4428" w:type="dxa"/>
          </w:tcPr>
          <w:p w:rsidR="00B6706A" w:rsidRPr="00DF0200" w:rsidRDefault="00B6706A" w:rsidP="00B6706A">
            <w:pPr>
              <w:jc w:val="both"/>
              <w:rPr>
                <w:sz w:val="28"/>
                <w:szCs w:val="28"/>
              </w:rPr>
            </w:pPr>
            <w:r w:rsidRPr="00DF0200">
              <w:rPr>
                <w:sz w:val="28"/>
                <w:szCs w:val="28"/>
              </w:rPr>
              <w:t xml:space="preserve">Внеоборотные активы </w:t>
            </w:r>
          </w:p>
        </w:tc>
        <w:tc>
          <w:tcPr>
            <w:tcW w:w="1134" w:type="dxa"/>
            <w:vAlign w:val="center"/>
          </w:tcPr>
          <w:p w:rsidR="00B6706A" w:rsidRPr="00DF0200" w:rsidRDefault="00B6706A" w:rsidP="00B6706A">
            <w:pPr>
              <w:jc w:val="center"/>
              <w:rPr>
                <w:sz w:val="28"/>
                <w:szCs w:val="28"/>
              </w:rPr>
            </w:pPr>
            <w:r>
              <w:rPr>
                <w:sz w:val="28"/>
                <w:szCs w:val="28"/>
              </w:rPr>
              <w:t>21269</w:t>
            </w:r>
          </w:p>
        </w:tc>
        <w:tc>
          <w:tcPr>
            <w:tcW w:w="1134" w:type="dxa"/>
            <w:vAlign w:val="center"/>
          </w:tcPr>
          <w:p w:rsidR="00B6706A" w:rsidRPr="00DF0200" w:rsidRDefault="00B6706A" w:rsidP="00B6706A">
            <w:pPr>
              <w:jc w:val="center"/>
              <w:rPr>
                <w:sz w:val="28"/>
                <w:szCs w:val="28"/>
              </w:rPr>
            </w:pPr>
            <w:r>
              <w:rPr>
                <w:sz w:val="28"/>
                <w:szCs w:val="28"/>
              </w:rPr>
              <w:t>22593</w:t>
            </w:r>
          </w:p>
        </w:tc>
        <w:tc>
          <w:tcPr>
            <w:tcW w:w="1134" w:type="dxa"/>
            <w:vAlign w:val="center"/>
          </w:tcPr>
          <w:p w:rsidR="00B6706A" w:rsidRPr="00DF0200" w:rsidRDefault="00B6706A" w:rsidP="00B6706A">
            <w:pPr>
              <w:jc w:val="center"/>
              <w:rPr>
                <w:sz w:val="28"/>
                <w:szCs w:val="28"/>
              </w:rPr>
            </w:pPr>
            <w:r>
              <w:rPr>
                <w:sz w:val="28"/>
                <w:szCs w:val="28"/>
              </w:rPr>
              <w:t>18074</w:t>
            </w:r>
          </w:p>
        </w:tc>
        <w:tc>
          <w:tcPr>
            <w:tcW w:w="1807" w:type="dxa"/>
            <w:vAlign w:val="center"/>
          </w:tcPr>
          <w:p w:rsidR="00B6706A" w:rsidRPr="00DF0200" w:rsidRDefault="00B6706A" w:rsidP="00B6706A">
            <w:pPr>
              <w:jc w:val="center"/>
              <w:rPr>
                <w:sz w:val="28"/>
                <w:szCs w:val="28"/>
              </w:rPr>
            </w:pPr>
            <w:r>
              <w:rPr>
                <w:sz w:val="28"/>
                <w:szCs w:val="28"/>
              </w:rPr>
              <w:t>-3195</w:t>
            </w:r>
          </w:p>
        </w:tc>
      </w:tr>
      <w:tr w:rsidR="00B6706A" w:rsidRPr="00DF0200">
        <w:tc>
          <w:tcPr>
            <w:tcW w:w="4428" w:type="dxa"/>
          </w:tcPr>
          <w:p w:rsidR="00B6706A" w:rsidRPr="00DF0200" w:rsidRDefault="00B6706A" w:rsidP="00B6706A">
            <w:pPr>
              <w:jc w:val="both"/>
              <w:rPr>
                <w:sz w:val="28"/>
                <w:szCs w:val="28"/>
              </w:rPr>
            </w:pPr>
            <w:r w:rsidRPr="00DF0200">
              <w:rPr>
                <w:sz w:val="28"/>
                <w:szCs w:val="28"/>
              </w:rPr>
              <w:t>Наличие собственных оборотных средств</w:t>
            </w:r>
          </w:p>
        </w:tc>
        <w:tc>
          <w:tcPr>
            <w:tcW w:w="1134" w:type="dxa"/>
            <w:vAlign w:val="center"/>
          </w:tcPr>
          <w:p w:rsidR="00B6706A" w:rsidRPr="00DF0200" w:rsidRDefault="00B6706A" w:rsidP="00B6706A">
            <w:pPr>
              <w:jc w:val="center"/>
              <w:rPr>
                <w:sz w:val="28"/>
                <w:szCs w:val="28"/>
              </w:rPr>
            </w:pPr>
            <w:r>
              <w:rPr>
                <w:sz w:val="28"/>
                <w:szCs w:val="28"/>
              </w:rPr>
              <w:t>5291</w:t>
            </w:r>
          </w:p>
        </w:tc>
        <w:tc>
          <w:tcPr>
            <w:tcW w:w="1134" w:type="dxa"/>
            <w:vAlign w:val="center"/>
          </w:tcPr>
          <w:p w:rsidR="00B6706A" w:rsidRPr="00DF0200" w:rsidRDefault="00B6706A" w:rsidP="00B6706A">
            <w:pPr>
              <w:jc w:val="center"/>
              <w:rPr>
                <w:sz w:val="28"/>
                <w:szCs w:val="28"/>
              </w:rPr>
            </w:pPr>
            <w:r>
              <w:rPr>
                <w:sz w:val="28"/>
                <w:szCs w:val="28"/>
              </w:rPr>
              <w:t>7709</w:t>
            </w:r>
          </w:p>
        </w:tc>
        <w:tc>
          <w:tcPr>
            <w:tcW w:w="1134" w:type="dxa"/>
            <w:vAlign w:val="center"/>
          </w:tcPr>
          <w:p w:rsidR="00B6706A" w:rsidRPr="00DF0200" w:rsidRDefault="00B6706A" w:rsidP="00B6706A">
            <w:pPr>
              <w:jc w:val="center"/>
              <w:rPr>
                <w:sz w:val="28"/>
                <w:szCs w:val="28"/>
              </w:rPr>
            </w:pPr>
            <w:r>
              <w:rPr>
                <w:sz w:val="28"/>
                <w:szCs w:val="28"/>
              </w:rPr>
              <w:t>9128</w:t>
            </w:r>
          </w:p>
        </w:tc>
        <w:tc>
          <w:tcPr>
            <w:tcW w:w="1807" w:type="dxa"/>
            <w:vAlign w:val="center"/>
          </w:tcPr>
          <w:p w:rsidR="00B6706A" w:rsidRPr="00DF0200" w:rsidRDefault="00B6706A" w:rsidP="00B6706A">
            <w:pPr>
              <w:jc w:val="center"/>
              <w:rPr>
                <w:sz w:val="28"/>
                <w:szCs w:val="28"/>
              </w:rPr>
            </w:pPr>
            <w:r>
              <w:rPr>
                <w:sz w:val="28"/>
                <w:szCs w:val="28"/>
              </w:rPr>
              <w:t>3837</w:t>
            </w:r>
          </w:p>
        </w:tc>
      </w:tr>
      <w:tr w:rsidR="00B6706A" w:rsidRPr="00DF0200">
        <w:tc>
          <w:tcPr>
            <w:tcW w:w="4428" w:type="dxa"/>
          </w:tcPr>
          <w:p w:rsidR="00B6706A" w:rsidRPr="00DF0200" w:rsidRDefault="00B6706A" w:rsidP="00B6706A">
            <w:pPr>
              <w:jc w:val="both"/>
              <w:rPr>
                <w:sz w:val="28"/>
                <w:szCs w:val="28"/>
              </w:rPr>
            </w:pPr>
            <w:r w:rsidRPr="00DF0200">
              <w:rPr>
                <w:sz w:val="28"/>
                <w:szCs w:val="28"/>
              </w:rPr>
              <w:t>Долгосрочные пассивы</w:t>
            </w:r>
          </w:p>
        </w:tc>
        <w:tc>
          <w:tcPr>
            <w:tcW w:w="1134" w:type="dxa"/>
            <w:vAlign w:val="center"/>
          </w:tcPr>
          <w:p w:rsidR="00B6706A" w:rsidRPr="00DF0200" w:rsidRDefault="00B6706A" w:rsidP="00B6706A">
            <w:pPr>
              <w:jc w:val="center"/>
              <w:rPr>
                <w:sz w:val="28"/>
                <w:szCs w:val="28"/>
              </w:rPr>
            </w:pPr>
            <w:r>
              <w:rPr>
                <w:sz w:val="28"/>
                <w:szCs w:val="28"/>
              </w:rPr>
              <w:t>4534</w:t>
            </w:r>
          </w:p>
        </w:tc>
        <w:tc>
          <w:tcPr>
            <w:tcW w:w="1134" w:type="dxa"/>
            <w:vAlign w:val="center"/>
          </w:tcPr>
          <w:p w:rsidR="00B6706A" w:rsidRPr="00DF0200" w:rsidRDefault="00B6706A" w:rsidP="00B6706A">
            <w:pPr>
              <w:jc w:val="center"/>
              <w:rPr>
                <w:sz w:val="28"/>
                <w:szCs w:val="28"/>
              </w:rPr>
            </w:pPr>
            <w:r>
              <w:rPr>
                <w:sz w:val="28"/>
                <w:szCs w:val="28"/>
              </w:rPr>
              <w:t>4096</w:t>
            </w:r>
          </w:p>
        </w:tc>
        <w:tc>
          <w:tcPr>
            <w:tcW w:w="1134" w:type="dxa"/>
            <w:vAlign w:val="center"/>
          </w:tcPr>
          <w:p w:rsidR="00B6706A" w:rsidRPr="00DF0200" w:rsidRDefault="00B6706A" w:rsidP="00B6706A">
            <w:pPr>
              <w:jc w:val="center"/>
              <w:rPr>
                <w:sz w:val="28"/>
                <w:szCs w:val="28"/>
              </w:rPr>
            </w:pPr>
            <w:r>
              <w:rPr>
                <w:sz w:val="28"/>
                <w:szCs w:val="28"/>
              </w:rPr>
              <w:t>5542</w:t>
            </w:r>
          </w:p>
        </w:tc>
        <w:tc>
          <w:tcPr>
            <w:tcW w:w="1807" w:type="dxa"/>
            <w:vAlign w:val="center"/>
          </w:tcPr>
          <w:p w:rsidR="00B6706A" w:rsidRPr="00DF0200" w:rsidRDefault="00B6706A" w:rsidP="00B6706A">
            <w:pPr>
              <w:jc w:val="center"/>
              <w:rPr>
                <w:sz w:val="28"/>
                <w:szCs w:val="28"/>
              </w:rPr>
            </w:pPr>
            <w:r>
              <w:rPr>
                <w:sz w:val="28"/>
                <w:szCs w:val="28"/>
              </w:rPr>
              <w:t>1008</w:t>
            </w:r>
          </w:p>
        </w:tc>
      </w:tr>
      <w:tr w:rsidR="00B6706A" w:rsidRPr="00DF0200">
        <w:tc>
          <w:tcPr>
            <w:tcW w:w="4428" w:type="dxa"/>
          </w:tcPr>
          <w:p w:rsidR="00B6706A" w:rsidRPr="00DF0200" w:rsidRDefault="00B6706A" w:rsidP="00B6706A">
            <w:pPr>
              <w:jc w:val="both"/>
              <w:rPr>
                <w:sz w:val="28"/>
                <w:szCs w:val="28"/>
              </w:rPr>
            </w:pPr>
            <w:r w:rsidRPr="00DF0200">
              <w:rPr>
                <w:sz w:val="28"/>
                <w:szCs w:val="28"/>
              </w:rPr>
              <w:t>Наличие долгосрочных источников формирования запасов</w:t>
            </w:r>
          </w:p>
        </w:tc>
        <w:tc>
          <w:tcPr>
            <w:tcW w:w="1134" w:type="dxa"/>
            <w:vAlign w:val="center"/>
          </w:tcPr>
          <w:p w:rsidR="00B6706A" w:rsidRPr="00DF0200" w:rsidRDefault="00B6706A" w:rsidP="00B6706A">
            <w:pPr>
              <w:jc w:val="center"/>
              <w:rPr>
                <w:sz w:val="28"/>
                <w:szCs w:val="28"/>
              </w:rPr>
            </w:pPr>
            <w:r>
              <w:rPr>
                <w:sz w:val="28"/>
                <w:szCs w:val="28"/>
              </w:rPr>
              <w:t>9825</w:t>
            </w:r>
          </w:p>
        </w:tc>
        <w:tc>
          <w:tcPr>
            <w:tcW w:w="1134" w:type="dxa"/>
            <w:vAlign w:val="center"/>
          </w:tcPr>
          <w:p w:rsidR="00B6706A" w:rsidRPr="00DF0200" w:rsidRDefault="00B6706A" w:rsidP="00B6706A">
            <w:pPr>
              <w:jc w:val="center"/>
              <w:rPr>
                <w:sz w:val="28"/>
                <w:szCs w:val="28"/>
              </w:rPr>
            </w:pPr>
            <w:r>
              <w:rPr>
                <w:sz w:val="28"/>
                <w:szCs w:val="28"/>
              </w:rPr>
              <w:t>11805</w:t>
            </w:r>
          </w:p>
        </w:tc>
        <w:tc>
          <w:tcPr>
            <w:tcW w:w="1134" w:type="dxa"/>
            <w:vAlign w:val="center"/>
          </w:tcPr>
          <w:p w:rsidR="00B6706A" w:rsidRPr="00DF0200" w:rsidRDefault="00B6706A" w:rsidP="00B6706A">
            <w:pPr>
              <w:jc w:val="center"/>
              <w:rPr>
                <w:sz w:val="28"/>
                <w:szCs w:val="28"/>
              </w:rPr>
            </w:pPr>
            <w:r>
              <w:rPr>
                <w:sz w:val="28"/>
                <w:szCs w:val="28"/>
              </w:rPr>
              <w:t>14670</w:t>
            </w:r>
          </w:p>
        </w:tc>
        <w:tc>
          <w:tcPr>
            <w:tcW w:w="1807" w:type="dxa"/>
            <w:vAlign w:val="center"/>
          </w:tcPr>
          <w:p w:rsidR="00B6706A" w:rsidRPr="00DF0200" w:rsidRDefault="00B6706A" w:rsidP="00B6706A">
            <w:pPr>
              <w:jc w:val="center"/>
              <w:rPr>
                <w:sz w:val="28"/>
                <w:szCs w:val="28"/>
              </w:rPr>
            </w:pPr>
            <w:r>
              <w:rPr>
                <w:sz w:val="28"/>
                <w:szCs w:val="28"/>
              </w:rPr>
              <w:t>4845</w:t>
            </w:r>
          </w:p>
        </w:tc>
      </w:tr>
      <w:tr w:rsidR="00B6706A" w:rsidRPr="00DF0200">
        <w:tc>
          <w:tcPr>
            <w:tcW w:w="4428" w:type="dxa"/>
          </w:tcPr>
          <w:p w:rsidR="00B6706A" w:rsidRPr="00DF0200" w:rsidRDefault="00B6706A" w:rsidP="00B6706A">
            <w:pPr>
              <w:jc w:val="both"/>
              <w:rPr>
                <w:sz w:val="28"/>
                <w:szCs w:val="28"/>
              </w:rPr>
            </w:pPr>
            <w:r w:rsidRPr="00DF0200">
              <w:rPr>
                <w:sz w:val="28"/>
                <w:szCs w:val="28"/>
              </w:rPr>
              <w:t xml:space="preserve">Краткосрочные кредиты и заемные средства </w:t>
            </w:r>
          </w:p>
        </w:tc>
        <w:tc>
          <w:tcPr>
            <w:tcW w:w="1134" w:type="dxa"/>
            <w:vAlign w:val="center"/>
          </w:tcPr>
          <w:p w:rsidR="00B6706A" w:rsidRPr="00DF0200" w:rsidRDefault="00B6706A" w:rsidP="00B6706A">
            <w:pPr>
              <w:jc w:val="center"/>
              <w:rPr>
                <w:sz w:val="28"/>
                <w:szCs w:val="28"/>
              </w:rPr>
            </w:pPr>
            <w:r>
              <w:rPr>
                <w:sz w:val="28"/>
                <w:szCs w:val="28"/>
              </w:rPr>
              <w:t>984</w:t>
            </w:r>
          </w:p>
        </w:tc>
        <w:tc>
          <w:tcPr>
            <w:tcW w:w="1134" w:type="dxa"/>
            <w:vAlign w:val="center"/>
          </w:tcPr>
          <w:p w:rsidR="00B6706A" w:rsidRPr="00DF0200" w:rsidRDefault="00B6706A" w:rsidP="00B6706A">
            <w:pPr>
              <w:jc w:val="center"/>
              <w:rPr>
                <w:sz w:val="28"/>
                <w:szCs w:val="28"/>
              </w:rPr>
            </w:pPr>
            <w:r>
              <w:rPr>
                <w:sz w:val="28"/>
                <w:szCs w:val="28"/>
              </w:rPr>
              <w:t>1504</w:t>
            </w:r>
          </w:p>
        </w:tc>
        <w:tc>
          <w:tcPr>
            <w:tcW w:w="1134" w:type="dxa"/>
            <w:vAlign w:val="center"/>
          </w:tcPr>
          <w:p w:rsidR="00B6706A" w:rsidRPr="00DF0200" w:rsidRDefault="00B6706A" w:rsidP="00B6706A">
            <w:pPr>
              <w:jc w:val="center"/>
              <w:rPr>
                <w:sz w:val="28"/>
                <w:szCs w:val="28"/>
              </w:rPr>
            </w:pPr>
            <w:r>
              <w:rPr>
                <w:sz w:val="28"/>
                <w:szCs w:val="28"/>
              </w:rPr>
              <w:t>3382</w:t>
            </w:r>
          </w:p>
        </w:tc>
        <w:tc>
          <w:tcPr>
            <w:tcW w:w="1807" w:type="dxa"/>
            <w:vAlign w:val="center"/>
          </w:tcPr>
          <w:p w:rsidR="00B6706A" w:rsidRPr="00DF0200" w:rsidRDefault="00B6706A" w:rsidP="00B6706A">
            <w:pPr>
              <w:jc w:val="center"/>
              <w:rPr>
                <w:sz w:val="28"/>
                <w:szCs w:val="28"/>
              </w:rPr>
            </w:pPr>
            <w:r>
              <w:rPr>
                <w:sz w:val="28"/>
                <w:szCs w:val="28"/>
              </w:rPr>
              <w:t>2398</w:t>
            </w:r>
          </w:p>
        </w:tc>
      </w:tr>
      <w:tr w:rsidR="00B6706A" w:rsidRPr="00DF0200">
        <w:tc>
          <w:tcPr>
            <w:tcW w:w="4428" w:type="dxa"/>
          </w:tcPr>
          <w:p w:rsidR="00B6706A" w:rsidRPr="00DF0200" w:rsidRDefault="00B6706A" w:rsidP="00B6706A">
            <w:pPr>
              <w:jc w:val="both"/>
              <w:rPr>
                <w:sz w:val="28"/>
                <w:szCs w:val="28"/>
              </w:rPr>
            </w:pPr>
            <w:r w:rsidRPr="00DF0200">
              <w:rPr>
                <w:sz w:val="28"/>
                <w:szCs w:val="28"/>
              </w:rPr>
              <w:t>Общая величина основных источников формирования запасов</w:t>
            </w:r>
          </w:p>
        </w:tc>
        <w:tc>
          <w:tcPr>
            <w:tcW w:w="1134" w:type="dxa"/>
            <w:vAlign w:val="center"/>
          </w:tcPr>
          <w:p w:rsidR="00B6706A" w:rsidRPr="00DF0200" w:rsidRDefault="00B6706A" w:rsidP="00B6706A">
            <w:pPr>
              <w:jc w:val="center"/>
              <w:rPr>
                <w:sz w:val="28"/>
                <w:szCs w:val="28"/>
              </w:rPr>
            </w:pPr>
            <w:r>
              <w:rPr>
                <w:sz w:val="28"/>
                <w:szCs w:val="28"/>
              </w:rPr>
              <w:t>10809</w:t>
            </w:r>
          </w:p>
        </w:tc>
        <w:tc>
          <w:tcPr>
            <w:tcW w:w="1134" w:type="dxa"/>
            <w:vAlign w:val="center"/>
          </w:tcPr>
          <w:p w:rsidR="00B6706A" w:rsidRPr="00DF0200" w:rsidRDefault="00B6706A" w:rsidP="00B6706A">
            <w:pPr>
              <w:jc w:val="center"/>
              <w:rPr>
                <w:sz w:val="28"/>
                <w:szCs w:val="28"/>
              </w:rPr>
            </w:pPr>
            <w:r>
              <w:rPr>
                <w:sz w:val="28"/>
                <w:szCs w:val="28"/>
              </w:rPr>
              <w:t>13309</w:t>
            </w:r>
          </w:p>
        </w:tc>
        <w:tc>
          <w:tcPr>
            <w:tcW w:w="1134" w:type="dxa"/>
            <w:vAlign w:val="center"/>
          </w:tcPr>
          <w:p w:rsidR="00B6706A" w:rsidRPr="00DF0200" w:rsidRDefault="00B6706A" w:rsidP="00B6706A">
            <w:pPr>
              <w:jc w:val="center"/>
              <w:rPr>
                <w:sz w:val="28"/>
                <w:szCs w:val="28"/>
              </w:rPr>
            </w:pPr>
            <w:r>
              <w:rPr>
                <w:sz w:val="28"/>
                <w:szCs w:val="28"/>
              </w:rPr>
              <w:t>18052</w:t>
            </w:r>
          </w:p>
        </w:tc>
        <w:tc>
          <w:tcPr>
            <w:tcW w:w="1807" w:type="dxa"/>
            <w:vAlign w:val="center"/>
          </w:tcPr>
          <w:p w:rsidR="00B6706A" w:rsidRPr="00DF0200" w:rsidRDefault="00B6706A" w:rsidP="00B6706A">
            <w:pPr>
              <w:jc w:val="center"/>
              <w:rPr>
                <w:sz w:val="28"/>
                <w:szCs w:val="28"/>
              </w:rPr>
            </w:pPr>
            <w:r>
              <w:rPr>
                <w:sz w:val="28"/>
                <w:szCs w:val="28"/>
              </w:rPr>
              <w:t>7243</w:t>
            </w:r>
          </w:p>
        </w:tc>
      </w:tr>
      <w:tr w:rsidR="00B6706A" w:rsidRPr="00DF0200">
        <w:tc>
          <w:tcPr>
            <w:tcW w:w="4428" w:type="dxa"/>
          </w:tcPr>
          <w:p w:rsidR="00B6706A" w:rsidRPr="00DF0200" w:rsidRDefault="00B6706A" w:rsidP="00B6706A">
            <w:pPr>
              <w:jc w:val="both"/>
              <w:rPr>
                <w:sz w:val="28"/>
                <w:szCs w:val="28"/>
              </w:rPr>
            </w:pPr>
            <w:r w:rsidRPr="00DF0200">
              <w:rPr>
                <w:sz w:val="28"/>
                <w:szCs w:val="28"/>
              </w:rPr>
              <w:t>Общая величина запасов</w:t>
            </w:r>
          </w:p>
        </w:tc>
        <w:tc>
          <w:tcPr>
            <w:tcW w:w="1134" w:type="dxa"/>
            <w:vAlign w:val="center"/>
          </w:tcPr>
          <w:p w:rsidR="00B6706A" w:rsidRPr="00DF0200" w:rsidRDefault="00B6706A" w:rsidP="00B6706A">
            <w:pPr>
              <w:jc w:val="center"/>
              <w:rPr>
                <w:sz w:val="28"/>
                <w:szCs w:val="28"/>
              </w:rPr>
            </w:pPr>
            <w:r>
              <w:rPr>
                <w:sz w:val="28"/>
                <w:szCs w:val="28"/>
              </w:rPr>
              <w:t>8814</w:t>
            </w:r>
          </w:p>
        </w:tc>
        <w:tc>
          <w:tcPr>
            <w:tcW w:w="1134" w:type="dxa"/>
            <w:vAlign w:val="center"/>
          </w:tcPr>
          <w:p w:rsidR="00B6706A" w:rsidRPr="00DF0200" w:rsidRDefault="00B6706A" w:rsidP="00B6706A">
            <w:pPr>
              <w:jc w:val="center"/>
              <w:rPr>
                <w:sz w:val="28"/>
                <w:szCs w:val="28"/>
              </w:rPr>
            </w:pPr>
            <w:r>
              <w:rPr>
                <w:sz w:val="28"/>
                <w:szCs w:val="28"/>
              </w:rPr>
              <w:t>11689</w:t>
            </w:r>
          </w:p>
        </w:tc>
        <w:tc>
          <w:tcPr>
            <w:tcW w:w="1134" w:type="dxa"/>
            <w:vAlign w:val="center"/>
          </w:tcPr>
          <w:p w:rsidR="00B6706A" w:rsidRPr="00DF0200" w:rsidRDefault="00B6706A" w:rsidP="00B6706A">
            <w:pPr>
              <w:jc w:val="center"/>
              <w:rPr>
                <w:sz w:val="28"/>
                <w:szCs w:val="28"/>
              </w:rPr>
            </w:pPr>
            <w:r>
              <w:rPr>
                <w:sz w:val="28"/>
                <w:szCs w:val="28"/>
              </w:rPr>
              <w:t>16768</w:t>
            </w:r>
          </w:p>
        </w:tc>
        <w:tc>
          <w:tcPr>
            <w:tcW w:w="1807" w:type="dxa"/>
            <w:vAlign w:val="center"/>
          </w:tcPr>
          <w:p w:rsidR="00B6706A" w:rsidRPr="00DF0200" w:rsidRDefault="00B6706A" w:rsidP="00B6706A">
            <w:pPr>
              <w:jc w:val="center"/>
              <w:rPr>
                <w:sz w:val="28"/>
                <w:szCs w:val="28"/>
              </w:rPr>
            </w:pPr>
            <w:r>
              <w:rPr>
                <w:sz w:val="28"/>
                <w:szCs w:val="28"/>
              </w:rPr>
              <w:t>7954</w:t>
            </w:r>
          </w:p>
        </w:tc>
      </w:tr>
      <w:tr w:rsidR="00B6706A" w:rsidRPr="00DF0200">
        <w:tc>
          <w:tcPr>
            <w:tcW w:w="4428" w:type="dxa"/>
          </w:tcPr>
          <w:p w:rsidR="00B6706A" w:rsidRPr="00DF0200" w:rsidRDefault="00B6706A" w:rsidP="00B6706A">
            <w:pPr>
              <w:jc w:val="both"/>
              <w:rPr>
                <w:sz w:val="28"/>
                <w:szCs w:val="28"/>
              </w:rPr>
            </w:pPr>
            <w:r w:rsidRPr="00DF0200">
              <w:rPr>
                <w:sz w:val="28"/>
                <w:szCs w:val="28"/>
              </w:rPr>
              <w:t>Излишек (+) или недостаток (–) собственных оборотных средств</w:t>
            </w:r>
          </w:p>
        </w:tc>
        <w:tc>
          <w:tcPr>
            <w:tcW w:w="1134" w:type="dxa"/>
            <w:vAlign w:val="center"/>
          </w:tcPr>
          <w:p w:rsidR="00B6706A" w:rsidRPr="00DF0200" w:rsidRDefault="00B6706A" w:rsidP="00B6706A">
            <w:pPr>
              <w:jc w:val="center"/>
              <w:rPr>
                <w:sz w:val="28"/>
                <w:szCs w:val="28"/>
              </w:rPr>
            </w:pPr>
            <w:r>
              <w:rPr>
                <w:sz w:val="28"/>
                <w:szCs w:val="28"/>
              </w:rPr>
              <w:t>-3523</w:t>
            </w:r>
          </w:p>
        </w:tc>
        <w:tc>
          <w:tcPr>
            <w:tcW w:w="1134" w:type="dxa"/>
            <w:vAlign w:val="center"/>
          </w:tcPr>
          <w:p w:rsidR="00B6706A" w:rsidRPr="00DF0200" w:rsidRDefault="00B6706A" w:rsidP="00B6706A">
            <w:pPr>
              <w:jc w:val="center"/>
              <w:rPr>
                <w:sz w:val="28"/>
                <w:szCs w:val="28"/>
              </w:rPr>
            </w:pPr>
            <w:r>
              <w:rPr>
                <w:sz w:val="28"/>
                <w:szCs w:val="28"/>
              </w:rPr>
              <w:t>-3980</w:t>
            </w:r>
          </w:p>
        </w:tc>
        <w:tc>
          <w:tcPr>
            <w:tcW w:w="1134" w:type="dxa"/>
            <w:vAlign w:val="center"/>
          </w:tcPr>
          <w:p w:rsidR="00B6706A" w:rsidRPr="00DF0200" w:rsidRDefault="00B6706A" w:rsidP="00B6706A">
            <w:pPr>
              <w:jc w:val="center"/>
              <w:rPr>
                <w:sz w:val="28"/>
                <w:szCs w:val="28"/>
              </w:rPr>
            </w:pPr>
            <w:r>
              <w:rPr>
                <w:sz w:val="28"/>
                <w:szCs w:val="28"/>
              </w:rPr>
              <w:t>-7640</w:t>
            </w:r>
          </w:p>
        </w:tc>
        <w:tc>
          <w:tcPr>
            <w:tcW w:w="1807" w:type="dxa"/>
            <w:vAlign w:val="center"/>
          </w:tcPr>
          <w:p w:rsidR="00B6706A" w:rsidRPr="00DF0200" w:rsidRDefault="00B6706A" w:rsidP="00B6706A">
            <w:pPr>
              <w:jc w:val="center"/>
              <w:rPr>
                <w:sz w:val="28"/>
                <w:szCs w:val="28"/>
              </w:rPr>
            </w:pPr>
            <w:r>
              <w:rPr>
                <w:sz w:val="28"/>
                <w:szCs w:val="28"/>
              </w:rPr>
              <w:t>-4117</w:t>
            </w:r>
          </w:p>
        </w:tc>
      </w:tr>
      <w:tr w:rsidR="00B6706A" w:rsidRPr="00DF0200">
        <w:tc>
          <w:tcPr>
            <w:tcW w:w="4428" w:type="dxa"/>
          </w:tcPr>
          <w:p w:rsidR="00B6706A" w:rsidRPr="00DF0200" w:rsidRDefault="00B6706A" w:rsidP="00B6706A">
            <w:pPr>
              <w:jc w:val="both"/>
              <w:rPr>
                <w:sz w:val="28"/>
                <w:szCs w:val="28"/>
              </w:rPr>
            </w:pPr>
            <w:r w:rsidRPr="00DF0200">
              <w:rPr>
                <w:sz w:val="28"/>
                <w:szCs w:val="28"/>
              </w:rPr>
              <w:t>Излишек (+) или недостаток  (–) долгосрочных источников формирования запасов</w:t>
            </w:r>
          </w:p>
        </w:tc>
        <w:tc>
          <w:tcPr>
            <w:tcW w:w="1134" w:type="dxa"/>
            <w:vAlign w:val="center"/>
          </w:tcPr>
          <w:p w:rsidR="00B6706A" w:rsidRPr="00DF0200" w:rsidRDefault="00B6706A" w:rsidP="00B6706A">
            <w:pPr>
              <w:jc w:val="center"/>
              <w:rPr>
                <w:sz w:val="28"/>
                <w:szCs w:val="28"/>
              </w:rPr>
            </w:pPr>
            <w:r>
              <w:rPr>
                <w:sz w:val="28"/>
                <w:szCs w:val="28"/>
              </w:rPr>
              <w:t>1011</w:t>
            </w:r>
          </w:p>
        </w:tc>
        <w:tc>
          <w:tcPr>
            <w:tcW w:w="1134" w:type="dxa"/>
            <w:vAlign w:val="center"/>
          </w:tcPr>
          <w:p w:rsidR="00B6706A" w:rsidRPr="00DF0200" w:rsidRDefault="00B6706A" w:rsidP="00B6706A">
            <w:pPr>
              <w:jc w:val="center"/>
              <w:rPr>
                <w:sz w:val="28"/>
                <w:szCs w:val="28"/>
              </w:rPr>
            </w:pPr>
            <w:r>
              <w:rPr>
                <w:sz w:val="28"/>
                <w:szCs w:val="28"/>
              </w:rPr>
              <w:t>116</w:t>
            </w:r>
          </w:p>
        </w:tc>
        <w:tc>
          <w:tcPr>
            <w:tcW w:w="1134" w:type="dxa"/>
            <w:vAlign w:val="center"/>
          </w:tcPr>
          <w:p w:rsidR="00B6706A" w:rsidRPr="00DF0200" w:rsidRDefault="00B6706A" w:rsidP="00B6706A">
            <w:pPr>
              <w:jc w:val="center"/>
              <w:rPr>
                <w:sz w:val="28"/>
                <w:szCs w:val="28"/>
              </w:rPr>
            </w:pPr>
            <w:r>
              <w:rPr>
                <w:sz w:val="28"/>
                <w:szCs w:val="28"/>
              </w:rPr>
              <w:t>-2098</w:t>
            </w:r>
          </w:p>
        </w:tc>
        <w:tc>
          <w:tcPr>
            <w:tcW w:w="1807" w:type="dxa"/>
            <w:vAlign w:val="center"/>
          </w:tcPr>
          <w:p w:rsidR="00B6706A" w:rsidRPr="00DF0200" w:rsidRDefault="00B6706A" w:rsidP="00B6706A">
            <w:pPr>
              <w:jc w:val="center"/>
              <w:rPr>
                <w:sz w:val="28"/>
                <w:szCs w:val="28"/>
              </w:rPr>
            </w:pPr>
            <w:r>
              <w:rPr>
                <w:sz w:val="28"/>
                <w:szCs w:val="28"/>
              </w:rPr>
              <w:t>-3109</w:t>
            </w:r>
          </w:p>
        </w:tc>
      </w:tr>
      <w:tr w:rsidR="00B6706A" w:rsidRPr="00DF0200">
        <w:tc>
          <w:tcPr>
            <w:tcW w:w="4428" w:type="dxa"/>
          </w:tcPr>
          <w:p w:rsidR="00B6706A" w:rsidRPr="00DF0200" w:rsidRDefault="00B6706A" w:rsidP="00B6706A">
            <w:pPr>
              <w:jc w:val="both"/>
              <w:rPr>
                <w:sz w:val="28"/>
                <w:szCs w:val="28"/>
              </w:rPr>
            </w:pPr>
            <w:r w:rsidRPr="00DF0200">
              <w:rPr>
                <w:sz w:val="28"/>
                <w:szCs w:val="28"/>
              </w:rPr>
              <w:t>Излишек (+) или недостаток  (–) общей величины основных источников формирования запасов</w:t>
            </w:r>
          </w:p>
        </w:tc>
        <w:tc>
          <w:tcPr>
            <w:tcW w:w="1134" w:type="dxa"/>
            <w:vAlign w:val="center"/>
          </w:tcPr>
          <w:p w:rsidR="00B6706A" w:rsidRPr="00DF0200" w:rsidRDefault="00B6706A" w:rsidP="00B6706A">
            <w:pPr>
              <w:jc w:val="center"/>
              <w:rPr>
                <w:sz w:val="28"/>
                <w:szCs w:val="28"/>
              </w:rPr>
            </w:pPr>
            <w:r>
              <w:rPr>
                <w:sz w:val="28"/>
                <w:szCs w:val="28"/>
              </w:rPr>
              <w:t>1995</w:t>
            </w:r>
          </w:p>
        </w:tc>
        <w:tc>
          <w:tcPr>
            <w:tcW w:w="1134" w:type="dxa"/>
            <w:vAlign w:val="center"/>
          </w:tcPr>
          <w:p w:rsidR="00B6706A" w:rsidRPr="00DF0200" w:rsidRDefault="00B6706A" w:rsidP="00B6706A">
            <w:pPr>
              <w:jc w:val="center"/>
              <w:rPr>
                <w:sz w:val="28"/>
                <w:szCs w:val="28"/>
              </w:rPr>
            </w:pPr>
            <w:r>
              <w:rPr>
                <w:sz w:val="28"/>
                <w:szCs w:val="28"/>
              </w:rPr>
              <w:t>1620</w:t>
            </w:r>
          </w:p>
        </w:tc>
        <w:tc>
          <w:tcPr>
            <w:tcW w:w="1134" w:type="dxa"/>
            <w:vAlign w:val="center"/>
          </w:tcPr>
          <w:p w:rsidR="00B6706A" w:rsidRPr="00DF0200" w:rsidRDefault="00B6706A" w:rsidP="00B6706A">
            <w:pPr>
              <w:jc w:val="center"/>
              <w:rPr>
                <w:sz w:val="28"/>
                <w:szCs w:val="28"/>
              </w:rPr>
            </w:pPr>
            <w:r>
              <w:rPr>
                <w:sz w:val="28"/>
                <w:szCs w:val="28"/>
              </w:rPr>
              <w:t>1284</w:t>
            </w:r>
          </w:p>
        </w:tc>
        <w:tc>
          <w:tcPr>
            <w:tcW w:w="1807" w:type="dxa"/>
            <w:vAlign w:val="center"/>
          </w:tcPr>
          <w:p w:rsidR="00B6706A" w:rsidRPr="00DF0200" w:rsidRDefault="00B6706A" w:rsidP="00B6706A">
            <w:pPr>
              <w:jc w:val="center"/>
              <w:rPr>
                <w:sz w:val="28"/>
                <w:szCs w:val="28"/>
              </w:rPr>
            </w:pPr>
            <w:r>
              <w:rPr>
                <w:sz w:val="28"/>
                <w:szCs w:val="28"/>
              </w:rPr>
              <w:t>-711</w:t>
            </w:r>
          </w:p>
        </w:tc>
      </w:tr>
    </w:tbl>
    <w:p w:rsidR="00B6706A" w:rsidRPr="003F5C42" w:rsidRDefault="00B6706A" w:rsidP="00B6706A">
      <w:pPr>
        <w:shd w:val="clear" w:color="auto" w:fill="FFFFFF"/>
        <w:autoSpaceDE w:val="0"/>
        <w:autoSpaceDN w:val="0"/>
        <w:adjustRightInd w:val="0"/>
        <w:spacing w:line="360" w:lineRule="auto"/>
        <w:ind w:firstLine="720"/>
        <w:jc w:val="both"/>
        <w:rPr>
          <w:color w:val="000000"/>
          <w:sz w:val="28"/>
          <w:szCs w:val="28"/>
        </w:rPr>
      </w:pPr>
    </w:p>
    <w:p w:rsidR="00B6706A" w:rsidRDefault="00B6706A" w:rsidP="00B6706A">
      <w:pPr>
        <w:spacing w:line="360" w:lineRule="auto"/>
        <w:ind w:firstLine="720"/>
        <w:jc w:val="both"/>
        <w:rPr>
          <w:sz w:val="28"/>
          <w:szCs w:val="28"/>
        </w:rPr>
      </w:pPr>
      <w:r w:rsidRPr="00DF0200">
        <w:rPr>
          <w:sz w:val="28"/>
          <w:szCs w:val="28"/>
        </w:rPr>
        <w:t>К</w:t>
      </w:r>
      <w:r>
        <w:rPr>
          <w:sz w:val="28"/>
          <w:szCs w:val="28"/>
        </w:rPr>
        <w:t>ак показывают данные таблицы 14</w:t>
      </w:r>
      <w:r w:rsidRPr="00DF0200">
        <w:rPr>
          <w:sz w:val="28"/>
          <w:szCs w:val="28"/>
        </w:rPr>
        <w:t xml:space="preserve"> на анализируемом предприятии существует недостаток собственных оборотных средств</w:t>
      </w:r>
      <w:r>
        <w:rPr>
          <w:sz w:val="28"/>
          <w:szCs w:val="28"/>
        </w:rPr>
        <w:t xml:space="preserve"> для обеспечения запасов</w:t>
      </w:r>
      <w:r w:rsidRPr="00DF0200">
        <w:rPr>
          <w:sz w:val="28"/>
          <w:szCs w:val="28"/>
        </w:rPr>
        <w:t xml:space="preserve">, </w:t>
      </w:r>
      <w:r>
        <w:rPr>
          <w:sz w:val="28"/>
          <w:szCs w:val="28"/>
        </w:rPr>
        <w:t>который увеличился за анализируемый</w:t>
      </w:r>
      <w:r w:rsidR="00553E84">
        <w:rPr>
          <w:sz w:val="28"/>
          <w:szCs w:val="28"/>
        </w:rPr>
        <w:t xml:space="preserve"> период  на 4117 тыс.руб. В </w:t>
      </w:r>
      <w:smartTag w:uri="urn:schemas-microsoft-com:office:smarttags" w:element="metricconverter">
        <w:smartTagPr>
          <w:attr w:name="ProductID" w:val="2009 г"/>
        </w:smartTagPr>
        <w:r w:rsidR="00553E84">
          <w:rPr>
            <w:sz w:val="28"/>
            <w:szCs w:val="28"/>
          </w:rPr>
          <w:t>2009</w:t>
        </w:r>
        <w:r>
          <w:rPr>
            <w:sz w:val="28"/>
            <w:szCs w:val="28"/>
          </w:rPr>
          <w:t xml:space="preserve"> г</w:t>
        </w:r>
      </w:smartTag>
      <w:r>
        <w:rPr>
          <w:sz w:val="28"/>
          <w:szCs w:val="28"/>
        </w:rPr>
        <w:t xml:space="preserve">. образовался недостаток </w:t>
      </w:r>
      <w:r w:rsidRPr="00DF0200">
        <w:rPr>
          <w:sz w:val="28"/>
          <w:szCs w:val="28"/>
        </w:rPr>
        <w:t>долгосрочных источников формирования запасов</w:t>
      </w:r>
      <w:r>
        <w:rPr>
          <w:sz w:val="28"/>
          <w:szCs w:val="28"/>
        </w:rPr>
        <w:t xml:space="preserve"> и составил 2098 тыс.руб.</w:t>
      </w:r>
      <w:r w:rsidRPr="00221068">
        <w:rPr>
          <w:sz w:val="28"/>
          <w:szCs w:val="28"/>
        </w:rPr>
        <w:t xml:space="preserve"> </w:t>
      </w:r>
      <w:r>
        <w:rPr>
          <w:sz w:val="28"/>
          <w:szCs w:val="28"/>
        </w:rPr>
        <w:t>Излишек</w:t>
      </w:r>
      <w:r w:rsidRPr="00DF0200">
        <w:rPr>
          <w:sz w:val="28"/>
          <w:szCs w:val="28"/>
        </w:rPr>
        <w:t xml:space="preserve"> общей величины основных источников формирования запасов</w:t>
      </w:r>
      <w:r>
        <w:rPr>
          <w:sz w:val="28"/>
          <w:szCs w:val="28"/>
        </w:rPr>
        <w:t xml:space="preserve"> имеет тенденцию к уме</w:t>
      </w:r>
      <w:r w:rsidR="00553E84">
        <w:rPr>
          <w:sz w:val="28"/>
          <w:szCs w:val="28"/>
        </w:rPr>
        <w:t xml:space="preserve">ньшению, в период с 2007 по </w:t>
      </w:r>
      <w:smartTag w:uri="urn:schemas-microsoft-com:office:smarttags" w:element="metricconverter">
        <w:smartTagPr>
          <w:attr w:name="ProductID" w:val="2009 г"/>
        </w:smartTagPr>
        <w:r w:rsidR="00553E84">
          <w:rPr>
            <w:sz w:val="28"/>
            <w:szCs w:val="28"/>
          </w:rPr>
          <w:t>2009</w:t>
        </w:r>
        <w:r>
          <w:rPr>
            <w:sz w:val="28"/>
            <w:szCs w:val="28"/>
          </w:rPr>
          <w:t xml:space="preserve"> г</w:t>
        </w:r>
      </w:smartTag>
      <w:r>
        <w:rPr>
          <w:sz w:val="28"/>
          <w:szCs w:val="28"/>
        </w:rPr>
        <w:t>. он уменьшился на 711 тыс.руб.</w:t>
      </w:r>
    </w:p>
    <w:p w:rsidR="00B6706A" w:rsidRDefault="00553E84" w:rsidP="00B6706A">
      <w:pPr>
        <w:spacing w:line="360" w:lineRule="auto"/>
        <w:ind w:firstLine="720"/>
        <w:jc w:val="both"/>
        <w:rPr>
          <w:sz w:val="28"/>
          <w:szCs w:val="28"/>
        </w:rPr>
      </w:pPr>
      <w:r>
        <w:rPr>
          <w:sz w:val="28"/>
          <w:szCs w:val="28"/>
        </w:rPr>
        <w:t xml:space="preserve">Таким образом, в </w:t>
      </w:r>
      <w:smartTag w:uri="urn:schemas-microsoft-com:office:smarttags" w:element="metricconverter">
        <w:smartTagPr>
          <w:attr w:name="ProductID" w:val="2009 г"/>
        </w:smartTagPr>
        <w:r>
          <w:rPr>
            <w:sz w:val="28"/>
            <w:szCs w:val="28"/>
          </w:rPr>
          <w:t>2009</w:t>
        </w:r>
        <w:r w:rsidR="00B6706A">
          <w:rPr>
            <w:sz w:val="28"/>
            <w:szCs w:val="28"/>
          </w:rPr>
          <w:t xml:space="preserve"> г</w:t>
        </w:r>
      </w:smartTag>
      <w:r w:rsidR="00B6706A">
        <w:rPr>
          <w:sz w:val="28"/>
          <w:szCs w:val="28"/>
        </w:rPr>
        <w:t xml:space="preserve">. финансовое состояние можно охарактеризовать как неустойчивое. </w:t>
      </w:r>
      <w:r w:rsidR="00B6706A" w:rsidRPr="003F5C42">
        <w:rPr>
          <w:color w:val="000000"/>
          <w:sz w:val="28"/>
          <w:szCs w:val="28"/>
        </w:rPr>
        <w:t>В этой ситуации необходима оптимизация структуры пассивов. Финансовая устойчивость может быть вос</w:t>
      </w:r>
      <w:r w:rsidR="00B6706A" w:rsidRPr="003F5C42">
        <w:rPr>
          <w:color w:val="000000"/>
          <w:sz w:val="28"/>
          <w:szCs w:val="28"/>
        </w:rPr>
        <w:softHyphen/>
        <w:t xml:space="preserve">становлена путем обоснованного снижения запасов и увеличения </w:t>
      </w:r>
      <w:r w:rsidR="00B6706A">
        <w:rPr>
          <w:color w:val="000000"/>
          <w:sz w:val="28"/>
          <w:szCs w:val="28"/>
        </w:rPr>
        <w:t xml:space="preserve">собственных оборотных средств, </w:t>
      </w:r>
      <w:r w:rsidR="00B6706A" w:rsidRPr="003F5C42">
        <w:rPr>
          <w:color w:val="000000"/>
          <w:sz w:val="28"/>
          <w:szCs w:val="28"/>
        </w:rPr>
        <w:t>долгосрочных обязательств и краткосрочных обязательств.</w:t>
      </w:r>
    </w:p>
    <w:p w:rsidR="00B6706A" w:rsidRDefault="00B6706A" w:rsidP="00B6706A">
      <w:pPr>
        <w:spacing w:line="360" w:lineRule="auto"/>
        <w:ind w:firstLine="720"/>
        <w:jc w:val="both"/>
        <w:rPr>
          <w:sz w:val="28"/>
          <w:szCs w:val="28"/>
        </w:rPr>
      </w:pPr>
      <w:r>
        <w:rPr>
          <w:sz w:val="28"/>
          <w:szCs w:val="28"/>
        </w:rPr>
        <w:t>П</w:t>
      </w:r>
      <w:r w:rsidRPr="009F3049">
        <w:rPr>
          <w:sz w:val="28"/>
          <w:szCs w:val="28"/>
        </w:rPr>
        <w:t>роведем оценку эффективности использования оборотного капитала через показатели его оборачиваемости</w:t>
      </w:r>
      <w:r>
        <w:rPr>
          <w:sz w:val="28"/>
          <w:szCs w:val="28"/>
        </w:rPr>
        <w:t xml:space="preserve"> в целях</w:t>
      </w:r>
      <w:r w:rsidRPr="009F3049">
        <w:rPr>
          <w:sz w:val="28"/>
          <w:szCs w:val="28"/>
        </w:rPr>
        <w:t xml:space="preserve"> определения, на сколько рационально предприятие использует обо</w:t>
      </w:r>
      <w:r>
        <w:rPr>
          <w:sz w:val="28"/>
          <w:szCs w:val="28"/>
        </w:rPr>
        <w:t>ротные средства</w:t>
      </w:r>
      <w:r w:rsidRPr="009F3049">
        <w:rPr>
          <w:sz w:val="28"/>
          <w:szCs w:val="28"/>
        </w:rPr>
        <w:t>.</w:t>
      </w:r>
    </w:p>
    <w:p w:rsidR="00B6706A" w:rsidRDefault="00B6706A" w:rsidP="00B6706A">
      <w:pPr>
        <w:spacing w:line="360" w:lineRule="auto"/>
        <w:ind w:firstLine="720"/>
        <w:jc w:val="both"/>
        <w:rPr>
          <w:sz w:val="28"/>
          <w:szCs w:val="28"/>
        </w:rPr>
      </w:pPr>
    </w:p>
    <w:p w:rsidR="00B6706A" w:rsidRPr="00366172" w:rsidRDefault="00B6706A" w:rsidP="00B6706A">
      <w:pPr>
        <w:spacing w:line="360" w:lineRule="auto"/>
        <w:ind w:firstLine="720"/>
        <w:jc w:val="both"/>
        <w:rPr>
          <w:b/>
          <w:sz w:val="28"/>
          <w:szCs w:val="28"/>
        </w:rPr>
      </w:pPr>
      <w:r w:rsidRPr="00366172">
        <w:rPr>
          <w:b/>
          <w:sz w:val="28"/>
          <w:szCs w:val="28"/>
        </w:rPr>
        <w:t>3.3 Анализ оборачиваемости оборотных активов и эффективности их использования</w:t>
      </w:r>
    </w:p>
    <w:p w:rsidR="00B6706A" w:rsidRDefault="00B6706A" w:rsidP="00B6706A">
      <w:pPr>
        <w:spacing w:line="360" w:lineRule="auto"/>
        <w:ind w:firstLine="720"/>
        <w:jc w:val="both"/>
        <w:rPr>
          <w:sz w:val="28"/>
          <w:szCs w:val="28"/>
        </w:rPr>
      </w:pPr>
    </w:p>
    <w:p w:rsidR="00B6706A" w:rsidRDefault="00B6706A" w:rsidP="00B6706A">
      <w:pPr>
        <w:spacing w:line="360" w:lineRule="auto"/>
        <w:ind w:firstLine="720"/>
        <w:jc w:val="both"/>
        <w:rPr>
          <w:sz w:val="28"/>
          <w:szCs w:val="28"/>
        </w:rPr>
      </w:pPr>
      <w:r>
        <w:rPr>
          <w:sz w:val="28"/>
          <w:szCs w:val="28"/>
        </w:rPr>
        <w:t>В целях анализа рассчитаем показатели оборачиваемости отдельных элементов оборотных активов, а затем проанализируем оборачиваемость оборотных активов в целом и рассчитаем показатели эффективности их использования. Данные расчетов приведем в таблицах 15 и 16.</w:t>
      </w:r>
    </w:p>
    <w:p w:rsidR="00B6706A" w:rsidRPr="009006B3" w:rsidRDefault="00B6706A" w:rsidP="00B6706A">
      <w:pPr>
        <w:spacing w:line="360" w:lineRule="auto"/>
        <w:ind w:firstLine="720"/>
        <w:jc w:val="both"/>
        <w:rPr>
          <w:color w:val="000000"/>
          <w:sz w:val="28"/>
          <w:szCs w:val="28"/>
        </w:rPr>
      </w:pPr>
      <w:r>
        <w:rPr>
          <w:sz w:val="28"/>
          <w:szCs w:val="28"/>
        </w:rPr>
        <w:t>Таблица 15 - Анализ оборачиваемости дебиторской задолженности</w:t>
      </w:r>
      <w:r w:rsidRPr="009006B3">
        <w:rPr>
          <w:color w:val="000000"/>
          <w:sz w:val="28"/>
          <w:szCs w:val="28"/>
        </w:rPr>
        <w:t xml:space="preserve"> </w:t>
      </w:r>
      <w:r w:rsidRPr="00543074">
        <w:rPr>
          <w:color w:val="000000"/>
          <w:sz w:val="28"/>
          <w:szCs w:val="28"/>
        </w:rPr>
        <w:t>СПК «Казанский»</w:t>
      </w:r>
      <w:r>
        <w:rPr>
          <w:color w:val="000000"/>
          <w:sz w:val="28"/>
          <w:szCs w:val="28"/>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141"/>
        <w:gridCol w:w="1101"/>
        <w:gridCol w:w="1240"/>
        <w:gridCol w:w="1260"/>
        <w:gridCol w:w="1080"/>
      </w:tblGrid>
      <w:tr w:rsidR="00B6706A" w:rsidRPr="00553E84" w:rsidTr="00553E84">
        <w:tc>
          <w:tcPr>
            <w:tcW w:w="646" w:type="dxa"/>
          </w:tcPr>
          <w:p w:rsidR="00B6706A" w:rsidRPr="00553E84" w:rsidRDefault="00B6706A" w:rsidP="00553E84">
            <w:pPr>
              <w:jc w:val="both"/>
              <w:rPr>
                <w:sz w:val="28"/>
                <w:szCs w:val="28"/>
              </w:rPr>
            </w:pPr>
            <w:r w:rsidRPr="00553E84">
              <w:rPr>
                <w:sz w:val="28"/>
                <w:szCs w:val="28"/>
              </w:rPr>
              <w:t>№ п/п</w:t>
            </w:r>
          </w:p>
        </w:tc>
        <w:tc>
          <w:tcPr>
            <w:tcW w:w="4141" w:type="dxa"/>
          </w:tcPr>
          <w:p w:rsidR="00B6706A" w:rsidRPr="00553E84" w:rsidRDefault="00B6706A" w:rsidP="00553E84">
            <w:pPr>
              <w:jc w:val="both"/>
              <w:rPr>
                <w:sz w:val="28"/>
                <w:szCs w:val="28"/>
              </w:rPr>
            </w:pPr>
            <w:r w:rsidRPr="00553E84">
              <w:rPr>
                <w:sz w:val="28"/>
                <w:szCs w:val="28"/>
              </w:rPr>
              <w:t>Показатели</w:t>
            </w:r>
          </w:p>
        </w:tc>
        <w:tc>
          <w:tcPr>
            <w:tcW w:w="1101" w:type="dxa"/>
          </w:tcPr>
          <w:p w:rsidR="00B6706A" w:rsidRPr="00553E84" w:rsidRDefault="00553E84" w:rsidP="00553E84">
            <w:pPr>
              <w:jc w:val="both"/>
              <w:rPr>
                <w:sz w:val="28"/>
                <w:szCs w:val="28"/>
              </w:rPr>
            </w:pPr>
            <w:r w:rsidRPr="00553E84">
              <w:rPr>
                <w:sz w:val="28"/>
                <w:szCs w:val="28"/>
              </w:rPr>
              <w:t>2007</w:t>
            </w:r>
            <w:r w:rsidR="00B6706A" w:rsidRPr="00553E84">
              <w:rPr>
                <w:sz w:val="28"/>
                <w:szCs w:val="28"/>
              </w:rPr>
              <w:t>г.</w:t>
            </w:r>
          </w:p>
        </w:tc>
        <w:tc>
          <w:tcPr>
            <w:tcW w:w="1240" w:type="dxa"/>
          </w:tcPr>
          <w:p w:rsidR="00B6706A" w:rsidRPr="00553E84" w:rsidRDefault="00553E84" w:rsidP="00553E84">
            <w:pPr>
              <w:jc w:val="both"/>
              <w:rPr>
                <w:sz w:val="28"/>
                <w:szCs w:val="28"/>
              </w:rPr>
            </w:pPr>
            <w:r w:rsidRPr="00553E84">
              <w:rPr>
                <w:sz w:val="28"/>
                <w:szCs w:val="28"/>
              </w:rPr>
              <w:t>2008</w:t>
            </w:r>
            <w:r w:rsidR="00B6706A" w:rsidRPr="00553E84">
              <w:rPr>
                <w:sz w:val="28"/>
                <w:szCs w:val="28"/>
              </w:rPr>
              <w:t>г.</w:t>
            </w:r>
          </w:p>
        </w:tc>
        <w:tc>
          <w:tcPr>
            <w:tcW w:w="1260" w:type="dxa"/>
          </w:tcPr>
          <w:p w:rsidR="00B6706A" w:rsidRPr="00553E84" w:rsidRDefault="00553E84" w:rsidP="00553E84">
            <w:pPr>
              <w:jc w:val="both"/>
              <w:rPr>
                <w:sz w:val="28"/>
                <w:szCs w:val="28"/>
              </w:rPr>
            </w:pPr>
            <w:r w:rsidRPr="00553E84">
              <w:rPr>
                <w:sz w:val="28"/>
                <w:szCs w:val="28"/>
              </w:rPr>
              <w:t>2009</w:t>
            </w:r>
            <w:r w:rsidR="00B6706A" w:rsidRPr="00553E84">
              <w:rPr>
                <w:sz w:val="28"/>
                <w:szCs w:val="28"/>
              </w:rPr>
              <w:t>г.</w:t>
            </w:r>
          </w:p>
        </w:tc>
        <w:tc>
          <w:tcPr>
            <w:tcW w:w="1080" w:type="dxa"/>
          </w:tcPr>
          <w:p w:rsidR="00B6706A" w:rsidRPr="00553E84" w:rsidRDefault="00B6706A" w:rsidP="00553E84">
            <w:pPr>
              <w:jc w:val="both"/>
              <w:rPr>
                <w:sz w:val="28"/>
                <w:szCs w:val="28"/>
              </w:rPr>
            </w:pPr>
            <w:r w:rsidRPr="00553E84">
              <w:rPr>
                <w:sz w:val="28"/>
                <w:szCs w:val="28"/>
              </w:rPr>
              <w:t>Отклонение (+,-)</w:t>
            </w:r>
          </w:p>
        </w:tc>
      </w:tr>
      <w:tr w:rsidR="00B6706A" w:rsidRPr="00553E84" w:rsidTr="00553E84">
        <w:tc>
          <w:tcPr>
            <w:tcW w:w="646" w:type="dxa"/>
          </w:tcPr>
          <w:p w:rsidR="00B6706A" w:rsidRPr="00553E84" w:rsidRDefault="00B6706A" w:rsidP="00553E84">
            <w:pPr>
              <w:jc w:val="both"/>
              <w:rPr>
                <w:sz w:val="28"/>
                <w:szCs w:val="28"/>
              </w:rPr>
            </w:pPr>
            <w:r w:rsidRPr="00553E84">
              <w:rPr>
                <w:sz w:val="28"/>
                <w:szCs w:val="28"/>
              </w:rPr>
              <w:t>1.</w:t>
            </w:r>
          </w:p>
        </w:tc>
        <w:tc>
          <w:tcPr>
            <w:tcW w:w="4141" w:type="dxa"/>
          </w:tcPr>
          <w:p w:rsidR="00B6706A" w:rsidRPr="00553E84" w:rsidRDefault="00B6706A" w:rsidP="00553E84">
            <w:pPr>
              <w:jc w:val="both"/>
              <w:rPr>
                <w:sz w:val="28"/>
                <w:szCs w:val="28"/>
              </w:rPr>
            </w:pPr>
            <w:r w:rsidRPr="00553E84">
              <w:rPr>
                <w:sz w:val="28"/>
                <w:szCs w:val="28"/>
              </w:rPr>
              <w:t>Выручка от реализации</w:t>
            </w:r>
          </w:p>
        </w:tc>
        <w:tc>
          <w:tcPr>
            <w:tcW w:w="1101" w:type="dxa"/>
          </w:tcPr>
          <w:p w:rsidR="00B6706A" w:rsidRPr="00553E84" w:rsidRDefault="00B6706A" w:rsidP="00553E84">
            <w:pPr>
              <w:jc w:val="both"/>
              <w:rPr>
                <w:sz w:val="28"/>
                <w:szCs w:val="28"/>
              </w:rPr>
            </w:pPr>
            <w:r w:rsidRPr="00553E84">
              <w:rPr>
                <w:sz w:val="28"/>
                <w:szCs w:val="28"/>
              </w:rPr>
              <w:t>12938</w:t>
            </w:r>
          </w:p>
        </w:tc>
        <w:tc>
          <w:tcPr>
            <w:tcW w:w="1240" w:type="dxa"/>
          </w:tcPr>
          <w:p w:rsidR="00B6706A" w:rsidRPr="00553E84" w:rsidRDefault="00B6706A" w:rsidP="00553E84">
            <w:pPr>
              <w:jc w:val="both"/>
              <w:rPr>
                <w:sz w:val="28"/>
                <w:szCs w:val="28"/>
              </w:rPr>
            </w:pPr>
            <w:r w:rsidRPr="00553E84">
              <w:rPr>
                <w:sz w:val="28"/>
                <w:szCs w:val="28"/>
              </w:rPr>
              <w:t>13601</w:t>
            </w:r>
          </w:p>
        </w:tc>
        <w:tc>
          <w:tcPr>
            <w:tcW w:w="1260" w:type="dxa"/>
          </w:tcPr>
          <w:p w:rsidR="00B6706A" w:rsidRPr="00553E84" w:rsidRDefault="00B6706A" w:rsidP="00553E84">
            <w:pPr>
              <w:jc w:val="both"/>
              <w:rPr>
                <w:sz w:val="28"/>
                <w:szCs w:val="28"/>
              </w:rPr>
            </w:pPr>
            <w:r w:rsidRPr="00553E84">
              <w:rPr>
                <w:sz w:val="28"/>
                <w:szCs w:val="28"/>
              </w:rPr>
              <w:t xml:space="preserve">12960 </w:t>
            </w:r>
          </w:p>
        </w:tc>
        <w:tc>
          <w:tcPr>
            <w:tcW w:w="1080" w:type="dxa"/>
          </w:tcPr>
          <w:p w:rsidR="00B6706A" w:rsidRPr="00553E84" w:rsidRDefault="00B6706A" w:rsidP="00553E84">
            <w:pPr>
              <w:jc w:val="both"/>
              <w:rPr>
                <w:sz w:val="28"/>
                <w:szCs w:val="28"/>
              </w:rPr>
            </w:pPr>
            <w:r w:rsidRPr="00553E84">
              <w:rPr>
                <w:sz w:val="28"/>
                <w:szCs w:val="28"/>
              </w:rPr>
              <w:t>22</w:t>
            </w:r>
          </w:p>
        </w:tc>
      </w:tr>
      <w:tr w:rsidR="00B6706A" w:rsidRPr="00553E84" w:rsidTr="00553E84">
        <w:tc>
          <w:tcPr>
            <w:tcW w:w="646" w:type="dxa"/>
          </w:tcPr>
          <w:p w:rsidR="00B6706A" w:rsidRPr="00553E84" w:rsidRDefault="00B6706A" w:rsidP="00553E84">
            <w:pPr>
              <w:jc w:val="both"/>
              <w:rPr>
                <w:sz w:val="28"/>
                <w:szCs w:val="28"/>
              </w:rPr>
            </w:pPr>
            <w:r w:rsidRPr="00553E84">
              <w:rPr>
                <w:sz w:val="28"/>
                <w:szCs w:val="28"/>
              </w:rPr>
              <w:t>2.</w:t>
            </w:r>
          </w:p>
        </w:tc>
        <w:tc>
          <w:tcPr>
            <w:tcW w:w="4141" w:type="dxa"/>
          </w:tcPr>
          <w:p w:rsidR="00B6706A" w:rsidRPr="00553E84" w:rsidRDefault="00B6706A" w:rsidP="00553E84">
            <w:pPr>
              <w:jc w:val="both"/>
              <w:rPr>
                <w:sz w:val="28"/>
                <w:szCs w:val="28"/>
              </w:rPr>
            </w:pPr>
            <w:r w:rsidRPr="00553E84">
              <w:rPr>
                <w:sz w:val="28"/>
                <w:szCs w:val="28"/>
              </w:rPr>
              <w:t>Себестоимость реализованной продукции</w:t>
            </w:r>
          </w:p>
        </w:tc>
        <w:tc>
          <w:tcPr>
            <w:tcW w:w="1101" w:type="dxa"/>
          </w:tcPr>
          <w:p w:rsidR="00B6706A" w:rsidRPr="00553E84" w:rsidRDefault="00B6706A" w:rsidP="00553E84">
            <w:pPr>
              <w:jc w:val="both"/>
              <w:rPr>
                <w:sz w:val="28"/>
                <w:szCs w:val="28"/>
              </w:rPr>
            </w:pPr>
            <w:r w:rsidRPr="00553E84">
              <w:rPr>
                <w:sz w:val="28"/>
                <w:szCs w:val="28"/>
              </w:rPr>
              <w:t>9247</w:t>
            </w:r>
          </w:p>
        </w:tc>
        <w:tc>
          <w:tcPr>
            <w:tcW w:w="1240" w:type="dxa"/>
          </w:tcPr>
          <w:p w:rsidR="00B6706A" w:rsidRPr="00553E84" w:rsidRDefault="00B6706A" w:rsidP="00553E84">
            <w:pPr>
              <w:jc w:val="both"/>
              <w:rPr>
                <w:sz w:val="28"/>
                <w:szCs w:val="28"/>
              </w:rPr>
            </w:pPr>
            <w:r w:rsidRPr="00553E84">
              <w:rPr>
                <w:sz w:val="28"/>
                <w:szCs w:val="28"/>
              </w:rPr>
              <w:t>10792</w:t>
            </w:r>
          </w:p>
        </w:tc>
        <w:tc>
          <w:tcPr>
            <w:tcW w:w="1260" w:type="dxa"/>
          </w:tcPr>
          <w:p w:rsidR="00B6706A" w:rsidRPr="00553E84" w:rsidRDefault="00B6706A" w:rsidP="00553E84">
            <w:pPr>
              <w:jc w:val="both"/>
              <w:rPr>
                <w:sz w:val="28"/>
                <w:szCs w:val="28"/>
              </w:rPr>
            </w:pPr>
            <w:r w:rsidRPr="00553E84">
              <w:rPr>
                <w:sz w:val="28"/>
                <w:szCs w:val="28"/>
              </w:rPr>
              <w:t>12491</w:t>
            </w:r>
          </w:p>
        </w:tc>
        <w:tc>
          <w:tcPr>
            <w:tcW w:w="1080" w:type="dxa"/>
          </w:tcPr>
          <w:p w:rsidR="00B6706A" w:rsidRPr="00553E84" w:rsidRDefault="00B6706A" w:rsidP="00553E84">
            <w:pPr>
              <w:jc w:val="both"/>
              <w:rPr>
                <w:sz w:val="28"/>
                <w:szCs w:val="28"/>
              </w:rPr>
            </w:pPr>
            <w:r w:rsidRPr="00553E84">
              <w:rPr>
                <w:sz w:val="28"/>
                <w:szCs w:val="28"/>
              </w:rPr>
              <w:t>3244</w:t>
            </w:r>
          </w:p>
        </w:tc>
      </w:tr>
      <w:tr w:rsidR="00B6706A" w:rsidRPr="00553E84" w:rsidTr="00553E84">
        <w:tc>
          <w:tcPr>
            <w:tcW w:w="646" w:type="dxa"/>
          </w:tcPr>
          <w:p w:rsidR="00B6706A" w:rsidRPr="00553E84" w:rsidRDefault="00B6706A" w:rsidP="00553E84">
            <w:pPr>
              <w:jc w:val="both"/>
              <w:rPr>
                <w:sz w:val="28"/>
                <w:szCs w:val="28"/>
              </w:rPr>
            </w:pPr>
            <w:r w:rsidRPr="00553E84">
              <w:rPr>
                <w:sz w:val="28"/>
                <w:szCs w:val="28"/>
              </w:rPr>
              <w:t>3.</w:t>
            </w:r>
          </w:p>
        </w:tc>
        <w:tc>
          <w:tcPr>
            <w:tcW w:w="4141" w:type="dxa"/>
          </w:tcPr>
          <w:p w:rsidR="00B6706A" w:rsidRPr="00553E84" w:rsidRDefault="00B6706A" w:rsidP="00553E84">
            <w:pPr>
              <w:jc w:val="both"/>
              <w:rPr>
                <w:sz w:val="28"/>
                <w:szCs w:val="28"/>
              </w:rPr>
            </w:pPr>
            <w:r w:rsidRPr="00553E84">
              <w:rPr>
                <w:sz w:val="28"/>
                <w:szCs w:val="28"/>
              </w:rPr>
              <w:t>Оборачиваемость дебиторской задолженности, оборотов</w:t>
            </w:r>
          </w:p>
        </w:tc>
        <w:tc>
          <w:tcPr>
            <w:tcW w:w="1101" w:type="dxa"/>
          </w:tcPr>
          <w:p w:rsidR="00B6706A" w:rsidRPr="00553E84" w:rsidRDefault="00B6706A" w:rsidP="00553E84">
            <w:pPr>
              <w:jc w:val="both"/>
              <w:rPr>
                <w:sz w:val="28"/>
                <w:szCs w:val="28"/>
              </w:rPr>
            </w:pPr>
            <w:r w:rsidRPr="00553E84">
              <w:rPr>
                <w:sz w:val="28"/>
                <w:szCs w:val="28"/>
              </w:rPr>
              <w:t>6,8</w:t>
            </w:r>
          </w:p>
        </w:tc>
        <w:tc>
          <w:tcPr>
            <w:tcW w:w="1240" w:type="dxa"/>
          </w:tcPr>
          <w:p w:rsidR="00B6706A" w:rsidRPr="00553E84" w:rsidRDefault="00B6706A" w:rsidP="00553E84">
            <w:pPr>
              <w:jc w:val="both"/>
              <w:rPr>
                <w:sz w:val="28"/>
                <w:szCs w:val="28"/>
              </w:rPr>
            </w:pPr>
            <w:r w:rsidRPr="00553E84">
              <w:rPr>
                <w:sz w:val="28"/>
                <w:szCs w:val="28"/>
              </w:rPr>
              <w:t>9,85</w:t>
            </w:r>
          </w:p>
        </w:tc>
        <w:tc>
          <w:tcPr>
            <w:tcW w:w="1260" w:type="dxa"/>
          </w:tcPr>
          <w:p w:rsidR="00B6706A" w:rsidRPr="00553E84" w:rsidRDefault="00B6706A" w:rsidP="00553E84">
            <w:pPr>
              <w:jc w:val="both"/>
              <w:rPr>
                <w:sz w:val="28"/>
                <w:szCs w:val="28"/>
              </w:rPr>
            </w:pPr>
            <w:r w:rsidRPr="00553E84">
              <w:rPr>
                <w:sz w:val="28"/>
                <w:szCs w:val="28"/>
              </w:rPr>
              <w:t>20,7</w:t>
            </w:r>
          </w:p>
        </w:tc>
        <w:tc>
          <w:tcPr>
            <w:tcW w:w="1080" w:type="dxa"/>
          </w:tcPr>
          <w:p w:rsidR="00B6706A" w:rsidRPr="00553E84" w:rsidRDefault="00B6706A" w:rsidP="00553E84">
            <w:pPr>
              <w:jc w:val="both"/>
              <w:rPr>
                <w:sz w:val="28"/>
                <w:szCs w:val="28"/>
              </w:rPr>
            </w:pPr>
            <w:r w:rsidRPr="00553E84">
              <w:rPr>
                <w:sz w:val="28"/>
                <w:szCs w:val="28"/>
              </w:rPr>
              <w:t>13,9</w:t>
            </w:r>
          </w:p>
        </w:tc>
      </w:tr>
      <w:tr w:rsidR="00B6706A" w:rsidRPr="00553E84" w:rsidTr="00553E84">
        <w:tc>
          <w:tcPr>
            <w:tcW w:w="646" w:type="dxa"/>
          </w:tcPr>
          <w:p w:rsidR="00B6706A" w:rsidRPr="00553E84" w:rsidRDefault="00B6706A" w:rsidP="00553E84">
            <w:pPr>
              <w:jc w:val="both"/>
              <w:rPr>
                <w:sz w:val="28"/>
                <w:szCs w:val="28"/>
              </w:rPr>
            </w:pPr>
            <w:r w:rsidRPr="00553E84">
              <w:rPr>
                <w:sz w:val="28"/>
                <w:szCs w:val="28"/>
              </w:rPr>
              <w:t>4.</w:t>
            </w:r>
          </w:p>
        </w:tc>
        <w:tc>
          <w:tcPr>
            <w:tcW w:w="4141" w:type="dxa"/>
          </w:tcPr>
          <w:p w:rsidR="00B6706A" w:rsidRPr="00553E84" w:rsidRDefault="00B6706A" w:rsidP="00553E84">
            <w:pPr>
              <w:jc w:val="both"/>
              <w:rPr>
                <w:sz w:val="28"/>
                <w:szCs w:val="28"/>
              </w:rPr>
            </w:pPr>
            <w:r w:rsidRPr="00553E84">
              <w:rPr>
                <w:sz w:val="28"/>
                <w:szCs w:val="28"/>
              </w:rPr>
              <w:t>Доля дебиторской задолженности в общем объеме текущих активов</w:t>
            </w:r>
          </w:p>
        </w:tc>
        <w:tc>
          <w:tcPr>
            <w:tcW w:w="1101" w:type="dxa"/>
          </w:tcPr>
          <w:p w:rsidR="00B6706A" w:rsidRPr="00553E84" w:rsidRDefault="00B6706A" w:rsidP="00553E84">
            <w:pPr>
              <w:jc w:val="both"/>
              <w:rPr>
                <w:sz w:val="28"/>
                <w:szCs w:val="28"/>
              </w:rPr>
            </w:pPr>
            <w:r w:rsidRPr="00553E84">
              <w:rPr>
                <w:sz w:val="28"/>
                <w:szCs w:val="28"/>
              </w:rPr>
              <w:t>16,8</w:t>
            </w:r>
          </w:p>
        </w:tc>
        <w:tc>
          <w:tcPr>
            <w:tcW w:w="1240" w:type="dxa"/>
          </w:tcPr>
          <w:p w:rsidR="00B6706A" w:rsidRPr="00553E84" w:rsidRDefault="00B6706A" w:rsidP="00553E84">
            <w:pPr>
              <w:jc w:val="both"/>
              <w:rPr>
                <w:sz w:val="28"/>
                <w:szCs w:val="28"/>
              </w:rPr>
            </w:pPr>
            <w:r w:rsidRPr="00553E84">
              <w:rPr>
                <w:sz w:val="28"/>
                <w:szCs w:val="28"/>
              </w:rPr>
              <w:t>11,5</w:t>
            </w:r>
          </w:p>
        </w:tc>
        <w:tc>
          <w:tcPr>
            <w:tcW w:w="1260" w:type="dxa"/>
          </w:tcPr>
          <w:p w:rsidR="00B6706A" w:rsidRPr="00553E84" w:rsidRDefault="00B6706A" w:rsidP="00553E84">
            <w:pPr>
              <w:jc w:val="both"/>
              <w:rPr>
                <w:sz w:val="28"/>
                <w:szCs w:val="28"/>
              </w:rPr>
            </w:pPr>
            <w:r w:rsidRPr="00553E84">
              <w:rPr>
                <w:sz w:val="28"/>
                <w:szCs w:val="28"/>
              </w:rPr>
              <w:t>4,3</w:t>
            </w:r>
          </w:p>
        </w:tc>
        <w:tc>
          <w:tcPr>
            <w:tcW w:w="1080" w:type="dxa"/>
          </w:tcPr>
          <w:p w:rsidR="00B6706A" w:rsidRPr="00553E84" w:rsidRDefault="00B6706A" w:rsidP="00553E84">
            <w:pPr>
              <w:jc w:val="both"/>
              <w:rPr>
                <w:sz w:val="28"/>
                <w:szCs w:val="28"/>
              </w:rPr>
            </w:pPr>
            <w:r w:rsidRPr="00553E84">
              <w:rPr>
                <w:sz w:val="28"/>
                <w:szCs w:val="28"/>
              </w:rPr>
              <w:t>-12,5</w:t>
            </w:r>
          </w:p>
        </w:tc>
      </w:tr>
      <w:tr w:rsidR="00B6706A" w:rsidRPr="00553E84" w:rsidTr="00553E84">
        <w:tc>
          <w:tcPr>
            <w:tcW w:w="646" w:type="dxa"/>
          </w:tcPr>
          <w:p w:rsidR="00B6706A" w:rsidRPr="00553E84" w:rsidRDefault="00B6706A" w:rsidP="00553E84">
            <w:pPr>
              <w:jc w:val="both"/>
              <w:rPr>
                <w:sz w:val="28"/>
                <w:szCs w:val="28"/>
              </w:rPr>
            </w:pPr>
            <w:r w:rsidRPr="00553E84">
              <w:rPr>
                <w:sz w:val="28"/>
                <w:szCs w:val="28"/>
              </w:rPr>
              <w:t>5.</w:t>
            </w:r>
          </w:p>
        </w:tc>
        <w:tc>
          <w:tcPr>
            <w:tcW w:w="4141" w:type="dxa"/>
          </w:tcPr>
          <w:p w:rsidR="00B6706A" w:rsidRPr="00553E84" w:rsidRDefault="00B6706A" w:rsidP="00553E84">
            <w:pPr>
              <w:jc w:val="both"/>
              <w:rPr>
                <w:sz w:val="28"/>
                <w:szCs w:val="28"/>
              </w:rPr>
            </w:pPr>
            <w:r w:rsidRPr="00553E84">
              <w:rPr>
                <w:sz w:val="28"/>
                <w:szCs w:val="28"/>
              </w:rPr>
              <w:t>Период погашения дебиторской задолженности, дней</w:t>
            </w:r>
          </w:p>
        </w:tc>
        <w:tc>
          <w:tcPr>
            <w:tcW w:w="1101" w:type="dxa"/>
          </w:tcPr>
          <w:p w:rsidR="00B6706A" w:rsidRPr="00553E84" w:rsidRDefault="00B6706A" w:rsidP="00553E84">
            <w:pPr>
              <w:jc w:val="both"/>
              <w:rPr>
                <w:sz w:val="28"/>
                <w:szCs w:val="28"/>
              </w:rPr>
            </w:pPr>
            <w:r w:rsidRPr="00553E84">
              <w:rPr>
                <w:sz w:val="28"/>
                <w:szCs w:val="28"/>
              </w:rPr>
              <w:t>52,9</w:t>
            </w:r>
          </w:p>
        </w:tc>
        <w:tc>
          <w:tcPr>
            <w:tcW w:w="1240" w:type="dxa"/>
          </w:tcPr>
          <w:p w:rsidR="00B6706A" w:rsidRPr="00553E84" w:rsidRDefault="00B6706A" w:rsidP="00553E84">
            <w:pPr>
              <w:jc w:val="both"/>
              <w:rPr>
                <w:sz w:val="28"/>
                <w:szCs w:val="28"/>
              </w:rPr>
            </w:pPr>
            <w:r w:rsidRPr="00553E84">
              <w:rPr>
                <w:sz w:val="28"/>
                <w:szCs w:val="28"/>
              </w:rPr>
              <w:t>36,5</w:t>
            </w:r>
          </w:p>
        </w:tc>
        <w:tc>
          <w:tcPr>
            <w:tcW w:w="1260" w:type="dxa"/>
          </w:tcPr>
          <w:p w:rsidR="00B6706A" w:rsidRPr="00553E84" w:rsidRDefault="00B6706A" w:rsidP="00553E84">
            <w:pPr>
              <w:jc w:val="both"/>
              <w:rPr>
                <w:sz w:val="28"/>
                <w:szCs w:val="28"/>
              </w:rPr>
            </w:pPr>
            <w:r w:rsidRPr="00553E84">
              <w:rPr>
                <w:sz w:val="28"/>
                <w:szCs w:val="28"/>
              </w:rPr>
              <w:t>17,4</w:t>
            </w:r>
          </w:p>
        </w:tc>
        <w:tc>
          <w:tcPr>
            <w:tcW w:w="1080" w:type="dxa"/>
          </w:tcPr>
          <w:p w:rsidR="00B6706A" w:rsidRPr="00553E84" w:rsidRDefault="00B6706A" w:rsidP="00553E84">
            <w:pPr>
              <w:jc w:val="both"/>
              <w:rPr>
                <w:sz w:val="28"/>
                <w:szCs w:val="28"/>
              </w:rPr>
            </w:pPr>
            <w:r w:rsidRPr="00553E84">
              <w:rPr>
                <w:sz w:val="28"/>
                <w:szCs w:val="28"/>
              </w:rPr>
              <w:t>-35,5</w:t>
            </w:r>
          </w:p>
        </w:tc>
      </w:tr>
      <w:tr w:rsidR="00B6706A" w:rsidRPr="00553E84" w:rsidTr="00553E84">
        <w:tc>
          <w:tcPr>
            <w:tcW w:w="646" w:type="dxa"/>
          </w:tcPr>
          <w:p w:rsidR="00B6706A" w:rsidRPr="00553E84" w:rsidRDefault="00B6706A" w:rsidP="00553E84">
            <w:pPr>
              <w:jc w:val="both"/>
              <w:rPr>
                <w:sz w:val="28"/>
                <w:szCs w:val="28"/>
              </w:rPr>
            </w:pPr>
            <w:r w:rsidRPr="00553E84">
              <w:rPr>
                <w:sz w:val="28"/>
                <w:szCs w:val="28"/>
              </w:rPr>
              <w:t>6.</w:t>
            </w:r>
          </w:p>
        </w:tc>
        <w:tc>
          <w:tcPr>
            <w:tcW w:w="4141" w:type="dxa"/>
          </w:tcPr>
          <w:p w:rsidR="00B6706A" w:rsidRPr="00553E84" w:rsidRDefault="00B6706A" w:rsidP="00553E84">
            <w:pPr>
              <w:jc w:val="both"/>
              <w:rPr>
                <w:sz w:val="28"/>
                <w:szCs w:val="28"/>
              </w:rPr>
            </w:pPr>
            <w:r w:rsidRPr="00553E84">
              <w:rPr>
                <w:sz w:val="28"/>
                <w:szCs w:val="28"/>
              </w:rPr>
              <w:t>Оборачиваемость денежных средств, оборотов</w:t>
            </w:r>
          </w:p>
        </w:tc>
        <w:tc>
          <w:tcPr>
            <w:tcW w:w="1101" w:type="dxa"/>
          </w:tcPr>
          <w:p w:rsidR="00B6706A" w:rsidRPr="00553E84" w:rsidRDefault="00B6706A" w:rsidP="00553E84">
            <w:pPr>
              <w:jc w:val="both"/>
              <w:rPr>
                <w:sz w:val="28"/>
                <w:szCs w:val="28"/>
              </w:rPr>
            </w:pPr>
            <w:r w:rsidRPr="00553E84">
              <w:rPr>
                <w:sz w:val="28"/>
                <w:szCs w:val="28"/>
              </w:rPr>
              <w:t>462</w:t>
            </w:r>
          </w:p>
        </w:tc>
        <w:tc>
          <w:tcPr>
            <w:tcW w:w="1240" w:type="dxa"/>
          </w:tcPr>
          <w:p w:rsidR="00B6706A" w:rsidRPr="00553E84" w:rsidRDefault="00B6706A" w:rsidP="00553E84">
            <w:pPr>
              <w:jc w:val="both"/>
              <w:rPr>
                <w:sz w:val="28"/>
                <w:szCs w:val="28"/>
              </w:rPr>
            </w:pPr>
            <w:r w:rsidRPr="00553E84">
              <w:rPr>
                <w:sz w:val="28"/>
                <w:szCs w:val="28"/>
              </w:rPr>
              <w:t>111,5</w:t>
            </w:r>
          </w:p>
        </w:tc>
        <w:tc>
          <w:tcPr>
            <w:tcW w:w="1260" w:type="dxa"/>
          </w:tcPr>
          <w:p w:rsidR="00B6706A" w:rsidRPr="00553E84" w:rsidRDefault="00B6706A" w:rsidP="00553E84">
            <w:pPr>
              <w:jc w:val="both"/>
              <w:rPr>
                <w:sz w:val="28"/>
                <w:szCs w:val="28"/>
              </w:rPr>
            </w:pPr>
            <w:r w:rsidRPr="00553E84">
              <w:rPr>
                <w:sz w:val="28"/>
                <w:szCs w:val="28"/>
              </w:rPr>
              <w:t>21,8</w:t>
            </w:r>
          </w:p>
        </w:tc>
        <w:tc>
          <w:tcPr>
            <w:tcW w:w="1080" w:type="dxa"/>
          </w:tcPr>
          <w:p w:rsidR="00B6706A" w:rsidRPr="00553E84" w:rsidRDefault="00B6706A" w:rsidP="00553E84">
            <w:pPr>
              <w:jc w:val="both"/>
              <w:rPr>
                <w:sz w:val="28"/>
                <w:szCs w:val="28"/>
              </w:rPr>
            </w:pPr>
            <w:r w:rsidRPr="00553E84">
              <w:rPr>
                <w:sz w:val="28"/>
                <w:szCs w:val="28"/>
              </w:rPr>
              <w:t>-440,2</w:t>
            </w:r>
          </w:p>
        </w:tc>
      </w:tr>
      <w:tr w:rsidR="00B6706A" w:rsidRPr="00553E84" w:rsidTr="00553E84">
        <w:tc>
          <w:tcPr>
            <w:tcW w:w="646" w:type="dxa"/>
          </w:tcPr>
          <w:p w:rsidR="00B6706A" w:rsidRPr="00553E84" w:rsidRDefault="00B6706A" w:rsidP="00553E84">
            <w:pPr>
              <w:jc w:val="both"/>
              <w:rPr>
                <w:sz w:val="28"/>
                <w:szCs w:val="28"/>
              </w:rPr>
            </w:pPr>
            <w:r w:rsidRPr="00553E84">
              <w:rPr>
                <w:sz w:val="28"/>
                <w:szCs w:val="28"/>
              </w:rPr>
              <w:t>7.</w:t>
            </w:r>
          </w:p>
        </w:tc>
        <w:tc>
          <w:tcPr>
            <w:tcW w:w="4141" w:type="dxa"/>
          </w:tcPr>
          <w:p w:rsidR="00B6706A" w:rsidRPr="00553E84" w:rsidRDefault="00B6706A" w:rsidP="00553E84">
            <w:pPr>
              <w:jc w:val="both"/>
              <w:rPr>
                <w:sz w:val="28"/>
                <w:szCs w:val="28"/>
              </w:rPr>
            </w:pPr>
            <w:r w:rsidRPr="00553E84">
              <w:rPr>
                <w:sz w:val="28"/>
                <w:szCs w:val="28"/>
              </w:rPr>
              <w:t>Период оборота денежных средств, в днях</w:t>
            </w:r>
          </w:p>
        </w:tc>
        <w:tc>
          <w:tcPr>
            <w:tcW w:w="1101" w:type="dxa"/>
          </w:tcPr>
          <w:p w:rsidR="00B6706A" w:rsidRPr="00553E84" w:rsidRDefault="00B6706A" w:rsidP="00553E84">
            <w:pPr>
              <w:jc w:val="both"/>
              <w:rPr>
                <w:sz w:val="28"/>
                <w:szCs w:val="28"/>
              </w:rPr>
            </w:pPr>
            <w:r w:rsidRPr="00553E84">
              <w:rPr>
                <w:sz w:val="28"/>
                <w:szCs w:val="28"/>
              </w:rPr>
              <w:t>0,78</w:t>
            </w:r>
          </w:p>
        </w:tc>
        <w:tc>
          <w:tcPr>
            <w:tcW w:w="1240" w:type="dxa"/>
          </w:tcPr>
          <w:p w:rsidR="00B6706A" w:rsidRPr="00553E84" w:rsidRDefault="00B6706A" w:rsidP="00553E84">
            <w:pPr>
              <w:jc w:val="both"/>
              <w:rPr>
                <w:sz w:val="28"/>
                <w:szCs w:val="28"/>
              </w:rPr>
            </w:pPr>
            <w:r w:rsidRPr="00553E84">
              <w:rPr>
                <w:sz w:val="28"/>
                <w:szCs w:val="28"/>
              </w:rPr>
              <w:t>3,23</w:t>
            </w:r>
          </w:p>
        </w:tc>
        <w:tc>
          <w:tcPr>
            <w:tcW w:w="1260" w:type="dxa"/>
          </w:tcPr>
          <w:p w:rsidR="00B6706A" w:rsidRPr="00553E84" w:rsidRDefault="00B6706A" w:rsidP="00553E84">
            <w:pPr>
              <w:jc w:val="both"/>
              <w:rPr>
                <w:sz w:val="28"/>
                <w:szCs w:val="28"/>
              </w:rPr>
            </w:pPr>
            <w:r w:rsidRPr="00553E84">
              <w:rPr>
                <w:sz w:val="28"/>
                <w:szCs w:val="28"/>
              </w:rPr>
              <w:t>16,5</w:t>
            </w:r>
          </w:p>
        </w:tc>
        <w:tc>
          <w:tcPr>
            <w:tcW w:w="1080" w:type="dxa"/>
          </w:tcPr>
          <w:p w:rsidR="00B6706A" w:rsidRPr="00553E84" w:rsidRDefault="00B6706A" w:rsidP="00553E84">
            <w:pPr>
              <w:jc w:val="both"/>
              <w:rPr>
                <w:sz w:val="28"/>
                <w:szCs w:val="28"/>
              </w:rPr>
            </w:pPr>
            <w:r w:rsidRPr="00553E84">
              <w:rPr>
                <w:sz w:val="28"/>
                <w:szCs w:val="28"/>
              </w:rPr>
              <w:t>15,72</w:t>
            </w:r>
          </w:p>
        </w:tc>
      </w:tr>
      <w:tr w:rsidR="00B6706A" w:rsidRPr="00553E84" w:rsidTr="00553E84">
        <w:tc>
          <w:tcPr>
            <w:tcW w:w="646" w:type="dxa"/>
          </w:tcPr>
          <w:p w:rsidR="00B6706A" w:rsidRPr="00553E84" w:rsidRDefault="00B6706A" w:rsidP="00553E84">
            <w:pPr>
              <w:jc w:val="both"/>
              <w:rPr>
                <w:sz w:val="28"/>
                <w:szCs w:val="28"/>
              </w:rPr>
            </w:pPr>
            <w:r w:rsidRPr="00553E84">
              <w:rPr>
                <w:sz w:val="28"/>
                <w:szCs w:val="28"/>
              </w:rPr>
              <w:t>8.</w:t>
            </w:r>
          </w:p>
        </w:tc>
        <w:tc>
          <w:tcPr>
            <w:tcW w:w="4141" w:type="dxa"/>
          </w:tcPr>
          <w:p w:rsidR="00B6706A" w:rsidRPr="00553E84" w:rsidRDefault="00B6706A" w:rsidP="00553E84">
            <w:pPr>
              <w:jc w:val="both"/>
              <w:rPr>
                <w:sz w:val="28"/>
                <w:szCs w:val="28"/>
              </w:rPr>
            </w:pPr>
            <w:r w:rsidRPr="00553E84">
              <w:rPr>
                <w:sz w:val="28"/>
                <w:szCs w:val="28"/>
              </w:rPr>
              <w:t>Общая оборачиваемость запасов, оборотов</w:t>
            </w:r>
          </w:p>
        </w:tc>
        <w:tc>
          <w:tcPr>
            <w:tcW w:w="1101" w:type="dxa"/>
          </w:tcPr>
          <w:p w:rsidR="00B6706A" w:rsidRPr="00553E84" w:rsidRDefault="00B6706A" w:rsidP="00553E84">
            <w:pPr>
              <w:jc w:val="both"/>
              <w:rPr>
                <w:sz w:val="28"/>
                <w:szCs w:val="28"/>
              </w:rPr>
            </w:pPr>
            <w:r w:rsidRPr="00553E84">
              <w:rPr>
                <w:sz w:val="28"/>
                <w:szCs w:val="28"/>
              </w:rPr>
              <w:t>1,009</w:t>
            </w:r>
          </w:p>
        </w:tc>
        <w:tc>
          <w:tcPr>
            <w:tcW w:w="1240" w:type="dxa"/>
          </w:tcPr>
          <w:p w:rsidR="00B6706A" w:rsidRPr="00553E84" w:rsidRDefault="00B6706A" w:rsidP="00553E84">
            <w:pPr>
              <w:jc w:val="both"/>
              <w:rPr>
                <w:sz w:val="28"/>
                <w:szCs w:val="28"/>
              </w:rPr>
            </w:pPr>
            <w:r w:rsidRPr="00553E84">
              <w:rPr>
                <w:sz w:val="28"/>
                <w:szCs w:val="28"/>
              </w:rPr>
              <w:t>1,053</w:t>
            </w:r>
          </w:p>
        </w:tc>
        <w:tc>
          <w:tcPr>
            <w:tcW w:w="1260" w:type="dxa"/>
          </w:tcPr>
          <w:p w:rsidR="00B6706A" w:rsidRPr="00553E84" w:rsidRDefault="00B6706A" w:rsidP="00553E84">
            <w:pPr>
              <w:jc w:val="both"/>
              <w:rPr>
                <w:sz w:val="28"/>
                <w:szCs w:val="28"/>
              </w:rPr>
            </w:pPr>
            <w:r w:rsidRPr="00553E84">
              <w:rPr>
                <w:sz w:val="28"/>
                <w:szCs w:val="28"/>
              </w:rPr>
              <w:t>0,88</w:t>
            </w:r>
          </w:p>
        </w:tc>
        <w:tc>
          <w:tcPr>
            <w:tcW w:w="1080" w:type="dxa"/>
          </w:tcPr>
          <w:p w:rsidR="00B6706A" w:rsidRPr="00553E84" w:rsidRDefault="00B6706A" w:rsidP="00553E84">
            <w:pPr>
              <w:jc w:val="both"/>
              <w:rPr>
                <w:sz w:val="28"/>
                <w:szCs w:val="28"/>
              </w:rPr>
            </w:pPr>
            <w:r w:rsidRPr="00553E84">
              <w:rPr>
                <w:sz w:val="28"/>
                <w:szCs w:val="28"/>
              </w:rPr>
              <w:t>-0,129</w:t>
            </w:r>
          </w:p>
        </w:tc>
      </w:tr>
      <w:tr w:rsidR="00B6706A" w:rsidRPr="00553E84" w:rsidTr="00553E84">
        <w:tc>
          <w:tcPr>
            <w:tcW w:w="646" w:type="dxa"/>
          </w:tcPr>
          <w:p w:rsidR="00B6706A" w:rsidRPr="00553E84" w:rsidRDefault="00B6706A" w:rsidP="00553E84">
            <w:pPr>
              <w:jc w:val="both"/>
              <w:rPr>
                <w:sz w:val="28"/>
                <w:szCs w:val="28"/>
              </w:rPr>
            </w:pPr>
            <w:r w:rsidRPr="00553E84">
              <w:rPr>
                <w:sz w:val="28"/>
                <w:szCs w:val="28"/>
              </w:rPr>
              <w:t>9.</w:t>
            </w:r>
          </w:p>
        </w:tc>
        <w:tc>
          <w:tcPr>
            <w:tcW w:w="4141" w:type="dxa"/>
          </w:tcPr>
          <w:p w:rsidR="00B6706A" w:rsidRPr="00553E84" w:rsidRDefault="00B6706A" w:rsidP="00553E84">
            <w:pPr>
              <w:jc w:val="both"/>
              <w:rPr>
                <w:sz w:val="28"/>
                <w:szCs w:val="28"/>
              </w:rPr>
            </w:pPr>
            <w:r w:rsidRPr="00553E84">
              <w:rPr>
                <w:sz w:val="28"/>
                <w:szCs w:val="28"/>
              </w:rPr>
              <w:t>Оборачиваемость незавершенного производства</w:t>
            </w:r>
          </w:p>
        </w:tc>
        <w:tc>
          <w:tcPr>
            <w:tcW w:w="1101" w:type="dxa"/>
          </w:tcPr>
          <w:p w:rsidR="00B6706A" w:rsidRPr="00553E84" w:rsidRDefault="00B6706A" w:rsidP="00553E84">
            <w:pPr>
              <w:jc w:val="both"/>
              <w:rPr>
                <w:sz w:val="28"/>
                <w:szCs w:val="28"/>
              </w:rPr>
            </w:pPr>
            <w:r w:rsidRPr="00553E84">
              <w:rPr>
                <w:sz w:val="28"/>
                <w:szCs w:val="28"/>
              </w:rPr>
              <w:t>8,6</w:t>
            </w:r>
          </w:p>
        </w:tc>
        <w:tc>
          <w:tcPr>
            <w:tcW w:w="1240" w:type="dxa"/>
          </w:tcPr>
          <w:p w:rsidR="00B6706A" w:rsidRPr="00553E84" w:rsidRDefault="00B6706A" w:rsidP="00553E84">
            <w:pPr>
              <w:jc w:val="both"/>
              <w:rPr>
                <w:sz w:val="28"/>
                <w:szCs w:val="28"/>
              </w:rPr>
            </w:pPr>
            <w:r w:rsidRPr="00553E84">
              <w:rPr>
                <w:sz w:val="28"/>
                <w:szCs w:val="28"/>
              </w:rPr>
              <w:t>7,7</w:t>
            </w:r>
          </w:p>
        </w:tc>
        <w:tc>
          <w:tcPr>
            <w:tcW w:w="1260" w:type="dxa"/>
          </w:tcPr>
          <w:p w:rsidR="00B6706A" w:rsidRPr="00553E84" w:rsidRDefault="00B6706A" w:rsidP="00553E84">
            <w:pPr>
              <w:jc w:val="both"/>
              <w:rPr>
                <w:sz w:val="28"/>
                <w:szCs w:val="28"/>
              </w:rPr>
            </w:pPr>
            <w:r w:rsidRPr="00553E84">
              <w:rPr>
                <w:sz w:val="28"/>
                <w:szCs w:val="28"/>
              </w:rPr>
              <w:t>5,2</w:t>
            </w:r>
          </w:p>
        </w:tc>
        <w:tc>
          <w:tcPr>
            <w:tcW w:w="1080" w:type="dxa"/>
          </w:tcPr>
          <w:p w:rsidR="00B6706A" w:rsidRPr="00553E84" w:rsidRDefault="00B6706A" w:rsidP="00553E84">
            <w:pPr>
              <w:jc w:val="both"/>
              <w:rPr>
                <w:sz w:val="28"/>
                <w:szCs w:val="28"/>
              </w:rPr>
            </w:pPr>
            <w:r w:rsidRPr="00553E84">
              <w:rPr>
                <w:sz w:val="28"/>
                <w:szCs w:val="28"/>
              </w:rPr>
              <w:t>-3,4</w:t>
            </w:r>
          </w:p>
        </w:tc>
      </w:tr>
      <w:tr w:rsidR="00B6706A" w:rsidRPr="00553E84" w:rsidTr="00553E84">
        <w:tc>
          <w:tcPr>
            <w:tcW w:w="646" w:type="dxa"/>
          </w:tcPr>
          <w:p w:rsidR="00B6706A" w:rsidRPr="00553E84" w:rsidRDefault="00B6706A" w:rsidP="00553E84">
            <w:pPr>
              <w:jc w:val="both"/>
              <w:rPr>
                <w:sz w:val="28"/>
                <w:szCs w:val="28"/>
              </w:rPr>
            </w:pPr>
            <w:r w:rsidRPr="00553E84">
              <w:rPr>
                <w:sz w:val="28"/>
                <w:szCs w:val="28"/>
              </w:rPr>
              <w:t>10.</w:t>
            </w:r>
          </w:p>
        </w:tc>
        <w:tc>
          <w:tcPr>
            <w:tcW w:w="4141" w:type="dxa"/>
          </w:tcPr>
          <w:p w:rsidR="00B6706A" w:rsidRPr="00553E84" w:rsidRDefault="00B6706A" w:rsidP="00553E84">
            <w:pPr>
              <w:jc w:val="both"/>
              <w:rPr>
                <w:sz w:val="28"/>
                <w:szCs w:val="28"/>
              </w:rPr>
            </w:pPr>
            <w:r w:rsidRPr="00553E84">
              <w:rPr>
                <w:sz w:val="28"/>
                <w:szCs w:val="28"/>
              </w:rPr>
              <w:t>Оборачиваемость остатков готовой продукции</w:t>
            </w:r>
          </w:p>
        </w:tc>
        <w:tc>
          <w:tcPr>
            <w:tcW w:w="1101" w:type="dxa"/>
          </w:tcPr>
          <w:p w:rsidR="00B6706A" w:rsidRPr="00553E84" w:rsidRDefault="00B6706A" w:rsidP="00553E84">
            <w:pPr>
              <w:jc w:val="both"/>
              <w:rPr>
                <w:sz w:val="28"/>
                <w:szCs w:val="28"/>
              </w:rPr>
            </w:pPr>
            <w:r w:rsidRPr="00553E84">
              <w:rPr>
                <w:sz w:val="28"/>
                <w:szCs w:val="28"/>
              </w:rPr>
              <w:t>17,6</w:t>
            </w:r>
          </w:p>
        </w:tc>
        <w:tc>
          <w:tcPr>
            <w:tcW w:w="1240" w:type="dxa"/>
          </w:tcPr>
          <w:p w:rsidR="00B6706A" w:rsidRPr="00553E84" w:rsidRDefault="00B6706A" w:rsidP="00553E84">
            <w:pPr>
              <w:jc w:val="both"/>
              <w:rPr>
                <w:sz w:val="28"/>
                <w:szCs w:val="28"/>
              </w:rPr>
            </w:pPr>
            <w:r w:rsidRPr="00553E84">
              <w:rPr>
                <w:sz w:val="28"/>
                <w:szCs w:val="28"/>
              </w:rPr>
              <w:t>30,7</w:t>
            </w:r>
          </w:p>
        </w:tc>
        <w:tc>
          <w:tcPr>
            <w:tcW w:w="1260" w:type="dxa"/>
          </w:tcPr>
          <w:p w:rsidR="00B6706A" w:rsidRPr="00553E84" w:rsidRDefault="00B6706A" w:rsidP="00553E84">
            <w:pPr>
              <w:jc w:val="both"/>
              <w:rPr>
                <w:sz w:val="28"/>
                <w:szCs w:val="28"/>
              </w:rPr>
            </w:pPr>
            <w:r w:rsidRPr="00553E84">
              <w:rPr>
                <w:sz w:val="28"/>
                <w:szCs w:val="28"/>
              </w:rPr>
              <w:t>23,6</w:t>
            </w:r>
          </w:p>
        </w:tc>
        <w:tc>
          <w:tcPr>
            <w:tcW w:w="1080" w:type="dxa"/>
          </w:tcPr>
          <w:p w:rsidR="00B6706A" w:rsidRPr="00553E84" w:rsidRDefault="00B6706A" w:rsidP="00553E84">
            <w:pPr>
              <w:jc w:val="both"/>
              <w:rPr>
                <w:sz w:val="28"/>
                <w:szCs w:val="28"/>
              </w:rPr>
            </w:pPr>
            <w:r w:rsidRPr="00553E84">
              <w:rPr>
                <w:sz w:val="28"/>
                <w:szCs w:val="28"/>
              </w:rPr>
              <w:t>6</w:t>
            </w:r>
          </w:p>
        </w:tc>
      </w:tr>
      <w:tr w:rsidR="00B6706A" w:rsidRPr="00553E84" w:rsidTr="00553E84">
        <w:tc>
          <w:tcPr>
            <w:tcW w:w="646" w:type="dxa"/>
          </w:tcPr>
          <w:p w:rsidR="00B6706A" w:rsidRPr="00553E84" w:rsidRDefault="00B6706A" w:rsidP="00553E84">
            <w:pPr>
              <w:jc w:val="both"/>
              <w:rPr>
                <w:sz w:val="28"/>
                <w:szCs w:val="28"/>
              </w:rPr>
            </w:pPr>
            <w:r w:rsidRPr="00553E84">
              <w:rPr>
                <w:sz w:val="28"/>
                <w:szCs w:val="28"/>
              </w:rPr>
              <w:t>11.</w:t>
            </w:r>
          </w:p>
        </w:tc>
        <w:tc>
          <w:tcPr>
            <w:tcW w:w="4141" w:type="dxa"/>
          </w:tcPr>
          <w:p w:rsidR="00B6706A" w:rsidRPr="00553E84" w:rsidRDefault="00B6706A" w:rsidP="00553E84">
            <w:pPr>
              <w:jc w:val="both"/>
              <w:rPr>
                <w:sz w:val="28"/>
                <w:szCs w:val="28"/>
              </w:rPr>
            </w:pPr>
            <w:r w:rsidRPr="00553E84">
              <w:rPr>
                <w:sz w:val="28"/>
                <w:szCs w:val="28"/>
              </w:rPr>
              <w:t>Срок хранения запасов</w:t>
            </w:r>
          </w:p>
        </w:tc>
        <w:tc>
          <w:tcPr>
            <w:tcW w:w="1101" w:type="dxa"/>
          </w:tcPr>
          <w:p w:rsidR="00B6706A" w:rsidRPr="00553E84" w:rsidRDefault="00B6706A" w:rsidP="00553E84">
            <w:pPr>
              <w:jc w:val="both"/>
              <w:rPr>
                <w:sz w:val="28"/>
                <w:szCs w:val="28"/>
              </w:rPr>
            </w:pPr>
            <w:r w:rsidRPr="00553E84">
              <w:rPr>
                <w:sz w:val="28"/>
                <w:szCs w:val="28"/>
              </w:rPr>
              <w:t>356,8</w:t>
            </w:r>
          </w:p>
        </w:tc>
        <w:tc>
          <w:tcPr>
            <w:tcW w:w="1240" w:type="dxa"/>
          </w:tcPr>
          <w:p w:rsidR="00B6706A" w:rsidRPr="00553E84" w:rsidRDefault="00B6706A" w:rsidP="00553E84">
            <w:pPr>
              <w:jc w:val="both"/>
              <w:rPr>
                <w:sz w:val="28"/>
                <w:szCs w:val="28"/>
              </w:rPr>
            </w:pPr>
            <w:r w:rsidRPr="00553E84">
              <w:rPr>
                <w:sz w:val="28"/>
                <w:szCs w:val="28"/>
              </w:rPr>
              <w:t>341,8</w:t>
            </w:r>
          </w:p>
        </w:tc>
        <w:tc>
          <w:tcPr>
            <w:tcW w:w="1260" w:type="dxa"/>
          </w:tcPr>
          <w:p w:rsidR="00B6706A" w:rsidRPr="00553E84" w:rsidRDefault="00B6706A" w:rsidP="00553E84">
            <w:pPr>
              <w:jc w:val="both"/>
              <w:rPr>
                <w:sz w:val="28"/>
                <w:szCs w:val="28"/>
              </w:rPr>
            </w:pPr>
            <w:r w:rsidRPr="00553E84">
              <w:rPr>
                <w:sz w:val="28"/>
                <w:szCs w:val="28"/>
              </w:rPr>
              <w:t>409,09</w:t>
            </w:r>
          </w:p>
        </w:tc>
        <w:tc>
          <w:tcPr>
            <w:tcW w:w="1080" w:type="dxa"/>
          </w:tcPr>
          <w:p w:rsidR="00B6706A" w:rsidRPr="00553E84" w:rsidRDefault="00B6706A" w:rsidP="00553E84">
            <w:pPr>
              <w:jc w:val="both"/>
              <w:rPr>
                <w:sz w:val="28"/>
                <w:szCs w:val="28"/>
              </w:rPr>
            </w:pPr>
            <w:r w:rsidRPr="00553E84">
              <w:rPr>
                <w:sz w:val="28"/>
                <w:szCs w:val="28"/>
              </w:rPr>
              <w:t>52,29</w:t>
            </w:r>
          </w:p>
        </w:tc>
      </w:tr>
    </w:tbl>
    <w:p w:rsidR="00B6706A" w:rsidRDefault="00B6706A" w:rsidP="00B6706A">
      <w:pPr>
        <w:spacing w:line="360" w:lineRule="auto"/>
        <w:jc w:val="both"/>
        <w:rPr>
          <w:sz w:val="28"/>
          <w:szCs w:val="28"/>
        </w:rPr>
      </w:pPr>
    </w:p>
    <w:p w:rsidR="00B6706A" w:rsidRDefault="00B6706A" w:rsidP="00B6706A">
      <w:pPr>
        <w:spacing w:line="360" w:lineRule="auto"/>
        <w:ind w:firstLine="720"/>
        <w:jc w:val="both"/>
        <w:rPr>
          <w:sz w:val="28"/>
          <w:szCs w:val="28"/>
        </w:rPr>
      </w:pPr>
      <w:r>
        <w:rPr>
          <w:sz w:val="28"/>
          <w:szCs w:val="28"/>
        </w:rPr>
        <w:t xml:space="preserve">Данные таблицы 15 показывают, что скорость оборачиваемости дебиторской задолженности увеличилась в анализируемом периоде на 13,9 оборотов, соответственно период ее погашения уменьшился на 35,5 дней. Это произошло из-за снижения доли дебиторской задолженности в общем объеме активов.  Скорость оборота денежных средств, напротив, уменьшилась на 440,2 оборота, срок оборота денежных средств  увеличился на 15,72 дня. Это объясняется увеличением денежных средств. Срок хранения запасов увеличился на 52,29 дня из-за увеличения запасов в течении анализируемого периода. Соответственно, скорость оборота запасов снизилась. </w:t>
      </w:r>
    </w:p>
    <w:p w:rsidR="00B6706A" w:rsidRPr="00CB17B8" w:rsidRDefault="00B6706A" w:rsidP="00B6706A">
      <w:pPr>
        <w:spacing w:line="360" w:lineRule="auto"/>
        <w:ind w:firstLine="720"/>
        <w:jc w:val="both"/>
        <w:rPr>
          <w:color w:val="000000"/>
          <w:sz w:val="28"/>
          <w:szCs w:val="28"/>
        </w:rPr>
      </w:pPr>
      <w:r>
        <w:rPr>
          <w:sz w:val="28"/>
          <w:szCs w:val="28"/>
        </w:rPr>
        <w:t>Таблица 16 - Показатели оборачиваемости и эффективности использования оборотных активов</w:t>
      </w:r>
      <w:r w:rsidRPr="00CB17B8">
        <w:rPr>
          <w:color w:val="000000"/>
          <w:sz w:val="28"/>
          <w:szCs w:val="28"/>
        </w:rPr>
        <w:t xml:space="preserve"> </w:t>
      </w:r>
      <w:r w:rsidRPr="00543074">
        <w:rPr>
          <w:color w:val="000000"/>
          <w:sz w:val="28"/>
          <w:szCs w:val="28"/>
        </w:rPr>
        <w:t>СПК «Казанский»</w:t>
      </w:r>
      <w:r>
        <w:rPr>
          <w:color w:val="000000"/>
          <w:sz w:val="28"/>
          <w:szCs w:val="28"/>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60"/>
        <w:gridCol w:w="1327"/>
        <w:gridCol w:w="1327"/>
        <w:gridCol w:w="1327"/>
        <w:gridCol w:w="1112"/>
      </w:tblGrid>
      <w:tr w:rsidR="00B6706A" w:rsidRPr="00553E84" w:rsidTr="00553E84">
        <w:tc>
          <w:tcPr>
            <w:tcW w:w="648" w:type="dxa"/>
          </w:tcPr>
          <w:p w:rsidR="00B6706A" w:rsidRPr="00553E84" w:rsidRDefault="00B6706A" w:rsidP="00553E84">
            <w:pPr>
              <w:jc w:val="both"/>
              <w:rPr>
                <w:sz w:val="28"/>
                <w:szCs w:val="28"/>
              </w:rPr>
            </w:pPr>
            <w:r w:rsidRPr="00553E84">
              <w:rPr>
                <w:sz w:val="28"/>
                <w:szCs w:val="28"/>
              </w:rPr>
              <w:t>№ п/п</w:t>
            </w:r>
          </w:p>
        </w:tc>
        <w:tc>
          <w:tcPr>
            <w:tcW w:w="3960" w:type="dxa"/>
          </w:tcPr>
          <w:p w:rsidR="00B6706A" w:rsidRPr="00553E84" w:rsidRDefault="00B6706A" w:rsidP="00553E84">
            <w:pPr>
              <w:jc w:val="both"/>
              <w:rPr>
                <w:sz w:val="28"/>
                <w:szCs w:val="28"/>
              </w:rPr>
            </w:pPr>
            <w:r w:rsidRPr="00553E84">
              <w:rPr>
                <w:sz w:val="28"/>
                <w:szCs w:val="28"/>
              </w:rPr>
              <w:t>Показатели</w:t>
            </w:r>
          </w:p>
        </w:tc>
        <w:tc>
          <w:tcPr>
            <w:tcW w:w="1327" w:type="dxa"/>
          </w:tcPr>
          <w:p w:rsidR="00B6706A" w:rsidRPr="00553E84" w:rsidRDefault="00553E84" w:rsidP="00553E84">
            <w:pPr>
              <w:jc w:val="both"/>
              <w:rPr>
                <w:sz w:val="28"/>
                <w:szCs w:val="28"/>
              </w:rPr>
            </w:pPr>
            <w:r w:rsidRPr="00553E84">
              <w:rPr>
                <w:sz w:val="28"/>
                <w:szCs w:val="28"/>
              </w:rPr>
              <w:t>2007</w:t>
            </w:r>
            <w:r w:rsidR="00B6706A" w:rsidRPr="00553E84">
              <w:rPr>
                <w:sz w:val="28"/>
                <w:szCs w:val="28"/>
              </w:rPr>
              <w:t>г.</w:t>
            </w:r>
          </w:p>
        </w:tc>
        <w:tc>
          <w:tcPr>
            <w:tcW w:w="1327" w:type="dxa"/>
          </w:tcPr>
          <w:p w:rsidR="00B6706A" w:rsidRPr="00553E84" w:rsidRDefault="00553E84" w:rsidP="00553E84">
            <w:pPr>
              <w:jc w:val="both"/>
              <w:rPr>
                <w:sz w:val="28"/>
                <w:szCs w:val="28"/>
              </w:rPr>
            </w:pPr>
            <w:r w:rsidRPr="00553E84">
              <w:rPr>
                <w:sz w:val="28"/>
                <w:szCs w:val="28"/>
              </w:rPr>
              <w:t>2008</w:t>
            </w:r>
            <w:r w:rsidR="00B6706A" w:rsidRPr="00553E84">
              <w:rPr>
                <w:sz w:val="28"/>
                <w:szCs w:val="28"/>
              </w:rPr>
              <w:t>г.</w:t>
            </w:r>
          </w:p>
        </w:tc>
        <w:tc>
          <w:tcPr>
            <w:tcW w:w="1327" w:type="dxa"/>
          </w:tcPr>
          <w:p w:rsidR="00B6706A" w:rsidRPr="00553E84" w:rsidRDefault="00553E84" w:rsidP="00553E84">
            <w:pPr>
              <w:jc w:val="both"/>
              <w:rPr>
                <w:sz w:val="28"/>
                <w:szCs w:val="28"/>
              </w:rPr>
            </w:pPr>
            <w:r w:rsidRPr="00553E84">
              <w:rPr>
                <w:sz w:val="28"/>
                <w:szCs w:val="28"/>
              </w:rPr>
              <w:t>2009</w:t>
            </w:r>
            <w:r w:rsidR="00B6706A" w:rsidRPr="00553E84">
              <w:rPr>
                <w:sz w:val="28"/>
                <w:szCs w:val="28"/>
              </w:rPr>
              <w:t>г.</w:t>
            </w:r>
          </w:p>
        </w:tc>
        <w:tc>
          <w:tcPr>
            <w:tcW w:w="1112" w:type="dxa"/>
          </w:tcPr>
          <w:p w:rsidR="00B6706A" w:rsidRPr="00553E84" w:rsidRDefault="00B6706A" w:rsidP="00553E84">
            <w:pPr>
              <w:jc w:val="both"/>
              <w:rPr>
                <w:sz w:val="28"/>
                <w:szCs w:val="28"/>
              </w:rPr>
            </w:pPr>
            <w:r w:rsidRPr="00553E84">
              <w:rPr>
                <w:sz w:val="28"/>
                <w:szCs w:val="28"/>
              </w:rPr>
              <w:t>Отклонение (+,-)</w:t>
            </w:r>
          </w:p>
        </w:tc>
      </w:tr>
      <w:tr w:rsidR="00B6706A" w:rsidRPr="00553E84" w:rsidTr="00553E84">
        <w:tc>
          <w:tcPr>
            <w:tcW w:w="648" w:type="dxa"/>
          </w:tcPr>
          <w:p w:rsidR="00B6706A" w:rsidRPr="00553E84" w:rsidRDefault="00B6706A" w:rsidP="00553E84">
            <w:pPr>
              <w:jc w:val="both"/>
              <w:rPr>
                <w:sz w:val="28"/>
                <w:szCs w:val="28"/>
              </w:rPr>
            </w:pPr>
            <w:r w:rsidRPr="00553E84">
              <w:rPr>
                <w:sz w:val="28"/>
                <w:szCs w:val="28"/>
              </w:rPr>
              <w:t>1.</w:t>
            </w:r>
          </w:p>
        </w:tc>
        <w:tc>
          <w:tcPr>
            <w:tcW w:w="3960" w:type="dxa"/>
          </w:tcPr>
          <w:p w:rsidR="00B6706A" w:rsidRPr="00553E84" w:rsidRDefault="00B6706A" w:rsidP="00553E84">
            <w:pPr>
              <w:jc w:val="both"/>
              <w:rPr>
                <w:sz w:val="28"/>
                <w:szCs w:val="28"/>
              </w:rPr>
            </w:pPr>
            <w:r w:rsidRPr="00553E84">
              <w:rPr>
                <w:sz w:val="28"/>
                <w:szCs w:val="28"/>
              </w:rPr>
              <w:t>Средняя величина активов</w:t>
            </w:r>
          </w:p>
        </w:tc>
        <w:tc>
          <w:tcPr>
            <w:tcW w:w="1327" w:type="dxa"/>
          </w:tcPr>
          <w:p w:rsidR="00B6706A" w:rsidRPr="00553E84" w:rsidRDefault="00B6706A" w:rsidP="00553E84">
            <w:pPr>
              <w:jc w:val="both"/>
              <w:rPr>
                <w:sz w:val="28"/>
                <w:szCs w:val="28"/>
              </w:rPr>
            </w:pPr>
            <w:r w:rsidRPr="00553E84">
              <w:rPr>
                <w:sz w:val="28"/>
                <w:szCs w:val="28"/>
              </w:rPr>
              <w:t>11332,5</w:t>
            </w:r>
          </w:p>
        </w:tc>
        <w:tc>
          <w:tcPr>
            <w:tcW w:w="1327" w:type="dxa"/>
          </w:tcPr>
          <w:p w:rsidR="00B6706A" w:rsidRPr="00553E84" w:rsidRDefault="00B6706A" w:rsidP="00553E84">
            <w:pPr>
              <w:jc w:val="both"/>
              <w:rPr>
                <w:sz w:val="28"/>
                <w:szCs w:val="28"/>
              </w:rPr>
            </w:pPr>
            <w:r w:rsidRPr="00553E84">
              <w:rPr>
                <w:sz w:val="28"/>
                <w:szCs w:val="28"/>
              </w:rPr>
              <w:t>12059</w:t>
            </w:r>
          </w:p>
        </w:tc>
        <w:tc>
          <w:tcPr>
            <w:tcW w:w="1327" w:type="dxa"/>
          </w:tcPr>
          <w:p w:rsidR="00B6706A" w:rsidRPr="00553E84" w:rsidRDefault="00B6706A" w:rsidP="00553E84">
            <w:pPr>
              <w:jc w:val="both"/>
              <w:rPr>
                <w:sz w:val="28"/>
                <w:szCs w:val="28"/>
              </w:rPr>
            </w:pPr>
            <w:r w:rsidRPr="00553E84">
              <w:rPr>
                <w:sz w:val="28"/>
                <w:szCs w:val="28"/>
              </w:rPr>
              <w:t>15680,5</w:t>
            </w:r>
          </w:p>
        </w:tc>
        <w:tc>
          <w:tcPr>
            <w:tcW w:w="1112" w:type="dxa"/>
          </w:tcPr>
          <w:p w:rsidR="00B6706A" w:rsidRPr="00553E84" w:rsidRDefault="00B6706A" w:rsidP="00553E84">
            <w:pPr>
              <w:jc w:val="both"/>
              <w:rPr>
                <w:sz w:val="28"/>
                <w:szCs w:val="28"/>
              </w:rPr>
            </w:pPr>
            <w:r w:rsidRPr="00553E84">
              <w:rPr>
                <w:sz w:val="28"/>
                <w:szCs w:val="28"/>
              </w:rPr>
              <w:t>4348</w:t>
            </w:r>
          </w:p>
        </w:tc>
      </w:tr>
      <w:tr w:rsidR="00B6706A" w:rsidRPr="00553E84" w:rsidTr="00553E84">
        <w:tc>
          <w:tcPr>
            <w:tcW w:w="648" w:type="dxa"/>
          </w:tcPr>
          <w:p w:rsidR="00B6706A" w:rsidRPr="00553E84" w:rsidRDefault="00B6706A" w:rsidP="00553E84">
            <w:pPr>
              <w:jc w:val="both"/>
              <w:rPr>
                <w:sz w:val="28"/>
                <w:szCs w:val="28"/>
              </w:rPr>
            </w:pPr>
            <w:r w:rsidRPr="00553E84">
              <w:rPr>
                <w:sz w:val="28"/>
                <w:szCs w:val="28"/>
              </w:rPr>
              <w:t>1.</w:t>
            </w:r>
          </w:p>
        </w:tc>
        <w:tc>
          <w:tcPr>
            <w:tcW w:w="3960" w:type="dxa"/>
          </w:tcPr>
          <w:p w:rsidR="00B6706A" w:rsidRPr="00553E84" w:rsidRDefault="00B6706A" w:rsidP="00553E84">
            <w:pPr>
              <w:jc w:val="both"/>
              <w:rPr>
                <w:sz w:val="28"/>
                <w:szCs w:val="28"/>
              </w:rPr>
            </w:pPr>
            <w:r w:rsidRPr="00553E84">
              <w:rPr>
                <w:sz w:val="28"/>
                <w:szCs w:val="28"/>
              </w:rPr>
              <w:t>Коэффициент оборачиваемости</w:t>
            </w:r>
          </w:p>
        </w:tc>
        <w:tc>
          <w:tcPr>
            <w:tcW w:w="1327" w:type="dxa"/>
          </w:tcPr>
          <w:p w:rsidR="00B6706A" w:rsidRPr="00553E84" w:rsidRDefault="00B6706A" w:rsidP="00553E84">
            <w:pPr>
              <w:jc w:val="both"/>
              <w:rPr>
                <w:sz w:val="28"/>
                <w:szCs w:val="28"/>
              </w:rPr>
            </w:pPr>
            <w:r w:rsidRPr="00553E84">
              <w:rPr>
                <w:sz w:val="28"/>
                <w:szCs w:val="28"/>
              </w:rPr>
              <w:t>1,14</w:t>
            </w:r>
          </w:p>
        </w:tc>
        <w:tc>
          <w:tcPr>
            <w:tcW w:w="1327" w:type="dxa"/>
          </w:tcPr>
          <w:p w:rsidR="00B6706A" w:rsidRPr="00553E84" w:rsidRDefault="00B6706A" w:rsidP="00553E84">
            <w:pPr>
              <w:jc w:val="both"/>
              <w:rPr>
                <w:sz w:val="28"/>
                <w:szCs w:val="28"/>
              </w:rPr>
            </w:pPr>
            <w:r w:rsidRPr="00553E84">
              <w:rPr>
                <w:sz w:val="28"/>
                <w:szCs w:val="28"/>
              </w:rPr>
              <w:t>1,13</w:t>
            </w:r>
          </w:p>
        </w:tc>
        <w:tc>
          <w:tcPr>
            <w:tcW w:w="1327" w:type="dxa"/>
          </w:tcPr>
          <w:p w:rsidR="00B6706A" w:rsidRPr="00553E84" w:rsidRDefault="00B6706A" w:rsidP="00553E84">
            <w:pPr>
              <w:jc w:val="both"/>
              <w:rPr>
                <w:sz w:val="28"/>
                <w:szCs w:val="28"/>
              </w:rPr>
            </w:pPr>
            <w:r w:rsidRPr="00553E84">
              <w:rPr>
                <w:sz w:val="28"/>
                <w:szCs w:val="28"/>
              </w:rPr>
              <w:t>0,83</w:t>
            </w:r>
          </w:p>
        </w:tc>
        <w:tc>
          <w:tcPr>
            <w:tcW w:w="1112" w:type="dxa"/>
          </w:tcPr>
          <w:p w:rsidR="00B6706A" w:rsidRPr="00553E84" w:rsidRDefault="00B6706A" w:rsidP="00553E84">
            <w:pPr>
              <w:jc w:val="both"/>
              <w:rPr>
                <w:sz w:val="28"/>
                <w:szCs w:val="28"/>
              </w:rPr>
            </w:pPr>
            <w:r w:rsidRPr="00553E84">
              <w:rPr>
                <w:sz w:val="28"/>
                <w:szCs w:val="28"/>
              </w:rPr>
              <w:t>-0,31</w:t>
            </w:r>
          </w:p>
        </w:tc>
      </w:tr>
      <w:tr w:rsidR="00B6706A" w:rsidRPr="00553E84" w:rsidTr="00553E84">
        <w:tc>
          <w:tcPr>
            <w:tcW w:w="648" w:type="dxa"/>
          </w:tcPr>
          <w:p w:rsidR="00B6706A" w:rsidRPr="00553E84" w:rsidRDefault="00B6706A" w:rsidP="00553E84">
            <w:pPr>
              <w:jc w:val="both"/>
              <w:rPr>
                <w:sz w:val="28"/>
                <w:szCs w:val="28"/>
              </w:rPr>
            </w:pPr>
            <w:r w:rsidRPr="00553E84">
              <w:rPr>
                <w:sz w:val="28"/>
                <w:szCs w:val="28"/>
              </w:rPr>
              <w:t>2.</w:t>
            </w:r>
          </w:p>
        </w:tc>
        <w:tc>
          <w:tcPr>
            <w:tcW w:w="3960" w:type="dxa"/>
          </w:tcPr>
          <w:p w:rsidR="00B6706A" w:rsidRPr="00553E84" w:rsidRDefault="00B6706A" w:rsidP="00553E84">
            <w:pPr>
              <w:jc w:val="both"/>
              <w:rPr>
                <w:sz w:val="28"/>
                <w:szCs w:val="28"/>
              </w:rPr>
            </w:pPr>
            <w:r w:rsidRPr="00553E84">
              <w:rPr>
                <w:sz w:val="28"/>
                <w:szCs w:val="28"/>
              </w:rPr>
              <w:t>Коэффициент загрузки оборотных средств</w:t>
            </w:r>
          </w:p>
        </w:tc>
        <w:tc>
          <w:tcPr>
            <w:tcW w:w="1327" w:type="dxa"/>
          </w:tcPr>
          <w:p w:rsidR="00B6706A" w:rsidRPr="00553E84" w:rsidRDefault="00B6706A" w:rsidP="00553E84">
            <w:pPr>
              <w:jc w:val="both"/>
              <w:rPr>
                <w:sz w:val="28"/>
                <w:szCs w:val="28"/>
              </w:rPr>
            </w:pPr>
            <w:r w:rsidRPr="00553E84">
              <w:rPr>
                <w:sz w:val="28"/>
                <w:szCs w:val="28"/>
              </w:rPr>
              <w:t>0,88</w:t>
            </w:r>
          </w:p>
        </w:tc>
        <w:tc>
          <w:tcPr>
            <w:tcW w:w="1327" w:type="dxa"/>
          </w:tcPr>
          <w:p w:rsidR="00B6706A" w:rsidRPr="00553E84" w:rsidRDefault="00B6706A" w:rsidP="00553E84">
            <w:pPr>
              <w:jc w:val="both"/>
              <w:rPr>
                <w:sz w:val="28"/>
                <w:szCs w:val="28"/>
              </w:rPr>
            </w:pPr>
            <w:r w:rsidRPr="00553E84">
              <w:rPr>
                <w:sz w:val="28"/>
                <w:szCs w:val="28"/>
              </w:rPr>
              <w:t>0,89</w:t>
            </w:r>
          </w:p>
        </w:tc>
        <w:tc>
          <w:tcPr>
            <w:tcW w:w="1327" w:type="dxa"/>
          </w:tcPr>
          <w:p w:rsidR="00B6706A" w:rsidRPr="00553E84" w:rsidRDefault="00B6706A" w:rsidP="00553E84">
            <w:pPr>
              <w:jc w:val="both"/>
              <w:rPr>
                <w:sz w:val="28"/>
                <w:szCs w:val="28"/>
              </w:rPr>
            </w:pPr>
            <w:r w:rsidRPr="00553E84">
              <w:rPr>
                <w:sz w:val="28"/>
                <w:szCs w:val="28"/>
              </w:rPr>
              <w:t>1,2</w:t>
            </w:r>
          </w:p>
        </w:tc>
        <w:tc>
          <w:tcPr>
            <w:tcW w:w="1112" w:type="dxa"/>
          </w:tcPr>
          <w:p w:rsidR="00B6706A" w:rsidRPr="00553E84" w:rsidRDefault="00B6706A" w:rsidP="00553E84">
            <w:pPr>
              <w:jc w:val="both"/>
              <w:rPr>
                <w:sz w:val="28"/>
                <w:szCs w:val="28"/>
              </w:rPr>
            </w:pPr>
            <w:r w:rsidRPr="00553E84">
              <w:rPr>
                <w:sz w:val="28"/>
                <w:szCs w:val="28"/>
              </w:rPr>
              <w:t>0,32</w:t>
            </w:r>
          </w:p>
        </w:tc>
      </w:tr>
      <w:tr w:rsidR="00B6706A" w:rsidRPr="00553E84" w:rsidTr="00553E84">
        <w:tc>
          <w:tcPr>
            <w:tcW w:w="648" w:type="dxa"/>
          </w:tcPr>
          <w:p w:rsidR="00B6706A" w:rsidRPr="00553E84" w:rsidRDefault="00B6706A" w:rsidP="00553E84">
            <w:pPr>
              <w:jc w:val="both"/>
              <w:rPr>
                <w:sz w:val="28"/>
                <w:szCs w:val="28"/>
              </w:rPr>
            </w:pPr>
            <w:r w:rsidRPr="00553E84">
              <w:rPr>
                <w:sz w:val="28"/>
                <w:szCs w:val="28"/>
              </w:rPr>
              <w:t>3.</w:t>
            </w:r>
          </w:p>
        </w:tc>
        <w:tc>
          <w:tcPr>
            <w:tcW w:w="3960" w:type="dxa"/>
          </w:tcPr>
          <w:p w:rsidR="00B6706A" w:rsidRPr="00553E84" w:rsidRDefault="00B6706A" w:rsidP="00553E84">
            <w:pPr>
              <w:jc w:val="both"/>
              <w:rPr>
                <w:sz w:val="28"/>
                <w:szCs w:val="28"/>
              </w:rPr>
            </w:pPr>
            <w:r w:rsidRPr="00553E84">
              <w:rPr>
                <w:sz w:val="28"/>
                <w:szCs w:val="28"/>
              </w:rPr>
              <w:t>Длительность одного оборота, дней</w:t>
            </w:r>
          </w:p>
        </w:tc>
        <w:tc>
          <w:tcPr>
            <w:tcW w:w="1327" w:type="dxa"/>
          </w:tcPr>
          <w:p w:rsidR="00B6706A" w:rsidRPr="00553E84" w:rsidRDefault="00B6706A" w:rsidP="00553E84">
            <w:pPr>
              <w:jc w:val="both"/>
              <w:rPr>
                <w:sz w:val="28"/>
                <w:szCs w:val="28"/>
              </w:rPr>
            </w:pPr>
            <w:r w:rsidRPr="00553E84">
              <w:rPr>
                <w:sz w:val="28"/>
                <w:szCs w:val="28"/>
              </w:rPr>
              <w:t>315,8</w:t>
            </w:r>
          </w:p>
        </w:tc>
        <w:tc>
          <w:tcPr>
            <w:tcW w:w="1327" w:type="dxa"/>
          </w:tcPr>
          <w:p w:rsidR="00B6706A" w:rsidRPr="00553E84" w:rsidRDefault="00B6706A" w:rsidP="00553E84">
            <w:pPr>
              <w:jc w:val="both"/>
              <w:rPr>
                <w:sz w:val="28"/>
                <w:szCs w:val="28"/>
              </w:rPr>
            </w:pPr>
            <w:r w:rsidRPr="00553E84">
              <w:rPr>
                <w:sz w:val="28"/>
                <w:szCs w:val="28"/>
              </w:rPr>
              <w:t>318,6</w:t>
            </w:r>
          </w:p>
        </w:tc>
        <w:tc>
          <w:tcPr>
            <w:tcW w:w="1327" w:type="dxa"/>
          </w:tcPr>
          <w:p w:rsidR="00B6706A" w:rsidRPr="00553E84" w:rsidRDefault="00B6706A" w:rsidP="00553E84">
            <w:pPr>
              <w:jc w:val="both"/>
              <w:rPr>
                <w:sz w:val="28"/>
                <w:szCs w:val="28"/>
              </w:rPr>
            </w:pPr>
            <w:r w:rsidRPr="00553E84">
              <w:rPr>
                <w:sz w:val="28"/>
                <w:szCs w:val="28"/>
              </w:rPr>
              <w:t>433,7</w:t>
            </w:r>
          </w:p>
        </w:tc>
        <w:tc>
          <w:tcPr>
            <w:tcW w:w="1112" w:type="dxa"/>
          </w:tcPr>
          <w:p w:rsidR="00B6706A" w:rsidRPr="00553E84" w:rsidRDefault="00B6706A" w:rsidP="00553E84">
            <w:pPr>
              <w:jc w:val="both"/>
              <w:rPr>
                <w:sz w:val="28"/>
                <w:szCs w:val="28"/>
              </w:rPr>
            </w:pPr>
            <w:r w:rsidRPr="00553E84">
              <w:rPr>
                <w:sz w:val="28"/>
                <w:szCs w:val="28"/>
              </w:rPr>
              <w:t>117,9</w:t>
            </w:r>
          </w:p>
        </w:tc>
      </w:tr>
      <w:tr w:rsidR="00B6706A" w:rsidRPr="00553E84" w:rsidTr="00553E84">
        <w:tc>
          <w:tcPr>
            <w:tcW w:w="648" w:type="dxa"/>
          </w:tcPr>
          <w:p w:rsidR="00B6706A" w:rsidRPr="00553E84" w:rsidRDefault="00B6706A" w:rsidP="00553E84">
            <w:pPr>
              <w:jc w:val="both"/>
              <w:rPr>
                <w:sz w:val="28"/>
                <w:szCs w:val="28"/>
              </w:rPr>
            </w:pPr>
            <w:r w:rsidRPr="00553E84">
              <w:rPr>
                <w:sz w:val="28"/>
                <w:szCs w:val="28"/>
              </w:rPr>
              <w:t>4.</w:t>
            </w:r>
          </w:p>
        </w:tc>
        <w:tc>
          <w:tcPr>
            <w:tcW w:w="3960" w:type="dxa"/>
          </w:tcPr>
          <w:p w:rsidR="00B6706A" w:rsidRPr="00553E84" w:rsidRDefault="00B6706A" w:rsidP="00553E84">
            <w:pPr>
              <w:jc w:val="both"/>
              <w:rPr>
                <w:sz w:val="28"/>
                <w:szCs w:val="28"/>
              </w:rPr>
            </w:pPr>
            <w:r w:rsidRPr="00553E84">
              <w:rPr>
                <w:sz w:val="28"/>
                <w:szCs w:val="28"/>
              </w:rPr>
              <w:t>Рентабельность оборотных активов, %</w:t>
            </w:r>
          </w:p>
        </w:tc>
        <w:tc>
          <w:tcPr>
            <w:tcW w:w="1327" w:type="dxa"/>
          </w:tcPr>
          <w:p w:rsidR="00B6706A" w:rsidRPr="00553E84" w:rsidRDefault="00B6706A" w:rsidP="00553E84">
            <w:pPr>
              <w:jc w:val="both"/>
              <w:rPr>
                <w:sz w:val="28"/>
                <w:szCs w:val="28"/>
              </w:rPr>
            </w:pPr>
            <w:r w:rsidRPr="00553E84">
              <w:rPr>
                <w:sz w:val="28"/>
                <w:szCs w:val="28"/>
              </w:rPr>
              <w:t>43,28</w:t>
            </w:r>
          </w:p>
        </w:tc>
        <w:tc>
          <w:tcPr>
            <w:tcW w:w="1327" w:type="dxa"/>
          </w:tcPr>
          <w:p w:rsidR="00B6706A" w:rsidRPr="00553E84" w:rsidRDefault="00B6706A" w:rsidP="00553E84">
            <w:pPr>
              <w:jc w:val="both"/>
              <w:rPr>
                <w:sz w:val="28"/>
                <w:szCs w:val="28"/>
              </w:rPr>
            </w:pPr>
            <w:r w:rsidRPr="00553E84">
              <w:rPr>
                <w:sz w:val="28"/>
                <w:szCs w:val="28"/>
              </w:rPr>
              <w:t>31,46</w:t>
            </w:r>
          </w:p>
        </w:tc>
        <w:tc>
          <w:tcPr>
            <w:tcW w:w="1327" w:type="dxa"/>
          </w:tcPr>
          <w:p w:rsidR="00B6706A" w:rsidRPr="00553E84" w:rsidRDefault="00B6706A" w:rsidP="00553E84">
            <w:pPr>
              <w:jc w:val="both"/>
              <w:rPr>
                <w:sz w:val="28"/>
                <w:szCs w:val="28"/>
              </w:rPr>
            </w:pPr>
            <w:r w:rsidRPr="00553E84">
              <w:rPr>
                <w:sz w:val="28"/>
                <w:szCs w:val="28"/>
              </w:rPr>
              <w:t>6,98</w:t>
            </w:r>
          </w:p>
        </w:tc>
        <w:tc>
          <w:tcPr>
            <w:tcW w:w="1112" w:type="dxa"/>
          </w:tcPr>
          <w:p w:rsidR="00B6706A" w:rsidRPr="00553E84" w:rsidRDefault="00B6706A" w:rsidP="00553E84">
            <w:pPr>
              <w:jc w:val="both"/>
              <w:rPr>
                <w:sz w:val="28"/>
                <w:szCs w:val="28"/>
              </w:rPr>
            </w:pPr>
            <w:r w:rsidRPr="00553E84">
              <w:rPr>
                <w:sz w:val="28"/>
                <w:szCs w:val="28"/>
              </w:rPr>
              <w:t>-36,3</w:t>
            </w:r>
          </w:p>
        </w:tc>
      </w:tr>
      <w:tr w:rsidR="00B6706A" w:rsidRPr="00553E84" w:rsidTr="00553E84">
        <w:tc>
          <w:tcPr>
            <w:tcW w:w="648" w:type="dxa"/>
          </w:tcPr>
          <w:p w:rsidR="00B6706A" w:rsidRPr="00553E84" w:rsidRDefault="00B6706A" w:rsidP="00553E84">
            <w:pPr>
              <w:jc w:val="both"/>
              <w:rPr>
                <w:sz w:val="28"/>
                <w:szCs w:val="28"/>
              </w:rPr>
            </w:pPr>
            <w:r w:rsidRPr="00553E84">
              <w:rPr>
                <w:sz w:val="28"/>
                <w:szCs w:val="28"/>
              </w:rPr>
              <w:t>5.</w:t>
            </w:r>
          </w:p>
        </w:tc>
        <w:tc>
          <w:tcPr>
            <w:tcW w:w="3960" w:type="dxa"/>
          </w:tcPr>
          <w:p w:rsidR="00B6706A" w:rsidRPr="00553E84" w:rsidRDefault="00B6706A" w:rsidP="00553E84">
            <w:pPr>
              <w:jc w:val="both"/>
              <w:rPr>
                <w:sz w:val="28"/>
                <w:szCs w:val="28"/>
              </w:rPr>
            </w:pPr>
            <w:r w:rsidRPr="00553E84">
              <w:rPr>
                <w:sz w:val="28"/>
                <w:szCs w:val="28"/>
              </w:rPr>
              <w:t>Привлечение (высвобождение) средств в оборот</w:t>
            </w:r>
          </w:p>
        </w:tc>
        <w:tc>
          <w:tcPr>
            <w:tcW w:w="1327" w:type="dxa"/>
          </w:tcPr>
          <w:p w:rsidR="00B6706A" w:rsidRPr="00553E84" w:rsidRDefault="00B6706A" w:rsidP="00553E84">
            <w:pPr>
              <w:jc w:val="both"/>
              <w:rPr>
                <w:sz w:val="28"/>
                <w:szCs w:val="28"/>
              </w:rPr>
            </w:pPr>
            <w:r w:rsidRPr="00553E84">
              <w:rPr>
                <w:sz w:val="28"/>
                <w:szCs w:val="28"/>
              </w:rPr>
              <w:t>-</w:t>
            </w:r>
          </w:p>
        </w:tc>
        <w:tc>
          <w:tcPr>
            <w:tcW w:w="1327" w:type="dxa"/>
          </w:tcPr>
          <w:p w:rsidR="00B6706A" w:rsidRPr="00553E84" w:rsidRDefault="00B6706A" w:rsidP="00553E84">
            <w:pPr>
              <w:jc w:val="both"/>
              <w:rPr>
                <w:sz w:val="28"/>
                <w:szCs w:val="28"/>
              </w:rPr>
            </w:pPr>
            <w:r w:rsidRPr="00553E84">
              <w:rPr>
                <w:sz w:val="28"/>
                <w:szCs w:val="28"/>
              </w:rPr>
              <w:t>105,8</w:t>
            </w:r>
          </w:p>
        </w:tc>
        <w:tc>
          <w:tcPr>
            <w:tcW w:w="1327" w:type="dxa"/>
          </w:tcPr>
          <w:p w:rsidR="00B6706A" w:rsidRPr="00553E84" w:rsidRDefault="00B6706A" w:rsidP="00553E84">
            <w:pPr>
              <w:jc w:val="both"/>
              <w:rPr>
                <w:sz w:val="28"/>
                <w:szCs w:val="28"/>
              </w:rPr>
            </w:pPr>
            <w:r w:rsidRPr="00553E84">
              <w:rPr>
                <w:sz w:val="28"/>
                <w:szCs w:val="28"/>
              </w:rPr>
              <w:t>4143,6</w:t>
            </w:r>
          </w:p>
        </w:tc>
        <w:tc>
          <w:tcPr>
            <w:tcW w:w="1112" w:type="dxa"/>
          </w:tcPr>
          <w:p w:rsidR="00B6706A" w:rsidRPr="00553E84" w:rsidRDefault="00B6706A" w:rsidP="00553E84">
            <w:pPr>
              <w:jc w:val="both"/>
              <w:rPr>
                <w:sz w:val="28"/>
                <w:szCs w:val="28"/>
              </w:rPr>
            </w:pPr>
            <w:r w:rsidRPr="00553E84">
              <w:rPr>
                <w:sz w:val="28"/>
                <w:szCs w:val="28"/>
              </w:rPr>
              <w:t xml:space="preserve"> 4037,8</w:t>
            </w:r>
          </w:p>
        </w:tc>
      </w:tr>
    </w:tbl>
    <w:p w:rsidR="00B6706A" w:rsidRDefault="00B6706A" w:rsidP="00B6706A">
      <w:pPr>
        <w:spacing w:line="360" w:lineRule="auto"/>
        <w:ind w:firstLine="720"/>
        <w:jc w:val="both"/>
        <w:rPr>
          <w:sz w:val="28"/>
          <w:szCs w:val="28"/>
        </w:rPr>
      </w:pPr>
    </w:p>
    <w:p w:rsidR="00B6706A" w:rsidRPr="00453E8A" w:rsidRDefault="00B6706A" w:rsidP="00B6706A">
      <w:pPr>
        <w:spacing w:line="360" w:lineRule="auto"/>
        <w:ind w:firstLine="720"/>
        <w:jc w:val="both"/>
        <w:rPr>
          <w:sz w:val="28"/>
          <w:szCs w:val="28"/>
        </w:rPr>
      </w:pPr>
      <w:r>
        <w:rPr>
          <w:sz w:val="28"/>
          <w:szCs w:val="28"/>
        </w:rPr>
        <w:t xml:space="preserve">Проанализировав данные таблицы 15, можно сделать вывод, что </w:t>
      </w:r>
      <w:r w:rsidRPr="00453E8A">
        <w:rPr>
          <w:sz w:val="28"/>
          <w:szCs w:val="28"/>
        </w:rPr>
        <w:t>число оборотов, совершаемых оборотными средства</w:t>
      </w:r>
      <w:r>
        <w:rPr>
          <w:sz w:val="28"/>
          <w:szCs w:val="28"/>
        </w:rPr>
        <w:t>ми снизилось</w:t>
      </w:r>
      <w:r w:rsidRPr="00453E8A">
        <w:rPr>
          <w:sz w:val="28"/>
          <w:szCs w:val="28"/>
        </w:rPr>
        <w:t xml:space="preserve"> в рассматриваемом периоде, </w:t>
      </w:r>
      <w:r>
        <w:rPr>
          <w:sz w:val="28"/>
          <w:szCs w:val="28"/>
        </w:rPr>
        <w:t xml:space="preserve">это </w:t>
      </w:r>
      <w:r w:rsidRPr="00453E8A">
        <w:rPr>
          <w:sz w:val="28"/>
          <w:szCs w:val="28"/>
        </w:rPr>
        <w:t>свидетельствует о падении темпов развития предприятия, неблагополучном финансовом состоянии.</w:t>
      </w:r>
    </w:p>
    <w:p w:rsidR="00B6706A" w:rsidRDefault="00B6706A" w:rsidP="00B6706A">
      <w:pPr>
        <w:spacing w:line="360" w:lineRule="auto"/>
        <w:ind w:firstLine="720"/>
        <w:jc w:val="both"/>
        <w:rPr>
          <w:sz w:val="28"/>
          <w:szCs w:val="28"/>
        </w:rPr>
      </w:pPr>
      <w:r w:rsidRPr="00453E8A">
        <w:rPr>
          <w:sz w:val="28"/>
          <w:szCs w:val="28"/>
        </w:rPr>
        <w:t>Коэффициент загрузки оборотных средств обратен коэффициенту оборачиваемости. Он характеризует сумму оборотных средств, затраченных на 1 руб. реализованной продукци</w:t>
      </w:r>
      <w:r w:rsidR="00553E84">
        <w:rPr>
          <w:sz w:val="28"/>
          <w:szCs w:val="28"/>
        </w:rPr>
        <w:t xml:space="preserve">и, т.е в </w:t>
      </w:r>
      <w:smartTag w:uri="urn:schemas-microsoft-com:office:smarttags" w:element="metricconverter">
        <w:smartTagPr>
          <w:attr w:name="ProductID" w:val="2007 г"/>
        </w:smartTagPr>
        <w:r w:rsidR="00553E84">
          <w:rPr>
            <w:sz w:val="28"/>
            <w:szCs w:val="28"/>
          </w:rPr>
          <w:t>2007</w:t>
        </w:r>
        <w:r>
          <w:rPr>
            <w:sz w:val="28"/>
            <w:szCs w:val="28"/>
          </w:rPr>
          <w:t xml:space="preserve"> г</w:t>
        </w:r>
      </w:smartTag>
      <w:r>
        <w:rPr>
          <w:sz w:val="28"/>
          <w:szCs w:val="28"/>
        </w:rPr>
        <w:t xml:space="preserve">. на 1 руб. </w:t>
      </w:r>
      <w:r w:rsidRPr="00453E8A">
        <w:rPr>
          <w:sz w:val="28"/>
          <w:szCs w:val="28"/>
        </w:rPr>
        <w:t>реализованной продукци</w:t>
      </w:r>
      <w:r>
        <w:rPr>
          <w:sz w:val="28"/>
          <w:szCs w:val="28"/>
        </w:rPr>
        <w:t xml:space="preserve">и приходилось 0,88 </w:t>
      </w:r>
      <w:r w:rsidRPr="00453E8A">
        <w:rPr>
          <w:sz w:val="28"/>
          <w:szCs w:val="28"/>
        </w:rPr>
        <w:t>оборотных средств</w:t>
      </w:r>
      <w:r w:rsidR="00553E84">
        <w:rPr>
          <w:sz w:val="28"/>
          <w:szCs w:val="28"/>
        </w:rPr>
        <w:t>, а в2009</w:t>
      </w:r>
      <w:r>
        <w:rPr>
          <w:sz w:val="28"/>
          <w:szCs w:val="28"/>
        </w:rPr>
        <w:t xml:space="preserve"> г. – 1,2 руб. </w:t>
      </w:r>
    </w:p>
    <w:p w:rsidR="00B6706A" w:rsidRDefault="00B6706A" w:rsidP="00B6706A">
      <w:pPr>
        <w:spacing w:line="360" w:lineRule="auto"/>
        <w:ind w:firstLine="720"/>
        <w:jc w:val="both"/>
        <w:rPr>
          <w:sz w:val="28"/>
          <w:szCs w:val="28"/>
        </w:rPr>
      </w:pPr>
      <w:r w:rsidRPr="00453E8A">
        <w:rPr>
          <w:sz w:val="28"/>
          <w:szCs w:val="28"/>
        </w:rPr>
        <w:t>Рентабельно</w:t>
      </w:r>
      <w:r>
        <w:rPr>
          <w:sz w:val="28"/>
          <w:szCs w:val="28"/>
        </w:rPr>
        <w:t xml:space="preserve">сть оборотных активов снизилась на 36,3 %. </w:t>
      </w:r>
      <w:r w:rsidRPr="00453E8A">
        <w:rPr>
          <w:sz w:val="28"/>
          <w:szCs w:val="28"/>
        </w:rPr>
        <w:t xml:space="preserve">При </w:t>
      </w:r>
      <w:r>
        <w:rPr>
          <w:sz w:val="28"/>
          <w:szCs w:val="28"/>
        </w:rPr>
        <w:t xml:space="preserve">снижении </w:t>
      </w:r>
      <w:r w:rsidRPr="00453E8A">
        <w:rPr>
          <w:sz w:val="28"/>
          <w:szCs w:val="28"/>
        </w:rPr>
        <w:t>оборачиваемости обо</w:t>
      </w:r>
      <w:r>
        <w:rPr>
          <w:sz w:val="28"/>
          <w:szCs w:val="28"/>
        </w:rPr>
        <w:t>ротных средств увеличивается</w:t>
      </w:r>
      <w:r w:rsidRPr="00453E8A">
        <w:rPr>
          <w:sz w:val="28"/>
          <w:szCs w:val="28"/>
        </w:rPr>
        <w:t xml:space="preserve"> потребность в них,</w:t>
      </w:r>
      <w:r>
        <w:rPr>
          <w:sz w:val="28"/>
          <w:szCs w:val="28"/>
        </w:rPr>
        <w:t xml:space="preserve"> поэтому организации требуется все большее привлечение средств в оборот, о чем говорит показатель привлечения средств в обо</w:t>
      </w:r>
      <w:r w:rsidR="00553E84">
        <w:rPr>
          <w:sz w:val="28"/>
          <w:szCs w:val="28"/>
        </w:rPr>
        <w:t xml:space="preserve">рот. В </w:t>
      </w:r>
      <w:smartTag w:uri="urn:schemas-microsoft-com:office:smarttags" w:element="metricconverter">
        <w:smartTagPr>
          <w:attr w:name="ProductID" w:val="2009 г"/>
        </w:smartTagPr>
        <w:r w:rsidR="00553E84">
          <w:rPr>
            <w:sz w:val="28"/>
            <w:szCs w:val="28"/>
          </w:rPr>
          <w:t>2009</w:t>
        </w:r>
        <w:r>
          <w:rPr>
            <w:sz w:val="28"/>
            <w:szCs w:val="28"/>
          </w:rPr>
          <w:t xml:space="preserve"> г</w:t>
        </w:r>
      </w:smartTag>
      <w:r>
        <w:rPr>
          <w:sz w:val="28"/>
          <w:szCs w:val="28"/>
        </w:rPr>
        <w:t xml:space="preserve">. в оборот было привлечено 4037,8 тыс. руб. оборотных средств. </w:t>
      </w:r>
    </w:p>
    <w:p w:rsidR="00B6706A" w:rsidRDefault="00B6706A" w:rsidP="00B6706A">
      <w:pPr>
        <w:spacing w:line="360" w:lineRule="auto"/>
        <w:ind w:firstLine="720"/>
        <w:jc w:val="both"/>
        <w:rPr>
          <w:color w:val="000000"/>
          <w:sz w:val="28"/>
          <w:szCs w:val="28"/>
        </w:rPr>
      </w:pPr>
      <w:r>
        <w:rPr>
          <w:sz w:val="28"/>
          <w:szCs w:val="28"/>
        </w:rPr>
        <w:t xml:space="preserve">В целом можно сделать вывод, что оборотные средства в </w:t>
      </w:r>
      <w:r w:rsidRPr="00543074">
        <w:rPr>
          <w:color w:val="000000"/>
          <w:sz w:val="28"/>
          <w:szCs w:val="28"/>
        </w:rPr>
        <w:t>СПК «Казанский»</w:t>
      </w:r>
      <w:r>
        <w:rPr>
          <w:color w:val="000000"/>
          <w:sz w:val="28"/>
          <w:szCs w:val="28"/>
        </w:rPr>
        <w:t xml:space="preserve"> используются не эффективно.</w:t>
      </w:r>
    </w:p>
    <w:p w:rsidR="00B6706A" w:rsidRDefault="00B6706A" w:rsidP="00B6706A">
      <w:pPr>
        <w:spacing w:line="360" w:lineRule="auto"/>
        <w:ind w:firstLine="720"/>
        <w:jc w:val="both"/>
        <w:rPr>
          <w:color w:val="000000"/>
          <w:sz w:val="28"/>
          <w:szCs w:val="28"/>
        </w:rPr>
      </w:pPr>
    </w:p>
    <w:p w:rsidR="00B6706A" w:rsidRDefault="00B6706A" w:rsidP="00B6706A">
      <w:pPr>
        <w:spacing w:line="360" w:lineRule="auto"/>
        <w:ind w:firstLine="720"/>
        <w:jc w:val="both"/>
        <w:rPr>
          <w:color w:val="000000"/>
          <w:sz w:val="28"/>
          <w:szCs w:val="28"/>
        </w:rPr>
      </w:pPr>
    </w:p>
    <w:p w:rsidR="00B6706A" w:rsidRDefault="00B6706A" w:rsidP="00B6706A">
      <w:pPr>
        <w:spacing w:line="360" w:lineRule="auto"/>
        <w:ind w:firstLine="720"/>
        <w:jc w:val="both"/>
        <w:rPr>
          <w:color w:val="000000"/>
          <w:sz w:val="28"/>
          <w:szCs w:val="28"/>
        </w:rPr>
      </w:pPr>
    </w:p>
    <w:p w:rsidR="00B6706A" w:rsidRDefault="00B6706A" w:rsidP="00B6706A">
      <w:pPr>
        <w:spacing w:line="360" w:lineRule="auto"/>
        <w:ind w:firstLine="720"/>
        <w:jc w:val="both"/>
        <w:rPr>
          <w:color w:val="000000"/>
          <w:sz w:val="28"/>
          <w:szCs w:val="28"/>
        </w:rPr>
      </w:pPr>
    </w:p>
    <w:p w:rsidR="00B6706A" w:rsidRDefault="00B6706A" w:rsidP="00B6706A">
      <w:pPr>
        <w:spacing w:line="360" w:lineRule="auto"/>
        <w:ind w:firstLine="720"/>
        <w:jc w:val="both"/>
        <w:rPr>
          <w:color w:val="000000"/>
          <w:sz w:val="28"/>
          <w:szCs w:val="28"/>
        </w:rPr>
      </w:pPr>
    </w:p>
    <w:p w:rsidR="00B6706A" w:rsidRDefault="00B6706A" w:rsidP="00B6706A">
      <w:pPr>
        <w:spacing w:line="360" w:lineRule="auto"/>
        <w:ind w:firstLine="720"/>
        <w:jc w:val="both"/>
        <w:rPr>
          <w:color w:val="000000"/>
          <w:sz w:val="28"/>
          <w:szCs w:val="28"/>
        </w:rPr>
      </w:pPr>
    </w:p>
    <w:p w:rsidR="00B6706A" w:rsidRDefault="00B6706A" w:rsidP="00B6706A">
      <w:pPr>
        <w:spacing w:line="360" w:lineRule="auto"/>
        <w:ind w:firstLine="720"/>
        <w:jc w:val="both"/>
        <w:rPr>
          <w:color w:val="000000"/>
          <w:sz w:val="28"/>
          <w:szCs w:val="28"/>
        </w:rPr>
      </w:pPr>
    </w:p>
    <w:p w:rsidR="00B6706A" w:rsidRDefault="00B6706A" w:rsidP="00B6706A">
      <w:pPr>
        <w:spacing w:line="360" w:lineRule="auto"/>
        <w:ind w:firstLine="720"/>
        <w:jc w:val="both"/>
        <w:rPr>
          <w:color w:val="000000"/>
          <w:sz w:val="28"/>
          <w:szCs w:val="28"/>
        </w:rPr>
      </w:pPr>
    </w:p>
    <w:p w:rsidR="00B6706A" w:rsidRDefault="00B6706A" w:rsidP="00B6706A">
      <w:pPr>
        <w:spacing w:line="360" w:lineRule="auto"/>
        <w:ind w:firstLine="720"/>
        <w:jc w:val="both"/>
        <w:rPr>
          <w:color w:val="000000"/>
          <w:sz w:val="28"/>
          <w:szCs w:val="28"/>
        </w:rPr>
      </w:pPr>
    </w:p>
    <w:p w:rsidR="00B6706A" w:rsidRDefault="00B6706A" w:rsidP="00B6706A">
      <w:pPr>
        <w:spacing w:line="360" w:lineRule="auto"/>
        <w:ind w:firstLine="720"/>
        <w:jc w:val="both"/>
        <w:rPr>
          <w:color w:val="000000"/>
          <w:sz w:val="28"/>
          <w:szCs w:val="28"/>
        </w:rPr>
      </w:pPr>
    </w:p>
    <w:p w:rsidR="00B6706A" w:rsidRDefault="00B6706A" w:rsidP="00B6706A">
      <w:pPr>
        <w:spacing w:line="360" w:lineRule="auto"/>
        <w:ind w:firstLine="720"/>
        <w:jc w:val="both"/>
        <w:rPr>
          <w:color w:val="000000"/>
          <w:sz w:val="28"/>
          <w:szCs w:val="28"/>
        </w:rPr>
      </w:pPr>
    </w:p>
    <w:p w:rsidR="00B6706A" w:rsidRDefault="00B6706A" w:rsidP="00B6706A">
      <w:pPr>
        <w:spacing w:line="360" w:lineRule="auto"/>
        <w:ind w:firstLine="720"/>
        <w:jc w:val="both"/>
        <w:rPr>
          <w:color w:val="000000"/>
          <w:sz w:val="28"/>
          <w:szCs w:val="28"/>
        </w:rPr>
      </w:pPr>
    </w:p>
    <w:p w:rsidR="00B6706A" w:rsidRDefault="00B6706A" w:rsidP="00B6706A">
      <w:pPr>
        <w:spacing w:line="360" w:lineRule="auto"/>
        <w:jc w:val="both"/>
        <w:rPr>
          <w:color w:val="000000"/>
          <w:sz w:val="28"/>
          <w:szCs w:val="28"/>
        </w:rPr>
      </w:pPr>
    </w:p>
    <w:p w:rsidR="00B6706A" w:rsidRPr="009006B3" w:rsidRDefault="00B6706A" w:rsidP="00B6706A">
      <w:pPr>
        <w:spacing w:line="360" w:lineRule="auto"/>
        <w:jc w:val="both"/>
        <w:rPr>
          <w:color w:val="000000"/>
          <w:sz w:val="28"/>
          <w:szCs w:val="28"/>
        </w:rPr>
      </w:pPr>
    </w:p>
    <w:p w:rsidR="00B6706A" w:rsidRPr="006449FB" w:rsidRDefault="00B6706A" w:rsidP="00B6706A">
      <w:pPr>
        <w:spacing w:line="360" w:lineRule="auto"/>
        <w:ind w:firstLine="720"/>
        <w:jc w:val="center"/>
        <w:rPr>
          <w:b/>
          <w:sz w:val="28"/>
          <w:szCs w:val="28"/>
        </w:rPr>
      </w:pPr>
      <w:r w:rsidRPr="006449FB">
        <w:rPr>
          <w:b/>
          <w:sz w:val="28"/>
          <w:szCs w:val="28"/>
        </w:rPr>
        <w:t>Выводы и предложения</w:t>
      </w:r>
    </w:p>
    <w:p w:rsidR="00B6706A" w:rsidRPr="005F1411" w:rsidRDefault="00B6706A" w:rsidP="00B6706A">
      <w:pPr>
        <w:pStyle w:val="a5"/>
        <w:ind w:firstLine="720"/>
        <w:rPr>
          <w:szCs w:val="28"/>
        </w:rPr>
      </w:pPr>
      <w:r w:rsidRPr="005F1411">
        <w:rPr>
          <w:szCs w:val="28"/>
        </w:rPr>
        <w:t>Для нормального функционирования каждого предприятия необходимы оборотные средства, представляющие собой денежные средства, используемые предприятием для приобретения оборотных фондов и фондов обращения.</w:t>
      </w:r>
    </w:p>
    <w:p w:rsidR="00B6706A" w:rsidRPr="005F1411" w:rsidRDefault="00B6706A" w:rsidP="00B6706A">
      <w:pPr>
        <w:pStyle w:val="a5"/>
        <w:ind w:firstLine="720"/>
        <w:rPr>
          <w:szCs w:val="28"/>
        </w:rPr>
      </w:pPr>
      <w:r w:rsidRPr="005F1411">
        <w:rPr>
          <w:szCs w:val="28"/>
        </w:rPr>
        <w:t>Главной целью управления активами предприятия, в том числе и оборотными средствами, является в общем случае максимизация прибыли на вложенный капитал при обеспечении устойчивой и достаточной платежеспособности предприятия. Причем, эти задачи в определенной мере противостоят друг другу. Так, для повышения рентабельности денежные средства должны быть вложены в различные оборотные и внеоборотные активы, с заведомо более низкой, чем деньги, ликвидностью. А для обеспечения устойчивой платежеспособности у предприятия постоянно должна находиться на счете некоторая сумма денежных средств фактически изъятых из оборота для текущих платежей.</w:t>
      </w:r>
    </w:p>
    <w:p w:rsidR="00B6706A" w:rsidRPr="005F1411" w:rsidRDefault="00B6706A" w:rsidP="00B6706A">
      <w:pPr>
        <w:pStyle w:val="a5"/>
        <w:ind w:firstLine="720"/>
        <w:rPr>
          <w:szCs w:val="28"/>
        </w:rPr>
      </w:pPr>
      <w:r w:rsidRPr="005F1411">
        <w:rPr>
          <w:szCs w:val="28"/>
        </w:rPr>
        <w:t>Т.о. важной задачей в части управления оборотными средствами является обеспечение оптимального соотношения между платежеспособностью и рентабельностью путем поддержания соответствующих размеров и структуры оборотных активов.</w:t>
      </w:r>
    </w:p>
    <w:p w:rsidR="00B6706A" w:rsidRPr="005F1411" w:rsidRDefault="00B6706A" w:rsidP="00B6706A">
      <w:pPr>
        <w:spacing w:line="360" w:lineRule="auto"/>
        <w:ind w:firstLine="720"/>
        <w:jc w:val="both"/>
        <w:rPr>
          <w:sz w:val="28"/>
          <w:szCs w:val="28"/>
        </w:rPr>
      </w:pPr>
      <w:r w:rsidRPr="005F1411">
        <w:rPr>
          <w:sz w:val="28"/>
          <w:szCs w:val="28"/>
        </w:rPr>
        <w:t xml:space="preserve">В рассматриваемом примере структура оборотных средств следующая: </w:t>
      </w:r>
      <w:r>
        <w:rPr>
          <w:sz w:val="28"/>
          <w:szCs w:val="28"/>
        </w:rPr>
        <w:t xml:space="preserve"> запасы – 92,9</w:t>
      </w:r>
      <w:r w:rsidRPr="005F1411">
        <w:rPr>
          <w:sz w:val="28"/>
          <w:szCs w:val="28"/>
        </w:rPr>
        <w:t>%, денежные ср</w:t>
      </w:r>
      <w:r>
        <w:rPr>
          <w:sz w:val="28"/>
          <w:szCs w:val="28"/>
        </w:rPr>
        <w:t xml:space="preserve">едства в расчетах и на счетах –5,3%, дебиторская задолженность -1,8%. Величина готовой продукции имеет тенденцию к увеличению и составляет 2,8 % в структуре запасов. </w:t>
      </w:r>
      <w:r w:rsidRPr="005F1411">
        <w:rPr>
          <w:sz w:val="28"/>
          <w:szCs w:val="28"/>
        </w:rPr>
        <w:t xml:space="preserve"> Продукции отгруженной, но не оплаченной, - нет. Такое соотношение свидетельствует о том, что предприятие испытывает сложности со сбытом своей продукции. Доля запасов, на мой взгляд, слишком велика, это может привести к низкой оборачиваемо</w:t>
      </w:r>
      <w:r>
        <w:rPr>
          <w:sz w:val="28"/>
          <w:szCs w:val="28"/>
        </w:rPr>
        <w:t xml:space="preserve">сти </w:t>
      </w:r>
      <w:r w:rsidRPr="005F1411">
        <w:rPr>
          <w:sz w:val="28"/>
          <w:szCs w:val="28"/>
        </w:rPr>
        <w:t>средств, потере предприятием части выручки. Расходов будущих периодов не имеется, что свидетельствует о том, что предприятие не нацелено в будущее, оно совсем не занимается новыми разработками. Над этим руководству следует задуматься.</w:t>
      </w:r>
    </w:p>
    <w:p w:rsidR="00B6706A" w:rsidRPr="005F1411" w:rsidRDefault="00B6706A" w:rsidP="00B6706A">
      <w:pPr>
        <w:pStyle w:val="a5"/>
        <w:ind w:firstLine="720"/>
        <w:rPr>
          <w:szCs w:val="28"/>
        </w:rPr>
      </w:pPr>
      <w:r w:rsidRPr="005F1411">
        <w:rPr>
          <w:szCs w:val="28"/>
        </w:rPr>
        <w:t>Как известно, критерием эффективности управления оборотными средствами служит фактор времени. Чем дольше оборотные средства пребывают в одной и той же форме (денежной или товарной), тем при прочих равных условиях ниже эффективность их использования, и наоборот. В нашем случае оборачиваемость оборотных средств</w:t>
      </w:r>
      <w:r>
        <w:rPr>
          <w:szCs w:val="28"/>
        </w:rPr>
        <w:t xml:space="preserve"> замедлилась</w:t>
      </w:r>
      <w:r w:rsidRPr="005F1411">
        <w:rPr>
          <w:szCs w:val="28"/>
        </w:rPr>
        <w:t xml:space="preserve">, что свидетельствует об </w:t>
      </w:r>
      <w:r>
        <w:rPr>
          <w:szCs w:val="28"/>
        </w:rPr>
        <w:t xml:space="preserve">ухудшении </w:t>
      </w:r>
      <w:r w:rsidRPr="005F1411">
        <w:rPr>
          <w:szCs w:val="28"/>
        </w:rPr>
        <w:t>управления оборотными средствами.</w:t>
      </w:r>
    </w:p>
    <w:p w:rsidR="00B6706A" w:rsidRPr="005F1411" w:rsidRDefault="00B6706A" w:rsidP="00B6706A">
      <w:pPr>
        <w:spacing w:line="360" w:lineRule="auto"/>
        <w:ind w:firstLine="720"/>
        <w:jc w:val="both"/>
        <w:rPr>
          <w:sz w:val="28"/>
          <w:szCs w:val="28"/>
        </w:rPr>
      </w:pPr>
      <w:r>
        <w:rPr>
          <w:sz w:val="28"/>
          <w:szCs w:val="28"/>
        </w:rPr>
        <w:t>Так же это подтверждает коэффициент рентабельности оборотных акти</w:t>
      </w:r>
      <w:r w:rsidR="00553E84">
        <w:rPr>
          <w:sz w:val="28"/>
          <w:szCs w:val="28"/>
        </w:rPr>
        <w:t xml:space="preserve">вов, который составляет  в </w:t>
      </w:r>
      <w:smartTag w:uri="urn:schemas-microsoft-com:office:smarttags" w:element="metricconverter">
        <w:smartTagPr>
          <w:attr w:name="ProductID" w:val="2009 г"/>
        </w:smartTagPr>
        <w:r w:rsidR="00553E84">
          <w:rPr>
            <w:sz w:val="28"/>
            <w:szCs w:val="28"/>
          </w:rPr>
          <w:t>2009</w:t>
        </w:r>
        <w:r>
          <w:rPr>
            <w:sz w:val="28"/>
            <w:szCs w:val="28"/>
          </w:rPr>
          <w:t xml:space="preserve"> г</w:t>
        </w:r>
      </w:smartTag>
      <w:r>
        <w:rPr>
          <w:sz w:val="28"/>
          <w:szCs w:val="28"/>
        </w:rPr>
        <w:t>. 6,98%.</w:t>
      </w:r>
    </w:p>
    <w:p w:rsidR="00B6706A" w:rsidRPr="00351BA9" w:rsidRDefault="00B6706A" w:rsidP="00B6706A">
      <w:pPr>
        <w:spacing w:line="360" w:lineRule="auto"/>
        <w:ind w:firstLine="720"/>
        <w:jc w:val="both"/>
        <w:rPr>
          <w:sz w:val="28"/>
          <w:szCs w:val="28"/>
        </w:rPr>
      </w:pPr>
      <w:r w:rsidRPr="00351BA9">
        <w:rPr>
          <w:sz w:val="28"/>
          <w:szCs w:val="28"/>
        </w:rPr>
        <w:t>В целом можно сделать вывод, что управление оборотными активами в</w:t>
      </w:r>
      <w:r w:rsidRPr="00351BA9">
        <w:rPr>
          <w:color w:val="000000"/>
          <w:sz w:val="28"/>
          <w:szCs w:val="28"/>
        </w:rPr>
        <w:t xml:space="preserve"> СПК «Казанский» является не эффективным.</w:t>
      </w:r>
      <w:r w:rsidRPr="00351BA9">
        <w:rPr>
          <w:sz w:val="28"/>
          <w:szCs w:val="28"/>
        </w:rPr>
        <w:t xml:space="preserve"> </w:t>
      </w:r>
    </w:p>
    <w:p w:rsidR="00B6706A" w:rsidRPr="00351BA9" w:rsidRDefault="00B6706A" w:rsidP="00B6706A">
      <w:pPr>
        <w:spacing w:line="360" w:lineRule="auto"/>
        <w:ind w:firstLine="720"/>
        <w:jc w:val="both"/>
        <w:rPr>
          <w:sz w:val="28"/>
          <w:szCs w:val="28"/>
        </w:rPr>
      </w:pPr>
      <w:r w:rsidRPr="00351BA9">
        <w:rPr>
          <w:sz w:val="28"/>
          <w:szCs w:val="28"/>
        </w:rPr>
        <w:t>Высвобождение оборотных средств дает целый ряд положительных эффектов:</w:t>
      </w:r>
    </w:p>
    <w:p w:rsidR="00B6706A" w:rsidRPr="005F1411" w:rsidRDefault="00B6706A" w:rsidP="00B6706A">
      <w:pPr>
        <w:pStyle w:val="a5"/>
        <w:numPr>
          <w:ilvl w:val="0"/>
          <w:numId w:val="7"/>
        </w:numPr>
        <w:tabs>
          <w:tab w:val="clear" w:pos="360"/>
          <w:tab w:val="num" w:pos="927"/>
        </w:tabs>
        <w:ind w:left="0" w:firstLine="720"/>
        <w:rPr>
          <w:szCs w:val="28"/>
        </w:rPr>
      </w:pPr>
      <w:r w:rsidRPr="005F1411">
        <w:rPr>
          <w:szCs w:val="28"/>
        </w:rPr>
        <w:t>Производство продукции происходит при меньших затратах оборотных средств;</w:t>
      </w:r>
    </w:p>
    <w:p w:rsidR="00B6706A" w:rsidRPr="005F1411" w:rsidRDefault="00B6706A" w:rsidP="00B6706A">
      <w:pPr>
        <w:pStyle w:val="a5"/>
        <w:numPr>
          <w:ilvl w:val="0"/>
          <w:numId w:val="7"/>
        </w:numPr>
        <w:tabs>
          <w:tab w:val="clear" w:pos="360"/>
          <w:tab w:val="num" w:pos="927"/>
        </w:tabs>
        <w:ind w:left="0" w:firstLine="720"/>
        <w:rPr>
          <w:szCs w:val="28"/>
        </w:rPr>
      </w:pPr>
      <w:r w:rsidRPr="005F1411">
        <w:rPr>
          <w:szCs w:val="28"/>
        </w:rPr>
        <w:t>Высвобождаются материальные ресурсы;</w:t>
      </w:r>
    </w:p>
    <w:p w:rsidR="00B6706A" w:rsidRPr="005F1411" w:rsidRDefault="00B6706A" w:rsidP="00B6706A">
      <w:pPr>
        <w:pStyle w:val="a5"/>
        <w:numPr>
          <w:ilvl w:val="0"/>
          <w:numId w:val="7"/>
        </w:numPr>
        <w:tabs>
          <w:tab w:val="clear" w:pos="360"/>
          <w:tab w:val="num" w:pos="927"/>
        </w:tabs>
        <w:ind w:left="0" w:firstLine="720"/>
        <w:rPr>
          <w:szCs w:val="28"/>
        </w:rPr>
      </w:pPr>
      <w:r w:rsidRPr="005F1411">
        <w:rPr>
          <w:szCs w:val="28"/>
        </w:rPr>
        <w:t>Ускоряется поступление в бюджет отчислений от прибыли;</w:t>
      </w:r>
    </w:p>
    <w:p w:rsidR="00B6706A" w:rsidRPr="005F1411" w:rsidRDefault="00B6706A" w:rsidP="00B6706A">
      <w:pPr>
        <w:pStyle w:val="a5"/>
        <w:numPr>
          <w:ilvl w:val="0"/>
          <w:numId w:val="7"/>
        </w:numPr>
        <w:tabs>
          <w:tab w:val="clear" w:pos="360"/>
          <w:tab w:val="num" w:pos="927"/>
        </w:tabs>
        <w:ind w:left="0" w:firstLine="720"/>
        <w:rPr>
          <w:szCs w:val="28"/>
        </w:rPr>
      </w:pPr>
      <w:r w:rsidRPr="005F1411">
        <w:rPr>
          <w:szCs w:val="28"/>
        </w:rPr>
        <w:t>Улучшается финансовое положение предприятия, т.к. высвобождаемые в результате сверхпланового ускорения оборачиваемости средств финансовые ресурсы остаются до конца года в распоряжении предприятия и могут быть удачно использованы (прибыльно вложены).</w:t>
      </w:r>
    </w:p>
    <w:p w:rsidR="00B6706A" w:rsidRPr="005F1411" w:rsidRDefault="00B6706A" w:rsidP="00B6706A">
      <w:pPr>
        <w:pStyle w:val="a5"/>
        <w:ind w:firstLine="720"/>
        <w:rPr>
          <w:szCs w:val="28"/>
        </w:rPr>
      </w:pPr>
      <w:r w:rsidRPr="005F1411">
        <w:rPr>
          <w:szCs w:val="28"/>
        </w:rPr>
        <w:t>К сожалению, собственные финансовые ресурсы, которыми в настоящее время располагают предприятия, не могут в полной мере обеспечить процесс не только расширенного, но и простого воспроизводства.</w:t>
      </w:r>
      <w:r>
        <w:rPr>
          <w:szCs w:val="28"/>
        </w:rPr>
        <w:t xml:space="preserve"> Наблюдается рост потребности в оборотных средствах, при этом предприятие не в силах в полном объеме финансировать запасы.</w:t>
      </w:r>
    </w:p>
    <w:p w:rsidR="00B6706A" w:rsidRDefault="00B6706A" w:rsidP="00B6706A">
      <w:pPr>
        <w:pStyle w:val="a5"/>
        <w:ind w:firstLine="720"/>
        <w:rPr>
          <w:color w:val="000000"/>
          <w:szCs w:val="28"/>
        </w:rPr>
      </w:pPr>
      <w:r w:rsidRPr="00351BA9">
        <w:rPr>
          <w:szCs w:val="28"/>
        </w:rPr>
        <w:t>В связи с этим руководству</w:t>
      </w:r>
      <w:r>
        <w:rPr>
          <w:b/>
          <w:szCs w:val="28"/>
        </w:rPr>
        <w:t xml:space="preserve"> </w:t>
      </w:r>
      <w:r w:rsidRPr="00543074">
        <w:rPr>
          <w:color w:val="000000"/>
          <w:szCs w:val="28"/>
        </w:rPr>
        <w:t>СПК «Казанский»</w:t>
      </w:r>
      <w:r>
        <w:rPr>
          <w:color w:val="000000"/>
          <w:szCs w:val="28"/>
        </w:rPr>
        <w:t xml:space="preserve"> можно порекомендовать:</w:t>
      </w:r>
    </w:p>
    <w:p w:rsidR="00B6706A" w:rsidRDefault="00B6706A" w:rsidP="00B6706A">
      <w:pPr>
        <w:pStyle w:val="a5"/>
        <w:ind w:firstLine="720"/>
        <w:rPr>
          <w:color w:val="000000"/>
          <w:szCs w:val="28"/>
        </w:rPr>
      </w:pPr>
      <w:r>
        <w:rPr>
          <w:color w:val="000000"/>
          <w:szCs w:val="28"/>
        </w:rPr>
        <w:t>1. Обоснованно сокращать запасы.</w:t>
      </w:r>
    </w:p>
    <w:p w:rsidR="00B6706A" w:rsidRDefault="00B6706A" w:rsidP="00B6706A">
      <w:pPr>
        <w:pStyle w:val="a5"/>
        <w:tabs>
          <w:tab w:val="left" w:pos="1080"/>
        </w:tabs>
        <w:ind w:firstLine="720"/>
        <w:rPr>
          <w:color w:val="000000"/>
          <w:szCs w:val="28"/>
        </w:rPr>
      </w:pPr>
      <w:r>
        <w:rPr>
          <w:szCs w:val="28"/>
        </w:rPr>
        <w:t>2. Определять сроки и объемы</w:t>
      </w:r>
      <w:r w:rsidRPr="004C1895">
        <w:rPr>
          <w:szCs w:val="28"/>
        </w:rPr>
        <w:t xml:space="preserve"> закупок материальных ценностей</w:t>
      </w:r>
      <w:r>
        <w:rPr>
          <w:szCs w:val="28"/>
        </w:rPr>
        <w:t xml:space="preserve"> </w:t>
      </w:r>
    </w:p>
    <w:p w:rsidR="00B6706A" w:rsidRDefault="00B6706A" w:rsidP="00B6706A">
      <w:pPr>
        <w:pStyle w:val="a5"/>
        <w:tabs>
          <w:tab w:val="left" w:pos="1080"/>
        </w:tabs>
        <w:ind w:firstLine="720"/>
        <w:rPr>
          <w:color w:val="000000"/>
          <w:szCs w:val="28"/>
        </w:rPr>
      </w:pPr>
      <w:r>
        <w:rPr>
          <w:color w:val="000000"/>
          <w:szCs w:val="28"/>
        </w:rPr>
        <w:t>3. Продумать кредитную политику с тем, чтобы наиболее эффективно продавать продукцию  и наращивать объемы продаж.</w:t>
      </w:r>
    </w:p>
    <w:p w:rsidR="00B6706A" w:rsidRDefault="00B6706A" w:rsidP="00B6706A">
      <w:pPr>
        <w:pStyle w:val="a5"/>
        <w:tabs>
          <w:tab w:val="left" w:pos="1080"/>
        </w:tabs>
        <w:ind w:firstLine="720"/>
        <w:rPr>
          <w:color w:val="000000"/>
          <w:szCs w:val="28"/>
        </w:rPr>
      </w:pPr>
      <w:r>
        <w:rPr>
          <w:color w:val="000000"/>
          <w:szCs w:val="28"/>
        </w:rPr>
        <w:t xml:space="preserve">4. Свободные денежные средства вкладывать в краткосрочные вложения либо использовать на другие цели с тем, чтобы «заставить их работать»и приносить прибыль. </w:t>
      </w:r>
    </w:p>
    <w:p w:rsidR="00B6706A" w:rsidRPr="00B20635" w:rsidRDefault="00B6706A" w:rsidP="00B6706A">
      <w:pPr>
        <w:pStyle w:val="a5"/>
        <w:tabs>
          <w:tab w:val="left" w:pos="1080"/>
        </w:tabs>
        <w:ind w:firstLine="720"/>
        <w:rPr>
          <w:color w:val="000000"/>
          <w:szCs w:val="28"/>
        </w:rPr>
      </w:pPr>
      <w:r>
        <w:rPr>
          <w:color w:val="000000"/>
        </w:rPr>
        <w:t xml:space="preserve"> 5. </w:t>
      </w:r>
      <w:r w:rsidRPr="00453E8A">
        <w:t>Для ускорения оборачиваемости необходимо уменьшать время пребывания оборотных средств и в сфере производства, и в сфере обращения.</w:t>
      </w:r>
      <w:r>
        <w:t xml:space="preserve"> </w:t>
      </w:r>
      <w:r w:rsidRPr="00453E8A">
        <w:t>Для этого надо сокращать время обработки и сборки изделий путём механизации и автоматизации производственного процесса; улучшать исполь</w:t>
      </w:r>
      <w:r>
        <w:t>зование новой техники</w:t>
      </w:r>
      <w:r w:rsidRPr="00453E8A">
        <w:t>; ускорять контроль и транспортировку продук</w:t>
      </w:r>
      <w:r>
        <w:t>ции в период её обработки; сокращать запасы материалов</w:t>
      </w:r>
      <w:r w:rsidRPr="00453E8A">
        <w:t>, топлива, тары, незавершенного производства до установленного норматива; обеспечивать ритмичную работу всех участков производства и цехов предприятия, своевременную доставку материалов на предприятие и рабочие места; ускорять отгрузку готовой продукции; своевременно и быстро производить расчеты с потреби</w:t>
      </w:r>
      <w:r>
        <w:t>телями</w:t>
      </w:r>
      <w:r w:rsidRPr="00453E8A">
        <w:t>; повышать качество продукции, не допускать возврата готовой продукции от потребителя и др.</w:t>
      </w:r>
    </w:p>
    <w:p w:rsidR="00B6706A" w:rsidRDefault="00B6706A" w:rsidP="00B6706A">
      <w:pPr>
        <w:pStyle w:val="a5"/>
        <w:spacing w:line="240" w:lineRule="auto"/>
        <w:jc w:val="left"/>
      </w:pPr>
    </w:p>
    <w:p w:rsidR="00B6706A" w:rsidRDefault="00B6706A" w:rsidP="00B6706A">
      <w:pPr>
        <w:pStyle w:val="a5"/>
        <w:spacing w:line="240" w:lineRule="auto"/>
        <w:jc w:val="left"/>
      </w:pPr>
    </w:p>
    <w:p w:rsidR="00B6706A" w:rsidRDefault="00B6706A" w:rsidP="00B6706A">
      <w:pPr>
        <w:pStyle w:val="a5"/>
        <w:spacing w:line="240" w:lineRule="auto"/>
        <w:jc w:val="left"/>
      </w:pPr>
    </w:p>
    <w:p w:rsidR="00B6706A" w:rsidRDefault="00B6706A" w:rsidP="00B6706A">
      <w:pPr>
        <w:pStyle w:val="a5"/>
        <w:spacing w:line="240" w:lineRule="auto"/>
        <w:jc w:val="left"/>
      </w:pPr>
    </w:p>
    <w:p w:rsidR="00B6706A" w:rsidRDefault="00B6706A" w:rsidP="00B6706A">
      <w:pPr>
        <w:pStyle w:val="a3"/>
        <w:rPr>
          <w:rFonts w:ascii="Times New Roman" w:hAnsi="Times New Roman" w:cs="Times New Roman"/>
        </w:rPr>
      </w:pPr>
    </w:p>
    <w:p w:rsidR="00B6706A" w:rsidRDefault="00B6706A" w:rsidP="00B6706A">
      <w:pPr>
        <w:pStyle w:val="a3"/>
        <w:rPr>
          <w:rFonts w:ascii="Times New Roman" w:hAnsi="Times New Roman" w:cs="Times New Roman"/>
        </w:rPr>
      </w:pPr>
    </w:p>
    <w:p w:rsidR="00B6706A" w:rsidRDefault="00B6706A" w:rsidP="00B6706A">
      <w:pPr>
        <w:pStyle w:val="a3"/>
        <w:rPr>
          <w:rFonts w:ascii="Times New Roman" w:hAnsi="Times New Roman" w:cs="Times New Roman"/>
        </w:rPr>
      </w:pPr>
    </w:p>
    <w:p w:rsidR="00B6706A" w:rsidRDefault="00B6706A" w:rsidP="00B6706A">
      <w:pPr>
        <w:pStyle w:val="a3"/>
        <w:rPr>
          <w:rFonts w:ascii="Times New Roman" w:hAnsi="Times New Roman" w:cs="Times New Roman"/>
        </w:rPr>
      </w:pPr>
    </w:p>
    <w:p w:rsidR="00B6706A" w:rsidRDefault="00B6706A" w:rsidP="00B6706A">
      <w:pPr>
        <w:pStyle w:val="a3"/>
        <w:rPr>
          <w:rFonts w:ascii="Times New Roman" w:hAnsi="Times New Roman" w:cs="Times New Roman"/>
        </w:rPr>
      </w:pPr>
    </w:p>
    <w:p w:rsidR="00B6706A" w:rsidRDefault="00B6706A" w:rsidP="00B6706A">
      <w:pPr>
        <w:pStyle w:val="a3"/>
        <w:rPr>
          <w:rFonts w:ascii="Times New Roman" w:hAnsi="Times New Roman" w:cs="Times New Roman"/>
        </w:rPr>
      </w:pPr>
    </w:p>
    <w:p w:rsidR="00B6706A" w:rsidRDefault="00B6706A" w:rsidP="00B6706A">
      <w:pPr>
        <w:pStyle w:val="a3"/>
        <w:rPr>
          <w:rFonts w:ascii="Times New Roman" w:hAnsi="Times New Roman" w:cs="Times New Roman"/>
        </w:rPr>
      </w:pPr>
    </w:p>
    <w:p w:rsidR="00B6706A" w:rsidRDefault="00B6706A" w:rsidP="00B6706A">
      <w:pPr>
        <w:pStyle w:val="a3"/>
        <w:rPr>
          <w:rFonts w:ascii="Times New Roman" w:hAnsi="Times New Roman" w:cs="Times New Roman"/>
        </w:rPr>
      </w:pPr>
    </w:p>
    <w:p w:rsidR="00B6706A" w:rsidRDefault="00B6706A" w:rsidP="00B6706A">
      <w:pPr>
        <w:pStyle w:val="a3"/>
        <w:rPr>
          <w:rFonts w:ascii="Times New Roman" w:hAnsi="Times New Roman" w:cs="Times New Roman"/>
        </w:rPr>
      </w:pPr>
    </w:p>
    <w:p w:rsidR="00B6706A" w:rsidRDefault="00B6706A" w:rsidP="00B6706A">
      <w:pPr>
        <w:pStyle w:val="a3"/>
        <w:rPr>
          <w:rFonts w:ascii="Times New Roman" w:hAnsi="Times New Roman" w:cs="Times New Roman"/>
        </w:rPr>
      </w:pPr>
    </w:p>
    <w:p w:rsidR="00B6706A" w:rsidRDefault="00B6706A" w:rsidP="00B6706A">
      <w:pPr>
        <w:pStyle w:val="a3"/>
        <w:rPr>
          <w:rFonts w:ascii="Times New Roman" w:hAnsi="Times New Roman" w:cs="Times New Roman"/>
        </w:rPr>
      </w:pPr>
    </w:p>
    <w:p w:rsidR="00B6706A" w:rsidRPr="00AB2F51" w:rsidRDefault="00B6706A" w:rsidP="00B6706A">
      <w:pPr>
        <w:pStyle w:val="a3"/>
        <w:rPr>
          <w:rFonts w:ascii="Times New Roman" w:hAnsi="Times New Roman" w:cs="Times New Roman"/>
        </w:rPr>
      </w:pPr>
    </w:p>
    <w:p w:rsidR="00B6706A" w:rsidRDefault="00B6706A" w:rsidP="00B6706A">
      <w:pPr>
        <w:pStyle w:val="a3"/>
        <w:jc w:val="both"/>
      </w:pPr>
      <w:r>
        <w:rPr>
          <w:rFonts w:ascii="Times New Roman" w:hAnsi="Times New Roman" w:cs="Times New Roman"/>
          <w:b/>
          <w:sz w:val="28"/>
          <w:szCs w:val="28"/>
        </w:rPr>
        <w:t xml:space="preserve">         </w:t>
      </w:r>
      <w:r w:rsidRPr="00B20635">
        <w:rPr>
          <w:rFonts w:ascii="Times New Roman" w:hAnsi="Times New Roman" w:cs="Times New Roman"/>
          <w:b/>
          <w:sz w:val="28"/>
          <w:szCs w:val="28"/>
        </w:rPr>
        <w:t>Список использованной литературы</w:t>
      </w:r>
    </w:p>
    <w:p w:rsidR="00B6706A" w:rsidRDefault="00B6706A" w:rsidP="00B6706A">
      <w:pPr>
        <w:numPr>
          <w:ilvl w:val="0"/>
          <w:numId w:val="32"/>
        </w:numPr>
        <w:shd w:val="clear" w:color="auto" w:fill="FFFFFF"/>
        <w:tabs>
          <w:tab w:val="num" w:pos="0"/>
          <w:tab w:val="left" w:pos="720"/>
          <w:tab w:val="left" w:pos="1080"/>
        </w:tabs>
        <w:spacing w:line="360" w:lineRule="auto"/>
        <w:ind w:left="0" w:right="11" w:firstLine="720"/>
        <w:jc w:val="both"/>
        <w:rPr>
          <w:sz w:val="28"/>
          <w:szCs w:val="28"/>
        </w:rPr>
      </w:pPr>
      <w:r w:rsidRPr="00F1795C">
        <w:rPr>
          <w:color w:val="000000"/>
          <w:sz w:val="28"/>
          <w:szCs w:val="28"/>
        </w:rPr>
        <w:t xml:space="preserve">Абрютина М.С., Грачев А.В. Анализ финансово-экономической деятельности предприятия, М, 2002г.-516с. </w:t>
      </w:r>
    </w:p>
    <w:p w:rsidR="00B6706A" w:rsidRPr="00764BFD" w:rsidRDefault="00B6706A" w:rsidP="00B6706A">
      <w:pPr>
        <w:numPr>
          <w:ilvl w:val="0"/>
          <w:numId w:val="32"/>
        </w:numPr>
        <w:shd w:val="clear" w:color="auto" w:fill="FFFFFF"/>
        <w:tabs>
          <w:tab w:val="num" w:pos="0"/>
          <w:tab w:val="left" w:pos="720"/>
          <w:tab w:val="left" w:pos="1080"/>
        </w:tabs>
        <w:spacing w:line="360" w:lineRule="auto"/>
        <w:ind w:left="0" w:right="11" w:firstLine="720"/>
        <w:jc w:val="both"/>
        <w:rPr>
          <w:sz w:val="28"/>
          <w:szCs w:val="28"/>
        </w:rPr>
      </w:pPr>
      <w:r w:rsidRPr="00F1795C">
        <w:rPr>
          <w:color w:val="000000"/>
          <w:sz w:val="28"/>
          <w:szCs w:val="28"/>
        </w:rPr>
        <w:t xml:space="preserve">Бабич А.М., Павлова Л.Н. Финансы:Учебник - М. Ин ФБК-Пресс, 2000г.-760с. </w:t>
      </w:r>
    </w:p>
    <w:p w:rsidR="00B6706A" w:rsidRPr="00F1795C" w:rsidRDefault="00B6706A" w:rsidP="00B6706A">
      <w:pPr>
        <w:numPr>
          <w:ilvl w:val="0"/>
          <w:numId w:val="32"/>
        </w:numPr>
        <w:shd w:val="clear" w:color="auto" w:fill="FFFFFF"/>
        <w:tabs>
          <w:tab w:val="num" w:pos="0"/>
          <w:tab w:val="left" w:pos="720"/>
          <w:tab w:val="left" w:pos="1080"/>
        </w:tabs>
        <w:spacing w:line="360" w:lineRule="auto"/>
        <w:ind w:left="0" w:right="11" w:firstLine="720"/>
        <w:jc w:val="both"/>
        <w:rPr>
          <w:sz w:val="28"/>
          <w:szCs w:val="28"/>
        </w:rPr>
      </w:pPr>
      <w:r w:rsidRPr="00764BFD">
        <w:rPr>
          <w:sz w:val="28"/>
          <w:szCs w:val="28"/>
        </w:rPr>
        <w:t>Балабанов И.Т., Основы финансового менеджмента. – М.: Финансы и статистика, 2001.</w:t>
      </w:r>
    </w:p>
    <w:p w:rsidR="00B6706A" w:rsidRPr="00F1795C" w:rsidRDefault="00B6706A" w:rsidP="00B6706A">
      <w:pPr>
        <w:numPr>
          <w:ilvl w:val="0"/>
          <w:numId w:val="32"/>
        </w:numPr>
        <w:shd w:val="clear" w:color="auto" w:fill="FFFFFF"/>
        <w:tabs>
          <w:tab w:val="num" w:pos="0"/>
          <w:tab w:val="left" w:pos="720"/>
          <w:tab w:val="left" w:pos="1080"/>
        </w:tabs>
        <w:spacing w:line="360" w:lineRule="auto"/>
        <w:ind w:left="0" w:right="11" w:firstLine="720"/>
        <w:jc w:val="both"/>
        <w:rPr>
          <w:sz w:val="28"/>
          <w:szCs w:val="28"/>
        </w:rPr>
      </w:pPr>
      <w:r w:rsidRPr="00F1795C">
        <w:rPr>
          <w:color w:val="000000"/>
          <w:sz w:val="28"/>
          <w:szCs w:val="28"/>
        </w:rPr>
        <w:t xml:space="preserve">Бакаев М.И., Шеремет А.Д. Теория анализа хозяйственной деятельности. - М.: Финансы и статистика, 2001г.-336с. </w:t>
      </w:r>
    </w:p>
    <w:p w:rsidR="00B6706A" w:rsidRPr="00F1795C" w:rsidRDefault="00B6706A" w:rsidP="00B6706A">
      <w:pPr>
        <w:numPr>
          <w:ilvl w:val="0"/>
          <w:numId w:val="32"/>
        </w:numPr>
        <w:shd w:val="clear" w:color="auto" w:fill="FFFFFF"/>
        <w:tabs>
          <w:tab w:val="num" w:pos="0"/>
          <w:tab w:val="left" w:pos="720"/>
          <w:tab w:val="left" w:pos="1080"/>
        </w:tabs>
        <w:spacing w:line="360" w:lineRule="auto"/>
        <w:ind w:left="0" w:right="11" w:firstLine="720"/>
        <w:jc w:val="both"/>
        <w:rPr>
          <w:sz w:val="28"/>
          <w:szCs w:val="28"/>
        </w:rPr>
      </w:pPr>
      <w:r w:rsidRPr="00F1795C">
        <w:rPr>
          <w:color w:val="000000"/>
          <w:sz w:val="28"/>
          <w:szCs w:val="28"/>
        </w:rPr>
        <w:t xml:space="preserve">Бланк И.А. Управление активами.- К.: Ника-центр,2000г.- 720с. </w:t>
      </w:r>
    </w:p>
    <w:p w:rsidR="00B6706A" w:rsidRPr="00F1795C" w:rsidRDefault="00B6706A" w:rsidP="00B6706A">
      <w:pPr>
        <w:numPr>
          <w:ilvl w:val="0"/>
          <w:numId w:val="32"/>
        </w:numPr>
        <w:shd w:val="clear" w:color="auto" w:fill="FFFFFF"/>
        <w:tabs>
          <w:tab w:val="num" w:pos="0"/>
          <w:tab w:val="left" w:pos="720"/>
          <w:tab w:val="left" w:pos="1080"/>
        </w:tabs>
        <w:spacing w:line="360" w:lineRule="auto"/>
        <w:ind w:left="0" w:right="11" w:firstLine="720"/>
        <w:jc w:val="both"/>
        <w:rPr>
          <w:sz w:val="28"/>
          <w:szCs w:val="28"/>
        </w:rPr>
      </w:pPr>
      <w:r w:rsidRPr="00F1795C">
        <w:rPr>
          <w:color w:val="000000"/>
          <w:sz w:val="28"/>
          <w:szCs w:val="28"/>
        </w:rPr>
        <w:t xml:space="preserve">Баканов М.И. Экономический анализ: ситуации, тесты, примеры и задачи.: Учебное пособие. - М.: "Финансы и статистика",2001г. - 656с. </w:t>
      </w:r>
    </w:p>
    <w:p w:rsidR="00B6706A" w:rsidRPr="00F1795C" w:rsidRDefault="00B6706A" w:rsidP="00B6706A">
      <w:pPr>
        <w:numPr>
          <w:ilvl w:val="0"/>
          <w:numId w:val="32"/>
        </w:numPr>
        <w:tabs>
          <w:tab w:val="left" w:pos="720"/>
          <w:tab w:val="left" w:pos="1080"/>
        </w:tabs>
        <w:spacing w:line="360" w:lineRule="auto"/>
        <w:ind w:left="0" w:firstLine="720"/>
        <w:jc w:val="both"/>
        <w:rPr>
          <w:sz w:val="28"/>
          <w:szCs w:val="28"/>
        </w:rPr>
      </w:pPr>
      <w:r w:rsidRPr="00F1795C">
        <w:rPr>
          <w:color w:val="000000"/>
          <w:sz w:val="28"/>
          <w:szCs w:val="28"/>
        </w:rPr>
        <w:t xml:space="preserve">Воропаева Ю.Н. Финансово-экономический анализ деятельности предприятий. -М. "Финансы и статистика", 1996г. </w:t>
      </w:r>
    </w:p>
    <w:p w:rsidR="00B6706A" w:rsidRDefault="00B6706A" w:rsidP="00B6706A">
      <w:pPr>
        <w:numPr>
          <w:ilvl w:val="0"/>
          <w:numId w:val="32"/>
        </w:numPr>
        <w:tabs>
          <w:tab w:val="left" w:pos="720"/>
          <w:tab w:val="left" w:pos="1080"/>
        </w:tabs>
        <w:spacing w:line="360" w:lineRule="auto"/>
        <w:ind w:left="0" w:firstLine="720"/>
        <w:jc w:val="both"/>
        <w:rPr>
          <w:sz w:val="28"/>
          <w:szCs w:val="28"/>
        </w:rPr>
      </w:pPr>
      <w:r w:rsidRPr="00F1795C">
        <w:rPr>
          <w:sz w:val="28"/>
          <w:szCs w:val="28"/>
        </w:rPr>
        <w:t>Донцова Л.В., Никифорова Н.А. Анализ финансовой отчетности: учебник. – 3-е изд., перераб. и доп.- М.: Издательство Дело и сервис,2005.</w:t>
      </w:r>
    </w:p>
    <w:p w:rsidR="00B6706A" w:rsidRDefault="00B6706A" w:rsidP="00B6706A">
      <w:pPr>
        <w:numPr>
          <w:ilvl w:val="0"/>
          <w:numId w:val="32"/>
        </w:numPr>
        <w:tabs>
          <w:tab w:val="left" w:pos="720"/>
          <w:tab w:val="left" w:pos="1080"/>
        </w:tabs>
        <w:spacing w:line="360" w:lineRule="auto"/>
        <w:ind w:left="0" w:firstLine="720"/>
        <w:jc w:val="both"/>
        <w:rPr>
          <w:sz w:val="28"/>
          <w:szCs w:val="28"/>
        </w:rPr>
      </w:pPr>
      <w:r w:rsidRPr="00764BFD">
        <w:rPr>
          <w:sz w:val="28"/>
          <w:szCs w:val="28"/>
        </w:rPr>
        <w:t>Едронова В.Н., Анализ денежных потоков замещения как одного из важнейших факторов кредитоспособн</w:t>
      </w:r>
      <w:r>
        <w:rPr>
          <w:sz w:val="28"/>
          <w:szCs w:val="28"/>
        </w:rPr>
        <w:t>ости // Финансы и кредит. – 2004</w:t>
      </w:r>
      <w:r w:rsidRPr="00764BFD">
        <w:rPr>
          <w:sz w:val="28"/>
          <w:szCs w:val="28"/>
        </w:rPr>
        <w:t>.-№ 13.</w:t>
      </w:r>
    </w:p>
    <w:p w:rsidR="00B6706A" w:rsidRPr="00F1795C" w:rsidRDefault="00B6706A" w:rsidP="00B6706A">
      <w:pPr>
        <w:numPr>
          <w:ilvl w:val="0"/>
          <w:numId w:val="32"/>
        </w:numPr>
        <w:tabs>
          <w:tab w:val="left" w:pos="720"/>
          <w:tab w:val="left" w:pos="1080"/>
        </w:tabs>
        <w:spacing w:line="360" w:lineRule="auto"/>
        <w:ind w:left="0" w:firstLine="720"/>
        <w:jc w:val="both"/>
        <w:rPr>
          <w:sz w:val="28"/>
          <w:szCs w:val="28"/>
        </w:rPr>
      </w:pPr>
      <w:r w:rsidRPr="00764BFD">
        <w:rPr>
          <w:sz w:val="28"/>
          <w:szCs w:val="28"/>
        </w:rPr>
        <w:t>Ефимова О.В., Оборотные</w:t>
      </w:r>
      <w:r>
        <w:rPr>
          <w:sz w:val="28"/>
          <w:szCs w:val="28"/>
        </w:rPr>
        <w:t xml:space="preserve"> активы организации и их анализ</w:t>
      </w:r>
      <w:r w:rsidRPr="00764BFD">
        <w:rPr>
          <w:sz w:val="28"/>
          <w:szCs w:val="28"/>
        </w:rPr>
        <w:t>//Бухгалтерский учет.</w:t>
      </w:r>
      <w:r>
        <w:rPr>
          <w:sz w:val="28"/>
          <w:szCs w:val="28"/>
        </w:rPr>
        <w:t xml:space="preserve"> – 2003</w:t>
      </w:r>
      <w:r w:rsidRPr="00764BFD">
        <w:rPr>
          <w:sz w:val="28"/>
          <w:szCs w:val="28"/>
        </w:rPr>
        <w:t>. - № 19.</w:t>
      </w:r>
    </w:p>
    <w:p w:rsidR="00B6706A" w:rsidRPr="00F1795C" w:rsidRDefault="00B6706A" w:rsidP="00B6706A">
      <w:pPr>
        <w:numPr>
          <w:ilvl w:val="0"/>
          <w:numId w:val="32"/>
        </w:numPr>
        <w:tabs>
          <w:tab w:val="left" w:pos="720"/>
          <w:tab w:val="left" w:pos="1080"/>
        </w:tabs>
        <w:spacing w:line="360" w:lineRule="auto"/>
        <w:ind w:left="0" w:firstLine="720"/>
        <w:jc w:val="both"/>
        <w:rPr>
          <w:sz w:val="28"/>
          <w:szCs w:val="28"/>
        </w:rPr>
      </w:pPr>
      <w:r w:rsidRPr="00F1795C">
        <w:rPr>
          <w:sz w:val="28"/>
          <w:szCs w:val="28"/>
        </w:rPr>
        <w:t>Ковалев В.В. Введение в финансовый менеджмент. –М.: Финансы и статистика, 2000.-768 с.</w:t>
      </w:r>
    </w:p>
    <w:p w:rsidR="00B6706A" w:rsidRPr="00F1795C" w:rsidRDefault="00B6706A" w:rsidP="00B6706A">
      <w:pPr>
        <w:numPr>
          <w:ilvl w:val="0"/>
          <w:numId w:val="32"/>
        </w:numPr>
        <w:shd w:val="clear" w:color="auto" w:fill="FFFFFF"/>
        <w:tabs>
          <w:tab w:val="num" w:pos="0"/>
          <w:tab w:val="left" w:pos="720"/>
          <w:tab w:val="left" w:pos="1080"/>
        </w:tabs>
        <w:spacing w:line="360" w:lineRule="auto"/>
        <w:ind w:left="0" w:right="11" w:firstLine="720"/>
        <w:jc w:val="both"/>
        <w:rPr>
          <w:sz w:val="28"/>
          <w:szCs w:val="28"/>
        </w:rPr>
      </w:pPr>
      <w:r w:rsidRPr="00F1795C">
        <w:rPr>
          <w:color w:val="000000"/>
          <w:sz w:val="28"/>
          <w:szCs w:val="28"/>
        </w:rPr>
        <w:t xml:space="preserve">Ковалев В.В., Волкова О.Н. Анализ хозяйственной деятельности предприятия.. М. - ПБОЮЛ, 2000г. - 424 с. </w:t>
      </w:r>
    </w:p>
    <w:p w:rsidR="00B6706A" w:rsidRDefault="00B6706A" w:rsidP="00B6706A">
      <w:pPr>
        <w:numPr>
          <w:ilvl w:val="0"/>
          <w:numId w:val="32"/>
        </w:numPr>
        <w:shd w:val="clear" w:color="auto" w:fill="FFFFFF"/>
        <w:tabs>
          <w:tab w:val="num" w:pos="0"/>
          <w:tab w:val="left" w:pos="720"/>
          <w:tab w:val="left" w:pos="1080"/>
        </w:tabs>
        <w:spacing w:line="360" w:lineRule="auto"/>
        <w:ind w:left="0" w:right="11" w:firstLine="720"/>
        <w:jc w:val="both"/>
        <w:rPr>
          <w:sz w:val="28"/>
          <w:szCs w:val="28"/>
        </w:rPr>
      </w:pPr>
      <w:r w:rsidRPr="00F1795C">
        <w:rPr>
          <w:color w:val="000000"/>
          <w:sz w:val="28"/>
          <w:szCs w:val="28"/>
        </w:rPr>
        <w:t>Ковалева А.М,, Лапуста М.Г., Скамай Л.Г. Финансы фирмы. Учебник - М. -ИНФРА, М. 2001г. -416с.</w:t>
      </w:r>
      <w:r w:rsidRPr="00764BFD">
        <w:rPr>
          <w:sz w:val="28"/>
          <w:szCs w:val="28"/>
        </w:rPr>
        <w:t xml:space="preserve"> </w:t>
      </w:r>
    </w:p>
    <w:p w:rsidR="00B6706A" w:rsidRDefault="00B6706A" w:rsidP="00B6706A">
      <w:pPr>
        <w:numPr>
          <w:ilvl w:val="0"/>
          <w:numId w:val="32"/>
        </w:numPr>
        <w:shd w:val="clear" w:color="auto" w:fill="FFFFFF"/>
        <w:tabs>
          <w:tab w:val="num" w:pos="0"/>
          <w:tab w:val="left" w:pos="720"/>
          <w:tab w:val="left" w:pos="1080"/>
        </w:tabs>
        <w:spacing w:line="360" w:lineRule="auto"/>
        <w:ind w:left="0" w:right="11" w:firstLine="720"/>
        <w:jc w:val="both"/>
        <w:rPr>
          <w:sz w:val="28"/>
          <w:szCs w:val="28"/>
        </w:rPr>
      </w:pPr>
      <w:r w:rsidRPr="00764BFD">
        <w:rPr>
          <w:sz w:val="28"/>
          <w:szCs w:val="28"/>
        </w:rPr>
        <w:t>Колб Р.В., Финансовый менеджмент. – М.: Финпресс, 2001</w:t>
      </w:r>
      <w:r w:rsidRPr="00764BFD">
        <w:rPr>
          <w:sz w:val="28"/>
          <w:szCs w:val="28"/>
        </w:rPr>
        <w:br/>
      </w:r>
    </w:p>
    <w:p w:rsidR="00B6706A" w:rsidRDefault="00B6706A" w:rsidP="00B6706A">
      <w:pPr>
        <w:numPr>
          <w:ilvl w:val="0"/>
          <w:numId w:val="32"/>
        </w:numPr>
        <w:shd w:val="clear" w:color="auto" w:fill="FFFFFF"/>
        <w:tabs>
          <w:tab w:val="num" w:pos="0"/>
          <w:tab w:val="left" w:pos="720"/>
          <w:tab w:val="left" w:pos="1080"/>
        </w:tabs>
        <w:spacing w:line="360" w:lineRule="auto"/>
        <w:ind w:left="0" w:right="11" w:firstLine="720"/>
        <w:jc w:val="both"/>
        <w:rPr>
          <w:sz w:val="28"/>
          <w:szCs w:val="28"/>
        </w:rPr>
      </w:pPr>
      <w:r w:rsidRPr="00A22163">
        <w:rPr>
          <w:sz w:val="28"/>
          <w:szCs w:val="28"/>
        </w:rPr>
        <w:t>Крейнина М.Н. Финансовый менеджмент: Учебное пособие. – М., 2001. – С.50.</w:t>
      </w:r>
      <w:r w:rsidRPr="00764BFD">
        <w:rPr>
          <w:sz w:val="28"/>
          <w:szCs w:val="28"/>
        </w:rPr>
        <w:t xml:space="preserve"> </w:t>
      </w:r>
    </w:p>
    <w:p w:rsidR="00B6706A" w:rsidRDefault="00B6706A" w:rsidP="00B6706A">
      <w:pPr>
        <w:numPr>
          <w:ilvl w:val="0"/>
          <w:numId w:val="32"/>
        </w:numPr>
        <w:shd w:val="clear" w:color="auto" w:fill="FFFFFF"/>
        <w:tabs>
          <w:tab w:val="num" w:pos="0"/>
          <w:tab w:val="left" w:pos="720"/>
          <w:tab w:val="left" w:pos="1080"/>
        </w:tabs>
        <w:spacing w:line="360" w:lineRule="auto"/>
        <w:ind w:left="0" w:right="11" w:firstLine="720"/>
        <w:jc w:val="both"/>
        <w:rPr>
          <w:sz w:val="28"/>
          <w:szCs w:val="28"/>
        </w:rPr>
      </w:pPr>
      <w:r w:rsidRPr="00764BFD">
        <w:rPr>
          <w:sz w:val="28"/>
          <w:szCs w:val="28"/>
        </w:rPr>
        <w:t xml:space="preserve">Максютов А.А., Управление кредитами и дебиторскими долгами компании // Финансы. – 2001. - № 12. </w:t>
      </w:r>
    </w:p>
    <w:p w:rsidR="00B6706A" w:rsidRPr="00A22163" w:rsidRDefault="00B6706A" w:rsidP="00B6706A">
      <w:pPr>
        <w:numPr>
          <w:ilvl w:val="0"/>
          <w:numId w:val="32"/>
        </w:numPr>
        <w:shd w:val="clear" w:color="auto" w:fill="FFFFFF"/>
        <w:tabs>
          <w:tab w:val="num" w:pos="0"/>
          <w:tab w:val="left" w:pos="720"/>
          <w:tab w:val="left" w:pos="1080"/>
        </w:tabs>
        <w:spacing w:line="360" w:lineRule="auto"/>
        <w:ind w:left="0" w:right="11" w:firstLine="720"/>
        <w:jc w:val="both"/>
        <w:rPr>
          <w:sz w:val="28"/>
          <w:szCs w:val="28"/>
        </w:rPr>
      </w:pPr>
      <w:r w:rsidRPr="00764BFD">
        <w:rPr>
          <w:sz w:val="28"/>
          <w:szCs w:val="28"/>
        </w:rPr>
        <w:t>Парушина Н.В., Анализ внеоборотных и оборотных активов в бухгалтерской отчетности // Бу</w:t>
      </w:r>
      <w:r>
        <w:rPr>
          <w:sz w:val="28"/>
          <w:szCs w:val="28"/>
        </w:rPr>
        <w:t>хгалтерский учет. – 2004</w:t>
      </w:r>
      <w:r w:rsidRPr="00764BFD">
        <w:rPr>
          <w:sz w:val="28"/>
          <w:szCs w:val="28"/>
        </w:rPr>
        <w:t>. -№ 2.</w:t>
      </w:r>
    </w:p>
    <w:p w:rsidR="00B6706A" w:rsidRPr="00F1795C" w:rsidRDefault="00B6706A" w:rsidP="00B6706A">
      <w:pPr>
        <w:numPr>
          <w:ilvl w:val="0"/>
          <w:numId w:val="32"/>
        </w:numPr>
        <w:shd w:val="clear" w:color="auto" w:fill="FFFFFF"/>
        <w:tabs>
          <w:tab w:val="num" w:pos="0"/>
          <w:tab w:val="left" w:pos="720"/>
          <w:tab w:val="left" w:pos="1080"/>
        </w:tabs>
        <w:spacing w:line="360" w:lineRule="auto"/>
        <w:ind w:left="0" w:right="11" w:firstLine="720"/>
        <w:jc w:val="both"/>
        <w:rPr>
          <w:sz w:val="28"/>
          <w:szCs w:val="28"/>
        </w:rPr>
      </w:pPr>
      <w:r w:rsidRPr="00F1795C">
        <w:rPr>
          <w:color w:val="000000"/>
          <w:sz w:val="28"/>
          <w:szCs w:val="28"/>
        </w:rPr>
        <w:t xml:space="preserve">Романовский М,В, Финансы предприятий: Учебник СПб "Бизнес-пресса", 2000г. -528с. </w:t>
      </w:r>
    </w:p>
    <w:p w:rsidR="00B6706A" w:rsidRDefault="00B6706A" w:rsidP="00B6706A">
      <w:pPr>
        <w:numPr>
          <w:ilvl w:val="0"/>
          <w:numId w:val="32"/>
        </w:numPr>
        <w:shd w:val="clear" w:color="auto" w:fill="FFFFFF"/>
        <w:tabs>
          <w:tab w:val="num" w:pos="0"/>
          <w:tab w:val="left" w:pos="720"/>
          <w:tab w:val="left" w:pos="1080"/>
        </w:tabs>
        <w:spacing w:line="360" w:lineRule="auto"/>
        <w:ind w:left="0" w:right="11" w:firstLine="720"/>
        <w:jc w:val="both"/>
        <w:rPr>
          <w:sz w:val="28"/>
          <w:szCs w:val="28"/>
        </w:rPr>
      </w:pPr>
      <w:r w:rsidRPr="00F1795C">
        <w:rPr>
          <w:color w:val="000000"/>
          <w:sz w:val="28"/>
          <w:szCs w:val="28"/>
        </w:rPr>
        <w:t xml:space="preserve">Риполь-Сараюси Ф.Б. Основы финансового анализа и управленческого анализа. М.: "Приор", 2000г. - 360с. </w:t>
      </w:r>
    </w:p>
    <w:p w:rsidR="00B6706A" w:rsidRPr="00764BFD" w:rsidRDefault="00B6706A" w:rsidP="00B6706A">
      <w:pPr>
        <w:numPr>
          <w:ilvl w:val="0"/>
          <w:numId w:val="32"/>
        </w:numPr>
        <w:shd w:val="clear" w:color="auto" w:fill="FFFFFF"/>
        <w:tabs>
          <w:tab w:val="num" w:pos="0"/>
          <w:tab w:val="left" w:pos="720"/>
          <w:tab w:val="left" w:pos="1080"/>
        </w:tabs>
        <w:spacing w:line="360" w:lineRule="auto"/>
        <w:ind w:left="0" w:right="11" w:firstLine="720"/>
        <w:jc w:val="both"/>
        <w:rPr>
          <w:sz w:val="28"/>
          <w:szCs w:val="28"/>
        </w:rPr>
      </w:pPr>
      <w:r w:rsidRPr="00F1795C">
        <w:rPr>
          <w:color w:val="000000"/>
          <w:sz w:val="28"/>
          <w:szCs w:val="28"/>
        </w:rPr>
        <w:t xml:space="preserve"> Савицкая Г.В. Анализ хозяйственной деятельности предприятия: Учебник. -3-е изд.- М.:ИНФРА-М,2005.-425 с. </w:t>
      </w:r>
    </w:p>
    <w:p w:rsidR="00B6706A" w:rsidRDefault="00B6706A" w:rsidP="00B6706A">
      <w:pPr>
        <w:numPr>
          <w:ilvl w:val="0"/>
          <w:numId w:val="32"/>
        </w:numPr>
        <w:shd w:val="clear" w:color="auto" w:fill="FFFFFF"/>
        <w:tabs>
          <w:tab w:val="num" w:pos="0"/>
          <w:tab w:val="left" w:pos="720"/>
          <w:tab w:val="left" w:pos="1080"/>
        </w:tabs>
        <w:spacing w:line="360" w:lineRule="auto"/>
        <w:ind w:left="0" w:right="11" w:firstLine="720"/>
        <w:jc w:val="both"/>
        <w:rPr>
          <w:sz w:val="28"/>
          <w:szCs w:val="28"/>
        </w:rPr>
      </w:pPr>
      <w:r w:rsidRPr="00764BFD">
        <w:rPr>
          <w:sz w:val="28"/>
          <w:szCs w:val="28"/>
        </w:rPr>
        <w:t>Салычева Г.В. Проблемы оценки использования оборотных средств в условиях инфля</w:t>
      </w:r>
      <w:r>
        <w:rPr>
          <w:sz w:val="28"/>
          <w:szCs w:val="28"/>
        </w:rPr>
        <w:t>ции // В</w:t>
      </w:r>
      <w:r w:rsidRPr="00764BFD">
        <w:rPr>
          <w:sz w:val="28"/>
          <w:szCs w:val="28"/>
        </w:rPr>
        <w:t>естник вузов. Пищевая техноло</w:t>
      </w:r>
      <w:r>
        <w:rPr>
          <w:sz w:val="28"/>
          <w:szCs w:val="28"/>
        </w:rPr>
        <w:t>гия. – 2004. - № 5 – 6.</w:t>
      </w:r>
      <w:r w:rsidRPr="00046F08">
        <w:rPr>
          <w:sz w:val="28"/>
          <w:szCs w:val="28"/>
        </w:rPr>
        <w:t xml:space="preserve"> </w:t>
      </w:r>
    </w:p>
    <w:p w:rsidR="00B6706A" w:rsidRDefault="00B6706A" w:rsidP="00B6706A">
      <w:pPr>
        <w:numPr>
          <w:ilvl w:val="0"/>
          <w:numId w:val="32"/>
        </w:numPr>
        <w:shd w:val="clear" w:color="auto" w:fill="FFFFFF"/>
        <w:tabs>
          <w:tab w:val="num" w:pos="0"/>
          <w:tab w:val="left" w:pos="720"/>
          <w:tab w:val="left" w:pos="1080"/>
        </w:tabs>
        <w:spacing w:line="360" w:lineRule="auto"/>
        <w:ind w:left="0" w:right="11" w:firstLine="720"/>
        <w:jc w:val="both"/>
        <w:rPr>
          <w:sz w:val="28"/>
          <w:szCs w:val="28"/>
        </w:rPr>
      </w:pPr>
      <w:r w:rsidRPr="00764BFD">
        <w:rPr>
          <w:sz w:val="28"/>
          <w:szCs w:val="28"/>
        </w:rPr>
        <w:t>Стоянова Е.С., Управление оборотным капиталом. – М.: Перспекти</w:t>
      </w:r>
      <w:r>
        <w:rPr>
          <w:sz w:val="28"/>
          <w:szCs w:val="28"/>
        </w:rPr>
        <w:t>ва, 2000.</w:t>
      </w:r>
    </w:p>
    <w:p w:rsidR="00B6706A" w:rsidRPr="00F1795C" w:rsidRDefault="00B6706A" w:rsidP="00B6706A">
      <w:pPr>
        <w:numPr>
          <w:ilvl w:val="0"/>
          <w:numId w:val="32"/>
        </w:numPr>
        <w:shd w:val="clear" w:color="auto" w:fill="FFFFFF"/>
        <w:tabs>
          <w:tab w:val="num" w:pos="0"/>
          <w:tab w:val="left" w:pos="720"/>
          <w:tab w:val="left" w:pos="1080"/>
        </w:tabs>
        <w:spacing w:line="360" w:lineRule="auto"/>
        <w:ind w:left="0" w:right="11" w:firstLine="720"/>
        <w:jc w:val="both"/>
        <w:rPr>
          <w:sz w:val="28"/>
          <w:szCs w:val="28"/>
        </w:rPr>
      </w:pPr>
      <w:r w:rsidRPr="00764BFD">
        <w:rPr>
          <w:sz w:val="28"/>
          <w:szCs w:val="28"/>
        </w:rPr>
        <w:t>Титов С.Ю. Особенности использования финансового анализа в текущем управлении предприятием // Вестник Московского университе</w:t>
      </w:r>
      <w:r>
        <w:rPr>
          <w:sz w:val="28"/>
          <w:szCs w:val="28"/>
        </w:rPr>
        <w:t>та.- 2002</w:t>
      </w:r>
      <w:r w:rsidRPr="00764BFD">
        <w:rPr>
          <w:sz w:val="28"/>
          <w:szCs w:val="28"/>
        </w:rPr>
        <w:t>. - № 19.</w:t>
      </w:r>
    </w:p>
    <w:p w:rsidR="00B6706A" w:rsidRPr="00F1795C" w:rsidRDefault="00B6706A" w:rsidP="00B6706A">
      <w:pPr>
        <w:numPr>
          <w:ilvl w:val="0"/>
          <w:numId w:val="32"/>
        </w:numPr>
        <w:shd w:val="clear" w:color="auto" w:fill="FFFFFF"/>
        <w:tabs>
          <w:tab w:val="left" w:pos="720"/>
          <w:tab w:val="left" w:pos="1080"/>
        </w:tabs>
        <w:spacing w:line="360" w:lineRule="auto"/>
        <w:ind w:left="0" w:right="11" w:firstLine="720"/>
        <w:jc w:val="both"/>
        <w:rPr>
          <w:color w:val="000000"/>
          <w:spacing w:val="-7"/>
          <w:sz w:val="28"/>
          <w:szCs w:val="28"/>
        </w:rPr>
      </w:pPr>
      <w:r w:rsidRPr="00F1795C">
        <w:rPr>
          <w:color w:val="000000"/>
          <w:spacing w:val="-7"/>
          <w:sz w:val="28"/>
          <w:szCs w:val="28"/>
        </w:rPr>
        <w:t>Финансы предприятий: Учебник/Н.В.Колчина.- М.: ЮНИТИ,2000.- 413с.</w:t>
      </w:r>
    </w:p>
    <w:p w:rsidR="00B6706A" w:rsidRPr="00F1795C" w:rsidRDefault="00B6706A" w:rsidP="00B6706A">
      <w:pPr>
        <w:numPr>
          <w:ilvl w:val="0"/>
          <w:numId w:val="32"/>
        </w:numPr>
        <w:shd w:val="clear" w:color="auto" w:fill="FFFFFF"/>
        <w:tabs>
          <w:tab w:val="left" w:pos="720"/>
          <w:tab w:val="left" w:pos="1080"/>
        </w:tabs>
        <w:spacing w:line="360" w:lineRule="auto"/>
        <w:ind w:left="0" w:right="11" w:firstLine="720"/>
        <w:jc w:val="both"/>
        <w:rPr>
          <w:color w:val="000000"/>
          <w:spacing w:val="-7"/>
          <w:sz w:val="28"/>
          <w:szCs w:val="28"/>
        </w:rPr>
      </w:pPr>
      <w:r w:rsidRPr="00F1795C">
        <w:rPr>
          <w:color w:val="000000"/>
          <w:spacing w:val="-7"/>
          <w:sz w:val="28"/>
          <w:szCs w:val="28"/>
        </w:rPr>
        <w:t>Чечевицына Л.Н., Чуев И.Н. Анализ финансово-</w:t>
      </w:r>
      <w:r w:rsidRPr="00F1795C">
        <w:rPr>
          <w:color w:val="000000"/>
          <w:sz w:val="28"/>
          <w:szCs w:val="28"/>
        </w:rPr>
        <w:t>хозяйственной деятельности: Учебник. – 352 с.</w:t>
      </w:r>
    </w:p>
    <w:p w:rsidR="00B6706A" w:rsidRPr="00F1795C" w:rsidRDefault="00B6706A" w:rsidP="00B6706A">
      <w:pPr>
        <w:numPr>
          <w:ilvl w:val="0"/>
          <w:numId w:val="32"/>
        </w:numPr>
        <w:shd w:val="clear" w:color="auto" w:fill="FFFFFF"/>
        <w:tabs>
          <w:tab w:val="num" w:pos="0"/>
          <w:tab w:val="left" w:pos="720"/>
          <w:tab w:val="left" w:pos="1080"/>
        </w:tabs>
        <w:spacing w:line="360" w:lineRule="auto"/>
        <w:ind w:left="0" w:right="11" w:firstLine="720"/>
        <w:jc w:val="both"/>
        <w:rPr>
          <w:sz w:val="28"/>
          <w:szCs w:val="28"/>
        </w:rPr>
      </w:pPr>
      <w:r w:rsidRPr="00F1795C">
        <w:rPr>
          <w:color w:val="000000"/>
          <w:sz w:val="28"/>
          <w:szCs w:val="28"/>
        </w:rPr>
        <w:t xml:space="preserve">Шеремет А.Д., Сайфулин Р.С. Методика финансового анализа, 3-е издание, переработанное и дополненное. М.: ИНФА - 2001г. - 208с. </w:t>
      </w:r>
    </w:p>
    <w:p w:rsidR="00B6706A" w:rsidRPr="002940F3" w:rsidRDefault="00B6706A" w:rsidP="00B6706A">
      <w:r w:rsidRPr="00B20635">
        <w:br/>
      </w:r>
      <w:r w:rsidRPr="00764BFD">
        <w:rPr>
          <w:sz w:val="28"/>
          <w:szCs w:val="28"/>
        </w:rPr>
        <w:br/>
      </w:r>
    </w:p>
    <w:p w:rsidR="008936E4" w:rsidRDefault="008936E4" w:rsidP="008936E4">
      <w:pPr>
        <w:spacing w:line="360" w:lineRule="auto"/>
        <w:jc w:val="both"/>
        <w:rPr>
          <w:sz w:val="28"/>
          <w:szCs w:val="28"/>
        </w:rPr>
      </w:pPr>
    </w:p>
    <w:p w:rsidR="008936E4" w:rsidRDefault="008936E4" w:rsidP="008936E4">
      <w:pPr>
        <w:spacing w:line="360" w:lineRule="auto"/>
        <w:ind w:firstLine="720"/>
        <w:jc w:val="both"/>
        <w:rPr>
          <w:sz w:val="28"/>
          <w:szCs w:val="28"/>
        </w:rPr>
      </w:pPr>
    </w:p>
    <w:p w:rsidR="008936E4" w:rsidRDefault="008936E4" w:rsidP="008936E4">
      <w:pPr>
        <w:spacing w:line="360" w:lineRule="auto"/>
        <w:ind w:firstLine="720"/>
        <w:jc w:val="both"/>
        <w:rPr>
          <w:sz w:val="28"/>
          <w:szCs w:val="28"/>
        </w:rPr>
      </w:pPr>
    </w:p>
    <w:p w:rsidR="008936E4" w:rsidRDefault="008936E4" w:rsidP="008936E4">
      <w:pPr>
        <w:spacing w:line="360" w:lineRule="auto"/>
        <w:jc w:val="both"/>
        <w:rPr>
          <w:sz w:val="28"/>
          <w:szCs w:val="28"/>
        </w:rPr>
      </w:pPr>
    </w:p>
    <w:p w:rsidR="008936E4" w:rsidRDefault="008936E4" w:rsidP="00553E84">
      <w:pPr>
        <w:spacing w:line="360" w:lineRule="auto"/>
        <w:jc w:val="both"/>
      </w:pPr>
    </w:p>
    <w:p w:rsidR="00FC1762" w:rsidRPr="009D5A25" w:rsidRDefault="00FC1762" w:rsidP="009D5A25">
      <w:pPr>
        <w:shd w:val="clear" w:color="auto" w:fill="FFFFFF"/>
        <w:autoSpaceDE w:val="0"/>
        <w:autoSpaceDN w:val="0"/>
        <w:adjustRightInd w:val="0"/>
        <w:spacing w:line="360" w:lineRule="auto"/>
        <w:ind w:firstLine="720"/>
        <w:jc w:val="both"/>
        <w:rPr>
          <w:color w:val="000000"/>
          <w:sz w:val="28"/>
          <w:szCs w:val="28"/>
        </w:rPr>
      </w:pPr>
      <w:bookmarkStart w:id="0" w:name="_GoBack"/>
      <w:bookmarkEnd w:id="0"/>
    </w:p>
    <w:sectPr w:rsidR="00FC1762" w:rsidRPr="009D5A25" w:rsidSect="002E1345">
      <w:type w:val="continuous"/>
      <w:pgSz w:w="11906" w:h="16838" w:code="9"/>
      <w:pgMar w:top="567" w:right="746" w:bottom="567"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D1D" w:rsidRDefault="000D1D1D">
      <w:r>
        <w:separator/>
      </w:r>
    </w:p>
  </w:endnote>
  <w:endnote w:type="continuationSeparator" w:id="0">
    <w:p w:rsidR="000D1D1D" w:rsidRDefault="000D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D1D" w:rsidRDefault="000D1D1D">
      <w:r>
        <w:separator/>
      </w:r>
    </w:p>
  </w:footnote>
  <w:footnote w:type="continuationSeparator" w:id="0">
    <w:p w:rsidR="000D1D1D" w:rsidRDefault="000D1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E84" w:rsidRDefault="00553E84" w:rsidP="00BB3F3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53E84" w:rsidRDefault="00553E84" w:rsidP="00F80C1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F37" w:rsidRDefault="00BB3F37" w:rsidP="009C6F6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724D4">
      <w:rPr>
        <w:rStyle w:val="ab"/>
        <w:noProof/>
      </w:rPr>
      <w:t>2</w:t>
    </w:r>
    <w:r>
      <w:rPr>
        <w:rStyle w:val="ab"/>
      </w:rPr>
      <w:fldChar w:fldCharType="end"/>
    </w:r>
  </w:p>
  <w:p w:rsidR="00553E84" w:rsidRPr="00BB3F37" w:rsidRDefault="00553E84" w:rsidP="00F80C10">
    <w:pPr>
      <w:pStyle w:val="a9"/>
      <w:ind w:right="36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45" w:rsidRPr="00BB3F37" w:rsidRDefault="002E1345" w:rsidP="00BB3F37">
    <w:pPr>
      <w:pStyle w:val="a9"/>
      <w:rPr>
        <w:lang w:val="en-US"/>
      </w:rPr>
    </w:pPr>
  </w:p>
  <w:p w:rsidR="00553E84" w:rsidRDefault="00553E8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18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9E0008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CB10CC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0E0C0CF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0943C34"/>
    <w:multiLevelType w:val="hybridMultilevel"/>
    <w:tmpl w:val="7338BC5A"/>
    <w:lvl w:ilvl="0" w:tplc="3FEEEE5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C323501"/>
    <w:multiLevelType w:val="hybridMultilevel"/>
    <w:tmpl w:val="40EAE5F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CC5389E"/>
    <w:multiLevelType w:val="hybridMultilevel"/>
    <w:tmpl w:val="D240567E"/>
    <w:lvl w:ilvl="0" w:tplc="5E5C8A6C">
      <w:start w:val="1"/>
      <w:numFmt w:val="decimal"/>
      <w:lvlText w:val="%1."/>
      <w:lvlJc w:val="left"/>
      <w:pPr>
        <w:tabs>
          <w:tab w:val="num" w:pos="1725"/>
        </w:tabs>
        <w:ind w:left="172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FAD3B78"/>
    <w:multiLevelType w:val="hybridMultilevel"/>
    <w:tmpl w:val="C06EE3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FE6735"/>
    <w:multiLevelType w:val="multilevel"/>
    <w:tmpl w:val="3338626A"/>
    <w:lvl w:ilvl="0">
      <w:start w:val="1"/>
      <w:numFmt w:val="decimal"/>
      <w:lvlText w:val="%1."/>
      <w:lvlJc w:val="left"/>
      <w:pPr>
        <w:tabs>
          <w:tab w:val="num" w:pos="927"/>
        </w:tabs>
        <w:ind w:left="927" w:hanging="360"/>
      </w:pPr>
      <w:rPr>
        <w:rFonts w:hint="default"/>
      </w:rPr>
    </w:lvl>
    <w:lvl w:ilvl="1">
      <w:start w:val="5"/>
      <w:numFmt w:val="decimal"/>
      <w:isLgl/>
      <w:lvlText w:val="%1.%2."/>
      <w:lvlJc w:val="left"/>
      <w:pPr>
        <w:tabs>
          <w:tab w:val="num" w:pos="1392"/>
        </w:tabs>
        <w:ind w:left="1392" w:hanging="825"/>
      </w:pPr>
      <w:rPr>
        <w:rFonts w:hint="default"/>
      </w:rPr>
    </w:lvl>
    <w:lvl w:ilvl="2">
      <w:start w:val="1"/>
      <w:numFmt w:val="decimal"/>
      <w:isLgl/>
      <w:lvlText w:val="%1.%2.%3."/>
      <w:lvlJc w:val="left"/>
      <w:pPr>
        <w:tabs>
          <w:tab w:val="num" w:pos="1647"/>
        </w:tabs>
        <w:ind w:left="1647" w:hanging="1080"/>
      </w:pPr>
      <w:rPr>
        <w:rFonts w:hint="default"/>
      </w:rPr>
    </w:lvl>
    <w:lvl w:ilvl="3">
      <w:start w:val="1"/>
      <w:numFmt w:val="decimal"/>
      <w:isLgl/>
      <w:lvlText w:val="%1.%2.%3.%4."/>
      <w:lvlJc w:val="left"/>
      <w:pPr>
        <w:tabs>
          <w:tab w:val="num" w:pos="2007"/>
        </w:tabs>
        <w:ind w:left="2007" w:hanging="1440"/>
      </w:pPr>
      <w:rPr>
        <w:rFonts w:hint="default"/>
      </w:rPr>
    </w:lvl>
    <w:lvl w:ilvl="4">
      <w:start w:val="1"/>
      <w:numFmt w:val="decimal"/>
      <w:isLgl/>
      <w:lvlText w:val="%1.%2.%3.%4.%5."/>
      <w:lvlJc w:val="left"/>
      <w:pPr>
        <w:tabs>
          <w:tab w:val="num" w:pos="2367"/>
        </w:tabs>
        <w:ind w:left="2367" w:hanging="1800"/>
      </w:pPr>
      <w:rPr>
        <w:rFonts w:hint="default"/>
      </w:rPr>
    </w:lvl>
    <w:lvl w:ilvl="5">
      <w:start w:val="1"/>
      <w:numFmt w:val="decimal"/>
      <w:isLgl/>
      <w:lvlText w:val="%1.%2.%3.%4.%5.%6."/>
      <w:lvlJc w:val="left"/>
      <w:pPr>
        <w:tabs>
          <w:tab w:val="num" w:pos="2727"/>
        </w:tabs>
        <w:ind w:left="2727" w:hanging="2160"/>
      </w:pPr>
      <w:rPr>
        <w:rFonts w:hint="default"/>
      </w:rPr>
    </w:lvl>
    <w:lvl w:ilvl="6">
      <w:start w:val="1"/>
      <w:numFmt w:val="decimal"/>
      <w:isLgl/>
      <w:lvlText w:val="%1.%2.%3.%4.%5.%6.%7."/>
      <w:lvlJc w:val="left"/>
      <w:pPr>
        <w:tabs>
          <w:tab w:val="num" w:pos="3087"/>
        </w:tabs>
        <w:ind w:left="3087" w:hanging="2520"/>
      </w:pPr>
      <w:rPr>
        <w:rFonts w:hint="default"/>
      </w:rPr>
    </w:lvl>
    <w:lvl w:ilvl="7">
      <w:start w:val="1"/>
      <w:numFmt w:val="decimal"/>
      <w:isLgl/>
      <w:lvlText w:val="%1.%2.%3.%4.%5.%6.%7.%8."/>
      <w:lvlJc w:val="left"/>
      <w:pPr>
        <w:tabs>
          <w:tab w:val="num" w:pos="3447"/>
        </w:tabs>
        <w:ind w:left="3447" w:hanging="2880"/>
      </w:pPr>
      <w:rPr>
        <w:rFonts w:hint="default"/>
      </w:rPr>
    </w:lvl>
    <w:lvl w:ilvl="8">
      <w:start w:val="1"/>
      <w:numFmt w:val="decimal"/>
      <w:isLgl/>
      <w:lvlText w:val="%1.%2.%3.%4.%5.%6.%7.%8.%9."/>
      <w:lvlJc w:val="left"/>
      <w:pPr>
        <w:tabs>
          <w:tab w:val="num" w:pos="3807"/>
        </w:tabs>
        <w:ind w:left="3807" w:hanging="3240"/>
      </w:pPr>
      <w:rPr>
        <w:rFonts w:hint="default"/>
      </w:rPr>
    </w:lvl>
  </w:abstractNum>
  <w:abstractNum w:abstractNumId="9">
    <w:nsid w:val="36E3644E"/>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887483E"/>
    <w:multiLevelType w:val="multilevel"/>
    <w:tmpl w:val="728A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FB7F27"/>
    <w:multiLevelType w:val="multilevel"/>
    <w:tmpl w:val="A278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0A1ED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468479FD"/>
    <w:multiLevelType w:val="hybridMultilevel"/>
    <w:tmpl w:val="0DBAF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961B8B"/>
    <w:multiLevelType w:val="hybridMultilevel"/>
    <w:tmpl w:val="D36E9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A526C6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4A834CE7"/>
    <w:multiLevelType w:val="hybridMultilevel"/>
    <w:tmpl w:val="EAAA20A6"/>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4BEB4C1D"/>
    <w:multiLevelType w:val="hybridMultilevel"/>
    <w:tmpl w:val="D2545E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DC710BE"/>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524573F3"/>
    <w:multiLevelType w:val="singleLevel"/>
    <w:tmpl w:val="FD7AC2FE"/>
    <w:lvl w:ilvl="0">
      <w:start w:val="1"/>
      <w:numFmt w:val="decimal"/>
      <w:lvlText w:val="%1)"/>
      <w:lvlJc w:val="left"/>
      <w:pPr>
        <w:tabs>
          <w:tab w:val="num" w:pos="1211"/>
        </w:tabs>
        <w:ind w:left="1211" w:hanging="360"/>
      </w:pPr>
      <w:rPr>
        <w:rFonts w:hint="default"/>
      </w:rPr>
    </w:lvl>
  </w:abstractNum>
  <w:abstractNum w:abstractNumId="20">
    <w:nsid w:val="55BD7A3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578D03B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59696902"/>
    <w:multiLevelType w:val="hybridMultilevel"/>
    <w:tmpl w:val="236EB3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D942EA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62413563"/>
    <w:multiLevelType w:val="hybridMultilevel"/>
    <w:tmpl w:val="C16035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ACB2B6D"/>
    <w:multiLevelType w:val="hybridMultilevel"/>
    <w:tmpl w:val="4126AD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EB97AC8"/>
    <w:multiLevelType w:val="multilevel"/>
    <w:tmpl w:val="508A15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2A9136B"/>
    <w:multiLevelType w:val="singleLevel"/>
    <w:tmpl w:val="3F0292C4"/>
    <w:lvl w:ilvl="0">
      <w:start w:val="1"/>
      <w:numFmt w:val="decimal"/>
      <w:lvlText w:val="%1."/>
      <w:lvlJc w:val="left"/>
      <w:pPr>
        <w:tabs>
          <w:tab w:val="num" w:pos="927"/>
        </w:tabs>
        <w:ind w:left="927" w:hanging="360"/>
      </w:pPr>
      <w:rPr>
        <w:rFonts w:hint="default"/>
      </w:rPr>
    </w:lvl>
  </w:abstractNum>
  <w:abstractNum w:abstractNumId="28">
    <w:nsid w:val="746520B9"/>
    <w:multiLevelType w:val="multilevel"/>
    <w:tmpl w:val="7D1AD51A"/>
    <w:lvl w:ilvl="0">
      <w:start w:val="5"/>
      <w:numFmt w:val="decimal"/>
      <w:lvlText w:val="%1."/>
      <w:lvlJc w:val="left"/>
      <w:pPr>
        <w:tabs>
          <w:tab w:val="num" w:pos="927"/>
        </w:tabs>
        <w:ind w:left="927" w:hanging="360"/>
      </w:pPr>
      <w:rPr>
        <w:rFonts w:hint="default"/>
      </w:rPr>
    </w:lvl>
    <w:lvl w:ilvl="1">
      <w:start w:val="5"/>
      <w:numFmt w:val="decimal"/>
      <w:isLgl/>
      <w:lvlText w:val="%1.%2."/>
      <w:lvlJc w:val="left"/>
      <w:pPr>
        <w:tabs>
          <w:tab w:val="num" w:pos="1392"/>
        </w:tabs>
        <w:ind w:left="1392" w:hanging="825"/>
      </w:pPr>
      <w:rPr>
        <w:rFonts w:hint="default"/>
      </w:rPr>
    </w:lvl>
    <w:lvl w:ilvl="2">
      <w:start w:val="1"/>
      <w:numFmt w:val="decimal"/>
      <w:isLgl/>
      <w:lvlText w:val="%1.%2.%3."/>
      <w:lvlJc w:val="left"/>
      <w:pPr>
        <w:tabs>
          <w:tab w:val="num" w:pos="1647"/>
        </w:tabs>
        <w:ind w:left="1647" w:hanging="1080"/>
      </w:pPr>
      <w:rPr>
        <w:rFonts w:hint="default"/>
      </w:rPr>
    </w:lvl>
    <w:lvl w:ilvl="3">
      <w:start w:val="1"/>
      <w:numFmt w:val="decimal"/>
      <w:isLgl/>
      <w:lvlText w:val="%1.%2.%3.%4."/>
      <w:lvlJc w:val="left"/>
      <w:pPr>
        <w:tabs>
          <w:tab w:val="num" w:pos="2007"/>
        </w:tabs>
        <w:ind w:left="2007" w:hanging="1440"/>
      </w:pPr>
      <w:rPr>
        <w:rFonts w:hint="default"/>
      </w:rPr>
    </w:lvl>
    <w:lvl w:ilvl="4">
      <w:start w:val="1"/>
      <w:numFmt w:val="decimal"/>
      <w:isLgl/>
      <w:lvlText w:val="%1.%2.%3.%4.%5."/>
      <w:lvlJc w:val="left"/>
      <w:pPr>
        <w:tabs>
          <w:tab w:val="num" w:pos="2367"/>
        </w:tabs>
        <w:ind w:left="2367" w:hanging="1800"/>
      </w:pPr>
      <w:rPr>
        <w:rFonts w:hint="default"/>
      </w:rPr>
    </w:lvl>
    <w:lvl w:ilvl="5">
      <w:start w:val="1"/>
      <w:numFmt w:val="decimal"/>
      <w:isLgl/>
      <w:lvlText w:val="%1.%2.%3.%4.%5.%6."/>
      <w:lvlJc w:val="left"/>
      <w:pPr>
        <w:tabs>
          <w:tab w:val="num" w:pos="2727"/>
        </w:tabs>
        <w:ind w:left="2727" w:hanging="2160"/>
      </w:pPr>
      <w:rPr>
        <w:rFonts w:hint="default"/>
      </w:rPr>
    </w:lvl>
    <w:lvl w:ilvl="6">
      <w:start w:val="1"/>
      <w:numFmt w:val="decimal"/>
      <w:isLgl/>
      <w:lvlText w:val="%1.%2.%3.%4.%5.%6.%7."/>
      <w:lvlJc w:val="left"/>
      <w:pPr>
        <w:tabs>
          <w:tab w:val="num" w:pos="3087"/>
        </w:tabs>
        <w:ind w:left="3087" w:hanging="2520"/>
      </w:pPr>
      <w:rPr>
        <w:rFonts w:hint="default"/>
      </w:rPr>
    </w:lvl>
    <w:lvl w:ilvl="7">
      <w:start w:val="1"/>
      <w:numFmt w:val="decimal"/>
      <w:isLgl/>
      <w:lvlText w:val="%1.%2.%3.%4.%5.%6.%7.%8."/>
      <w:lvlJc w:val="left"/>
      <w:pPr>
        <w:tabs>
          <w:tab w:val="num" w:pos="3447"/>
        </w:tabs>
        <w:ind w:left="3447" w:hanging="2880"/>
      </w:pPr>
      <w:rPr>
        <w:rFonts w:hint="default"/>
      </w:rPr>
    </w:lvl>
    <w:lvl w:ilvl="8">
      <w:start w:val="1"/>
      <w:numFmt w:val="decimal"/>
      <w:isLgl/>
      <w:lvlText w:val="%1.%2.%3.%4.%5.%6.%7.%8.%9."/>
      <w:lvlJc w:val="left"/>
      <w:pPr>
        <w:tabs>
          <w:tab w:val="num" w:pos="3807"/>
        </w:tabs>
        <w:ind w:left="3807" w:hanging="3240"/>
      </w:pPr>
      <w:rPr>
        <w:rFonts w:hint="default"/>
      </w:rPr>
    </w:lvl>
  </w:abstractNum>
  <w:abstractNum w:abstractNumId="29">
    <w:nsid w:val="75F57ED1"/>
    <w:multiLevelType w:val="hybridMultilevel"/>
    <w:tmpl w:val="AF1A034C"/>
    <w:lvl w:ilvl="0" w:tplc="25B267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75FE7484"/>
    <w:multiLevelType w:val="hybridMultilevel"/>
    <w:tmpl w:val="8926FB2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7FCF6E2C"/>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10"/>
  </w:num>
  <w:num w:numId="3">
    <w:abstractNumId w:val="11"/>
  </w:num>
  <w:num w:numId="4">
    <w:abstractNumId w:val="2"/>
  </w:num>
  <w:num w:numId="5">
    <w:abstractNumId w:val="15"/>
  </w:num>
  <w:num w:numId="6">
    <w:abstractNumId w:val="0"/>
  </w:num>
  <w:num w:numId="7">
    <w:abstractNumId w:val="23"/>
  </w:num>
  <w:num w:numId="8">
    <w:abstractNumId w:val="31"/>
  </w:num>
  <w:num w:numId="9">
    <w:abstractNumId w:val="21"/>
  </w:num>
  <w:num w:numId="10">
    <w:abstractNumId w:val="1"/>
  </w:num>
  <w:num w:numId="11">
    <w:abstractNumId w:val="3"/>
  </w:num>
  <w:num w:numId="12">
    <w:abstractNumId w:val="20"/>
  </w:num>
  <w:num w:numId="13">
    <w:abstractNumId w:val="12"/>
  </w:num>
  <w:num w:numId="14">
    <w:abstractNumId w:val="27"/>
  </w:num>
  <w:num w:numId="15">
    <w:abstractNumId w:val="8"/>
  </w:num>
  <w:num w:numId="16">
    <w:abstractNumId w:val="28"/>
  </w:num>
  <w:num w:numId="17">
    <w:abstractNumId w:val="9"/>
  </w:num>
  <w:num w:numId="18">
    <w:abstractNumId w:val="19"/>
  </w:num>
  <w:num w:numId="19">
    <w:abstractNumId w:val="18"/>
  </w:num>
  <w:num w:numId="20">
    <w:abstractNumId w:val="24"/>
  </w:num>
  <w:num w:numId="21">
    <w:abstractNumId w:val="25"/>
  </w:num>
  <w:num w:numId="22">
    <w:abstractNumId w:val="16"/>
  </w:num>
  <w:num w:numId="23">
    <w:abstractNumId w:val="4"/>
  </w:num>
  <w:num w:numId="24">
    <w:abstractNumId w:val="29"/>
  </w:num>
  <w:num w:numId="25">
    <w:abstractNumId w:val="26"/>
  </w:num>
  <w:num w:numId="26">
    <w:abstractNumId w:val="22"/>
  </w:num>
  <w:num w:numId="27">
    <w:abstractNumId w:val="13"/>
  </w:num>
  <w:num w:numId="28">
    <w:abstractNumId w:val="17"/>
  </w:num>
  <w:num w:numId="29">
    <w:abstractNumId w:val="5"/>
  </w:num>
  <w:num w:numId="30">
    <w:abstractNumId w:val="30"/>
  </w:num>
  <w:num w:numId="31">
    <w:abstractNumId w:val="1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B62"/>
    <w:rsid w:val="00046F08"/>
    <w:rsid w:val="00067057"/>
    <w:rsid w:val="00087C79"/>
    <w:rsid w:val="00090536"/>
    <w:rsid w:val="000D1D1D"/>
    <w:rsid w:val="000E0163"/>
    <w:rsid w:val="000F6FFD"/>
    <w:rsid w:val="00177E5C"/>
    <w:rsid w:val="001D2AA1"/>
    <w:rsid w:val="00256145"/>
    <w:rsid w:val="00286CF3"/>
    <w:rsid w:val="0029148D"/>
    <w:rsid w:val="002A6862"/>
    <w:rsid w:val="002B6698"/>
    <w:rsid w:val="002C1504"/>
    <w:rsid w:val="002E1345"/>
    <w:rsid w:val="00303721"/>
    <w:rsid w:val="00303963"/>
    <w:rsid w:val="00335B5E"/>
    <w:rsid w:val="00351BA9"/>
    <w:rsid w:val="00366172"/>
    <w:rsid w:val="003717BC"/>
    <w:rsid w:val="00385B22"/>
    <w:rsid w:val="003903E1"/>
    <w:rsid w:val="003F7C6E"/>
    <w:rsid w:val="004171B2"/>
    <w:rsid w:val="00447C05"/>
    <w:rsid w:val="00453E8A"/>
    <w:rsid w:val="00470DBD"/>
    <w:rsid w:val="004724D4"/>
    <w:rsid w:val="0047542B"/>
    <w:rsid w:val="004C1895"/>
    <w:rsid w:val="004C2C01"/>
    <w:rsid w:val="004C58F1"/>
    <w:rsid w:val="004E6821"/>
    <w:rsid w:val="00553320"/>
    <w:rsid w:val="00553E84"/>
    <w:rsid w:val="00563EC1"/>
    <w:rsid w:val="005F1411"/>
    <w:rsid w:val="00635ADE"/>
    <w:rsid w:val="006449FB"/>
    <w:rsid w:val="0065030A"/>
    <w:rsid w:val="00660147"/>
    <w:rsid w:val="00667738"/>
    <w:rsid w:val="006758E7"/>
    <w:rsid w:val="00683F57"/>
    <w:rsid w:val="00687A8D"/>
    <w:rsid w:val="006C0E77"/>
    <w:rsid w:val="00701491"/>
    <w:rsid w:val="007206D2"/>
    <w:rsid w:val="00735B02"/>
    <w:rsid w:val="0074147B"/>
    <w:rsid w:val="00764BFD"/>
    <w:rsid w:val="007A3F99"/>
    <w:rsid w:val="007A55BE"/>
    <w:rsid w:val="00892EEA"/>
    <w:rsid w:val="008936E4"/>
    <w:rsid w:val="008A2C0F"/>
    <w:rsid w:val="008C3E86"/>
    <w:rsid w:val="008F4EE7"/>
    <w:rsid w:val="009006B3"/>
    <w:rsid w:val="00915383"/>
    <w:rsid w:val="00926E49"/>
    <w:rsid w:val="00934ECD"/>
    <w:rsid w:val="0095303E"/>
    <w:rsid w:val="00960C54"/>
    <w:rsid w:val="009731D2"/>
    <w:rsid w:val="009905B4"/>
    <w:rsid w:val="009A0959"/>
    <w:rsid w:val="009C6F62"/>
    <w:rsid w:val="009D5A25"/>
    <w:rsid w:val="00A30EEF"/>
    <w:rsid w:val="00A60758"/>
    <w:rsid w:val="00A63BD3"/>
    <w:rsid w:val="00A91AB4"/>
    <w:rsid w:val="00AB08B6"/>
    <w:rsid w:val="00AE64DF"/>
    <w:rsid w:val="00B20635"/>
    <w:rsid w:val="00B6706A"/>
    <w:rsid w:val="00B81ED5"/>
    <w:rsid w:val="00B93322"/>
    <w:rsid w:val="00B96AF7"/>
    <w:rsid w:val="00BA1B62"/>
    <w:rsid w:val="00BB3F37"/>
    <w:rsid w:val="00BC244B"/>
    <w:rsid w:val="00BC3F48"/>
    <w:rsid w:val="00BF0CC4"/>
    <w:rsid w:val="00C4642D"/>
    <w:rsid w:val="00C57D76"/>
    <w:rsid w:val="00C77C9D"/>
    <w:rsid w:val="00C86C38"/>
    <w:rsid w:val="00C976FA"/>
    <w:rsid w:val="00CB17B8"/>
    <w:rsid w:val="00CB7351"/>
    <w:rsid w:val="00CD4787"/>
    <w:rsid w:val="00CD4A7D"/>
    <w:rsid w:val="00D10DF1"/>
    <w:rsid w:val="00D32145"/>
    <w:rsid w:val="00D4455F"/>
    <w:rsid w:val="00D5523F"/>
    <w:rsid w:val="00D956EF"/>
    <w:rsid w:val="00D97C79"/>
    <w:rsid w:val="00DA6E33"/>
    <w:rsid w:val="00DD16AA"/>
    <w:rsid w:val="00E23176"/>
    <w:rsid w:val="00E354E8"/>
    <w:rsid w:val="00E53171"/>
    <w:rsid w:val="00E65405"/>
    <w:rsid w:val="00E77F99"/>
    <w:rsid w:val="00E84E27"/>
    <w:rsid w:val="00E8701D"/>
    <w:rsid w:val="00EC32AE"/>
    <w:rsid w:val="00F53643"/>
    <w:rsid w:val="00F546DB"/>
    <w:rsid w:val="00F80C10"/>
    <w:rsid w:val="00FA50A5"/>
    <w:rsid w:val="00FC1762"/>
    <w:rsid w:val="00FE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639CF522-DA40-4B31-A05F-F9F5FD6C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057"/>
    <w:rPr>
      <w:sz w:val="24"/>
      <w:szCs w:val="24"/>
    </w:rPr>
  </w:style>
  <w:style w:type="paragraph" w:styleId="1">
    <w:name w:val="heading 1"/>
    <w:basedOn w:val="a"/>
    <w:qFormat/>
    <w:rsid w:val="00067057"/>
    <w:pPr>
      <w:spacing w:before="100" w:beforeAutospacing="1" w:after="100" w:afterAutospacing="1"/>
      <w:outlineLvl w:val="0"/>
    </w:pPr>
    <w:rPr>
      <w:rFonts w:ascii="Verdana" w:hAnsi="Verdana"/>
      <w:b/>
      <w:bCs/>
      <w:color w:val="000000"/>
      <w:kern w:val="36"/>
      <w:sz w:val="26"/>
      <w:szCs w:val="26"/>
    </w:rPr>
  </w:style>
  <w:style w:type="paragraph" w:styleId="2">
    <w:name w:val="heading 2"/>
    <w:basedOn w:val="a"/>
    <w:next w:val="a"/>
    <w:qFormat/>
    <w:rsid w:val="00067057"/>
    <w:pPr>
      <w:keepNext/>
      <w:spacing w:before="240" w:after="60"/>
      <w:outlineLvl w:val="1"/>
    </w:pPr>
    <w:rPr>
      <w:rFonts w:ascii="Arial" w:hAnsi="Arial" w:cs="Arial"/>
      <w:b/>
      <w:bCs/>
      <w:i/>
      <w:iCs/>
      <w:sz w:val="28"/>
      <w:szCs w:val="28"/>
    </w:rPr>
  </w:style>
  <w:style w:type="paragraph" w:styleId="3">
    <w:name w:val="heading 3"/>
    <w:basedOn w:val="a"/>
    <w:next w:val="a"/>
    <w:qFormat/>
    <w:rsid w:val="00067057"/>
    <w:pPr>
      <w:keepNext/>
      <w:spacing w:before="240" w:after="60"/>
      <w:outlineLvl w:val="2"/>
    </w:pPr>
    <w:rPr>
      <w:rFonts w:ascii="Arial" w:hAnsi="Arial" w:cs="Arial"/>
      <w:b/>
      <w:bCs/>
      <w:sz w:val="26"/>
      <w:szCs w:val="26"/>
    </w:rPr>
  </w:style>
  <w:style w:type="paragraph" w:styleId="4">
    <w:name w:val="heading 4"/>
    <w:basedOn w:val="a"/>
    <w:next w:val="a"/>
    <w:qFormat/>
    <w:rsid w:val="0006705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67057"/>
    <w:pPr>
      <w:spacing w:before="100" w:beforeAutospacing="1" w:after="100" w:afterAutospacing="1"/>
    </w:pPr>
    <w:rPr>
      <w:rFonts w:ascii="Arial" w:hAnsi="Arial" w:cs="Arial"/>
      <w:color w:val="000000"/>
    </w:rPr>
  </w:style>
  <w:style w:type="character" w:styleId="a4">
    <w:name w:val="Hyperlink"/>
    <w:basedOn w:val="a0"/>
    <w:rsid w:val="00067057"/>
    <w:rPr>
      <w:rFonts w:ascii="Verdana" w:hAnsi="Verdana" w:hint="default"/>
      <w:strike w:val="0"/>
      <w:dstrike w:val="0"/>
      <w:color w:val="002255"/>
      <w:sz w:val="22"/>
      <w:szCs w:val="22"/>
      <w:u w:val="none"/>
      <w:effect w:val="none"/>
    </w:rPr>
  </w:style>
  <w:style w:type="paragraph" w:styleId="a5">
    <w:name w:val="Body Text Indent"/>
    <w:basedOn w:val="a"/>
    <w:rsid w:val="00067057"/>
    <w:pPr>
      <w:spacing w:line="360" w:lineRule="auto"/>
      <w:ind w:firstLine="567"/>
      <w:jc w:val="both"/>
    </w:pPr>
    <w:rPr>
      <w:sz w:val="28"/>
      <w:szCs w:val="20"/>
    </w:rPr>
  </w:style>
  <w:style w:type="character" w:styleId="a6">
    <w:name w:val="footnote reference"/>
    <w:basedOn w:val="a0"/>
    <w:semiHidden/>
    <w:rsid w:val="00067057"/>
    <w:rPr>
      <w:vertAlign w:val="superscript"/>
    </w:rPr>
  </w:style>
  <w:style w:type="paragraph" w:styleId="a7">
    <w:name w:val="footnote text"/>
    <w:basedOn w:val="a"/>
    <w:semiHidden/>
    <w:rsid w:val="00067057"/>
    <w:rPr>
      <w:sz w:val="20"/>
      <w:szCs w:val="20"/>
    </w:rPr>
  </w:style>
  <w:style w:type="paragraph" w:styleId="20">
    <w:name w:val="Body Text Indent 2"/>
    <w:basedOn w:val="a"/>
    <w:rsid w:val="00067057"/>
    <w:pPr>
      <w:spacing w:line="360" w:lineRule="auto"/>
      <w:ind w:firstLine="567"/>
      <w:jc w:val="center"/>
    </w:pPr>
    <w:rPr>
      <w:rFonts w:ascii="Courier New" w:hAnsi="Courier New"/>
      <w:b/>
      <w:i/>
      <w:sz w:val="36"/>
      <w:szCs w:val="20"/>
    </w:rPr>
  </w:style>
  <w:style w:type="paragraph" w:styleId="a8">
    <w:name w:val="Body Text"/>
    <w:basedOn w:val="a"/>
    <w:rsid w:val="00067057"/>
    <w:pPr>
      <w:spacing w:after="120"/>
    </w:pPr>
  </w:style>
  <w:style w:type="paragraph" w:styleId="21">
    <w:name w:val="Body Text 2"/>
    <w:basedOn w:val="a"/>
    <w:rsid w:val="00067057"/>
    <w:pPr>
      <w:spacing w:after="120" w:line="480" w:lineRule="auto"/>
    </w:pPr>
  </w:style>
  <w:style w:type="character" w:customStyle="1" w:styleId="txt1">
    <w:name w:val="txt1"/>
    <w:basedOn w:val="a0"/>
    <w:rsid w:val="00067057"/>
    <w:rPr>
      <w:rFonts w:ascii="Verdana" w:hAnsi="Verdana" w:hint="default"/>
      <w:color w:val="000000"/>
      <w:sz w:val="22"/>
      <w:szCs w:val="22"/>
    </w:rPr>
  </w:style>
  <w:style w:type="paragraph" w:styleId="a9">
    <w:name w:val="header"/>
    <w:basedOn w:val="a"/>
    <w:link w:val="aa"/>
    <w:uiPriority w:val="99"/>
    <w:rsid w:val="00F80C10"/>
    <w:pPr>
      <w:tabs>
        <w:tab w:val="center" w:pos="4677"/>
        <w:tab w:val="right" w:pos="9355"/>
      </w:tabs>
    </w:pPr>
  </w:style>
  <w:style w:type="character" w:styleId="ab">
    <w:name w:val="page number"/>
    <w:basedOn w:val="a0"/>
    <w:rsid w:val="00F80C10"/>
  </w:style>
  <w:style w:type="paragraph" w:customStyle="1" w:styleId="copyright">
    <w:name w:val="copyright"/>
    <w:basedOn w:val="a"/>
    <w:rsid w:val="003F7C6E"/>
    <w:pPr>
      <w:spacing w:line="288" w:lineRule="auto"/>
    </w:pPr>
    <w:rPr>
      <w:i/>
      <w:iCs/>
      <w:color w:val="000000"/>
      <w:sz w:val="23"/>
      <w:szCs w:val="23"/>
    </w:rPr>
  </w:style>
  <w:style w:type="paragraph" w:customStyle="1" w:styleId="thead">
    <w:name w:val="thead"/>
    <w:basedOn w:val="a"/>
    <w:rsid w:val="003F7C6E"/>
    <w:pPr>
      <w:spacing w:before="100" w:beforeAutospacing="1" w:after="100" w:afterAutospacing="1"/>
      <w:ind w:left="40" w:right="40"/>
      <w:jc w:val="center"/>
    </w:pPr>
    <w:rPr>
      <w:rFonts w:ascii="Tahoma" w:hAnsi="Tahoma" w:cs="Tahoma"/>
      <w:b/>
      <w:bCs/>
      <w:sz w:val="16"/>
      <w:szCs w:val="16"/>
    </w:rPr>
  </w:style>
  <w:style w:type="paragraph" w:customStyle="1" w:styleId="tusual">
    <w:name w:val="tusual"/>
    <w:basedOn w:val="a"/>
    <w:rsid w:val="003F7C6E"/>
    <w:pPr>
      <w:spacing w:before="100" w:beforeAutospacing="1" w:after="100" w:afterAutospacing="1"/>
      <w:ind w:left="100" w:right="100"/>
    </w:pPr>
    <w:rPr>
      <w:rFonts w:ascii="Tahoma" w:hAnsi="Tahoma" w:cs="Tahoma"/>
      <w:sz w:val="16"/>
      <w:szCs w:val="16"/>
    </w:rPr>
  </w:style>
  <w:style w:type="table" w:styleId="ac">
    <w:name w:val="Table Grid"/>
    <w:basedOn w:val="a1"/>
    <w:rsid w:val="000F6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rsid w:val="008F4EE7"/>
    <w:pPr>
      <w:tabs>
        <w:tab w:val="center" w:pos="4677"/>
        <w:tab w:val="right" w:pos="9355"/>
      </w:tabs>
    </w:pPr>
  </w:style>
  <w:style w:type="paragraph" w:styleId="ae">
    <w:name w:val="Balloon Text"/>
    <w:basedOn w:val="a"/>
    <w:semiHidden/>
    <w:rsid w:val="004171B2"/>
    <w:rPr>
      <w:rFonts w:ascii="Tahoma" w:hAnsi="Tahoma" w:cs="Tahoma"/>
      <w:sz w:val="16"/>
      <w:szCs w:val="16"/>
    </w:rPr>
  </w:style>
  <w:style w:type="character" w:customStyle="1" w:styleId="aa">
    <w:name w:val="Верхний колонтитул Знак"/>
    <w:basedOn w:val="a0"/>
    <w:link w:val="a9"/>
    <w:uiPriority w:val="99"/>
    <w:rsid w:val="00553E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oleObject" Target="embeddings/oleObject2.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9286</Words>
  <Characters>52931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cp:lastModifiedBy>admin</cp:lastModifiedBy>
  <cp:revision>2</cp:revision>
  <cp:lastPrinted>2006-05-10T05:37:00Z</cp:lastPrinted>
  <dcterms:created xsi:type="dcterms:W3CDTF">2014-04-18T15:00:00Z</dcterms:created>
  <dcterms:modified xsi:type="dcterms:W3CDTF">2014-04-18T15:00:00Z</dcterms:modified>
</cp:coreProperties>
</file>