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  <w:r w:rsidRPr="009B75EF">
        <w:rPr>
          <w:sz w:val="28"/>
          <w:szCs w:val="28"/>
        </w:rPr>
        <w:t>Федеральное агентство по образованию</w:t>
      </w: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  <w:r w:rsidRPr="009B75EF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  <w:r w:rsidRPr="009B75EF">
        <w:rPr>
          <w:sz w:val="28"/>
          <w:szCs w:val="28"/>
        </w:rPr>
        <w:t>Ростовский Государственный Экономический Университет «РИНХ»</w:t>
      </w: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  <w:r w:rsidRPr="009B75EF">
        <w:rPr>
          <w:sz w:val="28"/>
          <w:szCs w:val="28"/>
        </w:rPr>
        <w:t>Филиал в п. Матвеев Курган</w:t>
      </w: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  <w:r w:rsidRPr="009B75EF">
        <w:rPr>
          <w:sz w:val="28"/>
          <w:szCs w:val="28"/>
        </w:rPr>
        <w:t>Домашнее задание</w:t>
      </w: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tabs>
          <w:tab w:val="left" w:pos="3570"/>
        </w:tabs>
        <w:spacing w:line="360" w:lineRule="auto"/>
        <w:ind w:firstLine="709"/>
        <w:jc w:val="center"/>
        <w:rPr>
          <w:sz w:val="28"/>
          <w:szCs w:val="28"/>
        </w:rPr>
      </w:pPr>
      <w:r w:rsidRPr="009B75EF">
        <w:rPr>
          <w:sz w:val="28"/>
          <w:szCs w:val="28"/>
        </w:rPr>
        <w:t>На тему: Оборудование для фрезерной обработки.</w:t>
      </w:r>
    </w:p>
    <w:p w:rsidR="00814F9A" w:rsidRPr="009B75EF" w:rsidRDefault="00814F9A" w:rsidP="009B75EF">
      <w:pPr>
        <w:tabs>
          <w:tab w:val="left" w:pos="35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tabs>
          <w:tab w:val="left" w:pos="3570"/>
        </w:tabs>
        <w:spacing w:line="360" w:lineRule="auto"/>
        <w:ind w:firstLine="709"/>
        <w:jc w:val="center"/>
        <w:rPr>
          <w:sz w:val="28"/>
          <w:szCs w:val="28"/>
        </w:rPr>
      </w:pPr>
      <w:r w:rsidRPr="009B75EF">
        <w:rPr>
          <w:sz w:val="28"/>
          <w:szCs w:val="28"/>
        </w:rPr>
        <w:t>Дисциплина: Машины и оборудование.</w:t>
      </w:r>
    </w:p>
    <w:p w:rsidR="00814F9A" w:rsidRPr="009B75EF" w:rsidRDefault="00814F9A" w:rsidP="009B75EF">
      <w:pPr>
        <w:tabs>
          <w:tab w:val="left" w:pos="35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EB18B9" w:rsidRPr="009B75EF" w:rsidRDefault="00EB18B9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EB18B9" w:rsidRPr="009B75EF" w:rsidRDefault="00EB18B9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EB18B9" w:rsidRPr="009B75EF" w:rsidRDefault="00EB18B9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sz w:val="28"/>
          <w:szCs w:val="28"/>
        </w:rPr>
      </w:pPr>
    </w:p>
    <w:p w:rsidR="00814F9A" w:rsidRPr="009B75EF" w:rsidRDefault="00814F9A" w:rsidP="009B75EF">
      <w:pPr>
        <w:tabs>
          <w:tab w:val="left" w:pos="3420"/>
        </w:tabs>
        <w:spacing w:line="360" w:lineRule="auto"/>
        <w:ind w:firstLine="709"/>
        <w:jc w:val="center"/>
        <w:rPr>
          <w:sz w:val="28"/>
          <w:szCs w:val="28"/>
        </w:rPr>
      </w:pPr>
      <w:r w:rsidRPr="009B75EF">
        <w:rPr>
          <w:sz w:val="28"/>
          <w:szCs w:val="28"/>
        </w:rPr>
        <w:t>2007 г.</w:t>
      </w:r>
    </w:p>
    <w:p w:rsidR="00814F9A" w:rsidRPr="009B75EF" w:rsidRDefault="009B75EF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14F9A" w:rsidRPr="009B75EF">
        <w:rPr>
          <w:b/>
          <w:bCs/>
          <w:sz w:val="28"/>
          <w:szCs w:val="28"/>
        </w:rPr>
        <w:t>Введение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Производство примитивных станков известно с давних времен.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 xml:space="preserve">Достоверные сведения об истории отечественного станкостроения относятся к </w:t>
      </w:r>
      <w:r w:rsidRPr="009B75EF">
        <w:rPr>
          <w:sz w:val="28"/>
          <w:szCs w:val="28"/>
          <w:lang w:val="en-US"/>
        </w:rPr>
        <w:t>XVIII</w:t>
      </w:r>
      <w:r w:rsidRPr="009B75EF">
        <w:rPr>
          <w:sz w:val="28"/>
          <w:szCs w:val="28"/>
        </w:rPr>
        <w:t xml:space="preserve"> столетию. Значительный вклад в развитие станкостроения внес Андрей Константинович Нартов (1680-1756 гг.), впервые создавший ряд оригинальных металлорежущих станков с механическими крестовыми суппортами.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Нартов А.К. создал также ряд оригинальных токарно-копировальных станков, которые предназначались для обработки выпуклых (рельефных) изображений на медалях, табакерках и других подобных изделиях.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На Тульском оружейном заводе в 1715 г. русский мастер Яков Батищев создал многошпиндельный сверлильный станок для одновременной обработки 24 ружейных стволов. Много сделал для развития русского станкостроения тульский механик Павел Дмитриевич Захава (1780-1835 гг.). Он построил специальные операционные станки для обработки ружейных стволов (токарные, фрезерные, сверлильные, протяжные), значительно опередив в этой области передовые страны того времени.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Основоположником теории металлорежущих станков является русский ученый, академик А.В. Гадолин. В своем труде «Теория устройства перемены скоростей рабочего движения на токарных и сверлильных станках», изданном в 1876 г., он доказал, что наилучшей эксплуатационной характеристикой будет обладать станок, у которого ряд чисел оборотов составляет геометрическую прогрессию. Это положение остается в силе и до настоящего времени.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Большой вклад в развитие советского станкостроения внесли академик Дикушин В.И., профессора Решетов Д.Н., Каширин А.И., Ачеркан Н.С., Головин Г.М. и др.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Для создания научной и экспериментальной базы станкостроения в 1931 г. был создан научно-исследовательский институт станков и инструментов, преобразование в 1933 г. в ЭНИМС, сделавший очень много для превращения этой отрасли машиностроения в одну из передовых.</w:t>
      </w:r>
    </w:p>
    <w:p w:rsidR="00814F9A" w:rsidRPr="009B75EF" w:rsidRDefault="009B75EF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14F9A" w:rsidRPr="009B75EF">
        <w:rPr>
          <w:b/>
          <w:bCs/>
          <w:sz w:val="28"/>
          <w:szCs w:val="28"/>
        </w:rPr>
        <w:t>Классификация станков фрезерной группы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Принята Единая система классификации и условных обозначений для станков отечественного производства, основанная на присвоении каждому станку особого шифра (номера). Первая цифра означает группу станка (токарная, сверлильная, фрезерная и т.д.), вторая - его тип, третья (иногда и четвертая) характеризует размер станка.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В ряде случаев между первой и второй цифрами вводится прописная буква русского алфавита, указывающего на то, что станок улучшен или модифицирован. Иногда прописная буква ставится в конце шифра, что указывает на ту или иную область применения данной модификации (например, П - повышенной точности; ПБ - повышенной точности, быстроходный; Ш - широкоуниверсальный; Ф - с программным управлением и т.д.).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Фрезерные станки в принятой классификации составляют шестую группу, поэтому обозначение (шифр) любого фрезерного станка начинается с цифры 6. Станки фрезерной группы делятся на следующие типы: 1- консольные вертикально-фрезерные, 2- фрезерные станки непрерывного действия; 3- свободная группа; 4- копировально и гравировально</w:t>
      </w:r>
      <w:r w:rsidR="009B75EF">
        <w:rPr>
          <w:sz w:val="28"/>
          <w:szCs w:val="28"/>
        </w:rPr>
        <w:t>-</w:t>
      </w:r>
      <w:r w:rsidRPr="009B75EF">
        <w:rPr>
          <w:sz w:val="28"/>
          <w:szCs w:val="28"/>
        </w:rPr>
        <w:t>фрезерные станки; 5- вертикальные бесконсольные; 6- продольно- фрезерные, 7- консольные широкоуниверсальные, 8- горизонтальные консольные, 9- разные.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Так, например, цифрами 612 обозначается консольный вертикально- фрезерный станок 2-го номера.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Обозначение 6М82Г характеризует новую (М) модель консольного горизонтально- фрезерного станка 2-го номера, отличную от предыдущей модели-6Н82.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Ниже приводится более подробная классификация станков фрезерной группы.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1. Станки</w:t>
      </w:r>
      <w:r w:rsidR="009B75EF">
        <w:rPr>
          <w:sz w:val="28"/>
          <w:szCs w:val="28"/>
        </w:rPr>
        <w:t xml:space="preserve"> </w:t>
      </w:r>
      <w:r w:rsidRPr="009B75EF">
        <w:rPr>
          <w:sz w:val="28"/>
          <w:szCs w:val="28"/>
        </w:rPr>
        <w:t>консольно-фрезерные:</w:t>
      </w:r>
    </w:p>
    <w:p w:rsidR="00814F9A" w:rsidRPr="009B75EF" w:rsidRDefault="00814F9A" w:rsidP="009B75EF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горизонтально-фрезерные (с неповоротным столом);</w:t>
      </w:r>
    </w:p>
    <w:p w:rsidR="00814F9A" w:rsidRPr="009B75EF" w:rsidRDefault="00814F9A" w:rsidP="009B75EF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горизонтально- фрезерные с поворотным столом (универсальные);</w:t>
      </w:r>
    </w:p>
    <w:p w:rsidR="00814F9A" w:rsidRPr="009B75EF" w:rsidRDefault="00814F9A" w:rsidP="009B75EF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вертикально- фрезерные;</w:t>
      </w:r>
    </w:p>
    <w:p w:rsidR="00814F9A" w:rsidRPr="009B75EF" w:rsidRDefault="00814F9A" w:rsidP="009B75EF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широкоуниверсальные.</w:t>
      </w:r>
    </w:p>
    <w:p w:rsidR="00814F9A" w:rsidRPr="009B75EF" w:rsidRDefault="00814F9A" w:rsidP="009B7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2. Станки вертикально-фрезерные с крестовым столом (бесконсольные).</w:t>
      </w:r>
    </w:p>
    <w:p w:rsidR="00814F9A" w:rsidRPr="009B75EF" w:rsidRDefault="00814F9A" w:rsidP="009B7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3. Станки продольно-фрезерные:</w:t>
      </w:r>
    </w:p>
    <w:p w:rsidR="00814F9A" w:rsidRPr="009B75EF" w:rsidRDefault="00814F9A" w:rsidP="009B75EF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одностоечные;</w:t>
      </w:r>
    </w:p>
    <w:p w:rsidR="00814F9A" w:rsidRPr="009B75EF" w:rsidRDefault="00814F9A" w:rsidP="009B75EF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двухстоечные.</w:t>
      </w:r>
    </w:p>
    <w:p w:rsidR="00814F9A" w:rsidRPr="009B75EF" w:rsidRDefault="00814F9A" w:rsidP="009B7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4. Фрезерные станки непрерывного действия;</w:t>
      </w:r>
    </w:p>
    <w:p w:rsidR="00814F9A" w:rsidRPr="009B75EF" w:rsidRDefault="00814F9A" w:rsidP="009B75EF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карусельно-фрезерные;</w:t>
      </w:r>
    </w:p>
    <w:p w:rsidR="00814F9A" w:rsidRPr="009B75EF" w:rsidRDefault="00814F9A" w:rsidP="009B75EF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барабанно-фрезерные.</w:t>
      </w:r>
    </w:p>
    <w:p w:rsidR="00814F9A" w:rsidRPr="009B75EF" w:rsidRDefault="00814F9A" w:rsidP="009B7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5. Станки копировально-фрезерные.</w:t>
      </w:r>
    </w:p>
    <w:p w:rsidR="00814F9A" w:rsidRPr="009B75EF" w:rsidRDefault="00814F9A" w:rsidP="009B7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6. Станки резьбо-фрезерные.</w:t>
      </w:r>
    </w:p>
    <w:p w:rsidR="00814F9A" w:rsidRPr="009B75EF" w:rsidRDefault="00814F9A" w:rsidP="009B7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7. Станки шпоночно-фрезерные.</w:t>
      </w:r>
    </w:p>
    <w:p w:rsidR="00814F9A" w:rsidRPr="009B75EF" w:rsidRDefault="00814F9A" w:rsidP="009B7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8. Торцефрезерные станки.</w:t>
      </w:r>
    </w:p>
    <w:p w:rsidR="00814F9A" w:rsidRPr="009B75EF" w:rsidRDefault="00814F9A" w:rsidP="009B7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9. Станки фрезерные специализированные.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75EF">
        <w:rPr>
          <w:b/>
          <w:bCs/>
          <w:sz w:val="28"/>
          <w:szCs w:val="28"/>
        </w:rPr>
        <w:t>Консольно-фрезерные станки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Консольно-фрезерные станки наиболее распространены. Стол консольно-фрезерных станков с салазками расположен на консоли и перемещается в трех направлениях: продольном, поперечном и вертикальном.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Консольно-фрезерные станки делятся на горизонтально-фрезерные (с неповоротным столом), универсально-фрезерные (с поворотным столом) и вертикально-фрезерные. На базе вертикально-фрезерных станков выпускают копировально-фрезерные станки, станки с программным управлением и др.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Обрабатывать заготовки на консольно-фрезерных станках можно цилиндрическими, торцовыми, концевыми, дисковыми, угловыми, фасонными и другими фрезами.</w:t>
      </w:r>
      <w:r w:rsidR="009B75EF">
        <w:rPr>
          <w:sz w:val="28"/>
          <w:szCs w:val="28"/>
        </w:rPr>
        <w:t xml:space="preserve"> </w:t>
      </w:r>
      <w:r w:rsidRPr="009B75EF">
        <w:rPr>
          <w:sz w:val="28"/>
          <w:szCs w:val="28"/>
        </w:rPr>
        <w:t>В табл.1 приведены значения основного параметра-ширины стола в зависимости от размера (номера) станка.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B75EF">
        <w:rPr>
          <w:sz w:val="28"/>
          <w:szCs w:val="28"/>
          <w:u w:val="single"/>
        </w:rPr>
        <w:t>Ширина стола в зависимости от номера станка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64"/>
        <w:gridCol w:w="596"/>
        <w:gridCol w:w="720"/>
        <w:gridCol w:w="720"/>
        <w:gridCol w:w="720"/>
        <w:gridCol w:w="720"/>
        <w:gridCol w:w="720"/>
      </w:tblGrid>
      <w:tr w:rsidR="00814F9A" w:rsidRPr="00B7056F" w:rsidTr="00B7056F">
        <w:trPr>
          <w:trHeight w:val="70"/>
        </w:trPr>
        <w:tc>
          <w:tcPr>
            <w:tcW w:w="1728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№ станка</w:t>
            </w:r>
          </w:p>
        </w:tc>
        <w:tc>
          <w:tcPr>
            <w:tcW w:w="664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4</w:t>
            </w:r>
          </w:p>
        </w:tc>
      </w:tr>
      <w:tr w:rsidR="00814F9A" w:rsidRPr="00B7056F" w:rsidTr="00B7056F">
        <w:trPr>
          <w:trHeight w:val="70"/>
        </w:trPr>
        <w:tc>
          <w:tcPr>
            <w:tcW w:w="1728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Ширина стола</w:t>
            </w:r>
          </w:p>
        </w:tc>
        <w:tc>
          <w:tcPr>
            <w:tcW w:w="664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125</w:t>
            </w:r>
          </w:p>
        </w:tc>
        <w:tc>
          <w:tcPr>
            <w:tcW w:w="596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160</w:t>
            </w:r>
          </w:p>
        </w:tc>
        <w:tc>
          <w:tcPr>
            <w:tcW w:w="720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320</w:t>
            </w:r>
          </w:p>
        </w:tc>
        <w:tc>
          <w:tcPr>
            <w:tcW w:w="720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400</w:t>
            </w:r>
          </w:p>
        </w:tc>
        <w:tc>
          <w:tcPr>
            <w:tcW w:w="720" w:type="dxa"/>
            <w:shd w:val="clear" w:color="auto" w:fill="auto"/>
          </w:tcPr>
          <w:p w:rsidR="00814F9A" w:rsidRPr="00B7056F" w:rsidRDefault="00814F9A" w:rsidP="00B70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056F">
              <w:rPr>
                <w:sz w:val="20"/>
                <w:szCs w:val="20"/>
              </w:rPr>
              <w:t>500</w:t>
            </w:r>
          </w:p>
        </w:tc>
      </w:tr>
    </w:tbl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75EF">
        <w:rPr>
          <w:b/>
          <w:bCs/>
          <w:sz w:val="28"/>
          <w:szCs w:val="28"/>
        </w:rPr>
        <w:t>Консольно-фрезерные станки малых размеров с шириной стола 125*160 мм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Эти станки предназначены для обработки заготовок небольших размеров, главным образом из цветных металлов и сплавов, пластмасс и для чистого фрезерования заготовок из стали и чугуна. Автоматизированные станки позволяют вести обработку по заданному циклу.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75EF">
        <w:rPr>
          <w:b/>
          <w:bCs/>
          <w:sz w:val="28"/>
          <w:szCs w:val="28"/>
        </w:rPr>
        <w:t>Консольно-фрезерные станки № 0 с шириной стола 200мм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Станки предназначены для фрезерования заготовок небольших размеров из стали, чугуна, цветных металлов и сплавов, пластмасс. Их изготовляют на Вильнюсском станкостроительном заводе «Жальгирис» в трех основных исполнениях: горизонтальные модели 6М80Г, универсальные модели 6М80 и вертикальные модели 6М10. на базе этих моделей завод выпускает широкоуниверсальные (модели 6П80Ш), копировальные (модели 6П10К) и операционные автоматизированные станки.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75EF">
        <w:rPr>
          <w:b/>
          <w:bCs/>
          <w:sz w:val="28"/>
          <w:szCs w:val="28"/>
        </w:rPr>
        <w:t>Консольно-фрезерные станки № 1 с шириной стола 250мм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Такие станки изготавливают на Дмитровском заводе фрезерных станков (ДЗФС). Завод выпускает станки следующих моделей: 6Н81Г- горизонтально-фрезерный, 6Н81- универсально-фрезерный, 6Н11- вертикально-фрезерный, копировально-фрезерный 6Н11К и станки с программным управлением 6Н11Пр.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75EF">
        <w:rPr>
          <w:b/>
          <w:bCs/>
          <w:sz w:val="28"/>
          <w:szCs w:val="28"/>
        </w:rPr>
        <w:t>Консольно-фрезерные станки № 2</w:t>
      </w:r>
      <w:r w:rsidR="009B75EF">
        <w:rPr>
          <w:b/>
          <w:bCs/>
          <w:sz w:val="28"/>
          <w:szCs w:val="28"/>
        </w:rPr>
        <w:t xml:space="preserve"> </w:t>
      </w:r>
      <w:r w:rsidRPr="009B75EF">
        <w:rPr>
          <w:b/>
          <w:bCs/>
          <w:sz w:val="28"/>
          <w:szCs w:val="28"/>
        </w:rPr>
        <w:t>с шириной стола 320мм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Такие станки изготовляют на Горьковском заводе фрезерных станков (ГЗФС). Завод выпускает станки следующих моделей: 6М82Г- горизонтально-фрезерный, 6М82- универсально-фрезерный, 6М82ГБ- горизонтально-фрезерный быстроходный, 6М82Ш- широкоуниверсальный фрезерный станок, 6М12П- вертикально-фрезерный, 6М12ПБ- вертикально-фрезерный быстроходный станок и 6М12К- копировально-фрезерный. Завод провел модернизацию ранее выпускавшихся консольно-фрезерных станков серии Н. Станки серии М отличаются от станков серии Н более высокой точностью, жесткостью и виброустойчивостью. Они позволяют лучше использовать режущие свойства твердосплавных фрез. В этих станках осуществлена широкая унификация отдельных деталей и узлов.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Станки моделей 6М82Г, 6М82 и 6М82ГБпредназначены для выполнения разнообразных фрезерных работ цилиндрическими дисковыми, торцовыми, концевыми и фасонными фрезами в условиях единичного и серийного производства. На универсально-фрезерном станке 6М82, имеющем поворотный стол, с помощью делительной головки можно фрезеровать винтовые канавки.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На быстроходных станках 6М82ГБ и 6М12ПБ можно обрабатывать детали из цветных металлов и сплавов, пластмасс и других материалов при повышенных скоростях резания. Широкоуниверсальный фрезерный станок модели 6М82Ш предназначен для выполнения различных фрезерных, сверлильных и несложных расточных работ, главным образом в условиях единичного производства (в экспериментальных, инструментальных и ремонтных цехах).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Смонтированная на выдвижном контуре поворотная шпиндельная головка позволяет производить обработку деталей, габаритные размеры которых превышают размеры стола.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Станки моделей 6М12П и 6М12ПБ предназначены для фрезерования различных деталей торцовыми фрезами, фрезерными головками, концевыми и другими фрезами.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У всех описываемых станков движение стола в направлении продольной подачи автоматизировано и может осуществляться как вручную, так и по полуавтоматическому циклам работы. В условиях крупносерийного производства такие станки могут быть использованы для выполнения операционных работ.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Для удобства управления и сокращения затрат вспомогательного времени помимо автоматизации цикла обработки на станках серии М Горьковского завода фрезерных станков предусмотрено: дублированное (спереди и с левой стороны станка) изменение чисел оборотов шпинделя и подач стола однорукояточными выборочными механизмами, позволяющими установить требуемое число оборотов или подачу поворотом лимба без прохождения ступеней; управление автоматическими движениями стола от рукояток, направление поворота которых совпадает с направлением перемещения стола; пуск, остановка шпинделя и включение быстрых перемещений при помощи кнопок; торможение шпинделя постоянным током; наличие быстрых перемещений стола в продольном, поперечном и вертикальном направлениях.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75EF">
        <w:rPr>
          <w:b/>
          <w:bCs/>
          <w:sz w:val="28"/>
          <w:szCs w:val="28"/>
        </w:rPr>
        <w:t>Продольно-фрезерные станки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Стол продольно-фрезерных станков расположен на неподвижной станине и имеет лишь одно продольное перемещение (медленное при рабочей подаче и быстрое при остальных движениях).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Эти станки предназначены для обработки заготовок корпусных и крупногабаритных деталей из чугуна, стали, цветных металлов и сплавов в условиях единичного и серийного производства.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Фрезерование заготовок на этих станках производится главным образом торцовыми твердосплавными головками, а также цилиндрическими, концевыми и другими фрезами. Высокая жесткость и мощность продольно-фрезерных станков позволяет обрабатывать заготовки с большими сечениями среза. Эти станки изготавливают с шириной стола от 320 до 5000 мм, размерный ряд принят со знаменателем геометрической прогрессии равной 1,26.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Продольно-фрезерные станки делятся на одностоечные и двухстоечные и имеют несколько фрезерных шпинделей. Все современные продольно-фрезерные станки отличаются удобством в обработке.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75EF">
        <w:rPr>
          <w:b/>
          <w:bCs/>
          <w:sz w:val="28"/>
          <w:szCs w:val="28"/>
        </w:rPr>
        <w:t>Конструктивные особенности консольно-фрезерных станков серии «Р»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Консольно-фрезерные станки моделей 6Р82, 6Р82Г, 6Р12, 6Р12Б, являются более совершенными моделями по сравнению со станками моделей 6М82, 6М82Г, 6М12, 6М12П, 6М12ПБ. Новые модели обладают высокой жесткостью и виброустойчивостью, что в сою очередь повышает стойкость режущего инструмента и производительность труда. Конструкция зажима пиноли переработана и обеспечивает надежное крепление и предохраняет пиноль от осевого перемещения, обеспечивая стабильное положение оси шпинделя. Повышена надежность работы электрооборудования станков за счет размещения аппаратуры в изолированных электронишах и усовершенствования разводки электропроводов в станке. В новых моделях смазка направляющих консоли и узла «стол-салазки» осуществляется от плунжерного насоса централизованно. Благодаря эффективной смазке повышается долговечность работы этих узлов, обеспечивается более длительное сохранение первоначальной точности станка и сокращается время на его обслуживание. В опорах ходового винта применены шарикоподшипники вместо быстро изнашивающихся чугунных втулок, улучшена смазка подшипников. Введен защитный щиток на торце стола для предохранения от стружки при перемещении стола в крайнее левое положение.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Технологические возможности станков серии «Р» расширены за счет увеличения на 100 мм продольного хода стола. Для более точной установки стола в заданное положение применено новое крепление лимбов. Станки серии «Р» имеют совершенные формы, отвечающие современным требованиям технологической эстетики.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75EF">
        <w:rPr>
          <w:b/>
          <w:bCs/>
          <w:sz w:val="28"/>
          <w:szCs w:val="28"/>
        </w:rPr>
        <w:t>Вертикально-фрезерные станки с крестовым столом (бесконсольные)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У вертикальных бесконсольных фрезерных станков крестовой стол расположен на неподвижной станине и может перемещаться в продольном и поперечном направлениях. На этих станках можно обрабатывать большие и тяжелые заготовки в условиях единичного и серийного производства. Фрезерование производиться главным образом торцовыми головками, а также торцовыми, цилиндрическими и фасонными фрезами.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Ульяновский завод тяжелых станков выпускает следующие модели бесконсольных станков: 654, 656 и 659 с шириной стола 630, 800 и 1000 мм. На базе этих моделей имеется ряд модификаций: с комбинированным (встроенным круглым) столом и с поворотной шпиндельной головкой.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Повышенная мощность и жесткость, а также высокие числа оборотов шпинделя позволяют производить на этих станках скоростное фрезерование торцовыми головками с пластиками твердых сплавов.</w:t>
      </w:r>
    </w:p>
    <w:p w:rsidR="00814F9A" w:rsidRPr="009B75EF" w:rsidRDefault="009B75EF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14F9A" w:rsidRPr="009B75EF">
        <w:rPr>
          <w:b/>
          <w:bCs/>
          <w:sz w:val="28"/>
          <w:szCs w:val="28"/>
        </w:rPr>
        <w:t>Вертикально-фрезерные станки с крестовым столом и копировальным устройством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Станки моделей 6М42К и 6М42 Львовского завода фрезерных станков с гидравлической системой копирования и размерами стола 320*1250 мм предназначены для контурного и объемного копирования. На базе станка модели 654 Ульяновский завод тяжелых станков выпускает вертикально-фрезерный станок с крестовым столом и копировальным устройством модели 6М54 для контурного и объемного фрезерования (размеры стола 630*1600 мм).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75EF">
        <w:rPr>
          <w:b/>
          <w:bCs/>
          <w:sz w:val="28"/>
          <w:szCs w:val="28"/>
        </w:rPr>
        <w:t>Копировально-фрезерные станки для</w:t>
      </w:r>
      <w:r w:rsidR="009B75EF">
        <w:rPr>
          <w:b/>
          <w:bCs/>
          <w:sz w:val="28"/>
          <w:szCs w:val="28"/>
        </w:rPr>
        <w:t xml:space="preserve"> </w:t>
      </w:r>
      <w:r w:rsidRPr="009B75EF">
        <w:rPr>
          <w:b/>
          <w:bCs/>
          <w:sz w:val="28"/>
          <w:szCs w:val="28"/>
        </w:rPr>
        <w:t>контурного и объемного копирования с горизонтальным шпинделем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К станкам с горизонтальным расположением шпинделя и неподвижной стойкой относятся станок модели 6440 Львовского завода фрезерных станков с контактной системой управления (размеры стола 500*1000 мм) и станок модели 6441Б Ленинградского станкостроительного завода им. Я.М. Свердлова с индуктивной системой управления (размеры стола 630*1250 мм).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Станки предназначены для контурного и объемного копирования. О станине станка в продольном направлении перемещается стол, на котором установлены угольники для крепления заготовки и копира. По вертикальным направляющим колонки станка перемещается поперечина, по которой движется фрезерная головка. На корпусе шпиндельной бабки установлен копировальный датчик станка.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 xml:space="preserve">Ленинградский станкостроительный завод им. Я.М. Свердлова выпускает несколько моделей копировально-фрезерных станков с горизонтальным шпинделем и подвижной стойкой для обработки крупногабаритных деталей. </w:t>
      </w:r>
    </w:p>
    <w:p w:rsidR="00814F9A" w:rsidRPr="009B75EF" w:rsidRDefault="009B75EF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14F9A" w:rsidRPr="009B75EF">
        <w:rPr>
          <w:b/>
          <w:bCs/>
          <w:sz w:val="28"/>
          <w:szCs w:val="28"/>
        </w:rPr>
        <w:t>Заключение</w:t>
      </w:r>
    </w:p>
    <w:p w:rsidR="009B75EF" w:rsidRDefault="009B75EF" w:rsidP="009B75EF">
      <w:pPr>
        <w:spacing w:line="360" w:lineRule="auto"/>
        <w:ind w:firstLine="709"/>
        <w:jc w:val="both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Разработка единой гаммы обеспечивает применение единообразных конструктивных решений для всех станков, широкое использование узловой и детальной унификации, создание разнообразных модификаций станков, унифицированных с базовыми моделями для наиболее экономичного применения их в народном хозяйстве.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Широкий диапазон регулирования чисел оборотов, подач и шагов нарезаемых резьб позволяет применять станки гаммы для выполнения разнообразных фрезерных работ с использованием современного режущего инструмента.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Повышенная точность изготовления и сборки этих станков, применение более качественных материалов и термообработки (закала направляющих станины на всех станках применение цементированных зубчатых, колес закаленных и шлифованных шлицевых валов и др.) позволяют достигнуть на станках точности обработки 2 класса, а также увеличить срок их службы до капитального ремонта до 10 лет.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  <w:r w:rsidRPr="009B75EF">
        <w:rPr>
          <w:sz w:val="28"/>
          <w:szCs w:val="28"/>
        </w:rPr>
        <w:t>Изготовление и применение фрезерных станков гаммы по сравнению с существующими аналогичными моделями станков даст 8 млн. руб. экономии в год, увеличит производительность труда на 15 и на 40% продлит срок службы станков.</w:t>
      </w:r>
    </w:p>
    <w:p w:rsidR="00814F9A" w:rsidRPr="009B75EF" w:rsidRDefault="009B75EF" w:rsidP="009B75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14F9A" w:rsidRPr="009B75EF">
        <w:rPr>
          <w:b/>
          <w:bCs/>
          <w:sz w:val="28"/>
          <w:szCs w:val="28"/>
        </w:rPr>
        <w:t>Список литературы:</w:t>
      </w:r>
    </w:p>
    <w:p w:rsidR="00814F9A" w:rsidRPr="009B75EF" w:rsidRDefault="00814F9A" w:rsidP="009B75EF">
      <w:pPr>
        <w:spacing w:line="360" w:lineRule="auto"/>
        <w:ind w:firstLine="709"/>
        <w:jc w:val="both"/>
        <w:rPr>
          <w:sz w:val="28"/>
          <w:szCs w:val="28"/>
        </w:rPr>
      </w:pPr>
    </w:p>
    <w:p w:rsidR="00814F9A" w:rsidRPr="009B75EF" w:rsidRDefault="00814F9A" w:rsidP="009B75EF">
      <w:pPr>
        <w:spacing w:line="360" w:lineRule="auto"/>
        <w:rPr>
          <w:sz w:val="28"/>
          <w:szCs w:val="28"/>
        </w:rPr>
      </w:pPr>
      <w:r w:rsidRPr="009B75EF">
        <w:rPr>
          <w:b/>
          <w:bCs/>
          <w:sz w:val="28"/>
          <w:szCs w:val="28"/>
        </w:rPr>
        <w:t>1.</w:t>
      </w:r>
      <w:r w:rsidRPr="009B75EF">
        <w:rPr>
          <w:sz w:val="28"/>
          <w:szCs w:val="28"/>
        </w:rPr>
        <w:t xml:space="preserve"> Мукин И. М. Справочник молодого токаря. М.: Высш. Шк. 1998.</w:t>
      </w:r>
    </w:p>
    <w:p w:rsidR="00814F9A" w:rsidRPr="009B75EF" w:rsidRDefault="00814F9A" w:rsidP="009B75EF">
      <w:pPr>
        <w:spacing w:line="360" w:lineRule="auto"/>
        <w:rPr>
          <w:sz w:val="28"/>
          <w:szCs w:val="28"/>
        </w:rPr>
      </w:pPr>
      <w:r w:rsidRPr="009B75EF">
        <w:rPr>
          <w:b/>
          <w:bCs/>
          <w:sz w:val="28"/>
          <w:szCs w:val="28"/>
        </w:rPr>
        <w:t>2.</w:t>
      </w:r>
      <w:r w:rsidRPr="009B75EF">
        <w:rPr>
          <w:sz w:val="28"/>
          <w:szCs w:val="28"/>
        </w:rPr>
        <w:t xml:space="preserve"> Станкостроение США. М., ЭНИМС, 1967.</w:t>
      </w:r>
    </w:p>
    <w:p w:rsidR="00814F9A" w:rsidRPr="009B75EF" w:rsidRDefault="00814F9A" w:rsidP="009B75EF">
      <w:pPr>
        <w:pStyle w:val="a4"/>
        <w:spacing w:line="360" w:lineRule="auto"/>
        <w:jc w:val="left"/>
      </w:pPr>
      <w:r w:rsidRPr="009B75EF">
        <w:rPr>
          <w:b/>
          <w:bCs/>
        </w:rPr>
        <w:t>3</w:t>
      </w:r>
      <w:r w:rsidRPr="009B75EF">
        <w:t>. Ковшов А.Н. Технология машиностроения. –</w:t>
      </w:r>
      <w:r w:rsidR="009B75EF">
        <w:t xml:space="preserve"> </w:t>
      </w:r>
      <w:r w:rsidRPr="009B75EF">
        <w:t>М.: Машиностроение, 1987.</w:t>
      </w:r>
    </w:p>
    <w:p w:rsidR="00814F9A" w:rsidRPr="009B75EF" w:rsidRDefault="00814F9A" w:rsidP="009B75EF">
      <w:pPr>
        <w:pStyle w:val="a4"/>
        <w:spacing w:line="360" w:lineRule="auto"/>
        <w:jc w:val="left"/>
      </w:pPr>
      <w:r w:rsidRPr="009B75EF">
        <w:rPr>
          <w:b/>
          <w:bCs/>
        </w:rPr>
        <w:t>4.</w:t>
      </w:r>
      <w:r w:rsidRPr="009B75EF">
        <w:t xml:space="preserve"> Маталин А.А. Технология машиностроения. –</w:t>
      </w:r>
      <w:r w:rsidR="009B75EF">
        <w:t xml:space="preserve"> </w:t>
      </w:r>
      <w:r w:rsidRPr="009B75EF">
        <w:t>М.: Машиностроение,1985.</w:t>
      </w:r>
    </w:p>
    <w:p w:rsidR="00814F9A" w:rsidRPr="009B75EF" w:rsidRDefault="00814F9A" w:rsidP="009B75EF">
      <w:pPr>
        <w:pStyle w:val="a4"/>
        <w:spacing w:line="360" w:lineRule="auto"/>
        <w:jc w:val="left"/>
      </w:pPr>
      <w:r w:rsidRPr="009B75EF">
        <w:rPr>
          <w:b/>
          <w:bCs/>
        </w:rPr>
        <w:t>5.</w:t>
      </w:r>
      <w:r w:rsidRPr="009B75EF">
        <w:t xml:space="preserve"> Кузнечно-штамповочное оборудование./Под ред. Е.Н.Ланского. – М.:Машиностроение, 1986.</w:t>
      </w:r>
    </w:p>
    <w:p w:rsidR="00814F9A" w:rsidRPr="009B75EF" w:rsidRDefault="00814F9A" w:rsidP="009B75EF">
      <w:pPr>
        <w:pStyle w:val="a4"/>
        <w:spacing w:line="360" w:lineRule="auto"/>
        <w:jc w:val="left"/>
      </w:pPr>
      <w:r w:rsidRPr="009B75EF">
        <w:rPr>
          <w:b/>
          <w:bCs/>
        </w:rPr>
        <w:t>6.</w:t>
      </w:r>
      <w:r w:rsidRPr="009B75EF">
        <w:t xml:space="preserve"> Живов Л.И., Овчинников А.Г. Гидравлические прессы.</w:t>
      </w:r>
      <w:r w:rsidR="009B75EF">
        <w:t xml:space="preserve"> </w:t>
      </w:r>
      <w:r w:rsidRPr="009B75EF">
        <w:t>– М.: Машиностроение, 1997.</w:t>
      </w:r>
      <w:bookmarkStart w:id="0" w:name="_GoBack"/>
      <w:bookmarkEnd w:id="0"/>
    </w:p>
    <w:sectPr w:rsidR="00814F9A" w:rsidRPr="009B75EF" w:rsidSect="009B75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449D"/>
    <w:multiLevelType w:val="hybridMultilevel"/>
    <w:tmpl w:val="F8FC72D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16A60261"/>
    <w:multiLevelType w:val="hybridMultilevel"/>
    <w:tmpl w:val="FB2C7C1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6039B8"/>
    <w:multiLevelType w:val="hybridMultilevel"/>
    <w:tmpl w:val="05502CD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F9A"/>
    <w:rsid w:val="000F08DB"/>
    <w:rsid w:val="002950F9"/>
    <w:rsid w:val="004C7078"/>
    <w:rsid w:val="00814F9A"/>
    <w:rsid w:val="009B75EF"/>
    <w:rsid w:val="00B7056F"/>
    <w:rsid w:val="00C27C59"/>
    <w:rsid w:val="00E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7E96D1-3AD7-45B4-9DFB-C35FDDFE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4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814F9A"/>
    <w:pPr>
      <w:jc w:val="center"/>
    </w:pPr>
    <w:rPr>
      <w:sz w:val="28"/>
      <w:szCs w:val="28"/>
    </w:rPr>
  </w:style>
  <w:style w:type="character" w:customStyle="1" w:styleId="a5">
    <w:name w:val="Підзаголовок Знак"/>
    <w:link w:val="a4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None</Company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Вера</dc:creator>
  <cp:keywords/>
  <dc:description/>
  <cp:lastModifiedBy>Irina</cp:lastModifiedBy>
  <cp:revision>2</cp:revision>
  <dcterms:created xsi:type="dcterms:W3CDTF">2014-08-11T15:27:00Z</dcterms:created>
  <dcterms:modified xsi:type="dcterms:W3CDTF">2014-08-11T15:27:00Z</dcterms:modified>
</cp:coreProperties>
</file>