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E6" w:rsidRDefault="008124E6">
      <w:pPr>
        <w:ind w:left="-850"/>
        <w:rPr>
          <w:rFonts w:ascii="Times New Roman" w:hAnsi="Times New Roman" w:cs="Times New Roman"/>
          <w:b/>
          <w:sz w:val="28"/>
          <w:szCs w:val="28"/>
        </w:rPr>
      </w:pP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Зубарева Е.А. 332гр.</w:t>
      </w:r>
    </w:p>
    <w:p w:rsidR="008124E6" w:rsidRDefault="008124E6">
      <w:pPr>
        <w:ind w:left="-850"/>
      </w:pPr>
    </w:p>
    <w:p w:rsidR="008124E6" w:rsidRDefault="008124E6">
      <w:pPr>
        <w:ind w:left="-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Образ гусара в современном восприятии и в истории русской культуры.</w:t>
      </w:r>
    </w:p>
    <w:p w:rsidR="008124E6" w:rsidRDefault="008124E6">
      <w:pPr>
        <w:ind w:left="-850"/>
        <w:rPr>
          <w:rFonts w:ascii="Times New Roman" w:hAnsi="Times New Roman" w:cs="Times New Roman"/>
          <w:b/>
          <w:sz w:val="28"/>
          <w:szCs w:val="28"/>
        </w:rPr>
      </w:pP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«гусар» и «гусарство» в современном прочтении имеет определенные черты, которые, на мой взгляд, носят характер некоей мифологемы (вспомните поручика Ржевского). В сознании человека ХХI века образ гусара рисуется приблизительно следующим образом: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) Внешность:</w:t>
      </w:r>
      <w:r>
        <w:rPr>
          <w:rFonts w:ascii="Times New Roman" w:hAnsi="Times New Roman" w:cs="Times New Roman"/>
          <w:sz w:val="28"/>
          <w:szCs w:val="28"/>
        </w:rPr>
        <w:t xml:space="preserve"> статный, красивый молодой воин, обязательно усатый; в красивой форме. Он гарцует на великолепном коне и прекрасно держится в седле.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Общественное положение и образование</w:t>
      </w:r>
      <w:r>
        <w:rPr>
          <w:rFonts w:ascii="Times New Roman" w:hAnsi="Times New Roman" w:cs="Times New Roman"/>
          <w:sz w:val="28"/>
          <w:szCs w:val="28"/>
        </w:rPr>
        <w:t>: дворянин, достаточно богат, образован (часто поэт), принадлежит к военной элите.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>Поведенческая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поле боя: не ценит свою жизнь, всегда впереди на поле боя, весел. Война для него – игра.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Но больше всего стереотипов (зачастую неверных) сложилось именно о </w:t>
      </w:r>
      <w:r>
        <w:rPr>
          <w:rFonts w:ascii="Times New Roman" w:hAnsi="Times New Roman" w:cs="Times New Roman"/>
          <w:i/>
          <w:sz w:val="28"/>
          <w:szCs w:val="28"/>
        </w:rPr>
        <w:t>поведении гусара в мирной жизни</w:t>
      </w:r>
      <w:r>
        <w:rPr>
          <w:rFonts w:ascii="Times New Roman" w:hAnsi="Times New Roman" w:cs="Times New Roman"/>
          <w:sz w:val="28"/>
          <w:szCs w:val="28"/>
        </w:rPr>
        <w:t>. Это пирушки, куражность, волокитство за женщинами, азартные игры. Сложился  образ, который можно назвать «прожигатель жизни», поэтому в наше время слова «гусар», «гусарствовать», пришедшие к нам из прошлых веков, нередко употребляются в ироническом смысле или даже для осуждения. Очень жаль, ведь когда-то они имели совсем другое значение. Так говорили о людях, которые не терялись ни при каких обстоятельствах, могли действовать быстро, напористо, смело. И таких людей было немало, потому что служба в легкой кавалерии требовала от солдат и офицеров именно этих качеств.</w:t>
      </w:r>
    </w:p>
    <w:p w:rsidR="008124E6" w:rsidRDefault="008124E6">
      <w:pPr>
        <w:ind w:left="-8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Гусарские полки, как особый вид кавалерии возникли в Венгрии при короле Мотеле Корвине в 1458 году. В России гусарские полки формировались при Петре I в 1723-1760 годах из австрийских выходцев: сербов, венгерцев, валахов. Первая гусарская команда («Валашская хоронгвия») состояла из 300 солдат и 8 офицеров. Позже были созданы четыре гусарских полка. После  создано еще пять (вместо казачьих полков). К 1812 году их насчитывалось уже двенадцать, в 1833 – тринадцать. В 1882 году армейские гусарские полки были переименованы в драгунские.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1907 восстановлено наименование полков гусар, которых к 1917 существовало: 2 гвардейских и 18 армейских.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[1-2]</w:t>
      </w:r>
    </w:p>
    <w:p w:rsidR="008124E6" w:rsidRDefault="008124E6">
      <w:pPr>
        <w:ind w:left="-85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положение занимали лейб-гусарские полки (это полки, состоящие при императоре) – Семеновский, Преображенский и Измайловский. Попасть в данные элитные полки стремились многие дворяне (особенно после войны 1812 года, когда престиж императора). Добиваясь места в гвардии, они преследовали разные цели: одни мечтали служить в столице на глазах у императора, другие стремились к карьерному росту. Служба в гвардии помогала офицерам быстрее совершать из среднего командного состава в старший. Но это требовало огромных затрат. Среднего дворянского состояния хватало на 3-4 года службы. Большая часть расходов была представительскими (например, в театре не разрешалось сидеть дальше третьего ряда портера; мундиры должны быть с золотыми пуговицами, шнурами, галунами; в собственности гусара должно быть не менее двух строевых лошадей стоимостью от 500 рублей и многое другое).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[1-2]</w:t>
      </w:r>
    </w:p>
    <w:p w:rsidR="008124E6" w:rsidRDefault="008124E6">
      <w:pPr>
        <w:ind w:left="-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заметить, что далеко не каждый офицер, а тем более рядовой мог позволить себе подобные траты. Поэтому государство покупало сукно и лошадей в счет будущего жалования. В связи с этим многие гусары вели весьма скромный образ жизни.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рассмотреть образ жизни гусара XVIII века, я обратилась к «Запискам из известных всем происшествиев и подлинных дел, заключающим в себе жизнь Гаврилы Романовича Державина».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Г.Р.Державин был зачислен в Преображенский полк  рядовым за прилежность и способность к наукам. Службу нес усердно, в свободное время занимался по-возможности науками, писал письма родственникам сослуживцев в деревни, за что им очень полюбился и был выбран артельщиком во время похода в Данию. В составе полка принимал участие в дворцовом перевороте, закончившемся свержением Петра III. Стоял он тогда с даточными солдатами в квартире во флигеле в доме Киселевых, и эта жизнь ему не нравилась.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всех его сослуживцев произвели в унтер-офицеры, Державин оставался рядовым, так как у него не было протектора. Чин он получил только после того, как написал к полковнику А.Г. Орлову и был пожалован в капралы.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через чин прапорщика был пожалован каптенармусы, а в январе1767- в сержанты. Державин рассказывает, как проиграл деньги матушки на имение, после чего учился у шулеров игре, но играл скорее по нужде, чтобы хоть как-то поддерживать свое существование. За карты он мог быть разжалован в солдаты.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1771году переведен в 16 роту, в которой выполнял должность фельдфебеля. В 1772 году произведен в прапорщики. Бедность была преградой на службе, так как богатство ценилось выше, чем ревность в службе. Жил в маленьких деревянных покойчиках на Литейной.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Состоял на службе у генерала Бибикова, выполнял его секретные поручения. Из-за бедности не мог блистать, поэтому вел жизнь скромную. Подавал прошение о производстве в чин полковника, но из-за интриг неблагоприятствующего ему генерала Толстого был переведен на статскую службу.</w:t>
      </w:r>
      <w:r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«Записках…» перед нами встает образ не лихого гуляки, а скромного, ревностного служаки, который ведет достаточно скромный образ жизни. Однако ему присущи главные черты настоящего гусара: храбрость, желание послужить своей родине (выполнение секретного послания Бибикова), понятия о чести и справедливости (Державин отказывался от награды, предложенной Потемкиным)  и галантное отношение к женщине (сражение с паромщиками за переправу).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 своем исследовании я обратилась к лирике Дениса Васильевича Давыдова – «поэта, гусара, партизана», как определили его личность современники. В «гусарской лирике» Давыдова литературный критик Виссарион Белинский увидел «истинно русскую душу – широкую, свежую, могучую, раскидистую», соединившую «удалое разгулье с высокостию чувств, благородством в помыслах и в жизни».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Давыдов рисует образ гусарского дома (в стихотворении «Бурцову призывание на пунш»):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нет нищих у порогу,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нет зеркал, ваз, картин…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него, брат, заменяет 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диваны куль овса.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курильниц, может статься,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трубка с табаком;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картин, да заменятся</w:t>
      </w:r>
    </w:p>
    <w:p w:rsidR="008124E6" w:rsidRDefault="008124E6">
      <w:pPr>
        <w:spacing w:after="10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Ташкой с царским вензелем!..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месте ваз прекрасных,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Беломраморных, больших,</w:t>
      </w:r>
    </w:p>
    <w:p w:rsidR="008124E6" w:rsidRDefault="008124E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стоят ужасных </w:t>
      </w:r>
    </w:p>
    <w:p w:rsidR="008124E6" w:rsidRDefault="008124E6">
      <w:pPr>
        <w:spacing w:after="10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Пять стаканов пуншевых!..</w:t>
      </w:r>
      <w:r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Он рисует образ гусара-усача («два любезные уса», «пусть мой ус, краса природы, черно-бурый в завитках», «всех наездников сзывай с закрученными усами», «и с проседью усов – все раб младой привычки...»)</w:t>
      </w:r>
      <w:r>
        <w:rPr>
          <w:rFonts w:ascii="Times New Roman" w:hAnsi="Times New Roman" w:cs="Times New Roman"/>
          <w:sz w:val="28"/>
          <w:szCs w:val="28"/>
          <w:lang w:val="en-US"/>
        </w:rPr>
        <w:t>[4-8]</w:t>
      </w:r>
      <w:r>
        <w:rPr>
          <w:rFonts w:ascii="Times New Roman" w:hAnsi="Times New Roman" w:cs="Times New Roman"/>
          <w:sz w:val="28"/>
          <w:szCs w:val="28"/>
        </w:rPr>
        <w:t>; прекрасного наездника («эскадрон гусар летучих»)</w:t>
      </w:r>
      <w:r>
        <w:rPr>
          <w:rFonts w:ascii="Times New Roman" w:hAnsi="Times New Roman" w:cs="Times New Roman"/>
          <w:sz w:val="28"/>
          <w:szCs w:val="28"/>
          <w:lang w:val="en-US"/>
        </w:rPr>
        <w:t>[5]</w:t>
      </w:r>
      <w:r>
        <w:rPr>
          <w:rFonts w:ascii="Times New Roman" w:hAnsi="Times New Roman" w:cs="Times New Roman"/>
          <w:sz w:val="28"/>
          <w:szCs w:val="28"/>
        </w:rPr>
        <w:t>; бесстрашного воина («и в боях качай-валяй»)</w:t>
      </w:r>
      <w:r>
        <w:rPr>
          <w:rFonts w:ascii="Times New Roman" w:hAnsi="Times New Roman" w:cs="Times New Roman"/>
          <w:sz w:val="28"/>
          <w:szCs w:val="28"/>
          <w:lang w:val="en-US"/>
        </w:rPr>
        <w:t>[6]</w:t>
      </w:r>
      <w:r>
        <w:rPr>
          <w:rFonts w:ascii="Times New Roman" w:hAnsi="Times New Roman" w:cs="Times New Roman"/>
          <w:sz w:val="28"/>
          <w:szCs w:val="28"/>
        </w:rPr>
        <w:t>; любимца женщин («или миленькой плутовке даром сердце подарим»)</w:t>
      </w:r>
      <w:r>
        <w:rPr>
          <w:rFonts w:ascii="Times New Roman" w:hAnsi="Times New Roman" w:cs="Times New Roman"/>
          <w:sz w:val="28"/>
          <w:szCs w:val="28"/>
          <w:lang w:val="en-US"/>
        </w:rPr>
        <w:t>[5]</w:t>
      </w:r>
      <w:r>
        <w:rPr>
          <w:rFonts w:ascii="Times New Roman" w:hAnsi="Times New Roman" w:cs="Times New Roman"/>
          <w:sz w:val="28"/>
          <w:szCs w:val="28"/>
        </w:rPr>
        <w:t>; лихого гуляки, любителя пирушек («Будь, гусар, век пьян и сыт»).</w:t>
      </w:r>
      <w:r>
        <w:rPr>
          <w:rFonts w:ascii="Times New Roman" w:hAnsi="Times New Roman" w:cs="Times New Roman"/>
          <w:sz w:val="28"/>
          <w:szCs w:val="28"/>
          <w:lang w:val="en-US"/>
        </w:rPr>
        <w:t>[6]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полно образ гусара Д. Давыдов раскрывает в стихотворении «Гусарская исповедь» («Я каюсь! я гусар давно, всегда гусар…»). Он говорит о том, что гусар – это не просто служащий в определенном роде войск, но это, прежде всего особое состояние души. Это умение отдать свою жизнь за родину, никогда не сдаваться, это умение сохранить в век «сборища», где «откровенность в кандалах» крупицы чести и собственного достоинства.  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стихотворениях Давыдов обращается к сослуживцу Бурцову: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Бурцов, ёра, забияка,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Собутыльник дорогой!</w:t>
      </w:r>
    </w:p>
    <w:p w:rsidR="008124E6" w:rsidRDefault="00812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(«Бурцову призвание на пунш»)</w:t>
      </w:r>
      <w:r>
        <w:rPr>
          <w:rFonts w:ascii="Times New Roman" w:hAnsi="Times New Roman" w:cs="Times New Roman"/>
          <w:sz w:val="28"/>
          <w:szCs w:val="28"/>
          <w:lang w:val="en-US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24E6" w:rsidRDefault="008124E6">
      <w:pPr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Бурцов! ты гусаров!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– на ухарском коне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Жесточайший из угаров 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наездник на войне.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(«Бурцову»)</w:t>
      </w:r>
      <w:r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ротмистр Бурцов стал для молодых романтиков начала XIX века воплощением бесшабашного гуляки-гусара, которому море по колено, а военная служба только для того и нужна, чтобы нарушать ее установления, демонстрируя собственное небывалое геройство. Одним из пленившихся стихами Давыдова стал и А.С.Пушкин. Еще в лицее он дружил с офицерами лейб-гвардии гусарского полка, находившегося в Царском селе, и хотел после окончания этого учебного заведения поступить в этот полк. Однако отец не дал на это своего согласия, и великий поэт остался на всю жизнь человеком штатским. 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лирике Пушкина мы образ гусара наполнен некоей долей иронии. Стихотворение «Усы» (подзаголовок «Философическая ода»)  поэт посвятил усам, как важнейшему элементу образа гусара: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уши ус твой закрученный,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Вином и ромом окропленный, 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юной красотой,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знает бритвы; выписною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вечно лоснится сурьмою,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Расправлен гребнем и рукой.</w:t>
      </w:r>
      <w:r>
        <w:rPr>
          <w:rFonts w:ascii="Times New Roman" w:hAnsi="Times New Roman" w:cs="Times New Roman"/>
          <w:sz w:val="28"/>
          <w:szCs w:val="28"/>
          <w:lang w:val="en-US"/>
        </w:rPr>
        <w:t>[9]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наполнено нескрываемой иронией над гусаром. Он настолько любит свои усы, что поднимает тосты за их здоровье, в поле боя сперва кудрявый ус хватает, и только потом саблю. Даже «наедине с красоткой милой» он одной рукой блуждает «по груди прекрасной», а грозный ус крутит другой. И философию жизни Пушкин тоже выражает через образ усов: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Гордись, гусар! Но помни вечно,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все на свете скоротечно – 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губительны часы,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 щеки пожелтеют,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черны кудри поседеют,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 старость выщиплет усы.</w:t>
      </w:r>
      <w:r>
        <w:rPr>
          <w:rFonts w:ascii="Times New Roman" w:hAnsi="Times New Roman" w:cs="Times New Roman"/>
          <w:sz w:val="28"/>
          <w:szCs w:val="28"/>
          <w:lang w:val="en-US"/>
        </w:rPr>
        <w:t>[9]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говорит о том, что гусарский век недолог, и как бы ни бравировал гусар, он рано или поздно вынужден будет слезть с коня и забросить свои пирушки.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более посмеялся Пушкин над гусарством в стихотворении «Гусар». Используя мифологический сюжет, великий поэт раскрыл перед нами все грани гусарского характера. В первую очередь – это забота о коне, боевом товарище («скребницей чистил он коня»)</w:t>
      </w:r>
      <w:r>
        <w:rPr>
          <w:rFonts w:ascii="Times New Roman" w:hAnsi="Times New Roman" w:cs="Times New Roman"/>
          <w:sz w:val="28"/>
          <w:szCs w:val="28"/>
          <w:lang w:val="en-US"/>
        </w:rPr>
        <w:t>[10]</w:t>
      </w:r>
      <w:r>
        <w:rPr>
          <w:rFonts w:ascii="Times New Roman" w:hAnsi="Times New Roman" w:cs="Times New Roman"/>
          <w:sz w:val="28"/>
          <w:szCs w:val="28"/>
        </w:rPr>
        <w:t>, вечные переезды. Но, даже найдя хороший дом, пригожую хозяйку он не может успокоить свой темперамент и жить спокойно: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Кажись, о чем бы горевать?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в довольстве, безобидно!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нет: я вздумал ревновать.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делать, враг попутал, видно!</w:t>
      </w:r>
      <w:r>
        <w:rPr>
          <w:rFonts w:ascii="Times New Roman" w:hAnsi="Times New Roman" w:cs="Times New Roman"/>
          <w:sz w:val="28"/>
          <w:szCs w:val="28"/>
          <w:lang w:val="en-US"/>
        </w:rPr>
        <w:t>[10]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герой стихотворения наблюдает за своей хозяйкой и видит, что та выпила какой-то эликсир и вылетела в печную трубу. Гусар испугался? Нет. Ему стало любопытно, куда она полетела. Но сразу глотать из бутылки он не стал (осторожен), сначала опробовал жидкость на коте и мебели. Но любопытство победило осторожность,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он полетел за Марусей. Когда гусар оказался на шабаше, он, несмотря на угрозу смерти, отказался садиться на что-либо, кроме коня. Но конь оказался просто старой скамьей. Рассказывая эту историю, старший товарищ поучает младшего (тот жалуется на плохую квартиру):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 крутить он длинный ус,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Прибавя: «молвить без обиды,</w:t>
      </w: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хлопец, может быть, не трус,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 глуп, а мы видали виды». </w:t>
      </w:r>
      <w:r>
        <w:rPr>
          <w:rFonts w:ascii="Times New Roman" w:hAnsi="Times New Roman" w:cs="Times New Roman"/>
          <w:sz w:val="28"/>
          <w:szCs w:val="28"/>
          <w:lang w:val="en-US"/>
        </w:rPr>
        <w:t>[10]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поэт указывает еще на одну черту гусар: родной полк для них – семья, честь которой необходимо защищать, и о членах которой необходимо заботиться.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Пушкина мы видим, помимо романтического воплощения образа гусара еще и ироничное. Он подшучивает над гусарством, но это добрая шутка.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сознании современного человека часто эта шутка принимается за правду, и поэтический образ подменяет образ реальный. Мне кажется, это связано, прежде всего, с тем, что гусарство становится все более далеким прошлым и для многих людей восприятие образа гусара проходит через призму даже не хороших художественных произведений, а пошлых анекдотов и грубых шуток.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радует то, что светлый образ гусара(гусарского офицера прежде всего) навсегда вписан в страницы русской классической литературы и никуда оттуда не исчезнет.</w:t>
      </w: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  <w:rPr>
          <w:lang w:val="en-US"/>
        </w:rPr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</w:pPr>
    </w:p>
    <w:p w:rsidR="008124E6" w:rsidRDefault="008124E6">
      <w:pPr>
        <w:spacing w:after="100"/>
        <w:ind w:left="-8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Список используемой литературы: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1.Энциклопедический словарь Брокгауза Ефрона. Статья «Гусары».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2.Военная энциклопедия. Статья «Гусары»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3.Державин Г.Р. «Записки из известных всем происшествиев и подлинных дел, заключающие в себе жизнь Гаврилы Романовича Державина».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Давыдов Д.В.«Бурцову призывание на пир».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5.Давыдов Д.В.  «Бурцову»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6.Давыдов Д.В. «Гусарский пир»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7.Давыдов Д.В. «Гусарская исповедь»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8.Давыдов Д.В. «Гусар»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9.Пушкин А.С. «Усы»(Философическая ода)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Пункин А.С. «Гусар»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</w:p>
    <w:p w:rsidR="008124E6" w:rsidRDefault="008124E6">
      <w:pPr>
        <w:spacing w:after="100"/>
        <w:ind w:left="-850"/>
        <w:rPr>
          <w:rFonts w:ascii="Times New Roman" w:hAnsi="Times New Roman" w:cs="Times New Roman"/>
          <w:sz w:val="28"/>
          <w:szCs w:val="28"/>
        </w:rPr>
      </w:pPr>
    </w:p>
    <w:p w:rsidR="008124E6" w:rsidRDefault="008124E6">
      <w:pPr>
        <w:spacing w:after="0"/>
        <w:ind w:lef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24E6" w:rsidRDefault="008124E6">
      <w:bookmarkStart w:id="0" w:name="_GoBack"/>
      <w:bookmarkEnd w:id="0"/>
    </w:p>
    <w:sectPr w:rsidR="008124E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5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4E6"/>
    <w:rsid w:val="00202037"/>
    <w:rsid w:val="008124E6"/>
    <w:rsid w:val="00D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F8F65-16D9-48D7-8ADD-98ECA5A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5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media3</dc:creator>
  <cp:keywords/>
  <cp:lastModifiedBy>admin</cp:lastModifiedBy>
  <cp:revision>2</cp:revision>
  <cp:lastPrinted>1899-12-31T21:00:00Z</cp:lastPrinted>
  <dcterms:created xsi:type="dcterms:W3CDTF">2014-04-18T11:10:00Z</dcterms:created>
  <dcterms:modified xsi:type="dcterms:W3CDTF">2014-04-18T11:10:00Z</dcterms:modified>
</cp:coreProperties>
</file>