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273" w:rsidRDefault="00624273" w:rsidP="006242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bookmark0"/>
    </w:p>
    <w:p w:rsidR="00624273" w:rsidRDefault="00624273" w:rsidP="006242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24273" w:rsidRDefault="00624273" w:rsidP="006242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24273" w:rsidRDefault="00624273" w:rsidP="006242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24273" w:rsidRDefault="00624273" w:rsidP="006242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24273" w:rsidRDefault="00624273" w:rsidP="0062427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73E8C" w:rsidRPr="00624273" w:rsidRDefault="00473E8C" w:rsidP="0062427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273">
        <w:rPr>
          <w:rFonts w:ascii="Times New Roman" w:eastAsia="Times New Roman" w:hAnsi="Times New Roman" w:cs="Times New Roman"/>
          <w:sz w:val="28"/>
          <w:szCs w:val="28"/>
        </w:rPr>
        <w:t>РЕФЕРАТ</w:t>
      </w:r>
    </w:p>
    <w:p w:rsidR="00473E8C" w:rsidRPr="00624273" w:rsidRDefault="00473E8C" w:rsidP="00624273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273">
        <w:rPr>
          <w:rFonts w:ascii="Times New Roman" w:eastAsia="Times New Roman" w:hAnsi="Times New Roman" w:cs="Times New Roman"/>
          <w:sz w:val="28"/>
          <w:szCs w:val="28"/>
        </w:rPr>
        <w:t>по курсу «Естествознание»</w:t>
      </w:r>
    </w:p>
    <w:p w:rsidR="00473E8C" w:rsidRPr="00624273" w:rsidRDefault="00473E8C" w:rsidP="00624273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24273">
        <w:rPr>
          <w:rFonts w:ascii="Times New Roman" w:eastAsia="Times New Roman" w:hAnsi="Times New Roman" w:cs="Times New Roman"/>
          <w:sz w:val="28"/>
          <w:szCs w:val="28"/>
        </w:rPr>
        <w:t>по теме: «</w:t>
      </w:r>
      <w:r w:rsidR="00A76E2B" w:rsidRPr="00624273">
        <w:rPr>
          <w:rFonts w:ascii="Times New Roman" w:eastAsia="Times New Roman" w:hAnsi="Times New Roman" w:cs="Times New Roman"/>
          <w:sz w:val="28"/>
          <w:szCs w:val="28"/>
        </w:rPr>
        <w:t>Образование и самообразование в условиях информационного общества</w:t>
      </w:r>
      <w:r w:rsidRPr="00624273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:rsidR="00C85931" w:rsidRPr="00624273" w:rsidRDefault="00624273" w:rsidP="0062427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25"/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  <w:r w:rsidR="00A76E2B" w:rsidRPr="0062427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C85931" w:rsidRPr="00624273">
        <w:rPr>
          <w:rFonts w:ascii="Times New Roman" w:hAnsi="Times New Roman" w:cs="Times New Roman"/>
          <w:b/>
          <w:bCs/>
          <w:sz w:val="28"/>
          <w:szCs w:val="28"/>
        </w:rPr>
        <w:t>Образование как социальная ценность</w:t>
      </w:r>
      <w:bookmarkEnd w:id="1"/>
    </w:p>
    <w:p w:rsidR="00A76E2B" w:rsidRPr="00624273" w:rsidRDefault="00A76E2B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Образование — это прежде всего функция социума, обеспечивающая воспроизводство и развитие общества как целостной социальной системы и систем деятельности. Данная функция осуществляется через процессы трансляции культуры и реализации культурных норм в изменяющихся исторических условиях.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Образование — это и совокупность систематизированных знаний об основах наук, умений, навыков и традиций, необходимых для их применения в практической деятельности. В жизнеспособных и динамичных обществах в обеспечении функции образования участвуют не только специальные социальные институты (школа всех уровней, педагогическая профессия), но в той или иной форме задействованы все структуры, институты, социальные субъекты</w:t>
      </w:r>
      <w:r w:rsidR="00624273" w:rsidRPr="00624273">
        <w:rPr>
          <w:rFonts w:ascii="Times New Roman" w:hAnsi="Times New Roman" w:cs="Times New Roman"/>
          <w:sz w:val="28"/>
          <w:szCs w:val="28"/>
        </w:rPr>
        <w:t xml:space="preserve"> </w:t>
      </w:r>
      <w:r w:rsidRPr="00624273">
        <w:rPr>
          <w:rFonts w:ascii="Times New Roman" w:hAnsi="Times New Roman" w:cs="Times New Roman"/>
          <w:sz w:val="28"/>
          <w:szCs w:val="28"/>
        </w:rPr>
        <w:t>(семья, государство, церковь, СМИ и т. д.). Как социальная ценность и сфера социокультурной практики образование воплощается и реализуется в следующих функциях и процессах: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закладывание базы и основ культуры;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воспитание как функция сохранения культурного разнообразия, региональной уникальности, природных ландшафтов, этнических и национальных традиций и т. п.;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подготовка кадров различной квалификации;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обучение как функция технологизации познавательной деятельности;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грамотность как функция обеспечения равных исходных прав и возможностей всем индивидам, социальным группам и стратам в обществе;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формирование автономной и свободной личности через образование и образованность для преодоления социального неравенства и для самореализации.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Наиболее полно образование как социальная ценность реализуется в развитых странах, вступивших в постиндустриальный этап своего становления. В условиях глобализирующегося рынка образование в них стало значительным фактором развития их экономики и общественной жизни в целом. В силу больших возможностей финансирования государством расходы на образование одного гражданина в разных странах в 25—30 раз больше, чем в развивающихся странах.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В начале XXI в. на долю новых знаний, реализуемых в современных технологиях и технике, в квалификации кадров, организации производства, в индустриальных странах приходится 70—85 % прироста ВВП. Социальное обеспечение работников и их семей все в большей степени зависит дат уровня и качества образования: к примеру, в 90-е гг.</w:t>
      </w:r>
      <w:r w:rsidR="00A76E2B" w:rsidRPr="00624273">
        <w:rPr>
          <w:rFonts w:ascii="Times New Roman" w:hAnsi="Times New Roman" w:cs="Times New Roman"/>
          <w:sz w:val="28"/>
          <w:szCs w:val="28"/>
        </w:rPr>
        <w:t xml:space="preserve"> </w:t>
      </w:r>
      <w:r w:rsidRPr="00624273">
        <w:rPr>
          <w:rFonts w:ascii="Times New Roman" w:hAnsi="Times New Roman" w:cs="Times New Roman"/>
          <w:sz w:val="28"/>
          <w:szCs w:val="28"/>
        </w:rPr>
        <w:t xml:space="preserve">XX в. в США зарплата ученых выросла почти в 2-раза, имеющих магистерское образование — на 25 %, у работников с высшим образованием осталось неизменной, а вот со </w:t>
      </w:r>
      <w:r w:rsidR="00A76E2B" w:rsidRPr="00624273">
        <w:rPr>
          <w:rFonts w:ascii="Times New Roman" w:hAnsi="Times New Roman" w:cs="Times New Roman"/>
          <w:sz w:val="28"/>
          <w:szCs w:val="28"/>
        </w:rPr>
        <w:t>средним</w:t>
      </w:r>
      <w:r w:rsidRPr="00624273">
        <w:rPr>
          <w:rFonts w:ascii="Times New Roman" w:hAnsi="Times New Roman" w:cs="Times New Roman"/>
          <w:sz w:val="28"/>
          <w:szCs w:val="28"/>
        </w:rPr>
        <w:t xml:space="preserve"> образованием — снизилось почти на 20 %.</w:t>
      </w:r>
      <w:r w:rsidR="00A76E2B" w:rsidRPr="00624273">
        <w:rPr>
          <w:rFonts w:ascii="Times New Roman" w:hAnsi="Times New Roman" w:cs="Times New Roman"/>
          <w:sz w:val="28"/>
          <w:szCs w:val="28"/>
        </w:rPr>
        <w:t xml:space="preserve"> </w:t>
      </w:r>
      <w:r w:rsidRPr="00624273">
        <w:rPr>
          <w:rFonts w:ascii="Times New Roman" w:hAnsi="Times New Roman" w:cs="Times New Roman"/>
          <w:sz w:val="28"/>
          <w:szCs w:val="28"/>
        </w:rPr>
        <w:t>Современные общества, вовлекаясь в процессы глобализации, приобретают новое качественное состояние, которое можно назвать информационным. В информационном обществе реальной производительной силой становятся не только природные ресурсы и традиционные факторы производства (земля, труд, капитал), но и знание, наука, информационные; технологии, а приоритет принадлежит уже не воспроизводству товаров, а инноваци</w:t>
      </w:r>
      <w:r w:rsidR="00A76E2B" w:rsidRPr="00624273">
        <w:rPr>
          <w:rFonts w:ascii="Times New Roman" w:hAnsi="Times New Roman" w:cs="Times New Roman"/>
          <w:sz w:val="28"/>
          <w:szCs w:val="28"/>
        </w:rPr>
        <w:t xml:space="preserve">онной, научной, образовательной </w:t>
      </w:r>
      <w:r w:rsidRPr="0062427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В информационном обществе происходит замещение труда знаниями — это означает, что на смену рабочим индустриального типа приходят «работники умственного труда», которые владеют квалификацией и информацией в качестве «необходимого набора орудий труда». Сегодня информация и знания становятся непосредственной производительной силой</w:t>
      </w:r>
      <w:r w:rsidR="00A76E2B" w:rsidRPr="00624273">
        <w:rPr>
          <w:rFonts w:ascii="Times New Roman" w:hAnsi="Times New Roman" w:cs="Times New Roman"/>
          <w:sz w:val="28"/>
          <w:szCs w:val="28"/>
        </w:rPr>
        <w:t>.</w:t>
      </w:r>
      <w:r w:rsidRPr="00624273">
        <w:rPr>
          <w:rFonts w:ascii="Times New Roman" w:hAnsi="Times New Roman" w:cs="Times New Roman"/>
          <w:sz w:val="28"/>
          <w:szCs w:val="28"/>
        </w:rPr>
        <w:t xml:space="preserve"> Информационное общество выводит человека на первый план, оттесняя (или вовсе отменяя) машинную индустрию, так долго определяющую общественное развитие.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Таким образом, в современном обществе центр тяжести перемещается из индустриальной сферы в сферу интеллектуальную, прежде всего систему образования, воспроизводящую человеческий и интеллектуальный капитал общества.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Информационная революция неразрывно связана с процессами глобализации, которую можно определить как процесс лавинообразного формирования единого мирового информационного пространства на базе новых, преимущественно компьютерных технологий. Последствия глобализации проявляются в многочисленных процессах, связанных с образованием, среди</w:t>
      </w:r>
      <w:r w:rsidR="00A76E2B" w:rsidRPr="00624273">
        <w:rPr>
          <w:rFonts w:ascii="Times New Roman" w:hAnsi="Times New Roman" w:cs="Times New Roman"/>
          <w:sz w:val="28"/>
          <w:szCs w:val="28"/>
        </w:rPr>
        <w:t xml:space="preserve"> </w:t>
      </w:r>
      <w:r w:rsidRPr="00624273">
        <w:rPr>
          <w:rFonts w:ascii="Times New Roman" w:hAnsi="Times New Roman" w:cs="Times New Roman"/>
          <w:sz w:val="28"/>
          <w:szCs w:val="28"/>
        </w:rPr>
        <w:t>которых: увеличение академической мобильности школьников и студентов, интернационализация учебных планов, развитие научных и образовательных контактов, повышение качества обучения до конкурентоспособного уровня, расширение использования английского в качестве языка научного общения и как наиболее популярного — во многих областях обучения. Следует особо отметить и растущее использование всемирной сети Интернет для социальных коммуникаций и маркетинга интеллектуальных продуктов всех видов. Значение всемирной информационной сети в деле модернизации образовательных процессов и систем трудно переоценить. Во-первых, возникают уникальные возможности доступа к информации — мгновенного ее получения на любом сколь угодно удаленном сервере из любой точки земного шара без существенных материальных и временных затрат. Во-вторых, создаются условия для развития интерактивного характера взаимодействия человека с информацией. В-третьих, разнообразие «форматов» представления информации и способов создания «виртуальной реальности» превращают процесс образования в увлекательное и захватывающее занятие. В-четвертых, «открытость» информационной среды позволяет новый творческий результат сразу же сделать достоянием всех пользователей всемирной сети. В-пятых, в силу демократичности и доступности банков знаний всемирной сети, расширяются возрастные и временные рамки традиционного образовательного процесса. В-шестых, расширение традиционных границ понятия</w:t>
      </w:r>
      <w:r w:rsidR="00A76E2B" w:rsidRPr="00624273">
        <w:rPr>
          <w:rFonts w:ascii="Times New Roman" w:hAnsi="Times New Roman" w:cs="Times New Roman"/>
          <w:sz w:val="28"/>
          <w:szCs w:val="28"/>
        </w:rPr>
        <w:t xml:space="preserve"> </w:t>
      </w:r>
      <w:r w:rsidRPr="00624273">
        <w:rPr>
          <w:rFonts w:ascii="Times New Roman" w:hAnsi="Times New Roman" w:cs="Times New Roman"/>
          <w:sz w:val="28"/>
          <w:szCs w:val="28"/>
        </w:rPr>
        <w:t>«образование» приводит к формированию нового к нему отношения: оно становится востребованным для всех активных членов общества, поскольку процесс образования происходит постоянно, интерактивно и в большей степени индивидуально.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Вместе с тем, тотальная информатизация может создавать и отрицательные эффекты: психологическую зависимость пользователей сети, сопровождающуюся ослаблением социальных связей, «уходом» в виртуальную реальность; усиливающееся давление чрезвычайно массовой культуры, распространяемой с помощью всемирной сети; все более массовое использование информации через Интернет без ее творческой «переработки», что приводит к обучению «искусству компиляции» взамен «искусства креатива»; наконец, поступающие из Интернета бесконтрольные потоки самой разнообразной, зачастую совершенно противоречивой информации, неизбежно ведут к «второстепенно</w:t>
      </w:r>
      <w:r w:rsidR="00A76E2B" w:rsidRPr="00624273">
        <w:rPr>
          <w:rFonts w:ascii="Times New Roman" w:hAnsi="Times New Roman" w:cs="Times New Roman"/>
          <w:sz w:val="28"/>
          <w:szCs w:val="28"/>
        </w:rPr>
        <w:t xml:space="preserve">сти» истины и как следствие — к </w:t>
      </w:r>
      <w:r w:rsidRPr="00624273">
        <w:rPr>
          <w:rFonts w:ascii="Times New Roman" w:hAnsi="Times New Roman" w:cs="Times New Roman"/>
          <w:sz w:val="28"/>
          <w:szCs w:val="28"/>
        </w:rPr>
        <w:t>утрате смысла.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Таким образом, основной причиной, вызывающей необходимость реорганизации системы профессионального образования, являются коренные преобразования в экономике всех развитых стран, сопровождающиеся ускорением циклов производства товаров, совершенствованием производства на основе новейших информационных технологий, возрастанием удельного веса науки и образования в валовом внутреннем продукте (по различным оценкам — до 80 %). За последние сорок лет количество студентов в мире возросло более чем в 12 раз и превысило 80 млн человек. Доля лиц с высшим образованием в составе трудоспособного населения в ряде стран неуклонно возрастает: в Швеции и Финляндии она достигла 60 %, в Японии — 50 %, с США — 40 %, в России она составляет 16 %.</w:t>
      </w:r>
    </w:p>
    <w:p w:rsidR="00A76E2B" w:rsidRPr="00624273" w:rsidRDefault="00A76E2B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931" w:rsidRPr="00624273" w:rsidRDefault="00624273" w:rsidP="0062427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6"/>
      <w:r>
        <w:rPr>
          <w:rFonts w:ascii="Times New Roman" w:hAnsi="Times New Roman" w:cs="Times New Roman"/>
          <w:sz w:val="28"/>
          <w:szCs w:val="28"/>
        </w:rPr>
        <w:br w:type="page"/>
      </w:r>
      <w:r w:rsidR="00A76E2B" w:rsidRPr="0062427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C85931" w:rsidRPr="00624273">
        <w:rPr>
          <w:rFonts w:ascii="Times New Roman" w:hAnsi="Times New Roman" w:cs="Times New Roman"/>
          <w:b/>
          <w:bCs/>
          <w:sz w:val="28"/>
          <w:szCs w:val="28"/>
        </w:rPr>
        <w:t>Образование как социальный институт общества</w:t>
      </w:r>
      <w:bookmarkEnd w:id="2"/>
    </w:p>
    <w:p w:rsidR="00A76E2B" w:rsidRPr="00624273" w:rsidRDefault="00A76E2B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Образование — это организованный систематизированный процесс и система специальных учебных заведений, обеспечивающих допрофессиональное (общее) и профессиональное обучение и воспитание детей, подростков и взрослых, проводящих переобучение и повышение квалификации специалистов. Для всех учебных заведений образование выступает предельной и исчерпывающей границей их существования, определяя цели, задачи, ценности: школа всех уровней, педагогическая профессия.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Историческ</w:t>
      </w:r>
      <w:r w:rsidR="00A76E2B" w:rsidRPr="00624273">
        <w:rPr>
          <w:rFonts w:ascii="Times New Roman" w:hAnsi="Times New Roman" w:cs="Times New Roman"/>
          <w:sz w:val="28"/>
          <w:szCs w:val="28"/>
        </w:rPr>
        <w:t xml:space="preserve">ие факты свидетельствуют о том, </w:t>
      </w:r>
      <w:r w:rsidRPr="00624273">
        <w:rPr>
          <w:rFonts w:ascii="Times New Roman" w:hAnsi="Times New Roman" w:cs="Times New Roman"/>
          <w:sz w:val="28"/>
          <w:szCs w:val="28"/>
        </w:rPr>
        <w:t>что уже в древних обществах (Вавилон, Греция, Китай, Египет и др.) существовала двухступенчатая элитная структура образования: двух- и четырехгодичные школы. К обучению в них допускались представители правящей элиты; религиозных организаций. Обязательными предметами изучения являлись теология,</w:t>
      </w:r>
      <w:r w:rsidR="00A76E2B" w:rsidRPr="00624273">
        <w:rPr>
          <w:rFonts w:ascii="Times New Roman" w:hAnsi="Times New Roman" w:cs="Times New Roman"/>
          <w:sz w:val="28"/>
          <w:szCs w:val="28"/>
        </w:rPr>
        <w:t xml:space="preserve"> </w:t>
      </w:r>
      <w:r w:rsidRPr="00624273">
        <w:rPr>
          <w:rFonts w:ascii="Times New Roman" w:hAnsi="Times New Roman" w:cs="Times New Roman"/>
          <w:sz w:val="28"/>
          <w:szCs w:val="28"/>
        </w:rPr>
        <w:t>арифметика,</w:t>
      </w:r>
      <w:r w:rsidR="00A76E2B" w:rsidRPr="00624273">
        <w:rPr>
          <w:rFonts w:ascii="Times New Roman" w:hAnsi="Times New Roman" w:cs="Times New Roman"/>
          <w:sz w:val="28"/>
          <w:szCs w:val="28"/>
        </w:rPr>
        <w:t xml:space="preserve"> </w:t>
      </w:r>
      <w:r w:rsidRPr="00624273">
        <w:rPr>
          <w:rFonts w:ascii="Times New Roman" w:hAnsi="Times New Roman" w:cs="Times New Roman"/>
          <w:sz w:val="28"/>
          <w:szCs w:val="28"/>
        </w:rPr>
        <w:t>письмо, в некоторых — искусство танца, поэтика и др. Образование носило неорганизованный, спонтанный характер, причиной чего было отсутствие общественной потребности в нем.</w:t>
      </w:r>
    </w:p>
    <w:p w:rsidR="00A76E2B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На протяжении многих тысячелетий, вплоть до Нового времени, в традиционных обществах существовали три основные образовательн</w:t>
      </w:r>
      <w:r w:rsidR="00A76E2B" w:rsidRPr="00624273">
        <w:rPr>
          <w:rFonts w:ascii="Times New Roman" w:hAnsi="Times New Roman" w:cs="Times New Roman"/>
          <w:sz w:val="28"/>
          <w:szCs w:val="28"/>
        </w:rPr>
        <w:t>ые парадигмы: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1. Естественная педагогика, которая характерна для обществ, не достигших стадии государственности, основана на жестком разделении мира взрослых и мира детей. Взрослые допущены к ритуалам, несут все обязанности, используют все доступные в данной культуре права, а дети всего этого лишены.</w:t>
      </w:r>
    </w:p>
    <w:p w:rsidR="00C85931" w:rsidRPr="00624273" w:rsidRDefault="00A76E2B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 xml:space="preserve">2. </w:t>
      </w:r>
      <w:r w:rsidR="00C85931" w:rsidRPr="00624273">
        <w:rPr>
          <w:rFonts w:ascii="Times New Roman" w:hAnsi="Times New Roman" w:cs="Times New Roman"/>
          <w:sz w:val="28"/>
          <w:szCs w:val="28"/>
        </w:rPr>
        <w:t>Эзотерическая педагогика (педагогика идеала), основанная на идеализации учителя и на подражании ему во всем без исключения. Эта парадигма распространена в практике подготовки сложных и редких видов деятельности (ученые, философы, художники,</w:t>
      </w:r>
      <w:r w:rsidRPr="00624273">
        <w:rPr>
          <w:rFonts w:ascii="Times New Roman" w:hAnsi="Times New Roman" w:cs="Times New Roman"/>
          <w:sz w:val="28"/>
          <w:szCs w:val="28"/>
        </w:rPr>
        <w:t xml:space="preserve"> </w:t>
      </w:r>
      <w:r w:rsidR="00C85931" w:rsidRPr="00624273">
        <w:rPr>
          <w:rFonts w:ascii="Times New Roman" w:hAnsi="Times New Roman" w:cs="Times New Roman"/>
          <w:sz w:val="28"/>
          <w:szCs w:val="28"/>
        </w:rPr>
        <w:t>жрецы, редкие и сокрализованные ремесла):</w:t>
      </w:r>
    </w:p>
    <w:p w:rsidR="00C85931" w:rsidRPr="00624273" w:rsidRDefault="00A76E2B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 xml:space="preserve">3. </w:t>
      </w:r>
      <w:r w:rsidR="00C85931" w:rsidRPr="00624273">
        <w:rPr>
          <w:rFonts w:ascii="Times New Roman" w:hAnsi="Times New Roman" w:cs="Times New Roman"/>
          <w:sz w:val="28"/>
          <w:szCs w:val="28"/>
        </w:rPr>
        <w:t>Педагогика массовой социализации и окультуривания, представлена системой норм и правил, регулирующих допустимое и недопустимое поведение. Сущность этой образовательной практики, весьма</w:t>
      </w:r>
      <w:r w:rsidRPr="00624273">
        <w:rPr>
          <w:rFonts w:ascii="Times New Roman" w:hAnsi="Times New Roman" w:cs="Times New Roman"/>
          <w:sz w:val="28"/>
          <w:szCs w:val="28"/>
        </w:rPr>
        <w:t xml:space="preserve"> </w:t>
      </w:r>
      <w:r w:rsidR="00C85931" w:rsidRPr="00624273">
        <w:rPr>
          <w:rFonts w:ascii="Times New Roman" w:hAnsi="Times New Roman" w:cs="Times New Roman"/>
          <w:sz w:val="28"/>
          <w:szCs w:val="28"/>
        </w:rPr>
        <w:t>проста — одни поступки и действия поощряются, другие наказываются, учитель указывает на правильное поведение и действие, или показывает их сам, а ученик подражает. В Европе Нового времени при разрушении традиционных форм жизни возникает необходимость осмысления новых форм образования.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В настоящее время начинают развиваться две новые образовательные парадигмы: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 xml:space="preserve">1. Эгалитарная педагогика. Наибольший вклад в развитие данной педагогики внес известный педагог и мыслитель, </w:t>
      </w:r>
      <w:r w:rsidR="00A76E2B" w:rsidRPr="00624273">
        <w:rPr>
          <w:rFonts w:ascii="Times New Roman" w:hAnsi="Times New Roman" w:cs="Times New Roman"/>
          <w:sz w:val="28"/>
          <w:szCs w:val="28"/>
        </w:rPr>
        <w:t>епископ</w:t>
      </w:r>
      <w:r w:rsidRPr="00624273">
        <w:rPr>
          <w:rFonts w:ascii="Times New Roman" w:hAnsi="Times New Roman" w:cs="Times New Roman"/>
          <w:sz w:val="28"/>
          <w:szCs w:val="28"/>
        </w:rPr>
        <w:t xml:space="preserve"> анабаптистской общины моравских братьев Ян Коменск</w:t>
      </w:r>
      <w:r w:rsidR="00A76E2B" w:rsidRPr="00624273">
        <w:rPr>
          <w:rFonts w:ascii="Times New Roman" w:hAnsi="Times New Roman" w:cs="Times New Roman"/>
          <w:sz w:val="28"/>
          <w:szCs w:val="28"/>
        </w:rPr>
        <w:t>и</w:t>
      </w:r>
      <w:r w:rsidRPr="00624273">
        <w:rPr>
          <w:rFonts w:ascii="Times New Roman" w:hAnsi="Times New Roman" w:cs="Times New Roman"/>
          <w:sz w:val="28"/>
          <w:szCs w:val="28"/>
        </w:rPr>
        <w:t>й. Технологичность образования, по Коменскому, предполагает равные возможности для всех учеников; допускает взаимозаменяемость и согласованность основных технологических элементов деятельности: учителей, которые готовятся одинаково, учебников, программ, учебных</w:t>
      </w:r>
      <w:r w:rsidR="00A76E2B" w:rsidRPr="00624273">
        <w:rPr>
          <w:rFonts w:ascii="Times New Roman" w:hAnsi="Times New Roman" w:cs="Times New Roman"/>
          <w:sz w:val="28"/>
          <w:szCs w:val="28"/>
        </w:rPr>
        <w:t xml:space="preserve"> </w:t>
      </w:r>
      <w:r w:rsidRPr="00624273">
        <w:rPr>
          <w:rFonts w:ascii="Times New Roman" w:hAnsi="Times New Roman" w:cs="Times New Roman"/>
          <w:sz w:val="28"/>
          <w:szCs w:val="28"/>
        </w:rPr>
        <w:t>заведения. Практическая реализация эгалитарной педагогики растянулась на 300 лет и была завершена только в XX в.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2. Элитарная педагогика. Она возникла как компенсация недостатков массовой гуманитарной технологии образования, пытаясь решать свои специфические задачи специфическими средствами (олигофренопедагогика для людей с задержками умственного развития, сурдопедагогика для</w:t>
      </w:r>
      <w:r w:rsidR="00624273">
        <w:rPr>
          <w:rFonts w:ascii="Times New Roman" w:hAnsi="Times New Roman" w:cs="Times New Roman"/>
          <w:sz w:val="28"/>
          <w:szCs w:val="28"/>
        </w:rPr>
        <w:t xml:space="preserve"> слепоглухонемых, педагогика А.</w:t>
      </w:r>
      <w:r w:rsidRPr="00624273">
        <w:rPr>
          <w:rFonts w:ascii="Times New Roman" w:hAnsi="Times New Roman" w:cs="Times New Roman"/>
          <w:sz w:val="28"/>
          <w:szCs w:val="28"/>
        </w:rPr>
        <w:t>С. Макаренко для беспризорных и др.)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Как социальный институт общества образование оформилось в XII—XV вв. и стало выполнять соответствующие общественно значимые функции. В современном мире институт образования выполняет следующие основные функции: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Профессионально-экономическая функция (воспроизводство рабочей силы различной квалификации;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Социальная функция (социализация и воспитание личности; институт образования — один из основных каналов социальных перемещений. К примеру, рабочий, получивший высшее образование, переходит в ряды интеллигенции, а место священника, врача, педагога и т. д.,</w:t>
      </w:r>
      <w:r w:rsidR="00A76E2B" w:rsidRPr="00624273">
        <w:rPr>
          <w:rFonts w:ascii="Times New Roman" w:hAnsi="Times New Roman" w:cs="Times New Roman"/>
          <w:sz w:val="28"/>
          <w:szCs w:val="28"/>
        </w:rPr>
        <w:t xml:space="preserve"> </w:t>
      </w:r>
      <w:r w:rsidRPr="00624273">
        <w:rPr>
          <w:rFonts w:ascii="Times New Roman" w:hAnsi="Times New Roman" w:cs="Times New Roman"/>
          <w:sz w:val="28"/>
          <w:szCs w:val="28"/>
        </w:rPr>
        <w:t xml:space="preserve">можно занять только имея </w:t>
      </w:r>
      <w:r w:rsidR="00A76E2B" w:rsidRPr="00624273">
        <w:rPr>
          <w:rFonts w:ascii="Times New Roman" w:hAnsi="Times New Roman" w:cs="Times New Roman"/>
          <w:sz w:val="28"/>
          <w:szCs w:val="28"/>
        </w:rPr>
        <w:t>соответствующее</w:t>
      </w:r>
      <w:r w:rsidRPr="00624273">
        <w:rPr>
          <w:rFonts w:ascii="Times New Roman" w:hAnsi="Times New Roman" w:cs="Times New Roman"/>
          <w:sz w:val="28"/>
          <w:szCs w:val="28"/>
        </w:rPr>
        <w:t xml:space="preserve"> образование).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Культурно-гуманистическая функция (обучение новых поколений знаниям, навыкам, традициям, социально-культурному опыту, необходимым для их вступления в жизнь; участие института образования в производстве новых знаний, материальных и культурных ценностей; использование личностью достижений культуры для формирования и развития своей творческой деятельности).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Данная функция обладает</w:t>
      </w:r>
      <w:r w:rsidR="00A76E2B" w:rsidRPr="00624273">
        <w:rPr>
          <w:rFonts w:ascii="Times New Roman" w:hAnsi="Times New Roman" w:cs="Times New Roman"/>
          <w:sz w:val="28"/>
          <w:szCs w:val="28"/>
        </w:rPr>
        <w:t xml:space="preserve"> </w:t>
      </w:r>
      <w:r w:rsidRPr="00624273">
        <w:rPr>
          <w:rFonts w:ascii="Times New Roman" w:hAnsi="Times New Roman" w:cs="Times New Roman"/>
          <w:sz w:val="28"/>
          <w:szCs w:val="28"/>
        </w:rPr>
        <w:t>четырьмя основными принципами:</w:t>
      </w:r>
    </w:p>
    <w:p w:rsidR="00A76E2B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а) принцип гуманизации образования — состоит в большем внимании общества к личности, ее психологии, интересам; сосредоточении усилий на</w:t>
      </w:r>
      <w:r w:rsidR="00A76E2B" w:rsidRPr="00624273">
        <w:rPr>
          <w:rFonts w:ascii="Times New Roman" w:hAnsi="Times New Roman" w:cs="Times New Roman"/>
          <w:sz w:val="28"/>
          <w:szCs w:val="28"/>
        </w:rPr>
        <w:t xml:space="preserve"> </w:t>
      </w:r>
      <w:r w:rsidRPr="00624273">
        <w:rPr>
          <w:rFonts w:ascii="Times New Roman" w:hAnsi="Times New Roman" w:cs="Times New Roman"/>
          <w:sz w:val="28"/>
          <w:szCs w:val="28"/>
        </w:rPr>
        <w:t>нравственном воспитании человека; изменении отношений между учащимся и преподавателями,</w:t>
      </w:r>
      <w:r w:rsidR="00A76E2B" w:rsidRPr="00624273">
        <w:rPr>
          <w:rFonts w:ascii="Times New Roman" w:hAnsi="Times New Roman" w:cs="Times New Roman"/>
          <w:sz w:val="28"/>
          <w:szCs w:val="28"/>
        </w:rPr>
        <w:t xml:space="preserve"> </w:t>
      </w:r>
      <w:r w:rsidRPr="00624273">
        <w:rPr>
          <w:rFonts w:ascii="Times New Roman" w:hAnsi="Times New Roman" w:cs="Times New Roman"/>
          <w:sz w:val="28"/>
          <w:szCs w:val="28"/>
        </w:rPr>
        <w:t xml:space="preserve">переходе от объект-субъектных </w:t>
      </w:r>
      <w:r w:rsidR="00A76E2B" w:rsidRPr="00624273">
        <w:rPr>
          <w:rFonts w:ascii="Times New Roman" w:hAnsi="Times New Roman" w:cs="Times New Roman"/>
          <w:sz w:val="28"/>
          <w:szCs w:val="28"/>
        </w:rPr>
        <w:t>отношений к субъект-субъектным;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б) принцип гуманитаризации образования заключается в усилении внимания-общества к изучению социально-гуманитарных дисциплин, имеющих первостепенное значение в жизни и деятельности современного человека;</w:t>
      </w:r>
    </w:p>
    <w:p w:rsidR="00A76E2B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в) принцип интернационализации образования</w:t>
      </w:r>
      <w:r w:rsidR="00A76E2B" w:rsidRPr="00624273">
        <w:rPr>
          <w:rFonts w:ascii="Times New Roman" w:hAnsi="Times New Roman" w:cs="Times New Roman"/>
          <w:sz w:val="28"/>
          <w:szCs w:val="28"/>
        </w:rPr>
        <w:t xml:space="preserve"> </w:t>
      </w:r>
      <w:r w:rsidRPr="00624273">
        <w:rPr>
          <w:rFonts w:ascii="Times New Roman" w:hAnsi="Times New Roman" w:cs="Times New Roman"/>
          <w:sz w:val="28"/>
          <w:szCs w:val="28"/>
        </w:rPr>
        <w:t xml:space="preserve">реализуется в создании единой системы образования для разных стран, т. е. обеспечение совместимости различных форм и систем обучения, проведении более активного обмена учащимися. Так, из 80 млн студентов, обучающихся сегодня в вузах мира, около 3 млн — иностранцы. Это позволяет иностранным студентам знакомиться не только с другими системами обучения, но и познать </w:t>
      </w:r>
      <w:r w:rsidR="00A76E2B" w:rsidRPr="00624273">
        <w:rPr>
          <w:rFonts w:ascii="Times New Roman" w:hAnsi="Times New Roman" w:cs="Times New Roman"/>
          <w:sz w:val="28"/>
          <w:szCs w:val="28"/>
        </w:rPr>
        <w:t>другие мировоззрения, культуры;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г) интеграция в процессе обучения.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Политико-идеологическая функция (государственное регулирование деятельности института образования во избежание политических, научных, религиозных и прочих разногласий; контроль со стороны государственных институтов, политических и общественно-политических партий-и движений за содержанием учебного процесса и учебных программ; формирование в -учебных заведениях политической и правовой культуры личности данного общества).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Под образованием в Законе РФ «Об образовании» (1992 г.) понимается целенаправленный</w:t>
      </w:r>
      <w:r w:rsidR="00A76E2B" w:rsidRPr="00624273">
        <w:rPr>
          <w:rFonts w:ascii="Times New Roman" w:hAnsi="Times New Roman" w:cs="Times New Roman"/>
          <w:sz w:val="28"/>
          <w:szCs w:val="28"/>
        </w:rPr>
        <w:t xml:space="preserve"> </w:t>
      </w:r>
      <w:r w:rsidRPr="00624273">
        <w:rPr>
          <w:rFonts w:ascii="Times New Roman" w:hAnsi="Times New Roman" w:cs="Times New Roman"/>
          <w:sz w:val="28"/>
          <w:szCs w:val="28"/>
        </w:rPr>
        <w:t>процесс обучения и воспитания в интересах личности, общества, государства, сопровождающийся, констатацией достижений гражданином (обучающимся) определенных государством образовательных уровней (образовательных цензов).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Право на получение образования — одно из основных и неотъемлемых конституционных прав граждан России.</w:t>
      </w:r>
    </w:p>
    <w:p w:rsidR="00A76E2B" w:rsidRPr="00624273" w:rsidRDefault="00A76E2B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7"/>
    </w:p>
    <w:p w:rsidR="00C85931" w:rsidRPr="00624273" w:rsidRDefault="00A76E2B" w:rsidP="0062427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427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C85931" w:rsidRPr="00624273">
        <w:rPr>
          <w:rFonts w:ascii="Times New Roman" w:hAnsi="Times New Roman" w:cs="Times New Roman"/>
          <w:b/>
          <w:bCs/>
          <w:sz w:val="28"/>
          <w:szCs w:val="28"/>
        </w:rPr>
        <w:t>Структура образования</w:t>
      </w:r>
      <w:bookmarkEnd w:id="3"/>
    </w:p>
    <w:p w:rsidR="00A76E2B" w:rsidRPr="00624273" w:rsidRDefault="00A76E2B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Система образования РФ — это совокупность системы преемственных образовательных программ и государственных образовательных стандартов разного уровня и направленности; сеть реализующих их образовательных учреждений различных организационно-правовых форм, типов</w:t>
      </w:r>
      <w:r w:rsidR="00A76E2B" w:rsidRPr="00624273">
        <w:rPr>
          <w:rFonts w:ascii="Times New Roman" w:hAnsi="Times New Roman" w:cs="Times New Roman"/>
          <w:sz w:val="28"/>
          <w:szCs w:val="28"/>
        </w:rPr>
        <w:t xml:space="preserve"> </w:t>
      </w:r>
      <w:r w:rsidRPr="00624273">
        <w:rPr>
          <w:rFonts w:ascii="Times New Roman" w:hAnsi="Times New Roman" w:cs="Times New Roman"/>
          <w:sz w:val="28"/>
          <w:szCs w:val="28"/>
        </w:rPr>
        <w:t>и видов; система органов управления образованием и подведомственных им учреждений и предприятий.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Основной путь получения образования — обучение в учебных заведениях, где оно связано с воспитанием. Большое значение в образовании имеют самообразование, культурно-просветительские учреждения. Уровень общего и специального (профессионального) образования обусловливается требованиями производства, общественными отношениями, состоянием науки, техники и культуры.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В истории общества менялись место и роль образования. Из элемента повседневной жизни человека оно превратилось в сферу самостоятельной жизни общества.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 xml:space="preserve">Современная система образования в мире характеризуется процессом интенсификации. Прежде </w:t>
      </w:r>
      <w:r w:rsidR="00A76E2B" w:rsidRPr="00624273">
        <w:rPr>
          <w:rFonts w:ascii="Times New Roman" w:hAnsi="Times New Roman" w:cs="Times New Roman"/>
          <w:sz w:val="28"/>
          <w:szCs w:val="28"/>
        </w:rPr>
        <w:t>всего,</w:t>
      </w:r>
      <w:r w:rsidRPr="00624273">
        <w:rPr>
          <w:rFonts w:ascii="Times New Roman" w:hAnsi="Times New Roman" w:cs="Times New Roman"/>
          <w:sz w:val="28"/>
          <w:szCs w:val="28"/>
        </w:rPr>
        <w:t xml:space="preserve"> это переход к многоуровневой подготовке специалистов.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Основными элементами системы образования в РФ выступают: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дошкольное;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общее (начальная, основная, старшая школа);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профессиональное (начальное, среднее и высшее);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дополнительное (аспирантура, ординатура, докторантура).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Согласно Закону РФ «Об образовании», в РФ обязательной ступенью образования является основное общее образование (1-9 классы).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Под образовательной программой понимается содержание образования определенного уровня (начальное, основное общее, среднее, среднее специальное, высшее, поствысшее) и направленности (юридическое, экономическое, медицинское, техническое и т. д.).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В РФ образовательные программы подразделяются на: общеобразовательные (основные и дополнительные) и профессиональные (основные и дополнительные). К образовательным относятся дошкольное, начальное общее, основное общее, среднее (полное) общее образование. Профессиональные программы включают в себя начальное, среднее, высшее, послевузовское профессиональное образование. Образовательные программы с учетом потребностей и возможностей личности могут осваиваться в образовательном учреждении с отрывом (преимущественно) и без отрыва от производства, в форме семейного образования, самообразования и экстерната. Допускается сочетание различных форм получения образования.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Образование может быть бесплатным и платным.</w:t>
      </w:r>
      <w:r w:rsidR="00464334" w:rsidRPr="00624273">
        <w:rPr>
          <w:rFonts w:ascii="Times New Roman" w:hAnsi="Times New Roman" w:cs="Times New Roman"/>
          <w:sz w:val="28"/>
          <w:szCs w:val="28"/>
        </w:rPr>
        <w:t xml:space="preserve"> </w:t>
      </w:r>
      <w:r w:rsidRPr="00624273">
        <w:rPr>
          <w:rFonts w:ascii="Times New Roman" w:hAnsi="Times New Roman" w:cs="Times New Roman"/>
          <w:sz w:val="28"/>
          <w:szCs w:val="28"/>
        </w:rPr>
        <w:t>К образовательным относятся учреждения следующих типов: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дошкольные (ясли, детские сады);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общеобразовательные (начальные, средние школы, гимназии, лицеи);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начального, среднего и, высшего профессионального образования (ПТУ, училища, колледжи, техникумы, институты, академии, университеты);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специальные (коррекционные) для обучающихся воспитанников с отклонениями,</w:t>
      </w:r>
      <w:r w:rsidR="00464334" w:rsidRPr="00624273">
        <w:rPr>
          <w:rFonts w:ascii="Times New Roman" w:hAnsi="Times New Roman" w:cs="Times New Roman"/>
          <w:sz w:val="28"/>
          <w:szCs w:val="28"/>
        </w:rPr>
        <w:t xml:space="preserve"> </w:t>
      </w:r>
      <w:r w:rsidRPr="00624273">
        <w:rPr>
          <w:rFonts w:ascii="Times New Roman" w:hAnsi="Times New Roman" w:cs="Times New Roman"/>
          <w:sz w:val="28"/>
          <w:szCs w:val="28"/>
        </w:rPr>
        <w:t>в развитии (специализированные школы, интернаты, училища);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(музыкальные школы и др.);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учреждения для детей-сирот и детей, оставшихся без попечения родителей (детские дома, приюты, училища);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другие учреждения, осуществляющие образовательный процесс.</w:t>
      </w:r>
    </w:p>
    <w:p w:rsidR="00464334" w:rsidRPr="00624273" w:rsidRDefault="00464334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28"/>
    </w:p>
    <w:p w:rsidR="00C85931" w:rsidRPr="00624273" w:rsidRDefault="00464334" w:rsidP="0062427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4273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C85931" w:rsidRPr="00624273">
        <w:rPr>
          <w:rFonts w:ascii="Times New Roman" w:hAnsi="Times New Roman" w:cs="Times New Roman"/>
          <w:b/>
          <w:bCs/>
          <w:sz w:val="28"/>
          <w:szCs w:val="28"/>
        </w:rPr>
        <w:t>Высшее образование</w:t>
      </w:r>
      <w:bookmarkEnd w:id="4"/>
    </w:p>
    <w:p w:rsidR="00464334" w:rsidRPr="00624273" w:rsidRDefault="00464334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Высшая школа рассматривается как одна из основных ценностей, без которых невозможно дальнейшее развитие общества. В настоящее время за счет образования развитые страны получают до 40 % прироста валового национального продукта.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Роль высшего профессионального образования можно представить в виде двух групп системообразующих функций: социально-культурные и производственно-экономические.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Социальный аспект профессионального образования базируется на его роли в развитии социальной структуры общества.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Культурный аспект предполагает изучение сущности и специфики социализации личности в этом образовательном звене и ее взаимосвязей с процессами социализации в общей системе образовательного комплекса.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Экономический аспект профессионального образования связан с формированием социально-профессиональной структуры общества, подготовкой профессионалов, способных эффективно трудиться в определенной сфере практической деятельности в конкретной экономической ситуации.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Характерным явлением для современного состояния высшей школы в мире является диверсификация системы</w:t>
      </w:r>
      <w:r w:rsidR="00464334" w:rsidRPr="00624273">
        <w:rPr>
          <w:rFonts w:ascii="Times New Roman" w:hAnsi="Times New Roman" w:cs="Times New Roman"/>
          <w:sz w:val="28"/>
          <w:szCs w:val="28"/>
        </w:rPr>
        <w:t xml:space="preserve"> </w:t>
      </w:r>
      <w:r w:rsidRPr="00624273">
        <w:rPr>
          <w:rFonts w:ascii="Times New Roman" w:hAnsi="Times New Roman" w:cs="Times New Roman"/>
          <w:sz w:val="28"/>
          <w:szCs w:val="28"/>
        </w:rPr>
        <w:t>высшего профессионального образования, представляющая собой создание разнообразных по типам, учебным программам и срокам обучения учебных заведений. Результатом диверсификации явилось введение многоуровневой системы высшего образования. Многоуровневая система позволит приблизить российскую систему высшего образования к ее мировым стандартам.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Многоуровневая система образования включает довузовскую профессиональную ориентацию учащихся 10</w:t>
      </w:r>
      <w:r w:rsidR="00464334" w:rsidRPr="00624273">
        <w:rPr>
          <w:rFonts w:ascii="Times New Roman" w:hAnsi="Times New Roman" w:cs="Times New Roman"/>
          <w:sz w:val="28"/>
          <w:szCs w:val="28"/>
        </w:rPr>
        <w:t>-</w:t>
      </w:r>
      <w:r w:rsidRPr="00624273">
        <w:rPr>
          <w:rFonts w:ascii="Times New Roman" w:hAnsi="Times New Roman" w:cs="Times New Roman"/>
          <w:sz w:val="28"/>
          <w:szCs w:val="28"/>
        </w:rPr>
        <w:t>11-х классов средней школы, что позволяет значительно повысить уровень подготовки абитуриентов вузов. Одновременно ведущие вузы страны перешли к двухступенчатой системе «бакалавр—магистр» с количеством лет обучения «4+2». Уровень бакалавриата позволяет получить широкую базовую подготовку. Магистерский цикл переносит акцент на специализированную подготовку исследователей и аналитиков. Появление магистерского цикла позволяет части студентов с бакалаврским дипломом включиться в трудовую деятельность, а остальным — продолжить более трудный и сложный путь образования.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Состояние высшего образования в стране является одним из факторов экономического и культурного потенциала и определяет способность к динамическому росту. Как свидетельствует мировой опыт, за последние 50 лет многие страны поддерживают высокие темпы развития высшего образования. До 70-х гг. СССР лидировал в сравнении с США по числу обучающихся в высших и средних специальных учебных заведениях на 10 тыс. человек населения. В этот период наша страна расходовала на образование 10— 12 % национального дохода, к 1985 т. расходы на образование составляли 6%. Для сравнения отметим, что еще в 1990 г. расходовали на высшее образование:</w:t>
      </w:r>
      <w:r w:rsidR="00464334" w:rsidRPr="00624273">
        <w:rPr>
          <w:rFonts w:ascii="Times New Roman" w:hAnsi="Times New Roman" w:cs="Times New Roman"/>
          <w:sz w:val="28"/>
          <w:szCs w:val="28"/>
        </w:rPr>
        <w:t xml:space="preserve"> </w:t>
      </w:r>
      <w:r w:rsidRPr="00624273">
        <w:rPr>
          <w:rFonts w:ascii="Times New Roman" w:hAnsi="Times New Roman" w:cs="Times New Roman"/>
          <w:sz w:val="28"/>
          <w:szCs w:val="28"/>
        </w:rPr>
        <w:t>Северная Америка — 5,5 % ВВП, арабские страны — 5,8 %. В настоящее время на высшую школу Россия тратит всего 1,76 % расходной части бюджета. Недостаток финансирования государственных вузов привел к формированию особой структуры среднего и высшего специального образования — негосударственной. Количество негосударственных вузов из года в год растет: в 1994 г. их было 144, в 1997 г. — 300, в 2004 г. — уже около 1000.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Увеличение количества вузов в стране, не соответствующее кризисному состоянию экономики, влечет за собой ряд проблем: еще большее осложнение кадрового, материально-технического и финансового обеспечения высшей школы, что, в. конечном счете, отразится на качестве предоставляемых образовательных услуг. С цел</w:t>
      </w:r>
      <w:r w:rsidR="00464334" w:rsidRPr="00624273">
        <w:rPr>
          <w:rFonts w:ascii="Times New Roman" w:hAnsi="Times New Roman" w:cs="Times New Roman"/>
          <w:sz w:val="28"/>
          <w:szCs w:val="28"/>
        </w:rPr>
        <w:t>ью</w:t>
      </w:r>
      <w:r w:rsidRPr="00624273">
        <w:rPr>
          <w:rFonts w:ascii="Times New Roman" w:hAnsi="Times New Roman" w:cs="Times New Roman"/>
          <w:sz w:val="28"/>
          <w:szCs w:val="28"/>
        </w:rPr>
        <w:t xml:space="preserve"> обеспечения повышения качества образования и экономии бюджетных средств актуальной является проблема оптимизации сети образовательных учреждений на муниципальном, региональном и федеральном уровнях.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Реорганизация системы профессионального образования в Европе, прежде всего высшего, осуществляется в настоящее время в рамках так называемого «Болонского процесса».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В 1998 г. в Париже министры образования четырех стран — Франции, Германии, Италии и Великобритании — подписали совместную декларацию «Гармонизация архитектуры систем высшего образования стран Европы», в которой впервые речь шла о «едином европейском пространстве высшего образования». Следующий шаг — Болонская декларация, подписанная уже 29 европейскими странами в 1999 г., которая определяет направление развития образования в Европе вплоть до 2010 г.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Основные принципы и требования Болонской декларации состоят в следующем: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ясно определенные и сопоставимые научные степени;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введение двухуровневой структуры обучения (бакалавр—магистр);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единый механизм учета освоенного студентом содержания образования в виде Европейской Системы Перевода Кредитов (ECTS);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создание, условий для значительного повышения мобильности студентов и преподавателей;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повышение качества образования и установление совместных (общеевропейских) критериев его оценки.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Подписание Россией в сентябре 2003 г. в Берлине Болонской декларации сделало российскую высшую школу непосредственным участником процесса интеграции национальных систем образования в Европе. Модернизация российской системы образования на основе принципов Болонского процесса призвана решить две главные задачи: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приведение ее в соответствие с реальными потребностями отраслей народного хозяйства;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создание такой отечественной системы профессионального образования, которая была бы конкурентной на мировых рынках образовательных услуг, и интеграция ее в мировое образовательное сообщество.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В ходе проводимых реформ образования должна быть создана, при сохранении государственного заказа на специалистов, двухуровневая система высшего профессионального образования (бакалавр—магистр), введена система «предшкольного образования», развиты формы дополнительного образования, расширены</w:t>
      </w:r>
      <w:r w:rsidR="00464334" w:rsidRPr="00624273">
        <w:rPr>
          <w:rFonts w:ascii="Times New Roman" w:hAnsi="Times New Roman" w:cs="Times New Roman"/>
          <w:sz w:val="28"/>
          <w:szCs w:val="28"/>
        </w:rPr>
        <w:t xml:space="preserve"> </w:t>
      </w:r>
      <w:r w:rsidRPr="00624273">
        <w:rPr>
          <w:rFonts w:ascii="Times New Roman" w:hAnsi="Times New Roman" w:cs="Times New Roman"/>
          <w:sz w:val="28"/>
          <w:szCs w:val="28"/>
        </w:rPr>
        <w:t>права учебных заведений в хозяйственной деятельности, реализованы технологии нормативно-душевого финансирования образования, повышены образовательные стандарты, преодолена изолированность образования от рынка труда.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Модернизация российской системы образования — это ответ на вызов времени, мировые тенденции развитая информационных сообществ.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Особенности развития обществ в современном мире выдвинули необходимость разработки и внедрения концепции непрерывного образования, т. е. образования, которое следовало бы за человеком всю жизнь, стало бы неотъемлемой частью его образа жизни. Непрерывность образования напрямую связана с быстрой сменой технологий, постоянной и возрастающей потребностью в новых знаниях.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>Непрерывное образование — принцип организации образования, объединяющий все его ступени, виды и формы (дошкольное, школьное, профессиональное и постпрофессиональное) в единую целостную систему, обеспечивающую возможность обновления, пополнения знаний и навыков на протяжении всей жизни человека — от раннего детства до старости. Соответственно этому принципу строится и содержание образования, обеспечивающее последовательность и преемственность усвоения знаний на разных этапах непрерывного образования. Концепция непрерывного образования, сформированная во 2-й половине XX в., в своей реализации сталкивается с большими трудностями (консерватизм бюрократической системы управления, экономические затруднения, низкие темпы научно-технических нововведений, неразвитость у значительной части населения потребности</w:t>
      </w:r>
      <w:r w:rsidR="00464334" w:rsidRPr="00624273">
        <w:rPr>
          <w:rFonts w:ascii="Times New Roman" w:hAnsi="Times New Roman" w:cs="Times New Roman"/>
          <w:sz w:val="28"/>
          <w:szCs w:val="28"/>
        </w:rPr>
        <w:t xml:space="preserve"> </w:t>
      </w:r>
      <w:r w:rsidRPr="00624273">
        <w:rPr>
          <w:rFonts w:ascii="Times New Roman" w:hAnsi="Times New Roman" w:cs="Times New Roman"/>
          <w:sz w:val="28"/>
          <w:szCs w:val="28"/>
        </w:rPr>
        <w:t>в образовании и т. д.).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 xml:space="preserve">Итак, в современном постиндустриальном, информационном обществе социумом представлены человеку практически неограниченные возможности в получении образования, в выборе того или иного типа образованности. Он меньше связан с происхождением, в силу социальной динамики и мобильности индивидов, он меньше связан ограниченностью собственных возможностей, в силу высокой технологичности </w:t>
      </w:r>
      <w:r w:rsidR="00464334" w:rsidRPr="00624273">
        <w:rPr>
          <w:rFonts w:ascii="Times New Roman" w:hAnsi="Times New Roman" w:cs="Times New Roman"/>
          <w:sz w:val="28"/>
          <w:szCs w:val="28"/>
        </w:rPr>
        <w:t>и</w:t>
      </w:r>
      <w:r w:rsidRPr="00624273">
        <w:rPr>
          <w:rFonts w:ascii="Times New Roman" w:hAnsi="Times New Roman" w:cs="Times New Roman"/>
          <w:sz w:val="28"/>
          <w:szCs w:val="28"/>
        </w:rPr>
        <w:t xml:space="preserve"> многообразия методов обучения которые адаптированы для широкого диапазона способностей. Наконец он меньше зависим от родного языка и этнической принадлежности, в результате глобализации и стандартизации образования и интернационализации языков культуры. В пределе возможности выбора человека вариантов образования и образованности ограничены только его ориентацией в мире ценностей.</w:t>
      </w:r>
    </w:p>
    <w:p w:rsidR="00464334" w:rsidRPr="00624273" w:rsidRDefault="00464334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931" w:rsidRPr="00624273" w:rsidRDefault="00624273" w:rsidP="0062427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85931" w:rsidRPr="00624273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C85931" w:rsidRPr="00624273" w:rsidRDefault="00C85931" w:rsidP="006242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931" w:rsidRPr="00624273" w:rsidRDefault="00C85931" w:rsidP="006242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 xml:space="preserve">1. </w:t>
      </w:r>
      <w:r w:rsidR="00624273">
        <w:rPr>
          <w:rFonts w:ascii="Times New Roman" w:hAnsi="Times New Roman" w:cs="Times New Roman"/>
          <w:sz w:val="28"/>
          <w:szCs w:val="28"/>
        </w:rPr>
        <w:t>Белокрылова О.С., Михалкина Е.В., Банникова А.</w:t>
      </w:r>
      <w:r w:rsidRPr="00624273">
        <w:rPr>
          <w:rFonts w:ascii="Times New Roman" w:hAnsi="Times New Roman" w:cs="Times New Roman"/>
          <w:sz w:val="28"/>
          <w:szCs w:val="28"/>
        </w:rPr>
        <w:t>В., Ага</w:t>
      </w:r>
      <w:r w:rsidR="00624273">
        <w:rPr>
          <w:rFonts w:ascii="Times New Roman" w:hAnsi="Times New Roman" w:cs="Times New Roman"/>
          <w:sz w:val="28"/>
          <w:szCs w:val="28"/>
        </w:rPr>
        <w:t>пов Е.</w:t>
      </w:r>
      <w:r w:rsidRPr="00624273">
        <w:rPr>
          <w:rFonts w:ascii="Times New Roman" w:hAnsi="Times New Roman" w:cs="Times New Roman"/>
          <w:sz w:val="28"/>
          <w:szCs w:val="28"/>
        </w:rPr>
        <w:t>П. Обществознание. Ростов н/Д: Феникс, 2006.</w:t>
      </w:r>
    </w:p>
    <w:p w:rsidR="00C85931" w:rsidRPr="00624273" w:rsidRDefault="00C85931" w:rsidP="006242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 xml:space="preserve">2. </w:t>
      </w:r>
      <w:r w:rsidR="00624273">
        <w:rPr>
          <w:rFonts w:ascii="Times New Roman" w:hAnsi="Times New Roman" w:cs="Times New Roman"/>
          <w:sz w:val="28"/>
          <w:szCs w:val="28"/>
        </w:rPr>
        <w:t>Касьянов В.</w:t>
      </w:r>
      <w:r w:rsidRPr="00624273">
        <w:rPr>
          <w:rFonts w:ascii="Times New Roman" w:hAnsi="Times New Roman" w:cs="Times New Roman"/>
          <w:sz w:val="28"/>
          <w:szCs w:val="28"/>
        </w:rPr>
        <w:t>В. Обществознание. Ростов н/Д: Феникс, 2007.</w:t>
      </w:r>
    </w:p>
    <w:p w:rsidR="00C85931" w:rsidRPr="00624273" w:rsidRDefault="00C85931" w:rsidP="006242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 xml:space="preserve">3. Кохановский В.П., </w:t>
      </w:r>
      <w:r w:rsidR="00624273">
        <w:rPr>
          <w:rFonts w:ascii="Times New Roman" w:hAnsi="Times New Roman" w:cs="Times New Roman"/>
          <w:sz w:val="28"/>
          <w:szCs w:val="28"/>
        </w:rPr>
        <w:t>Матяш Г.П., Яковлев В.П., Жаров Л.</w:t>
      </w:r>
      <w:r w:rsidRPr="00624273">
        <w:rPr>
          <w:rFonts w:ascii="Times New Roman" w:hAnsi="Times New Roman" w:cs="Times New Roman"/>
          <w:sz w:val="28"/>
          <w:szCs w:val="28"/>
        </w:rPr>
        <w:t>В. Философия для средних и специальных учебных заведений. Ростов н/Д, 2008.</w:t>
      </w:r>
    </w:p>
    <w:p w:rsidR="00C85931" w:rsidRPr="00624273" w:rsidRDefault="00C85931" w:rsidP="006242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 xml:space="preserve">4. </w:t>
      </w:r>
      <w:r w:rsidR="00624273">
        <w:rPr>
          <w:rFonts w:ascii="Times New Roman" w:hAnsi="Times New Roman" w:cs="Times New Roman"/>
          <w:sz w:val="28"/>
          <w:szCs w:val="28"/>
        </w:rPr>
        <w:t>Кравченко А.</w:t>
      </w:r>
      <w:r w:rsidRPr="00624273">
        <w:rPr>
          <w:rFonts w:ascii="Times New Roman" w:hAnsi="Times New Roman" w:cs="Times New Roman"/>
          <w:sz w:val="28"/>
          <w:szCs w:val="28"/>
        </w:rPr>
        <w:t>И. Обществознание. М.: Русское слово, 2006.</w:t>
      </w:r>
    </w:p>
    <w:p w:rsidR="00A22AC2" w:rsidRPr="00624273" w:rsidRDefault="00C85931" w:rsidP="0062427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4273">
        <w:rPr>
          <w:rFonts w:ascii="Times New Roman" w:hAnsi="Times New Roman" w:cs="Times New Roman"/>
          <w:sz w:val="28"/>
          <w:szCs w:val="28"/>
        </w:rPr>
        <w:t xml:space="preserve">5. </w:t>
      </w:r>
      <w:r w:rsidR="00624273">
        <w:rPr>
          <w:rFonts w:ascii="Times New Roman" w:hAnsi="Times New Roman" w:cs="Times New Roman"/>
          <w:sz w:val="28"/>
          <w:szCs w:val="28"/>
        </w:rPr>
        <w:t>Курбатов В.</w:t>
      </w:r>
      <w:r w:rsidRPr="00624273">
        <w:rPr>
          <w:rFonts w:ascii="Times New Roman" w:hAnsi="Times New Roman" w:cs="Times New Roman"/>
          <w:sz w:val="28"/>
          <w:szCs w:val="28"/>
        </w:rPr>
        <w:t>И. Обществознание. Ростов н/Д: Феникс, 2007.</w:t>
      </w:r>
      <w:bookmarkStart w:id="5" w:name="_GoBack"/>
      <w:bookmarkEnd w:id="5"/>
    </w:p>
    <w:sectPr w:rsidR="00A22AC2" w:rsidRPr="00624273" w:rsidSect="00624273">
      <w:pgSz w:w="11907" w:h="16839" w:code="9"/>
      <w:pgMar w:top="1134" w:right="850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287C9278"/>
    <w:lvl w:ilvl="0" w:tplc="AB849272">
      <w:start w:val="1"/>
      <w:numFmt w:val="decimal"/>
      <w:lvlText w:val="%1."/>
      <w:lvlJc w:val="left"/>
      <w:rPr>
        <w:sz w:val="22"/>
        <w:szCs w:val="22"/>
      </w:rPr>
    </w:lvl>
    <w:lvl w:ilvl="1" w:tplc="CC80F418">
      <w:numFmt w:val="none"/>
      <w:lvlText w:val=""/>
      <w:lvlJc w:val="left"/>
      <w:pPr>
        <w:tabs>
          <w:tab w:val="num" w:pos="360"/>
        </w:tabs>
      </w:pPr>
    </w:lvl>
    <w:lvl w:ilvl="2" w:tplc="EE060B4E">
      <w:numFmt w:val="none"/>
      <w:lvlText w:val=""/>
      <w:lvlJc w:val="left"/>
      <w:pPr>
        <w:tabs>
          <w:tab w:val="num" w:pos="360"/>
        </w:tabs>
      </w:pPr>
    </w:lvl>
    <w:lvl w:ilvl="3" w:tplc="F45AD428">
      <w:numFmt w:val="none"/>
      <w:lvlText w:val=""/>
      <w:lvlJc w:val="left"/>
      <w:pPr>
        <w:tabs>
          <w:tab w:val="num" w:pos="360"/>
        </w:tabs>
      </w:pPr>
    </w:lvl>
    <w:lvl w:ilvl="4" w:tplc="8E608DF6">
      <w:numFmt w:val="none"/>
      <w:lvlText w:val=""/>
      <w:lvlJc w:val="left"/>
      <w:pPr>
        <w:tabs>
          <w:tab w:val="num" w:pos="360"/>
        </w:tabs>
      </w:pPr>
    </w:lvl>
    <w:lvl w:ilvl="5" w:tplc="8070EB8A">
      <w:numFmt w:val="none"/>
      <w:lvlText w:val=""/>
      <w:lvlJc w:val="left"/>
      <w:pPr>
        <w:tabs>
          <w:tab w:val="num" w:pos="360"/>
        </w:tabs>
      </w:pPr>
    </w:lvl>
    <w:lvl w:ilvl="6" w:tplc="BDA28FCA">
      <w:numFmt w:val="none"/>
      <w:lvlText w:val=""/>
      <w:lvlJc w:val="left"/>
      <w:pPr>
        <w:tabs>
          <w:tab w:val="num" w:pos="360"/>
        </w:tabs>
      </w:pPr>
    </w:lvl>
    <w:lvl w:ilvl="7" w:tplc="99B8D748">
      <w:numFmt w:val="none"/>
      <w:lvlText w:val=""/>
      <w:lvlJc w:val="left"/>
      <w:pPr>
        <w:tabs>
          <w:tab w:val="num" w:pos="360"/>
        </w:tabs>
      </w:pPr>
    </w:lvl>
    <w:lvl w:ilvl="8" w:tplc="5C7C5A9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3"/>
    <w:multiLevelType w:val="hybridMultilevel"/>
    <w:tmpl w:val="8A60221C"/>
    <w:lvl w:ilvl="0" w:tplc="D44E64A4">
      <w:start w:val="1"/>
      <w:numFmt w:val="decimal"/>
      <w:lvlText w:val="%1)"/>
      <w:lvlJc w:val="left"/>
      <w:rPr>
        <w:sz w:val="22"/>
        <w:szCs w:val="22"/>
      </w:rPr>
    </w:lvl>
    <w:lvl w:ilvl="1" w:tplc="7542CAF0">
      <w:start w:val="1"/>
      <w:numFmt w:val="decimal"/>
      <w:lvlText w:val="%2)"/>
      <w:lvlJc w:val="left"/>
      <w:rPr>
        <w:sz w:val="22"/>
        <w:szCs w:val="22"/>
      </w:rPr>
    </w:lvl>
    <w:lvl w:ilvl="2" w:tplc="15D2939A">
      <w:numFmt w:val="none"/>
      <w:lvlText w:val=""/>
      <w:lvlJc w:val="left"/>
      <w:pPr>
        <w:tabs>
          <w:tab w:val="num" w:pos="360"/>
        </w:tabs>
      </w:pPr>
    </w:lvl>
    <w:lvl w:ilvl="3" w:tplc="EF7E3AE2">
      <w:numFmt w:val="none"/>
      <w:lvlText w:val=""/>
      <w:lvlJc w:val="left"/>
      <w:pPr>
        <w:tabs>
          <w:tab w:val="num" w:pos="360"/>
        </w:tabs>
      </w:pPr>
    </w:lvl>
    <w:lvl w:ilvl="4" w:tplc="775210D6">
      <w:numFmt w:val="none"/>
      <w:lvlText w:val=""/>
      <w:lvlJc w:val="left"/>
      <w:pPr>
        <w:tabs>
          <w:tab w:val="num" w:pos="360"/>
        </w:tabs>
      </w:pPr>
    </w:lvl>
    <w:lvl w:ilvl="5" w:tplc="38126DC6">
      <w:numFmt w:val="none"/>
      <w:lvlText w:val=""/>
      <w:lvlJc w:val="left"/>
      <w:pPr>
        <w:tabs>
          <w:tab w:val="num" w:pos="360"/>
        </w:tabs>
      </w:pPr>
    </w:lvl>
    <w:lvl w:ilvl="6" w:tplc="E3E2EF40">
      <w:numFmt w:val="none"/>
      <w:lvlText w:val=""/>
      <w:lvlJc w:val="left"/>
      <w:pPr>
        <w:tabs>
          <w:tab w:val="num" w:pos="360"/>
        </w:tabs>
      </w:pPr>
    </w:lvl>
    <w:lvl w:ilvl="7" w:tplc="EF4A9BF4">
      <w:numFmt w:val="none"/>
      <w:lvlText w:val=""/>
      <w:lvlJc w:val="left"/>
      <w:pPr>
        <w:tabs>
          <w:tab w:val="num" w:pos="360"/>
        </w:tabs>
      </w:pPr>
    </w:lvl>
    <w:lvl w:ilvl="8" w:tplc="7EAAA86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5"/>
    <w:multiLevelType w:val="hybridMultilevel"/>
    <w:tmpl w:val="00000004"/>
    <w:lvl w:ilvl="0" w:tplc="000F4253">
      <w:start w:val="1"/>
      <w:numFmt w:val="bullet"/>
      <w:lvlText w:val="—"/>
      <w:lvlJc w:val="left"/>
      <w:rPr>
        <w:sz w:val="22"/>
        <w:szCs w:val="22"/>
      </w:rPr>
    </w:lvl>
    <w:lvl w:ilvl="1" w:tplc="000F4254">
      <w:start w:val="1"/>
      <w:numFmt w:val="bullet"/>
      <w:lvlText w:val="—"/>
      <w:lvlJc w:val="left"/>
      <w:rPr>
        <w:sz w:val="22"/>
        <w:szCs w:val="22"/>
      </w:rPr>
    </w:lvl>
    <w:lvl w:ilvl="2" w:tplc="000F4255">
      <w:start w:val="1"/>
      <w:numFmt w:val="bullet"/>
      <w:lvlText w:val="—"/>
      <w:lvlJc w:val="left"/>
      <w:rPr>
        <w:sz w:val="22"/>
        <w:szCs w:val="22"/>
      </w:rPr>
    </w:lvl>
    <w:lvl w:ilvl="3" w:tplc="000F4256">
      <w:start w:val="1"/>
      <w:numFmt w:val="bullet"/>
      <w:lvlText w:val="—"/>
      <w:lvlJc w:val="left"/>
      <w:rPr>
        <w:sz w:val="22"/>
        <w:szCs w:val="22"/>
      </w:rPr>
    </w:lvl>
    <w:lvl w:ilvl="4" w:tplc="000F4257">
      <w:start w:val="1"/>
      <w:numFmt w:val="bullet"/>
      <w:lvlText w:val="—"/>
      <w:lvlJc w:val="left"/>
      <w:rPr>
        <w:sz w:val="22"/>
        <w:szCs w:val="22"/>
      </w:rPr>
    </w:lvl>
    <w:lvl w:ilvl="5" w:tplc="000F4258">
      <w:start w:val="1"/>
      <w:numFmt w:val="bullet"/>
      <w:lvlText w:val="—"/>
      <w:lvlJc w:val="left"/>
      <w:rPr>
        <w:sz w:val="22"/>
        <w:szCs w:val="22"/>
      </w:rPr>
    </w:lvl>
    <w:lvl w:ilvl="6" w:tplc="000F4259">
      <w:start w:val="1"/>
      <w:numFmt w:val="bullet"/>
      <w:lvlText w:val="—"/>
      <w:lvlJc w:val="left"/>
      <w:rPr>
        <w:sz w:val="22"/>
        <w:szCs w:val="22"/>
      </w:rPr>
    </w:lvl>
    <w:lvl w:ilvl="7" w:tplc="000F425A">
      <w:start w:val="1"/>
      <w:numFmt w:val="bullet"/>
      <w:lvlText w:val="—"/>
      <w:lvlJc w:val="left"/>
      <w:rPr>
        <w:sz w:val="22"/>
        <w:szCs w:val="22"/>
      </w:rPr>
    </w:lvl>
    <w:lvl w:ilvl="8" w:tplc="000F425B">
      <w:start w:val="1"/>
      <w:numFmt w:val="bullet"/>
      <w:lvlText w:val="—"/>
      <w:lvlJc w:val="left"/>
      <w:rPr>
        <w:sz w:val="22"/>
        <w:szCs w:val="22"/>
      </w:rPr>
    </w:lvl>
  </w:abstractNum>
  <w:abstractNum w:abstractNumId="3">
    <w:nsid w:val="00000007"/>
    <w:multiLevelType w:val="hybridMultilevel"/>
    <w:tmpl w:val="D5885892"/>
    <w:lvl w:ilvl="0" w:tplc="3D58E438">
      <w:start w:val="1"/>
      <w:numFmt w:val="decimal"/>
      <w:lvlText w:val="%1."/>
      <w:lvlJc w:val="left"/>
      <w:rPr>
        <w:sz w:val="22"/>
        <w:szCs w:val="22"/>
      </w:rPr>
    </w:lvl>
    <w:lvl w:ilvl="1" w:tplc="EDDEF384">
      <w:numFmt w:val="none"/>
      <w:lvlText w:val=""/>
      <w:lvlJc w:val="left"/>
      <w:pPr>
        <w:tabs>
          <w:tab w:val="num" w:pos="360"/>
        </w:tabs>
      </w:pPr>
    </w:lvl>
    <w:lvl w:ilvl="2" w:tplc="C966DB40">
      <w:numFmt w:val="none"/>
      <w:lvlText w:val=""/>
      <w:lvlJc w:val="left"/>
      <w:pPr>
        <w:tabs>
          <w:tab w:val="num" w:pos="360"/>
        </w:tabs>
      </w:pPr>
    </w:lvl>
    <w:lvl w:ilvl="3" w:tplc="D2BC106E">
      <w:numFmt w:val="none"/>
      <w:lvlText w:val=""/>
      <w:lvlJc w:val="left"/>
      <w:pPr>
        <w:tabs>
          <w:tab w:val="num" w:pos="360"/>
        </w:tabs>
      </w:pPr>
    </w:lvl>
    <w:lvl w:ilvl="4" w:tplc="BA1A0A3C">
      <w:numFmt w:val="none"/>
      <w:lvlText w:val=""/>
      <w:lvlJc w:val="left"/>
      <w:pPr>
        <w:tabs>
          <w:tab w:val="num" w:pos="360"/>
        </w:tabs>
      </w:pPr>
    </w:lvl>
    <w:lvl w:ilvl="5" w:tplc="DCAC5BD0">
      <w:numFmt w:val="none"/>
      <w:lvlText w:val=""/>
      <w:lvlJc w:val="left"/>
      <w:pPr>
        <w:tabs>
          <w:tab w:val="num" w:pos="360"/>
        </w:tabs>
      </w:pPr>
    </w:lvl>
    <w:lvl w:ilvl="6" w:tplc="93C8EB88">
      <w:numFmt w:val="none"/>
      <w:lvlText w:val=""/>
      <w:lvlJc w:val="left"/>
      <w:pPr>
        <w:tabs>
          <w:tab w:val="num" w:pos="360"/>
        </w:tabs>
      </w:pPr>
    </w:lvl>
    <w:lvl w:ilvl="7" w:tplc="833AC0E2">
      <w:numFmt w:val="none"/>
      <w:lvlText w:val=""/>
      <w:lvlJc w:val="left"/>
      <w:pPr>
        <w:tabs>
          <w:tab w:val="num" w:pos="360"/>
        </w:tabs>
      </w:pPr>
    </w:lvl>
    <w:lvl w:ilvl="8" w:tplc="5948A94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0000009"/>
    <w:multiLevelType w:val="hybridMultilevel"/>
    <w:tmpl w:val="00000008"/>
    <w:lvl w:ilvl="0" w:tplc="000F4265">
      <w:start w:val="1"/>
      <w:numFmt w:val="bullet"/>
      <w:lvlText w:val="—"/>
      <w:lvlJc w:val="left"/>
      <w:rPr>
        <w:sz w:val="22"/>
        <w:szCs w:val="22"/>
      </w:rPr>
    </w:lvl>
    <w:lvl w:ilvl="1" w:tplc="000F4266">
      <w:start w:val="1"/>
      <w:numFmt w:val="bullet"/>
      <w:lvlText w:val="—"/>
      <w:lvlJc w:val="left"/>
      <w:rPr>
        <w:sz w:val="22"/>
        <w:szCs w:val="22"/>
      </w:rPr>
    </w:lvl>
    <w:lvl w:ilvl="2" w:tplc="000F4267">
      <w:start w:val="1"/>
      <w:numFmt w:val="bullet"/>
      <w:lvlText w:val="—"/>
      <w:lvlJc w:val="left"/>
      <w:rPr>
        <w:sz w:val="22"/>
        <w:szCs w:val="22"/>
      </w:rPr>
    </w:lvl>
    <w:lvl w:ilvl="3" w:tplc="000F4268">
      <w:start w:val="1"/>
      <w:numFmt w:val="bullet"/>
      <w:lvlText w:val="—"/>
      <w:lvlJc w:val="left"/>
      <w:rPr>
        <w:sz w:val="22"/>
        <w:szCs w:val="22"/>
      </w:rPr>
    </w:lvl>
    <w:lvl w:ilvl="4" w:tplc="000F4269">
      <w:start w:val="1"/>
      <w:numFmt w:val="bullet"/>
      <w:lvlText w:val="—"/>
      <w:lvlJc w:val="left"/>
      <w:rPr>
        <w:sz w:val="22"/>
        <w:szCs w:val="22"/>
      </w:rPr>
    </w:lvl>
    <w:lvl w:ilvl="5" w:tplc="000F426A">
      <w:start w:val="1"/>
      <w:numFmt w:val="bullet"/>
      <w:lvlText w:val="—"/>
      <w:lvlJc w:val="left"/>
      <w:rPr>
        <w:sz w:val="22"/>
        <w:szCs w:val="22"/>
      </w:rPr>
    </w:lvl>
    <w:lvl w:ilvl="6" w:tplc="000F426B">
      <w:start w:val="1"/>
      <w:numFmt w:val="bullet"/>
      <w:lvlText w:val="—"/>
      <w:lvlJc w:val="left"/>
      <w:rPr>
        <w:sz w:val="22"/>
        <w:szCs w:val="22"/>
      </w:rPr>
    </w:lvl>
    <w:lvl w:ilvl="7" w:tplc="000F426C">
      <w:start w:val="1"/>
      <w:numFmt w:val="bullet"/>
      <w:lvlText w:val="—"/>
      <w:lvlJc w:val="left"/>
      <w:rPr>
        <w:sz w:val="22"/>
        <w:szCs w:val="22"/>
      </w:rPr>
    </w:lvl>
    <w:lvl w:ilvl="8" w:tplc="000F426D">
      <w:start w:val="1"/>
      <w:numFmt w:val="bullet"/>
      <w:lvlText w:val="—"/>
      <w:lvlJc w:val="left"/>
      <w:rPr>
        <w:sz w:val="22"/>
        <w:szCs w:val="22"/>
      </w:rPr>
    </w:lvl>
  </w:abstractNum>
  <w:abstractNum w:abstractNumId="5">
    <w:nsid w:val="0000000B"/>
    <w:multiLevelType w:val="hybridMultilevel"/>
    <w:tmpl w:val="0000000A"/>
    <w:lvl w:ilvl="0" w:tplc="000F426E">
      <w:start w:val="1"/>
      <w:numFmt w:val="bullet"/>
      <w:lvlText w:val="—"/>
      <w:lvlJc w:val="left"/>
      <w:rPr>
        <w:sz w:val="22"/>
        <w:szCs w:val="22"/>
      </w:rPr>
    </w:lvl>
    <w:lvl w:ilvl="1" w:tplc="000F426F">
      <w:start w:val="1"/>
      <w:numFmt w:val="bullet"/>
      <w:lvlText w:val="—"/>
      <w:lvlJc w:val="left"/>
      <w:rPr>
        <w:sz w:val="22"/>
        <w:szCs w:val="22"/>
      </w:rPr>
    </w:lvl>
    <w:lvl w:ilvl="2" w:tplc="000F4270">
      <w:start w:val="1"/>
      <w:numFmt w:val="bullet"/>
      <w:lvlText w:val="—"/>
      <w:lvlJc w:val="left"/>
      <w:rPr>
        <w:sz w:val="22"/>
        <w:szCs w:val="22"/>
      </w:rPr>
    </w:lvl>
    <w:lvl w:ilvl="3" w:tplc="000F4271">
      <w:start w:val="1"/>
      <w:numFmt w:val="bullet"/>
      <w:lvlText w:val="—"/>
      <w:lvlJc w:val="left"/>
      <w:rPr>
        <w:sz w:val="22"/>
        <w:szCs w:val="22"/>
      </w:rPr>
    </w:lvl>
    <w:lvl w:ilvl="4" w:tplc="000F4272">
      <w:start w:val="1"/>
      <w:numFmt w:val="bullet"/>
      <w:lvlText w:val="—"/>
      <w:lvlJc w:val="left"/>
      <w:rPr>
        <w:sz w:val="22"/>
        <w:szCs w:val="22"/>
      </w:rPr>
    </w:lvl>
    <w:lvl w:ilvl="5" w:tplc="000F4273">
      <w:start w:val="1"/>
      <w:numFmt w:val="bullet"/>
      <w:lvlText w:val="—"/>
      <w:lvlJc w:val="left"/>
      <w:rPr>
        <w:sz w:val="22"/>
        <w:szCs w:val="22"/>
      </w:rPr>
    </w:lvl>
    <w:lvl w:ilvl="6" w:tplc="000F4274">
      <w:start w:val="1"/>
      <w:numFmt w:val="bullet"/>
      <w:lvlText w:val="—"/>
      <w:lvlJc w:val="left"/>
      <w:rPr>
        <w:sz w:val="22"/>
        <w:szCs w:val="22"/>
      </w:rPr>
    </w:lvl>
    <w:lvl w:ilvl="7" w:tplc="000F4275">
      <w:start w:val="1"/>
      <w:numFmt w:val="bullet"/>
      <w:lvlText w:val="—"/>
      <w:lvlJc w:val="left"/>
      <w:rPr>
        <w:sz w:val="22"/>
        <w:szCs w:val="22"/>
      </w:rPr>
    </w:lvl>
    <w:lvl w:ilvl="8" w:tplc="000F4276">
      <w:start w:val="1"/>
      <w:numFmt w:val="bullet"/>
      <w:lvlText w:val="—"/>
      <w:lvlJc w:val="left"/>
      <w:rPr>
        <w:sz w:val="22"/>
        <w:szCs w:val="22"/>
      </w:rPr>
    </w:lvl>
  </w:abstractNum>
  <w:abstractNum w:abstractNumId="6">
    <w:nsid w:val="0000000D"/>
    <w:multiLevelType w:val="hybridMultilevel"/>
    <w:tmpl w:val="0000000C"/>
    <w:lvl w:ilvl="0" w:tplc="000F4277">
      <w:start w:val="1"/>
      <w:numFmt w:val="bullet"/>
      <w:lvlText w:val="•"/>
      <w:lvlJc w:val="left"/>
      <w:rPr>
        <w:sz w:val="22"/>
        <w:szCs w:val="22"/>
      </w:rPr>
    </w:lvl>
    <w:lvl w:ilvl="1" w:tplc="000F4278">
      <w:start w:val="1"/>
      <w:numFmt w:val="bullet"/>
      <w:lvlText w:val="•"/>
      <w:lvlJc w:val="left"/>
      <w:rPr>
        <w:sz w:val="22"/>
        <w:szCs w:val="22"/>
      </w:rPr>
    </w:lvl>
    <w:lvl w:ilvl="2" w:tplc="000F4279">
      <w:start w:val="1"/>
      <w:numFmt w:val="bullet"/>
      <w:lvlText w:val="•"/>
      <w:lvlJc w:val="left"/>
      <w:rPr>
        <w:sz w:val="22"/>
        <w:szCs w:val="22"/>
      </w:rPr>
    </w:lvl>
    <w:lvl w:ilvl="3" w:tplc="000F427A">
      <w:start w:val="1"/>
      <w:numFmt w:val="bullet"/>
      <w:lvlText w:val="•"/>
      <w:lvlJc w:val="left"/>
      <w:rPr>
        <w:sz w:val="22"/>
        <w:szCs w:val="22"/>
      </w:rPr>
    </w:lvl>
    <w:lvl w:ilvl="4" w:tplc="000F427B">
      <w:start w:val="1"/>
      <w:numFmt w:val="bullet"/>
      <w:lvlText w:val="•"/>
      <w:lvlJc w:val="left"/>
      <w:rPr>
        <w:sz w:val="22"/>
        <w:szCs w:val="22"/>
      </w:rPr>
    </w:lvl>
    <w:lvl w:ilvl="5" w:tplc="000F427C">
      <w:start w:val="1"/>
      <w:numFmt w:val="bullet"/>
      <w:lvlText w:val="•"/>
      <w:lvlJc w:val="left"/>
      <w:rPr>
        <w:sz w:val="22"/>
        <w:szCs w:val="22"/>
      </w:rPr>
    </w:lvl>
    <w:lvl w:ilvl="6" w:tplc="000F427D">
      <w:start w:val="1"/>
      <w:numFmt w:val="bullet"/>
      <w:lvlText w:val="•"/>
      <w:lvlJc w:val="left"/>
      <w:rPr>
        <w:sz w:val="22"/>
        <w:szCs w:val="22"/>
      </w:rPr>
    </w:lvl>
    <w:lvl w:ilvl="7" w:tplc="000F427E">
      <w:start w:val="1"/>
      <w:numFmt w:val="bullet"/>
      <w:lvlText w:val="•"/>
      <w:lvlJc w:val="left"/>
      <w:rPr>
        <w:sz w:val="22"/>
        <w:szCs w:val="22"/>
      </w:rPr>
    </w:lvl>
    <w:lvl w:ilvl="8" w:tplc="000F427F">
      <w:start w:val="1"/>
      <w:numFmt w:val="bullet"/>
      <w:lvlText w:val="•"/>
      <w:lvlJc w:val="left"/>
      <w:rPr>
        <w:sz w:val="22"/>
        <w:szCs w:val="22"/>
      </w:rPr>
    </w:lvl>
  </w:abstractNum>
  <w:abstractNum w:abstractNumId="7">
    <w:nsid w:val="0000000F"/>
    <w:multiLevelType w:val="hybridMultilevel"/>
    <w:tmpl w:val="3E664AC2"/>
    <w:lvl w:ilvl="0" w:tplc="8C38B1D2">
      <w:start w:val="2"/>
      <w:numFmt w:val="decimal"/>
      <w:lvlText w:val="%1."/>
      <w:lvlJc w:val="left"/>
      <w:rPr>
        <w:sz w:val="22"/>
        <w:szCs w:val="22"/>
      </w:rPr>
    </w:lvl>
    <w:lvl w:ilvl="1" w:tplc="7AF0D9BE">
      <w:start w:val="1"/>
      <w:numFmt w:val="decimal"/>
      <w:lvlText w:val="%2."/>
      <w:lvlJc w:val="left"/>
      <w:rPr>
        <w:sz w:val="22"/>
        <w:szCs w:val="22"/>
      </w:rPr>
    </w:lvl>
    <w:lvl w:ilvl="2" w:tplc="FF223FDA">
      <w:numFmt w:val="none"/>
      <w:lvlText w:val=""/>
      <w:lvlJc w:val="left"/>
      <w:pPr>
        <w:tabs>
          <w:tab w:val="num" w:pos="360"/>
        </w:tabs>
      </w:pPr>
    </w:lvl>
    <w:lvl w:ilvl="3" w:tplc="E5208054">
      <w:numFmt w:val="none"/>
      <w:lvlText w:val=""/>
      <w:lvlJc w:val="left"/>
      <w:pPr>
        <w:tabs>
          <w:tab w:val="num" w:pos="360"/>
        </w:tabs>
      </w:pPr>
    </w:lvl>
    <w:lvl w:ilvl="4" w:tplc="AB58C222">
      <w:numFmt w:val="none"/>
      <w:lvlText w:val=""/>
      <w:lvlJc w:val="left"/>
      <w:pPr>
        <w:tabs>
          <w:tab w:val="num" w:pos="360"/>
        </w:tabs>
      </w:pPr>
    </w:lvl>
    <w:lvl w:ilvl="5" w:tplc="18B2C536">
      <w:numFmt w:val="none"/>
      <w:lvlText w:val=""/>
      <w:lvlJc w:val="left"/>
      <w:pPr>
        <w:tabs>
          <w:tab w:val="num" w:pos="360"/>
        </w:tabs>
      </w:pPr>
    </w:lvl>
    <w:lvl w:ilvl="6" w:tplc="3B8CF1D0">
      <w:numFmt w:val="none"/>
      <w:lvlText w:val=""/>
      <w:lvlJc w:val="left"/>
      <w:pPr>
        <w:tabs>
          <w:tab w:val="num" w:pos="360"/>
        </w:tabs>
      </w:pPr>
    </w:lvl>
    <w:lvl w:ilvl="7" w:tplc="615EA848">
      <w:numFmt w:val="none"/>
      <w:lvlText w:val=""/>
      <w:lvlJc w:val="left"/>
      <w:pPr>
        <w:tabs>
          <w:tab w:val="num" w:pos="360"/>
        </w:tabs>
      </w:pPr>
    </w:lvl>
    <w:lvl w:ilvl="8" w:tplc="8322545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00000011"/>
    <w:multiLevelType w:val="hybridMultilevel"/>
    <w:tmpl w:val="00000010"/>
    <w:lvl w:ilvl="0" w:tplc="000F4289">
      <w:start w:val="1"/>
      <w:numFmt w:val="bullet"/>
      <w:lvlText w:val="—"/>
      <w:lvlJc w:val="left"/>
      <w:rPr>
        <w:sz w:val="22"/>
        <w:szCs w:val="22"/>
      </w:rPr>
    </w:lvl>
    <w:lvl w:ilvl="1" w:tplc="000F428A">
      <w:start w:val="1"/>
      <w:numFmt w:val="bullet"/>
      <w:lvlText w:val="—"/>
      <w:lvlJc w:val="left"/>
      <w:rPr>
        <w:sz w:val="22"/>
        <w:szCs w:val="22"/>
      </w:rPr>
    </w:lvl>
    <w:lvl w:ilvl="2" w:tplc="000F428B">
      <w:start w:val="1"/>
      <w:numFmt w:val="bullet"/>
      <w:lvlText w:val="—"/>
      <w:lvlJc w:val="left"/>
      <w:rPr>
        <w:sz w:val="22"/>
        <w:szCs w:val="22"/>
      </w:rPr>
    </w:lvl>
    <w:lvl w:ilvl="3" w:tplc="000F428C">
      <w:start w:val="1"/>
      <w:numFmt w:val="bullet"/>
      <w:lvlText w:val="—"/>
      <w:lvlJc w:val="left"/>
      <w:rPr>
        <w:sz w:val="22"/>
        <w:szCs w:val="22"/>
      </w:rPr>
    </w:lvl>
    <w:lvl w:ilvl="4" w:tplc="000F428D">
      <w:start w:val="1"/>
      <w:numFmt w:val="bullet"/>
      <w:lvlText w:val="—"/>
      <w:lvlJc w:val="left"/>
      <w:rPr>
        <w:sz w:val="22"/>
        <w:szCs w:val="22"/>
      </w:rPr>
    </w:lvl>
    <w:lvl w:ilvl="5" w:tplc="000F428E">
      <w:start w:val="1"/>
      <w:numFmt w:val="bullet"/>
      <w:lvlText w:val="—"/>
      <w:lvlJc w:val="left"/>
      <w:rPr>
        <w:sz w:val="22"/>
        <w:szCs w:val="22"/>
      </w:rPr>
    </w:lvl>
    <w:lvl w:ilvl="6" w:tplc="000F428F">
      <w:start w:val="1"/>
      <w:numFmt w:val="bullet"/>
      <w:lvlText w:val="—"/>
      <w:lvlJc w:val="left"/>
      <w:rPr>
        <w:sz w:val="22"/>
        <w:szCs w:val="22"/>
      </w:rPr>
    </w:lvl>
    <w:lvl w:ilvl="7" w:tplc="000F4290">
      <w:start w:val="1"/>
      <w:numFmt w:val="bullet"/>
      <w:lvlText w:val="—"/>
      <w:lvlJc w:val="left"/>
      <w:rPr>
        <w:sz w:val="22"/>
        <w:szCs w:val="22"/>
      </w:rPr>
    </w:lvl>
    <w:lvl w:ilvl="8" w:tplc="000F4291">
      <w:start w:val="1"/>
      <w:numFmt w:val="bullet"/>
      <w:lvlText w:val="—"/>
      <w:lvlJc w:val="left"/>
      <w:rPr>
        <w:sz w:val="22"/>
        <w:szCs w:val="22"/>
      </w:rPr>
    </w:lvl>
  </w:abstractNum>
  <w:abstractNum w:abstractNumId="9">
    <w:nsid w:val="00000013"/>
    <w:multiLevelType w:val="hybridMultilevel"/>
    <w:tmpl w:val="00000012"/>
    <w:lvl w:ilvl="0" w:tplc="000F4292">
      <w:start w:val="1"/>
      <w:numFmt w:val="bullet"/>
      <w:lvlText w:val="•"/>
      <w:lvlJc w:val="left"/>
      <w:rPr>
        <w:sz w:val="22"/>
        <w:szCs w:val="22"/>
      </w:rPr>
    </w:lvl>
    <w:lvl w:ilvl="1" w:tplc="000F4293">
      <w:start w:val="1"/>
      <w:numFmt w:val="bullet"/>
      <w:lvlText w:val="•"/>
      <w:lvlJc w:val="left"/>
      <w:rPr>
        <w:sz w:val="22"/>
        <w:szCs w:val="22"/>
      </w:rPr>
    </w:lvl>
    <w:lvl w:ilvl="2" w:tplc="000F4294">
      <w:start w:val="1"/>
      <w:numFmt w:val="bullet"/>
      <w:lvlText w:val="•"/>
      <w:lvlJc w:val="left"/>
      <w:rPr>
        <w:sz w:val="22"/>
        <w:szCs w:val="22"/>
      </w:rPr>
    </w:lvl>
    <w:lvl w:ilvl="3" w:tplc="000F4295">
      <w:start w:val="1"/>
      <w:numFmt w:val="bullet"/>
      <w:lvlText w:val="•"/>
      <w:lvlJc w:val="left"/>
      <w:rPr>
        <w:sz w:val="22"/>
        <w:szCs w:val="22"/>
      </w:rPr>
    </w:lvl>
    <w:lvl w:ilvl="4" w:tplc="000F4296">
      <w:start w:val="1"/>
      <w:numFmt w:val="bullet"/>
      <w:lvlText w:val="•"/>
      <w:lvlJc w:val="left"/>
      <w:rPr>
        <w:sz w:val="22"/>
        <w:szCs w:val="22"/>
      </w:rPr>
    </w:lvl>
    <w:lvl w:ilvl="5" w:tplc="000F4297">
      <w:start w:val="1"/>
      <w:numFmt w:val="bullet"/>
      <w:lvlText w:val="•"/>
      <w:lvlJc w:val="left"/>
      <w:rPr>
        <w:sz w:val="22"/>
        <w:szCs w:val="22"/>
      </w:rPr>
    </w:lvl>
    <w:lvl w:ilvl="6" w:tplc="000F4298">
      <w:start w:val="1"/>
      <w:numFmt w:val="bullet"/>
      <w:lvlText w:val="•"/>
      <w:lvlJc w:val="left"/>
      <w:rPr>
        <w:sz w:val="22"/>
        <w:szCs w:val="22"/>
      </w:rPr>
    </w:lvl>
    <w:lvl w:ilvl="7" w:tplc="000F4299">
      <w:start w:val="1"/>
      <w:numFmt w:val="bullet"/>
      <w:lvlText w:val="•"/>
      <w:lvlJc w:val="left"/>
      <w:rPr>
        <w:sz w:val="22"/>
        <w:szCs w:val="22"/>
      </w:rPr>
    </w:lvl>
    <w:lvl w:ilvl="8" w:tplc="000F429A">
      <w:start w:val="1"/>
      <w:numFmt w:val="bullet"/>
      <w:lvlText w:val="•"/>
      <w:lvlJc w:val="left"/>
      <w:rPr>
        <w:sz w:val="22"/>
        <w:szCs w:val="22"/>
      </w:rPr>
    </w:lvl>
  </w:abstractNum>
  <w:abstractNum w:abstractNumId="10">
    <w:nsid w:val="00000015"/>
    <w:multiLevelType w:val="hybridMultilevel"/>
    <w:tmpl w:val="79FC56BA"/>
    <w:lvl w:ilvl="0" w:tplc="8D4E8784">
      <w:start w:val="1"/>
      <w:numFmt w:val="bullet"/>
      <w:lvlText w:val="—"/>
      <w:lvlJc w:val="left"/>
      <w:rPr>
        <w:sz w:val="22"/>
        <w:szCs w:val="22"/>
      </w:rPr>
    </w:lvl>
    <w:lvl w:ilvl="1" w:tplc="542A3C1A">
      <w:start w:val="1"/>
      <w:numFmt w:val="decimal"/>
      <w:lvlText w:val="%2)"/>
      <w:lvlJc w:val="left"/>
      <w:rPr>
        <w:sz w:val="22"/>
        <w:szCs w:val="22"/>
      </w:rPr>
    </w:lvl>
    <w:lvl w:ilvl="2" w:tplc="23F4A0A0">
      <w:start w:val="1"/>
      <w:numFmt w:val="decimal"/>
      <w:lvlText w:val="%3."/>
      <w:lvlJc w:val="left"/>
      <w:rPr>
        <w:sz w:val="20"/>
        <w:szCs w:val="20"/>
      </w:rPr>
    </w:lvl>
    <w:lvl w:ilvl="3" w:tplc="B4849E7A">
      <w:numFmt w:val="none"/>
      <w:lvlText w:val=""/>
      <w:lvlJc w:val="left"/>
      <w:pPr>
        <w:tabs>
          <w:tab w:val="num" w:pos="360"/>
        </w:tabs>
      </w:pPr>
    </w:lvl>
    <w:lvl w:ilvl="4" w:tplc="465ED228">
      <w:numFmt w:val="none"/>
      <w:lvlText w:val=""/>
      <w:lvlJc w:val="left"/>
      <w:pPr>
        <w:tabs>
          <w:tab w:val="num" w:pos="360"/>
        </w:tabs>
      </w:pPr>
    </w:lvl>
    <w:lvl w:ilvl="5" w:tplc="FCF4D71C">
      <w:numFmt w:val="none"/>
      <w:lvlText w:val=""/>
      <w:lvlJc w:val="left"/>
      <w:pPr>
        <w:tabs>
          <w:tab w:val="num" w:pos="360"/>
        </w:tabs>
      </w:pPr>
    </w:lvl>
    <w:lvl w:ilvl="6" w:tplc="DADE14A0">
      <w:numFmt w:val="none"/>
      <w:lvlText w:val=""/>
      <w:lvlJc w:val="left"/>
      <w:pPr>
        <w:tabs>
          <w:tab w:val="num" w:pos="360"/>
        </w:tabs>
      </w:pPr>
    </w:lvl>
    <w:lvl w:ilvl="7" w:tplc="81087EE0">
      <w:numFmt w:val="none"/>
      <w:lvlText w:val=""/>
      <w:lvlJc w:val="left"/>
      <w:pPr>
        <w:tabs>
          <w:tab w:val="num" w:pos="360"/>
        </w:tabs>
      </w:pPr>
    </w:lvl>
    <w:lvl w:ilvl="8" w:tplc="E7C887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2AC2"/>
    <w:rsid w:val="000A521C"/>
    <w:rsid w:val="003A3083"/>
    <w:rsid w:val="00464334"/>
    <w:rsid w:val="00473E8C"/>
    <w:rsid w:val="005F084C"/>
    <w:rsid w:val="0060750A"/>
    <w:rsid w:val="00624273"/>
    <w:rsid w:val="00873E55"/>
    <w:rsid w:val="008A3F79"/>
    <w:rsid w:val="008D0FB3"/>
    <w:rsid w:val="00A22AC2"/>
    <w:rsid w:val="00A76E2B"/>
    <w:rsid w:val="00AB4E2F"/>
    <w:rsid w:val="00C85931"/>
    <w:rsid w:val="00D81974"/>
    <w:rsid w:val="00F2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E9B1E8-92BF-4433-BB1B-5C7BC72F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931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link w:val="6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 (10)"/>
    <w:link w:val="101"/>
    <w:uiPriority w:val="99"/>
    <w:locked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17">
    <w:name w:val="Основной текст (17)"/>
    <w:link w:val="171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2">
    <w:name w:val="Заголовок №2"/>
    <w:link w:val="21"/>
    <w:uiPriority w:val="99"/>
    <w:locked/>
    <w:rPr>
      <w:rFonts w:ascii="Times New Roman" w:hAnsi="Times New Roman" w:cs="Times New Roman"/>
      <w:i/>
      <w:iCs/>
      <w:sz w:val="32"/>
      <w:szCs w:val="32"/>
    </w:rPr>
  </w:style>
  <w:style w:type="character" w:customStyle="1" w:styleId="1">
    <w:name w:val="Заголовок №1"/>
    <w:link w:val="11"/>
    <w:uiPriority w:val="99"/>
    <w:locked/>
    <w:rPr>
      <w:rFonts w:ascii="Century Schoolbook" w:hAnsi="Century Schoolbook" w:cs="Century Schoolbook"/>
      <w:sz w:val="34"/>
      <w:szCs w:val="34"/>
    </w:rPr>
  </w:style>
  <w:style w:type="character" w:customStyle="1" w:styleId="3">
    <w:name w:val="Заголовок №3"/>
    <w:link w:val="3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42">
    <w:name w:val="Заголовок №4 (2)"/>
    <w:link w:val="42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before="120" w:line="206" w:lineRule="exact"/>
      <w:ind w:firstLine="28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5">
    <w:name w:val="Основной текст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locked/>
    <w:rPr>
      <w:color w:val="000000"/>
    </w:rPr>
  </w:style>
  <w:style w:type="character" w:customStyle="1" w:styleId="20">
    <w:name w:val="Основной текст (2)"/>
    <w:link w:val="2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4">
    <w:name w:val="Заголовок №4"/>
    <w:link w:val="4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22">
    <w:name w:val="Основной текст (2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Основной текст (3)"/>
    <w:link w:val="310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32">
    <w:name w:val="Основной текст (3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40">
    <w:name w:val="Основной текст (4)"/>
    <w:link w:val="410"/>
    <w:uiPriority w:val="99"/>
    <w:locked/>
    <w:rPr>
      <w:rFonts w:ascii="Times New Roman" w:hAnsi="Times New Roman" w:cs="Times New Roman"/>
      <w:b/>
      <w:bCs/>
      <w:sz w:val="16"/>
      <w:szCs w:val="16"/>
    </w:rPr>
  </w:style>
  <w:style w:type="character" w:customStyle="1" w:styleId="5">
    <w:name w:val="Основной текст (5)"/>
    <w:link w:val="51"/>
    <w:uiPriority w:val="99"/>
    <w:locked/>
    <w:rPr>
      <w:rFonts w:ascii="Times New Roman" w:hAnsi="Times New Roman" w:cs="Times New Roman"/>
      <w:b/>
      <w:bCs/>
      <w:sz w:val="22"/>
      <w:szCs w:val="22"/>
    </w:rPr>
  </w:style>
  <w:style w:type="character" w:customStyle="1" w:styleId="50">
    <w:name w:val="Основной текст (5) + Не полужирный"/>
    <w:uiPriority w:val="99"/>
  </w:style>
  <w:style w:type="character" w:customStyle="1" w:styleId="33">
    <w:name w:val="Основной текст (3) + Полужирный3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20">
    <w:name w:val="Основной текст (2) + Полужирный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210pt">
    <w:name w:val="Основной текст (2) + 10 pt"/>
    <w:uiPriority w:val="99"/>
    <w:rPr>
      <w:rFonts w:ascii="Times New Roman" w:hAnsi="Times New Roman" w:cs="Times New Roman"/>
      <w:sz w:val="20"/>
      <w:szCs w:val="20"/>
    </w:rPr>
  </w:style>
  <w:style w:type="character" w:customStyle="1" w:styleId="10pt">
    <w:name w:val="Основной текст + 10 pt"/>
    <w:uiPriority w:val="99"/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43">
    <w:name w:val="Заголовок №4 (3)"/>
    <w:link w:val="43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7">
    <w:name w:val="Основной текст (7)"/>
    <w:link w:val="71"/>
    <w:uiPriority w:val="99"/>
    <w:locked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Основной текст (7) + Не полужирный"/>
    <w:uiPriority w:val="99"/>
  </w:style>
  <w:style w:type="character" w:customStyle="1" w:styleId="14pt">
    <w:name w:val="Основной текст + 14 pt"/>
    <w:uiPriority w:val="99"/>
    <w:rPr>
      <w:rFonts w:ascii="Times New Roman" w:hAnsi="Times New Roman" w:cs="Times New Roman"/>
      <w:sz w:val="28"/>
      <w:szCs w:val="28"/>
    </w:rPr>
  </w:style>
  <w:style w:type="character" w:customStyle="1" w:styleId="44">
    <w:name w:val="Заголовок №4 (4)"/>
    <w:link w:val="441"/>
    <w:uiPriority w:val="99"/>
    <w:locked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8">
    <w:name w:val="Основной текст (8)"/>
    <w:link w:val="8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80">
    <w:name w:val="Основной текст (8) + Полужирный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9">
    <w:name w:val="Основной текст (9)"/>
    <w:link w:val="91"/>
    <w:uiPriority w:val="99"/>
    <w:locked/>
    <w:rPr>
      <w:rFonts w:ascii="Times New Roman" w:hAnsi="Times New Roman" w:cs="Times New Roman"/>
      <w:i/>
      <w:iCs/>
      <w:sz w:val="22"/>
      <w:szCs w:val="22"/>
    </w:rPr>
  </w:style>
  <w:style w:type="character" w:customStyle="1" w:styleId="710">
    <w:name w:val="Основной текст (7) + Не полужирный1"/>
    <w:uiPriority w:val="99"/>
  </w:style>
  <w:style w:type="character" w:customStyle="1" w:styleId="23">
    <w:name w:val="Основной текст (2)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210pt1">
    <w:name w:val="Основной текст (2) + 10 pt1"/>
    <w:uiPriority w:val="99"/>
    <w:rPr>
      <w:rFonts w:ascii="Times New Roman" w:hAnsi="Times New Roman" w:cs="Times New Roman"/>
      <w:sz w:val="20"/>
      <w:szCs w:val="20"/>
    </w:rPr>
  </w:style>
  <w:style w:type="character" w:customStyle="1" w:styleId="211">
    <w:name w:val="Основной текст (2) + Полужирный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110">
    <w:name w:val="Основной текст (11)"/>
    <w:uiPriority w:val="99"/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320">
    <w:name w:val="Заголовок №3 (2)"/>
    <w:link w:val="321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character" w:customStyle="1" w:styleId="32FranklinGothicMedium">
    <w:name w:val="Заголовок №3 (2) + Franklin Gothic Medium"/>
    <w:aliases w:val="11 pt,Курсив"/>
    <w:uiPriority w:val="99"/>
    <w:rPr>
      <w:rFonts w:ascii="Franklin Gothic Medium" w:hAnsi="Franklin Gothic Medium" w:cs="Franklin Gothic Medium"/>
      <w:b/>
      <w:bCs/>
      <w:i/>
      <w:iCs/>
      <w:sz w:val="22"/>
      <w:szCs w:val="22"/>
    </w:rPr>
  </w:style>
  <w:style w:type="character" w:customStyle="1" w:styleId="13">
    <w:name w:val="Основной текст (13)"/>
    <w:link w:val="131"/>
    <w:uiPriority w:val="99"/>
    <w:locked/>
    <w:rPr>
      <w:rFonts w:ascii="Times New Roman" w:hAnsi="Times New Roman" w:cs="Times New Roman"/>
      <w:i/>
      <w:iCs/>
      <w:sz w:val="22"/>
      <w:szCs w:val="22"/>
    </w:rPr>
  </w:style>
  <w:style w:type="character" w:customStyle="1" w:styleId="130">
    <w:name w:val="Основной текст (13) + Не курсив"/>
    <w:uiPriority w:val="99"/>
  </w:style>
  <w:style w:type="character" w:customStyle="1" w:styleId="132">
    <w:name w:val="Основной текст (13) + Полужирный"/>
    <w:aliases w:val="Не курсив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66pt">
    <w:name w:val="Основной текст (6) + 6 pt"/>
    <w:uiPriority w:val="99"/>
    <w:rPr>
      <w:rFonts w:ascii="Times New Roman" w:hAnsi="Times New Roman" w:cs="Times New Roman"/>
      <w:sz w:val="12"/>
      <w:szCs w:val="12"/>
    </w:rPr>
  </w:style>
  <w:style w:type="character" w:customStyle="1" w:styleId="1310">
    <w:name w:val="Основной текст (13) + Не курсив1"/>
    <w:uiPriority w:val="99"/>
  </w:style>
  <w:style w:type="character" w:customStyle="1" w:styleId="45">
    <w:name w:val="Заголовок №4 + Малые прописные"/>
    <w:uiPriority w:val="99"/>
    <w:rPr>
      <w:rFonts w:ascii="Franklin Gothic Medium" w:hAnsi="Franklin Gothic Medium" w:cs="Franklin Gothic Medium"/>
      <w:b/>
      <w:bCs/>
      <w:i/>
      <w:iCs/>
      <w:smallCaps/>
      <w:sz w:val="22"/>
      <w:szCs w:val="22"/>
    </w:rPr>
  </w:style>
  <w:style w:type="character" w:customStyle="1" w:styleId="212">
    <w:name w:val="Основной текст (2) + Курсив1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14">
    <w:name w:val="Основной текст (14) + Не курсив"/>
    <w:uiPriority w:val="99"/>
    <w:rPr>
      <w:rFonts w:ascii="Times New Roman" w:hAnsi="Times New Roman" w:cs="Times New Roman"/>
      <w:sz w:val="22"/>
      <w:szCs w:val="22"/>
    </w:rPr>
  </w:style>
  <w:style w:type="character" w:customStyle="1" w:styleId="140">
    <w:name w:val="Основной текст (14)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10pt1">
    <w:name w:val="Основной текст + 10 pt1"/>
    <w:aliases w:val="Полужирный,Масштаб 50%"/>
    <w:uiPriority w:val="99"/>
    <w:rPr>
      <w:rFonts w:ascii="Times New Roman" w:hAnsi="Times New Roman" w:cs="Times New Roman"/>
      <w:b/>
      <w:bCs/>
      <w:noProof/>
      <w:w w:val="50"/>
      <w:sz w:val="20"/>
      <w:szCs w:val="20"/>
    </w:rPr>
  </w:style>
  <w:style w:type="character" w:customStyle="1" w:styleId="15">
    <w:name w:val="Основной текст (15)"/>
    <w:link w:val="15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322">
    <w:name w:val="Основной текст (3) + Полужирный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11">
    <w:name w:val="Основной текст (3) + Полужирный1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34">
    <w:name w:val="Основной текст (3)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16">
    <w:name w:val="Основной текст (16)"/>
    <w:link w:val="161"/>
    <w:uiPriority w:val="99"/>
    <w:locked/>
    <w:rPr>
      <w:rFonts w:ascii="Times New Roman" w:hAnsi="Times New Roman" w:cs="Times New Roman"/>
      <w:sz w:val="22"/>
      <w:szCs w:val="22"/>
    </w:rPr>
  </w:style>
  <w:style w:type="character" w:customStyle="1" w:styleId="323">
    <w:name w:val="Основной текст (3) + Курсив2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82">
    <w:name w:val="Основной текст (8) + Курсив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312">
    <w:name w:val="Основной текст (3) + Курсив1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450">
    <w:name w:val="Заголовок №4 (5)"/>
    <w:link w:val="451"/>
    <w:uiPriority w:val="99"/>
    <w:locked/>
    <w:rPr>
      <w:rFonts w:ascii="Times New Roman" w:hAnsi="Times New Roman" w:cs="Times New Roman"/>
      <w:b/>
      <w:bCs/>
      <w:i/>
      <w:iCs/>
    </w:rPr>
  </w:style>
  <w:style w:type="character" w:customStyle="1" w:styleId="18">
    <w:name w:val="Основной текст (18)"/>
    <w:link w:val="181"/>
    <w:uiPriority w:val="99"/>
    <w:locked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90">
    <w:name w:val="Основной текст (9) + Не курсив"/>
    <w:uiPriority w:val="99"/>
  </w:style>
  <w:style w:type="paragraph" w:customStyle="1" w:styleId="61">
    <w:name w:val="Основной текст (6)1"/>
    <w:basedOn w:val="a"/>
    <w:link w:val="6"/>
    <w:uiPriority w:val="99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01">
    <w:name w:val="Основной текст (10)1"/>
    <w:basedOn w:val="a"/>
    <w:link w:val="10"/>
    <w:uiPriority w:val="99"/>
    <w:pPr>
      <w:shd w:val="clear" w:color="auto" w:fill="FFFFFF"/>
      <w:spacing w:line="240" w:lineRule="atLeast"/>
    </w:pPr>
    <w:rPr>
      <w:rFonts w:ascii="Franklin Gothic Medium" w:hAnsi="Franklin Gothic Medium" w:cs="Franklin Gothic Medium"/>
      <w:b/>
      <w:bCs/>
      <w:i/>
      <w:iCs/>
      <w:color w:val="auto"/>
      <w:sz w:val="18"/>
      <w:szCs w:val="18"/>
    </w:rPr>
  </w:style>
  <w:style w:type="paragraph" w:customStyle="1" w:styleId="171">
    <w:name w:val="Основной текст (17)1"/>
    <w:basedOn w:val="a"/>
    <w:link w:val="1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Заголовок №21"/>
    <w:basedOn w:val="a"/>
    <w:link w:val="2"/>
    <w:uiPriority w:val="99"/>
    <w:pPr>
      <w:shd w:val="clear" w:color="auto" w:fill="FFFFFF"/>
      <w:spacing w:after="240" w:line="240" w:lineRule="atLeast"/>
      <w:ind w:hanging="560"/>
      <w:outlineLvl w:val="1"/>
    </w:pPr>
    <w:rPr>
      <w:rFonts w:ascii="Times New Roman" w:hAnsi="Times New Roman" w:cs="Times New Roman"/>
      <w:i/>
      <w:iCs/>
      <w:color w:val="auto"/>
      <w:sz w:val="32"/>
      <w:szCs w:val="32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after="600" w:line="240" w:lineRule="atLeast"/>
      <w:ind w:hanging="560"/>
      <w:outlineLvl w:val="0"/>
    </w:pPr>
    <w:rPr>
      <w:rFonts w:ascii="Century Schoolbook" w:hAnsi="Century Schoolbook" w:cs="Century Schoolbook"/>
      <w:color w:val="auto"/>
      <w:sz w:val="34"/>
      <w:szCs w:val="34"/>
    </w:rPr>
  </w:style>
  <w:style w:type="paragraph" w:customStyle="1" w:styleId="31">
    <w:name w:val="Заголовок №31"/>
    <w:basedOn w:val="a"/>
    <w:link w:val="3"/>
    <w:uiPriority w:val="99"/>
    <w:pPr>
      <w:shd w:val="clear" w:color="auto" w:fill="FFFFFF"/>
      <w:spacing w:before="600" w:after="120" w:line="264" w:lineRule="exact"/>
      <w:ind w:hanging="560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421">
    <w:name w:val="Заголовок №4 (2)1"/>
    <w:basedOn w:val="a"/>
    <w:link w:val="42"/>
    <w:uiPriority w:val="99"/>
    <w:pPr>
      <w:shd w:val="clear" w:color="auto" w:fill="FFFFFF"/>
      <w:spacing w:before="120" w:after="120" w:line="240" w:lineRule="atLeast"/>
      <w:ind w:hanging="560"/>
      <w:outlineLvl w:val="3"/>
    </w:pPr>
    <w:rPr>
      <w:rFonts w:ascii="Franklin Gothic Medium" w:hAnsi="Franklin Gothic Medium" w:cs="Franklin Gothic Medium"/>
      <w:b/>
      <w:bCs/>
      <w:i/>
      <w:iCs/>
      <w:color w:val="auto"/>
      <w:sz w:val="22"/>
      <w:szCs w:val="22"/>
    </w:rPr>
  </w:style>
  <w:style w:type="paragraph" w:customStyle="1" w:styleId="41">
    <w:name w:val="Заголовок №41"/>
    <w:basedOn w:val="a"/>
    <w:link w:val="4"/>
    <w:uiPriority w:val="99"/>
    <w:pPr>
      <w:shd w:val="clear" w:color="auto" w:fill="FFFFFF"/>
      <w:spacing w:before="180" w:after="120" w:line="240" w:lineRule="atLeast"/>
      <w:outlineLvl w:val="3"/>
    </w:pPr>
    <w:rPr>
      <w:rFonts w:ascii="Franklin Gothic Medium" w:hAnsi="Franklin Gothic Medium" w:cs="Franklin Gothic Medium"/>
      <w:b/>
      <w:bCs/>
      <w:i/>
      <w:iCs/>
      <w:color w:val="auto"/>
      <w:sz w:val="22"/>
      <w:szCs w:val="22"/>
    </w:rPr>
  </w:style>
  <w:style w:type="paragraph" w:customStyle="1" w:styleId="210">
    <w:name w:val="Основной текст (2)1"/>
    <w:basedOn w:val="a"/>
    <w:link w:val="20"/>
    <w:uiPriority w:val="99"/>
    <w:pPr>
      <w:shd w:val="clear" w:color="auto" w:fill="FFFFFF"/>
      <w:spacing w:line="206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310">
    <w:name w:val="Основной текст (3)1"/>
    <w:basedOn w:val="a"/>
    <w:link w:val="30"/>
    <w:uiPriority w:val="99"/>
    <w:pPr>
      <w:shd w:val="clear" w:color="auto" w:fill="FFFFFF"/>
      <w:spacing w:line="206" w:lineRule="exact"/>
      <w:ind w:hanging="26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10">
    <w:name w:val="Основной текст (4)1"/>
    <w:basedOn w:val="a"/>
    <w:link w:val="40"/>
    <w:uiPriority w:val="99"/>
    <w:pPr>
      <w:shd w:val="clear" w:color="auto" w:fill="FFFFFF"/>
      <w:spacing w:line="206" w:lineRule="exact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206" w:lineRule="exact"/>
      <w:ind w:hanging="260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431">
    <w:name w:val="Заголовок №4 (3)1"/>
    <w:basedOn w:val="a"/>
    <w:link w:val="43"/>
    <w:uiPriority w:val="99"/>
    <w:pPr>
      <w:shd w:val="clear" w:color="auto" w:fill="FFFFFF"/>
      <w:spacing w:before="180" w:after="180" w:line="240" w:lineRule="atLeast"/>
      <w:ind w:firstLine="280"/>
      <w:jc w:val="both"/>
      <w:outlineLvl w:val="3"/>
    </w:pPr>
    <w:rPr>
      <w:rFonts w:ascii="Franklin Gothic Medium" w:hAnsi="Franklin Gothic Medium" w:cs="Franklin Gothic Medium"/>
      <w:b/>
      <w:bCs/>
      <w:i/>
      <w:iCs/>
      <w:color w:val="auto"/>
      <w:sz w:val="22"/>
      <w:szCs w:val="22"/>
    </w:rPr>
  </w:style>
  <w:style w:type="paragraph" w:customStyle="1" w:styleId="71">
    <w:name w:val="Основной текст (7)1"/>
    <w:basedOn w:val="a"/>
    <w:link w:val="7"/>
    <w:uiPriority w:val="99"/>
    <w:pPr>
      <w:shd w:val="clear" w:color="auto" w:fill="FFFFFF"/>
      <w:spacing w:line="206" w:lineRule="exact"/>
      <w:ind w:firstLine="280"/>
      <w:jc w:val="both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441">
    <w:name w:val="Заголовок №4 (4)1"/>
    <w:basedOn w:val="a"/>
    <w:link w:val="44"/>
    <w:uiPriority w:val="99"/>
    <w:pPr>
      <w:shd w:val="clear" w:color="auto" w:fill="FFFFFF"/>
      <w:spacing w:before="120" w:after="120" w:line="240" w:lineRule="atLeast"/>
      <w:ind w:hanging="280"/>
      <w:outlineLvl w:val="3"/>
    </w:pPr>
    <w:rPr>
      <w:rFonts w:ascii="Franklin Gothic Medium" w:hAnsi="Franklin Gothic Medium" w:cs="Franklin Gothic Medium"/>
      <w:b/>
      <w:bCs/>
      <w:i/>
      <w:iCs/>
      <w:color w:val="auto"/>
      <w:sz w:val="22"/>
      <w:szCs w:val="22"/>
    </w:rPr>
  </w:style>
  <w:style w:type="paragraph" w:customStyle="1" w:styleId="81">
    <w:name w:val="Основной текст (8)1"/>
    <w:basedOn w:val="a"/>
    <w:link w:val="8"/>
    <w:uiPriority w:val="99"/>
    <w:pPr>
      <w:shd w:val="clear" w:color="auto" w:fill="FFFFFF"/>
      <w:spacing w:before="120" w:line="211" w:lineRule="exact"/>
      <w:ind w:hanging="28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1">
    <w:name w:val="Основной текст (9)1"/>
    <w:basedOn w:val="a"/>
    <w:link w:val="9"/>
    <w:uiPriority w:val="99"/>
    <w:pPr>
      <w:shd w:val="clear" w:color="auto" w:fill="FFFFFF"/>
      <w:spacing w:line="211" w:lineRule="exact"/>
      <w:ind w:hanging="280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121">
    <w:name w:val="Основной текст (12)1"/>
    <w:basedOn w:val="a"/>
    <w:link w:val="12"/>
    <w:uiPriority w:val="99"/>
    <w:pPr>
      <w:shd w:val="clear" w:color="auto" w:fill="FFFFFF"/>
      <w:spacing w:line="206" w:lineRule="exact"/>
      <w:ind w:firstLine="300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21">
    <w:name w:val="Заголовок №3 (2)1"/>
    <w:basedOn w:val="a"/>
    <w:link w:val="320"/>
    <w:uiPriority w:val="99"/>
    <w:pPr>
      <w:shd w:val="clear" w:color="auto" w:fill="FFFFFF"/>
      <w:spacing w:before="420" w:line="466" w:lineRule="exact"/>
      <w:outlineLvl w:val="2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31">
    <w:name w:val="Основной текст (13)1"/>
    <w:basedOn w:val="a"/>
    <w:link w:val="13"/>
    <w:uiPriority w:val="99"/>
    <w:pPr>
      <w:shd w:val="clear" w:color="auto" w:fill="FFFFFF"/>
      <w:spacing w:line="206" w:lineRule="exact"/>
      <w:ind w:firstLine="280"/>
      <w:jc w:val="both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151">
    <w:name w:val="Основной текст (15)1"/>
    <w:basedOn w:val="a"/>
    <w:link w:val="15"/>
    <w:uiPriority w:val="99"/>
    <w:pPr>
      <w:shd w:val="clear" w:color="auto" w:fill="FFFFFF"/>
      <w:spacing w:line="206" w:lineRule="exact"/>
      <w:jc w:val="righ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61">
    <w:name w:val="Основной текст (16)1"/>
    <w:basedOn w:val="a"/>
    <w:link w:val="16"/>
    <w:uiPriority w:val="99"/>
    <w:pPr>
      <w:shd w:val="clear" w:color="auto" w:fill="FFFFFF"/>
      <w:spacing w:line="206" w:lineRule="exact"/>
      <w:ind w:hanging="52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51">
    <w:name w:val="Заголовок №4 (5)1"/>
    <w:basedOn w:val="a"/>
    <w:link w:val="450"/>
    <w:uiPriority w:val="99"/>
    <w:pPr>
      <w:shd w:val="clear" w:color="auto" w:fill="FFFFFF"/>
      <w:spacing w:before="420" w:after="180" w:line="240" w:lineRule="atLeast"/>
      <w:outlineLvl w:val="3"/>
    </w:pPr>
    <w:rPr>
      <w:rFonts w:ascii="Times New Roman" w:hAnsi="Times New Roman" w:cs="Times New Roman"/>
      <w:b/>
      <w:bCs/>
      <w:i/>
      <w:iCs/>
      <w:color w:val="auto"/>
    </w:rPr>
  </w:style>
  <w:style w:type="paragraph" w:customStyle="1" w:styleId="181">
    <w:name w:val="Основной текст (18)1"/>
    <w:basedOn w:val="a"/>
    <w:link w:val="18"/>
    <w:uiPriority w:val="99"/>
    <w:pPr>
      <w:shd w:val="clear" w:color="auto" w:fill="FFFFFF"/>
      <w:spacing w:before="180" w:line="206" w:lineRule="exact"/>
      <w:ind w:hanging="280"/>
    </w:pPr>
    <w:rPr>
      <w:rFonts w:ascii="Times New Roman" w:hAnsi="Times New Roman" w:cs="Times New Roman"/>
      <w:b/>
      <w:bCs/>
      <w:i/>
      <w:i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3664</Words>
  <Characters>20887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24502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Евгений Васильевич</dc:creator>
  <cp:keywords/>
  <dc:description/>
  <cp:lastModifiedBy>admin</cp:lastModifiedBy>
  <cp:revision>2</cp:revision>
  <dcterms:created xsi:type="dcterms:W3CDTF">2014-03-08T05:46:00Z</dcterms:created>
  <dcterms:modified xsi:type="dcterms:W3CDTF">2014-03-08T05:46:00Z</dcterms:modified>
</cp:coreProperties>
</file>