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7B" w:rsidRPr="00E15067" w:rsidRDefault="001C7B2A" w:rsidP="00E15067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Понятие: эмоция,</w:t>
      </w:r>
      <w:r w:rsidR="00B25487" w:rsidRPr="00E15067">
        <w:rPr>
          <w:rFonts w:ascii="Times New Roman" w:hAnsi="Times New Roman"/>
          <w:b/>
          <w:sz w:val="28"/>
          <w:szCs w:val="28"/>
        </w:rPr>
        <w:t xml:space="preserve"> </w:t>
      </w:r>
      <w:r w:rsidRPr="00E15067">
        <w:rPr>
          <w:rFonts w:ascii="Times New Roman" w:hAnsi="Times New Roman"/>
          <w:b/>
          <w:sz w:val="28"/>
          <w:szCs w:val="28"/>
        </w:rPr>
        <w:t>чувство,</w:t>
      </w:r>
      <w:r w:rsidR="00B25487" w:rsidRPr="00E15067">
        <w:rPr>
          <w:rFonts w:ascii="Times New Roman" w:hAnsi="Times New Roman"/>
          <w:b/>
          <w:sz w:val="28"/>
          <w:szCs w:val="28"/>
        </w:rPr>
        <w:t xml:space="preserve"> </w:t>
      </w:r>
      <w:r w:rsidRPr="00E15067">
        <w:rPr>
          <w:rFonts w:ascii="Times New Roman" w:hAnsi="Times New Roman"/>
          <w:b/>
          <w:sz w:val="28"/>
          <w:szCs w:val="28"/>
        </w:rPr>
        <w:t>и</w:t>
      </w:r>
      <w:r w:rsidR="00E15067" w:rsidRPr="00E15067">
        <w:rPr>
          <w:rFonts w:ascii="Times New Roman" w:hAnsi="Times New Roman"/>
          <w:b/>
          <w:sz w:val="28"/>
          <w:szCs w:val="28"/>
        </w:rPr>
        <w:t>х виды. Эмоциональные состояния</w:t>
      </w:r>
    </w:p>
    <w:p w:rsidR="00E15067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96A7B" w:rsidRDefault="00B2548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 xml:space="preserve">Эмоция. </w:t>
      </w:r>
      <w:r w:rsidR="009064CC" w:rsidRPr="00596A7B">
        <w:rPr>
          <w:rFonts w:ascii="Times New Roman" w:hAnsi="Times New Roman"/>
          <w:sz w:val="28"/>
          <w:szCs w:val="28"/>
        </w:rPr>
        <w:t xml:space="preserve">Формы переживания человеком своего отношения к различным объектам, как удовольствие , радость, горе, любовь, называются чувствами ,или эмоциями. </w:t>
      </w:r>
      <w:r w:rsidR="00EC1369" w:rsidRPr="00596A7B">
        <w:rPr>
          <w:rFonts w:ascii="Times New Roman" w:hAnsi="Times New Roman"/>
          <w:sz w:val="28"/>
          <w:szCs w:val="28"/>
        </w:rPr>
        <w:t>Также эмоциями называют переживание человеком своего отношения к тому, что он познает или делает, к другим людям и самому себе.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="009064CC" w:rsidRPr="00596A7B">
        <w:rPr>
          <w:rFonts w:ascii="Times New Roman" w:hAnsi="Times New Roman"/>
          <w:sz w:val="28"/>
          <w:szCs w:val="28"/>
        </w:rPr>
        <w:t xml:space="preserve">Эмоциями считают более простое , непосредственное переживание в данный момент, связанное с удовлетворением или неудовлетворение им потребностей. </w:t>
      </w:r>
      <w:r w:rsidR="00EC1369" w:rsidRPr="00596A7B">
        <w:rPr>
          <w:rFonts w:ascii="Times New Roman" w:hAnsi="Times New Roman"/>
          <w:sz w:val="28"/>
          <w:szCs w:val="28"/>
        </w:rPr>
        <w:t>Они побуждают человека к деятельности, помогают</w:t>
      </w:r>
      <w:r w:rsidRPr="00596A7B">
        <w:rPr>
          <w:rFonts w:ascii="Times New Roman" w:hAnsi="Times New Roman"/>
          <w:sz w:val="28"/>
          <w:szCs w:val="28"/>
        </w:rPr>
        <w:t xml:space="preserve"> преодолевать трудности в учении, работе и творчестве. Эмоции часто определяют поведение человека, постановку им тех или иных жизненных целей.</w:t>
      </w:r>
    </w:p>
    <w:p w:rsidR="00B25487" w:rsidRPr="00596A7B" w:rsidRDefault="00B2548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Чувство.</w:t>
      </w:r>
      <w:r w:rsidR="00E57BD1" w:rsidRPr="00596A7B">
        <w:rPr>
          <w:rFonts w:ascii="Times New Roman" w:hAnsi="Times New Roman"/>
          <w:sz w:val="28"/>
          <w:szCs w:val="28"/>
        </w:rPr>
        <w:t xml:space="preserve"> Выражение человеком долговременного оценочного отношения, называют чувством. В отличие от эмоций, отражающих кратковременные переживания, чувства долговременны и могут порой оставаться всю жизнь. Чувства выражаются через определенные эмоции, в зависимости от того, в какой ситуации оказывается объект, по отношению к которому данный человек проявляет чувство.</w:t>
      </w:r>
      <w:r w:rsidR="00596A7B">
        <w:rPr>
          <w:rFonts w:ascii="Times New Roman" w:hAnsi="Times New Roman"/>
          <w:sz w:val="28"/>
          <w:szCs w:val="28"/>
        </w:rPr>
        <w:t xml:space="preserve"> </w:t>
      </w:r>
    </w:p>
    <w:p w:rsidR="00596A7B" w:rsidRDefault="00837768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Виды эмоций</w:t>
      </w:r>
      <w:r w:rsidR="00D439BD" w:rsidRPr="00596A7B">
        <w:rPr>
          <w:rFonts w:ascii="Times New Roman" w:hAnsi="Times New Roman"/>
          <w:sz w:val="28"/>
          <w:szCs w:val="28"/>
        </w:rPr>
        <w:t>:</w:t>
      </w:r>
    </w:p>
    <w:p w:rsidR="001C7B2A" w:rsidRPr="00596A7B" w:rsidRDefault="00973DE0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-</w:t>
      </w:r>
      <w:r w:rsidR="00837768" w:rsidRPr="00596A7B">
        <w:rPr>
          <w:rFonts w:ascii="Times New Roman" w:hAnsi="Times New Roman"/>
          <w:sz w:val="28"/>
          <w:szCs w:val="28"/>
        </w:rPr>
        <w:t>Настроение – это слабо выраженное устойчивое эмоциональное состояние, причина которого человеку может быть не ясна. Оно постоянно присутствует у человека в качестве эмоционального тона, повышая или понижая его активность в общении или работе.</w:t>
      </w:r>
    </w:p>
    <w:p w:rsidR="00973DE0" w:rsidRPr="00596A7B" w:rsidRDefault="00973DE0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Собственно эмоции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 это кратковременное или достаточно сильное выраженное переживание человеком радости, горя, страха и т.п. Они возникают по поводу удовлетворения или неудовлетворения потребностей и имеют хорошо осознаваемую причину появления.</w:t>
      </w:r>
    </w:p>
    <w:p w:rsidR="00973DE0" w:rsidRPr="00596A7B" w:rsidRDefault="00973DE0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Аффект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 это быстро возникающее, очень интенсивное и кратковременное эмоциональное состояние, вызываемое сильным или особо значимым для человека стимулом. Чаще всего аффект является следствием конфликта. Он всегда проявляется бурно и сопровождается снижением способности к переключению внимания, сужением</w:t>
      </w:r>
      <w:r w:rsidR="00D439BD" w:rsidRPr="00596A7B">
        <w:rPr>
          <w:rFonts w:ascii="Times New Roman" w:hAnsi="Times New Roman"/>
          <w:sz w:val="28"/>
          <w:szCs w:val="28"/>
        </w:rPr>
        <w:t xml:space="preserve"> поля восприятия. </w:t>
      </w:r>
    </w:p>
    <w:p w:rsidR="00D439BD" w:rsidRPr="00596A7B" w:rsidRDefault="00D439BD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Виды чувств:</w:t>
      </w:r>
    </w:p>
    <w:p w:rsidR="00D439BD" w:rsidRPr="00596A7B" w:rsidRDefault="00D439BD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Нравственные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(моральные)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 xml:space="preserve">- к ним относят чувства товарищества, дружбы, любви, отражающие различную степень привязанности к определенным людям, потребность в общении с ними. Чувство долга, вины, стыда, </w:t>
      </w:r>
      <w:r w:rsidR="00A82D74" w:rsidRPr="00596A7B">
        <w:rPr>
          <w:rFonts w:ascii="Times New Roman" w:hAnsi="Times New Roman"/>
          <w:sz w:val="28"/>
          <w:szCs w:val="28"/>
        </w:rPr>
        <w:t>угрызения совести, жалости, зависти, ревности и другие проявления отношения к человеку или животному, тоже относят к нравственным чувствам.</w:t>
      </w:r>
    </w:p>
    <w:p w:rsidR="00A82D74" w:rsidRPr="00596A7B" w:rsidRDefault="00A82D7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Эстетические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это отношение человека к прекрасному и уродливому. Реализуются через эмоции от легкого волне</w:t>
      </w:r>
      <w:r w:rsidR="00E15067">
        <w:rPr>
          <w:rFonts w:ascii="Times New Roman" w:hAnsi="Times New Roman"/>
          <w:sz w:val="28"/>
          <w:szCs w:val="28"/>
        </w:rPr>
        <w:t>ния до глубокой взволнованности</w:t>
      </w:r>
      <w:r w:rsidRPr="00596A7B">
        <w:rPr>
          <w:rFonts w:ascii="Times New Roman" w:hAnsi="Times New Roman"/>
          <w:sz w:val="28"/>
          <w:szCs w:val="28"/>
        </w:rPr>
        <w:t>. К этой группе относят и чувство юмора.</w:t>
      </w:r>
    </w:p>
    <w:p w:rsidR="00C80513" w:rsidRPr="00596A7B" w:rsidRDefault="00C80513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 xml:space="preserve">Эмоциональные состояния. </w:t>
      </w:r>
      <w:r w:rsidR="007C7C87" w:rsidRPr="00596A7B">
        <w:rPr>
          <w:rFonts w:ascii="Times New Roman" w:hAnsi="Times New Roman"/>
          <w:sz w:val="28"/>
          <w:szCs w:val="28"/>
        </w:rPr>
        <w:t>Проявляются в форме настроений, аффектов, стрессов, фрустраций, страстей.</w:t>
      </w:r>
    </w:p>
    <w:p w:rsidR="007C7C87" w:rsidRPr="00596A7B" w:rsidRDefault="007C7C8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Стресс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напоминает аффект, в</w:t>
      </w:r>
      <w:r w:rsidR="007E50B7" w:rsidRPr="00596A7B">
        <w:rPr>
          <w:rFonts w:ascii="Times New Roman" w:hAnsi="Times New Roman"/>
          <w:sz w:val="28"/>
          <w:szCs w:val="28"/>
        </w:rPr>
        <w:t>озникает в напряженных условиях жизни и деятельности, в опасных ситуациях, которые возникают неожиданно и нуждаются в немедленных мероприятиях для их преодоления.</w:t>
      </w:r>
    </w:p>
    <w:p w:rsidR="007E50B7" w:rsidRPr="00596A7B" w:rsidRDefault="007E50B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Фрустрация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эмоциональное состояние, характерным признаком которого является дезорганизация сознания и деятельности, а человек оказывается в состоянии безнадежности, утраты перспективы.</w:t>
      </w:r>
    </w:p>
    <w:p w:rsidR="007E50B7" w:rsidRPr="00596A7B" w:rsidRDefault="007E50B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Страсти-сильные, стойкие, продолжительные чувства, которые захватывают человека, владеют им и проявляются в соединении всех устремлений человека в одном направлении, в сосредоточении его на одной цели.</w:t>
      </w:r>
    </w:p>
    <w:p w:rsidR="00E15067" w:rsidRPr="002A0346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71A" w:rsidRPr="00E15067" w:rsidRDefault="00E15067" w:rsidP="00E15067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Понятие воля. Волевое действие</w:t>
      </w:r>
    </w:p>
    <w:p w:rsidR="00E15067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071A" w:rsidRPr="00596A7B" w:rsidRDefault="0033071A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 xml:space="preserve">Воля. Определяется тем, в какой мере человек способен преодолевать препятствия и трудности на своем пути к цели, умеет ли управлять своим поведением, подчинять свою деятельность поставленным задачам. </w:t>
      </w:r>
      <w:r w:rsidR="00EF62AB" w:rsidRPr="00596A7B">
        <w:rPr>
          <w:rFonts w:ascii="Times New Roman" w:hAnsi="Times New Roman"/>
          <w:sz w:val="28"/>
          <w:szCs w:val="28"/>
        </w:rPr>
        <w:t>Волю можно понимать как психическую деятельность человека. Она определяет его целенаправленные действия, поступки, которые связанны с преодолением различных трудностей и препятствий. Воля проявляется не столько и не только в умении достигнуть цели, но также в умении воздержаться от чего-либо. Объективным показателем воли человека можно считать ту величину препятствий, которую человек способен преодолеть. Воля проявляется как в малых делах, т.е. она проявляется в любых видах человеческой деятельности</w:t>
      </w:r>
      <w:r w:rsidR="00E60F76" w:rsidRPr="00596A7B">
        <w:rPr>
          <w:rFonts w:ascii="Times New Roman" w:hAnsi="Times New Roman"/>
          <w:sz w:val="28"/>
          <w:szCs w:val="28"/>
        </w:rPr>
        <w:t>.</w:t>
      </w:r>
    </w:p>
    <w:p w:rsidR="00596A7B" w:rsidRDefault="00E60F76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Волевое действие относится к произвольным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 xml:space="preserve">действиям. Известно, что произвольные движения происходят на основе </w:t>
      </w:r>
      <w:r w:rsidR="00A16DFD" w:rsidRPr="00596A7B">
        <w:rPr>
          <w:rFonts w:ascii="Times New Roman" w:hAnsi="Times New Roman"/>
          <w:sz w:val="28"/>
          <w:szCs w:val="28"/>
        </w:rPr>
        <w:t>образования сложных систем нервных связей. При этом участки коры приводятся в деятельное состояние различными внешними раздражителями, а также раздражениями, которые поступают от внутренних о</w:t>
      </w:r>
      <w:r w:rsidR="00496DDF" w:rsidRPr="00596A7B">
        <w:rPr>
          <w:rFonts w:ascii="Times New Roman" w:hAnsi="Times New Roman"/>
          <w:sz w:val="28"/>
          <w:szCs w:val="28"/>
        </w:rPr>
        <w:t>рганов. Если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="00496DDF" w:rsidRPr="00596A7B">
        <w:rPr>
          <w:rFonts w:ascii="Times New Roman" w:hAnsi="Times New Roman"/>
          <w:sz w:val="28"/>
          <w:szCs w:val="28"/>
        </w:rPr>
        <w:t>говорить о сложных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="00A16DFD" w:rsidRPr="00596A7B">
        <w:rPr>
          <w:rFonts w:ascii="Times New Roman" w:hAnsi="Times New Roman"/>
          <w:sz w:val="28"/>
          <w:szCs w:val="28"/>
        </w:rPr>
        <w:t>движениях</w:t>
      </w:r>
      <w:r w:rsidR="00496DDF" w:rsidRPr="00596A7B">
        <w:rPr>
          <w:rFonts w:ascii="Times New Roman" w:hAnsi="Times New Roman"/>
          <w:sz w:val="28"/>
          <w:szCs w:val="28"/>
        </w:rPr>
        <w:t xml:space="preserve">, то они представляют собой не что иное, как совокупность сложных комбинаций таких рефлексов. </w:t>
      </w:r>
      <w:r w:rsidR="009064CC" w:rsidRPr="00596A7B">
        <w:rPr>
          <w:rFonts w:ascii="Times New Roman" w:hAnsi="Times New Roman"/>
          <w:sz w:val="28"/>
          <w:szCs w:val="28"/>
        </w:rPr>
        <w:t>Из этого следует, что сложные движения также имеют условный ,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="009064CC" w:rsidRPr="00596A7B">
        <w:rPr>
          <w:rFonts w:ascii="Times New Roman" w:hAnsi="Times New Roman"/>
          <w:sz w:val="28"/>
          <w:szCs w:val="28"/>
        </w:rPr>
        <w:t>рефлекторный характер и при этом обусловлены и внешними воздействиями.</w:t>
      </w:r>
    </w:p>
    <w:p w:rsidR="003665A5" w:rsidRPr="00596A7B" w:rsidRDefault="009064C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 xml:space="preserve">Следует отметить , что решающую роль в организации волевых действий играет вторая сигнальная система. </w:t>
      </w:r>
      <w:r w:rsidR="00496DDF" w:rsidRPr="00596A7B">
        <w:rPr>
          <w:rFonts w:ascii="Times New Roman" w:hAnsi="Times New Roman"/>
          <w:sz w:val="28"/>
          <w:szCs w:val="28"/>
        </w:rPr>
        <w:t>Вторая сигнальная система выполняет регулирующую функцию. Волевые действия возникают на основе речевых сигналов.</w:t>
      </w:r>
    </w:p>
    <w:p w:rsidR="00E15067" w:rsidRPr="002A0346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5A5" w:rsidRPr="00E15067" w:rsidRDefault="003665A5" w:rsidP="00E15067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Понятие: человек, личность, индивид, индивидуальность</w:t>
      </w:r>
    </w:p>
    <w:p w:rsidR="00E15067" w:rsidRPr="00E15067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F92" w:rsidRPr="00596A7B" w:rsidRDefault="00B56F92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6A7B">
        <w:rPr>
          <w:rFonts w:ascii="Times New Roman" w:hAnsi="Times New Roman"/>
          <w:sz w:val="28"/>
          <w:szCs w:val="28"/>
        </w:rPr>
        <w:t>1.</w:t>
      </w:r>
      <w:r w:rsidR="003665A5" w:rsidRPr="00596A7B">
        <w:rPr>
          <w:rFonts w:ascii="Times New Roman" w:hAnsi="Times New Roman"/>
          <w:sz w:val="28"/>
          <w:szCs w:val="28"/>
        </w:rPr>
        <w:t>Человек.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– это родовое понятие, указывающее на отнесенность существа к высшей степени развития живой природы – к человеческому роду. В понятии “человек” утверждается генетическая предопределенность развития собственно человеческих признаков и качеств. Человек некое биологическое существо, обладающее членораздельной речью, сознанием, способностью создавать орудия труда и пользоваться ими, и т.д. Развитие человека невозможно без активной передачи новым поколениям человеческой культуры.</w:t>
      </w:r>
    </w:p>
    <w:p w:rsidR="003665A5" w:rsidRPr="00596A7B" w:rsidRDefault="003665A5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6A7B">
        <w:rPr>
          <w:rFonts w:ascii="Times New Roman" w:hAnsi="Times New Roman"/>
          <w:sz w:val="28"/>
          <w:szCs w:val="28"/>
        </w:rPr>
        <w:t>Личность.</w:t>
      </w:r>
      <w:r w:rsidR="00410B24" w:rsidRPr="00596A7B">
        <w:rPr>
          <w:rFonts w:ascii="Times New Roman" w:hAnsi="Times New Roman"/>
          <w:sz w:val="28"/>
          <w:szCs w:val="28"/>
        </w:rPr>
        <w:t xml:space="preserve"> Это конкретный человек с индивидуально проявленными своеобразными умственными, эмоциональными, волевыми и физическими свойствами. Личность возникла и развилась в процессе общественно-исторического развития человечества, в процессе труда.</w:t>
      </w:r>
    </w:p>
    <w:p w:rsidR="003665A5" w:rsidRPr="00596A7B" w:rsidRDefault="003665A5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Индивид.</w:t>
      </w:r>
      <w:r w:rsidR="00D90D8D" w:rsidRPr="00596A7B">
        <w:rPr>
          <w:rFonts w:ascii="Times New Roman" w:hAnsi="Times New Roman"/>
          <w:sz w:val="28"/>
          <w:szCs w:val="28"/>
        </w:rPr>
        <w:t xml:space="preserve"> Неповторимость сочетания качеств телесной и психической организации конкретного человека как представителя вида людей отражается в понятии индивид.</w:t>
      </w:r>
    </w:p>
    <w:p w:rsidR="006E5E3C" w:rsidRPr="00596A7B" w:rsidRDefault="003665A5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Индивидуальность.</w:t>
      </w:r>
      <w:r w:rsidR="00D90D8D" w:rsidRPr="00596A7B">
        <w:rPr>
          <w:rFonts w:ascii="Times New Roman" w:hAnsi="Times New Roman"/>
          <w:sz w:val="28"/>
          <w:szCs w:val="28"/>
        </w:rPr>
        <w:t xml:space="preserve"> Совокупность особенностей качеств личности,</w:t>
      </w:r>
      <w:r w:rsidR="00C350E9" w:rsidRPr="00596A7B">
        <w:rPr>
          <w:rFonts w:ascii="Times New Roman" w:hAnsi="Times New Roman"/>
          <w:sz w:val="28"/>
          <w:szCs w:val="28"/>
        </w:rPr>
        <w:t xml:space="preserve"> </w:t>
      </w:r>
      <w:r w:rsidR="00D90D8D" w:rsidRPr="00596A7B">
        <w:rPr>
          <w:rFonts w:ascii="Times New Roman" w:hAnsi="Times New Roman"/>
          <w:sz w:val="28"/>
          <w:szCs w:val="28"/>
        </w:rPr>
        <w:t>образующих</w:t>
      </w:r>
      <w:r w:rsidR="00C350E9" w:rsidRPr="00596A7B">
        <w:rPr>
          <w:rFonts w:ascii="Times New Roman" w:hAnsi="Times New Roman"/>
          <w:sz w:val="28"/>
          <w:szCs w:val="28"/>
        </w:rPr>
        <w:t xml:space="preserve"> ее неповторимый облик, называют индивидуальностью. Чем активнее деятельность человека, тем отчетливее и ярче будут проявляться особенности (черты) его личности.</w:t>
      </w:r>
    </w:p>
    <w:p w:rsidR="00E15067" w:rsidRPr="002A0346" w:rsidRDefault="00E15067" w:rsidP="00E150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E3C" w:rsidRPr="00E15067" w:rsidRDefault="006E5E3C" w:rsidP="00E15067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Соотношение понятий: потребность, мотив, мотивац</w:t>
      </w:r>
      <w:r w:rsidR="00E15067" w:rsidRPr="00E15067">
        <w:rPr>
          <w:rFonts w:ascii="Times New Roman" w:hAnsi="Times New Roman"/>
          <w:b/>
          <w:sz w:val="28"/>
          <w:szCs w:val="28"/>
        </w:rPr>
        <w:t>ия. Виды потребностей и мотивов</w:t>
      </w:r>
    </w:p>
    <w:p w:rsidR="00E15067" w:rsidRPr="00E15067" w:rsidRDefault="00E15067" w:rsidP="00E150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E3C" w:rsidRPr="00596A7B" w:rsidRDefault="006E5E3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Потребность.</w:t>
      </w:r>
      <w:r w:rsidR="00F16D71" w:rsidRPr="00596A7B">
        <w:rPr>
          <w:rFonts w:ascii="Times New Roman" w:hAnsi="Times New Roman"/>
          <w:sz w:val="28"/>
          <w:szCs w:val="28"/>
        </w:rPr>
        <w:t xml:space="preserve"> Это состояние живого существа, в котором проявляется его зависимость от конкретных условий существования</w:t>
      </w:r>
    </w:p>
    <w:p w:rsidR="006E5E3C" w:rsidRPr="00596A7B" w:rsidRDefault="006E5E3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Мотив.</w:t>
      </w:r>
      <w:r w:rsidR="00E6541D" w:rsidRPr="00596A7B">
        <w:rPr>
          <w:rFonts w:ascii="Times New Roman" w:hAnsi="Times New Roman"/>
          <w:sz w:val="28"/>
          <w:szCs w:val="28"/>
        </w:rPr>
        <w:t xml:space="preserve"> Это внутреннее побуждение человека к деятельности. Мотивами могут быть потребности, интересы, стремления, чувства и мысли.</w:t>
      </w:r>
    </w:p>
    <w:p w:rsidR="00665F03" w:rsidRPr="00596A7B" w:rsidRDefault="006E5E3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Мотивация.</w:t>
      </w:r>
      <w:r w:rsidR="00665F03" w:rsidRPr="00596A7B">
        <w:rPr>
          <w:rFonts w:ascii="Times New Roman" w:hAnsi="Times New Roman"/>
          <w:sz w:val="28"/>
          <w:szCs w:val="28"/>
        </w:rPr>
        <w:t xml:space="preserve"> Это совокупность психических процессов, которые придают поведению энергетический импульс и общую направленность. Мотивация-это движущая сила поведения, т.е. проблема мотивации является проблемой причин поведения индивида.</w:t>
      </w:r>
      <w:r w:rsidR="00A90A85" w:rsidRPr="00596A7B">
        <w:rPr>
          <w:rFonts w:ascii="Times New Roman" w:hAnsi="Times New Roman"/>
          <w:sz w:val="28"/>
          <w:szCs w:val="28"/>
        </w:rPr>
        <w:t xml:space="preserve"> Мотивация это процесс побуждения к труду, нахождение стимула деятельности.</w:t>
      </w:r>
    </w:p>
    <w:p w:rsidR="00E82D74" w:rsidRPr="00596A7B" w:rsidRDefault="006E5E3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Виды потребностей и мотивов.</w:t>
      </w:r>
    </w:p>
    <w:p w:rsidR="00DC489C" w:rsidRPr="00596A7B" w:rsidRDefault="00DC489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Виды потребностей:</w:t>
      </w:r>
    </w:p>
    <w:p w:rsidR="00DC489C" w:rsidRPr="00596A7B" w:rsidRDefault="00DC489C" w:rsidP="00596A7B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Материальные: а)</w:t>
      </w:r>
      <w:r w:rsidR="0090798E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физиологические</w:t>
      </w:r>
      <w:r w:rsidR="0090798E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(еда, укрытие), б)</w:t>
      </w:r>
      <w:r w:rsidR="00D901D6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социальные</w:t>
      </w:r>
      <w:r w:rsidR="0090798E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(деньги, предмет обихода).</w:t>
      </w:r>
    </w:p>
    <w:p w:rsidR="00DC489C" w:rsidRPr="00596A7B" w:rsidRDefault="00DC489C" w:rsidP="00596A7B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Социальные: а)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 общении, б)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 само актуализации, в)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 служении обществу, г)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 социальном признании.</w:t>
      </w:r>
    </w:p>
    <w:p w:rsidR="004E141C" w:rsidRPr="00596A7B" w:rsidRDefault="00DC489C" w:rsidP="00596A7B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Духовные: а)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="004E141C" w:rsidRPr="00596A7B">
        <w:rPr>
          <w:rFonts w:ascii="Times New Roman" w:hAnsi="Times New Roman"/>
          <w:sz w:val="28"/>
          <w:szCs w:val="28"/>
        </w:rPr>
        <w:t>в признании, б)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="004E141C" w:rsidRPr="00596A7B">
        <w:rPr>
          <w:rFonts w:ascii="Times New Roman" w:hAnsi="Times New Roman"/>
          <w:sz w:val="28"/>
          <w:szCs w:val="28"/>
        </w:rPr>
        <w:t>в эстетическом наслаждении, в)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="004E141C" w:rsidRPr="00596A7B">
        <w:rPr>
          <w:rFonts w:ascii="Times New Roman" w:hAnsi="Times New Roman"/>
          <w:sz w:val="28"/>
          <w:szCs w:val="28"/>
        </w:rPr>
        <w:t>в творчестве.</w:t>
      </w:r>
    </w:p>
    <w:p w:rsidR="00D901D6" w:rsidRPr="00596A7B" w:rsidRDefault="004E141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Все виды потребности связаны между собой.</w:t>
      </w:r>
    </w:p>
    <w:p w:rsidR="00DC489C" w:rsidRPr="00596A7B" w:rsidRDefault="00D901D6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Виды мотивов:</w:t>
      </w:r>
      <w:r w:rsidR="004E141C" w:rsidRPr="00596A7B">
        <w:rPr>
          <w:rFonts w:ascii="Times New Roman" w:hAnsi="Times New Roman"/>
          <w:sz w:val="28"/>
          <w:szCs w:val="28"/>
        </w:rPr>
        <w:t xml:space="preserve"> </w:t>
      </w:r>
    </w:p>
    <w:p w:rsidR="004E141C" w:rsidRPr="00596A7B" w:rsidRDefault="004E141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Мотивы объединяются в понятии направленность личности, которое включает интерес, склонность, идеал, мировоззрение, убеждение.</w:t>
      </w:r>
    </w:p>
    <w:p w:rsidR="004E141C" w:rsidRPr="00596A7B" w:rsidRDefault="004E141C" w:rsidP="00596A7B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Познавательные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(интересы).</w:t>
      </w:r>
    </w:p>
    <w:p w:rsidR="004E141C" w:rsidRPr="00596A7B" w:rsidRDefault="004D152B" w:rsidP="00596A7B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Социальное (занять определенное место в коллективе, быть полезным обществу).</w:t>
      </w:r>
    </w:p>
    <w:p w:rsidR="004E141C" w:rsidRPr="00596A7B" w:rsidRDefault="004E141C" w:rsidP="00596A7B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Рост, развитие</w:t>
      </w:r>
      <w:r w:rsidR="004D152B" w:rsidRP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(самосовершенствование и т.д.).</w:t>
      </w:r>
    </w:p>
    <w:p w:rsidR="004E141C" w:rsidRPr="00E15067" w:rsidRDefault="004E141C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D74" w:rsidRPr="00E15067" w:rsidRDefault="00E82D74" w:rsidP="00E15067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Понятие</w:t>
      </w:r>
      <w:r w:rsidR="00E15067" w:rsidRPr="00E15067">
        <w:rPr>
          <w:rFonts w:ascii="Times New Roman" w:hAnsi="Times New Roman"/>
          <w:b/>
          <w:sz w:val="28"/>
          <w:szCs w:val="28"/>
        </w:rPr>
        <w:t xml:space="preserve"> темперамент. Типы темперамента</w:t>
      </w:r>
    </w:p>
    <w:p w:rsidR="00E15067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65A5" w:rsidRPr="00596A7B" w:rsidRDefault="00E82D7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Темперамент-</w:t>
      </w:r>
      <w:r w:rsidR="005A361B" w:rsidRPr="00596A7B">
        <w:rPr>
          <w:rFonts w:ascii="Times New Roman" w:hAnsi="Times New Roman"/>
          <w:sz w:val="28"/>
          <w:szCs w:val="28"/>
        </w:rPr>
        <w:t>Характеристика индивида со стороны динамических особенностей его психической деятельности, т.е. темпа, быстроты, ритма, интенсивности, составляющих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="005A361B" w:rsidRPr="00596A7B">
        <w:rPr>
          <w:rFonts w:ascii="Times New Roman" w:hAnsi="Times New Roman"/>
          <w:sz w:val="28"/>
          <w:szCs w:val="28"/>
        </w:rPr>
        <w:t>эту деятельность психических процессов и состояний.</w:t>
      </w:r>
    </w:p>
    <w:p w:rsidR="005A361B" w:rsidRPr="00596A7B" w:rsidRDefault="005A361B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Типы темперамента:</w:t>
      </w:r>
    </w:p>
    <w:p w:rsidR="005A361B" w:rsidRPr="00596A7B" w:rsidRDefault="005A361B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Сангвиник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обладает сильным, уравновешенным, подвижным типом нервной системы.</w:t>
      </w:r>
    </w:p>
    <w:p w:rsidR="005A361B" w:rsidRPr="00596A7B" w:rsidRDefault="005A361B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Холерик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сильным, подвижным, но не уравновешенным типом нервной системы.</w:t>
      </w:r>
    </w:p>
    <w:p w:rsidR="005A361B" w:rsidRPr="00596A7B" w:rsidRDefault="005A361B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Флегматик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сильным, уравновешенным</w:t>
      </w:r>
      <w:r w:rsidR="008233EA" w:rsidRPr="00596A7B">
        <w:rPr>
          <w:rFonts w:ascii="Times New Roman" w:hAnsi="Times New Roman"/>
          <w:sz w:val="28"/>
          <w:szCs w:val="28"/>
        </w:rPr>
        <w:t>, но инертным типом высшей нервной деятельности.</w:t>
      </w:r>
    </w:p>
    <w:p w:rsidR="008233EA" w:rsidRPr="00596A7B" w:rsidRDefault="008233EA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Меланхолик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слабым типом высшей нервной деятельности.</w:t>
      </w:r>
    </w:p>
    <w:p w:rsidR="00E15067" w:rsidRDefault="00E15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33EA" w:rsidRPr="00E15067" w:rsidRDefault="008233EA" w:rsidP="00E15067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Характер, его физиологичес</w:t>
      </w:r>
      <w:r w:rsidR="00E15067" w:rsidRPr="00E15067">
        <w:rPr>
          <w:rFonts w:ascii="Times New Roman" w:hAnsi="Times New Roman"/>
          <w:b/>
          <w:sz w:val="28"/>
          <w:szCs w:val="28"/>
        </w:rPr>
        <w:t>кие основы. Структура характера</w:t>
      </w:r>
    </w:p>
    <w:p w:rsidR="00E15067" w:rsidRPr="00E15067" w:rsidRDefault="00E15067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F50" w:rsidRPr="00596A7B" w:rsidRDefault="00F10F50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Характер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 Это общий строй человека, своего рода каркас, остов, стержень человека. В характере сосредотачиваются самые выраженные, самые существенные особенности человека как субъекта деятельности, общения, познания.</w:t>
      </w:r>
    </w:p>
    <w:p w:rsidR="008233EA" w:rsidRPr="00596A7B" w:rsidRDefault="00F10F50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Физиологическая основа-сплав черт типа нервной системы и сложных устойчивых систем временных связей</w:t>
      </w:r>
      <w:r w:rsidR="00645942" w:rsidRPr="00596A7B">
        <w:rPr>
          <w:rFonts w:ascii="Times New Roman" w:hAnsi="Times New Roman"/>
          <w:sz w:val="28"/>
          <w:szCs w:val="28"/>
        </w:rPr>
        <w:t>, выработанных в результате индивидуального жизненного опыта, воспитания.</w:t>
      </w:r>
    </w:p>
    <w:p w:rsidR="00645942" w:rsidRPr="00596A7B" w:rsidRDefault="00645942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Структура характера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="005B7DBD" w:rsidRPr="00596A7B">
        <w:rPr>
          <w:rFonts w:ascii="Times New Roman" w:hAnsi="Times New Roman"/>
          <w:sz w:val="28"/>
          <w:szCs w:val="28"/>
        </w:rPr>
        <w:t>в нее входят</w:t>
      </w:r>
      <w:r w:rsidRPr="00596A7B">
        <w:rPr>
          <w:rFonts w:ascii="Times New Roman" w:hAnsi="Times New Roman"/>
          <w:sz w:val="28"/>
          <w:szCs w:val="28"/>
        </w:rPr>
        <w:t xml:space="preserve"> те свойства личности которые определяют выбор и предпочтение человеком тех или иных видов и целей деятельности (например ,более или менее трудных,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малодоступных и легкодоступных).</w:t>
      </w:r>
      <w:r w:rsidR="005B7DBD" w:rsidRPr="00596A7B">
        <w:rPr>
          <w:rFonts w:ascii="Times New Roman" w:hAnsi="Times New Roman"/>
          <w:sz w:val="28"/>
          <w:szCs w:val="28"/>
        </w:rPr>
        <w:t>Здесь как определенные характерологические черты личности могут проявиться такие свойства, как рациональность, расчетливость или противоположные им качества.</w:t>
      </w:r>
      <w:r w:rsidRPr="00596A7B">
        <w:rPr>
          <w:rFonts w:ascii="Times New Roman" w:hAnsi="Times New Roman"/>
          <w:sz w:val="28"/>
          <w:szCs w:val="28"/>
        </w:rPr>
        <w:t xml:space="preserve"> </w:t>
      </w:r>
      <w:r w:rsidR="005B7DBD" w:rsidRPr="00596A7B">
        <w:rPr>
          <w:rFonts w:ascii="Times New Roman" w:hAnsi="Times New Roman"/>
          <w:sz w:val="28"/>
          <w:szCs w:val="28"/>
        </w:rPr>
        <w:t>Также в структуру характера включены черты личности, которые относятся к действиям, направленным на достижение поставленных целей. Это настойчивость, целеустремленность, последовательность и др. Еще в состав характера входят черты личности, непосредственно связанные с темпераментом. Это экстраверсия-интроверсия</w:t>
      </w:r>
      <w:r w:rsidR="002A118F" w:rsidRPr="00596A7B">
        <w:rPr>
          <w:rFonts w:ascii="Times New Roman" w:hAnsi="Times New Roman"/>
          <w:sz w:val="28"/>
          <w:szCs w:val="28"/>
        </w:rPr>
        <w:t>, спокойствие-тревожность, сдержанность-импульсивность, гибкость-ригидность и др.</w:t>
      </w:r>
    </w:p>
    <w:p w:rsidR="002A118F" w:rsidRPr="00596A7B" w:rsidRDefault="002A118F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Своеобразное сочетание всех этих черт характера у одного и того же человека определяет тип его характера.</w:t>
      </w:r>
    </w:p>
    <w:p w:rsidR="00E15067" w:rsidRPr="000D5EDA" w:rsidRDefault="002A0346" w:rsidP="00E150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D5EDA">
        <w:rPr>
          <w:rFonts w:ascii="Times New Roman" w:hAnsi="Times New Roman"/>
          <w:color w:val="FFFFFF"/>
          <w:sz w:val="28"/>
          <w:szCs w:val="28"/>
        </w:rPr>
        <w:t>эмоция настроение темперамент индивидуальность</w:t>
      </w:r>
    </w:p>
    <w:p w:rsidR="002A118F" w:rsidRPr="00E15067" w:rsidRDefault="0027542A" w:rsidP="00E15067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>Общие и специальные способности. Задатки и способности. Та</w:t>
      </w:r>
      <w:r w:rsidR="00E15067" w:rsidRPr="00E15067">
        <w:rPr>
          <w:rFonts w:ascii="Times New Roman" w:hAnsi="Times New Roman"/>
          <w:b/>
          <w:sz w:val="28"/>
          <w:szCs w:val="28"/>
        </w:rPr>
        <w:t>лант, гениальность, одаренность</w:t>
      </w:r>
    </w:p>
    <w:p w:rsidR="00E15067" w:rsidRPr="00E15067" w:rsidRDefault="00E15067" w:rsidP="00E150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7542A" w:rsidRPr="00596A7B" w:rsidRDefault="0027542A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Способности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индивидуально-психологические особенности личности, являющиеся условием успешного выполнения какой-либо деятельности.</w:t>
      </w:r>
    </w:p>
    <w:p w:rsidR="0027542A" w:rsidRPr="00596A7B" w:rsidRDefault="00664E8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Специальные способности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психологические особенности индивида, являющиеся возможностями успешного выполнения им определенного вида деятельности.</w:t>
      </w:r>
    </w:p>
    <w:p w:rsidR="00664E84" w:rsidRPr="00596A7B" w:rsidRDefault="00664E8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Задатки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врожденные анатомо-физиологические особенности нервной системы, мозга, составляющие природную основу развития способностей.</w:t>
      </w:r>
    </w:p>
    <w:p w:rsidR="00664E84" w:rsidRPr="00596A7B" w:rsidRDefault="00664E8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Талант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="00D075D8" w:rsidRPr="00596A7B">
        <w:rPr>
          <w:rFonts w:ascii="Times New Roman" w:hAnsi="Times New Roman"/>
          <w:sz w:val="28"/>
          <w:szCs w:val="28"/>
        </w:rPr>
        <w:t>высшая степень способностей личности к определенной деятельности.</w:t>
      </w:r>
    </w:p>
    <w:p w:rsidR="00D075D8" w:rsidRPr="00596A7B" w:rsidRDefault="00D075D8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Гениальность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высшая степень творческих проявлений личности, выражающаяся в творчестве, имеющем выдающееся значение для жизни общества.</w:t>
      </w:r>
    </w:p>
    <w:p w:rsidR="00D075D8" w:rsidRPr="00596A7B" w:rsidRDefault="00D075D8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Одаренность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высокий уровень развития о</w:t>
      </w:r>
      <w:r w:rsidR="00974C26" w:rsidRPr="00596A7B">
        <w:rPr>
          <w:rFonts w:ascii="Times New Roman" w:hAnsi="Times New Roman"/>
          <w:sz w:val="28"/>
          <w:szCs w:val="28"/>
        </w:rPr>
        <w:t>бщих</w:t>
      </w:r>
      <w:r w:rsidR="00596A7B">
        <w:rPr>
          <w:rFonts w:ascii="Times New Roman" w:hAnsi="Times New Roman"/>
          <w:sz w:val="28"/>
          <w:szCs w:val="28"/>
        </w:rPr>
        <w:t xml:space="preserve"> </w:t>
      </w:r>
      <w:r w:rsidR="00974C26" w:rsidRPr="00596A7B">
        <w:rPr>
          <w:rFonts w:ascii="Times New Roman" w:hAnsi="Times New Roman"/>
          <w:sz w:val="28"/>
          <w:szCs w:val="28"/>
        </w:rPr>
        <w:t>способностей, определяющий сравнительно широкий диапазон деятельностей, в которых человек может достичь больших успехов.</w:t>
      </w:r>
    </w:p>
    <w:p w:rsidR="00E15067" w:rsidRPr="002A0346" w:rsidRDefault="00E15067" w:rsidP="00E150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4EA" w:rsidRPr="00E15067" w:rsidRDefault="009324EA" w:rsidP="00E15067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5067">
        <w:rPr>
          <w:rFonts w:ascii="Times New Roman" w:hAnsi="Times New Roman"/>
          <w:b/>
          <w:sz w:val="28"/>
          <w:szCs w:val="28"/>
        </w:rPr>
        <w:t xml:space="preserve">Деятельность. Ведущая деятельность, </w:t>
      </w:r>
      <w:r w:rsidR="00E15067" w:rsidRPr="00E15067">
        <w:rPr>
          <w:rFonts w:ascii="Times New Roman" w:hAnsi="Times New Roman"/>
          <w:b/>
          <w:sz w:val="28"/>
          <w:szCs w:val="28"/>
        </w:rPr>
        <w:t>ее виды. Структура деятельности</w:t>
      </w:r>
    </w:p>
    <w:p w:rsidR="00E15067" w:rsidRPr="00E15067" w:rsidRDefault="00E15067" w:rsidP="00E150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95BD8" w:rsidRPr="00596A7B" w:rsidRDefault="00895BD8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Деятельность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 xml:space="preserve">специфически человеческая форма отношения к окружающему миру, содержанием которой являются целесообразные изменения и преобразования предметов и явлений в интересах людей; она- условие существования общества. Деятельность включает в себя цель, средства, результат и сам процесс. </w:t>
      </w:r>
    </w:p>
    <w:p w:rsidR="009650E4" w:rsidRPr="00596A7B" w:rsidRDefault="009650E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Ведущая деятельность, ее виды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 дошкольном возрасте ведущей деятельностью является игра, в школьном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учение, а в зрелом возрасте главной деятельностью человека является труд.</w:t>
      </w:r>
    </w:p>
    <w:p w:rsidR="00B1173E" w:rsidRPr="00596A7B" w:rsidRDefault="009650E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Игровая деятельность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="00B1173E" w:rsidRPr="00596A7B">
        <w:rPr>
          <w:rFonts w:ascii="Times New Roman" w:hAnsi="Times New Roman"/>
          <w:sz w:val="28"/>
          <w:szCs w:val="28"/>
        </w:rPr>
        <w:t>будучи главной формой проявления активности ребенка дошкольного возраста, является одновременно главным способом познания внешнего мира, отражения его в форме ощущений, восприятия, представлений и др.</w:t>
      </w:r>
    </w:p>
    <w:p w:rsidR="009650E4" w:rsidRPr="00596A7B" w:rsidRDefault="00B1173E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Деятельность учения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="00785760"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="00785760" w:rsidRPr="00596A7B">
        <w:rPr>
          <w:rFonts w:ascii="Times New Roman" w:hAnsi="Times New Roman"/>
          <w:sz w:val="28"/>
          <w:szCs w:val="28"/>
        </w:rPr>
        <w:t>это основной вид деятельности детей школьного возраста. Представляет собой активную, сознательную и целенаправленную деятельность, которая заключается в освоении знаний, произведенных человечеством с целью подготовки детей к будущей самостоятельной трудовой деятельности. Обучение не ограничивается школьным возрастом. Человек учится всю жизнь.</w:t>
      </w:r>
    </w:p>
    <w:p w:rsidR="00785760" w:rsidRPr="00596A7B" w:rsidRDefault="00785760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Трудовая деятельность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-</w:t>
      </w:r>
      <w:r w:rsidR="00E15067" w:rsidRPr="00E15067">
        <w:rPr>
          <w:rFonts w:ascii="Times New Roman" w:hAnsi="Times New Roman"/>
          <w:sz w:val="28"/>
          <w:szCs w:val="28"/>
        </w:rPr>
        <w:t xml:space="preserve"> </w:t>
      </w:r>
      <w:r w:rsidRPr="00596A7B">
        <w:rPr>
          <w:rFonts w:ascii="Times New Roman" w:hAnsi="Times New Roman"/>
          <w:sz w:val="28"/>
          <w:szCs w:val="28"/>
        </w:rPr>
        <w:t>вызывает потребности в знаниях, формирует общие и специальные способности человека. Общественная мотивация обучения более всего способствует глубокому усвоению знаний.</w:t>
      </w:r>
    </w:p>
    <w:p w:rsidR="00031F8D" w:rsidRPr="00596A7B" w:rsidRDefault="00031F8D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Структура деятельности</w:t>
      </w:r>
      <w:r w:rsidR="00D901D6" w:rsidRPr="00596A7B">
        <w:rPr>
          <w:rFonts w:ascii="Times New Roman" w:hAnsi="Times New Roman"/>
          <w:sz w:val="28"/>
        </w:rPr>
        <w:t xml:space="preserve">. </w:t>
      </w:r>
      <w:r w:rsidR="00D901D6" w:rsidRPr="00596A7B">
        <w:rPr>
          <w:rFonts w:ascii="Times New Roman" w:hAnsi="Times New Roman"/>
          <w:sz w:val="28"/>
          <w:szCs w:val="28"/>
        </w:rPr>
        <w:t>В структуре деятельности выделяются: 1) мотивы — побуждающие субъекта к деятельности; 2) цели — как прогнозируемые результаты этой деятельности; 3) операции с помощью коих деятельность выполняется. Использование категории деятельности — отличительная черта отечественной психологии.</w:t>
      </w:r>
    </w:p>
    <w:p w:rsidR="00532E84" w:rsidRDefault="00532E8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4EA" w:rsidRPr="00532E84" w:rsidRDefault="00532E84" w:rsidP="00532E84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2E84">
        <w:rPr>
          <w:rFonts w:ascii="Times New Roman" w:hAnsi="Times New Roman"/>
          <w:b/>
          <w:sz w:val="28"/>
          <w:szCs w:val="28"/>
        </w:rPr>
        <w:t>Общение, стороны общения</w:t>
      </w:r>
    </w:p>
    <w:p w:rsidR="00532E84" w:rsidRDefault="00532E8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798E" w:rsidRPr="00596A7B" w:rsidRDefault="009324EA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Общение-это разнообразные контакты между людьми, обусловленные потребностями совместной жизни ,общения и деятельности. Общение-явление глубоко социальное. Важная духовная потребность</w:t>
      </w:r>
      <w:r w:rsidR="0047325B" w:rsidRPr="00596A7B">
        <w:rPr>
          <w:rFonts w:ascii="Times New Roman" w:hAnsi="Times New Roman"/>
          <w:sz w:val="28"/>
          <w:szCs w:val="28"/>
        </w:rPr>
        <w:t xml:space="preserve"> человека как общественного существа. Любая совместная</w:t>
      </w:r>
      <w:r w:rsidR="0090798E" w:rsidRPr="00596A7B">
        <w:rPr>
          <w:rFonts w:ascii="Times New Roman" w:hAnsi="Times New Roman"/>
          <w:sz w:val="28"/>
          <w:szCs w:val="28"/>
        </w:rPr>
        <w:t xml:space="preserve"> деятельность, и в первую очередь трудовая, не может осуществляться успешно, если между теми, кто ее выполняет, не будут налажены соответствующие контакты и взаимопонимание.</w:t>
      </w:r>
    </w:p>
    <w:p w:rsidR="0090798E" w:rsidRPr="00596A7B" w:rsidRDefault="0090798E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Стороны общения:</w:t>
      </w:r>
    </w:p>
    <w:p w:rsidR="009324EA" w:rsidRPr="00596A7B" w:rsidRDefault="0090798E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Коммуникативная сторона общения, или коммуникация в узком смысле слова, состоит в обмене информацией между общающимися индивидами.</w:t>
      </w:r>
    </w:p>
    <w:p w:rsidR="0090798E" w:rsidRPr="00596A7B" w:rsidRDefault="0090798E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Интерактивная сторона заключается в организации взаимодействия между общающимися индивидами, т.е. в обмене не только знаниями, идеями, но и действиями.</w:t>
      </w:r>
    </w:p>
    <w:p w:rsidR="00031F8D" w:rsidRPr="00596A7B" w:rsidRDefault="00031F8D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6A7B">
        <w:rPr>
          <w:rFonts w:ascii="Times New Roman" w:hAnsi="Times New Roman"/>
          <w:sz w:val="28"/>
          <w:szCs w:val="28"/>
        </w:rPr>
        <w:t>Перцептивная сторона общения означает процесс восприятия и познания друг друга партнерами по общению и установления на этой основе взаимопонимания</w:t>
      </w:r>
      <w:r w:rsidRPr="00596A7B">
        <w:rPr>
          <w:rFonts w:ascii="Times New Roman" w:hAnsi="Times New Roman"/>
          <w:sz w:val="28"/>
        </w:rPr>
        <w:t>.</w:t>
      </w:r>
    </w:p>
    <w:p w:rsidR="00532E84" w:rsidRDefault="00532E84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543E1B" w:rsidRPr="002A0346" w:rsidRDefault="00543E1B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532E84">
        <w:rPr>
          <w:rFonts w:ascii="Times New Roman" w:hAnsi="Times New Roman"/>
          <w:b/>
          <w:sz w:val="28"/>
          <w:szCs w:val="36"/>
        </w:rPr>
        <w:t>Список литературы</w:t>
      </w:r>
    </w:p>
    <w:p w:rsidR="00532E84" w:rsidRPr="002A0346" w:rsidRDefault="00532E84" w:rsidP="00596A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5E2664" w:rsidRPr="00596A7B" w:rsidRDefault="00172000" w:rsidP="00532E8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1</w:t>
      </w:r>
      <w:r w:rsidR="005E2664" w:rsidRPr="00596A7B">
        <w:rPr>
          <w:rFonts w:ascii="Times New Roman" w:hAnsi="Times New Roman"/>
          <w:sz w:val="28"/>
          <w:szCs w:val="28"/>
        </w:rPr>
        <w:t>. Максименко С.Д. «Общая психология»- Изд. Рефл-бук. г. Москва: 1999г.</w:t>
      </w:r>
    </w:p>
    <w:p w:rsidR="0095532E" w:rsidRPr="00596A7B" w:rsidRDefault="00172000" w:rsidP="00532E8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2</w:t>
      </w:r>
      <w:r w:rsidR="005E2664" w:rsidRPr="00596A7B">
        <w:rPr>
          <w:rFonts w:ascii="Times New Roman" w:hAnsi="Times New Roman"/>
          <w:sz w:val="28"/>
          <w:szCs w:val="28"/>
        </w:rPr>
        <w:t>. Под. ред. Дружинина</w:t>
      </w:r>
      <w:r w:rsidR="0095532E" w:rsidRPr="00596A7B">
        <w:rPr>
          <w:rFonts w:ascii="Times New Roman" w:hAnsi="Times New Roman"/>
          <w:sz w:val="28"/>
          <w:szCs w:val="28"/>
        </w:rPr>
        <w:t xml:space="preserve"> В.Н.</w:t>
      </w:r>
      <w:r w:rsidR="005E2664" w:rsidRPr="00596A7B">
        <w:rPr>
          <w:rFonts w:ascii="Times New Roman" w:hAnsi="Times New Roman"/>
          <w:sz w:val="28"/>
          <w:szCs w:val="28"/>
        </w:rPr>
        <w:t>- «Психология» Спб.: Питер, 2007г.</w:t>
      </w:r>
    </w:p>
    <w:p w:rsidR="005E2664" w:rsidRPr="00596A7B" w:rsidRDefault="00172000" w:rsidP="00532E8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3</w:t>
      </w:r>
      <w:r w:rsidR="005E2664" w:rsidRPr="00596A7B">
        <w:rPr>
          <w:rFonts w:ascii="Times New Roman" w:hAnsi="Times New Roman"/>
          <w:sz w:val="28"/>
          <w:szCs w:val="28"/>
        </w:rPr>
        <w:t>. Под. ред. Петровского А.В.- «Общая психология»- М., Просвещение, 1996</w:t>
      </w:r>
    </w:p>
    <w:p w:rsidR="00543E1B" w:rsidRPr="00596A7B" w:rsidRDefault="00172000" w:rsidP="00532E8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4</w:t>
      </w:r>
      <w:r w:rsidR="00543E1B" w:rsidRPr="00596A7B">
        <w:rPr>
          <w:rFonts w:ascii="Times New Roman" w:hAnsi="Times New Roman"/>
          <w:sz w:val="28"/>
          <w:szCs w:val="28"/>
        </w:rPr>
        <w:t>. Платонов К.К-« Занимательная психология»- Изд.: М.: Молодая гвардия: 1964г.</w:t>
      </w:r>
    </w:p>
    <w:p w:rsidR="00543E1B" w:rsidRPr="002A0346" w:rsidRDefault="00172000" w:rsidP="00532E8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96A7B">
        <w:rPr>
          <w:rFonts w:ascii="Times New Roman" w:hAnsi="Times New Roman"/>
          <w:sz w:val="28"/>
          <w:szCs w:val="28"/>
        </w:rPr>
        <w:t>5</w:t>
      </w:r>
      <w:r w:rsidR="00543E1B" w:rsidRPr="00596A7B">
        <w:rPr>
          <w:rFonts w:ascii="Times New Roman" w:hAnsi="Times New Roman"/>
          <w:sz w:val="28"/>
          <w:szCs w:val="28"/>
        </w:rPr>
        <w:t xml:space="preserve">. </w:t>
      </w:r>
      <w:r w:rsidR="005E2664" w:rsidRPr="00596A7B">
        <w:rPr>
          <w:rFonts w:ascii="Times New Roman" w:hAnsi="Times New Roman"/>
          <w:sz w:val="28"/>
          <w:szCs w:val="28"/>
        </w:rPr>
        <w:t>Шпаргалка по общей психологии</w:t>
      </w:r>
      <w:r w:rsidRPr="00596A7B">
        <w:rPr>
          <w:rFonts w:ascii="Times New Roman" w:hAnsi="Times New Roman"/>
          <w:sz w:val="28"/>
          <w:szCs w:val="28"/>
        </w:rPr>
        <w:t xml:space="preserve"> (Текст). – Новосибирск: Сиб. Ш83 унив. Изд-во, 2011г.</w:t>
      </w:r>
    </w:p>
    <w:p w:rsidR="00532E84" w:rsidRPr="000D5EDA" w:rsidRDefault="00532E84" w:rsidP="00532E84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532E84" w:rsidRPr="000D5EDA" w:rsidSect="002A0346">
      <w:headerReference w:type="default" r:id="rId7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98" w:rsidRDefault="00846298" w:rsidP="00D57751">
      <w:pPr>
        <w:spacing w:after="0" w:line="240" w:lineRule="auto"/>
      </w:pPr>
      <w:r>
        <w:separator/>
      </w:r>
    </w:p>
  </w:endnote>
  <w:endnote w:type="continuationSeparator" w:id="0">
    <w:p w:rsidR="00846298" w:rsidRDefault="00846298" w:rsidP="00D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98" w:rsidRDefault="00846298" w:rsidP="00D57751">
      <w:pPr>
        <w:spacing w:after="0" w:line="240" w:lineRule="auto"/>
      </w:pPr>
      <w:r>
        <w:separator/>
      </w:r>
    </w:p>
  </w:footnote>
  <w:footnote w:type="continuationSeparator" w:id="0">
    <w:p w:rsidR="00846298" w:rsidRDefault="00846298" w:rsidP="00D5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46" w:rsidRPr="002A0346" w:rsidRDefault="002A0346" w:rsidP="002A0346">
    <w:pPr>
      <w:pStyle w:val="a4"/>
      <w:suppressAutoHyphens/>
      <w:spacing w:line="360" w:lineRule="auto"/>
      <w:ind w:firstLine="709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1E1A"/>
    <w:multiLevelType w:val="hybridMultilevel"/>
    <w:tmpl w:val="1F94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26095E"/>
    <w:multiLevelType w:val="hybridMultilevel"/>
    <w:tmpl w:val="59A0CF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B67B58"/>
    <w:multiLevelType w:val="hybridMultilevel"/>
    <w:tmpl w:val="ECFE85F6"/>
    <w:lvl w:ilvl="0" w:tplc="4344D4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163E7A"/>
    <w:multiLevelType w:val="hybridMultilevel"/>
    <w:tmpl w:val="88140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F61016"/>
    <w:multiLevelType w:val="hybridMultilevel"/>
    <w:tmpl w:val="E37EDD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1A258D"/>
    <w:multiLevelType w:val="hybridMultilevel"/>
    <w:tmpl w:val="799A98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2A"/>
    <w:rsid w:val="00031F8D"/>
    <w:rsid w:val="000805E7"/>
    <w:rsid w:val="000D5EDA"/>
    <w:rsid w:val="00172000"/>
    <w:rsid w:val="001C7B2A"/>
    <w:rsid w:val="0027542A"/>
    <w:rsid w:val="002A0346"/>
    <w:rsid w:val="002A118F"/>
    <w:rsid w:val="002E05A5"/>
    <w:rsid w:val="0033071A"/>
    <w:rsid w:val="003665A5"/>
    <w:rsid w:val="00410B24"/>
    <w:rsid w:val="00417598"/>
    <w:rsid w:val="00424E0A"/>
    <w:rsid w:val="0047325B"/>
    <w:rsid w:val="00496DDF"/>
    <w:rsid w:val="004D152B"/>
    <w:rsid w:val="004E141C"/>
    <w:rsid w:val="00532E84"/>
    <w:rsid w:val="0053403F"/>
    <w:rsid w:val="00543E1B"/>
    <w:rsid w:val="00590C68"/>
    <w:rsid w:val="00596A7B"/>
    <w:rsid w:val="005A361B"/>
    <w:rsid w:val="005B1AA4"/>
    <w:rsid w:val="005B7DBD"/>
    <w:rsid w:val="005E2664"/>
    <w:rsid w:val="00645942"/>
    <w:rsid w:val="00664E84"/>
    <w:rsid w:val="00665F03"/>
    <w:rsid w:val="006E5E3C"/>
    <w:rsid w:val="006F68DD"/>
    <w:rsid w:val="00785760"/>
    <w:rsid w:val="007C7C87"/>
    <w:rsid w:val="007E50B7"/>
    <w:rsid w:val="008233EA"/>
    <w:rsid w:val="00837768"/>
    <w:rsid w:val="00846298"/>
    <w:rsid w:val="00895BD8"/>
    <w:rsid w:val="008C62B2"/>
    <w:rsid w:val="009064CC"/>
    <w:rsid w:val="0090798E"/>
    <w:rsid w:val="00930C8C"/>
    <w:rsid w:val="009324EA"/>
    <w:rsid w:val="0095532E"/>
    <w:rsid w:val="009650E4"/>
    <w:rsid w:val="00972681"/>
    <w:rsid w:val="00973DE0"/>
    <w:rsid w:val="00974C26"/>
    <w:rsid w:val="00A16DFD"/>
    <w:rsid w:val="00A82D74"/>
    <w:rsid w:val="00A90A85"/>
    <w:rsid w:val="00AC7E94"/>
    <w:rsid w:val="00B1173E"/>
    <w:rsid w:val="00B25487"/>
    <w:rsid w:val="00B5549B"/>
    <w:rsid w:val="00B56F92"/>
    <w:rsid w:val="00C350E9"/>
    <w:rsid w:val="00C80513"/>
    <w:rsid w:val="00CA726B"/>
    <w:rsid w:val="00D075D8"/>
    <w:rsid w:val="00D439BD"/>
    <w:rsid w:val="00D57751"/>
    <w:rsid w:val="00D901D6"/>
    <w:rsid w:val="00D90D8D"/>
    <w:rsid w:val="00DC489C"/>
    <w:rsid w:val="00E15067"/>
    <w:rsid w:val="00E57BD1"/>
    <w:rsid w:val="00E60F76"/>
    <w:rsid w:val="00E6541D"/>
    <w:rsid w:val="00E76DC9"/>
    <w:rsid w:val="00E82D74"/>
    <w:rsid w:val="00EC1369"/>
    <w:rsid w:val="00EF62AB"/>
    <w:rsid w:val="00F10F50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9E3A8D-FFDF-4E55-903F-605E4F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D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5775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5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577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ко.Крюки</dc:creator>
  <cp:keywords/>
  <dc:description/>
  <cp:lastModifiedBy>admin</cp:lastModifiedBy>
  <cp:revision>2</cp:revision>
  <dcterms:created xsi:type="dcterms:W3CDTF">2014-03-27T18:22:00Z</dcterms:created>
  <dcterms:modified xsi:type="dcterms:W3CDTF">2014-03-27T18:22:00Z</dcterms:modified>
</cp:coreProperties>
</file>