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784" w:rsidRPr="002B61B3" w:rsidRDefault="00590784" w:rsidP="00590784">
      <w:pPr>
        <w:spacing w:line="360" w:lineRule="auto"/>
        <w:jc w:val="center"/>
        <w:rPr>
          <w:b/>
          <w:noProof/>
          <w:color w:val="000000"/>
          <w:sz w:val="28"/>
        </w:rPr>
      </w:pPr>
    </w:p>
    <w:p w:rsidR="00590784" w:rsidRPr="002B61B3" w:rsidRDefault="00590784" w:rsidP="00590784">
      <w:pPr>
        <w:spacing w:line="360" w:lineRule="auto"/>
        <w:jc w:val="center"/>
        <w:rPr>
          <w:b/>
          <w:noProof/>
          <w:color w:val="000000"/>
          <w:sz w:val="28"/>
        </w:rPr>
      </w:pPr>
    </w:p>
    <w:p w:rsidR="00590784" w:rsidRPr="002B61B3" w:rsidRDefault="00590784" w:rsidP="00590784">
      <w:pPr>
        <w:spacing w:line="360" w:lineRule="auto"/>
        <w:jc w:val="center"/>
        <w:rPr>
          <w:b/>
          <w:noProof/>
          <w:color w:val="000000"/>
          <w:sz w:val="28"/>
        </w:rPr>
      </w:pPr>
    </w:p>
    <w:p w:rsidR="00590784" w:rsidRPr="002B61B3" w:rsidRDefault="00590784" w:rsidP="00590784">
      <w:pPr>
        <w:spacing w:line="360" w:lineRule="auto"/>
        <w:jc w:val="center"/>
        <w:rPr>
          <w:b/>
          <w:noProof/>
          <w:color w:val="000000"/>
          <w:sz w:val="28"/>
        </w:rPr>
      </w:pPr>
    </w:p>
    <w:p w:rsidR="00590784" w:rsidRPr="002B61B3" w:rsidRDefault="00590784" w:rsidP="00590784">
      <w:pPr>
        <w:spacing w:line="360" w:lineRule="auto"/>
        <w:jc w:val="center"/>
        <w:rPr>
          <w:b/>
          <w:noProof/>
          <w:color w:val="000000"/>
          <w:sz w:val="28"/>
        </w:rPr>
      </w:pPr>
    </w:p>
    <w:p w:rsidR="00590784" w:rsidRPr="002B61B3" w:rsidRDefault="00590784" w:rsidP="00590784">
      <w:pPr>
        <w:spacing w:line="360" w:lineRule="auto"/>
        <w:jc w:val="center"/>
        <w:rPr>
          <w:b/>
          <w:noProof/>
          <w:color w:val="000000"/>
          <w:sz w:val="28"/>
        </w:rPr>
      </w:pPr>
    </w:p>
    <w:p w:rsidR="00590784" w:rsidRPr="002B61B3" w:rsidRDefault="00590784" w:rsidP="00590784">
      <w:pPr>
        <w:spacing w:line="360" w:lineRule="auto"/>
        <w:jc w:val="center"/>
        <w:rPr>
          <w:b/>
          <w:noProof/>
          <w:color w:val="000000"/>
          <w:sz w:val="28"/>
        </w:rPr>
      </w:pPr>
    </w:p>
    <w:p w:rsidR="00590784" w:rsidRPr="002B61B3" w:rsidRDefault="00590784" w:rsidP="00590784">
      <w:pPr>
        <w:spacing w:line="360" w:lineRule="auto"/>
        <w:jc w:val="center"/>
        <w:rPr>
          <w:b/>
          <w:noProof/>
          <w:color w:val="000000"/>
          <w:sz w:val="28"/>
        </w:rPr>
      </w:pPr>
    </w:p>
    <w:p w:rsidR="00590784" w:rsidRPr="002B61B3" w:rsidRDefault="00590784" w:rsidP="00590784">
      <w:pPr>
        <w:spacing w:line="360" w:lineRule="auto"/>
        <w:jc w:val="center"/>
        <w:rPr>
          <w:b/>
          <w:noProof/>
          <w:color w:val="000000"/>
          <w:sz w:val="28"/>
        </w:rPr>
      </w:pPr>
    </w:p>
    <w:p w:rsidR="00590784" w:rsidRPr="002B61B3" w:rsidRDefault="00590784" w:rsidP="00590784">
      <w:pPr>
        <w:spacing w:line="360" w:lineRule="auto"/>
        <w:jc w:val="center"/>
        <w:rPr>
          <w:b/>
          <w:noProof/>
          <w:color w:val="000000"/>
          <w:sz w:val="28"/>
        </w:rPr>
      </w:pPr>
    </w:p>
    <w:p w:rsidR="00590784" w:rsidRPr="002B61B3" w:rsidRDefault="00590784" w:rsidP="00590784">
      <w:pPr>
        <w:spacing w:line="360" w:lineRule="auto"/>
        <w:jc w:val="center"/>
        <w:rPr>
          <w:b/>
          <w:noProof/>
          <w:color w:val="000000"/>
          <w:sz w:val="28"/>
        </w:rPr>
      </w:pPr>
    </w:p>
    <w:p w:rsidR="00590784" w:rsidRPr="002B61B3" w:rsidRDefault="00590784" w:rsidP="00590784">
      <w:pPr>
        <w:spacing w:line="360" w:lineRule="auto"/>
        <w:jc w:val="center"/>
        <w:rPr>
          <w:b/>
          <w:noProof/>
          <w:color w:val="000000"/>
          <w:sz w:val="28"/>
        </w:rPr>
      </w:pPr>
    </w:p>
    <w:p w:rsidR="00FA43D7" w:rsidRPr="002B61B3" w:rsidRDefault="00FA43D7" w:rsidP="00590784">
      <w:pPr>
        <w:spacing w:line="360" w:lineRule="auto"/>
        <w:jc w:val="center"/>
        <w:rPr>
          <w:b/>
          <w:noProof/>
          <w:color w:val="000000"/>
          <w:sz w:val="28"/>
        </w:rPr>
      </w:pPr>
      <w:r w:rsidRPr="002B61B3">
        <w:rPr>
          <w:b/>
          <w:noProof/>
          <w:color w:val="000000"/>
          <w:sz w:val="28"/>
        </w:rPr>
        <w:t>Общее понятие о психике</w:t>
      </w:r>
    </w:p>
    <w:p w:rsidR="00590784" w:rsidRPr="002B61B3" w:rsidRDefault="00590784" w:rsidP="00590784">
      <w:pPr>
        <w:spacing w:line="360" w:lineRule="auto"/>
        <w:ind w:firstLine="709"/>
        <w:jc w:val="both"/>
        <w:rPr>
          <w:noProof/>
          <w:color w:val="000000"/>
          <w:sz w:val="28"/>
        </w:rPr>
      </w:pPr>
      <w:r w:rsidRPr="002B61B3">
        <w:rPr>
          <w:noProof/>
          <w:color w:val="000000"/>
          <w:sz w:val="28"/>
        </w:rPr>
        <w:br w:type="page"/>
        <w:t xml:space="preserve">Общее понятие о психике </w:t>
      </w:r>
    </w:p>
    <w:p w:rsidR="00590784" w:rsidRPr="002B61B3" w:rsidRDefault="00590784" w:rsidP="00590784">
      <w:pPr>
        <w:spacing w:line="360" w:lineRule="auto"/>
        <w:ind w:firstLine="709"/>
        <w:jc w:val="both"/>
        <w:rPr>
          <w:noProof/>
          <w:color w:val="000000"/>
          <w:sz w:val="28"/>
        </w:rPr>
      </w:pPr>
    </w:p>
    <w:p w:rsidR="00590784" w:rsidRPr="002B61B3" w:rsidRDefault="00FA43D7" w:rsidP="00590784">
      <w:pPr>
        <w:spacing w:line="360" w:lineRule="auto"/>
        <w:ind w:firstLine="709"/>
        <w:jc w:val="both"/>
        <w:rPr>
          <w:noProof/>
          <w:color w:val="000000"/>
          <w:sz w:val="28"/>
        </w:rPr>
      </w:pPr>
      <w:r w:rsidRPr="002B61B3">
        <w:rPr>
          <w:noProof/>
          <w:color w:val="000000"/>
          <w:sz w:val="28"/>
        </w:rPr>
        <w:t>Психика —</w:t>
      </w:r>
      <w:r w:rsidR="00590784" w:rsidRPr="002B61B3">
        <w:rPr>
          <w:noProof/>
          <w:color w:val="000000"/>
          <w:sz w:val="28"/>
        </w:rPr>
        <w:t xml:space="preserve"> </w:t>
      </w:r>
      <w:r w:rsidRPr="002B61B3">
        <w:rPr>
          <w:noProof/>
          <w:color w:val="000000"/>
          <w:sz w:val="28"/>
        </w:rPr>
        <w:t xml:space="preserve">функция мозга, заключающаяся в отражении объективной действительности в идеальных образах, на основе которых регулируется жизнедеятельность организма.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Изучением мозга занимаются различные науки. Его строение исследует анатомия, а его сложную деятельность с различных сторон изучают нейрофизиология, медицина, биофизика, биохимия, нейрокибернетика.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Психология изучает то свойство мозга, которое заключается в психическом отражении материальной действительности, в результате которого формируются идеальные образы реальной действительности, необходимые для регуляции взаимодействия организма с окружающей средой.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Основным понятием психологии является понятие психического образа. Психический образ —целостное, интегративное отражение относительно самостоятельной, дискретной части действительности; это информационная модель действительности, используемая высшими животными и человеком для регуляции своей жизнедеятельности.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Психические образы обеспечивают достижение определенных целей, и их содержание обусловливается этими целями. Наиболее общим свойством психических образов является их адекватность действительности, а всеобщей функцией —регуляция деятельности.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Психическое отражение мира человеком связано с его общественной природой, оно опосредуется общественно выработанными знаниями. Психика, как отражательная способность есть и у животных. Но высшей формой психики является сознание человека, которое возникло в процессе общественно-трудовой практики. Сознание неразрывно связано с языком, речью. Благодаря сознанию человек произвольно регулирует свое поведение.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Сознание не фотографически отражает явления действительности. Оно вскрывает объективные внутренние связи между явлениями.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Содержанием психики являются идеальные образы объективно существующих явлений. Но эти образы возникают у различных людей своеобразно.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Они зависят от прошлого опыта, знаний, потребностей, интересов, психического состояния и т.д. Иначе говоря, психика —это субъективное отражение объективного мира. Однако субъективный характер отражения не означает, что это отражение неправильно; проверка общественно-исторической и личной практикой обеспечивает объективное отражение окружающего мира.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Итак, психика —это субъективное отражение объективной действительности в идеальных образах, на основе которых регулируется взаимодействие человека с внешней средой.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Содержание психики включает в себя не только психические образы, но и внеобразные компоненты —общие ценностные ориентации личности, смыслы и значения явлений, умственного действия.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Психика присуща человеку и животным. Однако психика человека, как высшая форма психики, обозначается еще и понятием “сознание”. Но понятие психики шире, чем понятие сознания, так как психика включает в себя сферу подсознания и надсознания (“Сверх‑Я”). </w:t>
      </w:r>
    </w:p>
    <w:p w:rsidR="00FA43D7" w:rsidRPr="002B61B3" w:rsidRDefault="00FA43D7" w:rsidP="00590784">
      <w:pPr>
        <w:spacing w:line="360" w:lineRule="auto"/>
        <w:ind w:firstLine="709"/>
        <w:jc w:val="both"/>
        <w:rPr>
          <w:noProof/>
          <w:color w:val="000000"/>
          <w:sz w:val="28"/>
        </w:rPr>
      </w:pPr>
    </w:p>
    <w:p w:rsidR="00590784" w:rsidRPr="002B61B3" w:rsidRDefault="00FA43D7" w:rsidP="00590784">
      <w:pPr>
        <w:spacing w:line="360" w:lineRule="auto"/>
        <w:ind w:firstLine="709"/>
        <w:jc w:val="both"/>
        <w:rPr>
          <w:noProof/>
          <w:color w:val="000000"/>
          <w:sz w:val="28"/>
        </w:rPr>
      </w:pPr>
      <w:r w:rsidRPr="002B61B3">
        <w:rPr>
          <w:noProof/>
          <w:color w:val="000000"/>
          <w:sz w:val="28"/>
        </w:rPr>
        <w:t>Развитие психики</w:t>
      </w:r>
    </w:p>
    <w:p w:rsidR="00590784" w:rsidRPr="002B61B3" w:rsidRDefault="00590784" w:rsidP="00590784">
      <w:pPr>
        <w:spacing w:line="360" w:lineRule="auto"/>
        <w:ind w:firstLine="709"/>
        <w:jc w:val="both"/>
        <w:rPr>
          <w:noProof/>
          <w:color w:val="000000"/>
          <w:sz w:val="28"/>
        </w:rPr>
      </w:pPr>
    </w:p>
    <w:p w:rsidR="00590784" w:rsidRPr="002B61B3" w:rsidRDefault="00FA43D7" w:rsidP="00590784">
      <w:pPr>
        <w:spacing w:line="360" w:lineRule="auto"/>
        <w:ind w:firstLine="709"/>
        <w:jc w:val="both"/>
        <w:rPr>
          <w:noProof/>
          <w:color w:val="000000"/>
          <w:sz w:val="28"/>
        </w:rPr>
      </w:pPr>
      <w:r w:rsidRPr="002B61B3">
        <w:rPr>
          <w:noProof/>
          <w:color w:val="000000"/>
          <w:sz w:val="28"/>
        </w:rPr>
        <w:t>В отличие от неорганической природы живой организм беспрерывно взаимодействует с окружающей средой. Эволюция организма, начиная от простейшего живого существования вируса, кончая человеком, — это смена усложняющихся форм взаимодействия. Организм без внешней среды, поддерживающей его существование, невозможен; поэтому в научное определение организма должна входить и среда, влияющая на него, отмечал И.М. Сеченов. Без понимания изменений среды и ее влияния на организм не могут быть поняты ни развитие психики человека в ее филогенезе (развитие человека из животного мира), ни в ее онтогенезе (формирование личности человека).</w:t>
      </w:r>
    </w:p>
    <w:p w:rsidR="00590784" w:rsidRPr="002B61B3" w:rsidRDefault="00FA43D7" w:rsidP="00590784">
      <w:pPr>
        <w:spacing w:line="360" w:lineRule="auto"/>
        <w:ind w:firstLine="709"/>
        <w:jc w:val="both"/>
        <w:rPr>
          <w:noProof/>
          <w:color w:val="000000"/>
          <w:sz w:val="28"/>
        </w:rPr>
      </w:pPr>
      <w:r w:rsidRPr="002B61B3">
        <w:rPr>
          <w:noProof/>
          <w:color w:val="000000"/>
          <w:sz w:val="28"/>
        </w:rPr>
        <w:t>Известно, что Чарльз Дарвин открыл законы эволюции животных существ и происхождения человека на основе изменчивости всего живого и наследственности, закрепляющей и удерживающей приобретенные признаки путем естественного отбора.</w:t>
      </w:r>
    </w:p>
    <w:p w:rsidR="00590784" w:rsidRPr="002B61B3" w:rsidRDefault="00FA43D7" w:rsidP="00590784">
      <w:pPr>
        <w:spacing w:line="360" w:lineRule="auto"/>
        <w:ind w:firstLine="709"/>
        <w:jc w:val="both"/>
        <w:rPr>
          <w:noProof/>
          <w:color w:val="000000"/>
          <w:sz w:val="28"/>
        </w:rPr>
      </w:pPr>
      <w:r w:rsidRPr="002B61B3">
        <w:rPr>
          <w:noProof/>
          <w:color w:val="000000"/>
          <w:sz w:val="28"/>
        </w:rPr>
        <w:t>В самом начале развития жизни наметились две основные формы изменчивости во взаимодействии организмов и среды. Они и определили уже у одноклеточных организмов разделение всех живых существ на две основные ветви: растений и животных. Одна, пассивная форма проявлялась в основном в изменении физико-химических процессов и строения организма под влиянием неоднородной среды. Другая, активная форма изменчивости, определившая развитие животных, проявлялась в основном в изменении форм поведения организма, то есть в изменении способов и форм его активного реагирования на воздействие изменяющейся среды.</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Взаимодействие организма и среды в его любой форме возможно потому, что даже самому простейшему организму свойственна физиологическая форма отражения среды — раздражимость. </w:t>
      </w:r>
    </w:p>
    <w:p w:rsidR="00590784" w:rsidRPr="002B61B3" w:rsidRDefault="00FA43D7" w:rsidP="00590784">
      <w:pPr>
        <w:spacing w:line="360" w:lineRule="auto"/>
        <w:ind w:firstLine="709"/>
        <w:jc w:val="both"/>
        <w:rPr>
          <w:noProof/>
          <w:color w:val="000000"/>
          <w:sz w:val="28"/>
        </w:rPr>
      </w:pPr>
      <w:r w:rsidRPr="002B61B3">
        <w:rPr>
          <w:noProof/>
          <w:color w:val="000000"/>
          <w:sz w:val="28"/>
        </w:rPr>
        <w:t>Раздражимость представляет собой способность живого существа отвечать на непосредственные воздействия среды процессами, поддерживающими жизнь организма. Раздражимость вызывает приспособительные процессы, уравновешивающие организм со средой и способствует возникновению высших форм отражения.</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Растения остановились на физиологической форме отражения. Животные в процессе эволюции на основе раздражимости выработали свойство отвечать на воздействия среды, не только непосредственно влияющие на жизненные функции организма, но и на сигнальные воздействия, которые подготавливают, ориентируют организм в среде. Другими словами, у животных в процессе их эволюции возникает новый вид раздражимости, выполняющий сигнальную функцию, — чувствительность. </w:t>
      </w:r>
    </w:p>
    <w:p w:rsidR="00590784" w:rsidRPr="002B61B3" w:rsidRDefault="00FA43D7" w:rsidP="00590784">
      <w:pPr>
        <w:spacing w:line="360" w:lineRule="auto"/>
        <w:ind w:firstLine="709"/>
        <w:jc w:val="both"/>
        <w:rPr>
          <w:noProof/>
          <w:color w:val="000000"/>
          <w:sz w:val="28"/>
        </w:rPr>
      </w:pPr>
      <w:r w:rsidRPr="002B61B3">
        <w:rPr>
          <w:noProof/>
          <w:color w:val="000000"/>
          <w:sz w:val="28"/>
        </w:rPr>
        <w:t>Чувствительность — это свойство, приобретенное животными на определенных этапах эволюции, отражать воздействие среды. С помощью чувствительности организм всегда субъективно отражает воздействие среды. С ее появлением начинается эволюция психического отражения, высшей формой которого является сознание.</w:t>
      </w:r>
    </w:p>
    <w:p w:rsidR="00590784" w:rsidRPr="002B61B3" w:rsidRDefault="00FA43D7" w:rsidP="00590784">
      <w:pPr>
        <w:spacing w:line="360" w:lineRule="auto"/>
        <w:ind w:firstLine="709"/>
        <w:jc w:val="both"/>
        <w:rPr>
          <w:noProof/>
          <w:color w:val="000000"/>
          <w:sz w:val="28"/>
        </w:rPr>
      </w:pPr>
      <w:r w:rsidRPr="002B61B3">
        <w:rPr>
          <w:noProof/>
          <w:color w:val="000000"/>
          <w:sz w:val="28"/>
        </w:rPr>
        <w:t>Отметим, что ранее всего психическое отражение возникло в форме смутных положительных или отрицательных переживаний, сигнализирующих о динамике состояния организма и его равновесии со средой. В дальнейшем на этой основе возникла более сложная форма отражения — ощущение как субъективный образ объективного мира. Такое понимание психики позволяет рассматривать ее как свойство самой жизни, необходимое на определенной ступени эволюции животных.</w:t>
      </w:r>
    </w:p>
    <w:p w:rsidR="00590784" w:rsidRPr="002B61B3" w:rsidRDefault="00FA43D7" w:rsidP="00590784">
      <w:pPr>
        <w:spacing w:line="360" w:lineRule="auto"/>
        <w:ind w:firstLine="709"/>
        <w:jc w:val="both"/>
        <w:rPr>
          <w:noProof/>
          <w:color w:val="000000"/>
          <w:sz w:val="28"/>
        </w:rPr>
      </w:pPr>
      <w:r w:rsidRPr="002B61B3">
        <w:rPr>
          <w:noProof/>
          <w:color w:val="000000"/>
          <w:sz w:val="28"/>
        </w:rPr>
        <w:t>Эволюция раздражимости у растений изменялась очень мало. У животных же изменчивость их активного взаимодействия с изменяющейся средой привела к образованию нервной системы — органа, специализированного на возникновении и передаче раздражения, вызываемого воздействиями внешней среды.</w:t>
      </w:r>
    </w:p>
    <w:p w:rsidR="00590784" w:rsidRPr="002B61B3" w:rsidRDefault="00FA43D7" w:rsidP="00590784">
      <w:pPr>
        <w:spacing w:line="360" w:lineRule="auto"/>
        <w:ind w:firstLine="709"/>
        <w:jc w:val="both"/>
        <w:rPr>
          <w:noProof/>
          <w:color w:val="000000"/>
          <w:sz w:val="28"/>
        </w:rPr>
      </w:pPr>
      <w:r w:rsidRPr="002B61B3">
        <w:rPr>
          <w:noProof/>
          <w:color w:val="000000"/>
          <w:sz w:val="28"/>
        </w:rPr>
        <w:t>Первоначальной формой психического отражения и регуляции поведения являются инстинкты. Инстинктами называют врожденные, сложные, биологически целесообразные и потому наследственно закрепленные формы поведения.</w:t>
      </w:r>
    </w:p>
    <w:p w:rsidR="00590784" w:rsidRPr="002B61B3" w:rsidRDefault="00FA43D7" w:rsidP="00590784">
      <w:pPr>
        <w:spacing w:line="360" w:lineRule="auto"/>
        <w:ind w:firstLine="709"/>
        <w:jc w:val="both"/>
        <w:rPr>
          <w:noProof/>
          <w:color w:val="000000"/>
          <w:sz w:val="28"/>
        </w:rPr>
      </w:pPr>
      <w:r w:rsidRPr="002B61B3">
        <w:rPr>
          <w:noProof/>
          <w:color w:val="000000"/>
          <w:sz w:val="28"/>
        </w:rPr>
        <w:t>Являясь целостной реакцией всего организма на комплексные раздражители внешней и внутренней среды, инстинкты по своим механизмам представляют цепные безусловные рефлексы. Это могут быть очень длинные цепи рефлексов, в которых конец одного рефлекса служит раздражителем для следующего звена цепи.</w:t>
      </w:r>
    </w:p>
    <w:p w:rsidR="00590784" w:rsidRPr="002B61B3" w:rsidRDefault="00FA43D7" w:rsidP="00590784">
      <w:pPr>
        <w:spacing w:line="360" w:lineRule="auto"/>
        <w:ind w:firstLine="709"/>
        <w:jc w:val="both"/>
        <w:rPr>
          <w:noProof/>
          <w:color w:val="000000"/>
          <w:sz w:val="28"/>
        </w:rPr>
      </w:pPr>
      <w:r w:rsidRPr="002B61B3">
        <w:rPr>
          <w:noProof/>
          <w:color w:val="000000"/>
          <w:sz w:val="28"/>
        </w:rPr>
        <w:t>У животных в их обеих ветвях врожденные инстинктивные формы поведения являются основными. У человека же инстинкты играют важную роль только в первые месяцы его жизни, а затем становятся такими рудиментами, как волосяной покров кожи или червеобразный отросток прямой кишки. Рудимент — это функция или орган, оставшийся в наследство от животных предков. Многие западные психологи переоценивают роль инстинктов в психике человека. Фактически же у взрослого человека инстинктивные проявления подчинены сознательной деятельности и контролируются ею. Только в исключительных случаях инстинкты могут определять поведение человека.</w:t>
      </w:r>
    </w:p>
    <w:p w:rsidR="00590784" w:rsidRPr="002B61B3" w:rsidRDefault="00FA43D7" w:rsidP="00590784">
      <w:pPr>
        <w:spacing w:line="360" w:lineRule="auto"/>
        <w:ind w:firstLine="709"/>
        <w:jc w:val="both"/>
        <w:rPr>
          <w:noProof/>
          <w:color w:val="000000"/>
          <w:sz w:val="28"/>
        </w:rPr>
      </w:pPr>
      <w:r w:rsidRPr="002B61B3">
        <w:rPr>
          <w:noProof/>
          <w:color w:val="000000"/>
          <w:sz w:val="28"/>
        </w:rPr>
        <w:t>Как бы ни были различны весьма многочисленные инстинкты животных. они всегда связаны с удовлетворением биологических потребностей. Основными из них являются: половой, инстинкт заботы о потомстве, инстинкт питания, самосохранения, стадный инстинкт, инстинкт сезонной миграции и т. д.</w:t>
      </w:r>
    </w:p>
    <w:p w:rsidR="00590784" w:rsidRPr="002B61B3" w:rsidRDefault="00FA43D7" w:rsidP="00590784">
      <w:pPr>
        <w:spacing w:line="360" w:lineRule="auto"/>
        <w:ind w:firstLine="709"/>
        <w:jc w:val="both"/>
        <w:rPr>
          <w:noProof/>
          <w:color w:val="000000"/>
          <w:sz w:val="28"/>
        </w:rPr>
      </w:pPr>
      <w:r w:rsidRPr="002B61B3">
        <w:rPr>
          <w:noProof/>
          <w:color w:val="000000"/>
          <w:sz w:val="28"/>
        </w:rPr>
        <w:t>Инстинктивные формы поведения могут быть различной сложности, но в их основе всегда лежат простые безусловные рефлексы с шаблонным ответом на непосредственный биологически положительный или отрицательный раздражитель. Примером более простых таких рефлексов является настораживание ушей или поворот головы у служебной собаки в ответ на звук — как ориентировочный рефлекс или отскакивание — как защитный рефлекс. В инстинктивном поведении животных иногда проявляется кажущаяся особым «умом» целесообразность. Однако эта целесообразность обусловлена чисто внешними факторами, и поведение животного с изменением среды подвергается лишь очень незначительной перестройке. Едва изменяется определенный комплекс условий, вызывающий инстинктивные действия, как нарушается стройное течение инстинктивных действий — птица может бросить птенцов, млекопитающее загрызть потомство. Иногда же бессмысленность поступков животного выражается так отчетливо, что порой вызывает удивление. Так, птицы высиживают не только чужие положенные им яйца, но и совсем не похожие на них камни. Объясняется это тем, что вся цепь инстинктивных актов поведения животного, весьма целесообразная только в условиях формирования большого числа поколений, в очень малой степени может уточняться в изменяющихся условиях.</w:t>
      </w:r>
    </w:p>
    <w:p w:rsidR="00590784" w:rsidRPr="002B61B3" w:rsidRDefault="00FA43D7" w:rsidP="00590784">
      <w:pPr>
        <w:spacing w:line="360" w:lineRule="auto"/>
        <w:ind w:firstLine="709"/>
        <w:jc w:val="both"/>
        <w:rPr>
          <w:noProof/>
          <w:color w:val="000000"/>
          <w:sz w:val="28"/>
        </w:rPr>
      </w:pPr>
      <w:r w:rsidRPr="002B61B3">
        <w:rPr>
          <w:noProof/>
          <w:color w:val="000000"/>
          <w:sz w:val="28"/>
        </w:rPr>
        <w:t>Развитие головного мозга в ветви человека с самого начала дало возможность в инстинктивном поведении опереться на сочетание одно­временно действующих раздражителей. Чем более высокоразвито позвоночное животное, тем легче изменившиеся условия среды снимают устаревшие инстинктивные формы поведения.</w:t>
      </w:r>
    </w:p>
    <w:p w:rsidR="00590784" w:rsidRPr="002B61B3" w:rsidRDefault="00FA43D7" w:rsidP="00590784">
      <w:pPr>
        <w:spacing w:line="360" w:lineRule="auto"/>
        <w:ind w:firstLine="709"/>
        <w:jc w:val="both"/>
        <w:rPr>
          <w:noProof/>
          <w:color w:val="000000"/>
          <w:sz w:val="28"/>
        </w:rPr>
      </w:pPr>
      <w:r w:rsidRPr="002B61B3">
        <w:rPr>
          <w:noProof/>
          <w:color w:val="000000"/>
          <w:sz w:val="28"/>
        </w:rPr>
        <w:t>Навыками у животных называются приобретенные в индивидуальном опыте формы поведения, которые обеспечивают дифференцированное приспособление животного к меняющимся условиям среды. По своим механизмам навыки являются сложными условными рефлексами и осуществляются с помощью высшей нервной деятельности.</w:t>
      </w:r>
    </w:p>
    <w:p w:rsidR="00590784" w:rsidRPr="002B61B3" w:rsidRDefault="00FA43D7" w:rsidP="00590784">
      <w:pPr>
        <w:spacing w:line="360" w:lineRule="auto"/>
        <w:ind w:firstLine="709"/>
        <w:jc w:val="both"/>
        <w:rPr>
          <w:noProof/>
          <w:color w:val="000000"/>
          <w:sz w:val="28"/>
        </w:rPr>
      </w:pPr>
      <w:r w:rsidRPr="002B61B3">
        <w:rPr>
          <w:noProof/>
          <w:color w:val="000000"/>
          <w:sz w:val="28"/>
        </w:rPr>
        <w:t>Простейшие навыки могут образовываться даже у одноклеточных животных. Так, таракана можно приучить брать пищу только с черных квадратов шахматного поля. Пчелы не только хорошо запоминают рисунки полевых цветов на лотках улья и постепенно учатся запоминать дорогу к улью, но и вырабатывают условные рефлексы на запах клевера.</w:t>
      </w:r>
    </w:p>
    <w:p w:rsidR="00590784" w:rsidRPr="002B61B3" w:rsidRDefault="00FA43D7" w:rsidP="00590784">
      <w:pPr>
        <w:spacing w:line="360" w:lineRule="auto"/>
        <w:ind w:firstLine="709"/>
        <w:jc w:val="both"/>
        <w:rPr>
          <w:noProof/>
          <w:color w:val="000000"/>
          <w:sz w:val="28"/>
        </w:rPr>
      </w:pPr>
      <w:r w:rsidRPr="002B61B3">
        <w:rPr>
          <w:noProof/>
          <w:color w:val="000000"/>
          <w:sz w:val="28"/>
        </w:rPr>
        <w:t>Развитие сигнального значения отражения среды, то есть психического отражения, происходит, когда появляется биологическая необходимость предвидения событий в изменяющейся среде. Примером воздействия среды, имеющего сигнальное значение, является такой звук или запах, который сам по себе не способен влиять на жизненные процессы, но может служить сигналом близкой опасности или добычи. Так, например, если лягушка не видит человека, то он может кричать и свистеть — она не будет реагировать. А слабый звук шлепка об воду воспринимается лягушкой как сигнал опасности, замеченной другой лягушкой, и заставляет ее прыгать в воду. Первые звуки — крик, свист у лягушки не имеют сигнального значения, какое они имеют, в частности, у оленя, а второй — имеет. Но если какой-либо раздражитель приобрел у животного сигнальное значение, значит, оно уже обладает способностью к психическому отражению и, следовательно, имеет психику.</w:t>
      </w:r>
    </w:p>
    <w:p w:rsidR="00590784" w:rsidRPr="002B61B3" w:rsidRDefault="00FA43D7" w:rsidP="00590784">
      <w:pPr>
        <w:spacing w:line="360" w:lineRule="auto"/>
        <w:ind w:firstLine="709"/>
        <w:jc w:val="both"/>
        <w:rPr>
          <w:noProof/>
          <w:color w:val="000000"/>
          <w:sz w:val="28"/>
        </w:rPr>
      </w:pPr>
      <w:r w:rsidRPr="002B61B3">
        <w:rPr>
          <w:noProof/>
          <w:color w:val="000000"/>
          <w:sz w:val="28"/>
        </w:rPr>
        <w:t>В жизни навыки, развиваясь, приводили к возникновению наиболее сложной формы поведения животного — рассудочного. Рассудочными, их еще называют интеллектуальными, являются формы поведения, направленные на решение новых задач не путем унаследованных или ранее приобретенных в личном опыте способов, а на основе отражения существующих между предметами связей и отношений.</w:t>
      </w:r>
    </w:p>
    <w:p w:rsidR="00590784" w:rsidRPr="002B61B3" w:rsidRDefault="00FA43D7" w:rsidP="00590784">
      <w:pPr>
        <w:spacing w:line="360" w:lineRule="auto"/>
        <w:ind w:firstLine="709"/>
        <w:jc w:val="both"/>
        <w:rPr>
          <w:noProof/>
          <w:color w:val="000000"/>
          <w:sz w:val="28"/>
        </w:rPr>
      </w:pPr>
      <w:r w:rsidRPr="002B61B3">
        <w:rPr>
          <w:noProof/>
          <w:color w:val="000000"/>
          <w:sz w:val="28"/>
        </w:rPr>
        <w:t>Известно, что рассудочное поведение — основная форма деятельности человека. Нам общи с животными все виды рассудочной деятельности: индукция, дедукция, абстрагирование, анализ незнакомых предметов. Без этой преемственной линии развития появление мышления человека действительно было бы чудом. Развитие простейшего рассудочного поведения животных было связано с возникновением возможности предметного отражения их на основании комплекса ощущений. Так, шимпанзе способны различать и запоминать треугольники, шары, пирамиды по их окраске и форме и использовать эти дифференцированные представления в своем поведении.</w:t>
      </w:r>
    </w:p>
    <w:p w:rsidR="00590784" w:rsidRPr="002B61B3" w:rsidRDefault="00FA43D7" w:rsidP="00590784">
      <w:pPr>
        <w:spacing w:line="360" w:lineRule="auto"/>
        <w:ind w:firstLine="709"/>
        <w:jc w:val="both"/>
        <w:rPr>
          <w:noProof/>
          <w:color w:val="000000"/>
          <w:sz w:val="28"/>
        </w:rPr>
      </w:pPr>
      <w:r w:rsidRPr="002B61B3">
        <w:rPr>
          <w:noProof/>
          <w:color w:val="000000"/>
          <w:sz w:val="28"/>
        </w:rPr>
        <w:t>Простейшим видом рассудочного поведения, опирающегося на отражение соотношения между предметами, являются так называемые обходные действия, недоступные, в частности, курам, однако хорошо доступные собакам и полностью доступные человекообразным обезьянам. Наиболее полно проявляется рассудочная деятельность при попытках использования животными разных предметов в качестве простейших орудий.</w:t>
      </w:r>
    </w:p>
    <w:p w:rsidR="00590784" w:rsidRPr="002B61B3" w:rsidRDefault="00FA43D7" w:rsidP="00590784">
      <w:pPr>
        <w:spacing w:line="360" w:lineRule="auto"/>
        <w:ind w:firstLine="709"/>
        <w:jc w:val="both"/>
        <w:rPr>
          <w:noProof/>
          <w:color w:val="000000"/>
          <w:sz w:val="28"/>
        </w:rPr>
      </w:pPr>
      <w:r w:rsidRPr="002B61B3">
        <w:rPr>
          <w:noProof/>
          <w:color w:val="000000"/>
          <w:sz w:val="28"/>
        </w:rPr>
        <w:t>Проведенные под руководством И.П. Павлова опыты с шимпанзе Рафаэлем и Розой показали, что эти животные обладают умением подмечать некоторые связи между предметами и использовать их с целью удовлетворения своих потребностей. Перед Рафаэлем был поставлен ящик с апельсином, который ясно виднелся через отверстие. Животное пыталось овладеть им, но наткнулось на неожиданное препятствие: на пути стояла зажженная спиртовка, и Рафаэль обжегся. Это не помешало, однако, ему справиться с задачей. Он направился к баку с водой, притащил его к ящику, погасил огонь и достал приманку. В других случаях эта задача решалась Рафаэлем еще проще: для того чтобы погасить спиртовку, он уже не тащил целый бак с водой, а набирал воду в кружку или в рот и гасил пламя. И.П. Павлов, наблюдая за этими опытами, сказал: «Мы начинаем понимать, каким образом происходит мышление человека, о котором столько разговоров и столько всякой пустой болтовни».</w:t>
      </w:r>
    </w:p>
    <w:p w:rsidR="00590784" w:rsidRPr="002B61B3" w:rsidRDefault="00FA43D7" w:rsidP="00590784">
      <w:pPr>
        <w:spacing w:line="360" w:lineRule="auto"/>
        <w:ind w:firstLine="709"/>
        <w:jc w:val="both"/>
        <w:rPr>
          <w:noProof/>
          <w:color w:val="000000"/>
          <w:sz w:val="28"/>
        </w:rPr>
      </w:pPr>
      <w:r w:rsidRPr="002B61B3">
        <w:rPr>
          <w:noProof/>
          <w:color w:val="000000"/>
          <w:sz w:val="28"/>
        </w:rPr>
        <w:t>Основной признак психики человека состоит в том, что кроме наследственных и лично приобретенных форм поведения человек владеет новым, важнейшим средством ориентировки в окружающей действительности — знаниями, которые представляют собой концентрированный опыт человечества, передаваемый посредством речи. Психика человека формируется и постоянно обогащается в условиях социального окружения, в процессе усвоения социального, общественного опыта. Если животное, выращенное в искусственных, изолированных условиях, сохраняет все свои видовые качества, то человек без социального окружения не приобретает никаких человеческих качеств.</w:t>
      </w:r>
    </w:p>
    <w:p w:rsidR="00590784" w:rsidRPr="002B61B3" w:rsidRDefault="00FA43D7" w:rsidP="00590784">
      <w:pPr>
        <w:spacing w:line="360" w:lineRule="auto"/>
        <w:ind w:firstLine="709"/>
        <w:jc w:val="both"/>
        <w:rPr>
          <w:noProof/>
          <w:color w:val="000000"/>
          <w:sz w:val="28"/>
        </w:rPr>
      </w:pPr>
      <w:r w:rsidRPr="002B61B3">
        <w:rPr>
          <w:noProof/>
          <w:color w:val="000000"/>
          <w:sz w:val="28"/>
        </w:rPr>
        <w:t>С переходом от животного существования к человеческому обществу возникло два новых фактора формирования психики человека: это общественный труд с использованием орудий труда и языковое общение. С возникновением прямохождения у человека освободились руки, расширился кругозор, возникли условия для интенсивного развития его ориентировочной деятельности. Это, безусловно, привело к возникно­вению орудий труда, трудового процесса. Человек начинает жить в мире постоянных орудий труда, через которые из поколения в поколение передаются трудовые операции.</w:t>
      </w:r>
    </w:p>
    <w:p w:rsidR="00590784" w:rsidRPr="002B61B3" w:rsidRDefault="00FA43D7" w:rsidP="00590784">
      <w:pPr>
        <w:spacing w:line="360" w:lineRule="auto"/>
        <w:ind w:firstLine="709"/>
        <w:jc w:val="both"/>
        <w:rPr>
          <w:noProof/>
          <w:color w:val="000000"/>
          <w:sz w:val="28"/>
        </w:rPr>
      </w:pPr>
      <w:r w:rsidRPr="002B61B3">
        <w:rPr>
          <w:noProof/>
          <w:color w:val="000000"/>
          <w:sz w:val="28"/>
        </w:rPr>
        <w:t>Психическое отражение мира человеком связано с его общественной природой, оно опосредствуется общественно выработанными знаниями. Высшей формой психики является сознание человека, которое возникло, как мы уже отметили, в процессе общественно-трудовой практики. Сознание неразрывно связано с языком и речью. Благодаря сознанию человек произвольно регулирует свое поведение.</w:t>
      </w:r>
    </w:p>
    <w:p w:rsidR="00590784" w:rsidRPr="002B61B3" w:rsidRDefault="00FA43D7" w:rsidP="00590784">
      <w:pPr>
        <w:spacing w:line="360" w:lineRule="auto"/>
        <w:ind w:firstLine="709"/>
        <w:jc w:val="both"/>
        <w:rPr>
          <w:noProof/>
          <w:color w:val="000000"/>
          <w:sz w:val="28"/>
        </w:rPr>
      </w:pPr>
      <w:r w:rsidRPr="002B61B3">
        <w:rPr>
          <w:noProof/>
          <w:color w:val="000000"/>
          <w:sz w:val="28"/>
        </w:rPr>
        <w:t>Содержанием психики являются идеальные образы объективно существующих явлений. Но эти образы возникают у различных людей своеобразно. Как правило, они зависят от прошлого опыта, знаний, потребностей, интересов, психического состояния и т.д. Иначе говоря, психика — это субъективное отражение объективной действительности в идеальных образах, на основе которых регулируется взаимодействие человека с внешней средой.</w:t>
      </w:r>
    </w:p>
    <w:p w:rsidR="00FA43D7" w:rsidRPr="002B61B3" w:rsidRDefault="00FA43D7" w:rsidP="00590784">
      <w:pPr>
        <w:spacing w:line="360" w:lineRule="auto"/>
        <w:ind w:firstLine="709"/>
        <w:jc w:val="both"/>
        <w:rPr>
          <w:noProof/>
          <w:color w:val="000000"/>
          <w:sz w:val="28"/>
        </w:rPr>
      </w:pPr>
    </w:p>
    <w:p w:rsidR="00FA43D7" w:rsidRPr="002B61B3" w:rsidRDefault="00FA43D7" w:rsidP="00590784">
      <w:pPr>
        <w:spacing w:line="360" w:lineRule="auto"/>
        <w:ind w:firstLine="709"/>
        <w:jc w:val="both"/>
        <w:rPr>
          <w:noProof/>
          <w:color w:val="000000"/>
          <w:sz w:val="28"/>
        </w:rPr>
      </w:pPr>
      <w:r w:rsidRPr="002B61B3">
        <w:rPr>
          <w:noProof/>
          <w:color w:val="000000"/>
          <w:sz w:val="28"/>
        </w:rPr>
        <w:t>Психика и мозг</w:t>
      </w:r>
    </w:p>
    <w:p w:rsidR="00590784" w:rsidRPr="002B61B3" w:rsidRDefault="00590784" w:rsidP="00590784">
      <w:pPr>
        <w:spacing w:line="360" w:lineRule="auto"/>
        <w:ind w:firstLine="709"/>
        <w:jc w:val="both"/>
        <w:rPr>
          <w:noProof/>
          <w:color w:val="000000"/>
          <w:sz w:val="28"/>
        </w:rPr>
      </w:pP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Психика является продуктом деятельности коры больших полушарий головного мозга. Эта деятельность называется высшей нервной деятельностью. Открытые И.М. Сеченовым и И.П. Павловым и их последователями принципы и законы высшей нервной деятельности являются естественнонаучной основой современной психологии.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Следует отметить, что связь психики и мозга понималась не всегда правильно. Одно ошибочное представление об этой связи получило название психофизического параллелизма, которого со времени Рене Декарта придерживались почти все представители так называемой эм­пирической психологии. Согласно этому неправильному взгляду физиологические и психологические процессы в мозгу протекают параллельно друг другу, но независимо одно от другого; при этом психика часто рассматривается как эпифеномен, то есть второстепенное, побочное явление, параллельное физиологическим, мозговым явлениям.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Другое ошибочное понимание связи психики и мозга связано с отождествлением психического и физиологического. В частности, представители немецкого вульгарного материализма (Фохт, Бюхнер и Молешотт), например, считали мысль таким же выделением мозга, как желчь — печени. От подобной ошибки предостерегал еще Ф.Энгельс, который отмечал, что мы, несомненно, «сведем» когда-нибудь экспериментальным путем мышление к молекулярным и химическим движениям в мозгу, но разве этим исчерпывается сущность мышления?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Чтобы правильно понимать взаимосвязь психики и мозга, необходимо иметь представление о строении и функциях нервной системы человека.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Нервная клетка с ее отростками представляет собой морфологическую единицу нервной системы, называемую нейроном. Вся нервная система делится на центральную и периферическую. К центральной нервной системе относится головной и спинной мозг. От них по всему телу расходятся нервные волокна — периферическая нервная система. Она соединяет мозг с органами чувств и исполнительными органами — мышцами и железами. Все живые организмы обладают способностью реагировать на физические и химические изменения в окружающей среде.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В жизни стимулы внешней среды (звук, свет, прикосновение, запах и т.д.) преобразуются специальными чувствительными клетками (рецепторами) в нервные импульсы — серию электрических и химических изменений в нервном волокне. Нервные импульсы передаются по чувствительным нервным волокнам в спинной и головной мозг. Здесь вырабатываются соответствующие командные импульсы, которые передаются по моторным нервным волокнам к исполнительным органам, в частности к мышцам и железам. Эти исполнительные органы называются эффекторами. Следует отметить, что основная функция нервной системы — это интеграция внешнего воздействия с соответствующей приспособительной реакцией организма.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Центральная нервная система состоит из спинного и головного мозга, в котором различают серое вещество, являющееся скоплением нервных клеток, и белое вещество, представляющее собой пучки нервных волокон, соединяющее одни клетки их группы с другими.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В спинном мозгу серое вещество расположено в глубине мозга и имеет в разрезе форму, напоминающую бабочку. В задних «рогах» спинного мозга расположены клетки, получающие импульсы с периферии и передающие их в передние «рога» или кверху в головной мозг. Передние «рога» состоят из двигательных клеток, получающих импульсы из задних «рогов» или из вышележащих центров и передающих их на периферию. Серое вещество спинного мозга окружено белым веществом, или так называемыми столбами: передними, боковыми и задними, состоящими из пучков проводящих нервных волокон. По передним столбам нервное возбуждение идет от центра к периферии; по задним — от периферии к центру. Следует отметить, что в ряде случаев нервный импульс не поднимается выше спинного мозга и нервная деятельность осуществляется по механизму так называемых спинномозговых рефлексов. В частности, если человеку, даже спящему, уколоть руку, он ее отдернет. Ход нервного импульса при этом будет от рецептора по афферентному нерву в спинной мозг, передача его — из задних «рогов» в передние и по афферентному нерву в мышцу. Мышца со спинным мозгом связана не только эфферентными, но и афферентными нервными волокнами, по которым идет сигнал о сокращении или, напротив, расслаблении мышц. Это пример простейшей обратной связи нервной регуляции и деятельности организма.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Низшие, стволовые отделы головного мозга — продолговатый и средний мозг — по своему строению и функции близки к спинному мозгу и являются центральным аппаратом, осуществляющим ряд сложнейших и жизненно важных рефлексов. Так, в продолговатом мозгу замыкаются дуги сосательного рефлекса, имеющегося у человека с первого дня рождения, слюноотделительного рефлекса, проявляющегося при раздражении пищей полости рта, чихательного — при раздражении слизистой оболочки носа, кашлевого — гортани и слезоотделительного — глаза. В среднем мозгу замыкаются рефлексы сужения зрачка в ответ на освещение глаза. Эти рефлексы имеют биологически целесообразное значение и называются защитными.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Осуществляются здесь и сложнейшие рефлекторные процессы, координирующие совместную работу многих мышечных групп и систем внутренних органов. Со стволовой частью мозга связан и мозжечок, обеспечивающий рефлекторную тончайшую настройку мышечного на­пряжения, сокращения и расслабления отдельных групп мышц при изменении положения тела в пространстве, при ходьбе, беге, прыжках и т. д. На всякое новое, внезапное раздражение человек отвечает простейшими ориентировочными рефлексами, унаследованными им от живот­ных: поворотом головы, глаз и всего тела (а у животных — движениями ушей и ноздрей), расширением зрачков, сужением кровеносных сосудов, быстрым сокращением всех мышц тела — вздрагиванием. Рефлекторные дуги всех этих ориентировочных рефлексов замыкаются в среднем мозгу.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Выше и в стороны от среднего мозга лежат скопления нервных клеток, получившие название подкорковых узлов больших полушарий головного мозга. Они осуществляют координацию импульсов, идущих от всех органов чувств, и играют весьма большую роль в возникновении простейших эмоций. Подкорковые узлы обеспечивают координацию сложных двигательных актов. Так, например, голубь, у которого со­хранены подкорковые узлы, но удалены вышележащие участки головного мозга, может летать, выполняя в полете сложные эволюции.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Следует отметить, однако, что у здорового бодрствующего человека в случаях описанных выше спинномозговых рефлексов нервный им­пульс не локализуется только в спинном мозгу, а поднимается в головной мозг. Поэтому человек, уколов свою руку, не только непроизвольно ее отдернет, но и ощутит укол, эмоционально оценит его: рассердится или рассмеется и т. д. Это относится и к рефлексам, замыкающимся на более высоком уровне. Все они имеют свое, как принято говорить, корковое представительство, то есть определенные участки коры головного мозга, связанные с теми нижележащими центрами, в которых замыкаются рефлексы.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Отметим, что в отличие от спинного мозга в больших полушариях головного мозга, самой "верхней" и самой молодой части мозга, нерв­ные клетки расположены не только в их центральных отделах (в подкорковых узлах), но и главным образом по их периферии в виде так называемой коры головного мозга. </w:t>
      </w:r>
    </w:p>
    <w:p w:rsidR="00590784" w:rsidRPr="002B61B3" w:rsidRDefault="00FA43D7" w:rsidP="00590784">
      <w:pPr>
        <w:spacing w:line="360" w:lineRule="auto"/>
        <w:ind w:firstLine="709"/>
        <w:jc w:val="both"/>
        <w:rPr>
          <w:noProof/>
          <w:color w:val="000000"/>
          <w:sz w:val="28"/>
        </w:rPr>
      </w:pPr>
      <w:r w:rsidRPr="002B61B3">
        <w:rPr>
          <w:noProof/>
          <w:color w:val="000000"/>
          <w:sz w:val="28"/>
        </w:rPr>
        <w:t>У клеток коры головного мозга есть особенность, очень важная для психической деятельности и отличающая их от всех других клеток организма. Все другие клетки человеческого организма в процессе жизни размножаются и отмирают. Отчетливее всего это заметно в поверх­ностном слое кожи, клетки которого живут только несколько дней; клетки крови живут около месяца. Клетки же коры мозга в раннем детском возрасте перестают размножаться и только в старческом возрасте начинают отмирать. На месте ранения мозга новые клетки не восста­навливаются. Зато ни одним клеткам человеческого организма не свойственна такая взаимозаменяемость, как клеткам коры головного мозга.</w:t>
      </w:r>
    </w:p>
    <w:p w:rsidR="00FA43D7" w:rsidRPr="002B61B3" w:rsidRDefault="00FA43D7" w:rsidP="00590784">
      <w:pPr>
        <w:spacing w:line="360" w:lineRule="auto"/>
        <w:ind w:firstLine="709"/>
        <w:jc w:val="both"/>
        <w:rPr>
          <w:noProof/>
          <w:color w:val="000000"/>
          <w:sz w:val="28"/>
        </w:rPr>
      </w:pPr>
    </w:p>
    <w:p w:rsidR="00FA43D7" w:rsidRPr="002B61B3" w:rsidRDefault="00FA43D7" w:rsidP="00590784">
      <w:pPr>
        <w:spacing w:line="360" w:lineRule="auto"/>
        <w:ind w:firstLine="709"/>
        <w:jc w:val="both"/>
        <w:rPr>
          <w:noProof/>
          <w:color w:val="000000"/>
          <w:sz w:val="28"/>
        </w:rPr>
      </w:pPr>
      <w:r w:rsidRPr="002B61B3">
        <w:rPr>
          <w:noProof/>
          <w:color w:val="000000"/>
          <w:sz w:val="28"/>
        </w:rPr>
        <w:t>Рефлекторная теория психики</w:t>
      </w:r>
    </w:p>
    <w:p w:rsidR="00590784" w:rsidRPr="002B61B3" w:rsidRDefault="00590784" w:rsidP="00590784">
      <w:pPr>
        <w:spacing w:line="360" w:lineRule="auto"/>
        <w:ind w:firstLine="709"/>
        <w:jc w:val="both"/>
        <w:rPr>
          <w:noProof/>
          <w:color w:val="000000"/>
          <w:sz w:val="28"/>
        </w:rPr>
      </w:pP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Понятие рефлекса (по латыни — отражение) в науку ввел французский ученый Рене Декарт. Но его взгляды, на тот момент, были еще наивны и противоречивы, В начале прошлого века физиология достаточно изучила спинномозговые рефлексы. Заслуга создания рефлекторной теории психики принадлежат И.М. Сеченову и И.П. Павлову. Так, И.М.Сеченов в своей книге «Рефлексы головного мозга» (1863 г.) показал, что все акты сознательной и бессознательной жизни по способу своего происхождения суть рефлексы. Он выделил в рефлексах три звена: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 начальное звено — внешнее раздражение и превращение его органами чувств в процесс нервного возбуждения, передаваемого в мозг;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 среднее звено — центральные процессы в мозгу (процессы возбуждения и торможения) и возникновение на этой основе психических состояний (ощущений, мыслей, чувств и т.д.);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 конечное звено — внешнее движение.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По мнению Сеченова, рефлексы головного мозга начинаются чувственным возбуждением, продолжаются определенным психическим актом и кончаются мышечным движением, поскольку среднее звено не может быть обособлено от первого и третьего, а также поскольку все психические явления — это неотделимая часть всего рефлекторного процесса, имеющего причину в воздействиях внешнего для мозга реаль­ного мира.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Это была первая и достаточно успешная попытка создания рефлекторной теории психики. Однако честь глубокой экспериментальной разработки рефлекторной теории психики принадлежит И.П. Павлову, создавшему новую область науки — учение о высшей нервной деятель­ности. Высшая нервная деятельность — это понятие, обобщающее и психологию и биологию высшей нервной деятельности, что отнюдь не означает тождества последних. В основе высшей нервной деятельности, лежит условный рефлекс, представляющий собой одновременно и фи­зиологическое и психологическое явления. Вот как сам И.П. Павлов в статье «Условный рефлекс», написанной в 1934 году, представлял свой классический опыт: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«...Сделаем два простых опыта, которые удадутся всем. Вольем в рот собаки умеренный раствор какой-нибудь кислоты. Он вызовет на себя обыкновенную оборонительную реакцию животного: энергичными движениями рта раствор будет выброшен вон, наружу, и вместе с тем в рот (а потом наружу) обильно польется слюна, разбавляющая введенную кислоту и отмывающая ее от слизистой оболочки рта. Теперь другой опыт. Несколько раз, любым внешним агентом, например определенным звуком, подействуем на собаку как раз перед тем, как ввести ей в рот тот же раствор. И что же? Достаточно будет повторить один лишь звук — и у собаки воспроизведется та же реакция: те же движения рта и то же истечение слюны. Оба эти факта одинаково точны и постоянны. И оба они должны быть обозначены одним и тем же физиологическим термином «рефлекс»...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...Постоянную связь внешнего агента с ответной на него деятельностью организма законно назвать безусловным рефлексом, а временную — условным рефлексом... Временная нервная связь есть универсальнейшее физиологическое явление в животном мире и в нас самих. А вместе с тем оно же—и психическое — то, что психологи называют ассоциацией, будет ли это образование соединений из всевозможных действий, впечатлений, или из букв, слов и мыслей».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Теперь ясно, что психические функции осуществляются условными рефлексами, из которых складывается высшая нервная деятельность, а более простые ее функции — безусловными рефлексами, составляющими низшую нервную деятельность. Описанный выше у собаки рефлекс (звук - слюноотделение) есть условный рефлекс первого порядка. Но значение условно-рефлекторной деятельности увеличивается возможностью образования так называемых рефлексов высшего (второго, третьего и т.д.) порядка, оказывается, что если первый условный рефлекс будет достаточно прочен, то при известных обстоятельствах через некоторое время он также может стать условным раздражителем. Связь «звонок — слюноотделение» будет в этом случае рефлексом уже второго порядка. Существуют и более сложные рефлексы. Рефлекс второго порядка может образоваться только на базе достаточно прочного рефлекса первого порядка. Вначале же всякий только что образовав­шийся рефлекс не прочен и легко нарушается. Любой внешний раздражитель, например тот же звонок, данный вместе или сразу после света, вызывает прекращение выделения слюны — тормозит рефлекс. Такое торможение рефлекса под влиянием другого раздражителя И.П. Павлов назвал внешним торможением.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Если в опытах с собакой, уже обладающей выработанным рефлексом «свет — слюноотделение», много раз подряд зажигать лампочку без подкармливания, то слюны будет выделяться все меньше и меньше и наконец рефлекс совсем угаснет. Это результат внутреннего угасательного торможения. Угасательное торможение имеет место, например, в процессе угасания навыков стрельбы из оружия при отсутствии упражнения. Своеобразной формой внешнего торможения является запредельное торможение, вызванное чрезмерной силой условного раздражителя. Например, если в опыте с собакой, у которой образован рефлекс на зажигание лампочки, дать очень яркий свет, то выделение слюны у нее может не только уменьшиться, но и совсем исчезнуть. При таком запредельном торможении возбуждение в определенных центрах настолько усиливается, что переходит в свою противоположность — торможение.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Для человека сила раздражителя определяется не только его физическими особенностями (яркостью, громкостью и т. д.), но и его индивидуальной значимостью именно для данного человека. В связи с этим запредельное торможение играет большую и очень сложную роль в области эмоций, и в частности в проявлении напряженности. Иногда «отчитывание» подчиненного сотрудника не имеет педагогического эффекта именно потому, что вызывает у него запредельное торможение.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Доказано, что образование торможения условных рефлексов усложняется процессом индукции. Образовавшийся в каком-либо участке коры головного мозга нервный процесс возбуждения растекается, иррадиирует на соседние области. Но когда какой-нибудь участок коры головного мозга приходит в состояние возбуждения, то в других ее участках в силу отрицательной индукции возникает процесс торможения. Напротив, вокруг заторможенного участка в силу положительной индукции возникает участок возбуждения. В силу последовательной индукции прекращение возбуждения в каком-либо участке коры головного мозга приводит к его временному торможению, а прекращение торможения -- соответственно к повышенной его возбудимости.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Иррадиация, концентрация и взаимная индукция нервных процессов образуют ту смену возбуждения и торможения, которую И.П. Павлов назвал функциональной мозаикой коры головного мозга или корковой нейродинамикой. Система условных рефлексов, связанная в одно целое и проявляющаяся в результате одного пускового сигнала, И.П. Павловым была названа динамическим стереотипом, который является физиологическим механизмом навыков и привычек. Человеку, попадающему в новые условия, приходится ломать ранее сложившийся у него стереотип и создавать новый. Это процесс, требующий иногда большого нервного труда, о чем нельзя забыть, будучи работником юридического труда.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В конце своей жизни И.П. Павлов заложил основу учения о второй сигнальной системе действительности. Так, наблюдая за рассудочным поведением высших обезьян, И.П. Павлов пришел к выводу, что кроме безусловных и условных рефлексов есть и третий их вид, который он назвал каузальным рефлексом. Когда обезьяна строит вышку, чтобы достать плод, то это «условным рефлексом» назвать нельзя, говорил он. Это есть случай образования знания, уловления нормальной связи вещей. Это - другой случай. Тем самым создатель учения об условных рефлексах еще более углубил рефлекторную теорию психики. </w:t>
      </w:r>
    </w:p>
    <w:p w:rsidR="00590784" w:rsidRPr="002B61B3" w:rsidRDefault="00FA43D7" w:rsidP="00590784">
      <w:pPr>
        <w:spacing w:line="360" w:lineRule="auto"/>
        <w:ind w:firstLine="709"/>
        <w:jc w:val="both"/>
        <w:rPr>
          <w:noProof/>
          <w:color w:val="000000"/>
          <w:sz w:val="28"/>
        </w:rPr>
      </w:pPr>
      <w:r w:rsidRPr="002B61B3">
        <w:rPr>
          <w:noProof/>
          <w:color w:val="000000"/>
          <w:sz w:val="28"/>
        </w:rPr>
        <w:t xml:space="preserve">Наиболее творчески развил мысль своего учителя П.К. Анохин, который впервые в нашей стране начал разрабатывать идею обратной связи, доказав при этом, что рефлекторная дуга есть рефлекторное кольцо, замыкающее ряд рефлексов в спираль. </w:t>
      </w:r>
    </w:p>
    <w:p w:rsidR="00590784" w:rsidRPr="002B61B3" w:rsidRDefault="00FA43D7" w:rsidP="00590784">
      <w:pPr>
        <w:spacing w:line="360" w:lineRule="auto"/>
        <w:ind w:firstLine="709"/>
        <w:jc w:val="both"/>
        <w:rPr>
          <w:noProof/>
          <w:color w:val="000000"/>
          <w:sz w:val="28"/>
        </w:rPr>
      </w:pPr>
      <w:r w:rsidRPr="002B61B3">
        <w:rPr>
          <w:noProof/>
          <w:color w:val="000000"/>
          <w:sz w:val="28"/>
        </w:rPr>
        <w:t>Учение о высшей нервной деятельности, о развитии психики является естественнонаучной основой всех психологических наук, в том числе и юридической психологии.</w:t>
      </w:r>
    </w:p>
    <w:p w:rsidR="00FA43D7" w:rsidRPr="002B61B3" w:rsidRDefault="00590784" w:rsidP="00590784">
      <w:pPr>
        <w:spacing w:line="360" w:lineRule="auto"/>
        <w:ind w:firstLine="709"/>
        <w:jc w:val="both"/>
        <w:rPr>
          <w:noProof/>
          <w:color w:val="000000"/>
          <w:sz w:val="28"/>
        </w:rPr>
      </w:pPr>
      <w:r w:rsidRPr="002B61B3">
        <w:rPr>
          <w:noProof/>
          <w:color w:val="000000"/>
          <w:sz w:val="28"/>
        </w:rPr>
        <w:br w:type="page"/>
      </w:r>
      <w:r w:rsidR="00FA43D7" w:rsidRPr="002B61B3">
        <w:rPr>
          <w:noProof/>
          <w:color w:val="000000"/>
          <w:sz w:val="28"/>
        </w:rPr>
        <w:t>Задачи юридической психологии</w:t>
      </w:r>
    </w:p>
    <w:p w:rsidR="00590784" w:rsidRPr="002B61B3" w:rsidRDefault="00590784" w:rsidP="00590784">
      <w:pPr>
        <w:spacing w:line="360" w:lineRule="auto"/>
        <w:ind w:firstLine="709"/>
        <w:jc w:val="both"/>
        <w:rPr>
          <w:noProof/>
          <w:color w:val="000000"/>
          <w:sz w:val="28"/>
        </w:rPr>
      </w:pPr>
    </w:p>
    <w:p w:rsidR="00FA43D7" w:rsidRPr="002B61B3" w:rsidRDefault="00FA43D7" w:rsidP="00590784">
      <w:pPr>
        <w:spacing w:line="360" w:lineRule="auto"/>
        <w:ind w:firstLine="709"/>
        <w:jc w:val="both"/>
        <w:rPr>
          <w:noProof/>
          <w:color w:val="000000"/>
          <w:sz w:val="28"/>
        </w:rPr>
      </w:pPr>
      <w:r w:rsidRPr="002B61B3">
        <w:rPr>
          <w:noProof/>
          <w:color w:val="000000"/>
          <w:sz w:val="28"/>
        </w:rPr>
        <w:t>Задачи, которые призвана решать юридическая психология, опосредованы многообразием и сложностью теоретических и практических проблем, которые входят в сферу деятельности работников юриспруденции. К основным задачам юридической психологии можно отнести следующие:</w:t>
      </w:r>
    </w:p>
    <w:p w:rsidR="00FA43D7" w:rsidRPr="002B61B3" w:rsidRDefault="00FA43D7" w:rsidP="00590784">
      <w:pPr>
        <w:spacing w:line="360" w:lineRule="auto"/>
        <w:ind w:firstLine="709"/>
        <w:jc w:val="both"/>
        <w:rPr>
          <w:noProof/>
          <w:color w:val="000000"/>
          <w:sz w:val="28"/>
        </w:rPr>
      </w:pPr>
      <w:r w:rsidRPr="002B61B3">
        <w:rPr>
          <w:noProof/>
          <w:color w:val="000000"/>
          <w:sz w:val="28"/>
        </w:rPr>
        <w:t>– изучение психологических механизмов противоправного поведения; факторов, способствующих формированию преступной мотивации и целенаправленности; способов их профилактики;</w:t>
      </w:r>
    </w:p>
    <w:p w:rsidR="00FA43D7" w:rsidRPr="002B61B3" w:rsidRDefault="00FA43D7" w:rsidP="00590784">
      <w:pPr>
        <w:spacing w:line="360" w:lineRule="auto"/>
        <w:ind w:firstLine="709"/>
        <w:jc w:val="both"/>
        <w:rPr>
          <w:noProof/>
          <w:color w:val="000000"/>
          <w:sz w:val="28"/>
        </w:rPr>
      </w:pPr>
      <w:r w:rsidRPr="002B61B3">
        <w:rPr>
          <w:noProof/>
          <w:color w:val="000000"/>
          <w:sz w:val="28"/>
        </w:rPr>
        <w:t>– разработка психологических методов определения свойств и состояний личности, а также изучение их влияния на поведение личности в криминогенной ситуации, что необходимо для понимания «человеческого фактора» в системе правовых отношений и принятия справедливых судебных решений, касающихся прав и интересов людей;</w:t>
      </w:r>
    </w:p>
    <w:p w:rsidR="00FA43D7" w:rsidRPr="002B61B3" w:rsidRDefault="00FA43D7" w:rsidP="00590784">
      <w:pPr>
        <w:spacing w:line="360" w:lineRule="auto"/>
        <w:ind w:firstLine="709"/>
        <w:jc w:val="both"/>
        <w:rPr>
          <w:noProof/>
          <w:color w:val="000000"/>
          <w:sz w:val="28"/>
        </w:rPr>
      </w:pPr>
      <w:r w:rsidRPr="002B61B3">
        <w:rPr>
          <w:noProof/>
          <w:color w:val="000000"/>
          <w:sz w:val="28"/>
        </w:rPr>
        <w:t>– изучение (совместно с криминологами и патопсихологами) таких факторов правонарушений, как состяние «вменяемости» – «невменяемости», патологических черт характера, личностной незрелости (инфантилизма), внушаемости, низкой социальной адаптации, соответствия умственного развития возрасту субъектов правонарушений и т.п.;</w:t>
      </w:r>
    </w:p>
    <w:p w:rsidR="00FA43D7" w:rsidRPr="002B61B3" w:rsidRDefault="00FA43D7" w:rsidP="00590784">
      <w:pPr>
        <w:spacing w:line="360" w:lineRule="auto"/>
        <w:ind w:firstLine="709"/>
        <w:jc w:val="both"/>
        <w:rPr>
          <w:noProof/>
          <w:color w:val="000000"/>
          <w:sz w:val="28"/>
        </w:rPr>
      </w:pPr>
      <w:r w:rsidRPr="002B61B3">
        <w:rPr>
          <w:noProof/>
          <w:color w:val="000000"/>
          <w:sz w:val="28"/>
        </w:rPr>
        <w:t>– изучение возрастной динамики противоправного поведения и факторов, опосредующих преступность среди несовершеннолетних;</w:t>
      </w:r>
    </w:p>
    <w:p w:rsidR="00FA43D7" w:rsidRPr="002B61B3" w:rsidRDefault="00FA43D7" w:rsidP="00590784">
      <w:pPr>
        <w:spacing w:line="360" w:lineRule="auto"/>
        <w:ind w:firstLine="709"/>
        <w:jc w:val="both"/>
        <w:rPr>
          <w:noProof/>
          <w:color w:val="000000"/>
          <w:sz w:val="28"/>
        </w:rPr>
      </w:pPr>
      <w:r w:rsidRPr="002B61B3">
        <w:rPr>
          <w:noProof/>
          <w:color w:val="000000"/>
          <w:sz w:val="28"/>
        </w:rPr>
        <w:t>– изучение психологических механизмов роста преступности в условиях социально-экономических и политических преобразований в обществе;</w:t>
      </w:r>
    </w:p>
    <w:p w:rsidR="00FA43D7" w:rsidRPr="002B61B3" w:rsidRDefault="00FA43D7" w:rsidP="00590784">
      <w:pPr>
        <w:spacing w:line="360" w:lineRule="auto"/>
        <w:ind w:firstLine="709"/>
        <w:jc w:val="both"/>
        <w:rPr>
          <w:noProof/>
          <w:color w:val="000000"/>
          <w:sz w:val="28"/>
        </w:rPr>
      </w:pPr>
      <w:r w:rsidRPr="002B61B3">
        <w:rPr>
          <w:noProof/>
          <w:color w:val="000000"/>
          <w:sz w:val="28"/>
        </w:rPr>
        <w:t>– разработка эффективных методов организации исправительно-трудовой деятельности осужденных и прогнозирования их готовности к ресоциализации;</w:t>
      </w:r>
    </w:p>
    <w:p w:rsidR="00FA43D7" w:rsidRPr="002B61B3" w:rsidRDefault="00FA43D7" w:rsidP="00590784">
      <w:pPr>
        <w:spacing w:line="360" w:lineRule="auto"/>
        <w:ind w:firstLine="709"/>
        <w:jc w:val="both"/>
        <w:rPr>
          <w:noProof/>
          <w:color w:val="000000"/>
          <w:sz w:val="28"/>
        </w:rPr>
      </w:pPr>
      <w:r w:rsidRPr="002B61B3">
        <w:rPr>
          <w:noProof/>
          <w:color w:val="000000"/>
          <w:sz w:val="28"/>
        </w:rPr>
        <w:t>– разработка рациональных методов взаимодействия с потерпевшими и свидетелями с целью получения объективных показаний по делу;</w:t>
      </w:r>
    </w:p>
    <w:p w:rsidR="00FA43D7" w:rsidRPr="002B61B3" w:rsidRDefault="00FA43D7" w:rsidP="00590784">
      <w:pPr>
        <w:spacing w:line="360" w:lineRule="auto"/>
        <w:ind w:firstLine="709"/>
        <w:jc w:val="both"/>
        <w:rPr>
          <w:noProof/>
          <w:color w:val="000000"/>
          <w:sz w:val="28"/>
        </w:rPr>
      </w:pPr>
      <w:r w:rsidRPr="002B61B3">
        <w:rPr>
          <w:noProof/>
          <w:color w:val="000000"/>
          <w:sz w:val="28"/>
        </w:rPr>
        <w:t>– изучение психологической структуры профессиональной деятельности работников правоохранительной системы (следователей, адвокатов, судей, прокуроров), осуществление профессиографии и психографии их деятельности;</w:t>
      </w:r>
    </w:p>
    <w:p w:rsidR="00FA43D7" w:rsidRPr="002B61B3" w:rsidRDefault="00FA43D7" w:rsidP="00590784">
      <w:pPr>
        <w:spacing w:line="360" w:lineRule="auto"/>
        <w:ind w:firstLine="709"/>
        <w:jc w:val="both"/>
        <w:rPr>
          <w:noProof/>
          <w:color w:val="000000"/>
          <w:sz w:val="28"/>
        </w:rPr>
      </w:pPr>
      <w:r w:rsidRPr="002B61B3">
        <w:rPr>
          <w:noProof/>
          <w:color w:val="000000"/>
          <w:sz w:val="28"/>
        </w:rPr>
        <w:t>– психологическое обучение сотрудников правоохранительной системы с целью формирования профессионально важных свойств личности, в частности способностей психологического анализа субъектов противоправного поведения, индивидуальных и групповых преступлений;</w:t>
      </w:r>
    </w:p>
    <w:p w:rsidR="00FA43D7" w:rsidRPr="002B61B3" w:rsidRDefault="00FA43D7" w:rsidP="00590784">
      <w:pPr>
        <w:spacing w:line="360" w:lineRule="auto"/>
        <w:ind w:firstLine="709"/>
        <w:jc w:val="both"/>
        <w:rPr>
          <w:noProof/>
          <w:color w:val="000000"/>
          <w:sz w:val="28"/>
        </w:rPr>
      </w:pPr>
      <w:r w:rsidRPr="002B61B3">
        <w:rPr>
          <w:noProof/>
          <w:color w:val="000000"/>
          <w:sz w:val="28"/>
        </w:rPr>
        <w:t>– обеспечение участия специалистов в проведении судебно-психологической экспертизы в процессе расследования и рассмотрения уголовных дел, а также иных видов правонарушений;</w:t>
      </w:r>
    </w:p>
    <w:p w:rsidR="00FA43D7" w:rsidRPr="002B61B3" w:rsidRDefault="00FA43D7" w:rsidP="00590784">
      <w:pPr>
        <w:spacing w:line="360" w:lineRule="auto"/>
        <w:ind w:firstLine="709"/>
        <w:jc w:val="both"/>
        <w:rPr>
          <w:noProof/>
          <w:color w:val="000000"/>
          <w:sz w:val="28"/>
        </w:rPr>
      </w:pPr>
      <w:r w:rsidRPr="002B61B3">
        <w:rPr>
          <w:noProof/>
          <w:color w:val="000000"/>
          <w:sz w:val="28"/>
        </w:rPr>
        <w:t>– обеспечение психологической службы в правоохранительной системе с целью оказания консультативной и практической помощи должностным лицам в этой системе при осуществлении их процессуальных действий (проведения следственного эксперимента, обыска, допроса, опознания) с соблюдением предусмотренных законом свобод и прав личности граждан;</w:t>
      </w:r>
    </w:p>
    <w:p w:rsidR="00FA43D7" w:rsidRPr="002B61B3" w:rsidRDefault="00FA43D7" w:rsidP="00590784">
      <w:pPr>
        <w:spacing w:line="360" w:lineRule="auto"/>
        <w:ind w:firstLine="709"/>
        <w:jc w:val="both"/>
        <w:rPr>
          <w:noProof/>
          <w:color w:val="000000"/>
          <w:sz w:val="28"/>
        </w:rPr>
      </w:pPr>
      <w:r w:rsidRPr="002B61B3">
        <w:rPr>
          <w:noProof/>
          <w:color w:val="000000"/>
          <w:sz w:val="28"/>
        </w:rPr>
        <w:t>– разработка психодиагностических методов профотбора и лонгитюдного контроля деятельности должностных лиц системы правоохранения, формирования адекватной мотивации и профилактики профессиональной деформации;</w:t>
      </w:r>
    </w:p>
    <w:p w:rsidR="00FA43D7" w:rsidRPr="002B61B3" w:rsidRDefault="00FA43D7" w:rsidP="00590784">
      <w:pPr>
        <w:spacing w:line="360" w:lineRule="auto"/>
        <w:ind w:firstLine="709"/>
        <w:jc w:val="both"/>
        <w:rPr>
          <w:noProof/>
          <w:color w:val="000000"/>
          <w:sz w:val="28"/>
        </w:rPr>
      </w:pPr>
      <w:r w:rsidRPr="002B61B3">
        <w:rPr>
          <w:noProof/>
          <w:color w:val="000000"/>
          <w:sz w:val="28"/>
        </w:rPr>
        <w:t>– организация работы с населением с целью психологического просвещения и проведения профилактики правонарушений среди различных групп граждан.</w:t>
      </w:r>
    </w:p>
    <w:p w:rsidR="00590784" w:rsidRPr="002B61B3" w:rsidRDefault="00FA43D7" w:rsidP="00590784">
      <w:pPr>
        <w:spacing w:line="360" w:lineRule="auto"/>
        <w:ind w:firstLine="709"/>
        <w:jc w:val="both"/>
        <w:rPr>
          <w:noProof/>
          <w:color w:val="000000"/>
          <w:sz w:val="28"/>
        </w:rPr>
      </w:pPr>
      <w:r w:rsidRPr="002B61B3">
        <w:rPr>
          <w:noProof/>
          <w:color w:val="000000"/>
          <w:sz w:val="28"/>
        </w:rPr>
        <w:t>Решая эти задачи, юридическая психология содействует совершенствованию правоохранительной и правоприменительной деятельности, оказывает существенную помощь юристам различных специальностей в решении их профессиональных задач.</w:t>
      </w:r>
      <w:bookmarkStart w:id="0" w:name="_GoBack"/>
      <w:bookmarkEnd w:id="0"/>
    </w:p>
    <w:sectPr w:rsidR="00590784" w:rsidRPr="002B61B3" w:rsidSect="0059078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36E" w:rsidRDefault="0079636E" w:rsidP="00590784">
      <w:r>
        <w:separator/>
      </w:r>
    </w:p>
  </w:endnote>
  <w:endnote w:type="continuationSeparator" w:id="0">
    <w:p w:rsidR="0079636E" w:rsidRDefault="0079636E" w:rsidP="0059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36E" w:rsidRDefault="0079636E" w:rsidP="00590784">
      <w:r>
        <w:separator/>
      </w:r>
    </w:p>
  </w:footnote>
  <w:footnote w:type="continuationSeparator" w:id="0">
    <w:p w:rsidR="0079636E" w:rsidRDefault="0079636E" w:rsidP="00590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3D7"/>
    <w:rsid w:val="00002D94"/>
    <w:rsid w:val="002B61B3"/>
    <w:rsid w:val="00590784"/>
    <w:rsid w:val="006E73A7"/>
    <w:rsid w:val="0079636E"/>
    <w:rsid w:val="00A55F41"/>
    <w:rsid w:val="00DE03B4"/>
    <w:rsid w:val="00FA4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812C85-3856-4D04-A24C-98F671BC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90784"/>
    <w:pPr>
      <w:tabs>
        <w:tab w:val="center" w:pos="4677"/>
        <w:tab w:val="right" w:pos="9355"/>
      </w:tabs>
    </w:pPr>
  </w:style>
  <w:style w:type="character" w:customStyle="1" w:styleId="a4">
    <w:name w:val="Верхний колонтитул Знак"/>
    <w:link w:val="a3"/>
    <w:uiPriority w:val="99"/>
    <w:locked/>
    <w:rsid w:val="00590784"/>
    <w:rPr>
      <w:rFonts w:cs="Times New Roman"/>
      <w:sz w:val="24"/>
      <w:szCs w:val="24"/>
    </w:rPr>
  </w:style>
  <w:style w:type="paragraph" w:styleId="a5">
    <w:name w:val="footer"/>
    <w:basedOn w:val="a"/>
    <w:link w:val="a6"/>
    <w:uiPriority w:val="99"/>
    <w:rsid w:val="00590784"/>
    <w:pPr>
      <w:tabs>
        <w:tab w:val="center" w:pos="4677"/>
        <w:tab w:val="right" w:pos="9355"/>
      </w:tabs>
    </w:pPr>
  </w:style>
  <w:style w:type="character" w:customStyle="1" w:styleId="a6">
    <w:name w:val="Нижний колонтитул Знак"/>
    <w:link w:val="a5"/>
    <w:uiPriority w:val="99"/>
    <w:locked/>
    <w:rsid w:val="0059078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5100</Words>
  <Characters>29071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Общее понятие о психике </vt:lpstr>
    </vt:vector>
  </TitlesOfParts>
  <Company>NhT</Company>
  <LinksUpToDate>false</LinksUpToDate>
  <CharactersWithSpaces>34103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Общее понятие о психике </dc:title>
  <dc:subject/>
  <dc:creator>UserXP</dc:creator>
  <cp:keywords/>
  <dc:description/>
  <cp:lastModifiedBy>admin</cp:lastModifiedBy>
  <cp:revision>2</cp:revision>
  <dcterms:created xsi:type="dcterms:W3CDTF">2014-03-04T23:58:00Z</dcterms:created>
  <dcterms:modified xsi:type="dcterms:W3CDTF">2014-03-04T23:58:00Z</dcterms:modified>
</cp:coreProperties>
</file>