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68" w:rsidRDefault="003A5F68"/>
    <w:p w:rsidR="001617D3" w:rsidRDefault="00155E58">
      <w:r>
        <w:t>Общее предупреждение преступности.</w:t>
      </w:r>
    </w:p>
    <w:p w:rsidR="00155E58" w:rsidRDefault="00155E58"/>
    <w:p w:rsidR="00155E58" w:rsidRDefault="00155E58">
      <w:r>
        <w:t>1.Какие из перечисленных мер не являются мерами общ</w:t>
      </w:r>
      <w:r w:rsidR="00026115">
        <w:t>его предупреждения преступности?</w:t>
      </w:r>
    </w:p>
    <w:p w:rsidR="00662159" w:rsidRDefault="00662159"/>
    <w:p w:rsidR="00155E58" w:rsidRDefault="00026115">
      <w:r>
        <w:t>а</w:t>
      </w:r>
      <w:r w:rsidR="00155E58">
        <w:t>)</w:t>
      </w:r>
      <w:r>
        <w:t xml:space="preserve"> с</w:t>
      </w:r>
      <w:r w:rsidR="00211C73">
        <w:t>оздание прозрачной для общественного контроля системы государственного управления;</w:t>
      </w:r>
    </w:p>
    <w:p w:rsidR="00155E58" w:rsidRDefault="001B1EFB" w:rsidP="0029043F">
      <w:r>
        <w:t>б</w:t>
      </w:r>
      <w:r w:rsidR="00155E58">
        <w:t>)</w:t>
      </w:r>
      <w:r w:rsidR="00DE5512">
        <w:t xml:space="preserve"> </w:t>
      </w:r>
      <w:r w:rsidR="00026115">
        <w:t>о</w:t>
      </w:r>
      <w:r w:rsidR="0029043F">
        <w:t>рганизация молодежного досуга;</w:t>
      </w:r>
    </w:p>
    <w:p w:rsidR="00155E58" w:rsidRDefault="001B1EFB" w:rsidP="0029043F">
      <w:r>
        <w:t>в</w:t>
      </w:r>
      <w:r w:rsidR="00155E58">
        <w:t>)</w:t>
      </w:r>
      <w:r w:rsidR="00DE5512">
        <w:t xml:space="preserve"> </w:t>
      </w:r>
      <w:r w:rsidR="00026115">
        <w:t>борьба с нелегальной миграцией;</w:t>
      </w:r>
    </w:p>
    <w:p w:rsidR="00155E58" w:rsidRDefault="001B1EFB" w:rsidP="0029043F">
      <w:r>
        <w:t>г</w:t>
      </w:r>
      <w:r w:rsidR="00155E58">
        <w:t>)</w:t>
      </w:r>
      <w:r w:rsidR="00DE5512">
        <w:t xml:space="preserve"> </w:t>
      </w:r>
      <w:r>
        <w:t>создание достаточного количества рабочих мест для мигрантов</w:t>
      </w:r>
      <w:r w:rsidR="00AC65EC">
        <w:t>.</w:t>
      </w:r>
    </w:p>
    <w:p w:rsidR="006B5607" w:rsidRDefault="006B5607" w:rsidP="0029043F"/>
    <w:p w:rsidR="006B5607" w:rsidRDefault="006B5607" w:rsidP="0029043F">
      <w:r>
        <w:t>2.Какие органы ведут разработку и реализацию мер общего предупреждения преступности?</w:t>
      </w:r>
    </w:p>
    <w:p w:rsidR="00662159" w:rsidRDefault="00662159" w:rsidP="0029043F"/>
    <w:p w:rsidR="00D22AE3" w:rsidRDefault="00876691" w:rsidP="0029043F">
      <w:r>
        <w:t>а) Государственная Дума РФ;</w:t>
      </w:r>
    </w:p>
    <w:p w:rsidR="00876691" w:rsidRDefault="00876691" w:rsidP="0029043F">
      <w:r>
        <w:t>б) Правительство РФ;</w:t>
      </w:r>
    </w:p>
    <w:p w:rsidR="00D22AE3" w:rsidRDefault="00876691" w:rsidP="0029043F">
      <w:r>
        <w:t>в)</w:t>
      </w:r>
      <w:r w:rsidR="00DE5512">
        <w:t xml:space="preserve"> </w:t>
      </w:r>
      <w:r w:rsidR="00AC65EC">
        <w:t>Министерство Внутренних дел;</w:t>
      </w:r>
    </w:p>
    <w:p w:rsidR="00AC65EC" w:rsidRDefault="00AC65EC" w:rsidP="0029043F">
      <w:r>
        <w:t>г) все перечисленные.</w:t>
      </w:r>
    </w:p>
    <w:p w:rsidR="00D22AE3" w:rsidRDefault="00D22AE3" w:rsidP="0029043F"/>
    <w:p w:rsidR="00AC65EC" w:rsidRDefault="00AC65EC" w:rsidP="0029043F">
      <w:r>
        <w:t>3.</w:t>
      </w:r>
      <w:r w:rsidR="006812C3">
        <w:t xml:space="preserve"> Главной целью мер общего предупреждения преступности является:</w:t>
      </w:r>
    </w:p>
    <w:p w:rsidR="00662159" w:rsidRDefault="00662159" w:rsidP="0029043F"/>
    <w:p w:rsidR="00C40678" w:rsidRDefault="00C40678" w:rsidP="00C40678">
      <w:r>
        <w:t>а)</w:t>
      </w:r>
      <w:r w:rsidR="00F13D9C">
        <w:t>значительное сокращение или искоренение ряда негативных социальных явлений;</w:t>
      </w:r>
    </w:p>
    <w:p w:rsidR="00C40678" w:rsidRDefault="00C40678" w:rsidP="00C40678">
      <w:r>
        <w:t>б)</w:t>
      </w:r>
      <w:r w:rsidR="00F13D9C">
        <w:t>прекращение криминогенных процессов в определенных сферах человеческой деятельности</w:t>
      </w:r>
      <w:r w:rsidR="00662159">
        <w:t xml:space="preserve"> путем воздействия на общественные группы, отдельных лиц и организации или сферы деятельности, в отношении которых есть основания полагать, что они обладают повышенной криминогенностью (или виктимностью).</w:t>
      </w:r>
    </w:p>
    <w:p w:rsidR="00C40678" w:rsidRDefault="00C40678" w:rsidP="00C40678">
      <w:r>
        <w:t>в)</w:t>
      </w:r>
      <w:r w:rsidR="001A12D2">
        <w:t xml:space="preserve"> предупреждение совершения преступлений путем воздействия на конкретных лиц, личные характеристики которых объективно говорят о возможности совершения им в будущем преступного деяния.</w:t>
      </w:r>
    </w:p>
    <w:p w:rsidR="006812C3" w:rsidRDefault="006812C3" w:rsidP="0029043F"/>
    <w:p w:rsidR="006812C3" w:rsidRDefault="00637CE6" w:rsidP="0029043F">
      <w:r>
        <w:t>4. Разработка мер общего предупреждения преступности ведется преимущественно на:</w:t>
      </w:r>
    </w:p>
    <w:p w:rsidR="00637CE6" w:rsidRDefault="00637CE6" w:rsidP="0029043F"/>
    <w:p w:rsidR="00637CE6" w:rsidRDefault="00637CE6" w:rsidP="0029043F">
      <w:r>
        <w:t>а) общегосударственном уровне;</w:t>
      </w:r>
    </w:p>
    <w:p w:rsidR="00637CE6" w:rsidRDefault="00637CE6" w:rsidP="0029043F">
      <w:r>
        <w:t>б) уровне субъектов федерации;</w:t>
      </w:r>
    </w:p>
    <w:p w:rsidR="00637CE6" w:rsidRDefault="00637CE6" w:rsidP="0029043F">
      <w:r>
        <w:t>в) уровне местного самоуправления.</w:t>
      </w:r>
    </w:p>
    <w:p w:rsidR="00637CE6" w:rsidRDefault="00637CE6" w:rsidP="0029043F"/>
    <w:p w:rsidR="00637CE6" w:rsidRDefault="00637CE6" w:rsidP="0029043F">
      <w:r>
        <w:t>5.</w:t>
      </w:r>
      <w:r w:rsidR="00936F33">
        <w:t xml:space="preserve"> Широкое применение мер прогнозирования развития преступности характерно для:</w:t>
      </w:r>
    </w:p>
    <w:p w:rsidR="00936F33" w:rsidRDefault="00936F33" w:rsidP="0029043F">
      <w:r>
        <w:t>а) общего предупреждения преступности;</w:t>
      </w:r>
    </w:p>
    <w:p w:rsidR="00936F33" w:rsidRDefault="00936F33" w:rsidP="0029043F">
      <w:r>
        <w:t>б) общего и специального предупреждения;</w:t>
      </w:r>
    </w:p>
    <w:p w:rsidR="006812C3" w:rsidRDefault="00936F33" w:rsidP="0029043F">
      <w:r>
        <w:t>в) общего и индивидуального предупреждения.</w:t>
      </w:r>
    </w:p>
    <w:p w:rsidR="00936F33" w:rsidRDefault="00936F33" w:rsidP="0029043F"/>
    <w:p w:rsidR="00936F33" w:rsidRDefault="009B3669" w:rsidP="0029043F">
      <w:r>
        <w:t xml:space="preserve">6. </w:t>
      </w:r>
      <w:r w:rsidR="009C2140">
        <w:t>Для мер общего предупреждения преступности характерно:</w:t>
      </w:r>
    </w:p>
    <w:p w:rsidR="009C2140" w:rsidRDefault="009C2140" w:rsidP="0029043F"/>
    <w:p w:rsidR="009C2140" w:rsidRDefault="009C2140" w:rsidP="0029043F">
      <w:r>
        <w:t>а) сочетание сдерживающего и подавляющего воздействия на криминогенные процессы и явления;</w:t>
      </w:r>
    </w:p>
    <w:p w:rsidR="009C2140" w:rsidRDefault="009C2140" w:rsidP="0029043F">
      <w:r>
        <w:t>б) воздействия принудительного характера на определенные лица и социальные группы;</w:t>
      </w:r>
    </w:p>
    <w:p w:rsidR="009C2140" w:rsidRDefault="009C2140" w:rsidP="0029043F">
      <w:r>
        <w:t>в) широкая психологическая разработка отдельных личностей.</w:t>
      </w:r>
    </w:p>
    <w:p w:rsidR="00BF6EB0" w:rsidRDefault="00BF6EB0" w:rsidP="0029043F"/>
    <w:p w:rsidR="00BF6EB0" w:rsidRDefault="00BF6EB0" w:rsidP="0029043F">
      <w:r>
        <w:t>7. Предупреждение самодетерминации преступности:</w:t>
      </w:r>
    </w:p>
    <w:p w:rsidR="00BF6EB0" w:rsidRDefault="00BF6EB0" w:rsidP="0029043F">
      <w:r>
        <w:t>а) характерно для мер общего предупреждения преступности</w:t>
      </w:r>
    </w:p>
    <w:p w:rsidR="00BF6EB0" w:rsidRDefault="00BF6EB0" w:rsidP="0029043F">
      <w:r>
        <w:t>б) только специального предупреждения;</w:t>
      </w:r>
    </w:p>
    <w:p w:rsidR="00BF6EB0" w:rsidRDefault="00BF6EB0" w:rsidP="0029043F">
      <w:r>
        <w:t>в) только общего.</w:t>
      </w:r>
    </w:p>
    <w:p w:rsidR="009B3669" w:rsidRDefault="00BF7ED0" w:rsidP="0029043F">
      <w:r>
        <w:t xml:space="preserve">8. </w:t>
      </w:r>
      <w:r w:rsidR="00DE5512">
        <w:t>Меры общего предупреждения преступности прежде всего предполагают:</w:t>
      </w:r>
    </w:p>
    <w:p w:rsidR="00BF7ED0" w:rsidRDefault="00BF7ED0" w:rsidP="0029043F"/>
    <w:p w:rsidR="00BF7ED0" w:rsidRDefault="00BF7ED0" w:rsidP="0029043F">
      <w:r>
        <w:t>а)</w:t>
      </w:r>
      <w:r w:rsidR="00DD0EF5">
        <w:t xml:space="preserve"> полную ликвидацию всех криминогенных факторов как цель применения;</w:t>
      </w:r>
    </w:p>
    <w:p w:rsidR="00BF7ED0" w:rsidRDefault="00DE5512" w:rsidP="0029043F">
      <w:r>
        <w:t>б) научную обоснованность</w:t>
      </w:r>
      <w:r w:rsidR="00DD0EF5">
        <w:t xml:space="preserve"> мер;</w:t>
      </w:r>
    </w:p>
    <w:p w:rsidR="00BF7ED0" w:rsidRDefault="00DD0EF5" w:rsidP="0029043F">
      <w:r>
        <w:t>в)</w:t>
      </w:r>
      <w:r w:rsidR="00CC010C">
        <w:t xml:space="preserve"> психологическую терапию.</w:t>
      </w:r>
    </w:p>
    <w:p w:rsidR="003E292A" w:rsidRDefault="003E292A" w:rsidP="0029043F"/>
    <w:p w:rsidR="003E292A" w:rsidRDefault="003E292A" w:rsidP="0029043F">
      <w:r>
        <w:t>9. Меры общего предупреждения преступности проводятся в рамках:</w:t>
      </w:r>
    </w:p>
    <w:p w:rsidR="003E292A" w:rsidRDefault="003E292A" w:rsidP="0029043F"/>
    <w:p w:rsidR="003E292A" w:rsidRDefault="003E292A" w:rsidP="0029043F">
      <w:r>
        <w:t>а) общесоциальных предприятий;</w:t>
      </w:r>
    </w:p>
    <w:p w:rsidR="003E292A" w:rsidRDefault="003E292A" w:rsidP="0029043F">
      <w:r>
        <w:t>б</w:t>
      </w:r>
      <w:r w:rsidR="00BD77E3">
        <w:t>) упреждающих предприятий по отношению к конкретным социальным группам;</w:t>
      </w:r>
    </w:p>
    <w:p w:rsidR="00BD77E3" w:rsidRDefault="00BD77E3" w:rsidP="0029043F">
      <w:r>
        <w:t xml:space="preserve">в) </w:t>
      </w:r>
      <w:r w:rsidR="00D66BD6">
        <w:t>мер принуждения по отношению к потенциально криминогенных личностей.</w:t>
      </w:r>
    </w:p>
    <w:p w:rsidR="003E292A" w:rsidRDefault="003E292A" w:rsidP="0029043F"/>
    <w:p w:rsidR="003E292A" w:rsidRDefault="00D66BD6" w:rsidP="0029043F">
      <w:r>
        <w:t xml:space="preserve">10. </w:t>
      </w:r>
      <w:r w:rsidR="00810BC2">
        <w:t>Обеспечение нормальной социализации личности:</w:t>
      </w:r>
    </w:p>
    <w:p w:rsidR="00810BC2" w:rsidRDefault="00810BC2" w:rsidP="0029043F"/>
    <w:p w:rsidR="00810BC2" w:rsidRDefault="00810BC2" w:rsidP="0029043F">
      <w:r>
        <w:t>а)</w:t>
      </w:r>
      <w:r w:rsidR="00D654BF">
        <w:t xml:space="preserve"> достаточное условие для мер общего предупреждения;</w:t>
      </w:r>
    </w:p>
    <w:p w:rsidR="00D654BF" w:rsidRDefault="00D654BF" w:rsidP="0029043F">
      <w:r>
        <w:t>б) недостаточное условие, поскольку необходимы меры для полного уничтожения криминогенных факторов;</w:t>
      </w:r>
    </w:p>
    <w:p w:rsidR="00D654BF" w:rsidRDefault="00D654BF" w:rsidP="0029043F">
      <w:r>
        <w:t>в) недостаточное условие, поскольку необходимо ещё и целенаправленная работа с отдельными, склонными к совершению преступлений личностями.</w:t>
      </w:r>
    </w:p>
    <w:p w:rsidR="003E292A" w:rsidRDefault="003E292A" w:rsidP="0029043F"/>
    <w:p w:rsidR="003E292A" w:rsidRDefault="003E292A" w:rsidP="0029043F"/>
    <w:p w:rsidR="00D22AE3" w:rsidRDefault="00D22AE3" w:rsidP="0029043F">
      <w:r>
        <w:t>Ответы:</w:t>
      </w:r>
    </w:p>
    <w:p w:rsidR="00D22AE3" w:rsidRDefault="006812C3" w:rsidP="00D22AE3">
      <w:r>
        <w:t>1.г</w:t>
      </w:r>
      <w:r w:rsidR="00D22AE3">
        <w:t>; 2.</w:t>
      </w:r>
      <w:r w:rsidR="0081362E">
        <w:t>г; 3.</w:t>
      </w:r>
      <w:r w:rsidR="00F13D9C">
        <w:t>а;</w:t>
      </w:r>
      <w:r w:rsidR="0081362E">
        <w:t xml:space="preserve"> 4.</w:t>
      </w:r>
      <w:r w:rsidR="00936F33">
        <w:t>а;</w:t>
      </w:r>
      <w:r w:rsidR="00CC010C">
        <w:t xml:space="preserve"> 5.</w:t>
      </w:r>
      <w:r w:rsidR="009B3669">
        <w:t>б</w:t>
      </w:r>
      <w:r w:rsidR="00E261F6">
        <w:t>; 6</w:t>
      </w:r>
      <w:r w:rsidR="009C2140">
        <w:t>.а</w:t>
      </w:r>
      <w:r w:rsidR="009B3669">
        <w:t>;</w:t>
      </w:r>
      <w:r w:rsidR="00BF6EB0">
        <w:t xml:space="preserve"> 7. в;</w:t>
      </w:r>
      <w:r w:rsidR="00DE5512">
        <w:t xml:space="preserve"> 8.б; </w:t>
      </w:r>
      <w:r w:rsidR="00DD0EF5">
        <w:t>9</w:t>
      </w:r>
      <w:r w:rsidR="00CC010C">
        <w:t>.б;</w:t>
      </w:r>
      <w:r w:rsidR="00D654BF">
        <w:t xml:space="preserve"> 10.а;</w:t>
      </w:r>
      <w:bookmarkStart w:id="0" w:name="_GoBack"/>
      <w:bookmarkEnd w:id="0"/>
    </w:p>
    <w:sectPr w:rsidR="00D2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E58"/>
    <w:rsid w:val="0001139E"/>
    <w:rsid w:val="00012845"/>
    <w:rsid w:val="00017754"/>
    <w:rsid w:val="00026115"/>
    <w:rsid w:val="00053854"/>
    <w:rsid w:val="000720FE"/>
    <w:rsid w:val="0008510F"/>
    <w:rsid w:val="000B6834"/>
    <w:rsid w:val="000F5E53"/>
    <w:rsid w:val="000F75D3"/>
    <w:rsid w:val="000F7604"/>
    <w:rsid w:val="001004EB"/>
    <w:rsid w:val="00103F87"/>
    <w:rsid w:val="001463A3"/>
    <w:rsid w:val="0015440A"/>
    <w:rsid w:val="00155E58"/>
    <w:rsid w:val="001617D3"/>
    <w:rsid w:val="00165461"/>
    <w:rsid w:val="00172F70"/>
    <w:rsid w:val="0019185A"/>
    <w:rsid w:val="001A12D2"/>
    <w:rsid w:val="001A3B02"/>
    <w:rsid w:val="001B040F"/>
    <w:rsid w:val="001B08F8"/>
    <w:rsid w:val="001B1EFB"/>
    <w:rsid w:val="001B4BB1"/>
    <w:rsid w:val="001B60E0"/>
    <w:rsid w:val="001D153D"/>
    <w:rsid w:val="001D2ED5"/>
    <w:rsid w:val="001F4FB2"/>
    <w:rsid w:val="00201E9C"/>
    <w:rsid w:val="00211C73"/>
    <w:rsid w:val="0029043F"/>
    <w:rsid w:val="002A780B"/>
    <w:rsid w:val="002C18F5"/>
    <w:rsid w:val="002C4E50"/>
    <w:rsid w:val="002E14C9"/>
    <w:rsid w:val="002F212A"/>
    <w:rsid w:val="00305972"/>
    <w:rsid w:val="003214DB"/>
    <w:rsid w:val="00333630"/>
    <w:rsid w:val="00337253"/>
    <w:rsid w:val="00337426"/>
    <w:rsid w:val="003A5194"/>
    <w:rsid w:val="003A5D7F"/>
    <w:rsid w:val="003A5F68"/>
    <w:rsid w:val="003B026B"/>
    <w:rsid w:val="003B114C"/>
    <w:rsid w:val="003C64F2"/>
    <w:rsid w:val="003C78B4"/>
    <w:rsid w:val="003E292A"/>
    <w:rsid w:val="003E4696"/>
    <w:rsid w:val="003F152D"/>
    <w:rsid w:val="0040749F"/>
    <w:rsid w:val="00421606"/>
    <w:rsid w:val="00441CAC"/>
    <w:rsid w:val="00443A60"/>
    <w:rsid w:val="00481C42"/>
    <w:rsid w:val="004A1F65"/>
    <w:rsid w:val="00512175"/>
    <w:rsid w:val="00526C7F"/>
    <w:rsid w:val="00534113"/>
    <w:rsid w:val="00536279"/>
    <w:rsid w:val="0057278C"/>
    <w:rsid w:val="00581D4A"/>
    <w:rsid w:val="00582C18"/>
    <w:rsid w:val="005902A9"/>
    <w:rsid w:val="005A07B0"/>
    <w:rsid w:val="005D01B0"/>
    <w:rsid w:val="005E3123"/>
    <w:rsid w:val="005E32C3"/>
    <w:rsid w:val="00620BAF"/>
    <w:rsid w:val="006226D1"/>
    <w:rsid w:val="0062598E"/>
    <w:rsid w:val="00637CE6"/>
    <w:rsid w:val="00662159"/>
    <w:rsid w:val="00662252"/>
    <w:rsid w:val="00663559"/>
    <w:rsid w:val="00670E15"/>
    <w:rsid w:val="00675F7D"/>
    <w:rsid w:val="006812C3"/>
    <w:rsid w:val="00682F98"/>
    <w:rsid w:val="006A3EDA"/>
    <w:rsid w:val="006B5607"/>
    <w:rsid w:val="006C6C4C"/>
    <w:rsid w:val="006F3E31"/>
    <w:rsid w:val="006F5281"/>
    <w:rsid w:val="006F66B2"/>
    <w:rsid w:val="007134B9"/>
    <w:rsid w:val="007249FC"/>
    <w:rsid w:val="007602E7"/>
    <w:rsid w:val="007C6AB4"/>
    <w:rsid w:val="007D0870"/>
    <w:rsid w:val="007F3EE3"/>
    <w:rsid w:val="00806848"/>
    <w:rsid w:val="00810BC2"/>
    <w:rsid w:val="00811A8F"/>
    <w:rsid w:val="0081362E"/>
    <w:rsid w:val="00815008"/>
    <w:rsid w:val="00866579"/>
    <w:rsid w:val="00876691"/>
    <w:rsid w:val="008C0330"/>
    <w:rsid w:val="008E212E"/>
    <w:rsid w:val="00921A54"/>
    <w:rsid w:val="00936F33"/>
    <w:rsid w:val="0096202A"/>
    <w:rsid w:val="009B3669"/>
    <w:rsid w:val="009C007C"/>
    <w:rsid w:val="009C2140"/>
    <w:rsid w:val="009E36DE"/>
    <w:rsid w:val="00A32164"/>
    <w:rsid w:val="00A549B2"/>
    <w:rsid w:val="00AB172D"/>
    <w:rsid w:val="00AC65EC"/>
    <w:rsid w:val="00AC6F8B"/>
    <w:rsid w:val="00B21431"/>
    <w:rsid w:val="00B91B03"/>
    <w:rsid w:val="00B970EB"/>
    <w:rsid w:val="00BB4667"/>
    <w:rsid w:val="00BC5D71"/>
    <w:rsid w:val="00BD77E3"/>
    <w:rsid w:val="00BF6EB0"/>
    <w:rsid w:val="00BF7ED0"/>
    <w:rsid w:val="00C40577"/>
    <w:rsid w:val="00C40678"/>
    <w:rsid w:val="00CC010C"/>
    <w:rsid w:val="00CD097C"/>
    <w:rsid w:val="00CE1D80"/>
    <w:rsid w:val="00CE4CE8"/>
    <w:rsid w:val="00CE4F73"/>
    <w:rsid w:val="00D12566"/>
    <w:rsid w:val="00D157DF"/>
    <w:rsid w:val="00D22AE3"/>
    <w:rsid w:val="00D453D2"/>
    <w:rsid w:val="00D654BF"/>
    <w:rsid w:val="00D666D0"/>
    <w:rsid w:val="00D66BD6"/>
    <w:rsid w:val="00D71F8A"/>
    <w:rsid w:val="00D745CB"/>
    <w:rsid w:val="00D77514"/>
    <w:rsid w:val="00D8476B"/>
    <w:rsid w:val="00D92CB0"/>
    <w:rsid w:val="00DA6B25"/>
    <w:rsid w:val="00DB27C8"/>
    <w:rsid w:val="00DC1749"/>
    <w:rsid w:val="00DD010E"/>
    <w:rsid w:val="00DD0EF5"/>
    <w:rsid w:val="00DE5512"/>
    <w:rsid w:val="00E01325"/>
    <w:rsid w:val="00E02F40"/>
    <w:rsid w:val="00E261F6"/>
    <w:rsid w:val="00E44C72"/>
    <w:rsid w:val="00E74E72"/>
    <w:rsid w:val="00ED6489"/>
    <w:rsid w:val="00EE75C8"/>
    <w:rsid w:val="00EF66A1"/>
    <w:rsid w:val="00F13D9C"/>
    <w:rsid w:val="00F21681"/>
    <w:rsid w:val="00F4170F"/>
    <w:rsid w:val="00F73072"/>
    <w:rsid w:val="00F914CB"/>
    <w:rsid w:val="00FA5150"/>
    <w:rsid w:val="00F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7E73B-C6AC-448A-A4A9-ACABF8EE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Общее предупреждение преступности</vt:lpstr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предупреждение преступности</dc:title>
  <dc:subject/>
  <dc:creator>ttt</dc:creator>
  <cp:keywords/>
  <dc:description/>
  <cp:lastModifiedBy>Irina</cp:lastModifiedBy>
  <cp:revision>2</cp:revision>
  <dcterms:created xsi:type="dcterms:W3CDTF">2014-08-15T11:31:00Z</dcterms:created>
  <dcterms:modified xsi:type="dcterms:W3CDTF">2014-08-15T11:31:00Z</dcterms:modified>
</cp:coreProperties>
</file>