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4C" w:rsidRDefault="009B6D4C" w:rsidP="009B6D4C">
      <w:pPr>
        <w:spacing w:line="360" w:lineRule="auto"/>
        <w:jc w:val="center"/>
      </w:pPr>
    </w:p>
    <w:p w:rsidR="009B6D4C" w:rsidRDefault="009B6D4C" w:rsidP="009B6D4C">
      <w:pPr>
        <w:spacing w:line="360" w:lineRule="auto"/>
        <w:jc w:val="center"/>
      </w:pPr>
    </w:p>
    <w:p w:rsidR="009B6D4C" w:rsidRDefault="009B6D4C" w:rsidP="009B6D4C">
      <w:pPr>
        <w:spacing w:line="360" w:lineRule="auto"/>
        <w:jc w:val="center"/>
      </w:pPr>
    </w:p>
    <w:p w:rsidR="009B6D4C" w:rsidRDefault="009B6D4C" w:rsidP="009B6D4C">
      <w:pPr>
        <w:spacing w:line="360" w:lineRule="auto"/>
        <w:jc w:val="center"/>
      </w:pPr>
    </w:p>
    <w:p w:rsidR="009B6D4C" w:rsidRDefault="009B6D4C" w:rsidP="009B6D4C">
      <w:pPr>
        <w:spacing w:line="360" w:lineRule="auto"/>
        <w:jc w:val="center"/>
      </w:pPr>
    </w:p>
    <w:p w:rsidR="009B6D4C" w:rsidRDefault="009B6D4C" w:rsidP="009B6D4C">
      <w:pPr>
        <w:spacing w:line="360" w:lineRule="auto"/>
        <w:jc w:val="center"/>
      </w:pPr>
    </w:p>
    <w:p w:rsidR="009B6D4C" w:rsidRDefault="009B6D4C" w:rsidP="009B6D4C">
      <w:pPr>
        <w:spacing w:line="360" w:lineRule="auto"/>
        <w:jc w:val="center"/>
      </w:pPr>
    </w:p>
    <w:p w:rsidR="009B6D4C" w:rsidRDefault="009B6D4C" w:rsidP="009B6D4C">
      <w:pPr>
        <w:spacing w:line="360" w:lineRule="auto"/>
        <w:jc w:val="center"/>
      </w:pPr>
    </w:p>
    <w:p w:rsidR="009B6D4C" w:rsidRDefault="009B6D4C" w:rsidP="009B6D4C">
      <w:pPr>
        <w:spacing w:line="360" w:lineRule="auto"/>
        <w:jc w:val="center"/>
      </w:pPr>
    </w:p>
    <w:p w:rsidR="009B6D4C" w:rsidRDefault="009B6D4C" w:rsidP="009B6D4C">
      <w:pPr>
        <w:spacing w:line="360" w:lineRule="auto"/>
        <w:jc w:val="center"/>
      </w:pPr>
    </w:p>
    <w:p w:rsidR="009B6D4C" w:rsidRDefault="009B6D4C" w:rsidP="009B6D4C">
      <w:pPr>
        <w:spacing w:line="360" w:lineRule="auto"/>
        <w:jc w:val="center"/>
      </w:pPr>
    </w:p>
    <w:p w:rsidR="009B6D4C" w:rsidRDefault="009B6D4C" w:rsidP="009B6D4C">
      <w:pPr>
        <w:spacing w:line="360" w:lineRule="auto"/>
        <w:jc w:val="center"/>
      </w:pPr>
    </w:p>
    <w:p w:rsidR="009B6D4C" w:rsidRDefault="009B6D4C" w:rsidP="009B6D4C">
      <w:pPr>
        <w:spacing w:line="360" w:lineRule="auto"/>
        <w:jc w:val="center"/>
      </w:pPr>
    </w:p>
    <w:p w:rsidR="009B6D4C" w:rsidRDefault="009B6D4C" w:rsidP="009B6D4C">
      <w:pPr>
        <w:spacing w:line="360" w:lineRule="auto"/>
        <w:jc w:val="center"/>
      </w:pPr>
    </w:p>
    <w:p w:rsidR="009B6D4C" w:rsidRPr="009B6D4C" w:rsidRDefault="009B6D4C" w:rsidP="009B6D4C">
      <w:pPr>
        <w:spacing w:line="360" w:lineRule="auto"/>
        <w:jc w:val="center"/>
        <w:rPr>
          <w:b/>
          <w:bCs/>
        </w:rPr>
      </w:pPr>
      <w:r w:rsidRPr="009B6D4C">
        <w:rPr>
          <w:b/>
          <w:bCs/>
        </w:rPr>
        <w:t>РЕФЕРАТ</w:t>
      </w:r>
    </w:p>
    <w:p w:rsidR="009B6D4C" w:rsidRDefault="009B6D4C" w:rsidP="009B6D4C">
      <w:pPr>
        <w:spacing w:line="360" w:lineRule="auto"/>
        <w:jc w:val="center"/>
      </w:pPr>
      <w:r>
        <w:t>На тему: Общее устройство автомобиля. Общее устройство двигателя</w:t>
      </w:r>
    </w:p>
    <w:p w:rsidR="009B6D4C" w:rsidRDefault="009B6D4C" w:rsidP="009B6D4C">
      <w:pPr>
        <w:spacing w:line="360" w:lineRule="auto"/>
        <w:jc w:val="center"/>
      </w:pPr>
    </w:p>
    <w:p w:rsidR="009B6D4C" w:rsidRPr="009B6D4C" w:rsidRDefault="009B6D4C" w:rsidP="009B6D4C">
      <w:pPr>
        <w:spacing w:line="360" w:lineRule="auto"/>
        <w:ind w:firstLine="709"/>
        <w:jc w:val="both"/>
        <w:rPr>
          <w:b/>
          <w:bCs/>
        </w:rPr>
      </w:pPr>
      <w:r>
        <w:br w:type="page"/>
      </w:r>
      <w:r w:rsidRPr="009B6D4C">
        <w:rPr>
          <w:b/>
          <w:bCs/>
        </w:rPr>
        <w:t>Общее устройство автомобиля</w:t>
      </w:r>
    </w:p>
    <w:p w:rsidR="009B6D4C" w:rsidRDefault="009B6D4C" w:rsidP="009B6D4C">
      <w:pPr>
        <w:spacing w:line="360" w:lineRule="auto"/>
        <w:ind w:firstLine="709"/>
        <w:jc w:val="both"/>
      </w:pPr>
    </w:p>
    <w:p w:rsidR="009B6D4C" w:rsidRPr="009B6D4C" w:rsidRDefault="009B6D4C" w:rsidP="009B6D4C">
      <w:pPr>
        <w:spacing w:line="360" w:lineRule="auto"/>
        <w:ind w:firstLine="709"/>
        <w:jc w:val="both"/>
        <w:rPr>
          <w:b/>
          <w:bCs/>
        </w:rPr>
      </w:pPr>
      <w:r w:rsidRPr="009B6D4C">
        <w:rPr>
          <w:b/>
          <w:bCs/>
        </w:rPr>
        <w:t>Классификация автомобилей</w:t>
      </w:r>
    </w:p>
    <w:p w:rsidR="009B6D4C" w:rsidRDefault="009B6D4C" w:rsidP="009B6D4C">
      <w:pPr>
        <w:spacing w:line="360" w:lineRule="auto"/>
        <w:ind w:firstLine="709"/>
        <w:jc w:val="both"/>
      </w:pPr>
      <w:r>
        <w:t>Автомобиль как самоходный экипаж для безрельсовых дорог имеет ог-ромное значение в жизни страны. Автомобильный транспорт в возрастающей степени переключает на себя многообразные перевозки с железнодорожного транспорта.</w:t>
      </w:r>
    </w:p>
    <w:p w:rsidR="009B6D4C" w:rsidRDefault="009B6D4C" w:rsidP="009B6D4C">
      <w:pPr>
        <w:spacing w:line="360" w:lineRule="auto"/>
        <w:ind w:firstLine="709"/>
        <w:jc w:val="both"/>
      </w:pPr>
      <w:r>
        <w:t>Современному автомобилю предшествует длительный путь зарождения и развития. Идея самодвижущегося экипажа появилась не одно столетие тому назад и развитие этого устройства шло в направлении совершенствования его. Первоначальным этапом в зарождении современного автомобиля является разработка различных самоходных устройств, двигавшихся при помощи мус-кульной силы. Затем стали появляться тепловые двигатели (паровые, внут-реннего сгорания), заменившие мускульную силу. Более подходящим оказал-ся двигатель внутреннего сгорания, давший толчок для создания остальных частей автомобиля.</w:t>
      </w:r>
    </w:p>
    <w:p w:rsidR="009B6D4C" w:rsidRDefault="009B6D4C" w:rsidP="009B6D4C">
      <w:pPr>
        <w:spacing w:line="360" w:lineRule="auto"/>
        <w:ind w:firstLine="709"/>
        <w:jc w:val="both"/>
      </w:pPr>
      <w:r>
        <w:t>Вместе с совершенствованием автомобиля развивалось и его производ-ство. Строились автомобильные и агрегатные заводы.</w:t>
      </w:r>
    </w:p>
    <w:p w:rsidR="009B6D4C" w:rsidRDefault="009B6D4C" w:rsidP="009B6D4C">
      <w:pPr>
        <w:spacing w:line="360" w:lineRule="auto"/>
        <w:ind w:firstLine="709"/>
        <w:jc w:val="both"/>
      </w:pPr>
      <w:r>
        <w:t>Развитие отечественной автомобильной техники подчинено решению задачи полного удовлетворения потребностей в различных автомобильных перевозках.</w:t>
      </w:r>
    </w:p>
    <w:p w:rsidR="009B6D4C" w:rsidRDefault="009B6D4C" w:rsidP="009B6D4C">
      <w:pPr>
        <w:spacing w:line="360" w:lineRule="auto"/>
        <w:ind w:firstLine="709"/>
        <w:jc w:val="both"/>
      </w:pPr>
      <w:r>
        <w:t>Особенностью отечественного автомобилестроения является построение различных модификаций на базе основных моделей, что облегчает эксплуата-цию и ремонт автомобилей.</w:t>
      </w:r>
    </w:p>
    <w:p w:rsidR="009B6D4C" w:rsidRDefault="009B6D4C" w:rsidP="009B6D4C">
      <w:pPr>
        <w:spacing w:line="360" w:lineRule="auto"/>
        <w:ind w:firstLine="709"/>
        <w:jc w:val="both"/>
      </w:pPr>
      <w:r>
        <w:t>В табл. 1 приведены основные характеристики современных отечест-венных автомобилей.</w:t>
      </w:r>
    </w:p>
    <w:p w:rsidR="009B6D4C" w:rsidRDefault="009B6D4C" w:rsidP="009B6D4C">
      <w:pPr>
        <w:spacing w:line="360" w:lineRule="auto"/>
        <w:ind w:firstLine="709"/>
        <w:jc w:val="both"/>
      </w:pPr>
      <w:r>
        <w:t>Все автомобили разделяются на транспортные и специальные. Группа транспортных автомобилей составляется из грузовых и пассажирских, к спе-циальным относятся автокраны, автопогрузчики, пожарные, уборочные, подъемники, буровые и др.</w:t>
      </w:r>
    </w:p>
    <w:p w:rsidR="009B6D4C" w:rsidRDefault="009B6D4C" w:rsidP="009B6D4C">
      <w:pPr>
        <w:spacing w:line="360" w:lineRule="auto"/>
        <w:ind w:firstLine="709"/>
        <w:jc w:val="both"/>
      </w:pPr>
      <w:r>
        <w:t>Грузовые автомобили разделяются на бортовые и специализированные; первые имеют платформу с бортами, а вторые вместо платформы оборудованы специальным кузовом для перевозки промышленных товаров, строительных материалов, продуктов питания, жидкости и др.</w:t>
      </w:r>
    </w:p>
    <w:p w:rsidR="009B6D4C" w:rsidRDefault="009B6D4C" w:rsidP="009B6D4C">
      <w:pPr>
        <w:spacing w:line="360" w:lineRule="auto"/>
        <w:ind w:firstLine="709"/>
        <w:jc w:val="both"/>
      </w:pPr>
    </w:p>
    <w:p w:rsidR="009B6D4C" w:rsidRDefault="00634301" w:rsidP="009B6D4C">
      <w:pPr>
        <w:spacing w:line="360" w:lineRule="auto"/>
        <w:ind w:firstLine="709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1.75pt;height:228pt;visibility:visible">
            <v:imagedata r:id="rId4" o:title=""/>
          </v:shape>
        </w:pict>
      </w:r>
      <w:r w:rsidR="009B6D4C">
        <w:t xml:space="preserve"> </w:t>
      </w:r>
    </w:p>
    <w:p w:rsidR="009B6D4C" w:rsidRDefault="009B6D4C" w:rsidP="009B6D4C">
      <w:pPr>
        <w:spacing w:line="360" w:lineRule="auto"/>
        <w:ind w:firstLine="709"/>
        <w:jc w:val="both"/>
      </w:pPr>
    </w:p>
    <w:p w:rsidR="009B6D4C" w:rsidRDefault="009B6D4C" w:rsidP="009B6D4C">
      <w:pPr>
        <w:spacing w:line="360" w:lineRule="auto"/>
        <w:ind w:firstLine="709"/>
        <w:jc w:val="both"/>
      </w:pPr>
      <w:r>
        <w:t>Грузовые автомобили различаются по грузоподъемности (тоннажу) на: легкие — Ючен (1000 кГ), малые — 10—24 кн (1000—2400 кГ), средние — 25—50 кн (2500—5000 кГ), тяжелые — 60—120 кн (6000— 12000 к Г) и сверхтяжелые более 150 кн (15000 кГ).</w:t>
      </w:r>
    </w:p>
    <w:p w:rsidR="009B6D4C" w:rsidRDefault="009B6D4C" w:rsidP="009B6D4C">
      <w:pPr>
        <w:spacing w:line="360" w:lineRule="auto"/>
        <w:ind w:firstLine="709"/>
        <w:jc w:val="both"/>
      </w:pPr>
      <w:r>
        <w:t>Пассажирские автомобили разделяются на две основные разновидно-сти: автобусы и легковые.</w:t>
      </w:r>
    </w:p>
    <w:p w:rsidR="009B6D4C" w:rsidRDefault="009B6D4C" w:rsidP="009B6D4C">
      <w:pPr>
        <w:spacing w:line="360" w:lineRule="auto"/>
        <w:ind w:firstLine="709"/>
        <w:jc w:val="both"/>
      </w:pPr>
      <w:r>
        <w:t>Признаками различия автобусов являются назначение и емкость. По назначению автобусы делятся на городские, междугородные и туристские; по емкости городские бывают малые—для перевозки до 25 пассажиров, средние — до 60 пассажиров (около половины мест для сидения) и большие — до 100 пассажиров и более (около Ч3 мест для сидения); для туристов используют средние и малые городские автобусы; междугородные автобусы имеют сред-нюю вместимость. Междугородные и туристские автобусы отличаются повы-шенной комфортабельностью.</w:t>
      </w:r>
    </w:p>
    <w:p w:rsidR="009B6D4C" w:rsidRDefault="009B6D4C" w:rsidP="009B6D4C">
      <w:pPr>
        <w:spacing w:line="360" w:lineRule="auto"/>
        <w:ind w:firstLine="709"/>
        <w:jc w:val="both"/>
      </w:pPr>
      <w:r>
        <w:t xml:space="preserve">Легковые автомобили различаются по рабочему объему двигателя (литражу): микролитражные —до 0,8; малолитражные —  среднелит-ражные (среднего класса) —  и большого литража (высшего класса) — </w:t>
      </w:r>
    </w:p>
    <w:p w:rsidR="009B6D4C" w:rsidRDefault="009B6D4C" w:rsidP="009B6D4C">
      <w:pPr>
        <w:spacing w:line="360" w:lineRule="auto"/>
        <w:ind w:firstLine="709"/>
        <w:jc w:val="both"/>
      </w:pPr>
      <w:r>
        <w:t>Разновидностями легковых автомобилей являются санитарные, скорой медицинской помощи, с грузовыми отделениями и др., отличающиеся кузо-вами определенного назначения.</w:t>
      </w:r>
    </w:p>
    <w:p w:rsidR="009B6D4C" w:rsidRDefault="009B6D4C" w:rsidP="009B6D4C">
      <w:pPr>
        <w:spacing w:line="360" w:lineRule="auto"/>
        <w:ind w:firstLine="709"/>
        <w:jc w:val="both"/>
      </w:pPr>
      <w:r>
        <w:t>Современный автомобиль относится к сложным машинам. Количество деталей автомобиля измеряется тысячами. Тем не менее у большинства ав-томобилей принципы устройства и действия их элементов, а также общая схема одинаковы. Поэтому для облегчения изучения устройства автомобиля можно воспользоваться некоторым условным упрощением как в соответст-вующих схемах всего автомобиля, так и его элементов.</w:t>
      </w:r>
    </w:p>
    <w:p w:rsidR="009B6D4C" w:rsidRDefault="009B6D4C" w:rsidP="009B6D4C">
      <w:pPr>
        <w:spacing w:line="360" w:lineRule="auto"/>
        <w:ind w:firstLine="709"/>
        <w:jc w:val="both"/>
      </w:pPr>
      <w:r>
        <w:t>При очень большом типаже подвижного состава автомобильного транс-порта основные массовые перевозки являются грузовыми и пассажирскими; первые выполняются преимущественно бортовыми моделями, а вторые — ав-тобусами городского типа.</w:t>
      </w:r>
    </w:p>
    <w:p w:rsidR="009B6D4C" w:rsidRDefault="009B6D4C" w:rsidP="009B6D4C">
      <w:pPr>
        <w:spacing w:line="360" w:lineRule="auto"/>
        <w:ind w:firstLine="709"/>
        <w:jc w:val="both"/>
      </w:pPr>
      <w:r>
        <w:t>Так как из перечисленного выше подвижного состава основными яв-ляются грузовые автомобили Г'АЗ-53, ЗИЛ-130, МАЗ-500 и легковой ГАЗ-24, автобус ЛиАЗ-677, то на их базе целесообразно строить изучение устройства автомобиля.</w:t>
      </w:r>
    </w:p>
    <w:p w:rsidR="009B6D4C" w:rsidRDefault="009B6D4C" w:rsidP="009B6D4C">
      <w:pPr>
        <w:spacing w:line="360" w:lineRule="auto"/>
        <w:ind w:firstLine="709"/>
        <w:jc w:val="both"/>
      </w:pPr>
      <w:r>
        <w:t>За основу изучения устройства автомобиля принимается наиболее рас-пространенный тип транспортного автомобиля — двухосный, с задними ве-дущими колесами и передним расположением двигателя.</w:t>
      </w:r>
    </w:p>
    <w:p w:rsidR="009B6D4C" w:rsidRDefault="009B6D4C" w:rsidP="009B6D4C">
      <w:pPr>
        <w:spacing w:line="360" w:lineRule="auto"/>
        <w:ind w:firstLine="709"/>
        <w:jc w:val="both"/>
      </w:pPr>
      <w:r>
        <w:t>При всем разнообразии автомобилей и составляющих их элементов каждый автомобиль можно условно разделить на три основные части: двига-тель, шасси, кузов с кабиной.</w:t>
      </w:r>
    </w:p>
    <w:p w:rsidR="009B6D4C" w:rsidRDefault="009B6D4C" w:rsidP="009B6D4C">
      <w:pPr>
        <w:spacing w:line="360" w:lineRule="auto"/>
        <w:ind w:firstLine="709"/>
        <w:jc w:val="both"/>
      </w:pPr>
      <w:r>
        <w:t>Двигатель преобразует тепловую энергию, выделяющуюся в процессе сгорания топлива, в механическую, затрачиваемую на передвижение автомо-биля.</w:t>
      </w:r>
    </w:p>
    <w:p w:rsidR="009B6D4C" w:rsidRDefault="009B6D4C" w:rsidP="009B6D4C">
      <w:pPr>
        <w:spacing w:line="360" w:lineRule="auto"/>
        <w:ind w:firstLine="709"/>
        <w:jc w:val="both"/>
      </w:pPr>
      <w:r>
        <w:t>Шасси обеспечивает передачу мощности двигателя ведущим колесам, преобразовывает вращательное движение, получаемое от двигателя, в посту-пательное движение всего автомобиля, осуществляет взаимодействие с доро-гой и обеспечивает управление автомобилем.</w:t>
      </w:r>
    </w:p>
    <w:p w:rsidR="009B6D4C" w:rsidRDefault="009B6D4C" w:rsidP="009B6D4C">
      <w:pPr>
        <w:spacing w:line="360" w:lineRule="auto"/>
        <w:ind w:firstLine="709"/>
        <w:jc w:val="both"/>
      </w:pPr>
      <w:r>
        <w:t>В кузове располагаются пассажиры или грузы.</w:t>
      </w:r>
    </w:p>
    <w:p w:rsidR="009B6D4C" w:rsidRDefault="009B6D4C" w:rsidP="009B6D4C">
      <w:pPr>
        <w:spacing w:line="360" w:lineRule="auto"/>
        <w:ind w:firstLine="709"/>
        <w:jc w:val="both"/>
      </w:pPr>
      <w:r>
        <w:t>В свою очередь основные части автомобиля также состоят из отдельных элементов.</w:t>
      </w:r>
    </w:p>
    <w:p w:rsidR="009B6D4C" w:rsidRDefault="009B6D4C" w:rsidP="009B6D4C">
      <w:pPr>
        <w:spacing w:line="360" w:lineRule="auto"/>
        <w:ind w:firstLine="709"/>
        <w:jc w:val="both"/>
      </w:pPr>
      <w:r>
        <w:t>На рис. 1 изображена упрощенная схема автомобиля в плане. Двигатель 1 представляет собой компактный агрегат по сравнению с шасси и кузовом, состоящий из цилиндров с кривошипно-</w:t>
      </w:r>
      <w:r w:rsidR="00B32A1B">
        <w:t>шатунными механизмами, распреде</w:t>
      </w:r>
      <w:r>
        <w:t>лительных механизмов, систем питания, зажигания, охлаждения, смазки.</w:t>
      </w:r>
    </w:p>
    <w:p w:rsidR="009B6D4C" w:rsidRDefault="009B6D4C" w:rsidP="009B6D4C">
      <w:pPr>
        <w:spacing w:line="360" w:lineRule="auto"/>
        <w:ind w:firstLine="709"/>
        <w:jc w:val="both"/>
      </w:pPr>
      <w:r>
        <w:t>Шасси, являясь основой построения автомобиля, состоит из агрегатов, расположенных в различных местах автомобиля и разделяющихся на три группы: силовую передачу, ходовую часть и органы управления.</w:t>
      </w:r>
    </w:p>
    <w:p w:rsidR="009B6D4C" w:rsidRDefault="009B6D4C" w:rsidP="009B6D4C">
      <w:pPr>
        <w:spacing w:line="360" w:lineRule="auto"/>
        <w:ind w:firstLine="709"/>
        <w:jc w:val="both"/>
      </w:pPr>
      <w:r>
        <w:t>При помощи силовой передачи мощно</w:t>
      </w:r>
      <w:r w:rsidR="00B32A1B">
        <w:t>сть двигателя подводится к веду</w:t>
      </w:r>
      <w:r>
        <w:t>щим колесам; она состоит из сцепления, ко</w:t>
      </w:r>
      <w:r w:rsidR="00B32A1B">
        <w:t>робки передач, карданной переда</w:t>
      </w:r>
      <w:r>
        <w:t>чи, главной передачи, дифференциала и полуосей.</w:t>
      </w:r>
    </w:p>
    <w:p w:rsidR="009B6D4C" w:rsidRDefault="009B6D4C" w:rsidP="009B6D4C">
      <w:pPr>
        <w:spacing w:line="360" w:lineRule="auto"/>
        <w:ind w:firstLine="709"/>
        <w:jc w:val="both"/>
      </w:pPr>
      <w:r>
        <w:t>Сцепление 6 предназначено для вре</w:t>
      </w:r>
      <w:r w:rsidR="00B32A1B">
        <w:t>менного отсоединения коробки пе</w:t>
      </w:r>
      <w:r>
        <w:t>редач 7 от двигателя на момент переключен</w:t>
      </w:r>
      <w:r w:rsidR="00B32A1B">
        <w:t>ия передач ( с последующим плав</w:t>
      </w:r>
      <w:r>
        <w:t>ным соединением с двигателем). Коробка передач в основном служит для увеличения крутящего момента, получаемого от двигателя путем вкл</w:t>
      </w:r>
      <w:r w:rsidR="00B32A1B">
        <w:t>ючения од</w:t>
      </w:r>
      <w:r>
        <w:t>ной из комбинаций имеющихся в ней шест</w:t>
      </w:r>
      <w:r w:rsidR="00B32A1B">
        <w:t>ерен; при этом соответственно из</w:t>
      </w:r>
      <w:r>
        <w:t>меняется скорость движения•. Вместе с тем коробка передач служит и для осуществления заднего хода. Двигатель, сц</w:t>
      </w:r>
      <w:r w:rsidR="00B32A1B">
        <w:t>епление и коробка передач выпол</w:t>
      </w:r>
      <w:r>
        <w:t>няются в одном блоке, называемом силовым блоком.</w:t>
      </w:r>
    </w:p>
    <w:p w:rsidR="009B6D4C" w:rsidRDefault="009B6D4C" w:rsidP="009B6D4C">
      <w:pPr>
        <w:spacing w:line="360" w:lineRule="auto"/>
        <w:ind w:firstLine="709"/>
        <w:jc w:val="both"/>
      </w:pPr>
    </w:p>
    <w:p w:rsidR="009B6D4C" w:rsidRDefault="00634301" w:rsidP="009B6D4C">
      <w:pPr>
        <w:spacing w:line="360" w:lineRule="auto"/>
        <w:ind w:firstLine="709"/>
        <w:jc w:val="both"/>
      </w:pPr>
      <w:r>
        <w:rPr>
          <w:noProof/>
        </w:rPr>
        <w:pict>
          <v:shape id="Рисунок 37" o:spid="_x0000_i1026" type="#_x0000_t75" style="width:349.5pt;height:237pt;visibility:visible">
            <v:imagedata r:id="rId5" o:title=""/>
          </v:shape>
        </w:pict>
      </w:r>
    </w:p>
    <w:p w:rsidR="009B6D4C" w:rsidRDefault="009B6D4C" w:rsidP="009B6D4C">
      <w:pPr>
        <w:spacing w:line="360" w:lineRule="auto"/>
        <w:ind w:firstLine="709"/>
        <w:jc w:val="both"/>
      </w:pPr>
    </w:p>
    <w:p w:rsidR="009B6D4C" w:rsidRDefault="009B6D4C" w:rsidP="009B6D4C">
      <w:pPr>
        <w:spacing w:line="360" w:lineRule="auto"/>
        <w:ind w:firstLine="709"/>
        <w:jc w:val="both"/>
      </w:pPr>
      <w:r>
        <w:t>Расположенное за коробкой передач карданное устройство (шарниры 8 и вал 10) служит для передачи усилия от коробки передач, закрепленной с двигателем на раме, к главной передаче 13,</w:t>
      </w:r>
      <w:r w:rsidR="00B32A1B">
        <w:t xml:space="preserve"> находящейся в заднем мосту, ко</w:t>
      </w:r>
      <w:r>
        <w:t>торый может перемещаться относительно р</w:t>
      </w:r>
      <w:r w:rsidR="00B32A1B">
        <w:t>амы при деформации упругого зве</w:t>
      </w:r>
      <w:r>
        <w:t>на между мостом и рамой. Карданная передача передает крутящий момент от коробки передач заднему мосту под переменным углом и при изменяющемся расстоянии между ними.</w:t>
      </w:r>
    </w:p>
    <w:p w:rsidR="009B6D4C" w:rsidRDefault="009B6D4C" w:rsidP="009B6D4C">
      <w:pPr>
        <w:spacing w:line="360" w:lineRule="auto"/>
        <w:ind w:firstLine="709"/>
        <w:jc w:val="both"/>
      </w:pPr>
      <w:r>
        <w:t>В главной передаче происходит дальнейшее по</w:t>
      </w:r>
      <w:r w:rsidR="00B32A1B">
        <w:t>сле коробки передач уве</w:t>
      </w:r>
      <w:r>
        <w:t>личение крутящего момента и передача д</w:t>
      </w:r>
      <w:r w:rsidR="00B32A1B">
        <w:t>вижения под прямым углом от кар</w:t>
      </w:r>
      <w:r>
        <w:t xml:space="preserve">данного вала к приводным валам (полуосям) </w:t>
      </w:r>
      <w:r w:rsidR="00B32A1B">
        <w:t>12 колес. Вместе с главной пере</w:t>
      </w:r>
      <w:r>
        <w:t>дачей расположен дифференциал, позволя</w:t>
      </w:r>
      <w:r w:rsidR="00B32A1B">
        <w:t>ющий получать в случае необходи</w:t>
      </w:r>
      <w:r>
        <w:t>мости (обычно на поворотах) разную скорость колес. Полуоси находятся в картере 14 ведущего (заднего) моста, и н</w:t>
      </w:r>
      <w:r w:rsidR="00B32A1B">
        <w:t>аружные концы их соединены в ве</w:t>
      </w:r>
      <w:r>
        <w:t>дущими колесами 11.</w:t>
      </w:r>
    </w:p>
    <w:p w:rsidR="009B6D4C" w:rsidRDefault="009B6D4C" w:rsidP="009B6D4C">
      <w:pPr>
        <w:spacing w:line="360" w:lineRule="auto"/>
        <w:ind w:firstLine="709"/>
        <w:jc w:val="both"/>
      </w:pPr>
      <w:r>
        <w:t>Ходовая часть автомобиля состоит из</w:t>
      </w:r>
      <w:r w:rsidR="00B32A1B">
        <w:t xml:space="preserve"> элементов, непосредственно опи</w:t>
      </w:r>
      <w:r>
        <w:t>рающихся на дорогу, задних и передних колес 5 с шинами, а также картера заднего моста, передней оси 2, подвески (</w:t>
      </w:r>
      <w:r w:rsidR="00B32A1B">
        <w:t>на схеме — рессоры 3), обеспечи</w:t>
      </w:r>
      <w:r>
        <w:t xml:space="preserve">вающей упругое соединение заднего моста и </w:t>
      </w:r>
      <w:r w:rsidR="00B32A1B">
        <w:t>передней оси с рамой 9; рама яв</w:t>
      </w:r>
      <w:r>
        <w:t>ляется основой для соединения частей автомобиля в одно целое и относится к ходовой части. Упругая подвеска и шины позволяют смягчать толчки и удары, воспринимаемые колесами от неровностей дороги.</w:t>
      </w:r>
    </w:p>
    <w:p w:rsidR="009B6D4C" w:rsidRDefault="009B6D4C" w:rsidP="009B6D4C">
      <w:pPr>
        <w:spacing w:line="360" w:lineRule="auto"/>
        <w:ind w:firstLine="709"/>
        <w:jc w:val="both"/>
      </w:pPr>
      <w:r>
        <w:t>К органам управления относятся тормозная и рулевая системы. Тормоз-ная система состоит из тормозов 4, расположенных на колесах, и привода к ним; она служит для снижения скорости, остановки π удержания автомобиля на месте.</w:t>
      </w:r>
    </w:p>
    <w:p w:rsidR="009B6D4C" w:rsidRDefault="009B6D4C" w:rsidP="009B6D4C">
      <w:pPr>
        <w:spacing w:line="360" w:lineRule="auto"/>
        <w:ind w:firstLine="709"/>
        <w:jc w:val="both"/>
      </w:pPr>
    </w:p>
    <w:p w:rsidR="009B6D4C" w:rsidRPr="009B6D4C" w:rsidRDefault="009B6D4C" w:rsidP="009B6D4C">
      <w:pPr>
        <w:spacing w:line="360" w:lineRule="auto"/>
        <w:ind w:firstLine="709"/>
        <w:jc w:val="both"/>
        <w:rPr>
          <w:b/>
          <w:bCs/>
        </w:rPr>
      </w:pPr>
      <w:r w:rsidRPr="009B6D4C">
        <w:rPr>
          <w:b/>
          <w:bCs/>
        </w:rPr>
        <w:t>Общее устройство двигателя</w:t>
      </w:r>
    </w:p>
    <w:p w:rsidR="009B6D4C" w:rsidRPr="009B6D4C" w:rsidRDefault="009B6D4C" w:rsidP="009B6D4C">
      <w:pPr>
        <w:spacing w:line="360" w:lineRule="auto"/>
        <w:ind w:firstLine="709"/>
        <w:jc w:val="both"/>
        <w:rPr>
          <w:b/>
          <w:bCs/>
        </w:rPr>
      </w:pPr>
    </w:p>
    <w:p w:rsidR="009B6D4C" w:rsidRPr="009B6D4C" w:rsidRDefault="009B6D4C" w:rsidP="009B6D4C">
      <w:pPr>
        <w:spacing w:line="360" w:lineRule="auto"/>
        <w:ind w:firstLine="709"/>
        <w:jc w:val="both"/>
        <w:rPr>
          <w:b/>
          <w:bCs/>
        </w:rPr>
      </w:pPr>
      <w:r w:rsidRPr="009B6D4C">
        <w:rPr>
          <w:b/>
          <w:bCs/>
        </w:rPr>
        <w:t>Карбюраторный четырехтактный двигатель</w:t>
      </w:r>
    </w:p>
    <w:p w:rsidR="009B6D4C" w:rsidRDefault="009B6D4C" w:rsidP="009B6D4C">
      <w:pPr>
        <w:spacing w:line="360" w:lineRule="auto"/>
        <w:ind w:firstLine="709"/>
        <w:jc w:val="both"/>
      </w:pPr>
      <w:r>
        <w:t>Автомобильный двигатель относится к тепловым машинам, в которых тепловая энергия сжигаемого топлива превращается в механическую работу; топливо (обычно жидкое) вводится непосредственно в рабочие цилиндры и там сжигается. Выделяющееся тепло преобразуется в механическую работу; такие двигатели называются двигателями внутреннего сгорания. Механиче-ская работа, отдаваемая двигателем, расходуется на преодоление сопротивле-ний движению автомобиля.</w:t>
      </w: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</w:pPr>
      <w:r>
        <w:t xml:space="preserve">Автомобильные двигатели разделяются на две группы в зависимости от способа воспламенения топлива; в более распространенных карбюраторны </w:t>
      </w:r>
      <w:r w:rsidRPr="000E60B6">
        <w:rPr>
          <w:spacing w:val="-1"/>
        </w:rPr>
        <w:t>двигателях воспламенение сжатой смеси осуществляется электрической искрой, а в дизельных двигателях топливо воспламе</w:t>
      </w:r>
      <w:r w:rsidRPr="000E60B6">
        <w:t>няется в среде сжатого воздуха, имеющего высокую температуру.</w:t>
      </w:r>
    </w:p>
    <w:p w:rsidR="009B6D4C" w:rsidRPr="000E60B6" w:rsidRDefault="009B6D4C" w:rsidP="009B6D4C">
      <w:pPr>
        <w:shd w:val="clear" w:color="auto" w:fill="FFFFFF"/>
        <w:tabs>
          <w:tab w:val="left" w:pos="5784"/>
        </w:tabs>
        <w:spacing w:line="360" w:lineRule="auto"/>
        <w:ind w:firstLine="709"/>
        <w:jc w:val="both"/>
      </w:pPr>
      <w:r w:rsidRPr="000E60B6">
        <w:t>Каждая группа двигателей в свою очередь делится на два вида но</w:t>
      </w:r>
      <w:r w:rsidRPr="000E60B6">
        <w:br/>
        <w:t>типу рабочего процесса: двухтактные и четырехтактные; широко при</w:t>
      </w:r>
      <w:r w:rsidRPr="000E60B6">
        <w:br/>
      </w:r>
      <w:r w:rsidRPr="000E60B6">
        <w:rPr>
          <w:spacing w:val="-1"/>
        </w:rPr>
        <w:t>меняются последние.</w:t>
      </w:r>
    </w:p>
    <w:p w:rsidR="009B6D4C" w:rsidRDefault="009B6D4C" w:rsidP="009B6D4C">
      <w:pPr>
        <w:shd w:val="clear" w:color="auto" w:fill="FFFFFF"/>
        <w:spacing w:line="360" w:lineRule="auto"/>
        <w:ind w:firstLine="709"/>
        <w:jc w:val="both"/>
        <w:rPr>
          <w:i/>
          <w:iCs/>
        </w:rPr>
      </w:pPr>
      <w:r w:rsidRPr="000E60B6">
        <w:rPr>
          <w:spacing w:val="-1"/>
        </w:rPr>
        <w:t>На рис. 3 показана простейшая схема карбюраторного четырех</w:t>
      </w:r>
      <w:r w:rsidRPr="000E60B6">
        <w:t xml:space="preserve">тактного двигателя и основные его положения. В вертикально расположенном цилиндре </w:t>
      </w:r>
      <w:r w:rsidRPr="000E60B6">
        <w:rPr>
          <w:i/>
          <w:iCs/>
        </w:rPr>
        <w:t xml:space="preserve">1 </w:t>
      </w:r>
      <w:r w:rsidRPr="000E60B6">
        <w:t xml:space="preserve">двигается вниз и вверх поршень </w:t>
      </w:r>
      <w:r w:rsidRPr="000E60B6">
        <w:rPr>
          <w:i/>
          <w:iCs/>
        </w:rPr>
        <w:t xml:space="preserve">5, </w:t>
      </w:r>
      <w:r w:rsidRPr="000E60B6">
        <w:t xml:space="preserve">шарнирно соединенный при помощи пальца </w:t>
      </w:r>
      <w:r w:rsidRPr="000E60B6">
        <w:rPr>
          <w:i/>
          <w:iCs/>
        </w:rPr>
        <w:t xml:space="preserve">6 </w:t>
      </w:r>
      <w:r w:rsidRPr="000E60B6">
        <w:t xml:space="preserve">с верхней головкой шатуна 7. Нижняя головка последнего охватывает шейку </w:t>
      </w:r>
      <w:r w:rsidRPr="000E60B6">
        <w:rPr>
          <w:i/>
          <w:iCs/>
        </w:rPr>
        <w:t xml:space="preserve">8 </w:t>
      </w:r>
      <w:r w:rsidRPr="000E60B6">
        <w:t xml:space="preserve">коленчатого вала </w:t>
      </w:r>
      <w:r w:rsidRPr="000E60B6">
        <w:rPr>
          <w:i/>
          <w:iCs/>
          <w:spacing w:val="-1"/>
        </w:rPr>
        <w:t xml:space="preserve">10, </w:t>
      </w:r>
      <w:r w:rsidRPr="000E60B6">
        <w:rPr>
          <w:spacing w:val="-1"/>
        </w:rPr>
        <w:t xml:space="preserve">опорами которого являются подшипники </w:t>
      </w:r>
      <w:r w:rsidRPr="000E60B6">
        <w:rPr>
          <w:i/>
          <w:iCs/>
          <w:spacing w:val="-1"/>
        </w:rPr>
        <w:t xml:space="preserve">11, </w:t>
      </w:r>
      <w:r w:rsidRPr="000E60B6">
        <w:rPr>
          <w:spacing w:val="-1"/>
        </w:rPr>
        <w:t>закрепленные в кар</w:t>
      </w:r>
      <w:r w:rsidRPr="000E60B6">
        <w:t xml:space="preserve">тере </w:t>
      </w:r>
      <w:r w:rsidRPr="000E60B6">
        <w:rPr>
          <w:i/>
          <w:iCs/>
        </w:rPr>
        <w:t xml:space="preserve">12. </w:t>
      </w:r>
      <w:r w:rsidRPr="000E60B6">
        <w:t xml:space="preserve">Шейки вала, лежащие в опорах, называют </w:t>
      </w:r>
      <w:r w:rsidRPr="000E60B6">
        <w:rPr>
          <w:i/>
          <w:iCs/>
        </w:rPr>
        <w:t xml:space="preserve">коренными шейками коленчатого вала; </w:t>
      </w:r>
      <w:r w:rsidRPr="000E60B6">
        <w:t xml:space="preserve">щеку </w:t>
      </w:r>
      <w:r w:rsidRPr="000E60B6">
        <w:rPr>
          <w:i/>
          <w:iCs/>
        </w:rPr>
        <w:t xml:space="preserve">9 </w:t>
      </w:r>
      <w:r w:rsidRPr="000E60B6">
        <w:t xml:space="preserve">колена вала с шатунной и коренной шейками называют </w:t>
      </w:r>
      <w:r w:rsidRPr="000E60B6">
        <w:rPr>
          <w:i/>
          <w:iCs/>
        </w:rPr>
        <w:t xml:space="preserve">кривошипом. </w:t>
      </w:r>
      <w:r w:rsidRPr="000E60B6">
        <w:t xml:space="preserve">Для управления впуском смеси топлива с воздухом и выпуском отрабатывающих газов служат клапаны впускной </w:t>
      </w:r>
      <w:r w:rsidRPr="000E60B6">
        <w:rPr>
          <w:i/>
          <w:iCs/>
        </w:rPr>
        <w:t xml:space="preserve">2 </w:t>
      </w:r>
      <w:r w:rsidRPr="000E60B6">
        <w:t xml:space="preserve">и выпускной </w:t>
      </w:r>
      <w:r w:rsidRPr="000E60B6">
        <w:rPr>
          <w:i/>
          <w:iCs/>
        </w:rPr>
        <w:t xml:space="preserve">4. </w:t>
      </w: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  <w:rPr>
          <w:i/>
          <w:iCs/>
        </w:rPr>
      </w:pPr>
    </w:p>
    <w:p w:rsidR="009B6D4C" w:rsidRPr="000E60B6" w:rsidRDefault="00634301" w:rsidP="009B6D4C">
      <w:pPr>
        <w:spacing w:line="360" w:lineRule="auto"/>
        <w:ind w:firstLine="709"/>
        <w:jc w:val="both"/>
      </w:pPr>
      <w:r>
        <w:rPr>
          <w:noProof/>
        </w:rPr>
        <w:pict>
          <v:shape id="Рисунок 43" o:spid="_x0000_i1027" type="#_x0000_t75" style="width:352.5pt;height:180pt;visibility:visible">
            <v:imagedata r:id="rId6" o:title=""/>
          </v:shape>
        </w:pict>
      </w:r>
    </w:p>
    <w:p w:rsidR="009B6D4C" w:rsidRDefault="009B6D4C" w:rsidP="009B6D4C">
      <w:pPr>
        <w:shd w:val="clear" w:color="auto" w:fill="FFFFFF"/>
        <w:spacing w:line="360" w:lineRule="auto"/>
        <w:ind w:firstLine="709"/>
        <w:jc w:val="both"/>
        <w:rPr>
          <w:spacing w:val="-4"/>
        </w:rPr>
      </w:pP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</w:pPr>
      <w:r w:rsidRPr="000E60B6">
        <w:rPr>
          <w:spacing w:val="-4"/>
        </w:rPr>
        <w:t>Для воспламенения смеси топлива с воздухом в цилиндре карбю</w:t>
      </w:r>
      <w:r w:rsidRPr="000E60B6">
        <w:t xml:space="preserve">раторного двигателя используется электрическая свеча </w:t>
      </w:r>
      <w:r w:rsidRPr="000E60B6">
        <w:rPr>
          <w:i/>
          <w:iCs/>
        </w:rPr>
        <w:t xml:space="preserve">3, </w:t>
      </w:r>
      <w:r w:rsidRPr="000E60B6">
        <w:t xml:space="preserve">ввернутая </w:t>
      </w:r>
      <w:r w:rsidRPr="000E60B6">
        <w:rPr>
          <w:spacing w:val="-4"/>
        </w:rPr>
        <w:t xml:space="preserve">в головку цилиндра; между электродами свечи в необходимый момент </w:t>
      </w:r>
      <w:r w:rsidRPr="000E60B6">
        <w:t>проскакивает искра.</w:t>
      </w: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</w:pPr>
      <w:r w:rsidRPr="000E60B6">
        <w:rPr>
          <w:spacing w:val="-3"/>
        </w:rPr>
        <w:t xml:space="preserve">Сочетание деталей «цилиндр, поршень, шатун и коленчатый вал» </w:t>
      </w:r>
      <w:r w:rsidRPr="000E60B6">
        <w:rPr>
          <w:spacing w:val="-1"/>
        </w:rPr>
        <w:t>обеспечивает преобразование прямолинейного, возвратно-поступа</w:t>
      </w:r>
      <w:r w:rsidRPr="000E60B6">
        <w:t xml:space="preserve">тельного движения поршня во вращательное движение коленчатого вала (поршень действует на шатун, а шатун — на коленчатый вал). </w:t>
      </w:r>
      <w:r w:rsidRPr="000E60B6">
        <w:rPr>
          <w:spacing w:val="-1"/>
        </w:rPr>
        <w:t>Поршень движется в пределах от крайнего верхнего положения (верх</w:t>
      </w:r>
      <w:r w:rsidRPr="000E60B6">
        <w:t xml:space="preserve">няя мертвая точка — в. м. т.) до крайнего нижнего положения (нижняя мертвая точка — н. м. т.); в этих положениях шатун и кривошип располагаются на одной вертикали, и поршень на момент останавливается, меняя направление своего движения. Расстояние между крайними положениями поршня называется </w:t>
      </w:r>
      <w:r w:rsidRPr="000E60B6">
        <w:rPr>
          <w:i/>
          <w:iCs/>
        </w:rPr>
        <w:t xml:space="preserve">ходом поршня; </w:t>
      </w:r>
      <w:r w:rsidRPr="000E60B6">
        <w:rPr>
          <w:spacing w:val="-3"/>
        </w:rPr>
        <w:t>по величине он равен двум радиусам кривошипа. Каждому ходу порш</w:t>
      </w:r>
      <w:r w:rsidRPr="000E60B6">
        <w:t>ня соответствует половина оборота кривошипа.</w:t>
      </w: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</w:pPr>
      <w:r w:rsidRPr="000E60B6">
        <w:rPr>
          <w:spacing w:val="-3"/>
        </w:rPr>
        <w:t>В процессе движения поршня объем цилиндра над поршнем непре</w:t>
      </w:r>
      <w:r w:rsidRPr="000E60B6">
        <w:rPr>
          <w:spacing w:val="-1"/>
        </w:rPr>
        <w:t>рывно изменяется в пределах от минимального (при верхнем положе</w:t>
      </w:r>
      <w:r w:rsidRPr="000E60B6">
        <w:rPr>
          <w:spacing w:val="-3"/>
        </w:rPr>
        <w:t xml:space="preserve">нии поршня — объем камеры сжатия </w:t>
      </w:r>
      <w:r w:rsidRPr="000E60B6">
        <w:rPr>
          <w:spacing w:val="-3"/>
          <w:lang w:val="en-US"/>
        </w:rPr>
        <w:t>V</w:t>
      </w:r>
      <w:r w:rsidRPr="000E60B6">
        <w:rPr>
          <w:spacing w:val="-3"/>
          <w:vertAlign w:val="subscript"/>
          <w:lang w:val="en-US"/>
        </w:rPr>
        <w:t>c</w:t>
      </w:r>
      <w:r w:rsidRPr="000E60B6">
        <w:rPr>
          <w:spacing w:val="-3"/>
        </w:rPr>
        <w:t>) до максимального (при ниж</w:t>
      </w:r>
      <w:r w:rsidRPr="000E60B6">
        <w:t>нем положении поршня — полный объем</w:t>
      </w:r>
      <w:r w:rsidR="00634301">
        <w:rPr>
          <w:noProof/>
          <w:position w:val="-6"/>
        </w:rPr>
        <w:pict>
          <v:shape id="Рисунок 44" o:spid="_x0000_i1028" type="#_x0000_t75" style="width:16.5pt;height:10.5pt;visibility:visible">
            <v:imagedata r:id="rId7" o:title=""/>
          </v:shape>
        </w:pict>
      </w:r>
      <w:r w:rsidRPr="000E60B6">
        <w:t>. Разница между этими объемами, равная объему</w:t>
      </w:r>
      <w:r w:rsidR="00634301">
        <w:rPr>
          <w:noProof/>
          <w:position w:val="-6"/>
        </w:rPr>
        <w:pict>
          <v:shape id="Рисунок 45" o:spid="_x0000_i1029" type="#_x0000_t75" style="width:16.5pt;height:11.25pt;visibility:visible">
            <v:imagedata r:id="rId8" o:title=""/>
          </v:shape>
        </w:pict>
      </w:r>
      <w:r w:rsidRPr="000E60B6">
        <w:t>описываемому</w:t>
      </w:r>
      <w:r>
        <w:t xml:space="preserve"> </w:t>
      </w:r>
      <w:r w:rsidRPr="000E60B6">
        <w:t>поршнем за один ход,</w:t>
      </w:r>
    </w:p>
    <w:p w:rsidR="009B6D4C" w:rsidRDefault="009B6D4C" w:rsidP="009B6D4C">
      <w:pPr>
        <w:shd w:val="clear" w:color="auto" w:fill="FFFFFF"/>
        <w:spacing w:line="360" w:lineRule="auto"/>
        <w:ind w:firstLine="709"/>
        <w:jc w:val="both"/>
        <w:rPr>
          <w:i/>
          <w:iCs/>
        </w:rPr>
      </w:pPr>
      <w:r w:rsidRPr="000E60B6">
        <w:t xml:space="preserve">называется </w:t>
      </w:r>
      <w:r w:rsidRPr="000E60B6">
        <w:rPr>
          <w:i/>
          <w:iCs/>
        </w:rPr>
        <w:t xml:space="preserve">рабочим объемом, </w:t>
      </w:r>
      <w:r w:rsidRPr="000E60B6">
        <w:t xml:space="preserve">а отношение объема над поршнем при </w:t>
      </w:r>
      <w:r w:rsidRPr="000E60B6">
        <w:rPr>
          <w:spacing w:val="-1"/>
        </w:rPr>
        <w:t>его нижнем положении к объему над поршнем в его верхнем положе</w:t>
      </w:r>
      <w:r w:rsidRPr="000E60B6">
        <w:t xml:space="preserve">нии называется </w:t>
      </w:r>
      <w:r w:rsidRPr="000E60B6">
        <w:rPr>
          <w:i/>
          <w:iCs/>
        </w:rPr>
        <w:t>степенью сжатия:</w:t>
      </w: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</w:pPr>
    </w:p>
    <w:p w:rsidR="009B6D4C" w:rsidRPr="000E60B6" w:rsidRDefault="00634301" w:rsidP="009B6D4C">
      <w:pPr>
        <w:shd w:val="clear" w:color="auto" w:fill="FFFFFF"/>
        <w:spacing w:line="360" w:lineRule="auto"/>
        <w:ind w:firstLine="709"/>
        <w:jc w:val="both"/>
      </w:pPr>
      <w:r>
        <w:rPr>
          <w:noProof/>
        </w:rPr>
        <w:pict>
          <v:shape id="Рисунок 46" o:spid="_x0000_i1030" type="#_x0000_t75" style="width:114pt;height:33pt;visibility:visible">
            <v:imagedata r:id="rId9" o:title=""/>
          </v:shape>
        </w:pict>
      </w:r>
    </w:p>
    <w:p w:rsidR="009B6D4C" w:rsidRDefault="009B6D4C" w:rsidP="009B6D4C">
      <w:pPr>
        <w:shd w:val="clear" w:color="auto" w:fill="FFFFFF"/>
        <w:spacing w:line="360" w:lineRule="auto"/>
        <w:ind w:firstLine="709"/>
        <w:jc w:val="both"/>
      </w:pPr>
    </w:p>
    <w:p w:rsidR="009B6D4C" w:rsidRDefault="009B6D4C" w:rsidP="009B6D4C">
      <w:pPr>
        <w:shd w:val="clear" w:color="auto" w:fill="FFFFFF"/>
        <w:spacing w:line="360" w:lineRule="auto"/>
        <w:ind w:firstLine="709"/>
        <w:jc w:val="both"/>
      </w:pPr>
      <w:r w:rsidRPr="000E60B6">
        <w:t>На рис. 4 и 5 изображены схемы одноцилиндрового карбюраторного четырехтактного двигателя в разрезе с нижними и верхними клапанами.</w:t>
      </w: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</w:pPr>
    </w:p>
    <w:p w:rsidR="009B6D4C" w:rsidRPr="000E60B6" w:rsidRDefault="00634301" w:rsidP="009B6D4C">
      <w:pPr>
        <w:spacing w:line="360" w:lineRule="auto"/>
        <w:ind w:firstLine="709"/>
        <w:jc w:val="both"/>
      </w:pPr>
      <w:r>
        <w:rPr>
          <w:noProof/>
        </w:rPr>
        <w:pict>
          <v:shape id="Рисунок 79" o:spid="_x0000_i1031" type="#_x0000_t75" style="width:351pt;height:251.25pt;visibility:visible;mso-wrap-distance-left:504.05pt;mso-wrap-distance-right:504.05pt;mso-position-horizontal-relative:margin" o:allowoverlap="f">
            <v:imagedata r:id="rId10" o:title=""/>
          </v:shape>
        </w:pict>
      </w:r>
    </w:p>
    <w:p w:rsidR="009B6D4C" w:rsidRPr="000E60B6" w:rsidRDefault="00634301" w:rsidP="009B6D4C">
      <w:pPr>
        <w:spacing w:line="360" w:lineRule="auto"/>
        <w:ind w:firstLine="709"/>
        <w:jc w:val="both"/>
      </w:pPr>
      <w:r>
        <w:rPr>
          <w:noProof/>
        </w:rPr>
        <w:pict>
          <v:shape id="Рисунок 80" o:spid="_x0000_i1032" type="#_x0000_t75" style="width:351pt;height:255.75pt;visibility:visible;mso-wrap-distance-left:504.05pt;mso-wrap-distance-right:504.05pt;mso-position-horizontal-relative:margin" o:allowoverlap="f">
            <v:imagedata r:id="rId11" o:title=""/>
          </v:shape>
        </w:pict>
      </w:r>
    </w:p>
    <w:p w:rsidR="009B6D4C" w:rsidRPr="000E60B6" w:rsidRDefault="009B6D4C" w:rsidP="009B6D4C">
      <w:pPr>
        <w:spacing w:line="360" w:lineRule="auto"/>
        <w:ind w:firstLine="709"/>
        <w:jc w:val="both"/>
      </w:pPr>
    </w:p>
    <w:p w:rsidR="009B6D4C" w:rsidRPr="000E60B6" w:rsidRDefault="009B6D4C" w:rsidP="009B6D4C">
      <w:pPr>
        <w:shd w:val="clear" w:color="auto" w:fill="FFFFFF"/>
        <w:tabs>
          <w:tab w:val="left" w:pos="2722"/>
          <w:tab w:val="left" w:pos="6336"/>
        </w:tabs>
        <w:spacing w:line="360" w:lineRule="auto"/>
        <w:ind w:firstLine="709"/>
        <w:jc w:val="both"/>
        <w:rPr>
          <w:b/>
          <w:bCs/>
        </w:rPr>
      </w:pPr>
      <w:r w:rsidRPr="000E60B6">
        <w:rPr>
          <w:b/>
          <w:bCs/>
        </w:rPr>
        <w:t>Рабочий процесс карбюраторного четырехтактного двигателя</w:t>
      </w: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</w:pPr>
      <w:r w:rsidRPr="000E60B6">
        <w:t xml:space="preserve">Основной задачей рабочего процесса двигателя является наиболее </w:t>
      </w:r>
      <w:r w:rsidRPr="000E60B6">
        <w:rPr>
          <w:spacing w:val="-1"/>
        </w:rPr>
        <w:t>эффективное сжигание вводимого в цилиндр топлива, которым обыч</w:t>
      </w:r>
      <w:r w:rsidRPr="000E60B6">
        <w:t xml:space="preserve">но служит бензин. Смесь паров бензина с необходимым для сгорания </w:t>
      </w:r>
      <w:r w:rsidRPr="000E60B6">
        <w:rPr>
          <w:b/>
          <w:bCs/>
        </w:rPr>
        <w:t xml:space="preserve">количеством </w:t>
      </w:r>
      <w:r w:rsidRPr="000E60B6">
        <w:t xml:space="preserve">воздуха называется </w:t>
      </w:r>
      <w:r w:rsidRPr="000E60B6">
        <w:rPr>
          <w:i/>
          <w:iCs/>
        </w:rPr>
        <w:t xml:space="preserve">горючей смесью, </w:t>
      </w:r>
      <w:r w:rsidRPr="000E60B6">
        <w:t xml:space="preserve">она приготовляется В специальном устройстве, называемом </w:t>
      </w:r>
      <w:r w:rsidRPr="000E60B6">
        <w:rPr>
          <w:i/>
          <w:iCs/>
        </w:rPr>
        <w:t>карбюратором.</w:t>
      </w:r>
    </w:p>
    <w:p w:rsidR="009B6D4C" w:rsidRDefault="009B6D4C" w:rsidP="009B6D4C">
      <w:pPr>
        <w:shd w:val="clear" w:color="auto" w:fill="FFFFFF"/>
        <w:spacing w:line="360" w:lineRule="auto"/>
        <w:ind w:firstLine="709"/>
        <w:jc w:val="both"/>
      </w:pPr>
      <w:r w:rsidRPr="000E60B6">
        <w:t>В начале первого хода поршня открывается впускной клапан (точка</w:t>
      </w:r>
      <w:r>
        <w:t xml:space="preserve"> </w:t>
      </w:r>
      <w:r w:rsidRPr="000E60B6">
        <w:t xml:space="preserve">на графике, изображенном на рис. 6, </w:t>
      </w:r>
      <w:r w:rsidRPr="000E60B6">
        <w:rPr>
          <w:i/>
          <w:iCs/>
        </w:rPr>
        <w:t xml:space="preserve">а) </w:t>
      </w:r>
      <w:r w:rsidRPr="000E60B6">
        <w:t xml:space="preserve">и за счет разрежения </w:t>
      </w:r>
      <w:r w:rsidRPr="000E60B6">
        <w:rPr>
          <w:b/>
          <w:bCs/>
          <w:spacing w:val="-1"/>
        </w:rPr>
        <w:t xml:space="preserve">над </w:t>
      </w:r>
      <w:r w:rsidRPr="000E60B6">
        <w:rPr>
          <w:spacing w:val="-1"/>
        </w:rPr>
        <w:t xml:space="preserve">опускающимся поршнем в цилиндр засасывается из карбюратора </w:t>
      </w:r>
      <w:r w:rsidRPr="000E60B6">
        <w:t xml:space="preserve">свежая горючая смесь. Цилиндр наполняется смесью до момента </w:t>
      </w:r>
      <w:r w:rsidRPr="000E60B6">
        <w:rPr>
          <w:spacing w:val="-3"/>
        </w:rPr>
        <w:t xml:space="preserve">прихода поршня в нижнее положение, после чего впускной клапан </w:t>
      </w:r>
      <w:r w:rsidRPr="000E60B6">
        <w:t xml:space="preserve">закрывается (точка </w:t>
      </w:r>
      <w:r w:rsidRPr="000E60B6">
        <w:rPr>
          <w:i/>
          <w:iCs/>
        </w:rPr>
        <w:t xml:space="preserve">а). </w:t>
      </w:r>
      <w:r w:rsidRPr="000E60B6">
        <w:t xml:space="preserve">Таким образом, поршень совершает свой первый ход, называемый </w:t>
      </w:r>
      <w:r w:rsidRPr="000E60B6">
        <w:rPr>
          <w:i/>
          <w:iCs/>
        </w:rPr>
        <w:t xml:space="preserve">тактом всасывания </w:t>
      </w:r>
      <w:r w:rsidRPr="000E60B6">
        <w:t>(впуска); при этом кривошип делает первую половину оборота,</w:t>
      </w:r>
      <w:r>
        <w:t xml:space="preserve"> </w:t>
      </w:r>
      <w:r w:rsidRPr="000E60B6">
        <w:t xml:space="preserve">повернувшись на угол 3,14 </w:t>
      </w:r>
      <w:r w:rsidRPr="000E60B6">
        <w:rPr>
          <w:i/>
          <w:iCs/>
        </w:rPr>
        <w:t xml:space="preserve">рад </w:t>
      </w:r>
      <w:r w:rsidRPr="000E60B6">
        <w:t xml:space="preserve">(180°). В процессе всасывания выпускной клапан закрыт. Такт впуска протекает при давлении в цилиндре (прямая </w:t>
      </w:r>
      <w:r w:rsidRPr="000E60B6">
        <w:rPr>
          <w:i/>
          <w:iCs/>
          <w:lang w:val="en-US"/>
        </w:rPr>
        <w:t>fa</w:t>
      </w:r>
      <w:r w:rsidRPr="000E60B6">
        <w:rPr>
          <w:i/>
          <w:iCs/>
        </w:rPr>
        <w:t xml:space="preserve"> </w:t>
      </w:r>
      <w:r w:rsidRPr="000E60B6">
        <w:t xml:space="preserve">на графике работы) около 0,08 </w:t>
      </w:r>
      <w:r w:rsidRPr="000E60B6">
        <w:rPr>
          <w:i/>
          <w:iCs/>
        </w:rPr>
        <w:t>Мн/м</w:t>
      </w:r>
      <w:r w:rsidRPr="000E60B6">
        <w:rPr>
          <w:i/>
          <w:iCs/>
          <w:vertAlign w:val="superscript"/>
        </w:rPr>
        <w:t>2</w:t>
      </w:r>
      <w:r w:rsidRPr="000E60B6">
        <w:rPr>
          <w:i/>
          <w:iCs/>
        </w:rPr>
        <w:t xml:space="preserve"> </w:t>
      </w:r>
      <w:r w:rsidRPr="000E60B6">
        <w:t xml:space="preserve">(0,8 </w:t>
      </w:r>
      <w:r w:rsidRPr="000E60B6">
        <w:rPr>
          <w:i/>
          <w:iCs/>
        </w:rPr>
        <w:t>кГ/см</w:t>
      </w:r>
      <w:r w:rsidRPr="000E60B6">
        <w:rPr>
          <w:i/>
          <w:iCs/>
          <w:vertAlign w:val="superscript"/>
        </w:rPr>
        <w:t>2</w:t>
      </w:r>
      <w:r w:rsidRPr="000E60B6">
        <w:rPr>
          <w:i/>
          <w:iCs/>
        </w:rPr>
        <w:t xml:space="preserve">). </w:t>
      </w:r>
      <w:r w:rsidRPr="000E60B6">
        <w:t xml:space="preserve">К концу впуска смесь нагревается на </w:t>
      </w:r>
      <w:r w:rsidR="00634301">
        <w:rPr>
          <w:noProof/>
          <w:position w:val="-3"/>
        </w:rPr>
        <w:pict>
          <v:shape id="Рисунок 89" o:spid="_x0000_i1033" type="#_x0000_t75" style="width:51pt;height:11.25pt;visibility:visible">
            <v:imagedata r:id="rId12" o:title=""/>
          </v:shape>
        </w:pict>
      </w:r>
      <w:r w:rsidRPr="000E60B6">
        <w:rPr>
          <w:position w:val="-3"/>
        </w:rPr>
        <w:t xml:space="preserve"> </w:t>
      </w:r>
      <w:r w:rsidRPr="000E60B6">
        <w:t>С от горячих стенок цилиндра и оставшихся газов. За-</w:t>
      </w: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</w:pPr>
    </w:p>
    <w:p w:rsidR="009B6D4C" w:rsidRDefault="00634301" w:rsidP="009B6D4C">
      <w:pPr>
        <w:shd w:val="clear" w:color="auto" w:fill="FFFFFF"/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shape id="Рисунок 94" o:spid="_x0000_i1034" type="#_x0000_t75" style="width:348pt;height:298.5pt;visibility:visible">
            <v:imagedata r:id="rId13" o:title=""/>
          </v:shape>
        </w:pict>
      </w: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</w:pPr>
    </w:p>
    <w:p w:rsidR="009B6D4C" w:rsidRPr="000E60B6" w:rsidRDefault="00634301" w:rsidP="009B6D4C">
      <w:pPr>
        <w:spacing w:line="360" w:lineRule="auto"/>
        <w:jc w:val="both"/>
      </w:pPr>
      <w:r>
        <w:pict>
          <v:shape id="Рисунок 14" o:spid="_x0000_s1027" type="#_x0000_t75" style="width:465.25pt;height:304.65pt;rotation:1;visibility:visible;mso-left-percent:-10001;mso-top-percent:-10001;mso-position-horizontal:absolute;mso-position-horizontal-relative:char;mso-position-vertical:absolute;mso-position-vertical-relative:line;mso-left-percent:-10001;mso-top-percent:-10001" wrapcoords="-103 0 -103 21566 21600 21566 21600 0 -103 0">
            <v:imagedata r:id="rId14" o:title=""/>
            <w10:wrap type="none"/>
            <w10:anchorlock/>
          </v:shape>
        </w:pict>
      </w:r>
    </w:p>
    <w:p w:rsidR="009B6D4C" w:rsidRPr="000E60B6" w:rsidRDefault="009B6D4C" w:rsidP="009B6D4C">
      <w:pPr>
        <w:spacing w:line="360" w:lineRule="auto"/>
        <w:ind w:firstLine="709"/>
        <w:jc w:val="both"/>
      </w:pP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</w:pPr>
      <w:r w:rsidRPr="000E60B6">
        <w:t xml:space="preserve">полнение смесью составляет 0,75 </w:t>
      </w:r>
      <w:r w:rsidRPr="000E60B6">
        <w:rPr>
          <w:i/>
          <w:iCs/>
        </w:rPr>
        <w:t xml:space="preserve">- </w:t>
      </w:r>
      <w:r w:rsidRPr="000E60B6">
        <w:t>0,85 от объема</w:t>
      </w:r>
      <w:r>
        <w:t xml:space="preserve"> </w:t>
      </w:r>
      <w:r w:rsidRPr="000E60B6">
        <w:t>цилиндра</w:t>
      </w:r>
      <w:r>
        <w:t xml:space="preserve"> </w:t>
      </w:r>
      <w:r w:rsidRPr="000E60B6">
        <w:t>над поршнем, когда он находится в нижнем положении.</w:t>
      </w:r>
      <w:r>
        <w:t xml:space="preserve"> </w:t>
      </w: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</w:pPr>
      <w:r w:rsidRPr="000E60B6">
        <w:t xml:space="preserve">При втором ходе поршня и закрытых клапанах совершается второй такт — </w:t>
      </w:r>
      <w:r w:rsidRPr="000E60B6">
        <w:rPr>
          <w:i/>
          <w:iCs/>
        </w:rPr>
        <w:t xml:space="preserve">сжатие горючей смеси; </w:t>
      </w:r>
      <w:r w:rsidRPr="000E60B6">
        <w:t xml:space="preserve">кривошип при этом поворачивается от 3,14 до 6,28 </w:t>
      </w:r>
      <w:r w:rsidRPr="000E60B6">
        <w:rPr>
          <w:i/>
          <w:iCs/>
        </w:rPr>
        <w:t xml:space="preserve">рад </w:t>
      </w:r>
      <w:r w:rsidRPr="000E60B6">
        <w:t xml:space="preserve">(от 180 до 360°) — вторая половина оборота. К концу сжатия объем смеси сокращается в 6—8 раз с повышением давления до 0,8 — 1,2 </w:t>
      </w:r>
      <w:r w:rsidRPr="000E60B6">
        <w:rPr>
          <w:i/>
          <w:iCs/>
        </w:rPr>
        <w:t>Мн/м</w:t>
      </w:r>
      <w:r w:rsidRPr="000E60B6">
        <w:rPr>
          <w:i/>
          <w:iCs/>
          <w:vertAlign w:val="superscript"/>
        </w:rPr>
        <w:t>2</w:t>
      </w:r>
      <w:r w:rsidRPr="000E60B6">
        <w:rPr>
          <w:i/>
          <w:iCs/>
        </w:rPr>
        <w:t xml:space="preserve"> </w:t>
      </w:r>
      <w:r w:rsidRPr="000E60B6">
        <w:t xml:space="preserve">(8 — 12 </w:t>
      </w:r>
      <w:r w:rsidRPr="000E60B6">
        <w:rPr>
          <w:i/>
          <w:iCs/>
        </w:rPr>
        <w:t>кГ/см</w:t>
      </w:r>
      <w:r w:rsidRPr="000E60B6">
        <w:rPr>
          <w:i/>
          <w:iCs/>
          <w:vertAlign w:val="superscript"/>
        </w:rPr>
        <w:t>2</w:t>
      </w:r>
      <w:r w:rsidRPr="000E60B6">
        <w:rPr>
          <w:i/>
          <w:iCs/>
        </w:rPr>
        <w:t xml:space="preserve">) </w:t>
      </w:r>
      <w:r w:rsidRPr="000E60B6">
        <w:t xml:space="preserve">(кривая </w:t>
      </w:r>
      <w:r w:rsidRPr="000E60B6">
        <w:rPr>
          <w:i/>
          <w:iCs/>
        </w:rPr>
        <w:t xml:space="preserve">ас); </w:t>
      </w:r>
      <w:r w:rsidRPr="000E60B6">
        <w:t>температура смеси при этом поднимается до 450</w:t>
      </w:r>
      <w:r>
        <w:t xml:space="preserve"> </w:t>
      </w:r>
      <w:r w:rsidRPr="000E60B6">
        <w:t>500°.</w:t>
      </w: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</w:pPr>
      <w:r w:rsidRPr="000E60B6">
        <w:t>В конце второго хода между электродами свечи проскакивает искра, при этом сжатая смесь воспламеняется, что приводит к повышению давления газов на поршень (точка</w:t>
      </w:r>
      <w:r>
        <w:t xml:space="preserve"> </w:t>
      </w:r>
      <w:r w:rsidRPr="000E60B6">
        <w:t xml:space="preserve">на графике работы) до 3 ч- 4 </w:t>
      </w:r>
      <w:r w:rsidRPr="000E60B6">
        <w:rPr>
          <w:i/>
          <w:iCs/>
        </w:rPr>
        <w:t>Мн/м</w:t>
      </w:r>
      <w:r w:rsidRPr="000E60B6">
        <w:rPr>
          <w:i/>
          <w:iCs/>
          <w:vertAlign w:val="superscript"/>
        </w:rPr>
        <w:t>2</w:t>
      </w:r>
      <w:r w:rsidRPr="000E60B6">
        <w:rPr>
          <w:i/>
          <w:iCs/>
        </w:rPr>
        <w:t xml:space="preserve"> </w:t>
      </w:r>
      <w:r w:rsidRPr="000E60B6">
        <w:t>(30 -</w:t>
      </w:r>
      <w:r w:rsidRPr="000E60B6">
        <w:rPr>
          <w:i/>
          <w:iCs/>
        </w:rPr>
        <w:t xml:space="preserve"> </w:t>
      </w:r>
      <w:r w:rsidRPr="000E60B6">
        <w:t xml:space="preserve">40 </w:t>
      </w:r>
      <w:r w:rsidRPr="000E60B6">
        <w:rPr>
          <w:i/>
          <w:iCs/>
        </w:rPr>
        <w:t xml:space="preserve">кГ/см) </w:t>
      </w:r>
      <w:r w:rsidRPr="000E60B6">
        <w:t xml:space="preserve">при температуре 1800 </w:t>
      </w:r>
      <w:r w:rsidRPr="000E60B6">
        <w:rPr>
          <w:i/>
          <w:iCs/>
        </w:rPr>
        <w:t xml:space="preserve">― </w:t>
      </w:r>
      <w:r w:rsidRPr="000E60B6">
        <w:t xml:space="preserve">2000° С, и </w:t>
      </w:r>
      <w:r w:rsidRPr="000E60B6">
        <w:rPr>
          <w:spacing w:val="-3"/>
        </w:rPr>
        <w:t xml:space="preserve">поршень совершает свой третий ход. Третий ход представляет собой </w:t>
      </w:r>
      <w:r w:rsidRPr="000E60B6">
        <w:rPr>
          <w:spacing w:val="-1"/>
        </w:rPr>
        <w:t>движение поршня вниз с расширением продуктов сгорания при зак</w:t>
      </w:r>
      <w:r w:rsidRPr="000E60B6">
        <w:t xml:space="preserve">рытых клапанах и поворотом кривошипа от 6,28 до 9,42 </w:t>
      </w:r>
      <w:r w:rsidRPr="000E60B6">
        <w:rPr>
          <w:i/>
          <w:iCs/>
        </w:rPr>
        <w:t xml:space="preserve">рад </w:t>
      </w:r>
      <w:r w:rsidRPr="000E60B6">
        <w:t xml:space="preserve">(от 360 </w:t>
      </w:r>
      <w:r w:rsidRPr="000E60B6">
        <w:rPr>
          <w:spacing w:val="-1"/>
        </w:rPr>
        <w:t xml:space="preserve">до 540°) — первая половина второго оборота; этот ход называется </w:t>
      </w:r>
      <w:r w:rsidRPr="000E60B6">
        <w:rPr>
          <w:i/>
          <w:iCs/>
        </w:rPr>
        <w:t xml:space="preserve">рабочим ходом, </w:t>
      </w:r>
      <w:r w:rsidRPr="000E60B6">
        <w:t xml:space="preserve">или </w:t>
      </w:r>
      <w:r w:rsidRPr="000E60B6">
        <w:rPr>
          <w:i/>
          <w:iCs/>
        </w:rPr>
        <w:t xml:space="preserve">тактом расширения. </w:t>
      </w:r>
      <w:r w:rsidRPr="000E60B6">
        <w:t>Его окончание характеризуется давлением 0,35</w:t>
      </w:r>
      <w:r>
        <w:t xml:space="preserve"> </w:t>
      </w:r>
      <w:r w:rsidRPr="000E60B6">
        <w:t xml:space="preserve">0,45 </w:t>
      </w:r>
      <w:r w:rsidRPr="000E60B6">
        <w:rPr>
          <w:i/>
          <w:iCs/>
        </w:rPr>
        <w:t>Мн/м</w:t>
      </w:r>
      <w:r w:rsidRPr="000E60B6">
        <w:rPr>
          <w:i/>
          <w:iCs/>
          <w:vertAlign w:val="superscript"/>
        </w:rPr>
        <w:t>2</w:t>
      </w:r>
      <w:r w:rsidRPr="000E60B6">
        <w:rPr>
          <w:i/>
          <w:iCs/>
        </w:rPr>
        <w:t xml:space="preserve"> </w:t>
      </w:r>
      <w:r w:rsidRPr="000E60B6">
        <w:t xml:space="preserve">(3,5 ― 4,5 </w:t>
      </w:r>
      <w:r w:rsidRPr="000E60B6">
        <w:rPr>
          <w:i/>
          <w:iCs/>
        </w:rPr>
        <w:t>кГ/см</w:t>
      </w:r>
      <w:r w:rsidRPr="000E60B6">
        <w:rPr>
          <w:i/>
          <w:iCs/>
          <w:vertAlign w:val="superscript"/>
        </w:rPr>
        <w:t>2</w:t>
      </w:r>
      <w:r w:rsidRPr="000E60B6">
        <w:rPr>
          <w:i/>
          <w:iCs/>
        </w:rPr>
        <w:t xml:space="preserve">) </w:t>
      </w:r>
      <w:r w:rsidRPr="000E60B6">
        <w:t xml:space="preserve">(точка </w:t>
      </w:r>
      <w:r w:rsidRPr="000E60B6">
        <w:rPr>
          <w:i/>
          <w:iCs/>
        </w:rPr>
        <w:t xml:space="preserve">е) </w:t>
      </w:r>
      <w:r w:rsidRPr="000E60B6">
        <w:rPr>
          <w:spacing w:val="-1"/>
        </w:rPr>
        <w:t>и температурой 800</w:t>
      </w:r>
      <w:r>
        <w:rPr>
          <w:spacing w:val="-1"/>
        </w:rPr>
        <w:t xml:space="preserve"> </w:t>
      </w:r>
      <w:r w:rsidRPr="000E60B6">
        <w:rPr>
          <w:spacing w:val="-1"/>
        </w:rPr>
        <w:t>― 1100 ° С. В конце такта расширения открывается выпускной клапан и отработавший газ, имеющий давление боль</w:t>
      </w:r>
      <w:r w:rsidRPr="000E60B6">
        <w:rPr>
          <w:spacing w:val="-3"/>
        </w:rPr>
        <w:t xml:space="preserve">ше атмосферного, выпускается через соответствующий трубопровод. Четвертым ходом поршня (такт выпуска) цилиндр очищается от </w:t>
      </w:r>
      <w:r w:rsidRPr="000E60B6">
        <w:t xml:space="preserve">сгоревших газов при открытом выпускном и закрытом .впускном клапанах и давлении 0,1 — 0,12 </w:t>
      </w:r>
      <w:r w:rsidRPr="000E60B6">
        <w:rPr>
          <w:i/>
          <w:iCs/>
        </w:rPr>
        <w:t>Мн/м</w:t>
      </w:r>
      <w:r w:rsidRPr="000E60B6">
        <w:rPr>
          <w:i/>
          <w:iCs/>
          <w:vertAlign w:val="superscript"/>
        </w:rPr>
        <w:t>2</w:t>
      </w:r>
      <w:r w:rsidRPr="000E60B6">
        <w:rPr>
          <w:i/>
          <w:iCs/>
        </w:rPr>
        <w:t xml:space="preserve"> </w:t>
      </w:r>
      <w:r w:rsidRPr="000E60B6">
        <w:t xml:space="preserve">(1,05 ― 1,15 </w:t>
      </w:r>
      <w:r w:rsidRPr="000E60B6">
        <w:rPr>
          <w:i/>
          <w:iCs/>
        </w:rPr>
        <w:t>кГ/см</w:t>
      </w:r>
      <w:r w:rsidRPr="000E60B6">
        <w:rPr>
          <w:i/>
          <w:iCs/>
          <w:vertAlign w:val="superscript"/>
        </w:rPr>
        <w:t>2</w:t>
      </w:r>
      <w:r w:rsidRPr="000E60B6">
        <w:rPr>
          <w:i/>
          <w:iCs/>
        </w:rPr>
        <w:t xml:space="preserve">) </w:t>
      </w:r>
      <w:r w:rsidRPr="000E60B6">
        <w:t xml:space="preserve">— прямая </w:t>
      </w:r>
      <w:r w:rsidRPr="000E60B6">
        <w:rPr>
          <w:i/>
          <w:iCs/>
          <w:lang w:val="en-US"/>
        </w:rPr>
        <w:t>hr</w:t>
      </w:r>
      <w:r w:rsidRPr="000E60B6">
        <w:rPr>
          <w:i/>
          <w:iCs/>
        </w:rPr>
        <w:t xml:space="preserve">, </w:t>
      </w:r>
      <w:r w:rsidRPr="000E60B6">
        <w:t xml:space="preserve">при этом кривошип поворачивается от 9,42 до 12, 56 </w:t>
      </w:r>
      <w:r w:rsidRPr="000E60B6">
        <w:rPr>
          <w:i/>
          <w:iCs/>
        </w:rPr>
        <w:t xml:space="preserve">рад </w:t>
      </w:r>
      <w:r w:rsidRPr="000E60B6">
        <w:rPr>
          <w:spacing w:val="-1"/>
        </w:rPr>
        <w:t>(от 540 до 720°) — вторая половина второго оборота. Температура в конце выпуска снижается до 700 — 800° С. Выпускной клапан за</w:t>
      </w:r>
      <w:r w:rsidRPr="000E60B6">
        <w:t>крывается к началу следующего такта всасывания (впуска), наступление которого служит началом повторения тактов.</w:t>
      </w: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</w:pPr>
      <w:r w:rsidRPr="000E60B6">
        <w:t xml:space="preserve">Перечисленные такты составляют непрерывно повторяющийся </w:t>
      </w:r>
      <w:r w:rsidRPr="000E60B6">
        <w:rPr>
          <w:spacing w:val="-1"/>
        </w:rPr>
        <w:t>четырехтактный цикл двигателя; работа совершается только на про</w:t>
      </w:r>
      <w:r w:rsidRPr="000E60B6">
        <w:t>тяжении третьего хода, поэтому он и называется рабочим; три остальные хода являются вспомогательными и на их совершение тра</w:t>
      </w:r>
      <w:r w:rsidRPr="000E60B6">
        <w:rPr>
          <w:spacing w:val="-1"/>
        </w:rPr>
        <w:t xml:space="preserve">тится часть работы, полученной при третьем ходе поршня (табл. 2). </w:t>
      </w:r>
      <w:r w:rsidRPr="000E60B6">
        <w:t xml:space="preserve">График работы, изображенный на рис. 6, </w:t>
      </w:r>
      <w:r w:rsidRPr="000E60B6">
        <w:rPr>
          <w:i/>
          <w:iCs/>
        </w:rPr>
        <w:t xml:space="preserve">а, </w:t>
      </w:r>
      <w:r w:rsidRPr="000E60B6">
        <w:t xml:space="preserve">является теоретическим. Наличие ряда дополнительных условий в работе двигателя, а также стремление обеспечить лучшее наполнение цилиндра рабочей </w:t>
      </w:r>
      <w:r w:rsidRPr="000E60B6">
        <w:rPr>
          <w:spacing w:val="-3"/>
        </w:rPr>
        <w:t xml:space="preserve">смесью, достичь более полного сгорания горючей смеси и очищения </w:t>
      </w:r>
      <w:r w:rsidRPr="000E60B6">
        <w:rPr>
          <w:spacing w:val="-1"/>
        </w:rPr>
        <w:t>цилиндра от газов заставляют несколько сдвигать границы этих про</w:t>
      </w:r>
      <w:r w:rsidRPr="000E60B6">
        <w:t>цессов.</w:t>
      </w: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  <w:rPr>
          <w:i/>
          <w:iCs/>
        </w:rPr>
      </w:pPr>
      <w:r w:rsidRPr="000E60B6">
        <w:rPr>
          <w:spacing w:val="-3"/>
        </w:rPr>
        <w:t xml:space="preserve">В результате все переходы между отдельными участками графика </w:t>
      </w:r>
      <w:r w:rsidRPr="000E60B6">
        <w:rPr>
          <w:spacing w:val="-1"/>
        </w:rPr>
        <w:t>закругляются и действительный график работы принимает вид, изо</w:t>
      </w:r>
      <w:r w:rsidRPr="000E60B6">
        <w:t>браженный на рис.</w:t>
      </w:r>
      <w:r>
        <w:t xml:space="preserve"> </w:t>
      </w:r>
      <w:r w:rsidRPr="000E60B6">
        <w:t>6,</w:t>
      </w:r>
      <w:r>
        <w:t xml:space="preserve"> </w:t>
      </w:r>
      <w:r w:rsidRPr="000E60B6">
        <w:rPr>
          <w:i/>
          <w:iCs/>
        </w:rPr>
        <w:t>б.</w:t>
      </w: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</w:pP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  <w:rPr>
          <w:b/>
          <w:bCs/>
        </w:rPr>
      </w:pPr>
      <w:r w:rsidRPr="000E60B6">
        <w:rPr>
          <w:b/>
          <w:bCs/>
        </w:rPr>
        <w:t>Дизельные двигатели</w:t>
      </w: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  <w:rPr>
          <w:b/>
          <w:bCs/>
        </w:rPr>
      </w:pP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</w:pPr>
      <w:r w:rsidRPr="000E60B6">
        <w:rPr>
          <w:spacing w:val="-1"/>
        </w:rPr>
        <w:t>На грузовых автомобилях среднего и большого тоннажа устанав</w:t>
      </w:r>
      <w:r w:rsidRPr="000E60B6">
        <w:t xml:space="preserve">ливают дизели, использующие тяжелые сорта топлива. Эти дизели значительно отличаются от рассмотренного выше двигателя, использующего легкие сорта топлив. Работа дизелей, также как и работа карбюраторных двигателей, основана на сгорании топлива внутри </w:t>
      </w:r>
      <w:r w:rsidRPr="000E60B6">
        <w:rPr>
          <w:spacing w:val="-3"/>
        </w:rPr>
        <w:t xml:space="preserve">цилиндра. Много общего есть и в основных частях двигателей, за </w:t>
      </w:r>
      <w:r w:rsidRPr="000E60B6">
        <w:rPr>
          <w:spacing w:val="-4"/>
        </w:rPr>
        <w:t xml:space="preserve">исключением приборов приготовления горючей смеси (топливной </w:t>
      </w:r>
      <w:r w:rsidRPr="000E60B6">
        <w:t>аппаратуры) и некоторых других</w:t>
      </w:r>
      <w:r>
        <w:t xml:space="preserve"> </w:t>
      </w:r>
      <w:r w:rsidRPr="000E60B6">
        <w:t>частей.</w:t>
      </w: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</w:pPr>
      <w:r w:rsidRPr="000E60B6">
        <w:t xml:space="preserve">На рис. 7 показаны схема и график работы четырехтактного дизеля (типа ЯМЗ). При перемещении поршня от верхней мертвой точки </w:t>
      </w:r>
      <w:r w:rsidRPr="000E60B6">
        <w:rPr>
          <w:spacing w:val="-1"/>
        </w:rPr>
        <w:t>к нижней через открытый впускной клапан засасывается воздух (ле</w:t>
      </w:r>
      <w:r w:rsidRPr="000E60B6">
        <w:rPr>
          <w:spacing w:val="-3"/>
        </w:rPr>
        <w:t xml:space="preserve">вая стрелка), при перемешивании которого с остаточными газами </w:t>
      </w:r>
      <w:r w:rsidRPr="000E60B6">
        <w:rPr>
          <w:spacing w:val="-1"/>
        </w:rPr>
        <w:t xml:space="preserve">совершается такт впуска (линия </w:t>
      </w:r>
      <w:r w:rsidRPr="000E60B6">
        <w:rPr>
          <w:i/>
          <w:iCs/>
          <w:spacing w:val="-1"/>
        </w:rPr>
        <w:t xml:space="preserve">га </w:t>
      </w:r>
      <w:r w:rsidRPr="000E60B6">
        <w:rPr>
          <w:spacing w:val="-1"/>
        </w:rPr>
        <w:t xml:space="preserve">на графике работы); в следующий </w:t>
      </w:r>
      <w:r w:rsidRPr="000E60B6">
        <w:rPr>
          <w:spacing w:val="-3"/>
        </w:rPr>
        <w:t>ход поршня происходит сжатие смеси с остаточными газами при за</w:t>
      </w:r>
      <w:r w:rsidRPr="000E60B6">
        <w:t xml:space="preserve">крытых клапанах (линия </w:t>
      </w:r>
      <w:r w:rsidRPr="000E60B6">
        <w:rPr>
          <w:i/>
          <w:iCs/>
        </w:rPr>
        <w:t xml:space="preserve">ас); </w:t>
      </w:r>
      <w:r w:rsidRPr="000E60B6">
        <w:t>степень сжатия достигает 14 -</w:t>
      </w:r>
      <w:r w:rsidRPr="000E60B6">
        <w:rPr>
          <w:i/>
          <w:iCs/>
        </w:rPr>
        <w:t xml:space="preserve"> </w:t>
      </w:r>
      <w:r w:rsidRPr="000E60B6">
        <w:t xml:space="preserve">20, </w:t>
      </w:r>
      <w:r w:rsidRPr="000E60B6">
        <w:rPr>
          <w:spacing w:val="-4"/>
        </w:rPr>
        <w:t xml:space="preserve">а давление конца сжатия равно 3 - 4 </w:t>
      </w:r>
      <w:r w:rsidRPr="000E60B6">
        <w:rPr>
          <w:i/>
          <w:iCs/>
          <w:spacing w:val="-4"/>
        </w:rPr>
        <w:t>Мн1м</w:t>
      </w:r>
      <w:r w:rsidRPr="000E60B6">
        <w:rPr>
          <w:i/>
          <w:iCs/>
          <w:spacing w:val="-4"/>
          <w:vertAlign w:val="superscript"/>
        </w:rPr>
        <w:t>2</w:t>
      </w:r>
      <w:r w:rsidRPr="000E60B6">
        <w:rPr>
          <w:i/>
          <w:iCs/>
          <w:spacing w:val="-4"/>
        </w:rPr>
        <w:t xml:space="preserve"> </w:t>
      </w:r>
      <w:r w:rsidRPr="000E60B6">
        <w:rPr>
          <w:spacing w:val="-4"/>
        </w:rPr>
        <w:t xml:space="preserve">(30 — 40 </w:t>
      </w:r>
      <w:r w:rsidRPr="000E60B6">
        <w:rPr>
          <w:i/>
          <w:iCs/>
          <w:spacing w:val="-4"/>
        </w:rPr>
        <w:t>кГ/см</w:t>
      </w:r>
      <w:r w:rsidRPr="000E60B6">
        <w:rPr>
          <w:i/>
          <w:iCs/>
          <w:spacing w:val="-4"/>
          <w:vertAlign w:val="superscript"/>
        </w:rPr>
        <w:t>2</w:t>
      </w:r>
      <w:r w:rsidRPr="000E60B6">
        <w:rPr>
          <w:i/>
          <w:iCs/>
          <w:spacing w:val="-4"/>
        </w:rPr>
        <w:t xml:space="preserve">} </w:t>
      </w:r>
      <w:r w:rsidRPr="000E60B6">
        <w:rPr>
          <w:spacing w:val="-4"/>
        </w:rPr>
        <w:t xml:space="preserve">при </w:t>
      </w:r>
      <w:r w:rsidRPr="000E60B6">
        <w:t>температуре 600 -</w:t>
      </w:r>
      <w:r w:rsidRPr="000E60B6">
        <w:rPr>
          <w:i/>
          <w:iCs/>
        </w:rPr>
        <w:t xml:space="preserve"> </w:t>
      </w:r>
      <w:r w:rsidRPr="000E60B6">
        <w:t xml:space="preserve">700° С. В конце сжатия через форсунку 1 насосом </w:t>
      </w:r>
      <w:r w:rsidRPr="000E60B6">
        <w:rPr>
          <w:i/>
          <w:iCs/>
        </w:rPr>
        <w:t xml:space="preserve">2 </w:t>
      </w:r>
      <w:r w:rsidRPr="000E60B6">
        <w:t xml:space="preserve">под давлением впрыскивается топливо, мелкие частицы которого, соприкасаясь с раскаленным воздухом, сгорают (линия </w:t>
      </w:r>
      <w:r w:rsidRPr="000E60B6">
        <w:rPr>
          <w:lang w:val="en-US"/>
        </w:rPr>
        <w:t>cz</w:t>
      </w:r>
      <w:r w:rsidRPr="000E60B6">
        <w:t xml:space="preserve">); давление поднимается до 5 — б </w:t>
      </w:r>
      <w:r w:rsidRPr="000E60B6">
        <w:rPr>
          <w:i/>
          <w:iCs/>
        </w:rPr>
        <w:t>Мн1м</w:t>
      </w:r>
      <w:r w:rsidRPr="000E60B6">
        <w:rPr>
          <w:i/>
          <w:iCs/>
          <w:vertAlign w:val="superscript"/>
        </w:rPr>
        <w:t>г</w:t>
      </w:r>
      <w:r w:rsidRPr="000E60B6">
        <w:rPr>
          <w:i/>
          <w:iCs/>
        </w:rPr>
        <w:t xml:space="preserve"> </w:t>
      </w:r>
      <w:r w:rsidRPr="000E60B6">
        <w:t xml:space="preserve">(50 — 60 </w:t>
      </w:r>
      <w:r w:rsidRPr="000E60B6">
        <w:rPr>
          <w:i/>
          <w:iCs/>
        </w:rPr>
        <w:t>кГ/см</w:t>
      </w:r>
      <w:r w:rsidRPr="000E60B6">
        <w:rPr>
          <w:i/>
          <w:iCs/>
          <w:vertAlign w:val="superscript"/>
        </w:rPr>
        <w:t>2</w:t>
      </w:r>
      <w:r w:rsidRPr="000E60B6">
        <w:rPr>
          <w:i/>
          <w:iCs/>
        </w:rPr>
        <w:t xml:space="preserve">, </w:t>
      </w:r>
      <w:r w:rsidRPr="000E60B6">
        <w:t xml:space="preserve">а температура — до 1800 </w:t>
      </w:r>
      <w:r w:rsidRPr="000E60B6">
        <w:rPr>
          <w:i/>
          <w:iCs/>
        </w:rPr>
        <w:t xml:space="preserve">- </w:t>
      </w:r>
      <w:r w:rsidRPr="000E60B6">
        <w:t xml:space="preserve">2000° С. Под влиянием большого давления газов происходит </w:t>
      </w:r>
      <w:r w:rsidRPr="000E60B6">
        <w:rPr>
          <w:spacing w:val="-4"/>
        </w:rPr>
        <w:t xml:space="preserve">рабочий ход (линия </w:t>
      </w:r>
      <w:r w:rsidRPr="000E60B6">
        <w:rPr>
          <w:i/>
          <w:iCs/>
          <w:spacing w:val="-4"/>
          <w:lang w:val="en-US"/>
        </w:rPr>
        <w:t>ze</w:t>
      </w:r>
      <w:r w:rsidRPr="000E60B6">
        <w:rPr>
          <w:i/>
          <w:iCs/>
          <w:spacing w:val="-4"/>
        </w:rPr>
        <w:t xml:space="preserve">) </w:t>
      </w:r>
      <w:r w:rsidRPr="000E60B6">
        <w:rPr>
          <w:spacing w:val="-4"/>
        </w:rPr>
        <w:t xml:space="preserve">последним ходом (линия </w:t>
      </w:r>
      <w:r w:rsidRPr="000E60B6">
        <w:rPr>
          <w:i/>
          <w:iCs/>
          <w:spacing w:val="-4"/>
        </w:rPr>
        <w:t>е</w:t>
      </w:r>
      <w:r w:rsidRPr="000E60B6">
        <w:rPr>
          <w:i/>
          <w:iCs/>
          <w:spacing w:val="-4"/>
          <w:lang w:val="en-US"/>
        </w:rPr>
        <w:t>r</w:t>
      </w:r>
      <w:r w:rsidRPr="000E60B6">
        <w:rPr>
          <w:i/>
          <w:iCs/>
          <w:spacing w:val="-4"/>
        </w:rPr>
        <w:t xml:space="preserve">) </w:t>
      </w:r>
      <w:r w:rsidRPr="000E60B6">
        <w:rPr>
          <w:spacing w:val="-4"/>
        </w:rPr>
        <w:t>поршень выталки</w:t>
      </w:r>
      <w:r w:rsidRPr="000E60B6">
        <w:t>вает отработавшие газы через открытый выпускной клапан (правая стрелка) — такт выпуска.</w:t>
      </w: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</w:pPr>
      <w:r w:rsidRPr="000E60B6">
        <w:t>Для карбюраторного двигателя смесь приготовляется вне его цилиндра и подается на протяжении целого хода поршня заранее подготовленной. В дизеле же смесь образуется в цилиндре, где и сгорает, а для хорошего перемешивания впрыскиваемого за короткий</w:t>
      </w:r>
    </w:p>
    <w:p w:rsidR="009B6D4C" w:rsidRPr="000E60B6" w:rsidRDefault="00634301" w:rsidP="009B6D4C">
      <w:pPr>
        <w:spacing w:line="360" w:lineRule="auto"/>
        <w:ind w:firstLine="709"/>
        <w:jc w:val="both"/>
      </w:pPr>
      <w:r>
        <w:rPr>
          <w:noProof/>
        </w:rPr>
        <w:pict>
          <v:shape id="Рисунок 98" o:spid="_x0000_i1036" type="#_x0000_t75" style="width:342pt;height:243.75pt;visibility:visible">
            <v:imagedata r:id="rId15" o:title=""/>
          </v:shape>
        </w:pict>
      </w: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</w:pP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</w:pPr>
      <w:r w:rsidRPr="000E60B6">
        <w:rPr>
          <w:spacing w:val="-3"/>
        </w:rPr>
        <w:t xml:space="preserve">промежуток времени топлива со сжатым воздухом необходимо определенное время, которого не хватает особенно на больших оборотах. </w:t>
      </w:r>
      <w:r w:rsidRPr="000E60B6">
        <w:t>Поэтому у современных дизелей максимальное число оборотов в минуту меньше, чем у карбюраторных.</w:t>
      </w: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</w:pPr>
      <w:r w:rsidRPr="000E60B6">
        <w:rPr>
          <w:spacing w:val="-1"/>
        </w:rPr>
        <w:t xml:space="preserve">Весь процесс работы при четырехтактном цикле совершается за </w:t>
      </w:r>
      <w:r w:rsidRPr="000E60B6">
        <w:t>четыре хода поршня и два оборота коленчатого вала; рабочий ход имеет место только через два оборота вала. Поэтому при наличии только одного цилиндра для получения необходимой мощности требуется увеличение размеров поршня, цилиндра и других деталей, что приводит к необходимости уменьшения оборотов вследствие трудности преодоления больших сил инерции возвратно-поступательно движущихся деталей. Одноцилиндровый двигатель получается тяжелым и тихоходным.</w:t>
      </w: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</w:pPr>
      <w:r w:rsidRPr="000E60B6">
        <w:t xml:space="preserve">Двигатель автомобильного тина достаточной мощности, малого веса и небольших размеров получится, если увеличить количество цилиндров и повысить число оборотов коленчатого вала в минуту. </w:t>
      </w:r>
      <w:r w:rsidRPr="000E60B6">
        <w:rPr>
          <w:spacing w:val="-3"/>
        </w:rPr>
        <w:t xml:space="preserve">При увеличенном количестве цилиндров за два оборота совершается </w:t>
      </w:r>
      <w:r w:rsidRPr="000E60B6">
        <w:t xml:space="preserve">несколько рабочих ходов; правильным чередованием этих ходов можно улучшить равномерность вращения вала, а сокращением времени </w:t>
      </w:r>
      <w:r w:rsidRPr="000E60B6">
        <w:rPr>
          <w:spacing w:val="-1"/>
        </w:rPr>
        <w:t xml:space="preserve">совершения рабочего хода можно дополнительно повысить мощность </w:t>
      </w:r>
      <w:r w:rsidRPr="000E60B6">
        <w:t>за счет повышения числа оборотов вала в единицу времени.</w:t>
      </w: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</w:pPr>
      <w:r w:rsidRPr="000E60B6">
        <w:t>Современные автомобильные двигатели чаще всего состоят из четырех, шести или восьми цилиндров.</w:t>
      </w: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</w:pPr>
      <w:r w:rsidRPr="000E60B6">
        <w:rPr>
          <w:spacing w:val="-1"/>
        </w:rPr>
        <w:t xml:space="preserve">В качестве общего критерия для оценки двигателя служит </w:t>
      </w:r>
      <w:r w:rsidRPr="000E60B6">
        <w:rPr>
          <w:i/>
          <w:iCs/>
          <w:spacing w:val="-1"/>
        </w:rPr>
        <w:t>ко</w:t>
      </w:r>
      <w:r w:rsidRPr="000E60B6">
        <w:rPr>
          <w:i/>
          <w:iCs/>
          <w:spacing w:val="-5"/>
        </w:rPr>
        <w:t xml:space="preserve">эффициент полезного действия, </w:t>
      </w:r>
      <w:r w:rsidRPr="000E60B6">
        <w:rPr>
          <w:spacing w:val="-5"/>
        </w:rPr>
        <w:t xml:space="preserve">под которым понимается </w:t>
      </w:r>
      <w:r w:rsidRPr="000E60B6">
        <w:rPr>
          <w:i/>
          <w:iCs/>
          <w:spacing w:val="-5"/>
        </w:rPr>
        <w:t xml:space="preserve">отношение </w:t>
      </w:r>
      <w:r w:rsidRPr="000E60B6">
        <w:rPr>
          <w:i/>
          <w:iCs/>
          <w:spacing w:val="-4"/>
        </w:rPr>
        <w:t>тепла, эквивалентного работе, снимаемой с маховика, к теплу, экви</w:t>
      </w:r>
      <w:r w:rsidRPr="000E60B6">
        <w:rPr>
          <w:i/>
          <w:iCs/>
          <w:spacing w:val="-1"/>
        </w:rPr>
        <w:t xml:space="preserve">валентному введенному топливу; </w:t>
      </w:r>
      <w:r w:rsidRPr="000E60B6">
        <w:rPr>
          <w:spacing w:val="-1"/>
        </w:rPr>
        <w:t xml:space="preserve">для карбюраторных двигателей он </w:t>
      </w:r>
      <w:r w:rsidRPr="000E60B6">
        <w:t>равен 0,2 - 0,25; для дизельных 0,3 -</w:t>
      </w:r>
      <w:r w:rsidRPr="000E60B6">
        <w:rPr>
          <w:i/>
          <w:iCs/>
        </w:rPr>
        <w:t xml:space="preserve"> </w:t>
      </w:r>
      <w:r w:rsidRPr="000E60B6">
        <w:t>0,35.</w:t>
      </w: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</w:pPr>
      <w:r w:rsidRPr="000E60B6">
        <w:rPr>
          <w:spacing w:val="-1"/>
        </w:rPr>
        <w:t>Двигатель состоит из кривошипного и распределительного ме</w:t>
      </w:r>
      <w:r w:rsidRPr="000E60B6">
        <w:t>ханизмов и систем охлаждения, смазки, питания и зажигания (только в карбюраторных двигателях).</w:t>
      </w:r>
    </w:p>
    <w:p w:rsidR="009B6D4C" w:rsidRPr="000E60B6" w:rsidRDefault="009B6D4C" w:rsidP="009B6D4C">
      <w:pPr>
        <w:spacing w:line="360" w:lineRule="auto"/>
        <w:ind w:firstLine="709"/>
        <w:jc w:val="both"/>
      </w:pP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  <w:rPr>
          <w:b/>
          <w:bCs/>
          <w:lang w:val="uk-UA"/>
        </w:rPr>
      </w:pPr>
      <w:r>
        <w:br w:type="page"/>
      </w:r>
      <w:r w:rsidRPr="000E60B6">
        <w:rPr>
          <w:b/>
          <w:bCs/>
        </w:rPr>
        <w:t>Использованная литература</w:t>
      </w: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  <w:rPr>
          <w:b/>
          <w:bCs/>
          <w:lang w:val="uk-UA"/>
        </w:rPr>
      </w:pPr>
    </w:p>
    <w:p w:rsidR="009B6D4C" w:rsidRPr="000E60B6" w:rsidRDefault="009B6D4C" w:rsidP="009B6D4C">
      <w:pPr>
        <w:shd w:val="clear" w:color="auto" w:fill="FFFFFF"/>
        <w:spacing w:line="360" w:lineRule="auto"/>
        <w:ind w:firstLine="709"/>
        <w:jc w:val="both"/>
      </w:pPr>
      <w:r w:rsidRPr="000E60B6">
        <w:t>1. Яковлев Н. А. Автомобили</w:t>
      </w:r>
      <w:r>
        <w:t xml:space="preserve"> </w:t>
      </w:r>
      <w:r w:rsidRPr="000E60B6">
        <w:t>(устройство). Учеб. пособие</w:t>
      </w:r>
      <w:r>
        <w:t xml:space="preserve"> </w:t>
      </w:r>
      <w:r w:rsidRPr="000E60B6">
        <w:t>для</w:t>
      </w:r>
      <w:r>
        <w:t xml:space="preserve"> </w:t>
      </w:r>
      <w:r w:rsidRPr="000E60B6">
        <w:t>вузов. М., «Высшая школа»,</w:t>
      </w:r>
      <w:r>
        <w:t xml:space="preserve"> </w:t>
      </w:r>
      <w:r w:rsidRPr="000E60B6">
        <w:t>1991. 336 с. с илл.</w:t>
      </w:r>
    </w:p>
    <w:p w:rsidR="00647445" w:rsidRDefault="00647445" w:rsidP="009B6D4C">
      <w:pPr>
        <w:spacing w:line="360" w:lineRule="auto"/>
        <w:ind w:firstLine="709"/>
        <w:jc w:val="both"/>
      </w:pPr>
      <w:bookmarkStart w:id="0" w:name="_GoBack"/>
      <w:bookmarkEnd w:id="0"/>
    </w:p>
    <w:sectPr w:rsidR="00647445" w:rsidSect="009B6D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BEF"/>
    <w:rsid w:val="000E60B6"/>
    <w:rsid w:val="00162BEF"/>
    <w:rsid w:val="00516112"/>
    <w:rsid w:val="00634301"/>
    <w:rsid w:val="00647445"/>
    <w:rsid w:val="009B6D4C"/>
    <w:rsid w:val="00B32A1B"/>
    <w:rsid w:val="00B4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docId w15:val="{7501F90D-C170-4CAC-BFC0-73CBD22C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color w:val="000000"/>
      <w:spacing w:val="-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2705</Words>
  <Characters>15422</Characters>
  <Application>Microsoft Office Word</Application>
  <DocSecurity>0</DocSecurity>
  <Lines>128</Lines>
  <Paragraphs>36</Paragraphs>
  <ScaleCrop>false</ScaleCrop>
  <Company/>
  <LinksUpToDate>false</LinksUpToDate>
  <CharactersWithSpaces>18091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Philka</dc:creator>
  <cp:keywords/>
  <dc:description/>
  <cp:lastModifiedBy>admin</cp:lastModifiedBy>
  <cp:revision>2</cp:revision>
  <dcterms:created xsi:type="dcterms:W3CDTF">2014-02-23T21:03:00Z</dcterms:created>
  <dcterms:modified xsi:type="dcterms:W3CDTF">2014-02-23T21:03:00Z</dcterms:modified>
</cp:coreProperties>
</file>