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0F" w:rsidRDefault="00D9660F" w:rsidP="004B1300">
      <w:pPr>
        <w:pStyle w:val="1"/>
        <w:spacing w:before="0" w:after="0" w:line="480" w:lineRule="auto"/>
        <w:ind w:firstLine="709"/>
      </w:pPr>
      <w:bookmarkStart w:id="0" w:name="_Toc41448539"/>
    </w:p>
    <w:p w:rsidR="00E7317A" w:rsidRPr="00D9660F" w:rsidRDefault="00E7317A" w:rsidP="00D9660F"/>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r>
        <w:t>Содержание</w:t>
      </w:r>
    </w:p>
    <w:p w:rsidR="00E7317A" w:rsidRDefault="00E7317A" w:rsidP="00E7317A">
      <w:pPr>
        <w:numPr>
          <w:ilvl w:val="0"/>
          <w:numId w:val="4"/>
        </w:numPr>
        <w:rPr>
          <w:sz w:val="28"/>
          <w:szCs w:val="28"/>
        </w:rPr>
      </w:pPr>
      <w:r>
        <w:rPr>
          <w:sz w:val="28"/>
          <w:szCs w:val="28"/>
        </w:rPr>
        <w:t>Введение</w:t>
      </w:r>
    </w:p>
    <w:p w:rsidR="00211E33" w:rsidRDefault="00211E33" w:rsidP="00211E33">
      <w:pPr>
        <w:numPr>
          <w:ilvl w:val="0"/>
          <w:numId w:val="4"/>
        </w:numPr>
        <w:rPr>
          <w:sz w:val="28"/>
          <w:szCs w:val="28"/>
        </w:rPr>
      </w:pPr>
      <w:r>
        <w:rPr>
          <w:sz w:val="28"/>
          <w:szCs w:val="28"/>
        </w:rPr>
        <w:t>Организация территориального общественного самоуправления</w:t>
      </w:r>
    </w:p>
    <w:p w:rsidR="00211E33" w:rsidRDefault="00211E33" w:rsidP="00211E33">
      <w:pPr>
        <w:numPr>
          <w:ilvl w:val="1"/>
          <w:numId w:val="4"/>
        </w:numPr>
        <w:rPr>
          <w:sz w:val="28"/>
          <w:szCs w:val="28"/>
        </w:rPr>
      </w:pPr>
      <w:r>
        <w:rPr>
          <w:sz w:val="28"/>
          <w:szCs w:val="28"/>
        </w:rPr>
        <w:t>Права и полномочия органов территориального общественного самоуправления</w:t>
      </w:r>
    </w:p>
    <w:p w:rsidR="00211E33" w:rsidRDefault="00211E33" w:rsidP="00211E33">
      <w:pPr>
        <w:numPr>
          <w:ilvl w:val="1"/>
          <w:numId w:val="4"/>
        </w:numPr>
        <w:rPr>
          <w:sz w:val="28"/>
          <w:szCs w:val="28"/>
        </w:rPr>
      </w:pPr>
      <w:r>
        <w:rPr>
          <w:sz w:val="28"/>
          <w:szCs w:val="28"/>
        </w:rPr>
        <w:t>Взаимоотношения органов государственной власти, органов местного самоуправления и органов территориального общественного самоуправления, гарантии деятельности территориально общественного самоуправления</w:t>
      </w:r>
    </w:p>
    <w:p w:rsidR="00211E33" w:rsidRDefault="00FF1179" w:rsidP="00211E33">
      <w:pPr>
        <w:numPr>
          <w:ilvl w:val="0"/>
          <w:numId w:val="4"/>
        </w:numPr>
        <w:rPr>
          <w:sz w:val="28"/>
          <w:szCs w:val="28"/>
        </w:rPr>
      </w:pPr>
      <w:r>
        <w:rPr>
          <w:sz w:val="28"/>
          <w:szCs w:val="28"/>
        </w:rPr>
        <w:t>Формы территориального общественного самоуправления</w:t>
      </w:r>
    </w:p>
    <w:p w:rsidR="00211E33" w:rsidRDefault="00FF1179" w:rsidP="00211E33">
      <w:pPr>
        <w:numPr>
          <w:ilvl w:val="0"/>
          <w:numId w:val="4"/>
        </w:numPr>
        <w:rPr>
          <w:sz w:val="28"/>
          <w:szCs w:val="28"/>
        </w:rPr>
      </w:pPr>
      <w:r>
        <w:rPr>
          <w:sz w:val="28"/>
          <w:szCs w:val="28"/>
        </w:rPr>
        <w:t>Система взаимодействия территориального общественного самоуправления</w:t>
      </w:r>
      <w:r w:rsidR="00211E33">
        <w:rPr>
          <w:sz w:val="28"/>
          <w:szCs w:val="28"/>
        </w:rPr>
        <w:t xml:space="preserve"> и местной власти. Методы системы взаимодействия</w:t>
      </w:r>
    </w:p>
    <w:p w:rsidR="00211E33" w:rsidRDefault="00211E33" w:rsidP="00211E33">
      <w:pPr>
        <w:numPr>
          <w:ilvl w:val="0"/>
          <w:numId w:val="5"/>
        </w:numPr>
        <w:tabs>
          <w:tab w:val="clear" w:pos="1155"/>
          <w:tab w:val="num" w:pos="1440"/>
        </w:tabs>
        <w:ind w:left="1440"/>
        <w:rPr>
          <w:sz w:val="28"/>
          <w:szCs w:val="28"/>
        </w:rPr>
      </w:pPr>
      <w:r>
        <w:rPr>
          <w:sz w:val="28"/>
          <w:szCs w:val="28"/>
        </w:rPr>
        <w:t>Принципы системы взаимодействия</w:t>
      </w:r>
    </w:p>
    <w:p w:rsidR="00211E33" w:rsidRDefault="00211E33" w:rsidP="00211E33">
      <w:pPr>
        <w:numPr>
          <w:ilvl w:val="0"/>
          <w:numId w:val="5"/>
        </w:numPr>
        <w:tabs>
          <w:tab w:val="clear" w:pos="1155"/>
          <w:tab w:val="num" w:pos="1440"/>
        </w:tabs>
        <w:ind w:left="1440"/>
        <w:rPr>
          <w:sz w:val="28"/>
          <w:szCs w:val="28"/>
        </w:rPr>
      </w:pPr>
      <w:r>
        <w:rPr>
          <w:sz w:val="28"/>
          <w:szCs w:val="28"/>
        </w:rPr>
        <w:t>Опыт конкурентных методов</w:t>
      </w:r>
    </w:p>
    <w:p w:rsidR="00211E33" w:rsidRDefault="00211E33" w:rsidP="00211E33">
      <w:pPr>
        <w:numPr>
          <w:ilvl w:val="0"/>
          <w:numId w:val="5"/>
        </w:numPr>
        <w:tabs>
          <w:tab w:val="clear" w:pos="1155"/>
          <w:tab w:val="num" w:pos="1440"/>
        </w:tabs>
        <w:ind w:left="1440"/>
        <w:rPr>
          <w:sz w:val="28"/>
          <w:szCs w:val="28"/>
        </w:rPr>
      </w:pPr>
      <w:r>
        <w:rPr>
          <w:sz w:val="28"/>
          <w:szCs w:val="28"/>
        </w:rPr>
        <w:t>Проблемы разработки, внедрения и применения методов МСГ и МСЗ</w:t>
      </w:r>
    </w:p>
    <w:p w:rsidR="00211E33" w:rsidRDefault="00211E33" w:rsidP="00211E33">
      <w:pPr>
        <w:numPr>
          <w:ilvl w:val="0"/>
          <w:numId w:val="5"/>
        </w:numPr>
        <w:tabs>
          <w:tab w:val="clear" w:pos="1155"/>
          <w:tab w:val="num" w:pos="1440"/>
        </w:tabs>
        <w:ind w:left="1440"/>
        <w:rPr>
          <w:sz w:val="28"/>
          <w:szCs w:val="28"/>
        </w:rPr>
      </w:pPr>
      <w:r>
        <w:rPr>
          <w:sz w:val="28"/>
          <w:szCs w:val="28"/>
        </w:rPr>
        <w:t>Направления совершенствования методов взаимодействия</w:t>
      </w:r>
    </w:p>
    <w:p w:rsidR="00211E33" w:rsidRDefault="00FF1179" w:rsidP="00211E33">
      <w:pPr>
        <w:numPr>
          <w:ilvl w:val="0"/>
          <w:numId w:val="5"/>
        </w:numPr>
        <w:tabs>
          <w:tab w:val="clear" w:pos="1155"/>
          <w:tab w:val="num" w:pos="1440"/>
        </w:tabs>
        <w:ind w:left="1440"/>
        <w:rPr>
          <w:sz w:val="28"/>
          <w:szCs w:val="28"/>
        </w:rPr>
      </w:pPr>
      <w:r>
        <w:rPr>
          <w:sz w:val="28"/>
          <w:szCs w:val="28"/>
        </w:rPr>
        <w:t>Развитие территориального общественного самоуправления</w:t>
      </w:r>
      <w:r w:rsidR="00211E33">
        <w:rPr>
          <w:sz w:val="28"/>
          <w:szCs w:val="28"/>
        </w:rPr>
        <w:t xml:space="preserve"> и методов взаимодействия с властями</w:t>
      </w:r>
    </w:p>
    <w:p w:rsidR="008D2615" w:rsidRDefault="008D2615" w:rsidP="008D2615">
      <w:pPr>
        <w:numPr>
          <w:ilvl w:val="0"/>
          <w:numId w:val="4"/>
        </w:numPr>
        <w:rPr>
          <w:sz w:val="28"/>
          <w:szCs w:val="28"/>
        </w:rPr>
      </w:pPr>
      <w:r>
        <w:rPr>
          <w:sz w:val="28"/>
          <w:szCs w:val="28"/>
        </w:rPr>
        <w:t>Основные</w:t>
      </w:r>
      <w:r w:rsidR="00FF1179">
        <w:rPr>
          <w:sz w:val="28"/>
          <w:szCs w:val="28"/>
        </w:rPr>
        <w:t xml:space="preserve"> проблемы в развитии системы территориального общественного самоуправления</w:t>
      </w:r>
    </w:p>
    <w:p w:rsidR="008D2615" w:rsidRDefault="00FF1179" w:rsidP="008D2615">
      <w:pPr>
        <w:numPr>
          <w:ilvl w:val="0"/>
          <w:numId w:val="4"/>
        </w:numPr>
        <w:rPr>
          <w:sz w:val="28"/>
          <w:szCs w:val="28"/>
        </w:rPr>
      </w:pPr>
      <w:r>
        <w:rPr>
          <w:sz w:val="28"/>
          <w:szCs w:val="28"/>
        </w:rPr>
        <w:t>Деятельность органов территориального общественного самоуправления</w:t>
      </w:r>
      <w:r w:rsidR="008D2615">
        <w:rPr>
          <w:sz w:val="28"/>
          <w:szCs w:val="28"/>
        </w:rPr>
        <w:t xml:space="preserve"> в г. Н.Новгороде</w:t>
      </w:r>
    </w:p>
    <w:p w:rsidR="008D2615" w:rsidRDefault="008D2615" w:rsidP="008D2615">
      <w:pPr>
        <w:numPr>
          <w:ilvl w:val="0"/>
          <w:numId w:val="4"/>
        </w:numPr>
        <w:rPr>
          <w:sz w:val="28"/>
          <w:szCs w:val="28"/>
        </w:rPr>
      </w:pPr>
      <w:r>
        <w:rPr>
          <w:sz w:val="28"/>
          <w:szCs w:val="28"/>
        </w:rPr>
        <w:t>Заключение</w:t>
      </w:r>
    </w:p>
    <w:p w:rsidR="008D2615" w:rsidRPr="00E7317A" w:rsidRDefault="008D2615" w:rsidP="008D2615">
      <w:pPr>
        <w:numPr>
          <w:ilvl w:val="0"/>
          <w:numId w:val="4"/>
        </w:numPr>
        <w:rPr>
          <w:sz w:val="28"/>
          <w:szCs w:val="28"/>
        </w:rPr>
      </w:pPr>
      <w:r>
        <w:rPr>
          <w:sz w:val="28"/>
          <w:szCs w:val="28"/>
        </w:rPr>
        <w:t>Список использованной литературы</w:t>
      </w:r>
    </w:p>
    <w:p w:rsidR="00E7317A" w:rsidRPr="00E7317A" w:rsidRDefault="00E7317A" w:rsidP="00E7317A"/>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4B1300">
      <w:pPr>
        <w:pStyle w:val="1"/>
        <w:spacing w:before="0" w:after="0" w:line="480" w:lineRule="auto"/>
        <w:ind w:firstLine="709"/>
      </w:pPr>
    </w:p>
    <w:p w:rsidR="00E7317A" w:rsidRDefault="00E7317A" w:rsidP="008D2615">
      <w:pPr>
        <w:pStyle w:val="1"/>
        <w:spacing w:before="0" w:after="0" w:line="480" w:lineRule="auto"/>
        <w:jc w:val="left"/>
      </w:pPr>
    </w:p>
    <w:p w:rsidR="008D2615" w:rsidRDefault="008D2615" w:rsidP="008D2615"/>
    <w:p w:rsidR="008D2615" w:rsidRPr="008D2615" w:rsidRDefault="008D2615" w:rsidP="008D2615"/>
    <w:p w:rsidR="004B1300" w:rsidRDefault="004B1300" w:rsidP="004B1300">
      <w:pPr>
        <w:pStyle w:val="1"/>
        <w:spacing w:before="0" w:after="0" w:line="480" w:lineRule="auto"/>
        <w:ind w:firstLine="709"/>
      </w:pPr>
      <w:r>
        <w:t>В</w:t>
      </w:r>
      <w:bookmarkEnd w:id="0"/>
      <w:r w:rsidR="004531C6">
        <w:t>ВЕДЕНИЕ</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Несмотря на точное определение понятия «территориальное общественное самоуправление» в Федеральном законе «Об общих принципах организации местного самоуправления в Российской Федерации», до настоящего времени многие активисты ТОС, муниципальные деятели и даже ученые спорят о сущности территориального общественного самоуправления, относя его то к институтам власти, в частности, к одной из форм организации местного самоуправления, то к общественным объединениям. На самом деле, ответ на этот вопрос однозначен и может быть дан только на основе норм действующего законодательства.</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Территориальное общественное самоуправление не может быть отнесено к общественным объединениям граждан, так как в этом случае на него распространялись бы нормы законодательства об общественных объединениях, и его организация и деятельность не могли бы регулироваться указанным выше Федеральным законом, законами субъектов Российской Федерации и местными нормативными актами. Не может быть признан этот институт и властным, в том числе и как одна из форм организации местного самоуправления, так как Конституцией Российской Федерации он в этом качестве не назван.</w:t>
      </w:r>
    </w:p>
    <w:p w:rsidR="004B1300" w:rsidRPr="004017B6" w:rsidRDefault="004B1300" w:rsidP="003D7219">
      <w:pPr>
        <w:ind w:firstLine="709"/>
        <w:jc w:val="both"/>
        <w:rPr>
          <w:color w:val="000000"/>
          <w:sz w:val="28"/>
          <w:szCs w:val="28"/>
        </w:rPr>
      </w:pPr>
      <w:r w:rsidRPr="004017B6">
        <w:rPr>
          <w:color w:val="000000"/>
          <w:sz w:val="28"/>
          <w:szCs w:val="28"/>
        </w:rPr>
        <w:t xml:space="preserve">Правовой статус территориального общественного самоуправления точно определен наименованием статьи 27 Федерального закона «Об общих принципах организации местного самоуправления в Российской Федерации» и ее 1 пунктом: территориальное общественное самоуправление - это форма </w:t>
      </w:r>
      <w:r w:rsidRPr="003D7219">
        <w:rPr>
          <w:bCs/>
          <w:color w:val="000000"/>
          <w:sz w:val="28"/>
          <w:szCs w:val="28"/>
        </w:rPr>
        <w:t xml:space="preserve">участия </w:t>
      </w:r>
      <w:r w:rsidRPr="003D7219">
        <w:rPr>
          <w:color w:val="000000"/>
          <w:sz w:val="28"/>
          <w:szCs w:val="28"/>
        </w:rPr>
        <w:t xml:space="preserve">населения в осуществлении местного самоуправления, основанная на </w:t>
      </w:r>
      <w:r w:rsidRPr="003D7219">
        <w:rPr>
          <w:bCs/>
          <w:color w:val="000000"/>
          <w:sz w:val="28"/>
          <w:szCs w:val="28"/>
        </w:rPr>
        <w:t>самоорганизации</w:t>
      </w:r>
      <w:r w:rsidRPr="004017B6">
        <w:rPr>
          <w:b/>
          <w:bCs/>
          <w:color w:val="000000"/>
          <w:sz w:val="28"/>
          <w:szCs w:val="28"/>
        </w:rPr>
        <w:t xml:space="preserve"> </w:t>
      </w:r>
      <w:r w:rsidRPr="004017B6">
        <w:rPr>
          <w:color w:val="000000"/>
          <w:sz w:val="28"/>
          <w:szCs w:val="28"/>
        </w:rPr>
        <w:t xml:space="preserve">граждан по месту их жительства. Предметом своей деятельности ТОС имеет вопросы местного значения, но при этом, не являясь формой власти, не принимает общеобязательные решения, а осуществляет </w:t>
      </w:r>
      <w:r w:rsidRPr="003D7219">
        <w:rPr>
          <w:bCs/>
          <w:color w:val="000000"/>
          <w:sz w:val="28"/>
          <w:szCs w:val="28"/>
        </w:rPr>
        <w:t>собственные инициативы</w:t>
      </w:r>
      <w:r w:rsidRPr="004017B6">
        <w:rPr>
          <w:b/>
          <w:bCs/>
          <w:color w:val="000000"/>
          <w:sz w:val="28"/>
          <w:szCs w:val="28"/>
        </w:rPr>
        <w:t xml:space="preserve"> </w:t>
      </w:r>
      <w:r w:rsidRPr="004017B6">
        <w:rPr>
          <w:color w:val="000000"/>
          <w:sz w:val="28"/>
          <w:szCs w:val="28"/>
        </w:rPr>
        <w:t>в этих вопросах, направленные на решение конкретных задач в обеспечение собственной жизнедеятельности.</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В соответствии с действующим федеральным законом органы ТОС обособлены от органов местного самоуправления и не включены в их систему.</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Сущность ТОС, ни способ формирования этих органов не допускают передачи органам территориального общественного самоуправления властных прав в отношении граждан и юридических лиц. Формирование такого властного института противоречит основам конституционного строя Российской Федерации.</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Непонимание сущности ТОС приводит к возникновению ряда проблем в организации деятельности территориального общественного самоуправления, отказа населения от участия, а иногда и противодействие работе таких псевдо ТОС, заменяющих подлинную самостоятельность граждан.</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Важность такого института как территориальное общественное самоуправление обусловлена тем, что ТОС способствует воспитанию гражданского самосознания, организации активного сотрудничества власти и народа, преодолению пассивности и иждивенческих настроений населения. Исходя из этого, органы государственной власти и местного самоуправления должны способствовать созданию ТОС, проводить разъяснительную работу среди населения, создавать условия для формирования и деятельности органов территориального общественного самоуправления. Существенную помощь здесь могут оказать депутаты от соответствующих избирательных округов.</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Однако, при организации ТОС необходимо учитывать, что органы ТОС могут создаваться только по инициативе населения, а их компетенция определяется самими гражданами при формировании этих органов, так как именно граждане сами решают какие собственные инициативы они будут осуществлять в вопросах местного значения.</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В     первую    очередь,     как    законодательством,    так    и    уставом</w:t>
      </w:r>
    </w:p>
    <w:p w:rsidR="004B1300" w:rsidRPr="004017B6" w:rsidRDefault="004B1300" w:rsidP="003D7219">
      <w:pPr>
        <w:jc w:val="both"/>
        <w:rPr>
          <w:color w:val="000000"/>
          <w:sz w:val="28"/>
          <w:szCs w:val="28"/>
        </w:rPr>
      </w:pPr>
      <w:r w:rsidRPr="004017B6">
        <w:rPr>
          <w:color w:val="000000"/>
          <w:sz w:val="28"/>
          <w:szCs w:val="28"/>
        </w:rPr>
        <w:t>муниципального образования должно быть установлено право граждан на</w:t>
      </w:r>
    </w:p>
    <w:p w:rsidR="004B1300" w:rsidRPr="004017B6" w:rsidRDefault="004B1300" w:rsidP="003D7219">
      <w:pPr>
        <w:shd w:val="clear" w:color="auto" w:fill="FFFFFF"/>
        <w:adjustRightInd w:val="0"/>
        <w:jc w:val="both"/>
        <w:rPr>
          <w:sz w:val="28"/>
          <w:szCs w:val="28"/>
        </w:rPr>
      </w:pPr>
      <w:r w:rsidRPr="004017B6">
        <w:rPr>
          <w:color w:val="000000"/>
          <w:sz w:val="28"/>
          <w:szCs w:val="28"/>
        </w:rPr>
        <w:t xml:space="preserve">осуществление территориального общественного самоуправления и определены гарантии такого права. Серьезным является вопрос об установлении территорий, на которых осуществляется ТОС. Поскольку под ТОС понимается </w:t>
      </w:r>
      <w:r w:rsidRPr="003D7219">
        <w:rPr>
          <w:bCs/>
          <w:color w:val="000000"/>
          <w:sz w:val="28"/>
          <w:szCs w:val="28"/>
        </w:rPr>
        <w:t>самоорганизация</w:t>
      </w:r>
      <w:r w:rsidRPr="004017B6">
        <w:rPr>
          <w:b/>
          <w:bCs/>
          <w:color w:val="000000"/>
          <w:sz w:val="28"/>
          <w:szCs w:val="28"/>
        </w:rPr>
        <w:t xml:space="preserve"> </w:t>
      </w:r>
      <w:r w:rsidRPr="004017B6">
        <w:rPr>
          <w:color w:val="000000"/>
          <w:sz w:val="28"/>
          <w:szCs w:val="28"/>
        </w:rPr>
        <w:t>граждан по месту их жительства, имеет смысл предоставить право выбора территории, на которой будет осуществляться ТОС, самим гражданам, а органам местного самоуправления лишь установить границы этих территорий. Наиболее распространенным является создание органов ТОС в городах и поселках на территории дворов, улиц, кварталов. Возможно формирование органов ТОС и в микрорайонах, однако, такие органы обычно создаются для решения более крупных и единичных задач (экологических, градостроительных, создания добровольных дружин по охране общественного порядка, организации работы с молодежью). В сельской местности возможно создание органов ТОС в мелких поселениях, не являющихся муниципальными образованиями.</w:t>
      </w:r>
    </w:p>
    <w:p w:rsidR="004B1300" w:rsidRPr="004017B6" w:rsidRDefault="004B1300" w:rsidP="003D7219">
      <w:pPr>
        <w:ind w:firstLine="709"/>
        <w:jc w:val="both"/>
        <w:rPr>
          <w:color w:val="000000"/>
          <w:sz w:val="28"/>
          <w:szCs w:val="28"/>
        </w:rPr>
      </w:pPr>
      <w:r w:rsidRPr="004017B6">
        <w:rPr>
          <w:color w:val="000000"/>
          <w:sz w:val="28"/>
          <w:szCs w:val="28"/>
        </w:rPr>
        <w:t>В настоящее время не представляется возможным эффективного общественного самоуправления в связи с имеющей место законодательной неурегулированностью вопросов собственности и разграничения предметов ведения и полномочий по линии «Федеральный центр - субъект Федерации -местное самоуправление».</w:t>
      </w:r>
    </w:p>
    <w:p w:rsidR="004B1300" w:rsidRPr="00E06B10" w:rsidRDefault="004B1300" w:rsidP="00E06B10">
      <w:pPr>
        <w:shd w:val="clear" w:color="auto" w:fill="FFFFFF"/>
        <w:adjustRightInd w:val="0"/>
        <w:ind w:firstLine="709"/>
        <w:jc w:val="both"/>
        <w:rPr>
          <w:sz w:val="28"/>
          <w:szCs w:val="28"/>
        </w:rPr>
      </w:pPr>
      <w:r w:rsidRPr="004017B6">
        <w:rPr>
          <w:color w:val="000000"/>
          <w:sz w:val="28"/>
          <w:szCs w:val="28"/>
        </w:rPr>
        <w:t>Разрешение возникающих противоречий возможно при закреплении за органами ТОС правового статуса в Федеральном законе «Об органах территориального общественного самоуправления».</w:t>
      </w:r>
      <w:r w:rsidR="00E06B10" w:rsidRPr="00E06B10">
        <w:rPr>
          <w:sz w:val="28"/>
          <w:szCs w:val="28"/>
        </w:rPr>
        <w:t xml:space="preserve"> </w:t>
      </w:r>
      <w:r w:rsidRPr="004017B6">
        <w:rPr>
          <w:color w:val="000000"/>
          <w:sz w:val="28"/>
          <w:szCs w:val="28"/>
        </w:rPr>
        <w:t>Но такой закон до настоящего времени не принят.</w:t>
      </w:r>
    </w:p>
    <w:p w:rsidR="003D7219" w:rsidRPr="003D7219" w:rsidRDefault="003D7219" w:rsidP="0080750E">
      <w:pPr>
        <w:ind w:firstLine="720"/>
        <w:jc w:val="both"/>
        <w:rPr>
          <w:sz w:val="28"/>
          <w:szCs w:val="28"/>
        </w:rPr>
      </w:pPr>
      <w:r w:rsidRPr="003D7219">
        <w:rPr>
          <w:sz w:val="28"/>
          <w:szCs w:val="28"/>
        </w:rPr>
        <w:t>Органы ТОС являются одним из элементов организации местного самоуправления, формой участия граждан в осуществлении местного самоуправления. Под территориальным общественным самоуправлением понимается 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 непосредственно населением (собрания, конференции, референдумы) или через создаваемые субъекты территориального общественного самоуправления и их органы. По формам следует четко разграничивать комитеты ТОС - организации, образующие юридическое лицо, имеющие уставные и программные документы; и домовые (уличные) комитеты, образованные в качестве частной инициативы жителей без образования юридического лица. Соответственно, различается и способ функционирования данных организаций.</w:t>
      </w:r>
    </w:p>
    <w:p w:rsidR="003D7219" w:rsidRPr="003D7219" w:rsidRDefault="003D7219" w:rsidP="0080750E">
      <w:pPr>
        <w:ind w:firstLine="720"/>
        <w:jc w:val="both"/>
        <w:rPr>
          <w:sz w:val="28"/>
          <w:szCs w:val="28"/>
        </w:rPr>
      </w:pPr>
      <w:r w:rsidRPr="003D7219">
        <w:rPr>
          <w:sz w:val="28"/>
          <w:szCs w:val="28"/>
        </w:rPr>
        <w:t>Законодательные основы деятельности организаций ТОС составляют: Конституция Российской Федерации и Уставы регионов, закрепляющие самостоятельность местного самоуправления и право граждан на различные формы осуществления самоуправления, Федеральные Законы "Об общих принципах организации местного самоуправления", "Об общественных объединениях" и "О товариществах собственников жилья", Указ Президента Российской Федерации от 9 октября 1993г. № 1616 "О некоторых мерах по оказанию государственной поддержки местного самоуправления", определяющих основные принципы системы местного самоуправления и других форм осуществления граждан, а также принципов перехода от централизованных методов руководства к методам правового, организационно-методического и финансового воздействия на формирование системы местного самоуправления и других форм осуществления самоуправления граждан.</w:t>
      </w:r>
    </w:p>
    <w:p w:rsidR="003D7219" w:rsidRPr="003D7219" w:rsidRDefault="003D7219" w:rsidP="0080750E">
      <w:pPr>
        <w:jc w:val="both"/>
        <w:rPr>
          <w:sz w:val="28"/>
          <w:szCs w:val="28"/>
        </w:rPr>
      </w:pPr>
      <w:r w:rsidRPr="003D7219">
        <w:rPr>
          <w:sz w:val="28"/>
          <w:szCs w:val="28"/>
        </w:rPr>
        <w:t>Организации ТОС являются одним из элементов гражданского общества, т.к. их зависимость от системы местного самоуправления как административной структуры незначительна. В то же время, такая форма участия граждан в осуществлении местного самоуправления как территориальное общественное самоуправление (ТОС) является наиболее приближенным к населению звеном в системе местного самоуправления, которое может связать органы местного самоуправления с реальными заботами населения и обеспечить защиту совместных интересов граждан, проистекающих из проживания на определенной локальной территории (поселок, микрорайон, квартал, деревня, сельский поселок, хутор), из необходимости и неизбежности взаимодействия жителей этой территории с органами муниципального (государственного) управления.</w:t>
      </w:r>
    </w:p>
    <w:p w:rsidR="003D7219" w:rsidRPr="003D7219" w:rsidRDefault="003D7219" w:rsidP="0080750E">
      <w:pPr>
        <w:ind w:firstLine="720"/>
        <w:jc w:val="both"/>
        <w:rPr>
          <w:sz w:val="28"/>
          <w:szCs w:val="28"/>
        </w:rPr>
      </w:pPr>
      <w:r w:rsidRPr="003D7219">
        <w:rPr>
          <w:sz w:val="28"/>
          <w:szCs w:val="28"/>
        </w:rPr>
        <w:t>Следует подчеркнуть, что система организационного оформления структур ТОС характерна для городов и поселков. В сельских населенных пунктах активно действует система сельских сходов. Кроме того, сельские администрации не являются оторванными от непосредственных контактов с гражданами. Причем эти контакты не носят формальный характер. Право граждан регламентировать значительную долю общественных дел и управлять ею является неотъемлемой частью демократических принципов управления. Оно может осуществляться и через внесистемные (не входящие в систему муниципального управления) форм</w:t>
      </w:r>
      <w:r w:rsidR="007E1521">
        <w:rPr>
          <w:sz w:val="28"/>
          <w:szCs w:val="28"/>
        </w:rPr>
        <w:t>ы</w:t>
      </w:r>
      <w:r w:rsidRPr="003D7219">
        <w:rPr>
          <w:sz w:val="28"/>
          <w:szCs w:val="28"/>
        </w:rPr>
        <w:t>. Однако развитие внесистемных форм соучастия граждан в процессе управления возможно только в условиях существования развитого гражданского общества, осознания гражданами значения и функции коллективных интересов. Пока развитие общественных и политических отношений в России не позволяет говорить о высокой степени осознанности гражданами коллективных интересов, следствием чего является слабое развитие коллективных форм элементов гражданского общества. В результате развитие ТОС крайне затруднено и имеет в некоторых анализируемых регионах регрессивный характер.</w:t>
      </w:r>
    </w:p>
    <w:p w:rsidR="004B1300" w:rsidRPr="003D7219" w:rsidRDefault="004B1300" w:rsidP="004B1300">
      <w:pPr>
        <w:spacing w:line="360" w:lineRule="auto"/>
        <w:ind w:firstLine="709"/>
        <w:jc w:val="both"/>
        <w:rPr>
          <w:color w:val="000000"/>
          <w:sz w:val="28"/>
          <w:szCs w:val="28"/>
        </w:rPr>
      </w:pPr>
    </w:p>
    <w:p w:rsidR="004B1300" w:rsidRPr="003D7219" w:rsidRDefault="004B1300" w:rsidP="004B1300">
      <w:pPr>
        <w:spacing w:line="360" w:lineRule="auto"/>
        <w:ind w:firstLine="709"/>
        <w:jc w:val="both"/>
        <w:rPr>
          <w:color w:val="000000"/>
          <w:sz w:val="28"/>
          <w:szCs w:val="28"/>
        </w:rPr>
      </w:pPr>
    </w:p>
    <w:p w:rsidR="004B1300" w:rsidRPr="003D7219" w:rsidRDefault="004B1300" w:rsidP="004B1300">
      <w:pPr>
        <w:spacing w:line="360" w:lineRule="auto"/>
        <w:ind w:firstLine="709"/>
        <w:jc w:val="both"/>
        <w:rPr>
          <w:color w:val="000000"/>
          <w:sz w:val="28"/>
          <w:szCs w:val="28"/>
        </w:rPr>
      </w:pPr>
    </w:p>
    <w:p w:rsidR="00042B5D" w:rsidRPr="004531C6" w:rsidRDefault="00042B5D" w:rsidP="004531C6">
      <w:pPr>
        <w:pStyle w:val="a5"/>
        <w:spacing w:line="360" w:lineRule="auto"/>
        <w:rPr>
          <w:caps/>
          <w:lang w:val="en-US"/>
        </w:rPr>
      </w:pPr>
    </w:p>
    <w:p w:rsidR="004B1300" w:rsidRDefault="004B1300" w:rsidP="004B1300">
      <w:pPr>
        <w:pStyle w:val="a5"/>
        <w:spacing w:line="360" w:lineRule="auto"/>
        <w:ind w:firstLine="709"/>
        <w:jc w:val="center"/>
        <w:rPr>
          <w:caps/>
          <w:sz w:val="20"/>
          <w:szCs w:val="20"/>
        </w:rPr>
      </w:pPr>
      <w:r>
        <w:rPr>
          <w:caps/>
        </w:rPr>
        <w:t>организации территориального общественного самоуправления</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Территориальное общественное самоуправления населения</w:t>
      </w:r>
      <w:r w:rsidR="00042B5D">
        <w:rPr>
          <w:color w:val="000000"/>
          <w:sz w:val="28"/>
          <w:szCs w:val="28"/>
        </w:rPr>
        <w:t>:</w:t>
      </w:r>
    </w:p>
    <w:p w:rsidR="004B1300" w:rsidRDefault="004B1300" w:rsidP="003D7219">
      <w:pPr>
        <w:shd w:val="clear" w:color="auto" w:fill="FFFFFF"/>
        <w:adjustRightInd w:val="0"/>
        <w:ind w:firstLine="709"/>
        <w:jc w:val="both"/>
        <w:rPr>
          <w:color w:val="000000"/>
          <w:sz w:val="28"/>
          <w:szCs w:val="28"/>
        </w:rPr>
      </w:pPr>
      <w:r w:rsidRPr="004017B6">
        <w:rPr>
          <w:color w:val="000000"/>
          <w:sz w:val="28"/>
          <w:szCs w:val="28"/>
        </w:rPr>
        <w:t>• самоорганизация граждан по месту их жительства на данной территории муниципального образования для самостоятельного и под свою ответственность осуществления собственных инициатив в вопросах местного значения непосредственно населением, а также через избираемые ими органы (уполномоченных выборных лиц).</w:t>
      </w:r>
    </w:p>
    <w:p w:rsidR="007E1521" w:rsidRPr="004017B6" w:rsidRDefault="007E1521" w:rsidP="003D7219">
      <w:pPr>
        <w:shd w:val="clear" w:color="auto" w:fill="FFFFFF"/>
        <w:adjustRightInd w:val="0"/>
        <w:ind w:firstLine="709"/>
        <w:jc w:val="both"/>
        <w:rPr>
          <w:sz w:val="28"/>
          <w:szCs w:val="28"/>
        </w:rPr>
      </w:pP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ТОС осуществляется на принципах:</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добровольности объединения;</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равноправия граждан;</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законности;</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защиты прав и интересов населения территории ТОС;</w:t>
      </w:r>
    </w:p>
    <w:p w:rsidR="004B1300" w:rsidRPr="004017B6" w:rsidRDefault="007F6781" w:rsidP="003D7219">
      <w:pPr>
        <w:shd w:val="clear" w:color="auto" w:fill="FFFFFF"/>
        <w:adjustRightInd w:val="0"/>
        <w:ind w:firstLine="709"/>
        <w:jc w:val="both"/>
        <w:rPr>
          <w:sz w:val="28"/>
          <w:szCs w:val="28"/>
        </w:rPr>
      </w:pPr>
      <w:r>
        <w:rPr>
          <w:color w:val="000000"/>
          <w:sz w:val="28"/>
          <w:szCs w:val="28"/>
        </w:rPr>
        <w:t xml:space="preserve">•  </w:t>
      </w:r>
      <w:r w:rsidR="004B1300" w:rsidRPr="004017B6">
        <w:rPr>
          <w:color w:val="000000"/>
          <w:sz w:val="28"/>
          <w:szCs w:val="28"/>
        </w:rPr>
        <w:t>свободного волеизъявления граждан на собраниях (сходах), конференциях;</w:t>
      </w:r>
    </w:p>
    <w:p w:rsidR="004B1300" w:rsidRPr="004017B6" w:rsidRDefault="007F6781" w:rsidP="003D7219">
      <w:pPr>
        <w:shd w:val="clear" w:color="auto" w:fill="FFFFFF"/>
        <w:adjustRightInd w:val="0"/>
        <w:ind w:firstLine="709"/>
        <w:jc w:val="both"/>
        <w:rPr>
          <w:sz w:val="28"/>
          <w:szCs w:val="28"/>
        </w:rPr>
      </w:pPr>
      <w:r>
        <w:rPr>
          <w:color w:val="000000"/>
          <w:sz w:val="28"/>
          <w:szCs w:val="28"/>
        </w:rPr>
        <w:t xml:space="preserve">•  </w:t>
      </w:r>
      <w:r w:rsidR="004B1300" w:rsidRPr="004017B6">
        <w:rPr>
          <w:color w:val="000000"/>
          <w:sz w:val="28"/>
          <w:szCs w:val="28"/>
        </w:rPr>
        <w:t>выборности и подконтрольности органов и уполномоченных выборных лиц населению данной территории;</w:t>
      </w:r>
    </w:p>
    <w:p w:rsidR="004B1300" w:rsidRPr="004017B6" w:rsidRDefault="007F6781" w:rsidP="003D7219">
      <w:pPr>
        <w:shd w:val="clear" w:color="auto" w:fill="FFFFFF"/>
        <w:adjustRightInd w:val="0"/>
        <w:ind w:firstLine="709"/>
        <w:jc w:val="both"/>
        <w:rPr>
          <w:sz w:val="28"/>
          <w:szCs w:val="28"/>
        </w:rPr>
      </w:pPr>
      <w:r>
        <w:rPr>
          <w:color w:val="000000"/>
          <w:sz w:val="28"/>
          <w:szCs w:val="28"/>
        </w:rPr>
        <w:t xml:space="preserve">•  </w:t>
      </w:r>
      <w:r w:rsidR="004B1300" w:rsidRPr="004017B6">
        <w:rPr>
          <w:color w:val="000000"/>
          <w:sz w:val="28"/>
          <w:szCs w:val="28"/>
        </w:rPr>
        <w:t>самостоятельности и ответственности в принятии и реализации собственных решений и инициатив;</w:t>
      </w:r>
    </w:p>
    <w:p w:rsidR="004B1300" w:rsidRPr="004017B6" w:rsidRDefault="007F6781" w:rsidP="003D7219">
      <w:pPr>
        <w:shd w:val="clear" w:color="auto" w:fill="FFFFFF"/>
        <w:adjustRightInd w:val="0"/>
        <w:ind w:firstLine="709"/>
        <w:jc w:val="both"/>
        <w:rPr>
          <w:sz w:val="28"/>
          <w:szCs w:val="28"/>
        </w:rPr>
      </w:pPr>
      <w:r>
        <w:rPr>
          <w:color w:val="000000"/>
          <w:sz w:val="28"/>
          <w:szCs w:val="28"/>
        </w:rPr>
        <w:t xml:space="preserve">•  </w:t>
      </w:r>
      <w:r w:rsidR="004B1300" w:rsidRPr="004017B6">
        <w:rPr>
          <w:color w:val="000000"/>
          <w:sz w:val="28"/>
          <w:szCs w:val="28"/>
        </w:rPr>
        <w:t>сочетания интересов населения территории ТОС, прав человека и гражданина, интересов всех жителей муниципального образования;</w:t>
      </w:r>
    </w:p>
    <w:p w:rsidR="004B1300" w:rsidRDefault="004B1300" w:rsidP="003D7219">
      <w:pPr>
        <w:shd w:val="clear" w:color="auto" w:fill="FFFFFF"/>
        <w:adjustRightInd w:val="0"/>
        <w:ind w:firstLine="709"/>
        <w:jc w:val="both"/>
        <w:rPr>
          <w:color w:val="000000"/>
          <w:sz w:val="28"/>
          <w:szCs w:val="28"/>
        </w:rPr>
      </w:pPr>
      <w:r w:rsidRPr="004017B6">
        <w:rPr>
          <w:color w:val="000000"/>
          <w:sz w:val="28"/>
          <w:szCs w:val="28"/>
        </w:rPr>
        <w:t>•   гласности и учета общественного мнения.</w:t>
      </w:r>
    </w:p>
    <w:p w:rsidR="007E1521" w:rsidRPr="004017B6" w:rsidRDefault="007E1521" w:rsidP="003D7219">
      <w:pPr>
        <w:shd w:val="clear" w:color="auto" w:fill="FFFFFF"/>
        <w:adjustRightInd w:val="0"/>
        <w:ind w:firstLine="709"/>
        <w:jc w:val="both"/>
        <w:rPr>
          <w:sz w:val="28"/>
          <w:szCs w:val="28"/>
        </w:rPr>
      </w:pP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ТОС осуществляется гражданам данной территории:</w:t>
      </w:r>
    </w:p>
    <w:p w:rsidR="004B1300" w:rsidRPr="004017B6" w:rsidRDefault="007F6781" w:rsidP="003D7219">
      <w:pPr>
        <w:shd w:val="clear" w:color="auto" w:fill="FFFFFF"/>
        <w:adjustRightInd w:val="0"/>
        <w:ind w:firstLine="709"/>
        <w:jc w:val="both"/>
        <w:rPr>
          <w:sz w:val="28"/>
          <w:szCs w:val="28"/>
        </w:rPr>
      </w:pPr>
      <w:r>
        <w:rPr>
          <w:color w:val="000000"/>
          <w:sz w:val="28"/>
          <w:szCs w:val="28"/>
        </w:rPr>
        <w:t xml:space="preserve">• </w:t>
      </w:r>
      <w:r w:rsidR="004B1300" w:rsidRPr="004017B6">
        <w:rPr>
          <w:color w:val="000000"/>
          <w:sz w:val="28"/>
          <w:szCs w:val="28"/>
        </w:rPr>
        <w:t>в отдельных поселениях (в городах, поселках, селах, деревнях и иных поселениях), или на части их территорий (в микрорайонах, кварталах, на улицах, во дворах, в домах и на иных территориях);</w:t>
      </w:r>
    </w:p>
    <w:p w:rsidR="004B1300" w:rsidRDefault="007F6781" w:rsidP="003D7219">
      <w:pPr>
        <w:ind w:firstLine="709"/>
        <w:jc w:val="both"/>
        <w:rPr>
          <w:color w:val="000000"/>
          <w:sz w:val="28"/>
          <w:szCs w:val="28"/>
        </w:rPr>
      </w:pPr>
      <w:r>
        <w:rPr>
          <w:color w:val="000000"/>
          <w:sz w:val="28"/>
          <w:szCs w:val="28"/>
        </w:rPr>
        <w:t xml:space="preserve">• </w:t>
      </w:r>
      <w:r w:rsidR="004B1300" w:rsidRPr="004017B6">
        <w:rPr>
          <w:color w:val="000000"/>
          <w:sz w:val="28"/>
          <w:szCs w:val="28"/>
        </w:rPr>
        <w:t>на территории нескольких поселений, в совокупности не являющихся муниципальным образованием (в сельском округе, ряде деревень и на иных территориях).</w:t>
      </w:r>
    </w:p>
    <w:p w:rsidR="007E1521" w:rsidRPr="004017B6" w:rsidRDefault="007E1521" w:rsidP="003D7219">
      <w:pPr>
        <w:ind w:firstLine="709"/>
        <w:jc w:val="both"/>
        <w:rPr>
          <w:color w:val="000000"/>
          <w:sz w:val="28"/>
          <w:szCs w:val="28"/>
        </w:rPr>
      </w:pP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Система ТОС населения включает в себя:</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общие собрания (сходы), в том числе земские, конференции и иные формы осуществления непосредственной демократии гражданами;</w:t>
      </w:r>
    </w:p>
    <w:p w:rsidR="004B1300" w:rsidRPr="004017B6" w:rsidRDefault="004B1300" w:rsidP="007E1521">
      <w:pPr>
        <w:shd w:val="clear" w:color="auto" w:fill="FFFFFF"/>
        <w:adjustRightInd w:val="0"/>
        <w:ind w:firstLine="709"/>
        <w:jc w:val="both"/>
        <w:rPr>
          <w:sz w:val="28"/>
          <w:szCs w:val="28"/>
        </w:rPr>
      </w:pPr>
      <w:r w:rsidRPr="004017B6">
        <w:rPr>
          <w:color w:val="000000"/>
          <w:sz w:val="28"/>
          <w:szCs w:val="28"/>
        </w:rPr>
        <w:t>• органы ТОС - советы, комитеты или иные органы общественного</w:t>
      </w:r>
      <w:r w:rsidR="007E1521">
        <w:rPr>
          <w:sz w:val="28"/>
          <w:szCs w:val="28"/>
        </w:rPr>
        <w:t xml:space="preserve"> </w:t>
      </w:r>
      <w:r w:rsidRPr="004017B6">
        <w:rPr>
          <w:color w:val="000000"/>
          <w:sz w:val="28"/>
          <w:szCs w:val="28"/>
        </w:rPr>
        <w:t>самоуправления микрорайонов, жилых комплексов, поселков, деревень, кварталов, улиц, домов и других территорий, входящих в состав муниципального образования;</w:t>
      </w:r>
    </w:p>
    <w:p w:rsidR="004B1300" w:rsidRDefault="004B1300" w:rsidP="003D7219">
      <w:pPr>
        <w:shd w:val="clear" w:color="auto" w:fill="FFFFFF"/>
        <w:adjustRightInd w:val="0"/>
        <w:ind w:firstLine="709"/>
        <w:jc w:val="both"/>
        <w:rPr>
          <w:color w:val="000000"/>
          <w:sz w:val="28"/>
          <w:szCs w:val="28"/>
        </w:rPr>
      </w:pPr>
      <w:r w:rsidRPr="004017B6">
        <w:rPr>
          <w:color w:val="000000"/>
          <w:sz w:val="28"/>
          <w:szCs w:val="28"/>
        </w:rPr>
        <w:t>• уполномоченные выборные лица ТОС.</w:t>
      </w:r>
    </w:p>
    <w:p w:rsidR="007E1521" w:rsidRPr="004017B6" w:rsidRDefault="007E1521" w:rsidP="003D7219">
      <w:pPr>
        <w:shd w:val="clear" w:color="auto" w:fill="FFFFFF"/>
        <w:adjustRightInd w:val="0"/>
        <w:ind w:firstLine="709"/>
        <w:jc w:val="both"/>
        <w:rPr>
          <w:sz w:val="28"/>
          <w:szCs w:val="28"/>
        </w:rPr>
      </w:pP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Территориальные границы ТОС устанавливаются с учетом его исторических, местных традиций и особенностей по предложению граждан органом местного самоуправления.</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ТОС в пределах своих полномочий самостоятельно. Органы ТОС различных территориальных образований не соподчинены друг другу. Органы ТОС не входят в систему органов местного самоуправления.</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Учредителями органа ТОС являются граждане постоянно или преимущественно проживающие на данной территории и составляющие большинство из общего числа граждан, обладающих избирательным правом, принявшие непосредственно на собрании или через своих представителей (делегатов) на конференции решение об учреждении органа ТОС.</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Инициативная группа граждан не менее, чем из трех человек постоянно или преимущественно проживающих на данной территории и обладающих избирательным правом формирует организационный комитет для подготовки и проведения учредительного собрания граждан по созданию органа ТОС или в случае, если орган ТОС создается на конференции для подготовки и проведения учредительной конференции и подготовки и проведения собраний граждан по выборам делегатов конференции.</w:t>
      </w:r>
    </w:p>
    <w:p w:rsidR="004B1300" w:rsidRPr="004017B6" w:rsidRDefault="004B1300" w:rsidP="003D7219">
      <w:pPr>
        <w:ind w:firstLine="709"/>
        <w:jc w:val="both"/>
        <w:rPr>
          <w:color w:val="000000"/>
          <w:sz w:val="28"/>
          <w:szCs w:val="28"/>
        </w:rPr>
      </w:pPr>
      <w:r w:rsidRPr="004017B6">
        <w:rPr>
          <w:color w:val="000000"/>
          <w:sz w:val="28"/>
          <w:szCs w:val="28"/>
        </w:rPr>
        <w:t>Информация о создании организационного комитета доводится до сведения граждан через средства массовой информации или иным образом.</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С момента объявления результатов выборов руководящих органов орган ТОС считается созданным. Его дееспособность как юридического лица возникает с момента государственной регистрации.</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При небольшом числе жителей данной территории вместо органов могут быть избраны уполномоченные выборные лица ТОС (староста, старший по подъезду, дому, двору, улице), исполняющие в этом случае функции органа ТОС.</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Совет ТОС микрорайона, сельского, поселкового округа, населенного пункта может избираться на общем собрании, сходе конференции граждан или уполномоченных выборных лиц ТОС данной территории.</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Квартальный, уличный, дворовый, домовый комитет ТОС избирается на общем собрании (сходе), конференции граждан или формируется из старших по домам, подъездам.</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К уполномоченным выборным лицам ТОС относятся:</w:t>
      </w:r>
    </w:p>
    <w:p w:rsidR="004B1300" w:rsidRPr="004017B6" w:rsidRDefault="007F6781" w:rsidP="003D7219">
      <w:pPr>
        <w:shd w:val="clear" w:color="auto" w:fill="FFFFFF"/>
        <w:adjustRightInd w:val="0"/>
        <w:ind w:firstLine="709"/>
        <w:jc w:val="both"/>
        <w:rPr>
          <w:sz w:val="28"/>
          <w:szCs w:val="28"/>
        </w:rPr>
      </w:pPr>
      <w:r>
        <w:rPr>
          <w:color w:val="000000"/>
          <w:sz w:val="28"/>
          <w:szCs w:val="28"/>
        </w:rPr>
        <w:t xml:space="preserve">1) </w:t>
      </w:r>
      <w:r w:rsidR="004B1300" w:rsidRPr="004017B6">
        <w:rPr>
          <w:color w:val="000000"/>
          <w:sz w:val="28"/>
          <w:szCs w:val="28"/>
        </w:rPr>
        <w:t>председатель совета ТОС микрорайона, сельского, поселкового округа, населенного пункта;</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2) председатель квартального, уличного, домового, дворового комитета;</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3) староста населенного пункта;</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4) старший по улице, двору, дому, подъезду.</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Органы ТОС и уполномоченные выборные лица ТОС подлежат регистрации в местных администрациях соответствующего муниципального образования в порядке, установленном «Положением об организации и осуществлении ТОС в муниципальном образовании».</w:t>
      </w:r>
    </w:p>
    <w:p w:rsidR="004B1300" w:rsidRPr="004017B6" w:rsidRDefault="004B1300" w:rsidP="003D7219">
      <w:pPr>
        <w:ind w:firstLine="709"/>
        <w:jc w:val="both"/>
        <w:rPr>
          <w:color w:val="000000"/>
          <w:sz w:val="28"/>
          <w:szCs w:val="28"/>
        </w:rPr>
      </w:pPr>
      <w:r w:rsidRPr="004017B6">
        <w:rPr>
          <w:color w:val="000000"/>
          <w:sz w:val="28"/>
          <w:szCs w:val="28"/>
        </w:rPr>
        <w:t>В соответствии с Уставом муниципального образования представительный орган местного самоуправления принимает нормативный правовой акт муниципального образования «Положение об организации и осуществлении ТОС в муниципальном образовании».</w:t>
      </w:r>
    </w:p>
    <w:p w:rsidR="004B1300" w:rsidRDefault="004B1300" w:rsidP="003D7219">
      <w:pPr>
        <w:ind w:firstLine="709"/>
        <w:jc w:val="both"/>
        <w:rPr>
          <w:color w:val="000000"/>
          <w:sz w:val="28"/>
          <w:szCs w:val="28"/>
        </w:rPr>
      </w:pPr>
    </w:p>
    <w:p w:rsidR="008D2615" w:rsidRDefault="008D2615" w:rsidP="003D7219">
      <w:pPr>
        <w:ind w:firstLine="709"/>
        <w:jc w:val="both"/>
        <w:rPr>
          <w:color w:val="000000"/>
          <w:sz w:val="28"/>
          <w:szCs w:val="28"/>
        </w:rPr>
      </w:pPr>
    </w:p>
    <w:p w:rsidR="008D2615" w:rsidRDefault="008D2615" w:rsidP="003D7219">
      <w:pPr>
        <w:ind w:firstLine="709"/>
        <w:jc w:val="both"/>
        <w:rPr>
          <w:color w:val="000000"/>
          <w:sz w:val="28"/>
          <w:szCs w:val="28"/>
        </w:rPr>
      </w:pPr>
    </w:p>
    <w:p w:rsidR="008D2615" w:rsidRPr="004531C6" w:rsidRDefault="008D2615" w:rsidP="004531C6">
      <w:pPr>
        <w:jc w:val="both"/>
        <w:rPr>
          <w:color w:val="000000"/>
          <w:sz w:val="28"/>
          <w:szCs w:val="28"/>
          <w:lang w:val="en-US"/>
        </w:rPr>
      </w:pPr>
    </w:p>
    <w:p w:rsidR="004B1300" w:rsidRPr="004017B6" w:rsidRDefault="004B1300" w:rsidP="007F6781">
      <w:pPr>
        <w:shd w:val="clear" w:color="auto" w:fill="FFFFFF"/>
        <w:adjustRightInd w:val="0"/>
        <w:ind w:firstLine="709"/>
        <w:jc w:val="center"/>
        <w:rPr>
          <w:sz w:val="28"/>
          <w:szCs w:val="28"/>
        </w:rPr>
      </w:pPr>
      <w:r w:rsidRPr="004017B6">
        <w:rPr>
          <w:b/>
          <w:bCs/>
          <w:color w:val="000000"/>
          <w:sz w:val="28"/>
          <w:szCs w:val="28"/>
        </w:rPr>
        <w:t>Права и полномочия органов территориального общественного самоуправления</w:t>
      </w:r>
    </w:p>
    <w:p w:rsidR="007F6781" w:rsidRDefault="007F6781" w:rsidP="003D7219">
      <w:pPr>
        <w:shd w:val="clear" w:color="auto" w:fill="FFFFFF"/>
        <w:adjustRightInd w:val="0"/>
        <w:ind w:firstLine="709"/>
        <w:jc w:val="both"/>
        <w:rPr>
          <w:color w:val="000000"/>
          <w:sz w:val="28"/>
          <w:szCs w:val="28"/>
        </w:rPr>
      </w:pP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Органы ТОС:</w:t>
      </w:r>
    </w:p>
    <w:p w:rsidR="004B1300" w:rsidRPr="004017B6" w:rsidRDefault="004B1300" w:rsidP="007E1521">
      <w:pPr>
        <w:numPr>
          <w:ilvl w:val="0"/>
          <w:numId w:val="3"/>
        </w:numPr>
        <w:shd w:val="clear" w:color="auto" w:fill="FFFFFF"/>
        <w:tabs>
          <w:tab w:val="clear" w:pos="1429"/>
          <w:tab w:val="num" w:pos="0"/>
        </w:tabs>
        <w:adjustRightInd w:val="0"/>
        <w:ind w:left="0" w:firstLine="720"/>
        <w:jc w:val="both"/>
        <w:rPr>
          <w:sz w:val="28"/>
          <w:szCs w:val="28"/>
        </w:rPr>
      </w:pPr>
      <w:r w:rsidRPr="004017B6">
        <w:rPr>
          <w:color w:val="000000"/>
          <w:sz w:val="28"/>
          <w:szCs w:val="28"/>
        </w:rPr>
        <w:t>представляют и защищают общественные интересы, собственные права, законные интересы граждан, проживающих на данной территории, в органах государственной власти и местного самоуправления, судах и других государственных и негосударственных организациях, учреждениях и на предприятиях;</w:t>
      </w:r>
    </w:p>
    <w:p w:rsidR="004B1300" w:rsidRPr="004017B6" w:rsidRDefault="004B1300" w:rsidP="007E1521">
      <w:pPr>
        <w:numPr>
          <w:ilvl w:val="0"/>
          <w:numId w:val="3"/>
        </w:numPr>
        <w:shd w:val="clear" w:color="auto" w:fill="FFFFFF"/>
        <w:adjustRightInd w:val="0"/>
        <w:ind w:left="0" w:firstLine="720"/>
        <w:jc w:val="both"/>
        <w:rPr>
          <w:sz w:val="28"/>
          <w:szCs w:val="28"/>
        </w:rPr>
      </w:pPr>
      <w:r w:rsidRPr="004017B6">
        <w:rPr>
          <w:color w:val="000000"/>
          <w:sz w:val="28"/>
          <w:szCs w:val="28"/>
        </w:rPr>
        <w:t>организуют проведение собраний (сходов), конференций жителей данной территории, принимают решения и организуют их выполнение; привлекают население к работам по улучшению санитарного состояния, по благоустройству данной территории (улиц, скверов, парков, водоемов), их озеленению, к строительству и ремонту дорог и тротуаров, коммунальных сетей, спортивных и детских площадок;</w:t>
      </w:r>
    </w:p>
    <w:p w:rsidR="004B1300" w:rsidRPr="004017B6" w:rsidRDefault="004B1300" w:rsidP="007E1521">
      <w:pPr>
        <w:numPr>
          <w:ilvl w:val="0"/>
          <w:numId w:val="3"/>
        </w:numPr>
        <w:shd w:val="clear" w:color="auto" w:fill="FFFFFF"/>
        <w:adjustRightInd w:val="0"/>
        <w:ind w:left="0" w:firstLine="720"/>
        <w:jc w:val="both"/>
        <w:rPr>
          <w:sz w:val="28"/>
          <w:szCs w:val="28"/>
        </w:rPr>
      </w:pPr>
      <w:r w:rsidRPr="004017B6">
        <w:rPr>
          <w:color w:val="000000"/>
          <w:sz w:val="28"/>
          <w:szCs w:val="28"/>
        </w:rPr>
        <w:t>содействуют охране памятников истории и культуры, поддержанию в надлежащем состоянии кладбищ, братских могил и иных мест захоронения;</w:t>
      </w:r>
    </w:p>
    <w:p w:rsidR="004B1300" w:rsidRPr="004017B6" w:rsidRDefault="004B1300" w:rsidP="007E1521">
      <w:pPr>
        <w:numPr>
          <w:ilvl w:val="0"/>
          <w:numId w:val="3"/>
        </w:numPr>
        <w:shd w:val="clear" w:color="auto" w:fill="FFFFFF"/>
        <w:adjustRightInd w:val="0"/>
        <w:ind w:left="0" w:firstLine="720"/>
        <w:jc w:val="both"/>
        <w:rPr>
          <w:sz w:val="28"/>
          <w:szCs w:val="28"/>
        </w:rPr>
      </w:pPr>
      <w:r w:rsidRPr="004017B6">
        <w:rPr>
          <w:color w:val="000000"/>
          <w:sz w:val="28"/>
          <w:szCs w:val="28"/>
        </w:rPr>
        <w:t>участвуют в создании условий для работы с детьми и подростками, подготовке и проведении культурно-массовых и спортивных мероприятий, в создании и работе клубов по интересам по месту жительства, других форм гражданской активности;</w:t>
      </w:r>
    </w:p>
    <w:p w:rsidR="004B1300" w:rsidRPr="004017B6" w:rsidRDefault="004B1300" w:rsidP="007E1521">
      <w:pPr>
        <w:numPr>
          <w:ilvl w:val="0"/>
          <w:numId w:val="3"/>
        </w:numPr>
        <w:shd w:val="clear" w:color="auto" w:fill="FFFFFF"/>
        <w:adjustRightInd w:val="0"/>
        <w:ind w:left="0" w:firstLine="720"/>
        <w:jc w:val="both"/>
        <w:rPr>
          <w:sz w:val="28"/>
          <w:szCs w:val="28"/>
        </w:rPr>
      </w:pPr>
      <w:r w:rsidRPr="004017B6">
        <w:rPr>
          <w:color w:val="000000"/>
          <w:sz w:val="28"/>
          <w:szCs w:val="28"/>
        </w:rPr>
        <w:t>выявляют одиноких людей, требующих поддержки, малообеспеченные и неблагополучные семьи и сообщают о них в органы местного самоуправления, оказывают им посильную помощь;</w:t>
      </w:r>
    </w:p>
    <w:p w:rsidR="004B1300" w:rsidRPr="004017B6" w:rsidRDefault="004B1300" w:rsidP="007E1521">
      <w:pPr>
        <w:numPr>
          <w:ilvl w:val="0"/>
          <w:numId w:val="3"/>
        </w:numPr>
        <w:ind w:left="0" w:firstLine="720"/>
        <w:jc w:val="both"/>
        <w:rPr>
          <w:color w:val="000000"/>
          <w:sz w:val="28"/>
          <w:szCs w:val="28"/>
        </w:rPr>
      </w:pPr>
      <w:r w:rsidRPr="004017B6">
        <w:rPr>
          <w:color w:val="000000"/>
          <w:sz w:val="28"/>
          <w:szCs w:val="28"/>
        </w:rPr>
        <w:t>осуществляют общественный контроль за сроками и качеством проведения ремонта домов, выполнения заявок жильцов организациями, занимающимися эксплуатацией жилого фонда и выполнением жильцами условий договора найма жилого помещения;</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принимают решение о проведении конкурсов между жителями за надлежащее содержание домов, придомовых территорий, улиц, подводят их итоги;</w:t>
      </w:r>
    </w:p>
    <w:p w:rsidR="004B1300" w:rsidRPr="004017B6" w:rsidRDefault="007F6781" w:rsidP="003D7219">
      <w:pPr>
        <w:shd w:val="clear" w:color="auto" w:fill="FFFFFF"/>
        <w:adjustRightInd w:val="0"/>
        <w:ind w:firstLine="709"/>
        <w:jc w:val="both"/>
        <w:rPr>
          <w:sz w:val="28"/>
          <w:szCs w:val="28"/>
        </w:rPr>
      </w:pPr>
      <w:r>
        <w:rPr>
          <w:color w:val="000000"/>
          <w:sz w:val="28"/>
          <w:szCs w:val="28"/>
        </w:rPr>
        <w:t xml:space="preserve">• </w:t>
      </w:r>
      <w:r w:rsidR="004B1300" w:rsidRPr="004017B6">
        <w:rPr>
          <w:color w:val="000000"/>
          <w:sz w:val="28"/>
          <w:szCs w:val="28"/>
        </w:rPr>
        <w:t>выявляют факты самостоятельного строительства жилых помещений, хозяйственных построек, гаражей, не целевого использования земли и информируют об этом соответствующие органы местного самоуправления;</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кооперируют денежные и (или) материальные средства на проведение конкретных работ по благоустройству или ремонту объектов коммунального хозяйства;</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участвуют в охране общественного порядка;</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принимают меры по обеспечению противопожарной безопасности;</w:t>
      </w:r>
    </w:p>
    <w:p w:rsidR="004B1300" w:rsidRPr="004017B6" w:rsidRDefault="007F6781" w:rsidP="003D7219">
      <w:pPr>
        <w:shd w:val="clear" w:color="auto" w:fill="FFFFFF"/>
        <w:adjustRightInd w:val="0"/>
        <w:ind w:firstLine="709"/>
        <w:jc w:val="both"/>
        <w:rPr>
          <w:sz w:val="28"/>
          <w:szCs w:val="28"/>
        </w:rPr>
      </w:pPr>
      <w:r>
        <w:rPr>
          <w:color w:val="000000"/>
          <w:sz w:val="28"/>
          <w:szCs w:val="28"/>
        </w:rPr>
        <w:t xml:space="preserve">• </w:t>
      </w:r>
      <w:r w:rsidR="004B1300" w:rsidRPr="004017B6">
        <w:rPr>
          <w:color w:val="000000"/>
          <w:sz w:val="28"/>
          <w:szCs w:val="28"/>
        </w:rPr>
        <w:t>взаимодействуют в своей работе с общественными организациями (ДНД, женсоветами, советами ветеранов и др.);</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   информируют население о своей работе;</w:t>
      </w:r>
    </w:p>
    <w:p w:rsidR="004B1300" w:rsidRPr="004017B6" w:rsidRDefault="007F6781" w:rsidP="003D7219">
      <w:pPr>
        <w:shd w:val="clear" w:color="auto" w:fill="FFFFFF"/>
        <w:adjustRightInd w:val="0"/>
        <w:ind w:firstLine="709"/>
        <w:jc w:val="both"/>
        <w:rPr>
          <w:sz w:val="28"/>
          <w:szCs w:val="28"/>
        </w:rPr>
      </w:pPr>
      <w:r>
        <w:rPr>
          <w:color w:val="000000"/>
          <w:sz w:val="28"/>
          <w:szCs w:val="28"/>
        </w:rPr>
        <w:t xml:space="preserve">• </w:t>
      </w:r>
      <w:r w:rsidR="004B1300" w:rsidRPr="004017B6">
        <w:rPr>
          <w:color w:val="000000"/>
          <w:sz w:val="28"/>
          <w:szCs w:val="28"/>
        </w:rPr>
        <w:t>рассматривают в пределах своих полномочий заявления, предложения граждан, ведут прием населения.</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Финансовые ресурсы органов ТОС состоят из собственных средств, а также средств, которые могут передаваться им органами местного самоуправления, если в бюджете такие затраты предусмотрены отдельной статьей.</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Контроль за поступлением и расходованием финансовых ресурсов органа ТОС осуществляется ревизионной комиссией (ревизором), а также соответствующими органами финансового контроля.</w:t>
      </w:r>
    </w:p>
    <w:p w:rsidR="004B1300" w:rsidRPr="007F6781" w:rsidRDefault="004B1300" w:rsidP="007F6781">
      <w:pPr>
        <w:pStyle w:val="30"/>
        <w:ind w:firstLine="709"/>
        <w:jc w:val="both"/>
        <w:rPr>
          <w:sz w:val="28"/>
          <w:szCs w:val="28"/>
        </w:rPr>
      </w:pPr>
      <w:r w:rsidRPr="004017B6">
        <w:t>В собственности органов ТОС могут находиться кооперированные денежные средства физических и юридических лиц, иные средства, полученные из законных источников, построенные на эти средства сооружения - детские дворовые, спортивные площадки, жилые, нежилые помещения, транспорт, оборудование, инвентарь, другое имущество</w:t>
      </w:r>
      <w:r w:rsidR="007F6781">
        <w:t xml:space="preserve"> </w:t>
      </w:r>
      <w:r w:rsidRPr="004017B6">
        <w:t>культурно-просветительского и оздоровительного назначения, в том числе переданное органами местного самоуправления на основе правового акта.</w:t>
      </w:r>
    </w:p>
    <w:p w:rsidR="004B1300" w:rsidRPr="004017B6" w:rsidRDefault="004B1300" w:rsidP="003D7219">
      <w:pPr>
        <w:shd w:val="clear" w:color="auto" w:fill="FFFFFF"/>
        <w:adjustRightInd w:val="0"/>
        <w:ind w:firstLine="709"/>
        <w:jc w:val="both"/>
        <w:rPr>
          <w:sz w:val="28"/>
          <w:szCs w:val="28"/>
        </w:rPr>
      </w:pPr>
    </w:p>
    <w:p w:rsidR="004B1300" w:rsidRPr="004017B6" w:rsidRDefault="004B1300" w:rsidP="007F6781">
      <w:pPr>
        <w:shd w:val="clear" w:color="auto" w:fill="FFFFFF"/>
        <w:adjustRightInd w:val="0"/>
        <w:ind w:firstLine="709"/>
        <w:jc w:val="center"/>
        <w:rPr>
          <w:sz w:val="28"/>
          <w:szCs w:val="28"/>
        </w:rPr>
      </w:pPr>
      <w:r w:rsidRPr="004017B6">
        <w:rPr>
          <w:b/>
          <w:bCs/>
          <w:color w:val="000000"/>
          <w:sz w:val="28"/>
          <w:szCs w:val="28"/>
        </w:rPr>
        <w:t>Взаимоотношения органов государственной власти,</w:t>
      </w:r>
    </w:p>
    <w:p w:rsidR="004B1300" w:rsidRPr="004017B6" w:rsidRDefault="004B1300" w:rsidP="007F6781">
      <w:pPr>
        <w:shd w:val="clear" w:color="auto" w:fill="FFFFFF"/>
        <w:adjustRightInd w:val="0"/>
        <w:ind w:firstLine="709"/>
        <w:jc w:val="center"/>
        <w:rPr>
          <w:sz w:val="28"/>
          <w:szCs w:val="28"/>
        </w:rPr>
      </w:pPr>
      <w:r w:rsidRPr="004017B6">
        <w:rPr>
          <w:b/>
          <w:bCs/>
          <w:color w:val="000000"/>
          <w:sz w:val="28"/>
          <w:szCs w:val="28"/>
        </w:rPr>
        <w:t>органов местного самоуправления и органов территориального</w:t>
      </w:r>
    </w:p>
    <w:p w:rsidR="004B1300" w:rsidRPr="004017B6" w:rsidRDefault="004B1300" w:rsidP="007F6781">
      <w:pPr>
        <w:shd w:val="clear" w:color="auto" w:fill="FFFFFF"/>
        <w:adjustRightInd w:val="0"/>
        <w:ind w:firstLine="709"/>
        <w:jc w:val="center"/>
        <w:rPr>
          <w:sz w:val="28"/>
          <w:szCs w:val="28"/>
        </w:rPr>
      </w:pPr>
      <w:r w:rsidRPr="004017B6">
        <w:rPr>
          <w:b/>
          <w:bCs/>
          <w:color w:val="000000"/>
          <w:sz w:val="28"/>
          <w:szCs w:val="28"/>
        </w:rPr>
        <w:t>общественного самоуправления, гарантии деятельности</w:t>
      </w:r>
    </w:p>
    <w:p w:rsidR="004B1300" w:rsidRDefault="004B1300" w:rsidP="007F6781">
      <w:pPr>
        <w:shd w:val="clear" w:color="auto" w:fill="FFFFFF"/>
        <w:adjustRightInd w:val="0"/>
        <w:ind w:firstLine="709"/>
        <w:jc w:val="center"/>
        <w:rPr>
          <w:b/>
          <w:bCs/>
          <w:color w:val="000000"/>
          <w:sz w:val="28"/>
          <w:szCs w:val="28"/>
        </w:rPr>
      </w:pPr>
      <w:r w:rsidRPr="004017B6">
        <w:rPr>
          <w:b/>
          <w:bCs/>
          <w:color w:val="000000"/>
          <w:sz w:val="28"/>
          <w:szCs w:val="28"/>
        </w:rPr>
        <w:t>территориального общественного самоуправления</w:t>
      </w:r>
    </w:p>
    <w:p w:rsidR="007F6781" w:rsidRPr="004017B6" w:rsidRDefault="007F6781" w:rsidP="007F6781">
      <w:pPr>
        <w:shd w:val="clear" w:color="auto" w:fill="FFFFFF"/>
        <w:adjustRightInd w:val="0"/>
        <w:ind w:firstLine="709"/>
        <w:jc w:val="center"/>
        <w:rPr>
          <w:sz w:val="28"/>
          <w:szCs w:val="28"/>
        </w:rPr>
      </w:pP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Органы государственной власти области способствуют становлению и развитию территориального общественного самоуправления, обеспечивают гарантированное Конституцией РФ, федеральными законами, Уставом и законами области участие граждан в решении вопросов данной территории, принимают программы поддержки ТОС.</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Государственные органы могут оказывать финансовую, материальную и иную помощь в обеспечении деятельности органов ТОС.</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Органы и должностные лица органов местного самоуправления содействуют становлению органов ТОС и оказывают помощь в осуществлении их деятельности.</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В соответствии с Уставом муниципального образования органы местного самоуправления по взаимному соглашению с органами ТОС устанавливают сферы совместной компетенции и могут передавать последним объекты социально-бытового назначения с правом полного распоряжения или на условиях аренды.</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Органы местного самоуправления в соответствии с Законом Кировской области «О местном самоуправлении в Кировской области» (статья 34, пункт 4) вправе передавать или делегировать органу ТОС часть своих полномочий и устанавливать сферы возможной совместной компетенции.</w:t>
      </w:r>
    </w:p>
    <w:p w:rsidR="004B1300" w:rsidRPr="004017B6" w:rsidRDefault="004B1300" w:rsidP="003D7219">
      <w:pPr>
        <w:ind w:firstLine="709"/>
        <w:jc w:val="both"/>
        <w:rPr>
          <w:color w:val="000000"/>
          <w:sz w:val="28"/>
          <w:szCs w:val="28"/>
        </w:rPr>
      </w:pPr>
      <w:r w:rsidRPr="004017B6">
        <w:rPr>
          <w:color w:val="000000"/>
          <w:sz w:val="28"/>
          <w:szCs w:val="28"/>
        </w:rPr>
        <w:t>Орган местного самоуправления, передавший полномочия органу ТОС, осуществляет контроль исполнения в отношении переданных полномочий.</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Органы местного самоуправления способствуют выполнению решений собраний (сходов), конференций, принятых в пределах их компетенции.</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Представители органов ТОС вправе участвовать в заседаниях органов местного самоуправления при обсуждении вопросов, затрагивающих интересы жителей соответствующих территории.</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Защита прав и законных интересов ТОС обеспечивается судом в соответствии с законодательством</w:t>
      </w:r>
    </w:p>
    <w:p w:rsidR="004B1300" w:rsidRPr="004017B6" w:rsidRDefault="004B1300" w:rsidP="003D7219">
      <w:pPr>
        <w:shd w:val="clear" w:color="auto" w:fill="FFFFFF"/>
        <w:adjustRightInd w:val="0"/>
        <w:ind w:firstLine="709"/>
        <w:jc w:val="both"/>
        <w:rPr>
          <w:sz w:val="28"/>
          <w:szCs w:val="28"/>
        </w:rPr>
      </w:pPr>
      <w:r w:rsidRPr="004017B6">
        <w:rPr>
          <w:color w:val="000000"/>
          <w:sz w:val="28"/>
          <w:szCs w:val="28"/>
        </w:rPr>
        <w:t>Решения ТОС, принятые им в пределах своих полномочий, подлежат рассмотрению и принятию по ним мер в установленные законодательством сроки, теми органами местного самоуправления, юридическими лицами и гражданами, кому они адресованы.</w:t>
      </w:r>
    </w:p>
    <w:p w:rsidR="004B1300" w:rsidRPr="004017B6" w:rsidRDefault="004B1300" w:rsidP="003D7219">
      <w:pPr>
        <w:ind w:firstLine="709"/>
        <w:jc w:val="both"/>
        <w:rPr>
          <w:color w:val="000000"/>
          <w:sz w:val="28"/>
          <w:szCs w:val="28"/>
        </w:rPr>
      </w:pPr>
      <w:r w:rsidRPr="004017B6">
        <w:rPr>
          <w:color w:val="000000"/>
          <w:sz w:val="28"/>
          <w:szCs w:val="28"/>
        </w:rPr>
        <w:t>Органы ТОС в соответствии с законодательством имеет право предъявить в суд заявление (иск) о признании недействительными нормативных правовых актов органов местного самоуправления, решений (приказов) других юридических лиц, нарушающих права и законные интересы граждан, проживающих на соответствующей территории, а также полномочия ТОС.</w:t>
      </w:r>
    </w:p>
    <w:p w:rsidR="00A47706" w:rsidRPr="007E1521" w:rsidRDefault="00A47706" w:rsidP="00A47706">
      <w:pPr>
        <w:rPr>
          <w:color w:val="000000"/>
          <w:sz w:val="28"/>
          <w:szCs w:val="28"/>
        </w:rPr>
      </w:pPr>
      <w:bookmarkStart w:id="1" w:name="_Hlk30733252"/>
    </w:p>
    <w:p w:rsidR="00A47706" w:rsidRDefault="00A47706"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Default="008D2615" w:rsidP="00A47706"/>
    <w:p w:rsidR="008D2615" w:rsidRPr="004531C6" w:rsidRDefault="008D2615" w:rsidP="00A47706">
      <w:pPr>
        <w:rPr>
          <w:lang w:val="en-US"/>
        </w:rPr>
      </w:pPr>
    </w:p>
    <w:p w:rsidR="004B1300" w:rsidRPr="004531C6" w:rsidRDefault="004531C6" w:rsidP="004017B6">
      <w:pPr>
        <w:pStyle w:val="2"/>
        <w:jc w:val="center"/>
        <w:rPr>
          <w:rFonts w:ascii="Times New Roman" w:hAnsi="Times New Roman" w:cs="Times New Roman"/>
          <w:i w:val="0"/>
          <w:color w:val="000000"/>
          <w:sz w:val="32"/>
          <w:szCs w:val="32"/>
        </w:rPr>
      </w:pPr>
      <w:r w:rsidRPr="004531C6">
        <w:rPr>
          <w:rFonts w:ascii="Times New Roman" w:hAnsi="Times New Roman" w:cs="Times New Roman"/>
          <w:i w:val="0"/>
          <w:color w:val="000000"/>
          <w:sz w:val="32"/>
          <w:szCs w:val="32"/>
        </w:rPr>
        <w:t>ФОРМЫ</w:t>
      </w:r>
      <w:r w:rsidR="004B1300" w:rsidRPr="004531C6">
        <w:rPr>
          <w:rFonts w:ascii="Times New Roman" w:hAnsi="Times New Roman" w:cs="Times New Roman"/>
          <w:i w:val="0"/>
          <w:color w:val="000000"/>
          <w:sz w:val="32"/>
          <w:szCs w:val="32"/>
        </w:rPr>
        <w:t xml:space="preserve"> Т</w:t>
      </w:r>
      <w:r>
        <w:rPr>
          <w:rFonts w:ascii="Times New Roman" w:hAnsi="Times New Roman" w:cs="Times New Roman"/>
          <w:i w:val="0"/>
          <w:color w:val="000000"/>
          <w:sz w:val="32"/>
          <w:szCs w:val="32"/>
        </w:rPr>
        <w:t xml:space="preserve">ЕРРИТОРИАЛЬНОГО </w:t>
      </w:r>
      <w:r w:rsidR="004B1300" w:rsidRPr="004531C6">
        <w:rPr>
          <w:rFonts w:ascii="Times New Roman" w:hAnsi="Times New Roman" w:cs="Times New Roman"/>
          <w:i w:val="0"/>
          <w:color w:val="000000"/>
          <w:sz w:val="32"/>
          <w:szCs w:val="32"/>
        </w:rPr>
        <w:t>О</w:t>
      </w:r>
      <w:r>
        <w:rPr>
          <w:rFonts w:ascii="Times New Roman" w:hAnsi="Times New Roman" w:cs="Times New Roman"/>
          <w:i w:val="0"/>
          <w:color w:val="000000"/>
          <w:sz w:val="32"/>
          <w:szCs w:val="32"/>
        </w:rPr>
        <w:t xml:space="preserve">БЩЕСТВЕННОГО </w:t>
      </w:r>
      <w:r w:rsidR="004B1300" w:rsidRPr="004531C6">
        <w:rPr>
          <w:rFonts w:ascii="Times New Roman" w:hAnsi="Times New Roman" w:cs="Times New Roman"/>
          <w:i w:val="0"/>
          <w:color w:val="000000"/>
          <w:sz w:val="32"/>
          <w:szCs w:val="32"/>
        </w:rPr>
        <w:t>С</w:t>
      </w:r>
      <w:r>
        <w:rPr>
          <w:rFonts w:ascii="Times New Roman" w:hAnsi="Times New Roman" w:cs="Times New Roman"/>
          <w:i w:val="0"/>
          <w:color w:val="000000"/>
          <w:sz w:val="32"/>
          <w:szCs w:val="32"/>
        </w:rPr>
        <w:t>АМОУПРАВЛЕНИЯ</w:t>
      </w:r>
    </w:p>
    <w:p w:rsidR="007F6781" w:rsidRPr="007F6781" w:rsidRDefault="007F6781" w:rsidP="007F6781"/>
    <w:bookmarkEnd w:id="1"/>
    <w:p w:rsidR="004B1300" w:rsidRPr="004017B6" w:rsidRDefault="004B1300" w:rsidP="004B1300">
      <w:pPr>
        <w:ind w:firstLine="567"/>
        <w:jc w:val="both"/>
        <w:rPr>
          <w:color w:val="000000"/>
          <w:sz w:val="28"/>
          <w:szCs w:val="28"/>
        </w:rPr>
      </w:pPr>
      <w:r w:rsidRPr="004017B6">
        <w:rPr>
          <w:color w:val="000000"/>
          <w:sz w:val="28"/>
          <w:szCs w:val="28"/>
        </w:rPr>
        <w:t>Во всех исследуемых регионах присутствуют элементы ТОС, которые четко делятся на следующие группы:</w:t>
      </w:r>
    </w:p>
    <w:p w:rsidR="004B1300" w:rsidRPr="004017B6" w:rsidRDefault="004B1300" w:rsidP="004B1300">
      <w:pPr>
        <w:ind w:firstLine="567"/>
        <w:jc w:val="both"/>
        <w:rPr>
          <w:color w:val="000000"/>
          <w:sz w:val="28"/>
          <w:szCs w:val="28"/>
        </w:rPr>
      </w:pPr>
      <w:r w:rsidRPr="007E1521">
        <w:rPr>
          <w:b/>
          <w:color w:val="000000"/>
          <w:sz w:val="28"/>
          <w:szCs w:val="28"/>
          <w:u w:val="single"/>
        </w:rPr>
        <w:t>1. Сходы граждан.</w:t>
      </w:r>
      <w:r w:rsidRPr="004017B6">
        <w:rPr>
          <w:color w:val="000000"/>
          <w:sz w:val="28"/>
          <w:szCs w:val="28"/>
        </w:rPr>
        <w:t xml:space="preserve"> Самая массовая форма ТОС. Она характерна исключительно для сельских населенных пунктов. Полномочия сходов являются несколько неопределенными. Обычно это форма отчетности муниципального управления перед населением. Сходы внеинституциональны и их решения носят исключительно рекомендательный характер. Чаще всего сходы собираются по инициативе администрации и депутатов органов местной представительной власти. Как показывает практика, эффективность сходов по решению кадровых вопросов и проблем функционирования местной (окружной) власти оценивается как весьма высокая. Сельским сходам представляют на утверждение главу окружной администрации. При этом сходы не оформляют свои решения в какие-либо акты. Во многом они сохранили элементы прямой демократии с ограниченным кругом рассматриваемых вопросов. Примечательно, что наряду с решением вопросов по благоустройству населенных пунктов и развитию их инфраструктуры, сходы практически не принимают решений по организации коллективных (общественных) работ и не выступают в качестве коллективного наемщика сезонной рабочей силы. То есть, их нельзя считать полноценной формой организации общественного самоуправления. Однако в сельских населенных пунктах именно они - наиболее жизнестойкий институт влияния населения на принятие управленческих решений. С ростом гражданской культуры и усилением значения коллективного интереса именно сходы будут аккумулировать принятие некоторых управленческих решений, сейчас являющихся прерогативой местных органов самоуправления.</w:t>
      </w:r>
    </w:p>
    <w:p w:rsidR="004B1300" w:rsidRPr="004017B6" w:rsidRDefault="004B1300" w:rsidP="004B1300">
      <w:pPr>
        <w:ind w:firstLine="567"/>
        <w:jc w:val="both"/>
        <w:rPr>
          <w:color w:val="000000"/>
          <w:sz w:val="28"/>
          <w:szCs w:val="28"/>
        </w:rPr>
      </w:pPr>
      <w:r w:rsidRPr="007E1521">
        <w:rPr>
          <w:b/>
          <w:color w:val="000000"/>
          <w:sz w:val="28"/>
          <w:szCs w:val="28"/>
          <w:u w:val="single"/>
        </w:rPr>
        <w:t>2. Домовые (уличные) комитеты.</w:t>
      </w:r>
      <w:r w:rsidRPr="004017B6">
        <w:rPr>
          <w:color w:val="000000"/>
          <w:sz w:val="28"/>
          <w:szCs w:val="28"/>
        </w:rPr>
        <w:t xml:space="preserve"> Как правило, работают без образования юридического лица и во многом повторяют сеть домкомов доперестроечных времен. В последнее время наметилась тенденция активизации деятельности данных структур. Это связано с проходящей реформой ЖКХ и массовым переводом ведомственного жилья в муниципальную собственность. Домовые и уличные комитеты образовываются чаще всего именно на базе муниципального жилищного фонда, т.к. кооперативные жилые дома, как правило, имеют собственное правление, выполняющее функции домкомов.</w:t>
      </w:r>
    </w:p>
    <w:p w:rsidR="004B1300" w:rsidRPr="004017B6" w:rsidRDefault="004B1300" w:rsidP="004B1300">
      <w:pPr>
        <w:ind w:firstLine="567"/>
        <w:jc w:val="both"/>
        <w:rPr>
          <w:color w:val="000000"/>
          <w:sz w:val="28"/>
          <w:szCs w:val="28"/>
        </w:rPr>
      </w:pPr>
      <w:r w:rsidRPr="004017B6">
        <w:rPr>
          <w:color w:val="000000"/>
          <w:sz w:val="28"/>
          <w:szCs w:val="28"/>
        </w:rPr>
        <w:t>Домовые и уличные комитеты создаются, как правило, стихийно, собраниями инициативных групп из числа жителей. Их основные функции - вопросы благоустройства и взаимодействия со структурами ЖКХ. Они не претендуют на целевое финансирование из бюджета и занимаются</w:t>
      </w:r>
      <w:r w:rsidRPr="004017B6">
        <w:rPr>
          <w:sz w:val="28"/>
          <w:szCs w:val="28"/>
        </w:rPr>
        <w:t xml:space="preserve"> </w:t>
      </w:r>
      <w:r w:rsidRPr="004017B6">
        <w:rPr>
          <w:color w:val="000000"/>
          <w:sz w:val="28"/>
          <w:szCs w:val="28"/>
        </w:rPr>
        <w:t>аккумуляцией собственных усилий для решения вопросов благоустройства и лоббирования собственных интересов в подразделениях ЖКХ. Домовые и уличные комитеты часто выступают как заказчики ряда общественно-полезных работ и мероприятий (от мелкого ремонта и содержания инфраструктуры домов до охраны общественного порядка).</w:t>
      </w:r>
    </w:p>
    <w:p w:rsidR="004B1300" w:rsidRPr="004017B6" w:rsidRDefault="004B1300" w:rsidP="004B1300">
      <w:pPr>
        <w:ind w:firstLine="567"/>
        <w:jc w:val="both"/>
        <w:rPr>
          <w:color w:val="000000"/>
          <w:sz w:val="28"/>
          <w:szCs w:val="28"/>
        </w:rPr>
      </w:pPr>
      <w:r w:rsidRPr="004017B6">
        <w:rPr>
          <w:color w:val="000000"/>
          <w:sz w:val="28"/>
          <w:szCs w:val="28"/>
        </w:rPr>
        <w:t>Поскольку ДК и УК способны реализовывать относительно узкий спектр задач, их собственная структура о</w:t>
      </w:r>
      <w:r w:rsidR="007E1521">
        <w:rPr>
          <w:color w:val="000000"/>
          <w:sz w:val="28"/>
          <w:szCs w:val="28"/>
        </w:rPr>
        <w:t>стается весьма слабо развитой. Их деятельность</w:t>
      </w:r>
      <w:r w:rsidRPr="004017B6">
        <w:rPr>
          <w:color w:val="000000"/>
          <w:sz w:val="28"/>
          <w:szCs w:val="28"/>
        </w:rPr>
        <w:t xml:space="preserve"> фиксируется во всех исследуемых регионах, однако, точные количественные данные о развитии ДК и УК привести не представляется возможным, т.к. они официально нигде не фиксируются. </w:t>
      </w:r>
    </w:p>
    <w:p w:rsidR="004B1300" w:rsidRPr="004017B6" w:rsidRDefault="004B1300" w:rsidP="004B1300">
      <w:pPr>
        <w:ind w:firstLine="567"/>
        <w:jc w:val="both"/>
        <w:rPr>
          <w:color w:val="000000"/>
          <w:sz w:val="28"/>
          <w:szCs w:val="28"/>
        </w:rPr>
      </w:pPr>
      <w:r w:rsidRPr="007E1521">
        <w:rPr>
          <w:b/>
          <w:color w:val="000000"/>
          <w:sz w:val="28"/>
          <w:szCs w:val="28"/>
          <w:u w:val="single"/>
        </w:rPr>
        <w:t>3. Комитеты территориального общественного самоуправления и товарищества собственников жилья.</w:t>
      </w:r>
      <w:r w:rsidRPr="004017B6">
        <w:rPr>
          <w:color w:val="000000"/>
          <w:sz w:val="28"/>
          <w:szCs w:val="28"/>
        </w:rPr>
        <w:t xml:space="preserve"> Самая высокоразвитая форма ТОС на настоящее время. КТОСы и ТСЖ действуют практически всегда как юридические лица, имеют выборных оплачиваемых руководителей и жесткую организационную структуру. Как правило, действуют они в городах, охватывая значительную территорию (один или несколько микрорайонов). Если ТСЖ нацелены больше на вопросы содержания жилищного фонда и лоббирование коллективных интересов членов товариществ в органах власти, то деятельность КТОСов многоаспектна. Это не означает, что ТСЖ - узкоцелевые организации, направленные на решение частных вопросов. Несмотря на свою малочисленность (например, в Саратове 2 ТСЖ и 27 действующих КТОСов), ТСЖ выполняют важнейшую функцию отстаивания интересов собственников жилья. Значение их работы усиливается в связи с проведением жилищной реформы. На данном этапе собственники жилья находятся в заведомо худшем положении по сравнению с владельцами жилья (муниципальной собственности). Это связано с необходимостью содержать ряд объектов инфраструктуры жилищного фонда, что является обязанностью муниципальных органов, не исполняемой последними. Борьба с подзаконными актами и нередко нарушающими законодательство инструкциями ведется по линии ТСЖ. Показательно, что лица, инициирующие этот процесс со стороны ТСЖ, постоянно подчеркивают, что они ведут борьбу за реализацию конституционных прав и равенство перед законом всех объектов жилищной реформы. Таким образом, ТСЖ можно считать одной из институциональных форм гражданского общества, в чью непосредственную задачу входит формирование в современной РФ правового государства и гражданской правовой культуры.</w:t>
      </w:r>
    </w:p>
    <w:p w:rsidR="004B1300" w:rsidRPr="004017B6" w:rsidRDefault="004B1300" w:rsidP="004B1300">
      <w:pPr>
        <w:ind w:firstLine="567"/>
        <w:jc w:val="both"/>
        <w:rPr>
          <w:color w:val="000000"/>
          <w:sz w:val="28"/>
          <w:szCs w:val="28"/>
        </w:rPr>
      </w:pPr>
      <w:r w:rsidRPr="004017B6">
        <w:rPr>
          <w:color w:val="000000"/>
          <w:sz w:val="28"/>
          <w:szCs w:val="28"/>
        </w:rPr>
        <w:t xml:space="preserve">КТОСы имеют более широкую структуру и полномочия. Функции КТОСов определяются на основании федеральных законов, местными (муниципальными) органами власти и оформляются нормативными документами. </w:t>
      </w:r>
    </w:p>
    <w:p w:rsidR="004B1300" w:rsidRPr="004017B6" w:rsidRDefault="004B1300" w:rsidP="004B1300">
      <w:pPr>
        <w:ind w:firstLine="567"/>
        <w:jc w:val="both"/>
        <w:rPr>
          <w:color w:val="000000"/>
          <w:sz w:val="28"/>
          <w:szCs w:val="28"/>
        </w:rPr>
      </w:pPr>
      <w:r w:rsidRPr="004017B6">
        <w:rPr>
          <w:color w:val="000000"/>
          <w:sz w:val="28"/>
          <w:szCs w:val="28"/>
        </w:rPr>
        <w:t>Механизм информирования населения о деятельности органов местного самоуправления и ОТОСов практически совершенно не отработан. Деятельность СМИ в этом направлении хаотична и малоэффективна. Следует также отметить, что и граждане не проявляют серьезного интереса в получении подобной информации.</w:t>
      </w:r>
    </w:p>
    <w:p w:rsidR="004B1300" w:rsidRPr="004017B6" w:rsidRDefault="004B1300" w:rsidP="004B1300">
      <w:pPr>
        <w:ind w:firstLine="567"/>
        <w:jc w:val="both"/>
        <w:rPr>
          <w:color w:val="000000"/>
          <w:sz w:val="28"/>
          <w:szCs w:val="28"/>
        </w:rPr>
      </w:pPr>
      <w:r w:rsidRPr="004017B6">
        <w:rPr>
          <w:color w:val="000000"/>
          <w:sz w:val="28"/>
          <w:szCs w:val="28"/>
        </w:rPr>
        <w:t>ОТОСы вправе выступать заказчиками сами или совместно с органами управления на выполнение работ по благоустройству, вывозу мусора, ремонту и реконструкции жилого фонда, объектов социальной инфраструктуры, ЖКХ, дорог и тротуаров с использованием предусмотренных на их выполнение средств из бюджета города или района и собственных финансов. Однако подобная деятельность ОТОСов практически отсутствует.</w:t>
      </w:r>
    </w:p>
    <w:p w:rsidR="004B1300" w:rsidRPr="004017B6" w:rsidRDefault="004B1300" w:rsidP="007F6781">
      <w:pPr>
        <w:pStyle w:val="20"/>
        <w:spacing w:line="240" w:lineRule="auto"/>
        <w:ind w:left="0" w:firstLine="540"/>
        <w:rPr>
          <w:sz w:val="28"/>
          <w:szCs w:val="28"/>
        </w:rPr>
      </w:pPr>
      <w:r w:rsidRPr="004017B6">
        <w:rPr>
          <w:sz w:val="28"/>
          <w:szCs w:val="28"/>
        </w:rPr>
        <w:t>Большинство ОТОСов взаимодействуют со структурами ЖКХ и, даже в некоторых случаях, намечается тенденция сделать ОТОСы частью системы ЖКХ (председателями ОТОСов достаточно часто становятся работники системы ЖКХ).</w:t>
      </w:r>
    </w:p>
    <w:p w:rsidR="007F6781" w:rsidRPr="004531C6" w:rsidRDefault="007F6781" w:rsidP="007E1521">
      <w:pPr>
        <w:spacing w:line="360" w:lineRule="auto"/>
        <w:rPr>
          <w:b/>
          <w:bCs/>
          <w:sz w:val="32"/>
        </w:rPr>
      </w:pPr>
    </w:p>
    <w:p w:rsidR="004B1300" w:rsidRPr="003C25B6" w:rsidRDefault="003C25B6" w:rsidP="003C25B6">
      <w:pPr>
        <w:jc w:val="center"/>
        <w:rPr>
          <w:b/>
          <w:bCs/>
          <w:sz w:val="32"/>
        </w:rPr>
      </w:pPr>
      <w:r>
        <w:rPr>
          <w:b/>
          <w:bCs/>
          <w:sz w:val="32"/>
        </w:rPr>
        <w:t>СИСТЕМА ВЗАИМОДЕЙСТВИЯ ТЕРРИТОРИАЛЬНОГО ОБЩЕСТВЕННОГО САМОУПРАВЛЕНИЯ И МЕСТНОЙ ВЛАСТИ. МЕТОДЫ СИСТЕМЫ ВЗАИМОДЕЙСТВИЯ.</w:t>
      </w:r>
    </w:p>
    <w:p w:rsidR="007F6781" w:rsidRDefault="007F6781" w:rsidP="004B1300">
      <w:pPr>
        <w:tabs>
          <w:tab w:val="num" w:pos="1080"/>
        </w:tabs>
        <w:spacing w:before="120"/>
        <w:ind w:left="720"/>
        <w:jc w:val="center"/>
        <w:rPr>
          <w:b/>
          <w:sz w:val="28"/>
          <w:szCs w:val="28"/>
        </w:rPr>
      </w:pPr>
    </w:p>
    <w:p w:rsidR="004B1300" w:rsidRDefault="004B1300" w:rsidP="004B1300">
      <w:pPr>
        <w:ind w:firstLine="709"/>
        <w:jc w:val="both"/>
        <w:rPr>
          <w:sz w:val="28"/>
          <w:szCs w:val="28"/>
        </w:rPr>
      </w:pPr>
      <w:r>
        <w:rPr>
          <w:sz w:val="28"/>
          <w:szCs w:val="28"/>
        </w:rPr>
        <w:t>В настоящее время</w:t>
      </w:r>
      <w:r>
        <w:rPr>
          <w:iCs/>
          <w:sz w:val="28"/>
          <w:szCs w:val="28"/>
        </w:rPr>
        <w:t xml:space="preserve"> </w:t>
      </w:r>
      <w:r>
        <w:rPr>
          <w:sz w:val="28"/>
          <w:szCs w:val="28"/>
        </w:rPr>
        <w:t>стали нарабатываться</w:t>
      </w:r>
      <w:r>
        <w:rPr>
          <w:iCs/>
          <w:sz w:val="28"/>
          <w:szCs w:val="28"/>
        </w:rPr>
        <w:t xml:space="preserve"> различные методы взаимодействия</w:t>
      </w:r>
      <w:r>
        <w:rPr>
          <w:sz w:val="28"/>
          <w:szCs w:val="28"/>
        </w:rPr>
        <w:t xml:space="preserve"> территориального общественного самоуправления (ТОС) и местной власти. За последние годы было разработано и внедрено несколько различных, ранее не существовавших, методов такого взаимодействия. Необходимо отметить, что во многих случаях инициатива по их разработке принадлежит активистам ТОС.</w:t>
      </w:r>
    </w:p>
    <w:p w:rsidR="004B1300" w:rsidRDefault="004B1300" w:rsidP="004B1300">
      <w:pPr>
        <w:ind w:firstLine="709"/>
        <w:jc w:val="both"/>
        <w:rPr>
          <w:sz w:val="28"/>
          <w:szCs w:val="28"/>
        </w:rPr>
      </w:pPr>
      <w:r>
        <w:rPr>
          <w:sz w:val="28"/>
          <w:szCs w:val="28"/>
        </w:rPr>
        <w:t>Ознакомление с имеющимся на сегодня опытом их реализации в муниципальн</w:t>
      </w:r>
      <w:r w:rsidR="007E1521">
        <w:rPr>
          <w:sz w:val="28"/>
          <w:szCs w:val="28"/>
        </w:rPr>
        <w:t>ых образованиях позволило</w:t>
      </w:r>
      <w:r>
        <w:rPr>
          <w:sz w:val="28"/>
          <w:szCs w:val="28"/>
        </w:rPr>
        <w:t xml:space="preserve"> выделить пять групп методов, а именно:</w:t>
      </w:r>
    </w:p>
    <w:p w:rsidR="004B1300" w:rsidRDefault="004B1300" w:rsidP="004B1300">
      <w:pPr>
        <w:ind w:firstLine="709"/>
        <w:jc w:val="both"/>
        <w:rPr>
          <w:bCs/>
          <w:sz w:val="28"/>
          <w:szCs w:val="28"/>
        </w:rPr>
      </w:pPr>
      <w:r>
        <w:rPr>
          <w:bCs/>
          <w:sz w:val="28"/>
          <w:szCs w:val="28"/>
        </w:rPr>
        <w:t>1. конкурсные;</w:t>
      </w:r>
    </w:p>
    <w:p w:rsidR="004B1300" w:rsidRDefault="004B1300" w:rsidP="004B1300">
      <w:pPr>
        <w:ind w:firstLine="709"/>
        <w:jc w:val="both"/>
        <w:rPr>
          <w:bCs/>
          <w:sz w:val="28"/>
          <w:szCs w:val="28"/>
        </w:rPr>
      </w:pPr>
      <w:r>
        <w:rPr>
          <w:bCs/>
          <w:sz w:val="28"/>
          <w:szCs w:val="28"/>
        </w:rPr>
        <w:t>2. социально-технологические;</w:t>
      </w:r>
    </w:p>
    <w:p w:rsidR="004B1300" w:rsidRDefault="004B1300" w:rsidP="004B1300">
      <w:pPr>
        <w:ind w:firstLine="709"/>
        <w:jc w:val="both"/>
        <w:rPr>
          <w:bCs/>
          <w:sz w:val="28"/>
          <w:szCs w:val="28"/>
        </w:rPr>
      </w:pPr>
      <w:r>
        <w:rPr>
          <w:bCs/>
          <w:sz w:val="28"/>
          <w:szCs w:val="28"/>
        </w:rPr>
        <w:t>3. организационно-структурные;</w:t>
      </w:r>
    </w:p>
    <w:p w:rsidR="004B1300" w:rsidRDefault="004B1300" w:rsidP="004B1300">
      <w:pPr>
        <w:ind w:firstLine="709"/>
        <w:jc w:val="both"/>
        <w:rPr>
          <w:bCs/>
          <w:sz w:val="28"/>
          <w:szCs w:val="28"/>
        </w:rPr>
      </w:pPr>
      <w:r>
        <w:rPr>
          <w:bCs/>
          <w:sz w:val="28"/>
          <w:szCs w:val="28"/>
        </w:rPr>
        <w:t>4. процедурные;</w:t>
      </w:r>
    </w:p>
    <w:p w:rsidR="004B1300" w:rsidRDefault="004B1300" w:rsidP="004B1300">
      <w:pPr>
        <w:ind w:firstLine="709"/>
        <w:jc w:val="both"/>
        <w:rPr>
          <w:sz w:val="28"/>
          <w:szCs w:val="28"/>
        </w:rPr>
      </w:pPr>
      <w:r>
        <w:rPr>
          <w:bCs/>
          <w:sz w:val="28"/>
          <w:szCs w:val="28"/>
        </w:rPr>
        <w:t>5. комплексные или комбинированные</w:t>
      </w:r>
      <w:r>
        <w:rPr>
          <w:sz w:val="28"/>
          <w:szCs w:val="28"/>
        </w:rPr>
        <w:t>.</w:t>
      </w:r>
    </w:p>
    <w:p w:rsidR="004B1300" w:rsidRDefault="004B1300" w:rsidP="004B1300">
      <w:pPr>
        <w:ind w:firstLine="709"/>
        <w:jc w:val="both"/>
        <w:rPr>
          <w:sz w:val="28"/>
          <w:szCs w:val="28"/>
        </w:rPr>
      </w:pPr>
      <w:r w:rsidRPr="007F6781">
        <w:rPr>
          <w:b/>
          <w:bCs/>
          <w:iCs/>
          <w:sz w:val="28"/>
          <w:szCs w:val="28"/>
        </w:rPr>
        <w:t>Конкурсные</w:t>
      </w:r>
      <w:r>
        <w:rPr>
          <w:b/>
          <w:bCs/>
          <w:i/>
          <w:iCs/>
          <w:sz w:val="28"/>
          <w:szCs w:val="28"/>
        </w:rPr>
        <w:t xml:space="preserve"> </w:t>
      </w:r>
      <w:r>
        <w:rPr>
          <w:sz w:val="28"/>
          <w:szCs w:val="28"/>
        </w:rPr>
        <w:t>методы реализуется тогда, когда ТОС выигрывает конкурс, организованный по специальной заранее разработанной схеме (с участием ТОС или без, но при активном вовлечении в этот процесс общественности). В эту группу входят следующие методы:</w:t>
      </w:r>
    </w:p>
    <w:p w:rsidR="004B1300" w:rsidRDefault="004B1300" w:rsidP="004B1300">
      <w:pPr>
        <w:numPr>
          <w:ilvl w:val="0"/>
          <w:numId w:val="1"/>
        </w:numPr>
        <w:tabs>
          <w:tab w:val="clear" w:pos="780"/>
          <w:tab w:val="num" w:pos="935"/>
        </w:tabs>
        <w:ind w:left="0" w:firstLine="709"/>
        <w:jc w:val="both"/>
        <w:rPr>
          <w:sz w:val="28"/>
          <w:szCs w:val="28"/>
        </w:rPr>
      </w:pPr>
      <w:r>
        <w:rPr>
          <w:sz w:val="28"/>
          <w:szCs w:val="28"/>
        </w:rPr>
        <w:t xml:space="preserve">социального заказа и  гранта уровня субъекта РФ, муниципального социального заказа и гранта, муниципального заказа и гранта; </w:t>
      </w:r>
    </w:p>
    <w:p w:rsidR="004B1300" w:rsidRDefault="004B1300" w:rsidP="004B1300">
      <w:pPr>
        <w:numPr>
          <w:ilvl w:val="0"/>
          <w:numId w:val="1"/>
        </w:numPr>
        <w:tabs>
          <w:tab w:val="clear" w:pos="780"/>
          <w:tab w:val="num" w:pos="935"/>
        </w:tabs>
        <w:ind w:left="0" w:firstLine="709"/>
        <w:jc w:val="both"/>
        <w:rPr>
          <w:sz w:val="28"/>
          <w:szCs w:val="28"/>
        </w:rPr>
      </w:pPr>
      <w:r>
        <w:rPr>
          <w:sz w:val="28"/>
          <w:szCs w:val="28"/>
        </w:rPr>
        <w:t>тендера;</w:t>
      </w:r>
    </w:p>
    <w:p w:rsidR="004B1300" w:rsidRDefault="004B1300" w:rsidP="004B1300">
      <w:pPr>
        <w:numPr>
          <w:ilvl w:val="0"/>
          <w:numId w:val="1"/>
        </w:numPr>
        <w:tabs>
          <w:tab w:val="clear" w:pos="780"/>
          <w:tab w:val="num" w:pos="935"/>
        </w:tabs>
        <w:ind w:left="0" w:firstLine="709"/>
        <w:jc w:val="both"/>
        <w:rPr>
          <w:sz w:val="28"/>
          <w:szCs w:val="28"/>
        </w:rPr>
      </w:pPr>
      <w:r>
        <w:rPr>
          <w:sz w:val="28"/>
          <w:szCs w:val="28"/>
        </w:rPr>
        <w:t xml:space="preserve"> конкурса социальных проектов или конкурсов для общественных инициатив по различным номинациям, конкурса авторских программ, конкурса проектов на соискание грантов различных российских </w:t>
      </w:r>
      <w:r w:rsidR="007E1521">
        <w:rPr>
          <w:sz w:val="28"/>
          <w:szCs w:val="28"/>
        </w:rPr>
        <w:t>и международных организаций</w:t>
      </w:r>
      <w:r>
        <w:rPr>
          <w:sz w:val="28"/>
          <w:szCs w:val="28"/>
        </w:rPr>
        <w:t>.</w:t>
      </w:r>
    </w:p>
    <w:p w:rsidR="004B1300" w:rsidRDefault="004B1300" w:rsidP="004B1300">
      <w:pPr>
        <w:ind w:firstLine="709"/>
        <w:jc w:val="both"/>
        <w:rPr>
          <w:sz w:val="28"/>
          <w:szCs w:val="28"/>
        </w:rPr>
      </w:pPr>
      <w:r w:rsidRPr="007F6781">
        <w:rPr>
          <w:b/>
          <w:bCs/>
          <w:iCs/>
          <w:sz w:val="28"/>
          <w:szCs w:val="28"/>
        </w:rPr>
        <w:t>К социально-технологическим</w:t>
      </w:r>
      <w:r>
        <w:rPr>
          <w:sz w:val="28"/>
          <w:szCs w:val="28"/>
        </w:rPr>
        <w:t xml:space="preserve"> относятся методы, когда взаимодействие базируется на социальной технологии (ноу-хау), созданной ТОС заново (или освоенной в России на основе изучения зарубежного опыта) и выгодно отличающейся по эффективности использования средств и качеству результатов от иных технологий, применявшихся государственными и муниципальными структурами.</w:t>
      </w:r>
    </w:p>
    <w:p w:rsidR="004B1300" w:rsidRPr="007F6781" w:rsidRDefault="004B1300" w:rsidP="004B1300">
      <w:pPr>
        <w:ind w:firstLine="709"/>
        <w:jc w:val="both"/>
        <w:rPr>
          <w:sz w:val="28"/>
          <w:szCs w:val="28"/>
        </w:rPr>
      </w:pPr>
      <w:r w:rsidRPr="007F6781">
        <w:rPr>
          <w:sz w:val="28"/>
          <w:szCs w:val="28"/>
        </w:rPr>
        <w:t>Сюда попадают</w:t>
      </w:r>
      <w:r w:rsidRPr="007F6781">
        <w:rPr>
          <w:iCs/>
          <w:sz w:val="28"/>
          <w:szCs w:val="28"/>
        </w:rPr>
        <w:t xml:space="preserve"> экологические экспертизы и общественные действия по защите окружающей среды в форме судебных исков, специальные модели социализации подростков и концепция реабилитационного пространства для несовершеннолетних группы</w:t>
      </w:r>
      <w:r w:rsidRPr="007F6781">
        <w:rPr>
          <w:sz w:val="28"/>
          <w:szCs w:val="28"/>
        </w:rPr>
        <w:t xml:space="preserve"> </w:t>
      </w:r>
      <w:r w:rsidRPr="007F6781">
        <w:rPr>
          <w:iCs/>
          <w:sz w:val="28"/>
          <w:szCs w:val="28"/>
        </w:rPr>
        <w:t>риска, программа общественного развития своих территорий и многое другое</w:t>
      </w:r>
      <w:r w:rsidRPr="007F6781">
        <w:rPr>
          <w:sz w:val="28"/>
          <w:szCs w:val="28"/>
        </w:rPr>
        <w:t>.</w:t>
      </w:r>
    </w:p>
    <w:p w:rsidR="007E1521" w:rsidRDefault="004B1300" w:rsidP="004B1300">
      <w:pPr>
        <w:ind w:firstLine="709"/>
        <w:jc w:val="both"/>
        <w:rPr>
          <w:sz w:val="28"/>
          <w:szCs w:val="28"/>
        </w:rPr>
      </w:pPr>
      <w:r w:rsidRPr="007F6781">
        <w:rPr>
          <w:b/>
          <w:bCs/>
          <w:iCs/>
          <w:sz w:val="28"/>
          <w:szCs w:val="28"/>
        </w:rPr>
        <w:t>Организационно-структурные</w:t>
      </w:r>
      <w:r>
        <w:rPr>
          <w:i/>
          <w:iCs/>
          <w:sz w:val="28"/>
          <w:szCs w:val="28"/>
        </w:rPr>
        <w:t xml:space="preserve"> </w:t>
      </w:r>
      <w:r>
        <w:rPr>
          <w:sz w:val="28"/>
          <w:szCs w:val="28"/>
        </w:rPr>
        <w:t xml:space="preserve">методы характеризуются тем, что власть совместно с ТОС и общественными организациями, действующими на той же территории, образует новую организационную структуру (как правило, юридическое лицо), которой делегируется часть функций по решению совокупности социально-значимых задач через вовлечение граждан и общественных объединений при финансовой поддержке со стороны власти. </w:t>
      </w:r>
    </w:p>
    <w:p w:rsidR="004B1300" w:rsidRDefault="004B1300" w:rsidP="004B1300">
      <w:pPr>
        <w:ind w:firstLine="709"/>
        <w:jc w:val="both"/>
        <w:rPr>
          <w:sz w:val="28"/>
          <w:szCs w:val="28"/>
        </w:rPr>
      </w:pPr>
      <w:r w:rsidRPr="007F6781">
        <w:rPr>
          <w:b/>
          <w:bCs/>
          <w:iCs/>
          <w:sz w:val="28"/>
          <w:szCs w:val="28"/>
        </w:rPr>
        <w:t>Процедурны</w:t>
      </w:r>
      <w:r w:rsidRPr="007E1521">
        <w:rPr>
          <w:b/>
          <w:bCs/>
          <w:iCs/>
          <w:sz w:val="28"/>
          <w:szCs w:val="28"/>
        </w:rPr>
        <w:t>е</w:t>
      </w:r>
      <w:r>
        <w:rPr>
          <w:b/>
          <w:bCs/>
          <w:i/>
          <w:iCs/>
          <w:sz w:val="28"/>
          <w:szCs w:val="28"/>
        </w:rPr>
        <w:t xml:space="preserve"> </w:t>
      </w:r>
      <w:r>
        <w:rPr>
          <w:sz w:val="28"/>
          <w:szCs w:val="28"/>
        </w:rPr>
        <w:t>методы взаимодействия включают такие, которыми определяются правила сотрудничества ТОС и власти при решении (обычно, разовом) определенных задач (без организации конкурсов, без создания новых оргструктур в форме юридических лиц и без опоры на какие-либо новые технологии). Такие процедуры формируются в ходе совместного обсуждения и чаще всего оформляются в виде специального соглашения, действующего в течение фиксированного периода. (Например, определенные правила и процедуры, оформленные в соответствующих законах и постановлениях, а также различного рода координационные советы ТОС при главе,</w:t>
      </w:r>
      <w:r w:rsidR="007E1521">
        <w:rPr>
          <w:sz w:val="28"/>
          <w:szCs w:val="28"/>
        </w:rPr>
        <w:t xml:space="preserve"> Круглые столы, Соглашения</w:t>
      </w:r>
      <w:r>
        <w:rPr>
          <w:sz w:val="28"/>
          <w:szCs w:val="28"/>
        </w:rPr>
        <w:t xml:space="preserve">) </w:t>
      </w:r>
    </w:p>
    <w:p w:rsidR="004B1300" w:rsidRDefault="004B1300" w:rsidP="004B1300">
      <w:pPr>
        <w:ind w:firstLine="709"/>
        <w:jc w:val="both"/>
        <w:rPr>
          <w:sz w:val="28"/>
          <w:szCs w:val="28"/>
        </w:rPr>
      </w:pPr>
      <w:r>
        <w:rPr>
          <w:b/>
          <w:bCs/>
          <w:i/>
          <w:iCs/>
          <w:sz w:val="28"/>
          <w:szCs w:val="28"/>
        </w:rPr>
        <w:t xml:space="preserve"> </w:t>
      </w:r>
      <w:r w:rsidRPr="007F6781">
        <w:rPr>
          <w:b/>
          <w:bCs/>
          <w:iCs/>
          <w:sz w:val="28"/>
          <w:szCs w:val="28"/>
        </w:rPr>
        <w:t>Комплексные или комбинированные</w:t>
      </w:r>
      <w:r>
        <w:rPr>
          <w:i/>
          <w:iCs/>
          <w:sz w:val="28"/>
          <w:szCs w:val="28"/>
        </w:rPr>
        <w:t xml:space="preserve"> </w:t>
      </w:r>
      <w:r>
        <w:rPr>
          <w:sz w:val="28"/>
          <w:szCs w:val="28"/>
        </w:rPr>
        <w:t>методы</w:t>
      </w:r>
      <w:r>
        <w:rPr>
          <w:i/>
          <w:iCs/>
          <w:sz w:val="28"/>
          <w:szCs w:val="28"/>
        </w:rPr>
        <w:t xml:space="preserve"> -</w:t>
      </w:r>
      <w:r>
        <w:rPr>
          <w:sz w:val="28"/>
          <w:szCs w:val="28"/>
        </w:rPr>
        <w:t xml:space="preserve"> это такие системы взаимодействия, которые включают в себя, в различных сочетаниях, элементы предыдущих. Примером могут служить Фонды развития территориального сообщества (объединяют черты конкурсных, технологических и оргструктурных методов), фонды развития местного сообщества на базе общественно-активных школ, ярмарки ТОС, ярмарки со</w:t>
      </w:r>
      <w:r w:rsidR="007E1521">
        <w:rPr>
          <w:sz w:val="28"/>
          <w:szCs w:val="28"/>
        </w:rPr>
        <w:t>циальных проектов и услуг</w:t>
      </w:r>
      <w:r>
        <w:rPr>
          <w:sz w:val="28"/>
          <w:szCs w:val="28"/>
        </w:rPr>
        <w:t>.</w:t>
      </w:r>
    </w:p>
    <w:p w:rsidR="007F6781" w:rsidRDefault="007F6781" w:rsidP="004B1300">
      <w:pPr>
        <w:tabs>
          <w:tab w:val="num" w:pos="1080"/>
        </w:tabs>
        <w:spacing w:before="120"/>
        <w:ind w:left="720"/>
        <w:jc w:val="center"/>
        <w:rPr>
          <w:b/>
          <w:sz w:val="28"/>
          <w:szCs w:val="28"/>
        </w:rPr>
      </w:pPr>
    </w:p>
    <w:p w:rsidR="007F6781" w:rsidRDefault="004B1300" w:rsidP="007F6781">
      <w:pPr>
        <w:tabs>
          <w:tab w:val="num" w:pos="1080"/>
        </w:tabs>
        <w:spacing w:before="120"/>
        <w:ind w:left="720"/>
        <w:jc w:val="center"/>
        <w:rPr>
          <w:b/>
          <w:sz w:val="28"/>
          <w:szCs w:val="28"/>
        </w:rPr>
      </w:pPr>
      <w:r>
        <w:rPr>
          <w:b/>
          <w:sz w:val="28"/>
          <w:szCs w:val="28"/>
        </w:rPr>
        <w:t>Принципы системы взаимодействия</w:t>
      </w:r>
    </w:p>
    <w:p w:rsidR="004531C6" w:rsidRDefault="004531C6" w:rsidP="007F6781">
      <w:pPr>
        <w:tabs>
          <w:tab w:val="num" w:pos="1080"/>
        </w:tabs>
        <w:spacing w:before="120"/>
        <w:ind w:left="720"/>
        <w:jc w:val="center"/>
        <w:rPr>
          <w:b/>
          <w:sz w:val="28"/>
          <w:szCs w:val="28"/>
        </w:rPr>
      </w:pPr>
    </w:p>
    <w:p w:rsidR="004B1300" w:rsidRDefault="004B1300" w:rsidP="004B1300">
      <w:pPr>
        <w:ind w:firstLine="720"/>
        <w:jc w:val="both"/>
        <w:rPr>
          <w:sz w:val="28"/>
          <w:szCs w:val="28"/>
        </w:rPr>
      </w:pPr>
      <w:r>
        <w:rPr>
          <w:sz w:val="28"/>
          <w:szCs w:val="28"/>
        </w:rPr>
        <w:t>Для эффективного использования вышеприведенных методов необходимо, чтобы они базировались на некоторых основных принципах системы взаимодействия местной власти и ТОС, следует определить условия, при которых эти принципы могут быть успешно реализованы.</w:t>
      </w:r>
    </w:p>
    <w:p w:rsidR="004B1300" w:rsidRDefault="004B1300" w:rsidP="004B1300">
      <w:pPr>
        <w:spacing w:before="120"/>
        <w:ind w:firstLine="720"/>
        <w:jc w:val="both"/>
        <w:rPr>
          <w:sz w:val="28"/>
          <w:szCs w:val="28"/>
        </w:rPr>
      </w:pPr>
      <w:r w:rsidRPr="007F6781">
        <w:rPr>
          <w:b/>
          <w:sz w:val="28"/>
          <w:szCs w:val="28"/>
        </w:rPr>
        <w:t>Прозрачность</w:t>
      </w:r>
      <w:r>
        <w:rPr>
          <w:b/>
          <w:i/>
          <w:sz w:val="28"/>
          <w:szCs w:val="28"/>
        </w:rPr>
        <w:t>.</w:t>
      </w:r>
      <w:r>
        <w:rPr>
          <w:b/>
          <w:sz w:val="28"/>
          <w:szCs w:val="28"/>
        </w:rPr>
        <w:t xml:space="preserve"> </w:t>
      </w:r>
      <w:r>
        <w:rPr>
          <w:sz w:val="28"/>
          <w:szCs w:val="28"/>
        </w:rPr>
        <w:t>Для того, чтобы местное сообщество могло сделать вывод о качестве муниципального управления, эта система должна быть прозрачной. В противном случае мы будем иметь дело с «черным ящиком», на входе которого осуществляются какие-то ресурсные затраты, а на выходе мы подчас видим в лучшем случае их низкую эффективность, а то и (в худшем случае) бессмысленность или прямо противоположный задуманному результат. Какое-либо осмысленное внешнее (в том числе, муниципальное) воздействие возможно исключительно при четкости стоящей перед властью и обществом проблемы.</w:t>
      </w:r>
    </w:p>
    <w:p w:rsidR="004B1300" w:rsidRDefault="004B1300" w:rsidP="004B1300">
      <w:pPr>
        <w:ind w:firstLine="720"/>
        <w:jc w:val="both"/>
        <w:rPr>
          <w:sz w:val="28"/>
          <w:szCs w:val="28"/>
        </w:rPr>
      </w:pPr>
      <w:r>
        <w:rPr>
          <w:sz w:val="28"/>
          <w:szCs w:val="28"/>
        </w:rPr>
        <w:t>Аналогичная и встречная прозрачность требуется и в деятельности ТОС. Недопустима закрытость финансовых и иных ресурсных потоков в работе публично действующих структур.</w:t>
      </w:r>
    </w:p>
    <w:p w:rsidR="004B1300" w:rsidRDefault="004B1300" w:rsidP="004B1300">
      <w:pPr>
        <w:spacing w:before="120"/>
        <w:ind w:firstLine="720"/>
        <w:jc w:val="both"/>
        <w:rPr>
          <w:sz w:val="28"/>
          <w:szCs w:val="28"/>
        </w:rPr>
      </w:pPr>
      <w:r w:rsidRPr="007F6781">
        <w:rPr>
          <w:b/>
          <w:sz w:val="28"/>
          <w:szCs w:val="28"/>
        </w:rPr>
        <w:t>Открытость.</w:t>
      </w:r>
      <w:r>
        <w:rPr>
          <w:b/>
          <w:i/>
          <w:sz w:val="28"/>
          <w:szCs w:val="28"/>
        </w:rPr>
        <w:t xml:space="preserve"> </w:t>
      </w:r>
      <w:r>
        <w:rPr>
          <w:sz w:val="28"/>
          <w:szCs w:val="28"/>
        </w:rPr>
        <w:t>В данном случае необходима практическая реализация части 4 статьи 29 Конституции РФ:</w:t>
      </w:r>
    </w:p>
    <w:p w:rsidR="004B1300" w:rsidRDefault="004B1300" w:rsidP="004B1300">
      <w:pPr>
        <w:ind w:firstLine="720"/>
        <w:jc w:val="both"/>
        <w:rPr>
          <w:sz w:val="28"/>
          <w:szCs w:val="28"/>
        </w:rPr>
      </w:pPr>
      <w:r>
        <w:rPr>
          <w:sz w:val="28"/>
          <w:szCs w:val="28"/>
        </w:rPr>
        <w:t>«</w:t>
      </w:r>
      <w:r>
        <w:rPr>
          <w:i/>
          <w:sz w:val="28"/>
          <w:szCs w:val="28"/>
        </w:rPr>
        <w:t>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r>
        <w:rPr>
          <w:sz w:val="28"/>
          <w:szCs w:val="28"/>
        </w:rPr>
        <w:t>».</w:t>
      </w:r>
    </w:p>
    <w:p w:rsidR="004B1300" w:rsidRDefault="004B1300" w:rsidP="004B1300">
      <w:pPr>
        <w:ind w:firstLine="720"/>
        <w:jc w:val="both"/>
        <w:rPr>
          <w:sz w:val="28"/>
          <w:szCs w:val="28"/>
        </w:rPr>
      </w:pPr>
      <w:r>
        <w:rPr>
          <w:sz w:val="28"/>
          <w:szCs w:val="28"/>
        </w:rPr>
        <w:t>Открытость отличается от прозрачности возможностью доступа к активному воздействию на систему разработки, принятия и реализации властных решений.</w:t>
      </w:r>
    </w:p>
    <w:p w:rsidR="004B1300" w:rsidRDefault="004B1300" w:rsidP="004B1300">
      <w:pPr>
        <w:ind w:firstLine="720"/>
        <w:jc w:val="both"/>
        <w:rPr>
          <w:sz w:val="28"/>
          <w:szCs w:val="28"/>
        </w:rPr>
      </w:pPr>
      <w:r>
        <w:rPr>
          <w:sz w:val="28"/>
          <w:szCs w:val="28"/>
        </w:rPr>
        <w:t>Открытость информации является предпосылкой для открытости системы в целом. Вместе с тем необходимо сделать взаимодействие сторон, основанное на открытости информации, нормативно регламентированным. Общедоступность воздействия на систему выработки и принятия решений в сфере муниципальной социальной политики недопустима так же, как и полная ее закрытость. Речь идет о правовом регулировании вопросов публичного обсуждения, выработки, реализации решений и оценки эффективности и последствий осуществляемых и реализованных действий.</w:t>
      </w:r>
    </w:p>
    <w:p w:rsidR="004B1300" w:rsidRDefault="004B1300" w:rsidP="004B1300">
      <w:pPr>
        <w:spacing w:before="120"/>
        <w:ind w:firstLine="720"/>
        <w:jc w:val="both"/>
        <w:rPr>
          <w:sz w:val="28"/>
          <w:szCs w:val="28"/>
        </w:rPr>
      </w:pPr>
      <w:r w:rsidRPr="007F6781">
        <w:rPr>
          <w:b/>
          <w:sz w:val="28"/>
          <w:szCs w:val="28"/>
        </w:rPr>
        <w:t>Непрерывность и насыщенность позитивного информационного пространства.</w:t>
      </w:r>
      <w:r>
        <w:rPr>
          <w:b/>
          <w:i/>
          <w:sz w:val="28"/>
          <w:szCs w:val="28"/>
        </w:rPr>
        <w:t xml:space="preserve"> </w:t>
      </w:r>
      <w:r>
        <w:rPr>
          <w:sz w:val="28"/>
          <w:szCs w:val="28"/>
        </w:rPr>
        <w:t>Открытость информации, как и прозрачность системы управления – качества пассивные, предполагающие, что интерес к конкретной информации и будет определять круг субъектов, ее получающих. Однако, помимо доступности к объективной информации и фактам, необходима определенная активность в осуществлении информационной политики. От муниципальных СМИ требуется снабжение позитивно воздействующей на сознание граждан информацией. Речь не об информационном манипулировании с привлечением «общественного мнения». Органы власти, равно как и ТОС, должны признать, что своевременное и исчерпывающее информирование друг друга и местного сообщества в целом по вопросам выработки, реализации решений и оценки эффективности и последствий реализованных действий является определяющим для возникновения, внедрения и укрепления в нем атмосферы взаимного доверия местной власти и жителей. Без этого местное развитие невозможно.</w:t>
      </w:r>
    </w:p>
    <w:p w:rsidR="004B1300" w:rsidRDefault="004B1300" w:rsidP="004B1300">
      <w:pPr>
        <w:spacing w:before="120"/>
        <w:ind w:firstLine="720"/>
        <w:jc w:val="both"/>
        <w:rPr>
          <w:sz w:val="28"/>
          <w:szCs w:val="28"/>
        </w:rPr>
      </w:pPr>
      <w:r w:rsidRPr="007F6781">
        <w:rPr>
          <w:b/>
          <w:sz w:val="28"/>
          <w:szCs w:val="28"/>
        </w:rPr>
        <w:t>Публичная конкурентность.</w:t>
      </w:r>
      <w:r>
        <w:rPr>
          <w:b/>
          <w:i/>
          <w:sz w:val="28"/>
          <w:szCs w:val="28"/>
        </w:rPr>
        <w:t xml:space="preserve"> </w:t>
      </w:r>
      <w:r>
        <w:rPr>
          <w:sz w:val="28"/>
          <w:szCs w:val="28"/>
        </w:rPr>
        <w:t>В качестве одного из наиболее наглядных инструментов условия прозрачности является система конкурсов. Ее обязательное соблюдение позволяет рассчитывать на выстраивание и обеспечение равных возможностей для конкурирующих хозяйствующих субъектов и, как следствие, на заметное повышение эффективности оказываемых муниципальных социальных услуг. Ситуации, когда конкурсы не проводятся, должны стать редким исключением, встречающимся только в случаях несформированности конкурентного рынка какой-то конкретной услуги или группы услуг.</w:t>
      </w:r>
    </w:p>
    <w:p w:rsidR="004B1300" w:rsidRDefault="004B1300" w:rsidP="004B1300">
      <w:pPr>
        <w:ind w:firstLine="720"/>
        <w:jc w:val="both"/>
        <w:rPr>
          <w:sz w:val="28"/>
          <w:szCs w:val="28"/>
        </w:rPr>
      </w:pPr>
      <w:r>
        <w:rPr>
          <w:sz w:val="28"/>
          <w:szCs w:val="28"/>
        </w:rPr>
        <w:t>Именно поэтому основной задачей для возникновения данного условия является формирование конкурентной среды. Любые усилия местной власти по решению той или иной социальной задачи должны, кроме самого ее решения, быть нацелены на поиск и создание условий для недопущения монополизации какой-либо одной структурой тех или иных услуг, формы деятельности, сферы активности.</w:t>
      </w:r>
    </w:p>
    <w:p w:rsidR="004B1300" w:rsidRDefault="004B1300" w:rsidP="004B1300">
      <w:pPr>
        <w:spacing w:before="120"/>
        <w:ind w:firstLine="720"/>
        <w:jc w:val="both"/>
        <w:rPr>
          <w:sz w:val="28"/>
          <w:szCs w:val="28"/>
        </w:rPr>
      </w:pPr>
      <w:r w:rsidRPr="007F6781">
        <w:rPr>
          <w:b/>
          <w:sz w:val="28"/>
          <w:szCs w:val="28"/>
        </w:rPr>
        <w:t>Договорное партнерство</w:t>
      </w:r>
      <w:r>
        <w:rPr>
          <w:b/>
          <w:i/>
          <w:sz w:val="28"/>
          <w:szCs w:val="28"/>
        </w:rPr>
        <w:t xml:space="preserve">. </w:t>
      </w:r>
      <w:r>
        <w:rPr>
          <w:sz w:val="28"/>
          <w:szCs w:val="28"/>
        </w:rPr>
        <w:t xml:space="preserve">Поскольку добровольное взаимодействие возможно только при выстраивании партнерских отношений, требуется наличие трех дополнительных обстоятельств: </w:t>
      </w:r>
    </w:p>
    <w:p w:rsidR="004B1300" w:rsidRDefault="004B1300" w:rsidP="004B1300">
      <w:pPr>
        <w:ind w:firstLine="709"/>
        <w:jc w:val="both"/>
        <w:rPr>
          <w:sz w:val="28"/>
          <w:szCs w:val="28"/>
        </w:rPr>
      </w:pPr>
      <w:r>
        <w:rPr>
          <w:sz w:val="28"/>
          <w:szCs w:val="28"/>
        </w:rPr>
        <w:t>Во-первых, готовности к взаимодействию со стороны местной власти и ТОС, которая основана на:</w:t>
      </w:r>
    </w:p>
    <w:p w:rsidR="004B1300" w:rsidRDefault="004B1300" w:rsidP="004B1300">
      <w:pPr>
        <w:ind w:firstLine="709"/>
        <w:jc w:val="both"/>
        <w:rPr>
          <w:sz w:val="28"/>
          <w:szCs w:val="28"/>
        </w:rPr>
      </w:pPr>
      <w:r>
        <w:rPr>
          <w:sz w:val="28"/>
          <w:szCs w:val="28"/>
        </w:rPr>
        <w:t>- соответствующем уровне понимания необходимости этого взаимодействия со стороны местных органов власти и, на основе такого понимания, нормативно регламентированной, технологически выстроенной системной поддержке такой инициативы;</w:t>
      </w:r>
    </w:p>
    <w:p w:rsidR="004B1300" w:rsidRDefault="004B1300" w:rsidP="004B1300">
      <w:pPr>
        <w:ind w:firstLine="709"/>
        <w:jc w:val="both"/>
        <w:rPr>
          <w:sz w:val="28"/>
          <w:szCs w:val="28"/>
        </w:rPr>
      </w:pPr>
      <w:r>
        <w:rPr>
          <w:sz w:val="28"/>
          <w:szCs w:val="28"/>
        </w:rPr>
        <w:t>- определенном уровне профессионализма ТОС;</w:t>
      </w:r>
    </w:p>
    <w:p w:rsidR="004B1300" w:rsidRDefault="004B1300" w:rsidP="004B1300">
      <w:pPr>
        <w:ind w:firstLine="709"/>
        <w:jc w:val="both"/>
        <w:rPr>
          <w:sz w:val="28"/>
          <w:szCs w:val="28"/>
        </w:rPr>
      </w:pPr>
      <w:r>
        <w:rPr>
          <w:sz w:val="28"/>
          <w:szCs w:val="28"/>
        </w:rPr>
        <w:t>- необходимом уровне взаимного доверия местной власти и ТОС.</w:t>
      </w:r>
    </w:p>
    <w:p w:rsidR="004B1300" w:rsidRDefault="004B1300" w:rsidP="004B1300">
      <w:pPr>
        <w:ind w:firstLine="709"/>
        <w:jc w:val="both"/>
        <w:rPr>
          <w:sz w:val="28"/>
          <w:szCs w:val="28"/>
        </w:rPr>
      </w:pPr>
      <w:r>
        <w:rPr>
          <w:sz w:val="28"/>
          <w:szCs w:val="28"/>
        </w:rPr>
        <w:t>Во-вторых, наличие функциональной основы для взаимодействия, к которой относятся следующие инструментальные группы:</w:t>
      </w:r>
    </w:p>
    <w:p w:rsidR="004B1300" w:rsidRDefault="004B1300" w:rsidP="004B1300">
      <w:pPr>
        <w:ind w:firstLine="709"/>
        <w:jc w:val="both"/>
        <w:rPr>
          <w:bCs/>
          <w:sz w:val="28"/>
          <w:szCs w:val="28"/>
        </w:rPr>
      </w:pPr>
      <w:r>
        <w:rPr>
          <w:bCs/>
          <w:sz w:val="28"/>
          <w:szCs w:val="28"/>
        </w:rPr>
        <w:t>- процедурные элементы;</w:t>
      </w:r>
    </w:p>
    <w:p w:rsidR="004B1300" w:rsidRDefault="004B1300" w:rsidP="004B1300">
      <w:pPr>
        <w:ind w:firstLine="709"/>
        <w:jc w:val="both"/>
        <w:rPr>
          <w:bCs/>
          <w:sz w:val="28"/>
          <w:szCs w:val="28"/>
        </w:rPr>
      </w:pPr>
      <w:r>
        <w:rPr>
          <w:bCs/>
          <w:sz w:val="28"/>
          <w:szCs w:val="28"/>
        </w:rPr>
        <w:t>- экономико-правовые механизмы;</w:t>
      </w:r>
    </w:p>
    <w:p w:rsidR="004B1300" w:rsidRDefault="004B1300" w:rsidP="004B1300">
      <w:pPr>
        <w:ind w:firstLine="709"/>
        <w:jc w:val="both"/>
        <w:rPr>
          <w:bCs/>
          <w:sz w:val="28"/>
          <w:szCs w:val="28"/>
        </w:rPr>
      </w:pPr>
      <w:r>
        <w:rPr>
          <w:bCs/>
          <w:sz w:val="28"/>
          <w:szCs w:val="28"/>
        </w:rPr>
        <w:t>- организационные формы.</w:t>
      </w:r>
    </w:p>
    <w:p w:rsidR="004B1300" w:rsidRDefault="004B1300" w:rsidP="004B1300">
      <w:pPr>
        <w:ind w:firstLine="709"/>
        <w:jc w:val="both"/>
        <w:rPr>
          <w:sz w:val="28"/>
          <w:szCs w:val="28"/>
        </w:rPr>
      </w:pPr>
      <w:r>
        <w:rPr>
          <w:sz w:val="28"/>
          <w:szCs w:val="28"/>
        </w:rPr>
        <w:t>В-третьих, взаимная подконтрольность и подотчетность.</w:t>
      </w:r>
    </w:p>
    <w:p w:rsidR="004B1300" w:rsidRDefault="004B1300" w:rsidP="004B1300">
      <w:pPr>
        <w:ind w:firstLine="709"/>
        <w:jc w:val="center"/>
        <w:rPr>
          <w:b/>
          <w:bCs/>
          <w:sz w:val="28"/>
          <w:szCs w:val="28"/>
        </w:rPr>
      </w:pPr>
    </w:p>
    <w:p w:rsidR="004B1300" w:rsidRDefault="004B1300" w:rsidP="004B1300">
      <w:pPr>
        <w:ind w:firstLine="709"/>
        <w:jc w:val="center"/>
        <w:rPr>
          <w:b/>
          <w:bCs/>
          <w:sz w:val="28"/>
          <w:szCs w:val="28"/>
        </w:rPr>
      </w:pPr>
      <w:r>
        <w:rPr>
          <w:b/>
          <w:bCs/>
          <w:sz w:val="28"/>
          <w:szCs w:val="28"/>
        </w:rPr>
        <w:t>Опыт конкурсных методов</w:t>
      </w:r>
    </w:p>
    <w:p w:rsidR="004531C6" w:rsidRDefault="004531C6" w:rsidP="004B1300">
      <w:pPr>
        <w:ind w:firstLine="709"/>
        <w:jc w:val="center"/>
        <w:rPr>
          <w:b/>
          <w:bCs/>
          <w:sz w:val="28"/>
          <w:szCs w:val="28"/>
        </w:rPr>
      </w:pPr>
    </w:p>
    <w:p w:rsidR="004B1300" w:rsidRDefault="004B1300" w:rsidP="004B1300">
      <w:pPr>
        <w:ind w:firstLine="709"/>
        <w:jc w:val="both"/>
        <w:rPr>
          <w:sz w:val="28"/>
          <w:szCs w:val="28"/>
        </w:rPr>
      </w:pPr>
      <w:r>
        <w:rPr>
          <w:sz w:val="28"/>
          <w:szCs w:val="28"/>
        </w:rPr>
        <w:t xml:space="preserve">На сегодня во многих муниципальных образованиях получили развитие два типа </w:t>
      </w:r>
      <w:r>
        <w:rPr>
          <w:b/>
          <w:bCs/>
          <w:i/>
          <w:iCs/>
          <w:sz w:val="28"/>
          <w:szCs w:val="28"/>
        </w:rPr>
        <w:t>конкурсных</w:t>
      </w:r>
      <w:r>
        <w:rPr>
          <w:sz w:val="28"/>
          <w:szCs w:val="28"/>
        </w:rPr>
        <w:t xml:space="preserve"> методов взаимодействия: муниципальный социальный грант </w:t>
      </w:r>
      <w:r>
        <w:rPr>
          <w:b/>
          <w:bCs/>
          <w:sz w:val="28"/>
          <w:szCs w:val="28"/>
        </w:rPr>
        <w:t>(МСГ)</w:t>
      </w:r>
      <w:r>
        <w:rPr>
          <w:sz w:val="28"/>
          <w:szCs w:val="28"/>
        </w:rPr>
        <w:t xml:space="preserve"> и муниципальный социальный заказ </w:t>
      </w:r>
      <w:r>
        <w:rPr>
          <w:b/>
          <w:bCs/>
          <w:sz w:val="28"/>
          <w:szCs w:val="28"/>
        </w:rPr>
        <w:t>(МСЗ).</w:t>
      </w:r>
    </w:p>
    <w:p w:rsidR="004B1300" w:rsidRDefault="004B1300" w:rsidP="004B1300">
      <w:pPr>
        <w:ind w:firstLine="709"/>
        <w:jc w:val="both"/>
        <w:rPr>
          <w:sz w:val="28"/>
          <w:szCs w:val="28"/>
        </w:rPr>
      </w:pPr>
      <w:r>
        <w:rPr>
          <w:sz w:val="28"/>
          <w:szCs w:val="28"/>
        </w:rPr>
        <w:t xml:space="preserve">Оба названных метода, строго говоря, не являются российскими изобретениями. Идея введения методов МСГ возникла после того, как в начале переходного периода появилась потребность финансирования важнейших неприбыльных сфер общественной жизни. К этому моменту (начало 90-х годов) на территории России уже действовали филиалы зарубежных благотворительных организаций, проводивших финансирование социальных проектов на основе результатов конкурсной оценки. </w:t>
      </w:r>
    </w:p>
    <w:p w:rsidR="004B1300" w:rsidRDefault="004B1300" w:rsidP="004B1300">
      <w:pPr>
        <w:ind w:firstLine="709"/>
        <w:jc w:val="both"/>
        <w:rPr>
          <w:sz w:val="28"/>
          <w:szCs w:val="28"/>
        </w:rPr>
      </w:pPr>
      <w:r>
        <w:rPr>
          <w:sz w:val="28"/>
          <w:szCs w:val="28"/>
        </w:rPr>
        <w:t>Опираясь на опыт организации этих конкурсных методов, стали возникать модели регионального и муниципального заказа, где на основе конкурса организации, которые могли бы наилучшим образом и при наименьших затратах осуществить поставку необходимых материалов и товаров, а также предоставить услуги в рамках целевых социальных программ соответствующего уровня. Основными претендентами на выигрыш конкурсов по муниципальным заказам чаще всего выступали коммерческие организации. Естественно, что они участвовали в конкурсах, где в результате выполнения работ, они могли бы получить прибыль. Очевидно, что социал</w:t>
      </w:r>
      <w:r>
        <w:rPr>
          <w:color w:val="007F00"/>
          <w:sz w:val="28"/>
          <w:szCs w:val="28"/>
        </w:rPr>
        <w:t>ь</w:t>
      </w:r>
      <w:r>
        <w:rPr>
          <w:sz w:val="28"/>
          <w:szCs w:val="28"/>
        </w:rPr>
        <w:t>ная сфера (социал</w:t>
      </w:r>
      <w:r>
        <w:rPr>
          <w:color w:val="007F00"/>
          <w:sz w:val="28"/>
          <w:szCs w:val="28"/>
        </w:rPr>
        <w:t>ь</w:t>
      </w:r>
      <w:r>
        <w:rPr>
          <w:sz w:val="28"/>
          <w:szCs w:val="28"/>
        </w:rPr>
        <w:t>ное обслуживание населения, образование, здравоохранение (кроме поставки лекарств)</w:t>
      </w:r>
      <w:r>
        <w:rPr>
          <w:color w:val="007F00"/>
          <w:sz w:val="28"/>
          <w:szCs w:val="28"/>
        </w:rPr>
        <w:t>,</w:t>
      </w:r>
      <w:r w:rsidR="006527A6">
        <w:rPr>
          <w:sz w:val="28"/>
          <w:szCs w:val="28"/>
        </w:rPr>
        <w:t xml:space="preserve"> культура</w:t>
      </w:r>
      <w:r>
        <w:rPr>
          <w:sz w:val="28"/>
          <w:szCs w:val="28"/>
        </w:rPr>
        <w:t>) "выпадала" из этой схемы. Тогда по сути дела начались поиски аналогов, в результате которых возникла идея о создании механизма государственного социального заказа (</w:t>
      </w:r>
      <w:smartTag w:uri="urn:schemas-microsoft-com:office:smarttags" w:element="metricconverter">
        <w:smartTagPr>
          <w:attr w:name="ProductID" w:val="1994 г"/>
        </w:smartTagPr>
        <w:r>
          <w:rPr>
            <w:sz w:val="28"/>
            <w:szCs w:val="28"/>
          </w:rPr>
          <w:t>1994 г</w:t>
        </w:r>
      </w:smartTag>
      <w:r>
        <w:rPr>
          <w:sz w:val="28"/>
          <w:szCs w:val="28"/>
        </w:rPr>
        <w:t>.). Позднее (после 1997г.) эти положения легли в основу многих региональных методов МСЗ.</w:t>
      </w:r>
    </w:p>
    <w:p w:rsidR="004B1300" w:rsidRDefault="004B1300" w:rsidP="004B1300">
      <w:pPr>
        <w:ind w:firstLine="709"/>
        <w:jc w:val="both"/>
        <w:rPr>
          <w:sz w:val="28"/>
          <w:szCs w:val="28"/>
        </w:rPr>
      </w:pPr>
      <w:r>
        <w:rPr>
          <w:sz w:val="28"/>
          <w:szCs w:val="28"/>
        </w:rPr>
        <w:t xml:space="preserve">В Государственную Думу Российской Федерации проект Федерального закона </w:t>
      </w:r>
      <w:r w:rsidRPr="006527A6">
        <w:rPr>
          <w:iCs/>
          <w:sz w:val="28"/>
          <w:szCs w:val="28"/>
        </w:rPr>
        <w:t>"О</w:t>
      </w:r>
      <w:r>
        <w:rPr>
          <w:sz w:val="28"/>
          <w:szCs w:val="28"/>
        </w:rPr>
        <w:t xml:space="preserve"> государственном социальном заказе" был внесен в 1995 году. Парламентские слушания состоялись 18 февраля 1997 года. К </w:t>
      </w:r>
      <w:r w:rsidR="00FF1179">
        <w:rPr>
          <w:sz w:val="28"/>
          <w:szCs w:val="28"/>
        </w:rPr>
        <w:t>сожалению,</w:t>
      </w:r>
      <w:r>
        <w:rPr>
          <w:sz w:val="28"/>
          <w:szCs w:val="28"/>
        </w:rPr>
        <w:t xml:space="preserve"> до сих пор этот закон не принят.</w:t>
      </w:r>
    </w:p>
    <w:p w:rsidR="004B1300" w:rsidRDefault="004B1300" w:rsidP="0079009A">
      <w:pPr>
        <w:pStyle w:val="a6"/>
        <w:ind w:firstLine="709"/>
        <w:jc w:val="both"/>
        <w:rPr>
          <w:sz w:val="28"/>
          <w:szCs w:val="28"/>
        </w:rPr>
      </w:pPr>
      <w:r>
        <w:rPr>
          <w:sz w:val="28"/>
          <w:szCs w:val="28"/>
        </w:rPr>
        <w:t>Принятие региональных законов или муниципальных положений о социальном заказе позволяет:</w:t>
      </w:r>
    </w:p>
    <w:p w:rsidR="004B1300" w:rsidRDefault="004B1300" w:rsidP="0079009A">
      <w:pPr>
        <w:ind w:firstLine="709"/>
        <w:jc w:val="both"/>
        <w:rPr>
          <w:sz w:val="28"/>
          <w:szCs w:val="28"/>
        </w:rPr>
      </w:pPr>
      <w:r>
        <w:rPr>
          <w:sz w:val="28"/>
          <w:szCs w:val="28"/>
        </w:rPr>
        <w:t>• упорядочить процедуру разработки и реализации социальных программ;</w:t>
      </w:r>
    </w:p>
    <w:p w:rsidR="004B1300" w:rsidRDefault="004B1300" w:rsidP="0079009A">
      <w:pPr>
        <w:ind w:firstLine="709"/>
        <w:jc w:val="both"/>
        <w:rPr>
          <w:sz w:val="28"/>
          <w:szCs w:val="28"/>
        </w:rPr>
      </w:pPr>
      <w:r>
        <w:rPr>
          <w:sz w:val="28"/>
          <w:szCs w:val="28"/>
        </w:rPr>
        <w:t>• создать необходимую правовую основу для формирования, размещения и исполнения социальных заказов на конкурсной основе путем заключения региональных контрактов с организациями, представившими лучшие заявки;</w:t>
      </w:r>
    </w:p>
    <w:p w:rsidR="004B1300" w:rsidRDefault="004B1300" w:rsidP="0079009A">
      <w:pPr>
        <w:ind w:firstLine="709"/>
        <w:jc w:val="both"/>
        <w:rPr>
          <w:sz w:val="28"/>
          <w:szCs w:val="28"/>
        </w:rPr>
      </w:pPr>
      <w:r>
        <w:rPr>
          <w:sz w:val="28"/>
          <w:szCs w:val="28"/>
        </w:rPr>
        <w:t>• осуществить системный подход к реализации целевых социальных программ;</w:t>
      </w:r>
    </w:p>
    <w:p w:rsidR="004B1300" w:rsidRDefault="004B1300" w:rsidP="0079009A">
      <w:pPr>
        <w:pStyle w:val="a6"/>
        <w:tabs>
          <w:tab w:val="left" w:pos="0"/>
        </w:tabs>
        <w:ind w:firstLine="709"/>
        <w:jc w:val="both"/>
        <w:rPr>
          <w:sz w:val="28"/>
          <w:szCs w:val="28"/>
        </w:rPr>
      </w:pPr>
      <w:r>
        <w:rPr>
          <w:sz w:val="28"/>
          <w:szCs w:val="28"/>
        </w:rPr>
        <w:t>• повысить эффективность использования бюджетных средств, выделяемых для решения социальных проблем;</w:t>
      </w:r>
    </w:p>
    <w:p w:rsidR="004B1300" w:rsidRDefault="004B1300" w:rsidP="0079009A">
      <w:pPr>
        <w:pStyle w:val="a6"/>
        <w:ind w:firstLine="709"/>
        <w:jc w:val="both"/>
        <w:rPr>
          <w:sz w:val="28"/>
          <w:szCs w:val="28"/>
        </w:rPr>
      </w:pPr>
      <w:r>
        <w:rPr>
          <w:sz w:val="28"/>
          <w:szCs w:val="28"/>
        </w:rPr>
        <w:t>• разграничить функции заказчиков и исполнителей социальных программ, повысив ответственность последних за целевое расходование средств;</w:t>
      </w:r>
    </w:p>
    <w:p w:rsidR="004B1300" w:rsidRDefault="004B1300" w:rsidP="0079009A">
      <w:pPr>
        <w:ind w:firstLine="709"/>
        <w:jc w:val="both"/>
        <w:rPr>
          <w:sz w:val="28"/>
          <w:szCs w:val="28"/>
        </w:rPr>
      </w:pPr>
      <w:r>
        <w:rPr>
          <w:sz w:val="28"/>
          <w:szCs w:val="28"/>
        </w:rPr>
        <w:t>• расширить ресурсную базу целевых социальных программ путем вовлечения в их реализацию населения, коммерческих организаций, общественных объединений и ТОС, которые могут выступать как инициаторами, так и исполнителями региональным и муниципальных социальных заказов;</w:t>
      </w:r>
    </w:p>
    <w:p w:rsidR="008D2615" w:rsidRDefault="004B1300" w:rsidP="004531C6">
      <w:pPr>
        <w:pStyle w:val="a6"/>
        <w:ind w:firstLine="709"/>
        <w:jc w:val="both"/>
        <w:rPr>
          <w:sz w:val="28"/>
          <w:szCs w:val="28"/>
        </w:rPr>
      </w:pPr>
      <w:r>
        <w:rPr>
          <w:sz w:val="28"/>
          <w:szCs w:val="28"/>
        </w:rPr>
        <w:t>• обеспечить привлечение частных инвесторов для финансирования местных социальных программ.</w:t>
      </w:r>
    </w:p>
    <w:p w:rsidR="004531C6" w:rsidRDefault="004531C6" w:rsidP="004531C6">
      <w:pPr>
        <w:pStyle w:val="a6"/>
        <w:ind w:firstLine="709"/>
        <w:jc w:val="both"/>
        <w:rPr>
          <w:sz w:val="28"/>
          <w:szCs w:val="28"/>
        </w:rPr>
      </w:pPr>
    </w:p>
    <w:p w:rsidR="004B1300" w:rsidRDefault="004B1300" w:rsidP="008D2615">
      <w:pPr>
        <w:jc w:val="center"/>
        <w:rPr>
          <w:b/>
          <w:bCs/>
          <w:sz w:val="28"/>
          <w:szCs w:val="28"/>
        </w:rPr>
      </w:pPr>
      <w:r>
        <w:rPr>
          <w:b/>
          <w:bCs/>
          <w:sz w:val="28"/>
          <w:szCs w:val="28"/>
        </w:rPr>
        <w:t>Проблемы разработки, внедрения и применения методов МСГ и МСЗ</w:t>
      </w:r>
    </w:p>
    <w:p w:rsidR="008D2615" w:rsidRDefault="008D2615" w:rsidP="008D2615">
      <w:pPr>
        <w:jc w:val="center"/>
        <w:rPr>
          <w:b/>
          <w:bCs/>
          <w:sz w:val="28"/>
          <w:szCs w:val="28"/>
        </w:rPr>
      </w:pPr>
    </w:p>
    <w:p w:rsidR="004B1300" w:rsidRDefault="004B1300" w:rsidP="0079009A">
      <w:pPr>
        <w:ind w:firstLine="709"/>
        <w:jc w:val="both"/>
        <w:rPr>
          <w:sz w:val="28"/>
          <w:szCs w:val="28"/>
        </w:rPr>
      </w:pPr>
      <w:r>
        <w:rPr>
          <w:bCs/>
          <w:sz w:val="28"/>
          <w:szCs w:val="28"/>
        </w:rPr>
        <w:t>Во-первых,</w:t>
      </w:r>
      <w:r>
        <w:rPr>
          <w:b/>
          <w:bCs/>
          <w:sz w:val="28"/>
          <w:szCs w:val="28"/>
        </w:rPr>
        <w:t xml:space="preserve"> с</w:t>
      </w:r>
      <w:r>
        <w:rPr>
          <w:sz w:val="28"/>
          <w:szCs w:val="28"/>
        </w:rPr>
        <w:t>лабая методологическая база и нерешенность ключевых вопросов:</w:t>
      </w:r>
    </w:p>
    <w:p w:rsidR="004B1300" w:rsidRPr="006527A6" w:rsidRDefault="004B1300" w:rsidP="0079009A">
      <w:pPr>
        <w:pStyle w:val="a5"/>
        <w:tabs>
          <w:tab w:val="left" w:pos="1122"/>
        </w:tabs>
        <w:ind w:firstLine="709"/>
        <w:jc w:val="both"/>
        <w:rPr>
          <w:b w:val="0"/>
          <w:sz w:val="28"/>
          <w:szCs w:val="28"/>
        </w:rPr>
      </w:pPr>
      <w:r w:rsidRPr="006527A6">
        <w:rPr>
          <w:b w:val="0"/>
          <w:sz w:val="28"/>
          <w:szCs w:val="28"/>
        </w:rPr>
        <w:t>•</w:t>
      </w:r>
      <w:r w:rsidRPr="006527A6">
        <w:rPr>
          <w:b w:val="0"/>
          <w:sz w:val="28"/>
          <w:szCs w:val="28"/>
        </w:rPr>
        <w:tab/>
        <w:t>отсутствие рекомендаций по выбору схемы МСГ или МСЗ с учетом специфики региона;</w:t>
      </w:r>
    </w:p>
    <w:p w:rsidR="004B1300" w:rsidRDefault="004B1300" w:rsidP="0079009A">
      <w:pPr>
        <w:tabs>
          <w:tab w:val="left" w:pos="1122"/>
        </w:tabs>
        <w:ind w:firstLine="709"/>
        <w:jc w:val="both"/>
        <w:rPr>
          <w:sz w:val="28"/>
          <w:szCs w:val="28"/>
        </w:rPr>
      </w:pPr>
      <w:r>
        <w:rPr>
          <w:sz w:val="28"/>
          <w:szCs w:val="28"/>
        </w:rPr>
        <w:t>•</w:t>
      </w:r>
      <w:r>
        <w:rPr>
          <w:sz w:val="28"/>
          <w:szCs w:val="28"/>
        </w:rPr>
        <w:tab/>
        <w:t>несовершенство моделей МСЗ для разных ниш социальной сферы;</w:t>
      </w:r>
    </w:p>
    <w:p w:rsidR="004B1300" w:rsidRDefault="004B1300" w:rsidP="0079009A">
      <w:pPr>
        <w:tabs>
          <w:tab w:val="left" w:pos="1122"/>
        </w:tabs>
        <w:ind w:firstLine="709"/>
        <w:jc w:val="both"/>
        <w:rPr>
          <w:sz w:val="28"/>
          <w:szCs w:val="28"/>
        </w:rPr>
      </w:pPr>
      <w:r>
        <w:rPr>
          <w:sz w:val="28"/>
          <w:szCs w:val="28"/>
        </w:rPr>
        <w:t>•</w:t>
      </w:r>
      <w:r>
        <w:rPr>
          <w:sz w:val="28"/>
          <w:szCs w:val="28"/>
        </w:rPr>
        <w:tab/>
        <w:t>несовершенство схем формулирования социального заказа;</w:t>
      </w:r>
    </w:p>
    <w:p w:rsidR="004B1300" w:rsidRDefault="004B1300" w:rsidP="0079009A">
      <w:pPr>
        <w:tabs>
          <w:tab w:val="left" w:pos="1122"/>
        </w:tabs>
        <w:ind w:firstLine="709"/>
        <w:jc w:val="both"/>
        <w:rPr>
          <w:sz w:val="28"/>
          <w:szCs w:val="28"/>
        </w:rPr>
      </w:pPr>
      <w:r>
        <w:rPr>
          <w:sz w:val="28"/>
          <w:szCs w:val="28"/>
        </w:rPr>
        <w:t>•</w:t>
      </w:r>
      <w:r>
        <w:rPr>
          <w:sz w:val="28"/>
          <w:szCs w:val="28"/>
        </w:rPr>
        <w:tab/>
        <w:t>слабая научная обоснованность конкурсных процедур;</w:t>
      </w:r>
    </w:p>
    <w:p w:rsidR="004B1300" w:rsidRDefault="004B1300" w:rsidP="0079009A">
      <w:pPr>
        <w:tabs>
          <w:tab w:val="left" w:pos="1122"/>
        </w:tabs>
        <w:ind w:firstLine="709"/>
        <w:jc w:val="both"/>
        <w:rPr>
          <w:sz w:val="28"/>
          <w:szCs w:val="28"/>
        </w:rPr>
      </w:pPr>
      <w:r>
        <w:rPr>
          <w:sz w:val="28"/>
          <w:szCs w:val="28"/>
        </w:rPr>
        <w:t>•    преобладающее использование не самого лучшего метода комиссий для организации работы экспертов и выявления группового мнения;</w:t>
      </w:r>
    </w:p>
    <w:p w:rsidR="004B1300" w:rsidRDefault="004B1300" w:rsidP="0079009A">
      <w:pPr>
        <w:tabs>
          <w:tab w:val="left" w:pos="1122"/>
        </w:tabs>
        <w:ind w:firstLine="709"/>
        <w:jc w:val="both"/>
        <w:rPr>
          <w:sz w:val="28"/>
          <w:szCs w:val="28"/>
        </w:rPr>
      </w:pPr>
      <w:r>
        <w:rPr>
          <w:sz w:val="28"/>
          <w:szCs w:val="28"/>
        </w:rPr>
        <w:t>•</w:t>
      </w:r>
      <w:r>
        <w:rPr>
          <w:sz w:val="28"/>
          <w:szCs w:val="28"/>
        </w:rPr>
        <w:tab/>
        <w:t>необоснованность шкал индикаторов для экспертных оценок;</w:t>
      </w:r>
    </w:p>
    <w:p w:rsidR="004B1300" w:rsidRDefault="004B1300" w:rsidP="0079009A">
      <w:pPr>
        <w:tabs>
          <w:tab w:val="left" w:pos="1122"/>
        </w:tabs>
        <w:ind w:firstLine="709"/>
        <w:jc w:val="both"/>
        <w:rPr>
          <w:sz w:val="28"/>
          <w:szCs w:val="28"/>
        </w:rPr>
      </w:pPr>
      <w:r>
        <w:rPr>
          <w:sz w:val="28"/>
          <w:szCs w:val="28"/>
        </w:rPr>
        <w:t>•</w:t>
      </w:r>
      <w:r>
        <w:rPr>
          <w:sz w:val="28"/>
          <w:szCs w:val="28"/>
        </w:rPr>
        <w:tab/>
        <w:t>существование конфликта интересов;</w:t>
      </w:r>
    </w:p>
    <w:p w:rsidR="004B1300" w:rsidRDefault="004B1300" w:rsidP="0079009A">
      <w:pPr>
        <w:tabs>
          <w:tab w:val="left" w:pos="1122"/>
        </w:tabs>
        <w:ind w:firstLine="709"/>
        <w:jc w:val="both"/>
        <w:rPr>
          <w:sz w:val="28"/>
          <w:szCs w:val="28"/>
        </w:rPr>
      </w:pPr>
      <w:r>
        <w:rPr>
          <w:sz w:val="28"/>
          <w:szCs w:val="28"/>
        </w:rPr>
        <w:t>•</w:t>
      </w:r>
      <w:r>
        <w:rPr>
          <w:sz w:val="28"/>
          <w:szCs w:val="28"/>
        </w:rPr>
        <w:tab/>
        <w:t>слабость или отсутствие схем контроля качества исполнения.</w:t>
      </w:r>
    </w:p>
    <w:p w:rsidR="004B1300" w:rsidRDefault="004B1300" w:rsidP="0079009A">
      <w:pPr>
        <w:ind w:firstLine="709"/>
        <w:jc w:val="both"/>
        <w:rPr>
          <w:sz w:val="28"/>
          <w:szCs w:val="28"/>
        </w:rPr>
      </w:pPr>
      <w:r>
        <w:rPr>
          <w:bCs/>
          <w:sz w:val="28"/>
          <w:szCs w:val="28"/>
        </w:rPr>
        <w:t>Во-вторых, т</w:t>
      </w:r>
      <w:r>
        <w:rPr>
          <w:sz w:val="28"/>
          <w:szCs w:val="28"/>
        </w:rPr>
        <w:t>иражирование ошибок разработчиками региональных положений:</w:t>
      </w:r>
    </w:p>
    <w:p w:rsidR="004B1300" w:rsidRDefault="004B1300" w:rsidP="0079009A">
      <w:pPr>
        <w:tabs>
          <w:tab w:val="left" w:pos="1122"/>
        </w:tabs>
        <w:ind w:firstLine="709"/>
        <w:jc w:val="both"/>
        <w:rPr>
          <w:sz w:val="28"/>
          <w:szCs w:val="28"/>
        </w:rPr>
      </w:pPr>
      <w:r>
        <w:rPr>
          <w:sz w:val="28"/>
          <w:szCs w:val="28"/>
        </w:rPr>
        <w:t>•</w:t>
      </w:r>
      <w:r>
        <w:rPr>
          <w:sz w:val="28"/>
          <w:szCs w:val="28"/>
        </w:rPr>
        <w:tab/>
        <w:t>неточные определения ключевых понятий;</w:t>
      </w:r>
    </w:p>
    <w:p w:rsidR="004B1300" w:rsidRDefault="004B1300" w:rsidP="0079009A">
      <w:pPr>
        <w:tabs>
          <w:tab w:val="left" w:pos="1122"/>
        </w:tabs>
        <w:ind w:firstLine="709"/>
        <w:jc w:val="both"/>
        <w:rPr>
          <w:sz w:val="28"/>
          <w:szCs w:val="28"/>
        </w:rPr>
      </w:pPr>
      <w:r>
        <w:rPr>
          <w:sz w:val="28"/>
          <w:szCs w:val="28"/>
        </w:rPr>
        <w:t>•</w:t>
      </w:r>
      <w:r>
        <w:rPr>
          <w:sz w:val="28"/>
          <w:szCs w:val="28"/>
        </w:rPr>
        <w:tab/>
        <w:t>процедурные ловушки;</w:t>
      </w:r>
    </w:p>
    <w:p w:rsidR="004B1300" w:rsidRDefault="004B1300" w:rsidP="0079009A">
      <w:pPr>
        <w:ind w:firstLine="709"/>
        <w:jc w:val="both"/>
        <w:rPr>
          <w:sz w:val="28"/>
          <w:szCs w:val="28"/>
        </w:rPr>
      </w:pPr>
      <w:r>
        <w:rPr>
          <w:bCs/>
          <w:sz w:val="28"/>
          <w:szCs w:val="28"/>
        </w:rPr>
        <w:t>В-третьих, н</w:t>
      </w:r>
      <w:r>
        <w:rPr>
          <w:sz w:val="28"/>
          <w:szCs w:val="28"/>
        </w:rPr>
        <w:t>еупорядоченность схемы финансирования конкурса и выигравших проектов.</w:t>
      </w:r>
    </w:p>
    <w:p w:rsidR="004B1300" w:rsidRDefault="004B1300" w:rsidP="0079009A">
      <w:pPr>
        <w:ind w:firstLine="709"/>
        <w:jc w:val="both"/>
        <w:rPr>
          <w:sz w:val="28"/>
          <w:szCs w:val="28"/>
        </w:rPr>
      </w:pPr>
      <w:r>
        <w:rPr>
          <w:bCs/>
          <w:sz w:val="28"/>
          <w:szCs w:val="28"/>
        </w:rPr>
        <w:t>В-четвертых, н</w:t>
      </w:r>
      <w:r>
        <w:rPr>
          <w:sz w:val="28"/>
          <w:szCs w:val="28"/>
        </w:rPr>
        <w:t>есоответствие требованиям Бюджетного и Налогового кодексов РФ.</w:t>
      </w:r>
    </w:p>
    <w:p w:rsidR="004B1300" w:rsidRDefault="004B1300" w:rsidP="0079009A">
      <w:pPr>
        <w:ind w:firstLine="709"/>
        <w:jc w:val="both"/>
        <w:rPr>
          <w:sz w:val="28"/>
          <w:szCs w:val="28"/>
        </w:rPr>
      </w:pPr>
      <w:r>
        <w:rPr>
          <w:sz w:val="28"/>
          <w:szCs w:val="28"/>
        </w:rPr>
        <w:tab/>
      </w:r>
    </w:p>
    <w:p w:rsidR="004B1300" w:rsidRDefault="004B1300" w:rsidP="008D2615">
      <w:pPr>
        <w:ind w:firstLine="709"/>
        <w:jc w:val="center"/>
        <w:rPr>
          <w:b/>
          <w:bCs/>
          <w:sz w:val="28"/>
          <w:szCs w:val="28"/>
        </w:rPr>
      </w:pPr>
      <w:r>
        <w:rPr>
          <w:b/>
          <w:bCs/>
          <w:sz w:val="28"/>
          <w:szCs w:val="28"/>
        </w:rPr>
        <w:t>Направления совершенствования методов взаимодействия</w:t>
      </w:r>
    </w:p>
    <w:p w:rsidR="008D2615" w:rsidRDefault="008D2615" w:rsidP="008D2615">
      <w:pPr>
        <w:ind w:firstLine="709"/>
        <w:jc w:val="center"/>
        <w:rPr>
          <w:sz w:val="28"/>
          <w:szCs w:val="28"/>
        </w:rPr>
      </w:pPr>
    </w:p>
    <w:p w:rsidR="004B1300" w:rsidRDefault="004B1300" w:rsidP="0079009A">
      <w:pPr>
        <w:ind w:firstLine="709"/>
        <w:jc w:val="both"/>
        <w:rPr>
          <w:sz w:val="28"/>
          <w:szCs w:val="28"/>
        </w:rPr>
      </w:pPr>
      <w:r>
        <w:rPr>
          <w:sz w:val="28"/>
          <w:szCs w:val="28"/>
        </w:rPr>
        <w:t>Сегодня необходимо сконцентрировать усилия на следующих  направлениях совершенствования методов МСЗ и МСГ:</w:t>
      </w:r>
    </w:p>
    <w:p w:rsidR="004B1300" w:rsidRDefault="004B1300" w:rsidP="0079009A">
      <w:pPr>
        <w:tabs>
          <w:tab w:val="left" w:pos="1122"/>
        </w:tabs>
        <w:ind w:firstLine="709"/>
        <w:jc w:val="both"/>
        <w:rPr>
          <w:sz w:val="28"/>
          <w:szCs w:val="28"/>
        </w:rPr>
      </w:pPr>
      <w:r>
        <w:rPr>
          <w:sz w:val="28"/>
          <w:szCs w:val="28"/>
        </w:rPr>
        <w:t>• типологии моделей МСЗ для разных сфер применения;</w:t>
      </w:r>
    </w:p>
    <w:p w:rsidR="004B1300" w:rsidRDefault="004B1300" w:rsidP="0079009A">
      <w:pPr>
        <w:tabs>
          <w:tab w:val="left" w:pos="1122"/>
        </w:tabs>
        <w:ind w:firstLine="709"/>
        <w:jc w:val="both"/>
        <w:rPr>
          <w:sz w:val="28"/>
          <w:szCs w:val="28"/>
        </w:rPr>
      </w:pPr>
      <w:r>
        <w:rPr>
          <w:sz w:val="28"/>
          <w:szCs w:val="28"/>
        </w:rPr>
        <w:t>• действенные схемы учета и мониторинга потребностей целевых групп населения;</w:t>
      </w:r>
    </w:p>
    <w:p w:rsidR="004B1300" w:rsidRDefault="004B1300" w:rsidP="0079009A">
      <w:pPr>
        <w:tabs>
          <w:tab w:val="left" w:pos="1122"/>
        </w:tabs>
        <w:ind w:firstLine="709"/>
        <w:jc w:val="both"/>
        <w:rPr>
          <w:sz w:val="28"/>
          <w:szCs w:val="28"/>
        </w:rPr>
      </w:pPr>
      <w:r>
        <w:rPr>
          <w:sz w:val="28"/>
          <w:szCs w:val="28"/>
        </w:rPr>
        <w:t>• регламентированные подходы к формулированию социального заказа;</w:t>
      </w:r>
    </w:p>
    <w:p w:rsidR="004B1300" w:rsidRDefault="004B1300" w:rsidP="0079009A">
      <w:pPr>
        <w:tabs>
          <w:tab w:val="left" w:pos="1122"/>
        </w:tabs>
        <w:ind w:firstLine="709"/>
        <w:jc w:val="both"/>
        <w:rPr>
          <w:sz w:val="28"/>
          <w:szCs w:val="28"/>
        </w:rPr>
      </w:pPr>
      <w:r>
        <w:rPr>
          <w:sz w:val="28"/>
          <w:szCs w:val="28"/>
        </w:rPr>
        <w:t>• приведение методов МСЗ и МСГ в соответствие с БК и НК РФ;</w:t>
      </w:r>
    </w:p>
    <w:p w:rsidR="004B1300" w:rsidRDefault="004B1300" w:rsidP="0079009A">
      <w:pPr>
        <w:tabs>
          <w:tab w:val="left" w:pos="1122"/>
        </w:tabs>
        <w:ind w:firstLine="709"/>
        <w:jc w:val="both"/>
        <w:rPr>
          <w:sz w:val="28"/>
          <w:szCs w:val="28"/>
        </w:rPr>
      </w:pPr>
      <w:r>
        <w:rPr>
          <w:sz w:val="28"/>
          <w:szCs w:val="28"/>
        </w:rPr>
        <w:t>• модели расчета стоимости социального заказа;</w:t>
      </w:r>
    </w:p>
    <w:p w:rsidR="004B1300" w:rsidRDefault="004B1300" w:rsidP="0079009A">
      <w:pPr>
        <w:tabs>
          <w:tab w:val="left" w:pos="1122"/>
        </w:tabs>
        <w:ind w:firstLine="709"/>
        <w:jc w:val="both"/>
        <w:rPr>
          <w:sz w:val="28"/>
          <w:szCs w:val="28"/>
        </w:rPr>
      </w:pPr>
      <w:r>
        <w:rPr>
          <w:sz w:val="28"/>
          <w:szCs w:val="28"/>
        </w:rPr>
        <w:t>• разработка схем финансирования МСЗ и МСГ;</w:t>
      </w:r>
    </w:p>
    <w:p w:rsidR="004B1300" w:rsidRDefault="004B1300" w:rsidP="0079009A">
      <w:pPr>
        <w:tabs>
          <w:tab w:val="left" w:pos="1122"/>
        </w:tabs>
        <w:ind w:firstLine="709"/>
        <w:jc w:val="both"/>
        <w:rPr>
          <w:sz w:val="28"/>
          <w:szCs w:val="28"/>
        </w:rPr>
      </w:pPr>
      <w:r>
        <w:rPr>
          <w:sz w:val="28"/>
          <w:szCs w:val="28"/>
        </w:rPr>
        <w:t>• решение проблемы выбора эффективного исполнителя;</w:t>
      </w:r>
    </w:p>
    <w:p w:rsidR="004B1300" w:rsidRDefault="004B1300" w:rsidP="0079009A">
      <w:pPr>
        <w:tabs>
          <w:tab w:val="left" w:pos="1122"/>
        </w:tabs>
        <w:ind w:firstLine="709"/>
        <w:jc w:val="both"/>
        <w:rPr>
          <w:sz w:val="28"/>
          <w:szCs w:val="28"/>
        </w:rPr>
      </w:pPr>
      <w:r>
        <w:rPr>
          <w:sz w:val="28"/>
          <w:szCs w:val="28"/>
        </w:rPr>
        <w:t>• научное обоснование схем организации экспертного оценивания;</w:t>
      </w:r>
    </w:p>
    <w:p w:rsidR="004B1300" w:rsidRDefault="004B1300" w:rsidP="0079009A">
      <w:pPr>
        <w:tabs>
          <w:tab w:val="left" w:pos="1122"/>
        </w:tabs>
        <w:ind w:firstLine="709"/>
        <w:jc w:val="both"/>
        <w:rPr>
          <w:sz w:val="28"/>
          <w:szCs w:val="28"/>
        </w:rPr>
      </w:pPr>
      <w:r>
        <w:rPr>
          <w:sz w:val="28"/>
          <w:szCs w:val="28"/>
        </w:rPr>
        <w:t>• условия исключения конфликта интересов;</w:t>
      </w:r>
    </w:p>
    <w:p w:rsidR="004B1300" w:rsidRDefault="004B1300" w:rsidP="0079009A">
      <w:pPr>
        <w:tabs>
          <w:tab w:val="left" w:pos="1122"/>
        </w:tabs>
        <w:ind w:firstLine="709"/>
        <w:jc w:val="both"/>
        <w:rPr>
          <w:sz w:val="28"/>
          <w:szCs w:val="28"/>
        </w:rPr>
      </w:pPr>
      <w:r>
        <w:rPr>
          <w:sz w:val="28"/>
          <w:szCs w:val="28"/>
        </w:rPr>
        <w:t>• создание работоспособных схем контроля за использованием средств и качеством исполнения;</w:t>
      </w:r>
    </w:p>
    <w:p w:rsidR="004B1300" w:rsidRDefault="004B1300" w:rsidP="0079009A">
      <w:pPr>
        <w:tabs>
          <w:tab w:val="left" w:pos="1122"/>
        </w:tabs>
        <w:ind w:firstLine="709"/>
        <w:jc w:val="both"/>
        <w:rPr>
          <w:sz w:val="28"/>
          <w:szCs w:val="28"/>
        </w:rPr>
      </w:pPr>
      <w:r>
        <w:rPr>
          <w:sz w:val="28"/>
          <w:szCs w:val="28"/>
        </w:rPr>
        <w:t>• просветительская работа и тренинги для всех заинтересованных сторон.</w:t>
      </w:r>
    </w:p>
    <w:p w:rsidR="007F6781" w:rsidRDefault="007F6781" w:rsidP="008D2615">
      <w:pPr>
        <w:jc w:val="both"/>
        <w:rPr>
          <w:b/>
          <w:bCs/>
          <w:sz w:val="28"/>
          <w:szCs w:val="28"/>
        </w:rPr>
      </w:pPr>
    </w:p>
    <w:p w:rsidR="004B1300" w:rsidRDefault="004531C6" w:rsidP="006527A6">
      <w:pPr>
        <w:ind w:firstLine="709"/>
        <w:jc w:val="center"/>
        <w:rPr>
          <w:b/>
          <w:bCs/>
          <w:sz w:val="28"/>
          <w:szCs w:val="28"/>
        </w:rPr>
      </w:pPr>
      <w:r>
        <w:rPr>
          <w:b/>
          <w:bCs/>
          <w:sz w:val="28"/>
          <w:szCs w:val="28"/>
        </w:rPr>
        <w:t>Развитие территориального общественного самоуправления</w:t>
      </w:r>
      <w:r w:rsidR="004B1300">
        <w:rPr>
          <w:b/>
          <w:bCs/>
          <w:sz w:val="28"/>
          <w:szCs w:val="28"/>
        </w:rPr>
        <w:t xml:space="preserve"> и методов взаимодействия с властями</w:t>
      </w:r>
    </w:p>
    <w:p w:rsidR="004B1300" w:rsidRDefault="004B1300" w:rsidP="0079009A">
      <w:pPr>
        <w:ind w:firstLine="709"/>
        <w:jc w:val="both"/>
        <w:rPr>
          <w:b/>
          <w:bCs/>
          <w:sz w:val="28"/>
          <w:szCs w:val="28"/>
        </w:rPr>
      </w:pPr>
    </w:p>
    <w:p w:rsidR="004B1300" w:rsidRDefault="004B1300" w:rsidP="0079009A">
      <w:pPr>
        <w:pStyle w:val="20"/>
        <w:spacing w:line="240" w:lineRule="auto"/>
        <w:ind w:left="0" w:firstLine="709"/>
        <w:jc w:val="both"/>
        <w:rPr>
          <w:sz w:val="28"/>
          <w:szCs w:val="28"/>
        </w:rPr>
      </w:pPr>
      <w:r>
        <w:rPr>
          <w:sz w:val="28"/>
          <w:szCs w:val="28"/>
        </w:rPr>
        <w:t>Во-первых, с целью повышения профессионального уровня ТОС для конструктивного социального партнерства необходимо разворачивать систему обучения актива ТОС.</w:t>
      </w:r>
    </w:p>
    <w:p w:rsidR="004B1300" w:rsidRDefault="004B1300" w:rsidP="0079009A">
      <w:pPr>
        <w:pStyle w:val="a6"/>
        <w:ind w:firstLine="709"/>
        <w:jc w:val="both"/>
        <w:rPr>
          <w:sz w:val="28"/>
          <w:szCs w:val="28"/>
        </w:rPr>
      </w:pPr>
      <w:r>
        <w:rPr>
          <w:sz w:val="28"/>
          <w:szCs w:val="28"/>
        </w:rPr>
        <w:t>Во-вторых, для увеличения информированности муниципальных и государственных служащих о ТОС необходимо разрабатывать спецкурсы о социальном партнерстве для студентов, обучаемых по специальности "государственное и муниципальное управление", вести целенаправленную поставку буклетов, брошюр, книг и вестников в библиотеки соответствующих факультетов, а также использовать возможности радио и телеканалов.</w:t>
      </w:r>
    </w:p>
    <w:p w:rsidR="004B1300" w:rsidRDefault="004B1300" w:rsidP="0079009A">
      <w:pPr>
        <w:pStyle w:val="20"/>
        <w:spacing w:line="240" w:lineRule="auto"/>
        <w:ind w:left="0" w:firstLine="709"/>
        <w:jc w:val="both"/>
        <w:rPr>
          <w:sz w:val="28"/>
          <w:szCs w:val="28"/>
        </w:rPr>
      </w:pPr>
      <w:r>
        <w:rPr>
          <w:sz w:val="28"/>
          <w:szCs w:val="28"/>
        </w:rPr>
        <w:t>В-третьих, назрела потребность в перестройке инфраструктуры ТОС, за счет развития небольших консультативных центров, центров по продвижению общественных интересов, специализированных ресурсных структур, центров поддержки, частных фондов.</w:t>
      </w: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4B1300" w:rsidRDefault="004B1300" w:rsidP="004B1300">
      <w:pPr>
        <w:spacing w:line="360" w:lineRule="auto"/>
        <w:ind w:firstLine="709"/>
        <w:jc w:val="center"/>
        <w:rPr>
          <w:color w:val="000000"/>
          <w:sz w:val="28"/>
          <w:szCs w:val="28"/>
          <w:lang w:val="en-US"/>
        </w:rPr>
      </w:pPr>
    </w:p>
    <w:p w:rsidR="008D2615" w:rsidRDefault="008D2615" w:rsidP="0079009A">
      <w:pPr>
        <w:pStyle w:val="a6"/>
        <w:jc w:val="both"/>
        <w:rPr>
          <w:color w:val="000000"/>
          <w:sz w:val="28"/>
          <w:szCs w:val="28"/>
        </w:rPr>
      </w:pPr>
    </w:p>
    <w:p w:rsidR="004531C6" w:rsidRPr="004531C6" w:rsidRDefault="004531C6" w:rsidP="0079009A">
      <w:pPr>
        <w:pStyle w:val="a6"/>
        <w:jc w:val="both"/>
        <w:rPr>
          <w:sz w:val="28"/>
          <w:szCs w:val="28"/>
        </w:rPr>
      </w:pPr>
    </w:p>
    <w:p w:rsidR="008D2615" w:rsidRPr="004017B6" w:rsidRDefault="008D2615" w:rsidP="0079009A">
      <w:pPr>
        <w:pStyle w:val="a6"/>
        <w:jc w:val="both"/>
        <w:rPr>
          <w:sz w:val="28"/>
          <w:szCs w:val="28"/>
        </w:rPr>
      </w:pPr>
    </w:p>
    <w:p w:rsidR="004B1300" w:rsidRPr="008D2615" w:rsidRDefault="004531C6" w:rsidP="008D2615">
      <w:pPr>
        <w:jc w:val="center"/>
        <w:rPr>
          <w:b/>
          <w:sz w:val="32"/>
          <w:szCs w:val="32"/>
        </w:rPr>
      </w:pPr>
      <w:r>
        <w:rPr>
          <w:b/>
          <w:sz w:val="32"/>
          <w:szCs w:val="32"/>
        </w:rPr>
        <w:t xml:space="preserve">ОСНОВНЫЕ ПРОБЛЕМЫ В РАЗВИТИИ СИСТЕМЫ ТЕРРИТОРИАЛЬНОГО ОБЩЕСТВЕННОГО САМОУПРАВЛЕНИЯ </w:t>
      </w:r>
    </w:p>
    <w:p w:rsidR="008D2615" w:rsidRDefault="008D2615" w:rsidP="0079009A">
      <w:pPr>
        <w:jc w:val="both"/>
      </w:pPr>
    </w:p>
    <w:p w:rsidR="004B1300" w:rsidRPr="004017B6" w:rsidRDefault="004B1300" w:rsidP="0079009A">
      <w:pPr>
        <w:ind w:firstLine="720"/>
        <w:jc w:val="both"/>
        <w:rPr>
          <w:sz w:val="28"/>
          <w:szCs w:val="28"/>
        </w:rPr>
      </w:pPr>
      <w:r w:rsidRPr="004017B6">
        <w:rPr>
          <w:sz w:val="28"/>
          <w:szCs w:val="28"/>
        </w:rPr>
        <w:t>В процессе становления</w:t>
      </w:r>
      <w:r w:rsidR="004531C6">
        <w:rPr>
          <w:sz w:val="28"/>
          <w:szCs w:val="28"/>
        </w:rPr>
        <w:t xml:space="preserve"> системы ТОС</w:t>
      </w:r>
      <w:r w:rsidRPr="004017B6">
        <w:rPr>
          <w:sz w:val="28"/>
          <w:szCs w:val="28"/>
        </w:rPr>
        <w:t xml:space="preserve"> выявился ряд общих проблем, вызванных отсутствием научного, системного и реалистичного подходов к организации и деятельности ТОС. Среди них необходимо выделить следующие:</w:t>
      </w:r>
    </w:p>
    <w:p w:rsidR="004B1300" w:rsidRPr="004017B6" w:rsidRDefault="004B1300" w:rsidP="0079009A">
      <w:pPr>
        <w:jc w:val="both"/>
        <w:rPr>
          <w:sz w:val="28"/>
          <w:szCs w:val="28"/>
        </w:rPr>
      </w:pPr>
      <w:r w:rsidRPr="004017B6">
        <w:rPr>
          <w:sz w:val="28"/>
          <w:szCs w:val="28"/>
        </w:rPr>
        <w:t>- неоднозначность порядка организации субъектов ТОС и выборов их исполнительных органов: в каких случаях создания субъектов ТОС (по инициативе граждан, администраций, уличных, дворовых комитетов, общественных объединений) и при какой форме создания исполнительных органов ТОС (путем выборов на конференциях представителей граждан, назначением администрацией, формированием из председателей дворовых, уличных комитетов) более эффективна их деятельность и обеспечивается участие граждан в ТОС, кто (администрации, отделы юстиции субъектов РФ) регистрирует и в каком порядке субъекты ТОС в случае наделения их статусом юридического лица;</w:t>
      </w:r>
    </w:p>
    <w:p w:rsidR="004B1300" w:rsidRPr="004017B6" w:rsidRDefault="004B1300" w:rsidP="0079009A">
      <w:pPr>
        <w:jc w:val="both"/>
        <w:rPr>
          <w:sz w:val="28"/>
          <w:szCs w:val="28"/>
        </w:rPr>
      </w:pPr>
      <w:r w:rsidRPr="004017B6">
        <w:rPr>
          <w:sz w:val="28"/>
          <w:szCs w:val="28"/>
        </w:rPr>
        <w:t>- нечеткое определение места субъектов ТОС в системе местного самоуправления: каков круг полномочий, которые могут действительно реализовать ОТОСы самостоятельно или совместно с администрациями, каковы их взаимоотношения с местными администрациями, их службами и органами государственной власти в решении общих вопросов, касающихся жителей территории (полная подчиненность администрациям, полная независимость от них или взаимное ответственное партнерство с администрациями в решении проблем территорий);</w:t>
      </w:r>
    </w:p>
    <w:p w:rsidR="004B1300" w:rsidRPr="004017B6" w:rsidRDefault="004B1300" w:rsidP="0079009A">
      <w:pPr>
        <w:jc w:val="both"/>
        <w:rPr>
          <w:sz w:val="28"/>
          <w:szCs w:val="28"/>
        </w:rPr>
      </w:pPr>
      <w:r w:rsidRPr="004017B6">
        <w:rPr>
          <w:sz w:val="28"/>
          <w:szCs w:val="28"/>
        </w:rPr>
        <w:t>- неопределенность относительно источников финансовых ресурсов субъектов ТОС: каково должно (или не должно) быть бюджетное финансирование ОТОСов (постоянное, непостоянное, на конкурсной основе) и каково их участие в контроле за выполнением доходной и расходной частей бюджета, каким образом организуется предпринимательская деятельность ОТОСов (возможна ли она) и как ОТОСы способствуют предпринимательской деятельности на своей территории, какие другие источники финансирования могут иметь ОТОСы (от пожертвований, внебюджетных фондов, штрафных санкций, узаконенных сборов с юридических и физических лиц);</w:t>
      </w:r>
    </w:p>
    <w:p w:rsidR="004B1300" w:rsidRPr="004017B6" w:rsidRDefault="004B1300" w:rsidP="0079009A">
      <w:pPr>
        <w:jc w:val="both"/>
        <w:rPr>
          <w:sz w:val="28"/>
          <w:szCs w:val="28"/>
        </w:rPr>
      </w:pPr>
      <w:r w:rsidRPr="004017B6">
        <w:rPr>
          <w:sz w:val="28"/>
          <w:szCs w:val="28"/>
        </w:rPr>
        <w:t>- неполнота и неоднозначность законодательных и нормативных правовых актов, регулирующих такие вопросы организации и деятельности субъектов ТОС, как порядок их организации и выборов их исполнительных органов, организационно-правовая форма субъектов ТОС, механизмы определение уставных полномочий и передачи полномочий органами местного самоуправления субъектам ТОС, учет мнения граждан при решении вопросов в области экономических, земельных, социальных и экологических отношений, информированность граждан и ОТОСов о решениях органов МСУ, механизм финансирования субъектов ТОС, статус должностных лиц и служащих ОТОСов и гарантии осуществления их деятельности (подобные акты отсутствуют для сельских поселений, национальных поселений, закрытых территориальных образований и территориальных образований переселенцев);</w:t>
      </w:r>
    </w:p>
    <w:p w:rsidR="004B1300" w:rsidRPr="004017B6" w:rsidRDefault="004B1300" w:rsidP="0079009A">
      <w:pPr>
        <w:jc w:val="both"/>
        <w:rPr>
          <w:sz w:val="28"/>
          <w:szCs w:val="28"/>
        </w:rPr>
      </w:pPr>
      <w:r w:rsidRPr="004017B6">
        <w:rPr>
          <w:sz w:val="28"/>
          <w:szCs w:val="28"/>
        </w:rPr>
        <w:t>- недостаточность материально-технической базы ОТОСов (офисов и современного офисного оборудования), информационной поддержки ТОС средствами массовой информации и информационной "прозрачности" деятельности ОТОСов;</w:t>
      </w:r>
    </w:p>
    <w:p w:rsidR="004B1300" w:rsidRPr="004017B6" w:rsidRDefault="004B1300" w:rsidP="0079009A">
      <w:pPr>
        <w:jc w:val="both"/>
        <w:rPr>
          <w:sz w:val="28"/>
          <w:szCs w:val="28"/>
        </w:rPr>
      </w:pPr>
      <w:r w:rsidRPr="004017B6">
        <w:rPr>
          <w:sz w:val="28"/>
          <w:szCs w:val="28"/>
        </w:rPr>
        <w:t>- неумение, а в некоторых случаях и нежелание органов местного самоуправления использовать потенциал ТОС с одной стороны и недостаточная активность населения по осуществлению своих прав в области самоуправления (в том числе, участия в выборах органов государственной власти, местного самоуправления и ТОС) с другой;</w:t>
      </w:r>
    </w:p>
    <w:p w:rsidR="004B1300" w:rsidRPr="004017B6" w:rsidRDefault="004B1300" w:rsidP="0079009A">
      <w:pPr>
        <w:jc w:val="both"/>
        <w:rPr>
          <w:sz w:val="28"/>
          <w:szCs w:val="28"/>
        </w:rPr>
      </w:pPr>
      <w:r w:rsidRPr="004017B6">
        <w:rPr>
          <w:sz w:val="28"/>
          <w:szCs w:val="28"/>
        </w:rPr>
        <w:t>- недооценка общественными объединениями, движениями, партиями потенциала ОТОСов, равно как и недооценка ОТОСами потенциала общественных объединений, движений, партий в решении вопросов ТОС;</w:t>
      </w:r>
    </w:p>
    <w:p w:rsidR="004B1300" w:rsidRPr="004017B6" w:rsidRDefault="004B1300" w:rsidP="0079009A">
      <w:pPr>
        <w:jc w:val="both"/>
        <w:rPr>
          <w:sz w:val="28"/>
          <w:szCs w:val="28"/>
        </w:rPr>
      </w:pPr>
      <w:r w:rsidRPr="004017B6">
        <w:rPr>
          <w:sz w:val="28"/>
          <w:szCs w:val="28"/>
        </w:rPr>
        <w:t>- слабый контроль ОТОСов за деятельностью структур ЖКХ;</w:t>
      </w:r>
    </w:p>
    <w:p w:rsidR="004B1300" w:rsidRPr="004017B6" w:rsidRDefault="004B1300" w:rsidP="0079009A">
      <w:pPr>
        <w:jc w:val="both"/>
        <w:rPr>
          <w:sz w:val="28"/>
          <w:szCs w:val="28"/>
        </w:rPr>
      </w:pPr>
      <w:r w:rsidRPr="004017B6">
        <w:rPr>
          <w:sz w:val="28"/>
          <w:szCs w:val="28"/>
        </w:rPr>
        <w:t>- малая активность ОТОСов в вопросах охраны окружающей среды;</w:t>
      </w:r>
    </w:p>
    <w:p w:rsidR="004B1300" w:rsidRPr="004017B6" w:rsidRDefault="004B1300" w:rsidP="0079009A">
      <w:pPr>
        <w:jc w:val="both"/>
        <w:rPr>
          <w:sz w:val="28"/>
          <w:szCs w:val="28"/>
        </w:rPr>
      </w:pPr>
      <w:r w:rsidRPr="004017B6">
        <w:rPr>
          <w:sz w:val="28"/>
          <w:szCs w:val="28"/>
        </w:rPr>
        <w:t>- слабое взаимодействие ОТОСов с органами социальной защиты;</w:t>
      </w:r>
    </w:p>
    <w:p w:rsidR="004B1300" w:rsidRPr="004017B6" w:rsidRDefault="004B1300" w:rsidP="0079009A">
      <w:pPr>
        <w:jc w:val="both"/>
        <w:rPr>
          <w:sz w:val="28"/>
          <w:szCs w:val="28"/>
        </w:rPr>
      </w:pPr>
      <w:r w:rsidRPr="004017B6">
        <w:rPr>
          <w:sz w:val="28"/>
          <w:szCs w:val="28"/>
        </w:rPr>
        <w:t>- недооценка возможностей ОТОСов в организации различного вида образовательных учреждений, дополнительного образования детей (центры, клубы, студии, станции, лагеря, кружки, детские площадки), молодежных центров по месту жительства и центров общения (в библиотеках, школах, клубах);</w:t>
      </w:r>
    </w:p>
    <w:p w:rsidR="004B1300" w:rsidRPr="004017B6" w:rsidRDefault="004B1300" w:rsidP="0079009A">
      <w:pPr>
        <w:jc w:val="both"/>
        <w:rPr>
          <w:sz w:val="28"/>
          <w:szCs w:val="28"/>
        </w:rPr>
      </w:pPr>
      <w:r w:rsidRPr="004017B6">
        <w:rPr>
          <w:sz w:val="28"/>
          <w:szCs w:val="28"/>
        </w:rPr>
        <w:t>- практически полное прекращение использования потенциала ОТОСов в охране общественного порядка;</w:t>
      </w:r>
    </w:p>
    <w:p w:rsidR="004B1300" w:rsidRPr="004017B6" w:rsidRDefault="004B1300" w:rsidP="0079009A">
      <w:pPr>
        <w:jc w:val="both"/>
        <w:rPr>
          <w:sz w:val="28"/>
          <w:szCs w:val="28"/>
        </w:rPr>
      </w:pPr>
      <w:r w:rsidRPr="004017B6">
        <w:rPr>
          <w:sz w:val="28"/>
          <w:szCs w:val="28"/>
        </w:rPr>
        <w:t>- нехватка методического обеспечения и квалифицированных кадров, вызванная тем, что система обучения выборных лиц и служащих органов, входящих в систему местного самоуправления до настоящего времени не сложилась, а там, где она есть, носит излишне формальный характер;</w:t>
      </w:r>
    </w:p>
    <w:p w:rsidR="004B1300" w:rsidRPr="004017B6" w:rsidRDefault="004B1300" w:rsidP="0079009A">
      <w:pPr>
        <w:jc w:val="both"/>
        <w:rPr>
          <w:sz w:val="28"/>
          <w:szCs w:val="28"/>
        </w:rPr>
      </w:pPr>
      <w:r w:rsidRPr="004017B6">
        <w:rPr>
          <w:sz w:val="28"/>
          <w:szCs w:val="28"/>
        </w:rPr>
        <w:t>- несовершенство системы судебной защиты ТОС (практически она не существует);</w:t>
      </w:r>
    </w:p>
    <w:p w:rsidR="004B1300" w:rsidRPr="004017B6" w:rsidRDefault="004B1300" w:rsidP="0079009A">
      <w:pPr>
        <w:jc w:val="both"/>
        <w:rPr>
          <w:sz w:val="28"/>
          <w:szCs w:val="28"/>
        </w:rPr>
      </w:pPr>
      <w:r w:rsidRPr="004017B6">
        <w:rPr>
          <w:sz w:val="28"/>
          <w:szCs w:val="28"/>
        </w:rPr>
        <w:t>- отсутствие фундаментальных научных исследований в области теории местного самоуправления и различных форм его осуществления.</w:t>
      </w:r>
    </w:p>
    <w:p w:rsidR="004B1300" w:rsidRPr="004017B6" w:rsidRDefault="004B1300" w:rsidP="0079009A">
      <w:pPr>
        <w:ind w:firstLine="720"/>
        <w:jc w:val="both"/>
        <w:rPr>
          <w:sz w:val="28"/>
          <w:szCs w:val="28"/>
        </w:rPr>
      </w:pPr>
      <w:r w:rsidRPr="004017B6">
        <w:rPr>
          <w:sz w:val="28"/>
          <w:szCs w:val="28"/>
        </w:rPr>
        <w:t>Решение указанных п</w:t>
      </w:r>
      <w:r w:rsidR="00E7317A">
        <w:rPr>
          <w:sz w:val="28"/>
          <w:szCs w:val="28"/>
        </w:rPr>
        <w:t>роблем</w:t>
      </w:r>
      <w:r w:rsidRPr="004017B6">
        <w:rPr>
          <w:sz w:val="28"/>
          <w:szCs w:val="28"/>
        </w:rPr>
        <w:t xml:space="preserve"> должно осуществляться в рамках специальных программ, направленных на создание условий реализации потенциала ТОС и формирование институтов местных гражданских сообществ.</w:t>
      </w:r>
    </w:p>
    <w:p w:rsidR="004B1300" w:rsidRPr="00E7317A" w:rsidRDefault="004B1300" w:rsidP="004B1300">
      <w:pPr>
        <w:spacing w:line="360" w:lineRule="auto"/>
        <w:ind w:firstLine="709"/>
        <w:jc w:val="center"/>
        <w:rPr>
          <w:color w:val="000000"/>
          <w:sz w:val="28"/>
          <w:szCs w:val="28"/>
        </w:rPr>
      </w:pPr>
    </w:p>
    <w:p w:rsidR="004B1300" w:rsidRPr="00E7317A" w:rsidRDefault="004B1300" w:rsidP="004B1300">
      <w:pPr>
        <w:spacing w:line="360" w:lineRule="auto"/>
        <w:ind w:firstLine="709"/>
        <w:jc w:val="center"/>
        <w:rPr>
          <w:color w:val="000000"/>
          <w:sz w:val="28"/>
          <w:szCs w:val="28"/>
        </w:rPr>
      </w:pPr>
    </w:p>
    <w:p w:rsidR="004B1300" w:rsidRPr="00E7317A" w:rsidRDefault="004B1300" w:rsidP="004B1300">
      <w:pPr>
        <w:spacing w:line="360" w:lineRule="auto"/>
        <w:ind w:firstLine="709"/>
        <w:jc w:val="center"/>
        <w:rPr>
          <w:color w:val="000000"/>
          <w:sz w:val="28"/>
          <w:szCs w:val="28"/>
        </w:rPr>
      </w:pPr>
    </w:p>
    <w:p w:rsidR="004B1300" w:rsidRPr="00E7317A" w:rsidRDefault="004B1300" w:rsidP="004B1300">
      <w:pPr>
        <w:spacing w:line="360" w:lineRule="auto"/>
        <w:ind w:firstLine="709"/>
        <w:jc w:val="center"/>
        <w:rPr>
          <w:color w:val="000000"/>
          <w:sz w:val="28"/>
          <w:szCs w:val="28"/>
        </w:rPr>
      </w:pPr>
    </w:p>
    <w:p w:rsidR="004B1300" w:rsidRPr="00E7317A" w:rsidRDefault="004B1300" w:rsidP="004B1300">
      <w:pPr>
        <w:spacing w:line="360" w:lineRule="auto"/>
        <w:ind w:firstLine="709"/>
        <w:jc w:val="center"/>
        <w:rPr>
          <w:color w:val="000000"/>
          <w:sz w:val="28"/>
          <w:szCs w:val="28"/>
        </w:rPr>
      </w:pPr>
    </w:p>
    <w:p w:rsidR="004B1300" w:rsidRPr="00E7317A" w:rsidRDefault="004B1300" w:rsidP="004B1300">
      <w:pPr>
        <w:spacing w:line="360" w:lineRule="auto"/>
        <w:ind w:firstLine="709"/>
        <w:jc w:val="center"/>
        <w:rPr>
          <w:color w:val="000000"/>
          <w:sz w:val="28"/>
          <w:szCs w:val="28"/>
        </w:rPr>
      </w:pPr>
    </w:p>
    <w:p w:rsidR="004B1300" w:rsidRPr="00E7317A" w:rsidRDefault="004B1300" w:rsidP="004B1300">
      <w:pPr>
        <w:spacing w:line="360" w:lineRule="auto"/>
        <w:ind w:firstLine="709"/>
        <w:jc w:val="center"/>
        <w:rPr>
          <w:color w:val="000000"/>
          <w:sz w:val="28"/>
          <w:szCs w:val="28"/>
        </w:rPr>
      </w:pPr>
    </w:p>
    <w:p w:rsidR="00E7317A" w:rsidRDefault="00E7317A" w:rsidP="004017B6">
      <w:pPr>
        <w:spacing w:line="360" w:lineRule="auto"/>
        <w:rPr>
          <w:color w:val="000000"/>
          <w:sz w:val="28"/>
          <w:szCs w:val="28"/>
        </w:rPr>
      </w:pPr>
    </w:p>
    <w:p w:rsidR="00C076B6" w:rsidRPr="00E7317A" w:rsidRDefault="00C076B6" w:rsidP="004017B6">
      <w:pPr>
        <w:spacing w:line="360" w:lineRule="auto"/>
        <w:rPr>
          <w:color w:val="000000"/>
          <w:sz w:val="28"/>
          <w:szCs w:val="28"/>
        </w:rPr>
      </w:pPr>
    </w:p>
    <w:p w:rsidR="004B1300" w:rsidRPr="00E7317A" w:rsidRDefault="00C076B6" w:rsidP="004B1300">
      <w:pPr>
        <w:pStyle w:val="FR2"/>
        <w:spacing w:before="0"/>
        <w:ind w:left="0" w:firstLine="567"/>
        <w:jc w:val="center"/>
        <w:rPr>
          <w:rFonts w:ascii="Times New Roman" w:hAnsi="Times New Roman" w:cs="Times New Roman"/>
          <w:b/>
          <w:bCs/>
          <w:color w:val="000000"/>
          <w:sz w:val="32"/>
          <w:szCs w:val="32"/>
        </w:rPr>
      </w:pPr>
      <w:bookmarkStart w:id="2" w:name="_Hlk30734899"/>
      <w:r>
        <w:rPr>
          <w:rFonts w:ascii="Times New Roman" w:hAnsi="Times New Roman" w:cs="Times New Roman"/>
          <w:b/>
          <w:bCs/>
          <w:color w:val="000000"/>
          <w:sz w:val="32"/>
          <w:szCs w:val="32"/>
        </w:rPr>
        <w:t>ДЕЯТЕЛЬНОСТЬ ОРГАНОВ ТЕРРИТОРИАЛЬНОГО ОБЩЕСТВЕННОГО САМОУПРАВЛЕНИЯ В г. Н. НОВГОРОДЕ</w:t>
      </w:r>
      <w:r w:rsidR="004B1300" w:rsidRPr="004017B6">
        <w:rPr>
          <w:rFonts w:ascii="Times New Roman" w:hAnsi="Times New Roman" w:cs="Times New Roman"/>
          <w:b/>
          <w:bCs/>
          <w:color w:val="000000"/>
          <w:sz w:val="32"/>
          <w:szCs w:val="32"/>
        </w:rPr>
        <w:t>.</w:t>
      </w:r>
    </w:p>
    <w:p w:rsidR="004017B6" w:rsidRPr="00E7317A" w:rsidRDefault="004017B6" w:rsidP="004B1300">
      <w:pPr>
        <w:pStyle w:val="FR2"/>
        <w:spacing w:before="0"/>
        <w:ind w:left="0" w:firstLine="567"/>
        <w:jc w:val="center"/>
        <w:rPr>
          <w:rFonts w:ascii="Times New Roman" w:hAnsi="Times New Roman" w:cs="Times New Roman"/>
          <w:b/>
          <w:bCs/>
          <w:color w:val="000000"/>
          <w:sz w:val="32"/>
          <w:szCs w:val="32"/>
        </w:rPr>
      </w:pPr>
    </w:p>
    <w:bookmarkEnd w:id="2"/>
    <w:p w:rsidR="004B1300" w:rsidRPr="004017B6" w:rsidRDefault="004B1300" w:rsidP="00486533">
      <w:pPr>
        <w:ind w:firstLine="540"/>
        <w:jc w:val="both"/>
        <w:rPr>
          <w:sz w:val="28"/>
          <w:szCs w:val="28"/>
        </w:rPr>
      </w:pPr>
      <w:r w:rsidRPr="004017B6">
        <w:rPr>
          <w:sz w:val="28"/>
          <w:szCs w:val="28"/>
        </w:rPr>
        <w:t xml:space="preserve"> Опыт работы советов территориального общественного самоуправления в г. Н. Новгороде.</w:t>
      </w:r>
    </w:p>
    <w:p w:rsidR="004B1300" w:rsidRPr="004017B6" w:rsidRDefault="004B1300" w:rsidP="00486533">
      <w:pPr>
        <w:ind w:firstLine="720"/>
        <w:jc w:val="both"/>
        <w:rPr>
          <w:sz w:val="28"/>
          <w:szCs w:val="28"/>
        </w:rPr>
      </w:pPr>
      <w:r w:rsidRPr="004017B6">
        <w:rPr>
          <w:sz w:val="28"/>
          <w:szCs w:val="28"/>
        </w:rPr>
        <w:t>Начавшиеся процессы экономических преобразований в нашей стране (перестройка с 1985г., затем экономические реформы с конца 1991г.), сопровождались    глубоким    политическим,    экономическим    и государственным   кризисами,   что   предопределило   необходимость проведения кардинальных изменений в системе государственного управления от самых верхних эшелонов власти до местных структур. Радикальным преобразованиям и реорганизации были подвергнуты как законодательные (представительные), так и исполнительные органы власти всех уровней.</w:t>
      </w:r>
    </w:p>
    <w:p w:rsidR="004B1300" w:rsidRPr="004017B6" w:rsidRDefault="004B1300" w:rsidP="00486533">
      <w:pPr>
        <w:ind w:firstLine="720"/>
        <w:jc w:val="both"/>
        <w:rPr>
          <w:sz w:val="28"/>
          <w:szCs w:val="28"/>
        </w:rPr>
      </w:pPr>
      <w:r w:rsidRPr="004017B6">
        <w:rPr>
          <w:sz w:val="28"/>
          <w:szCs w:val="28"/>
        </w:rPr>
        <w:t>В Н. Новгороде прекратили свое существование районные Советы (2000 депутатов), резко сократилось число депутатов городского уровня (с 450 до   34 депутатов). Возросло число вопросов, решаемых районными администрациями, которые ранее решались силами предприятий, общественных организаций, вместе с тем, значительно увеличилось число обращений, жалоб и заявлений граждан.</w:t>
      </w:r>
    </w:p>
    <w:p w:rsidR="004B1300" w:rsidRPr="004017B6" w:rsidRDefault="004B1300" w:rsidP="00486533">
      <w:pPr>
        <w:jc w:val="both"/>
        <w:rPr>
          <w:sz w:val="28"/>
          <w:szCs w:val="28"/>
        </w:rPr>
      </w:pPr>
      <w:r w:rsidRPr="004017B6">
        <w:rPr>
          <w:sz w:val="28"/>
          <w:szCs w:val="28"/>
        </w:rPr>
        <w:t>Несмотря на незначительный рост численности аппарата районных и городских организаций, объем сложнейших задач, свалившихся на них в связи с перестройкой общества, к сожалению, не позволяет им дойти до каждого подъезда, дома, детской площадки.</w:t>
      </w:r>
    </w:p>
    <w:p w:rsidR="004B1300" w:rsidRPr="004017B6" w:rsidRDefault="004B1300" w:rsidP="00486533">
      <w:pPr>
        <w:ind w:firstLine="720"/>
        <w:jc w:val="both"/>
        <w:rPr>
          <w:sz w:val="28"/>
          <w:szCs w:val="28"/>
        </w:rPr>
      </w:pPr>
      <w:r w:rsidRPr="004017B6">
        <w:rPr>
          <w:sz w:val="28"/>
          <w:szCs w:val="28"/>
        </w:rPr>
        <w:t>Понятно, что без привлечения широких слоев общественности эту проблему решить было невозможно.</w:t>
      </w:r>
    </w:p>
    <w:p w:rsidR="004B1300" w:rsidRPr="004017B6" w:rsidRDefault="004B1300" w:rsidP="00486533">
      <w:pPr>
        <w:ind w:firstLine="720"/>
        <w:jc w:val="both"/>
        <w:rPr>
          <w:sz w:val="28"/>
          <w:szCs w:val="28"/>
        </w:rPr>
      </w:pPr>
      <w:r w:rsidRPr="004017B6">
        <w:rPr>
          <w:sz w:val="28"/>
          <w:szCs w:val="28"/>
        </w:rPr>
        <w:t xml:space="preserve">По инициативе городской Думы в </w:t>
      </w:r>
      <w:smartTag w:uri="urn:schemas-microsoft-com:office:smarttags" w:element="metricconverter">
        <w:smartTagPr>
          <w:attr w:name="ProductID" w:val="1994 г"/>
        </w:smartTagPr>
        <w:r w:rsidRPr="004017B6">
          <w:rPr>
            <w:sz w:val="28"/>
            <w:szCs w:val="28"/>
          </w:rPr>
          <w:t>1994 г</w:t>
        </w:r>
      </w:smartTag>
      <w:r w:rsidRPr="004017B6">
        <w:rPr>
          <w:sz w:val="28"/>
          <w:szCs w:val="28"/>
        </w:rPr>
        <w:t>. была проведена научно-практическая конференция, где рассмотрено Положение о территориальном общественном самоуправлении. Было так же признано целесообразным совместными усилиями администрации города, депутатов, общественности развивать   структуры территориального    общественного  самоуправ</w:t>
      </w:r>
      <w:r w:rsidRPr="004017B6">
        <w:rPr>
          <w:sz w:val="28"/>
          <w:szCs w:val="28"/>
        </w:rPr>
        <w:softHyphen/>
        <w:t>ления,  дать первоначальный толчок административными мерами, наряду с инициированием активности общественности, в их развитии.</w:t>
      </w:r>
    </w:p>
    <w:p w:rsidR="004B1300" w:rsidRPr="004017B6" w:rsidRDefault="004B1300" w:rsidP="00486533">
      <w:pPr>
        <w:ind w:firstLine="720"/>
        <w:jc w:val="both"/>
        <w:rPr>
          <w:sz w:val="28"/>
          <w:szCs w:val="28"/>
        </w:rPr>
      </w:pPr>
      <w:r w:rsidRPr="004017B6">
        <w:rPr>
          <w:sz w:val="28"/>
          <w:szCs w:val="28"/>
        </w:rPr>
        <w:t>В Положении был определен порядок образования и условия первоначального финансирования деятельности Советов.</w:t>
      </w:r>
    </w:p>
    <w:p w:rsidR="004B1300" w:rsidRPr="004017B6" w:rsidRDefault="004B1300" w:rsidP="00486533">
      <w:pPr>
        <w:ind w:firstLine="720"/>
        <w:jc w:val="both"/>
        <w:rPr>
          <w:sz w:val="28"/>
          <w:szCs w:val="28"/>
        </w:rPr>
      </w:pPr>
      <w:r w:rsidRPr="004017B6">
        <w:rPr>
          <w:sz w:val="28"/>
          <w:szCs w:val="28"/>
        </w:rPr>
        <w:t>Было принято главой администрации решение о выделении из городского бюджета всем созданным на 01.06.94 г. и создаваемым в том же году Советам по 5 млн. рублей на финансирование своей первоначальной деятельности. Председатели Советов были зачислены в штаты районных администраций с соответствующей зарплатой.</w:t>
      </w:r>
    </w:p>
    <w:p w:rsidR="004B1300" w:rsidRPr="004017B6" w:rsidRDefault="004B1300" w:rsidP="00486533">
      <w:pPr>
        <w:ind w:firstLine="720"/>
        <w:jc w:val="both"/>
        <w:rPr>
          <w:sz w:val="28"/>
          <w:szCs w:val="28"/>
        </w:rPr>
      </w:pPr>
      <w:r w:rsidRPr="004017B6">
        <w:rPr>
          <w:sz w:val="28"/>
          <w:szCs w:val="28"/>
        </w:rPr>
        <w:t>Множество    повседневных    проблем,    заботящих    сегодня нижегородцев,   крайне   беспокоят   и   Советы   общественного самоуправления.</w:t>
      </w:r>
    </w:p>
    <w:p w:rsidR="004B1300" w:rsidRPr="004017B6" w:rsidRDefault="004B1300" w:rsidP="00486533">
      <w:pPr>
        <w:ind w:firstLine="720"/>
        <w:jc w:val="both"/>
        <w:rPr>
          <w:sz w:val="28"/>
          <w:szCs w:val="28"/>
        </w:rPr>
      </w:pPr>
      <w:r w:rsidRPr="004017B6">
        <w:rPr>
          <w:sz w:val="28"/>
          <w:szCs w:val="28"/>
        </w:rPr>
        <w:t>Оказание социальной помощи малоимущим, увеличивающийся уровень безработицы, борьба с преступностью, беспризорностью, благоустройство дорог, развитие транспорта,   состояние дорог и многие</w:t>
      </w:r>
      <w:r w:rsidR="00A47706" w:rsidRPr="00A47706">
        <w:rPr>
          <w:sz w:val="28"/>
          <w:szCs w:val="28"/>
        </w:rPr>
        <w:t xml:space="preserve"> </w:t>
      </w:r>
      <w:r w:rsidRPr="004017B6">
        <w:rPr>
          <w:sz w:val="28"/>
          <w:szCs w:val="28"/>
        </w:rPr>
        <w:t>другие вопросы жизни нашего большого сложного города ежедневно рассматриваются   администрацией   города,   районов   и   Советами общественного самоуправления. Чтобы решить проблемы, затрагивающие жителей. Советы обрастают активом, т.к. один председатель не справится, каким бы активным, ответственным он ни был.</w:t>
      </w:r>
    </w:p>
    <w:p w:rsidR="004B1300" w:rsidRPr="004017B6" w:rsidRDefault="004B1300" w:rsidP="00486533">
      <w:pPr>
        <w:ind w:firstLine="720"/>
        <w:jc w:val="both"/>
        <w:rPr>
          <w:sz w:val="28"/>
          <w:szCs w:val="28"/>
        </w:rPr>
      </w:pPr>
      <w:r w:rsidRPr="004017B6">
        <w:rPr>
          <w:sz w:val="28"/>
          <w:szCs w:val="28"/>
        </w:rPr>
        <w:t>Среди членов советов много ветеранов, пенсионеров. Сейчас усилия направляются на то, что бы привлечь молодежь, людей среднего возраста, активистов из родительских комитетов, ветеранов-афганцев, военных-отставников.</w:t>
      </w:r>
    </w:p>
    <w:p w:rsidR="004B1300" w:rsidRPr="004017B6" w:rsidRDefault="004B1300" w:rsidP="00486533">
      <w:pPr>
        <w:jc w:val="both"/>
        <w:rPr>
          <w:sz w:val="28"/>
          <w:szCs w:val="28"/>
        </w:rPr>
      </w:pPr>
      <w:r w:rsidRPr="004017B6">
        <w:rPr>
          <w:sz w:val="28"/>
          <w:szCs w:val="28"/>
        </w:rPr>
        <w:t>Были определены основные направления работы в деятельности большинства Советов самоуправления.</w:t>
      </w:r>
    </w:p>
    <w:p w:rsidR="004B1300" w:rsidRPr="004017B6" w:rsidRDefault="004B1300" w:rsidP="00486533">
      <w:pPr>
        <w:ind w:firstLine="720"/>
        <w:jc w:val="both"/>
        <w:rPr>
          <w:sz w:val="28"/>
          <w:szCs w:val="28"/>
        </w:rPr>
      </w:pPr>
      <w:r w:rsidRPr="004017B6">
        <w:rPr>
          <w:sz w:val="28"/>
          <w:szCs w:val="28"/>
        </w:rPr>
        <w:t>Советы проводят многогранную и разнообразную деятельность с населением микрорайонов с помощью общественных организаций, действующих в микрорайонах и через возрождающиеся вновь домовые комитеты.</w:t>
      </w:r>
    </w:p>
    <w:p w:rsidR="004B1300" w:rsidRPr="004017B6" w:rsidRDefault="004B1300" w:rsidP="00486533">
      <w:pPr>
        <w:ind w:firstLine="720"/>
        <w:jc w:val="both"/>
        <w:rPr>
          <w:sz w:val="28"/>
          <w:szCs w:val="28"/>
        </w:rPr>
      </w:pPr>
      <w:r w:rsidRPr="004017B6">
        <w:rPr>
          <w:sz w:val="28"/>
          <w:szCs w:val="28"/>
        </w:rPr>
        <w:t>Ежегодно ко Дню города проводится конкурс на лучший Совет общественного самоуправления года по шести направлениям: за лучшую работу Советов по благоустройству, озеленению территории микрорайонов, с населением, с детьми и подростками, по социальной защите, совместную работу с правоохранительными органами. Каждый четвертый    Совет общественного  самоуправления -  является победителем, награждается свидетельством и денежной премией от городской Думы и администрации города.</w:t>
      </w:r>
    </w:p>
    <w:p w:rsidR="004B1300" w:rsidRPr="004017B6" w:rsidRDefault="004B1300" w:rsidP="00486533">
      <w:pPr>
        <w:ind w:firstLine="720"/>
        <w:jc w:val="both"/>
        <w:rPr>
          <w:sz w:val="28"/>
          <w:szCs w:val="28"/>
        </w:rPr>
      </w:pPr>
      <w:r w:rsidRPr="004017B6">
        <w:rPr>
          <w:sz w:val="28"/>
          <w:szCs w:val="28"/>
        </w:rPr>
        <w:t xml:space="preserve">С приходом на пост главы городской администрации </w:t>
      </w:r>
      <w:r w:rsidRPr="00E7317A">
        <w:rPr>
          <w:sz w:val="28"/>
          <w:szCs w:val="28"/>
        </w:rPr>
        <w:t>Склярова И.П</w:t>
      </w:r>
      <w:r w:rsidRPr="004017B6">
        <w:rPr>
          <w:sz w:val="28"/>
          <w:szCs w:val="28"/>
        </w:rPr>
        <w:t>. отношения к Советам общественного самоуправления изменились в лучшую сторону. Активизировалась работа по созданию Советов и повысилась их роль в жизни города, больше внимания стали уделять им администрации города и районов. Согласно ряду Распоряжений мэра и Постановлений городской Думы, а так же Распоряжениям Глав районных администраций о делегировании полномочий общественным органам самоуправления, Советы приобрели широкие возможности. Им были  предоставлены  некоторые права    и    исполнительно-распорядительные функции от районных администраций, что позволило почувствовать им себя хозяевами на своих территориях, способствовало формированию  полнокровного бюджета, необходимого для развития микрорайонов.</w:t>
      </w:r>
    </w:p>
    <w:p w:rsidR="004B1300" w:rsidRPr="004017B6" w:rsidRDefault="004B1300" w:rsidP="00486533">
      <w:pPr>
        <w:ind w:firstLine="720"/>
        <w:jc w:val="both"/>
        <w:rPr>
          <w:sz w:val="28"/>
          <w:szCs w:val="28"/>
        </w:rPr>
      </w:pPr>
      <w:r w:rsidRPr="004017B6">
        <w:rPr>
          <w:sz w:val="28"/>
          <w:szCs w:val="28"/>
        </w:rPr>
        <w:t>Вся деятельность Советов проходит в тесном контакте с районными администрациями: участие в еженедельных оперативных совещаниях у глав районных администраций позволяет им быть в курсе всех районных проблем, а так же ставить свои вопросы перед специалистами администрации.</w:t>
      </w:r>
    </w:p>
    <w:p w:rsidR="004B1300" w:rsidRPr="004017B6" w:rsidRDefault="004B1300" w:rsidP="00486533">
      <w:pPr>
        <w:ind w:firstLine="720"/>
        <w:jc w:val="both"/>
        <w:rPr>
          <w:sz w:val="28"/>
          <w:szCs w:val="28"/>
        </w:rPr>
      </w:pPr>
      <w:r w:rsidRPr="004017B6">
        <w:rPr>
          <w:sz w:val="28"/>
          <w:szCs w:val="28"/>
        </w:rPr>
        <w:t>Периодически проводимые на уровне города семинары позволяют познакомиться с опытом своих коллег, как из Нижнего Новгорода, так и из других городов.</w:t>
      </w:r>
    </w:p>
    <w:p w:rsidR="004B1300" w:rsidRPr="004017B6" w:rsidRDefault="004B1300" w:rsidP="00486533">
      <w:pPr>
        <w:ind w:firstLine="720"/>
        <w:jc w:val="both"/>
        <w:rPr>
          <w:sz w:val="28"/>
          <w:szCs w:val="28"/>
        </w:rPr>
      </w:pPr>
      <w:r w:rsidRPr="004017B6">
        <w:rPr>
          <w:sz w:val="28"/>
          <w:szCs w:val="28"/>
        </w:rPr>
        <w:t>У Советов общественного самоуправления имеется много и своих проблем, взять хотя бы с точки зрения юриспруденции. С одной стороны. Советы по своему юридическому статусу являются организациями    с правами общественных объединений, с другой стороны, регистрируются они, в подавляющем большинстве, администрациями районов, а не в Управлении   Юстиции Нижегородской области. Финансово и организа</w:t>
      </w:r>
      <w:r w:rsidRPr="004017B6">
        <w:rPr>
          <w:sz w:val="28"/>
          <w:szCs w:val="28"/>
        </w:rPr>
        <w:softHyphen/>
        <w:t>ционно они подчинены районной и городской Администрации, являясь, как бы частью местного самоуправления города. Поэтому, оставаясь общественными организациями. Советы обладают рядом полномочий и делегированных прав администрациями города и района приобрели определенные властные функции. Представительные органы власти и администрация города на сегодняшний день серьезно работают над подготовкой ряда документов, регламентирующих деятельность Советов общественного самоуправления, которые более эффективно можно использовать на благо населения, проживающего в микрорайонах.</w:t>
      </w:r>
    </w:p>
    <w:p w:rsidR="004B1300" w:rsidRPr="004017B6" w:rsidRDefault="004B1300" w:rsidP="00486533">
      <w:pPr>
        <w:ind w:firstLine="720"/>
        <w:jc w:val="both"/>
        <w:rPr>
          <w:sz w:val="28"/>
          <w:szCs w:val="28"/>
        </w:rPr>
      </w:pPr>
      <w:r w:rsidRPr="004017B6">
        <w:rPr>
          <w:sz w:val="28"/>
          <w:szCs w:val="28"/>
        </w:rPr>
        <w:t>На сегодня существует ряд основных задач, стоящих перед Советами:</w:t>
      </w:r>
    </w:p>
    <w:p w:rsidR="004B1300" w:rsidRPr="004017B6" w:rsidRDefault="004B1300" w:rsidP="00486533">
      <w:pPr>
        <w:jc w:val="both"/>
        <w:rPr>
          <w:sz w:val="28"/>
          <w:szCs w:val="28"/>
        </w:rPr>
      </w:pPr>
      <w:r w:rsidRPr="004017B6">
        <w:rPr>
          <w:sz w:val="28"/>
          <w:szCs w:val="28"/>
        </w:rPr>
        <w:t>• достижение экономической самостоятельности;</w:t>
      </w:r>
    </w:p>
    <w:p w:rsidR="004B1300" w:rsidRPr="004017B6" w:rsidRDefault="004B1300" w:rsidP="00486533">
      <w:pPr>
        <w:jc w:val="both"/>
        <w:rPr>
          <w:sz w:val="28"/>
          <w:szCs w:val="28"/>
        </w:rPr>
      </w:pPr>
      <w:r w:rsidRPr="004017B6">
        <w:rPr>
          <w:sz w:val="28"/>
          <w:szCs w:val="28"/>
        </w:rPr>
        <w:t>• определение приоритетных направлений деятельности каждого Совета и получение под них полномочий от районных администраций;</w:t>
      </w:r>
    </w:p>
    <w:p w:rsidR="004B1300" w:rsidRPr="004017B6" w:rsidRDefault="004B1300" w:rsidP="00486533">
      <w:pPr>
        <w:jc w:val="both"/>
        <w:rPr>
          <w:sz w:val="28"/>
          <w:szCs w:val="28"/>
        </w:rPr>
      </w:pPr>
      <w:r w:rsidRPr="004017B6">
        <w:rPr>
          <w:sz w:val="28"/>
          <w:szCs w:val="28"/>
        </w:rPr>
        <w:t>• обрастание широким кругом актива;</w:t>
      </w:r>
    </w:p>
    <w:p w:rsidR="004B1300" w:rsidRPr="004017B6" w:rsidRDefault="004B1300" w:rsidP="00486533">
      <w:pPr>
        <w:jc w:val="both"/>
        <w:rPr>
          <w:sz w:val="28"/>
          <w:szCs w:val="28"/>
        </w:rPr>
      </w:pPr>
      <w:r w:rsidRPr="004017B6">
        <w:rPr>
          <w:sz w:val="28"/>
          <w:szCs w:val="28"/>
        </w:rPr>
        <w:t>• активная пропаганда своей деятельности среди населения;</w:t>
      </w:r>
    </w:p>
    <w:p w:rsidR="004B1300" w:rsidRPr="004017B6" w:rsidRDefault="004B1300" w:rsidP="00486533">
      <w:pPr>
        <w:jc w:val="both"/>
        <w:rPr>
          <w:sz w:val="28"/>
          <w:szCs w:val="28"/>
        </w:rPr>
      </w:pPr>
      <w:r w:rsidRPr="004017B6">
        <w:rPr>
          <w:sz w:val="28"/>
          <w:szCs w:val="28"/>
        </w:rPr>
        <w:t>• чтобы Совет в своем микрорайоне в рамках своих полномочий был полноправным выразителем интересов большинства жителей.</w:t>
      </w:r>
    </w:p>
    <w:p w:rsidR="004B1300" w:rsidRPr="004017B6" w:rsidRDefault="004B1300" w:rsidP="00486533">
      <w:pPr>
        <w:ind w:firstLine="720"/>
        <w:jc w:val="both"/>
        <w:rPr>
          <w:sz w:val="28"/>
          <w:szCs w:val="28"/>
        </w:rPr>
      </w:pPr>
      <w:r w:rsidRPr="004017B6">
        <w:rPr>
          <w:sz w:val="28"/>
          <w:szCs w:val="28"/>
        </w:rPr>
        <w:t xml:space="preserve">В  целях активизации  деятельности  Советов  общественного самоуправления и привлечения населения к решению вопросов благоустройства микрорайонов под руководством главы местного самоуправления города Нижнего Новгорода и председателя городской Думы был организован и проведен конкурс "На лучший Совет общественного самоуправления в г. Нижнем Новгороде" в </w:t>
      </w:r>
      <w:smartTag w:uri="urn:schemas-microsoft-com:office:smarttags" w:element="metricconverter">
        <w:smartTagPr>
          <w:attr w:name="ProductID" w:val="2007 г"/>
        </w:smartTagPr>
        <w:r w:rsidR="006B5446">
          <w:rPr>
            <w:sz w:val="28"/>
            <w:szCs w:val="28"/>
          </w:rPr>
          <w:t>2007</w:t>
        </w:r>
        <w:r w:rsidRPr="004017B6">
          <w:rPr>
            <w:sz w:val="28"/>
            <w:szCs w:val="28"/>
          </w:rPr>
          <w:t xml:space="preserve"> г</w:t>
        </w:r>
      </w:smartTag>
      <w:r w:rsidRPr="004017B6">
        <w:rPr>
          <w:sz w:val="28"/>
          <w:szCs w:val="28"/>
        </w:rPr>
        <w:t xml:space="preserve">. </w:t>
      </w:r>
    </w:p>
    <w:p w:rsidR="004B1300" w:rsidRPr="004017B6" w:rsidRDefault="004B1300" w:rsidP="00486533">
      <w:pPr>
        <w:ind w:firstLine="720"/>
        <w:jc w:val="both"/>
        <w:rPr>
          <w:sz w:val="28"/>
          <w:szCs w:val="28"/>
        </w:rPr>
      </w:pPr>
      <w:r w:rsidRPr="004017B6">
        <w:rPr>
          <w:sz w:val="28"/>
          <w:szCs w:val="28"/>
        </w:rPr>
        <w:t>Цели и задачи проведения конкурса:</w:t>
      </w:r>
    </w:p>
    <w:p w:rsidR="004B1300" w:rsidRPr="004017B6" w:rsidRDefault="004B1300" w:rsidP="00486533">
      <w:pPr>
        <w:jc w:val="both"/>
        <w:rPr>
          <w:sz w:val="28"/>
          <w:szCs w:val="28"/>
        </w:rPr>
      </w:pPr>
      <w:r w:rsidRPr="004017B6">
        <w:rPr>
          <w:sz w:val="28"/>
          <w:szCs w:val="28"/>
        </w:rPr>
        <w:t>1. Активизация деятельности Советов общественного самоуправления</w:t>
      </w:r>
    </w:p>
    <w:p w:rsidR="004B1300" w:rsidRPr="004017B6" w:rsidRDefault="004B1300" w:rsidP="00486533">
      <w:pPr>
        <w:jc w:val="both"/>
        <w:rPr>
          <w:sz w:val="28"/>
          <w:szCs w:val="28"/>
        </w:rPr>
      </w:pPr>
      <w:r w:rsidRPr="004017B6">
        <w:rPr>
          <w:sz w:val="28"/>
          <w:szCs w:val="28"/>
        </w:rPr>
        <w:t>населения по наведению чистоты, порядка, благоустройства в микро</w:t>
      </w:r>
      <w:r w:rsidRPr="004017B6">
        <w:rPr>
          <w:sz w:val="28"/>
          <w:szCs w:val="28"/>
        </w:rPr>
        <w:softHyphen/>
        <w:t>районах;</w:t>
      </w:r>
    </w:p>
    <w:p w:rsidR="004B1300" w:rsidRPr="004017B6" w:rsidRDefault="004B1300" w:rsidP="00486533">
      <w:pPr>
        <w:jc w:val="both"/>
        <w:rPr>
          <w:sz w:val="28"/>
          <w:szCs w:val="28"/>
        </w:rPr>
      </w:pPr>
      <w:r w:rsidRPr="004017B6">
        <w:rPr>
          <w:sz w:val="28"/>
          <w:szCs w:val="28"/>
        </w:rPr>
        <w:t>2. Привлечение населения к озеленению микрорайонов, дворов, декоративному оформлению балконов, лоджий;</w:t>
      </w:r>
    </w:p>
    <w:p w:rsidR="004B1300" w:rsidRPr="004017B6" w:rsidRDefault="004B1300" w:rsidP="00486533">
      <w:pPr>
        <w:jc w:val="both"/>
        <w:rPr>
          <w:sz w:val="28"/>
          <w:szCs w:val="28"/>
        </w:rPr>
      </w:pPr>
      <w:r w:rsidRPr="004017B6">
        <w:rPr>
          <w:sz w:val="28"/>
          <w:szCs w:val="28"/>
        </w:rPr>
        <w:t>3 .Активизация деятельности Советов общественного самоуправ</w:t>
      </w:r>
      <w:r w:rsidRPr="004017B6">
        <w:rPr>
          <w:sz w:val="28"/>
          <w:szCs w:val="28"/>
        </w:rPr>
        <w:softHyphen/>
        <w:t>ления по улучшению работы спортивных площадок в зимнее и летнее время, увеличения числа площадок, их разнообразия, оснащенности;</w:t>
      </w:r>
    </w:p>
    <w:p w:rsidR="004B1300" w:rsidRPr="004017B6" w:rsidRDefault="004B1300" w:rsidP="00486533">
      <w:pPr>
        <w:jc w:val="both"/>
        <w:rPr>
          <w:sz w:val="28"/>
          <w:szCs w:val="28"/>
        </w:rPr>
      </w:pPr>
      <w:r w:rsidRPr="004017B6">
        <w:rPr>
          <w:sz w:val="28"/>
          <w:szCs w:val="28"/>
        </w:rPr>
        <w:t>4.Привлечение детей и подростков к спортивно-массовой и кружковой работе в школах, детских клубах по месту жительства;</w:t>
      </w:r>
    </w:p>
    <w:p w:rsidR="004B1300" w:rsidRPr="004017B6" w:rsidRDefault="004B1300" w:rsidP="00486533">
      <w:pPr>
        <w:jc w:val="both"/>
        <w:rPr>
          <w:sz w:val="28"/>
          <w:szCs w:val="28"/>
        </w:rPr>
      </w:pPr>
      <w:r w:rsidRPr="004017B6">
        <w:rPr>
          <w:sz w:val="28"/>
          <w:szCs w:val="28"/>
        </w:rPr>
        <w:t>5.Привлечение населения   к охране общественного порядка, предупреждению  и  профилактике  правонарушений,  повышению активности народных дружин, развитию сети опорных пунктов, постов доверия;</w:t>
      </w:r>
    </w:p>
    <w:p w:rsidR="004B1300" w:rsidRPr="004017B6" w:rsidRDefault="00FF1179" w:rsidP="00486533">
      <w:pPr>
        <w:jc w:val="both"/>
        <w:rPr>
          <w:sz w:val="28"/>
          <w:szCs w:val="28"/>
        </w:rPr>
      </w:pPr>
      <w:r>
        <w:rPr>
          <w:sz w:val="28"/>
          <w:szCs w:val="28"/>
        </w:rPr>
        <w:t>6</w:t>
      </w:r>
      <w:r w:rsidRPr="004017B6">
        <w:rPr>
          <w:sz w:val="28"/>
          <w:szCs w:val="28"/>
        </w:rPr>
        <w:t>. Освещение деятельности   работы   Советов общественного самоуправления в средствах массовой информации.</w:t>
      </w:r>
    </w:p>
    <w:p w:rsidR="004B1300" w:rsidRPr="004017B6" w:rsidRDefault="004B1300" w:rsidP="00486533">
      <w:pPr>
        <w:ind w:firstLine="720"/>
        <w:jc w:val="both"/>
        <w:rPr>
          <w:sz w:val="28"/>
          <w:szCs w:val="28"/>
        </w:rPr>
      </w:pPr>
      <w:r w:rsidRPr="004017B6">
        <w:rPr>
          <w:sz w:val="28"/>
          <w:szCs w:val="28"/>
        </w:rPr>
        <w:t>Конкурс "На лучший Совет общественного самоуправления г. Нижнего Новгорода" проводился в два этапа.</w:t>
      </w:r>
    </w:p>
    <w:p w:rsidR="004B1300" w:rsidRPr="004017B6" w:rsidRDefault="004B1300" w:rsidP="00486533">
      <w:pPr>
        <w:ind w:firstLine="720"/>
        <w:jc w:val="both"/>
        <w:rPr>
          <w:sz w:val="28"/>
          <w:szCs w:val="28"/>
        </w:rPr>
      </w:pPr>
      <w:r w:rsidRPr="004017B6">
        <w:rPr>
          <w:sz w:val="28"/>
          <w:szCs w:val="28"/>
        </w:rPr>
        <w:t>Первый этап - районный, т.е. конкурс проводился среди всех Советов общественного самоуправления района.</w:t>
      </w:r>
    </w:p>
    <w:p w:rsidR="004B1300" w:rsidRPr="004017B6" w:rsidRDefault="004B1300" w:rsidP="00486533">
      <w:pPr>
        <w:ind w:firstLine="720"/>
        <w:jc w:val="both"/>
        <w:rPr>
          <w:sz w:val="28"/>
          <w:szCs w:val="28"/>
        </w:rPr>
      </w:pPr>
      <w:r w:rsidRPr="004017B6">
        <w:rPr>
          <w:sz w:val="28"/>
          <w:szCs w:val="28"/>
        </w:rPr>
        <w:t>Второй этап - городской, т.е. конкурс проводился среди лучших Советов общественного самоуправления районов города.</w:t>
      </w:r>
    </w:p>
    <w:p w:rsidR="004B1300" w:rsidRPr="00A47706" w:rsidRDefault="004B1300" w:rsidP="00486533">
      <w:pPr>
        <w:ind w:firstLine="720"/>
        <w:jc w:val="both"/>
        <w:rPr>
          <w:sz w:val="28"/>
          <w:szCs w:val="28"/>
        </w:rPr>
      </w:pPr>
      <w:r w:rsidRPr="004017B6">
        <w:rPr>
          <w:sz w:val="28"/>
          <w:szCs w:val="28"/>
        </w:rPr>
        <w:t>Деятельность   Советов   общественного   самоуправления оцени</w:t>
      </w:r>
      <w:r w:rsidRPr="004017B6">
        <w:rPr>
          <w:sz w:val="28"/>
          <w:szCs w:val="28"/>
        </w:rPr>
        <w:softHyphen/>
        <w:t>в</w:t>
      </w:r>
      <w:r w:rsidR="00A47706">
        <w:rPr>
          <w:sz w:val="28"/>
          <w:szCs w:val="28"/>
        </w:rPr>
        <w:t>алась по следующим направлениям:</w:t>
      </w:r>
    </w:p>
    <w:p w:rsidR="004B1300" w:rsidRPr="004017B6" w:rsidRDefault="004B1300" w:rsidP="00486533">
      <w:pPr>
        <w:jc w:val="both"/>
        <w:rPr>
          <w:sz w:val="28"/>
          <w:szCs w:val="28"/>
        </w:rPr>
      </w:pPr>
      <w:r w:rsidRPr="004017B6">
        <w:rPr>
          <w:sz w:val="28"/>
          <w:szCs w:val="28"/>
        </w:rPr>
        <w:t>1. По  лучшему благоустройству  территории  Совета общест</w:t>
      </w:r>
      <w:r w:rsidRPr="004017B6">
        <w:rPr>
          <w:sz w:val="28"/>
          <w:szCs w:val="28"/>
        </w:rPr>
        <w:softHyphen/>
        <w:t>венного самоуправления (организация общественных работ, субботников по уборке территории микрорайона, ремонта детских площадок,       изготовления       новогодних аттракционов, асфальтирование дорог).</w:t>
      </w:r>
    </w:p>
    <w:p w:rsidR="004B1300" w:rsidRPr="004017B6" w:rsidRDefault="004B1300" w:rsidP="00486533">
      <w:pPr>
        <w:jc w:val="both"/>
        <w:rPr>
          <w:sz w:val="28"/>
          <w:szCs w:val="28"/>
        </w:rPr>
      </w:pPr>
      <w:r w:rsidRPr="004017B6">
        <w:rPr>
          <w:sz w:val="28"/>
          <w:szCs w:val="28"/>
        </w:rPr>
        <w:t>2. За лучшее озеленение и содержание зеленых насаждений, цветников на территории Совета общественного самоуправления (за лучший дом, двор, балкон, подъезд, палисадник, улицу).</w:t>
      </w:r>
    </w:p>
    <w:p w:rsidR="004B1300" w:rsidRPr="004017B6" w:rsidRDefault="004B1300" w:rsidP="00486533">
      <w:pPr>
        <w:jc w:val="both"/>
        <w:rPr>
          <w:sz w:val="28"/>
          <w:szCs w:val="28"/>
        </w:rPr>
      </w:pPr>
      <w:r w:rsidRPr="004017B6">
        <w:rPr>
          <w:sz w:val="28"/>
          <w:szCs w:val="28"/>
        </w:rPr>
        <w:t>3. За лучшую организацию совместной работы по охране общественного порядка с участковыми инспекторами, опорными пунктами, товарищескими судами и инспекцией по делам несовершеннолетних на территории микрорайона.</w:t>
      </w:r>
    </w:p>
    <w:p w:rsidR="004B1300" w:rsidRPr="004017B6" w:rsidRDefault="004B1300" w:rsidP="00486533">
      <w:pPr>
        <w:jc w:val="both"/>
        <w:rPr>
          <w:sz w:val="28"/>
          <w:szCs w:val="28"/>
        </w:rPr>
      </w:pPr>
      <w:r w:rsidRPr="004017B6">
        <w:rPr>
          <w:sz w:val="28"/>
          <w:szCs w:val="28"/>
        </w:rPr>
        <w:t>4. За лучшую работу с жителями микрорайона в организации и проведении праздников на территории микрорайона (Новый год, Масленица, День победы, День города, района.)</w:t>
      </w:r>
    </w:p>
    <w:p w:rsidR="004B1300" w:rsidRPr="004017B6" w:rsidRDefault="004B1300" w:rsidP="00486533">
      <w:pPr>
        <w:jc w:val="both"/>
        <w:rPr>
          <w:sz w:val="28"/>
          <w:szCs w:val="28"/>
        </w:rPr>
      </w:pPr>
      <w:r w:rsidRPr="004017B6">
        <w:rPr>
          <w:sz w:val="28"/>
          <w:szCs w:val="28"/>
        </w:rPr>
        <w:t>5. За лучшую работу по социальной защите населения микрорайона (работа  с  многодетными  семьями,  неполными  семьями, инвалидами, пенсионерами, советами ветеранов, женсоветами)</w:t>
      </w:r>
    </w:p>
    <w:p w:rsidR="004B1300" w:rsidRPr="004017B6" w:rsidRDefault="004B1300" w:rsidP="00486533">
      <w:pPr>
        <w:jc w:val="both"/>
        <w:rPr>
          <w:sz w:val="28"/>
          <w:szCs w:val="28"/>
        </w:rPr>
      </w:pPr>
      <w:r w:rsidRPr="004017B6">
        <w:rPr>
          <w:sz w:val="28"/>
          <w:szCs w:val="28"/>
        </w:rPr>
        <w:t>6. За лучшую организацию работы с детьми на территории микрорайона   (взаимодействие    со    школами,    клубами, библиотеками, работа спортивных секций, зимних катков и организация летнего отдыха детей).</w:t>
      </w:r>
    </w:p>
    <w:p w:rsidR="004B1300" w:rsidRPr="004017B6" w:rsidRDefault="004B1300" w:rsidP="00486533">
      <w:pPr>
        <w:ind w:firstLine="720"/>
        <w:jc w:val="both"/>
        <w:rPr>
          <w:sz w:val="28"/>
          <w:szCs w:val="28"/>
        </w:rPr>
      </w:pPr>
      <w:r w:rsidRPr="004017B6">
        <w:rPr>
          <w:sz w:val="28"/>
          <w:szCs w:val="28"/>
        </w:rPr>
        <w:t xml:space="preserve">Городская комиссия подвела итоги второго этапа конкурса среди Советов общественного самоуправления ко Дню города (распоряжение главы местного самоуправления города Нижнего Новгорода "О подведении итогов конкурса на лучший Совет общественного самоуправления в г. Нижнем Новгороде в </w:t>
      </w:r>
      <w:smartTag w:uri="urn:schemas-microsoft-com:office:smarttags" w:element="metricconverter">
        <w:smartTagPr>
          <w:attr w:name="ProductID" w:val="1999 г"/>
        </w:smartTagPr>
        <w:r w:rsidRPr="004017B6">
          <w:rPr>
            <w:sz w:val="28"/>
            <w:szCs w:val="28"/>
          </w:rPr>
          <w:t>1999 г</w:t>
        </w:r>
      </w:smartTag>
      <w:r w:rsidRPr="004017B6">
        <w:rPr>
          <w:sz w:val="28"/>
          <w:szCs w:val="28"/>
        </w:rPr>
        <w:t>." от 27.08.98 № 1415-р).</w:t>
      </w:r>
    </w:p>
    <w:p w:rsidR="004B1300" w:rsidRPr="004017B6" w:rsidRDefault="004B1300" w:rsidP="00486533">
      <w:pPr>
        <w:ind w:firstLine="720"/>
        <w:jc w:val="both"/>
        <w:rPr>
          <w:sz w:val="28"/>
          <w:szCs w:val="28"/>
        </w:rPr>
      </w:pPr>
      <w:r w:rsidRPr="004017B6">
        <w:rPr>
          <w:sz w:val="28"/>
          <w:szCs w:val="28"/>
        </w:rPr>
        <w:t>Конкурсы планируется проводить и в будущем, охватывая все стороны деятельности Советов, включая и новые направления работы с населением.</w:t>
      </w:r>
    </w:p>
    <w:p w:rsidR="004B1300" w:rsidRPr="004017B6" w:rsidRDefault="004B1300" w:rsidP="00486533">
      <w:pPr>
        <w:jc w:val="both"/>
        <w:rPr>
          <w:sz w:val="28"/>
          <w:szCs w:val="28"/>
        </w:rPr>
      </w:pPr>
      <w:r w:rsidRPr="004017B6">
        <w:rPr>
          <w:sz w:val="28"/>
          <w:szCs w:val="28"/>
        </w:rPr>
        <w:t>Территориальное общественное самоуправление- это новый уровень самоуправления- уровень микрорайонов и поселков. На уровне сегодняшнего самоуправления в жилом комплексе можно в будущем представить полноценный орган представительской власти со своим бюджетом, задачами и правами.</w:t>
      </w:r>
    </w:p>
    <w:p w:rsidR="004B1300" w:rsidRPr="004017B6" w:rsidRDefault="004B1300" w:rsidP="00486533">
      <w:pPr>
        <w:ind w:firstLine="720"/>
        <w:jc w:val="both"/>
        <w:rPr>
          <w:sz w:val="28"/>
          <w:szCs w:val="28"/>
        </w:rPr>
      </w:pPr>
      <w:r w:rsidRPr="004017B6">
        <w:rPr>
          <w:sz w:val="28"/>
          <w:szCs w:val="28"/>
        </w:rPr>
        <w:t>Что касается теории самоуправления, то здесь следует различать понятия городское самоуправление и просто управление. При управлении различают субъект и объект управления. Это понятно.</w:t>
      </w:r>
    </w:p>
    <w:p w:rsidR="004B1300" w:rsidRPr="004017B6" w:rsidRDefault="004B1300" w:rsidP="00486533">
      <w:pPr>
        <w:ind w:firstLine="720"/>
        <w:jc w:val="both"/>
        <w:rPr>
          <w:sz w:val="28"/>
          <w:szCs w:val="28"/>
        </w:rPr>
      </w:pPr>
      <w:r w:rsidRPr="004017B6">
        <w:rPr>
          <w:sz w:val="28"/>
          <w:szCs w:val="28"/>
        </w:rPr>
        <w:t>Например, это администрация и население города. Население не может сегодня оказать сколько-нибудь заметного влияния на формирование исполнительной власти, даже через городскую Думу. Отсюда они объективно отделены друг от друга и определенным образом противопоставлены.</w:t>
      </w:r>
    </w:p>
    <w:p w:rsidR="004B1300" w:rsidRPr="004017B6" w:rsidRDefault="004B1300" w:rsidP="00486533">
      <w:pPr>
        <w:ind w:firstLine="720"/>
        <w:jc w:val="both"/>
        <w:rPr>
          <w:sz w:val="28"/>
          <w:szCs w:val="28"/>
        </w:rPr>
      </w:pPr>
      <w:r w:rsidRPr="004017B6">
        <w:rPr>
          <w:sz w:val="28"/>
          <w:szCs w:val="28"/>
        </w:rPr>
        <w:t>Самоуправление же имеется, когда объект и субъект управления как бы сливаются, то есть мы можем говорить об управлении не по вертикали, а по горизонтали. Далее, управленческий опыт подсказывает, чтобы система управления городом была стабильной и эффективной, она должна дополнять себя самоуправляющими подсистемами, или хотя бы терпеть их внутри себя. Если рассмотреть правовую сторону, то самоуправление должно отличаться от управления тем, что население определенной территории наделяется шестью суверенными правами:</w:t>
      </w:r>
    </w:p>
    <w:p w:rsidR="004B1300" w:rsidRPr="004017B6" w:rsidRDefault="004B1300" w:rsidP="00486533">
      <w:pPr>
        <w:jc w:val="both"/>
        <w:rPr>
          <w:sz w:val="28"/>
          <w:szCs w:val="28"/>
        </w:rPr>
      </w:pPr>
      <w:r w:rsidRPr="004017B6">
        <w:rPr>
          <w:noProof/>
          <w:sz w:val="28"/>
          <w:szCs w:val="28"/>
        </w:rPr>
        <w:t>1.</w:t>
      </w:r>
      <w:r w:rsidRPr="004017B6">
        <w:rPr>
          <w:sz w:val="28"/>
          <w:szCs w:val="28"/>
        </w:rPr>
        <w:t xml:space="preserve"> Это организационный суверенитет, т.е. это право самим решать, какие им нужны представительные и исполнительные органы.</w:t>
      </w:r>
    </w:p>
    <w:p w:rsidR="004B1300" w:rsidRPr="004017B6" w:rsidRDefault="004B1300" w:rsidP="00486533">
      <w:pPr>
        <w:jc w:val="both"/>
        <w:rPr>
          <w:sz w:val="28"/>
          <w:szCs w:val="28"/>
        </w:rPr>
      </w:pPr>
      <w:r w:rsidRPr="004017B6">
        <w:rPr>
          <w:noProof/>
          <w:sz w:val="28"/>
          <w:szCs w:val="28"/>
        </w:rPr>
        <w:t>2.</w:t>
      </w:r>
      <w:r w:rsidRPr="004017B6">
        <w:rPr>
          <w:sz w:val="28"/>
          <w:szCs w:val="28"/>
        </w:rPr>
        <w:t xml:space="preserve"> Это кадровый суверенитет, т.е. возможность самим определить кадровую политику,  как формировать кадры в этом представительном и исполнительном органе.</w:t>
      </w:r>
    </w:p>
    <w:p w:rsidR="004B1300" w:rsidRPr="004017B6" w:rsidRDefault="004B1300" w:rsidP="00486533">
      <w:pPr>
        <w:jc w:val="both"/>
        <w:rPr>
          <w:sz w:val="28"/>
          <w:szCs w:val="28"/>
        </w:rPr>
      </w:pPr>
      <w:r w:rsidRPr="004017B6">
        <w:rPr>
          <w:noProof/>
          <w:sz w:val="28"/>
          <w:szCs w:val="28"/>
        </w:rPr>
        <w:t>3.</w:t>
      </w:r>
      <w:r w:rsidRPr="004017B6">
        <w:rPr>
          <w:sz w:val="28"/>
          <w:szCs w:val="28"/>
        </w:rPr>
        <w:t xml:space="preserve"> Это суверенитет в области планирования, и, прежде всего в использовании земель.</w:t>
      </w:r>
    </w:p>
    <w:p w:rsidR="004B1300" w:rsidRPr="004017B6" w:rsidRDefault="004B1300" w:rsidP="00486533">
      <w:pPr>
        <w:jc w:val="both"/>
        <w:rPr>
          <w:sz w:val="28"/>
          <w:szCs w:val="28"/>
        </w:rPr>
      </w:pPr>
      <w:r w:rsidRPr="004017B6">
        <w:rPr>
          <w:noProof/>
          <w:sz w:val="28"/>
          <w:szCs w:val="28"/>
        </w:rPr>
        <w:t>4.</w:t>
      </w:r>
      <w:r w:rsidRPr="004017B6">
        <w:rPr>
          <w:sz w:val="28"/>
          <w:szCs w:val="28"/>
        </w:rPr>
        <w:t xml:space="preserve"> Это суверенитет в издании определенных правовых актов.</w:t>
      </w:r>
    </w:p>
    <w:p w:rsidR="004B1300" w:rsidRPr="004017B6" w:rsidRDefault="004B1300" w:rsidP="00486533">
      <w:pPr>
        <w:jc w:val="both"/>
        <w:rPr>
          <w:sz w:val="28"/>
          <w:szCs w:val="28"/>
        </w:rPr>
      </w:pPr>
      <w:r w:rsidRPr="004017B6">
        <w:rPr>
          <w:noProof/>
          <w:sz w:val="28"/>
          <w:szCs w:val="28"/>
        </w:rPr>
        <w:t>5.</w:t>
      </w:r>
      <w:r w:rsidRPr="004017B6">
        <w:rPr>
          <w:sz w:val="28"/>
          <w:szCs w:val="28"/>
        </w:rPr>
        <w:t xml:space="preserve"> Финансовый суверенитет. Это оговоренные, закрепленные нормативы по доходной части.</w:t>
      </w:r>
    </w:p>
    <w:p w:rsidR="004B1300" w:rsidRPr="004017B6" w:rsidRDefault="004B1300" w:rsidP="00486533">
      <w:pPr>
        <w:jc w:val="both"/>
        <w:rPr>
          <w:sz w:val="28"/>
          <w:szCs w:val="28"/>
        </w:rPr>
      </w:pPr>
      <w:r w:rsidRPr="004017B6">
        <w:rPr>
          <w:noProof/>
          <w:sz w:val="28"/>
          <w:szCs w:val="28"/>
        </w:rPr>
        <w:t>6.</w:t>
      </w:r>
      <w:r w:rsidRPr="004017B6">
        <w:rPr>
          <w:sz w:val="28"/>
          <w:szCs w:val="28"/>
        </w:rPr>
        <w:t xml:space="preserve"> Это налоговый суверенитет. То есть право введения налогов.</w:t>
      </w:r>
    </w:p>
    <w:p w:rsidR="004B1300" w:rsidRPr="004017B6" w:rsidRDefault="004B1300" w:rsidP="00486533">
      <w:pPr>
        <w:ind w:firstLine="720"/>
        <w:jc w:val="both"/>
        <w:rPr>
          <w:sz w:val="28"/>
          <w:szCs w:val="28"/>
        </w:rPr>
      </w:pPr>
      <w:r w:rsidRPr="004017B6">
        <w:rPr>
          <w:sz w:val="28"/>
          <w:szCs w:val="28"/>
        </w:rPr>
        <w:t>Если рассматривать сегодняшнюю систему управления городом с этой точки зрения, то она далеко от совершенства и никак не может называться самоуправлением, Для того, чтобы говорить о самоуправлении города в целом, мы по мировой классификации имеем слишком мало признаков автономии и степени признания местных свобод.</w:t>
      </w:r>
    </w:p>
    <w:p w:rsidR="004B1300" w:rsidRPr="004017B6" w:rsidRDefault="004B1300" w:rsidP="00486533">
      <w:pPr>
        <w:ind w:firstLine="720"/>
        <w:jc w:val="both"/>
        <w:rPr>
          <w:sz w:val="28"/>
          <w:szCs w:val="28"/>
        </w:rPr>
      </w:pPr>
      <w:r w:rsidRPr="004017B6">
        <w:rPr>
          <w:sz w:val="28"/>
          <w:szCs w:val="28"/>
          <w:u w:val="single"/>
        </w:rPr>
        <w:t>Отсюда можно сделать выводы:</w:t>
      </w:r>
    </w:p>
    <w:p w:rsidR="004B1300" w:rsidRPr="004017B6" w:rsidRDefault="004B1300" w:rsidP="00486533">
      <w:pPr>
        <w:jc w:val="both"/>
        <w:rPr>
          <w:sz w:val="28"/>
          <w:szCs w:val="28"/>
        </w:rPr>
      </w:pPr>
      <w:r w:rsidRPr="004017B6">
        <w:rPr>
          <w:sz w:val="28"/>
          <w:szCs w:val="28"/>
        </w:rPr>
        <w:t>Первое: из теории и практики следует, что в Н. Новгороде мы далеки еще от оптимального соотношения между самоуправлением и тем, что можно назвать вертикалью государственного управления. И то, что сегодняшняя исполнительная власть в лице мэра и администрация города предприняли серьезные шаги к достижению этого баланса, делает им честь.</w:t>
      </w:r>
    </w:p>
    <w:p w:rsidR="004B1300" w:rsidRPr="004017B6" w:rsidRDefault="004B1300" w:rsidP="00486533">
      <w:pPr>
        <w:jc w:val="both"/>
        <w:rPr>
          <w:sz w:val="28"/>
          <w:szCs w:val="28"/>
        </w:rPr>
      </w:pPr>
      <w:r w:rsidRPr="004017B6">
        <w:rPr>
          <w:sz w:val="28"/>
          <w:szCs w:val="28"/>
        </w:rPr>
        <w:t>Второе: стоит относиться к ТОС не просто как очередному эксперименту, а как к началу формирования нового для российских городов уровня власти. Они должны охватывать</w:t>
      </w:r>
      <w:r w:rsidRPr="004017B6">
        <w:rPr>
          <w:noProof/>
          <w:sz w:val="28"/>
          <w:szCs w:val="28"/>
        </w:rPr>
        <w:t xml:space="preserve"> 100%</w:t>
      </w:r>
      <w:r w:rsidRPr="004017B6">
        <w:rPr>
          <w:sz w:val="28"/>
          <w:szCs w:val="28"/>
        </w:rPr>
        <w:t xml:space="preserve"> населения и территорий и быть тем самым уровнем, на котором наиболее полно реализуется идея самоуправления.</w:t>
      </w:r>
    </w:p>
    <w:p w:rsidR="004B1300" w:rsidRPr="004017B6" w:rsidRDefault="004B1300" w:rsidP="00486533">
      <w:pPr>
        <w:jc w:val="both"/>
        <w:rPr>
          <w:sz w:val="28"/>
          <w:szCs w:val="28"/>
        </w:rPr>
      </w:pPr>
      <w:r w:rsidRPr="004017B6">
        <w:rPr>
          <w:sz w:val="28"/>
          <w:szCs w:val="28"/>
        </w:rPr>
        <w:t>Третье: на данный момент нет федерального закона, регулирующего деятельность органов ТОС. С его принятием могут быть решены многие проблемы в функционировании органов ТОС, и правовые акты, принятые представительными органами местного самоуправления о ТОС будут приведены в соответствие федеральному закону.</w:t>
      </w:r>
    </w:p>
    <w:p w:rsidR="004B1300" w:rsidRPr="004017B6" w:rsidRDefault="004B1300" w:rsidP="00486533">
      <w:pPr>
        <w:jc w:val="both"/>
        <w:rPr>
          <w:sz w:val="28"/>
          <w:szCs w:val="28"/>
        </w:rPr>
      </w:pPr>
      <w:r w:rsidRPr="004017B6">
        <w:rPr>
          <w:sz w:val="28"/>
          <w:szCs w:val="28"/>
        </w:rPr>
        <w:t>Четвертое: необходимо предоставить органам ТОС больше полномочий для повышения эффективности своей деятельности. Тогда многие проблемы территории будут решаться в более короткие сроки и с большей результативностью самими органами ТОС.</w:t>
      </w:r>
    </w:p>
    <w:p w:rsidR="004B1300" w:rsidRPr="004017B6" w:rsidRDefault="004B1300" w:rsidP="00486533">
      <w:pPr>
        <w:ind w:firstLine="720"/>
        <w:jc w:val="both"/>
        <w:rPr>
          <w:sz w:val="28"/>
          <w:szCs w:val="28"/>
        </w:rPr>
      </w:pPr>
      <w:r w:rsidRPr="004017B6">
        <w:rPr>
          <w:sz w:val="28"/>
          <w:szCs w:val="28"/>
        </w:rPr>
        <w:t>Отсюда следует вывод о том, что необходимо перенести центр тяжести по организации управления жизнью поселений на самих жителей, создать эффективный механизм самоуправления в селах, поселках, малых и больших городах. Через территориальное общественное самоуправление можно соединить общественные потребности в эффективном управлении территориями с интересами жителей конкретных населенных пунктов.</w:t>
      </w:r>
    </w:p>
    <w:p w:rsidR="004B1300" w:rsidRPr="004017B6" w:rsidRDefault="004B1300" w:rsidP="00486533">
      <w:pPr>
        <w:ind w:firstLine="720"/>
        <w:jc w:val="both"/>
        <w:rPr>
          <w:sz w:val="28"/>
          <w:szCs w:val="28"/>
        </w:rPr>
      </w:pPr>
      <w:r w:rsidRPr="004017B6">
        <w:rPr>
          <w:sz w:val="28"/>
          <w:szCs w:val="28"/>
        </w:rPr>
        <w:t>Существующий опыт создания и деятельности органов ТОС позволяет не только делать обобщения, анализировать недостатки, но и прогнозировать перспективы развития данной формы самоуправ</w:t>
      </w:r>
      <w:r w:rsidRPr="004017B6">
        <w:rPr>
          <w:sz w:val="28"/>
          <w:szCs w:val="28"/>
        </w:rPr>
        <w:softHyphen/>
        <w:t>ления. Представляется, что в условиях политической и экономической стабильности они займут свое место в системе местного самоуправления и, будут являться первичным звеном территориального самоуп</w:t>
      </w:r>
      <w:r w:rsidRPr="004017B6">
        <w:rPr>
          <w:sz w:val="28"/>
          <w:szCs w:val="28"/>
        </w:rPr>
        <w:softHyphen/>
        <w:t>равления.</w:t>
      </w:r>
    </w:p>
    <w:p w:rsidR="004B1300" w:rsidRPr="004B1300" w:rsidRDefault="004B1300" w:rsidP="004B1300">
      <w:pPr>
        <w:spacing w:line="360" w:lineRule="auto"/>
        <w:ind w:firstLine="709"/>
        <w:jc w:val="center"/>
        <w:rPr>
          <w:color w:val="000000"/>
          <w:sz w:val="28"/>
          <w:szCs w:val="28"/>
        </w:rPr>
      </w:pPr>
    </w:p>
    <w:p w:rsidR="0030489E" w:rsidRPr="004B1300" w:rsidRDefault="0030489E"/>
    <w:p w:rsidR="004B1300" w:rsidRPr="004B1300" w:rsidRDefault="004B1300"/>
    <w:p w:rsidR="004B1300" w:rsidRPr="004B1300" w:rsidRDefault="004B1300"/>
    <w:p w:rsidR="004B1300" w:rsidRDefault="004B1300" w:rsidP="004B1300">
      <w:pPr>
        <w:pStyle w:val="1"/>
        <w:spacing w:line="360" w:lineRule="auto"/>
      </w:pPr>
      <w:bookmarkStart w:id="3" w:name="_Toc41448542"/>
      <w:r>
        <w:t>З</w:t>
      </w:r>
      <w:bookmarkEnd w:id="3"/>
      <w:r w:rsidR="00C076B6">
        <w:t>АКЛЮЧЕНИЕ</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Органы ТОС - исключительно российской явление, возможности которого в возрождении нашего традиционного образа жизни и основанной на нем самоорганизации граждан по решению местных проблем исключительно велики.</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Формирование органов ТОС позволяет реализовать общественную инициативу граждан, посредством этого привлечь как можно большее количество людей к участию в решении конкретных задач, характерных для данной территории.</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Ситуация незащищенности и неадаптировонности граждан в условиях проведения реформ требует создания легитимных выборных органов, представляющих интересы населения непосредственно в местах его проживания. Органы ТОС таким образом наиболее полно выражают интересы и чаяния граждан.</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Формирование территориального общественного самоуправления сталкивается с рядом проблем. Из проблем, решение которых на сегодня будет в наибольшей степени способствовать развитию ТОС можно отметить такие:</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   неинформированность населения;</w:t>
      </w:r>
    </w:p>
    <w:p w:rsidR="004B1300" w:rsidRPr="004017B6" w:rsidRDefault="00E7317A" w:rsidP="00486533">
      <w:pPr>
        <w:shd w:val="clear" w:color="auto" w:fill="FFFFFF"/>
        <w:adjustRightInd w:val="0"/>
        <w:ind w:firstLine="709"/>
        <w:jc w:val="both"/>
        <w:rPr>
          <w:sz w:val="28"/>
          <w:szCs w:val="28"/>
        </w:rPr>
      </w:pPr>
      <w:r>
        <w:rPr>
          <w:color w:val="000000"/>
          <w:sz w:val="28"/>
          <w:szCs w:val="28"/>
        </w:rPr>
        <w:t>• идеей</w:t>
      </w:r>
      <w:r w:rsidR="004B1300" w:rsidRPr="004017B6">
        <w:rPr>
          <w:color w:val="000000"/>
          <w:sz w:val="28"/>
          <w:szCs w:val="28"/>
        </w:rPr>
        <w:t>, желанием и инициативной создания ТОС на своей территории должны проникнуться все - от простого жителя до главы администрации;</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 в бюджетах муниципальных образований должны предусматриваться средства на развитие ТОС;</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 при представительных органах должны создаваться комитеты (комиссии) по ТОС, что будет способствовать разработке и совершенствованию нормативной правовой базы;</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 органы ТОС должны иметь не только Уставы и планы работы, но и долгосрочные программы действий по развитию своих территорий;</w:t>
      </w:r>
    </w:p>
    <w:p w:rsidR="004B1300" w:rsidRPr="00E7317A" w:rsidRDefault="004B1300" w:rsidP="00486533">
      <w:pPr>
        <w:ind w:firstLine="709"/>
        <w:jc w:val="both"/>
        <w:rPr>
          <w:color w:val="000000"/>
          <w:sz w:val="28"/>
          <w:szCs w:val="28"/>
        </w:rPr>
      </w:pPr>
      <w:r w:rsidRPr="004017B6">
        <w:rPr>
          <w:color w:val="000000"/>
          <w:sz w:val="28"/>
          <w:szCs w:val="28"/>
        </w:rPr>
        <w:t>• в местных администрациях для уполномоченных выборных лиц ТОС и членов органов ТОС должно быть организовано обучение. Как правило,</w:t>
      </w:r>
      <w:r w:rsidR="00E7317A">
        <w:rPr>
          <w:color w:val="000000"/>
          <w:sz w:val="28"/>
          <w:szCs w:val="28"/>
        </w:rPr>
        <w:t xml:space="preserve"> </w:t>
      </w:r>
      <w:r w:rsidRPr="004017B6">
        <w:rPr>
          <w:color w:val="000000"/>
          <w:sz w:val="28"/>
          <w:szCs w:val="28"/>
        </w:rPr>
        <w:t>данная категория лиц работает на общественных началах, поэтому необходимо предусматривать материальное и моральное поощрения;</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 интересы органов ТОС во многом переплетаются с деятельностью предприятий жилищно-коммунального хозяйства (благоустройство территорий, ремонт жилого фонда и т.д.), поэтому органам местного самоуправления необходимо оказать помощь в организации конструктивного сотрудничества в решении данных вопросов;</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 в настоящее время у органов местного самоуправления несколько двойственное отношение к органам ТОС. С одной стороны - органы местного самоуправления видят в органах ТОС своих помощников в решении местных задач, с другой стороны - не способствуют приданию этим органам статуса юридических лиц, передачи или делегирования им части своих полномочий из-за определенной боязни порождения альтернативного органа власти. В результате чего, не имея достаточно материальной базы и определенных полномочий, органы ТОС могут решать узкий круг проблем;</w:t>
      </w:r>
    </w:p>
    <w:p w:rsidR="004B1300" w:rsidRPr="004017B6" w:rsidRDefault="004B1300" w:rsidP="00486533">
      <w:pPr>
        <w:shd w:val="clear" w:color="auto" w:fill="FFFFFF"/>
        <w:adjustRightInd w:val="0"/>
        <w:ind w:firstLine="709"/>
        <w:jc w:val="both"/>
        <w:rPr>
          <w:sz w:val="28"/>
          <w:szCs w:val="28"/>
        </w:rPr>
      </w:pPr>
      <w:r w:rsidRPr="004017B6">
        <w:rPr>
          <w:color w:val="000000"/>
          <w:sz w:val="28"/>
          <w:szCs w:val="28"/>
        </w:rPr>
        <w:t>• для того, чтобы активнее лоббировать интересы ТОС в органах законодательной и исполнительной власти необходимо создание ассоциаций (союзов) органов ТОС.</w:t>
      </w:r>
    </w:p>
    <w:p w:rsidR="004B1300" w:rsidRPr="004017B6" w:rsidRDefault="004B1300" w:rsidP="00486533">
      <w:pPr>
        <w:ind w:firstLine="709"/>
        <w:jc w:val="both"/>
        <w:rPr>
          <w:color w:val="000000"/>
          <w:sz w:val="28"/>
          <w:szCs w:val="28"/>
        </w:rPr>
      </w:pPr>
      <w:r w:rsidRPr="004017B6">
        <w:rPr>
          <w:color w:val="000000"/>
          <w:sz w:val="28"/>
          <w:szCs w:val="28"/>
        </w:rPr>
        <w:t>Становление территориального общественного самоуправления в России - процесс длительный. Пока положено только начало этому процессу. Но как показывает практика, через ТОС, которое является для населения понятным, доступным и управляемым, граждане приобщаются к демократическим ценностям и идеям, становятся ответственными как за свою судьбу, так и за жизнь общества соответствующей территории.</w:t>
      </w:r>
    </w:p>
    <w:p w:rsidR="004B1300" w:rsidRPr="004B1300" w:rsidRDefault="004B1300"/>
    <w:p w:rsidR="004B1300" w:rsidRDefault="004B1300"/>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E7317A" w:rsidRDefault="00E7317A"/>
    <w:p w:rsidR="004B1300" w:rsidRPr="004B1300" w:rsidRDefault="004B1300"/>
    <w:p w:rsidR="002E6201" w:rsidRDefault="00C076B6" w:rsidP="002E6201">
      <w:pPr>
        <w:pStyle w:val="1"/>
        <w:spacing w:line="360" w:lineRule="auto"/>
        <w:rPr>
          <w:sz w:val="20"/>
          <w:szCs w:val="20"/>
        </w:rPr>
      </w:pPr>
      <w:bookmarkStart w:id="4" w:name="_Toc41448543"/>
      <w:r>
        <w:t>СПИСОК ИСПОЛЬЗОВАННОЙ ЛИТЕРАТУРЫ</w:t>
      </w:r>
      <w:r w:rsidR="002E6201">
        <w:t>:</w:t>
      </w:r>
      <w:bookmarkEnd w:id="4"/>
    </w:p>
    <w:p w:rsidR="002E6201" w:rsidRDefault="002E6201" w:rsidP="002E6201">
      <w:pPr>
        <w:shd w:val="clear" w:color="auto" w:fill="FFFFFF"/>
        <w:adjustRightInd w:val="0"/>
        <w:spacing w:line="360" w:lineRule="auto"/>
        <w:ind w:firstLine="709"/>
        <w:jc w:val="both"/>
        <w:rPr>
          <w:sz w:val="20"/>
          <w:szCs w:val="20"/>
        </w:rPr>
      </w:pPr>
      <w:r>
        <w:rPr>
          <w:color w:val="000000"/>
          <w:sz w:val="29"/>
          <w:szCs w:val="29"/>
        </w:rPr>
        <w:t xml:space="preserve">1. </w:t>
      </w:r>
      <w:r w:rsidR="00C076B6">
        <w:rPr>
          <w:color w:val="000000"/>
          <w:sz w:val="29"/>
          <w:szCs w:val="29"/>
        </w:rPr>
        <w:t xml:space="preserve"> Конституция Российской Федерации</w:t>
      </w:r>
      <w:r>
        <w:rPr>
          <w:color w:val="000000"/>
          <w:sz w:val="29"/>
          <w:szCs w:val="29"/>
        </w:rPr>
        <w:t>.</w:t>
      </w:r>
      <w:r w:rsidR="00C076B6">
        <w:rPr>
          <w:color w:val="000000"/>
          <w:sz w:val="29"/>
          <w:szCs w:val="29"/>
        </w:rPr>
        <w:t>- М.:ЮЛ, 1993</w:t>
      </w:r>
    </w:p>
    <w:p w:rsidR="002E6201" w:rsidRDefault="00C076B6" w:rsidP="002E6201">
      <w:pPr>
        <w:shd w:val="clear" w:color="auto" w:fill="FFFFFF"/>
        <w:adjustRightInd w:val="0"/>
        <w:spacing w:line="360" w:lineRule="auto"/>
        <w:ind w:firstLine="709"/>
        <w:jc w:val="both"/>
        <w:rPr>
          <w:color w:val="000000"/>
          <w:sz w:val="29"/>
          <w:szCs w:val="29"/>
        </w:rPr>
      </w:pPr>
      <w:r>
        <w:rPr>
          <w:color w:val="000000"/>
          <w:sz w:val="29"/>
          <w:szCs w:val="29"/>
        </w:rPr>
        <w:t>2.  Устав местного самоуправления г. Н.Новгорода</w:t>
      </w:r>
      <w:r w:rsidR="002E6201">
        <w:rPr>
          <w:color w:val="000000"/>
          <w:sz w:val="29"/>
          <w:szCs w:val="29"/>
        </w:rPr>
        <w:t>.</w:t>
      </w:r>
      <w:r>
        <w:rPr>
          <w:color w:val="000000"/>
          <w:sz w:val="29"/>
          <w:szCs w:val="29"/>
        </w:rPr>
        <w:t xml:space="preserve"> Утв.</w:t>
      </w:r>
      <w:r w:rsidRPr="00C076B6">
        <w:rPr>
          <w:color w:val="000000"/>
          <w:sz w:val="29"/>
          <w:szCs w:val="29"/>
        </w:rPr>
        <w:t xml:space="preserve"> </w:t>
      </w:r>
      <w:r>
        <w:rPr>
          <w:color w:val="000000"/>
          <w:sz w:val="29"/>
          <w:szCs w:val="29"/>
        </w:rPr>
        <w:t>гордумой в 1998</w:t>
      </w:r>
    </w:p>
    <w:p w:rsidR="00486533" w:rsidRDefault="00C076B6" w:rsidP="00486533">
      <w:pPr>
        <w:shd w:val="clear" w:color="auto" w:fill="FFFFFF"/>
        <w:adjustRightInd w:val="0"/>
        <w:spacing w:line="360" w:lineRule="auto"/>
        <w:ind w:left="540" w:firstLine="180"/>
        <w:jc w:val="both"/>
        <w:rPr>
          <w:sz w:val="20"/>
          <w:szCs w:val="20"/>
        </w:rPr>
      </w:pPr>
      <w:r>
        <w:rPr>
          <w:color w:val="000000"/>
          <w:sz w:val="29"/>
          <w:szCs w:val="29"/>
        </w:rPr>
        <w:t>3. Положение о территориальном общественном самоуправлении в</w:t>
      </w:r>
      <w:r w:rsidR="00486533">
        <w:rPr>
          <w:color w:val="000000"/>
          <w:sz w:val="29"/>
          <w:szCs w:val="29"/>
        </w:rPr>
        <w:t xml:space="preserve">        </w:t>
      </w:r>
      <w:r>
        <w:rPr>
          <w:color w:val="000000"/>
          <w:sz w:val="29"/>
          <w:szCs w:val="29"/>
        </w:rPr>
        <w:t xml:space="preserve"> г.</w:t>
      </w:r>
      <w:r w:rsidR="00486533">
        <w:rPr>
          <w:color w:val="000000"/>
          <w:sz w:val="29"/>
          <w:szCs w:val="29"/>
        </w:rPr>
        <w:t xml:space="preserve"> Н. Новгороде. Утв.</w:t>
      </w:r>
      <w:r w:rsidR="00486533" w:rsidRPr="00486533">
        <w:rPr>
          <w:color w:val="000000"/>
          <w:sz w:val="29"/>
          <w:szCs w:val="29"/>
        </w:rPr>
        <w:t xml:space="preserve"> </w:t>
      </w:r>
      <w:r w:rsidR="00486533">
        <w:rPr>
          <w:color w:val="000000"/>
          <w:sz w:val="29"/>
          <w:szCs w:val="29"/>
        </w:rPr>
        <w:t>Постановлением гордумы от 17.11.1999г. №58 (с изменениями от 28.11.2001г.)</w:t>
      </w:r>
    </w:p>
    <w:p w:rsidR="002E6201" w:rsidRDefault="00486533" w:rsidP="00486533">
      <w:pPr>
        <w:shd w:val="clear" w:color="auto" w:fill="FFFFFF"/>
        <w:adjustRightInd w:val="0"/>
        <w:spacing w:line="360" w:lineRule="auto"/>
        <w:ind w:left="540" w:firstLine="180"/>
        <w:jc w:val="both"/>
        <w:rPr>
          <w:sz w:val="20"/>
          <w:szCs w:val="20"/>
        </w:rPr>
      </w:pPr>
      <w:r>
        <w:rPr>
          <w:color w:val="000000"/>
          <w:sz w:val="29"/>
          <w:szCs w:val="29"/>
        </w:rPr>
        <w:t>4</w:t>
      </w:r>
      <w:r w:rsidR="002E6201">
        <w:rPr>
          <w:color w:val="000000"/>
          <w:sz w:val="29"/>
          <w:szCs w:val="29"/>
        </w:rPr>
        <w:t>. Информационно-методические материалы с семинара-совещания «Территориальное общественное самоуправление: опыт, проблемы, пути развития».</w:t>
      </w:r>
    </w:p>
    <w:p w:rsidR="002E6201" w:rsidRDefault="00486533" w:rsidP="00486533">
      <w:pPr>
        <w:spacing w:line="360" w:lineRule="auto"/>
        <w:ind w:left="540" w:firstLine="180"/>
        <w:jc w:val="both"/>
        <w:rPr>
          <w:color w:val="000000"/>
          <w:sz w:val="29"/>
          <w:szCs w:val="29"/>
        </w:rPr>
      </w:pPr>
      <w:r>
        <w:rPr>
          <w:color w:val="000000"/>
          <w:sz w:val="29"/>
          <w:szCs w:val="29"/>
        </w:rPr>
        <w:t>5</w:t>
      </w:r>
      <w:r w:rsidR="002E6201">
        <w:rPr>
          <w:color w:val="000000"/>
          <w:sz w:val="29"/>
          <w:szCs w:val="29"/>
        </w:rPr>
        <w:t>. Территориальное общественное самоуправление: опыт деятельности. Редактор - составитель Савранская О.Л. Серия «Библиотека муниципального служащего», выпуск И. М.: Московский общественный научный фонд, 1999.</w:t>
      </w:r>
    </w:p>
    <w:p w:rsidR="004B1300" w:rsidRPr="004B1300" w:rsidRDefault="004B1300" w:rsidP="004B1300">
      <w:pPr>
        <w:jc w:val="center"/>
      </w:pPr>
      <w:bookmarkStart w:id="5" w:name="_GoBack"/>
      <w:bookmarkEnd w:id="5"/>
    </w:p>
    <w:sectPr w:rsidR="004B1300" w:rsidRPr="004B1300" w:rsidSect="004531C6">
      <w:footerReference w:type="even" r:id="rId7"/>
      <w:footerReference w:type="default" r:id="rId8"/>
      <w:pgSz w:w="11906" w:h="16838"/>
      <w:pgMar w:top="719" w:right="926"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40" w:rsidRDefault="00601540">
      <w:r>
        <w:separator/>
      </w:r>
    </w:p>
  </w:endnote>
  <w:endnote w:type="continuationSeparator" w:id="0">
    <w:p w:rsidR="00601540" w:rsidRDefault="0060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FD" w:rsidRDefault="009D60FD" w:rsidP="004B13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D60FD" w:rsidRDefault="009D60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FD" w:rsidRDefault="009D60FD" w:rsidP="004B13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9660F">
      <w:rPr>
        <w:rStyle w:val="a4"/>
        <w:noProof/>
      </w:rPr>
      <w:t>1</w:t>
    </w:r>
    <w:r>
      <w:rPr>
        <w:rStyle w:val="a4"/>
      </w:rPr>
      <w:fldChar w:fldCharType="end"/>
    </w:r>
  </w:p>
  <w:p w:rsidR="009D60FD" w:rsidRDefault="009D60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40" w:rsidRDefault="00601540">
      <w:r>
        <w:separator/>
      </w:r>
    </w:p>
  </w:footnote>
  <w:footnote w:type="continuationSeparator" w:id="0">
    <w:p w:rsidR="00601540" w:rsidRDefault="00601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465F1"/>
    <w:multiLevelType w:val="hybridMultilevel"/>
    <w:tmpl w:val="D7CC4E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29F16D8"/>
    <w:multiLevelType w:val="hybridMultilevel"/>
    <w:tmpl w:val="716E01E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BB3571"/>
    <w:multiLevelType w:val="hybridMultilevel"/>
    <w:tmpl w:val="DE10CE4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0CD42FC"/>
    <w:multiLevelType w:val="hybridMultilevel"/>
    <w:tmpl w:val="1220B50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300"/>
    <w:rsid w:val="00042B5D"/>
    <w:rsid w:val="00211E33"/>
    <w:rsid w:val="002E6201"/>
    <w:rsid w:val="0030489E"/>
    <w:rsid w:val="003C25B6"/>
    <w:rsid w:val="003C548C"/>
    <w:rsid w:val="003D7219"/>
    <w:rsid w:val="004017B6"/>
    <w:rsid w:val="004531C6"/>
    <w:rsid w:val="00486533"/>
    <w:rsid w:val="004B1300"/>
    <w:rsid w:val="00535B94"/>
    <w:rsid w:val="005F08DC"/>
    <w:rsid w:val="00601540"/>
    <w:rsid w:val="006527A6"/>
    <w:rsid w:val="006B3441"/>
    <w:rsid w:val="006B5446"/>
    <w:rsid w:val="0079009A"/>
    <w:rsid w:val="007E1521"/>
    <w:rsid w:val="007F6781"/>
    <w:rsid w:val="0080750E"/>
    <w:rsid w:val="008734F8"/>
    <w:rsid w:val="008D2615"/>
    <w:rsid w:val="009D60FD"/>
    <w:rsid w:val="00A47706"/>
    <w:rsid w:val="00A94772"/>
    <w:rsid w:val="00B7179E"/>
    <w:rsid w:val="00C076B6"/>
    <w:rsid w:val="00D35809"/>
    <w:rsid w:val="00D9660F"/>
    <w:rsid w:val="00E06B10"/>
    <w:rsid w:val="00E7317A"/>
    <w:rsid w:val="00E775AE"/>
    <w:rsid w:val="00E92597"/>
    <w:rsid w:val="00EB497F"/>
    <w:rsid w:val="00FF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43A6D0-AEAA-4991-B61C-1C4CD25C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300"/>
    <w:rPr>
      <w:sz w:val="24"/>
      <w:szCs w:val="24"/>
    </w:rPr>
  </w:style>
  <w:style w:type="paragraph" w:styleId="1">
    <w:name w:val="heading 1"/>
    <w:basedOn w:val="a"/>
    <w:next w:val="a"/>
    <w:qFormat/>
    <w:rsid w:val="004B1300"/>
    <w:pPr>
      <w:keepNext/>
      <w:shd w:val="clear" w:color="auto" w:fill="FFFFFF"/>
      <w:autoSpaceDE w:val="0"/>
      <w:autoSpaceDN w:val="0"/>
      <w:adjustRightInd w:val="0"/>
      <w:spacing w:before="240" w:after="240"/>
      <w:jc w:val="center"/>
      <w:outlineLvl w:val="0"/>
    </w:pPr>
    <w:rPr>
      <w:b/>
      <w:bCs/>
      <w:color w:val="000000"/>
      <w:sz w:val="32"/>
      <w:szCs w:val="32"/>
    </w:rPr>
  </w:style>
  <w:style w:type="paragraph" w:styleId="2">
    <w:name w:val="heading 2"/>
    <w:basedOn w:val="a"/>
    <w:next w:val="a"/>
    <w:qFormat/>
    <w:rsid w:val="004B1300"/>
    <w:pPr>
      <w:keepNext/>
      <w:spacing w:before="240" w:after="60"/>
      <w:outlineLvl w:val="1"/>
    </w:pPr>
    <w:rPr>
      <w:rFonts w:ascii="Arial" w:hAnsi="Arial" w:cs="Arial"/>
      <w:b/>
      <w:bCs/>
      <w:i/>
      <w:iCs/>
      <w:sz w:val="28"/>
      <w:szCs w:val="28"/>
    </w:rPr>
  </w:style>
  <w:style w:type="paragraph" w:styleId="3">
    <w:name w:val="heading 3"/>
    <w:basedOn w:val="a"/>
    <w:next w:val="a"/>
    <w:qFormat/>
    <w:rsid w:val="004B1300"/>
    <w:pPr>
      <w:keepNext/>
      <w:spacing w:before="240" w:after="60"/>
      <w:outlineLvl w:val="2"/>
    </w:pPr>
    <w:rPr>
      <w:rFonts w:ascii="Arial" w:hAnsi="Arial" w:cs="Arial"/>
      <w:b/>
      <w:bCs/>
      <w:sz w:val="26"/>
      <w:szCs w:val="26"/>
    </w:rPr>
  </w:style>
  <w:style w:type="paragraph" w:styleId="5">
    <w:name w:val="heading 5"/>
    <w:basedOn w:val="a"/>
    <w:next w:val="a"/>
    <w:qFormat/>
    <w:rsid w:val="004B130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B1300"/>
    <w:pPr>
      <w:tabs>
        <w:tab w:val="center" w:pos="4677"/>
        <w:tab w:val="right" w:pos="9355"/>
      </w:tabs>
    </w:pPr>
  </w:style>
  <w:style w:type="character" w:styleId="a4">
    <w:name w:val="page number"/>
    <w:basedOn w:val="a0"/>
    <w:rsid w:val="004B1300"/>
  </w:style>
  <w:style w:type="paragraph" w:styleId="a5">
    <w:name w:val="Body Text Indent"/>
    <w:basedOn w:val="a"/>
    <w:rsid w:val="004B1300"/>
    <w:pPr>
      <w:shd w:val="clear" w:color="auto" w:fill="FFFFFF"/>
      <w:autoSpaceDE w:val="0"/>
      <w:autoSpaceDN w:val="0"/>
      <w:adjustRightInd w:val="0"/>
    </w:pPr>
    <w:rPr>
      <w:b/>
      <w:bCs/>
      <w:smallCaps/>
      <w:color w:val="000000"/>
      <w:sz w:val="32"/>
      <w:szCs w:val="32"/>
    </w:rPr>
  </w:style>
  <w:style w:type="paragraph" w:styleId="30">
    <w:name w:val="Body Text 3"/>
    <w:basedOn w:val="a"/>
    <w:rsid w:val="004B1300"/>
    <w:rPr>
      <w:color w:val="000000"/>
      <w:sz w:val="29"/>
      <w:szCs w:val="29"/>
    </w:rPr>
  </w:style>
  <w:style w:type="paragraph" w:customStyle="1" w:styleId="Web">
    <w:name w:val="Обычный (Web)"/>
    <w:basedOn w:val="a"/>
    <w:rsid w:val="004B1300"/>
    <w:pPr>
      <w:spacing w:before="100" w:after="100"/>
    </w:pPr>
    <w:rPr>
      <w:rFonts w:ascii="Arial Unicode MS" w:hAnsi="Arial Unicode MS" w:cs="Arial Unicode MS"/>
      <w:color w:val="000000"/>
    </w:rPr>
  </w:style>
  <w:style w:type="paragraph" w:styleId="20">
    <w:name w:val="Body Text Indent 2"/>
    <w:basedOn w:val="a"/>
    <w:rsid w:val="004B1300"/>
    <w:pPr>
      <w:spacing w:after="120" w:line="480" w:lineRule="auto"/>
      <w:ind w:left="283"/>
    </w:pPr>
  </w:style>
  <w:style w:type="paragraph" w:styleId="a6">
    <w:name w:val="Body Text"/>
    <w:basedOn w:val="a"/>
    <w:rsid w:val="004B1300"/>
    <w:pPr>
      <w:spacing w:after="120"/>
    </w:pPr>
  </w:style>
  <w:style w:type="character" w:styleId="a7">
    <w:name w:val="Hyperlink"/>
    <w:basedOn w:val="a0"/>
    <w:rsid w:val="004B1300"/>
    <w:rPr>
      <w:color w:val="0000FF"/>
      <w:u w:val="single"/>
    </w:rPr>
  </w:style>
  <w:style w:type="paragraph" w:customStyle="1" w:styleId="caaieiaie2">
    <w:name w:val="caaieiaie2"/>
    <w:basedOn w:val="a"/>
    <w:rsid w:val="004B1300"/>
    <w:pPr>
      <w:keepNext/>
      <w:overflowPunct w:val="0"/>
      <w:autoSpaceDE w:val="0"/>
      <w:autoSpaceDN w:val="0"/>
      <w:spacing w:before="240" w:after="60"/>
      <w:jc w:val="center"/>
    </w:pPr>
    <w:rPr>
      <w:b/>
      <w:bCs/>
    </w:rPr>
  </w:style>
  <w:style w:type="paragraph" w:styleId="31">
    <w:name w:val="Body Text Indent 3"/>
    <w:basedOn w:val="a"/>
    <w:rsid w:val="004B1300"/>
    <w:pPr>
      <w:spacing w:after="120"/>
      <w:ind w:left="283"/>
    </w:pPr>
    <w:rPr>
      <w:sz w:val="16"/>
      <w:szCs w:val="16"/>
    </w:rPr>
  </w:style>
  <w:style w:type="paragraph" w:customStyle="1" w:styleId="FR2">
    <w:name w:val="FR2"/>
    <w:rsid w:val="004B1300"/>
    <w:pPr>
      <w:widowControl w:val="0"/>
      <w:spacing w:before="180"/>
      <w:ind w:left="6520" w:hanging="3580"/>
      <w:jc w:val="both"/>
    </w:pPr>
    <w:rPr>
      <w:rFonts w:ascii="Arial" w:hAnsi="Arial" w:cs="Arial"/>
      <w:sz w:val="18"/>
      <w:szCs w:val="18"/>
    </w:rPr>
  </w:style>
  <w:style w:type="character" w:styleId="a8">
    <w:name w:val="footnote reference"/>
    <w:basedOn w:val="a0"/>
    <w:semiHidden/>
    <w:rsid w:val="004B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5144">
      <w:bodyDiv w:val="1"/>
      <w:marLeft w:val="0"/>
      <w:marRight w:val="0"/>
      <w:marTop w:val="0"/>
      <w:marBottom w:val="0"/>
      <w:divBdr>
        <w:top w:val="none" w:sz="0" w:space="0" w:color="auto"/>
        <w:left w:val="none" w:sz="0" w:space="0" w:color="auto"/>
        <w:bottom w:val="none" w:sz="0" w:space="0" w:color="auto"/>
        <w:right w:val="none" w:sz="0" w:space="0" w:color="auto"/>
      </w:divBdr>
    </w:div>
    <w:div w:id="564948666">
      <w:bodyDiv w:val="1"/>
      <w:marLeft w:val="0"/>
      <w:marRight w:val="0"/>
      <w:marTop w:val="0"/>
      <w:marBottom w:val="0"/>
      <w:divBdr>
        <w:top w:val="none" w:sz="0" w:space="0" w:color="auto"/>
        <w:left w:val="none" w:sz="0" w:space="0" w:color="auto"/>
        <w:bottom w:val="none" w:sz="0" w:space="0" w:color="auto"/>
        <w:right w:val="none" w:sz="0" w:space="0" w:color="auto"/>
      </w:divBdr>
    </w:div>
    <w:div w:id="6777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9312</Words>
  <Characters>53081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AdmgorNNov</Company>
  <LinksUpToDate>false</LinksUpToDate>
  <CharactersWithSpaces>62269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prokhorov</dc:creator>
  <cp:keywords/>
  <dc:description/>
  <cp:lastModifiedBy>admin</cp:lastModifiedBy>
  <cp:revision>2</cp:revision>
  <cp:lastPrinted>2008-10-22T08:10:00Z</cp:lastPrinted>
  <dcterms:created xsi:type="dcterms:W3CDTF">2014-04-02T21:34:00Z</dcterms:created>
  <dcterms:modified xsi:type="dcterms:W3CDTF">2014-04-02T21:34:00Z</dcterms:modified>
</cp:coreProperties>
</file>