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2F" w:rsidRDefault="00D52E2F" w:rsidP="004F02F1">
      <w:pPr>
        <w:ind w:right="-81"/>
        <w:jc w:val="center"/>
        <w:rPr>
          <w:b/>
          <w:sz w:val="26"/>
          <w:szCs w:val="26"/>
        </w:rPr>
      </w:pPr>
    </w:p>
    <w:p w:rsidR="004F02F1" w:rsidRPr="00D51DA7" w:rsidRDefault="004F02F1" w:rsidP="004F02F1">
      <w:pPr>
        <w:ind w:right="-81"/>
        <w:jc w:val="center"/>
        <w:rPr>
          <w:b/>
          <w:sz w:val="26"/>
          <w:szCs w:val="26"/>
        </w:rPr>
      </w:pPr>
    </w:p>
    <w:p w:rsidR="004F02F1" w:rsidRDefault="004F02F1" w:rsidP="004F02F1">
      <w:pPr>
        <w:tabs>
          <w:tab w:val="left" w:pos="7920"/>
        </w:tabs>
        <w:ind w:right="1179"/>
        <w:jc w:val="center"/>
        <w:rPr>
          <w:b/>
          <w:sz w:val="26"/>
          <w:szCs w:val="26"/>
        </w:rPr>
      </w:pPr>
    </w:p>
    <w:p w:rsidR="004F02F1" w:rsidRDefault="004F02F1" w:rsidP="004F02F1">
      <w:pPr>
        <w:tabs>
          <w:tab w:val="left" w:pos="7920"/>
        </w:tabs>
        <w:ind w:right="1179"/>
        <w:jc w:val="center"/>
        <w:rPr>
          <w:b/>
          <w:sz w:val="26"/>
          <w:szCs w:val="26"/>
        </w:rPr>
      </w:pPr>
    </w:p>
    <w:p w:rsidR="004F02F1" w:rsidRDefault="004F02F1" w:rsidP="004F02F1">
      <w:pPr>
        <w:tabs>
          <w:tab w:val="left" w:pos="7920"/>
        </w:tabs>
        <w:ind w:right="1179"/>
        <w:jc w:val="center"/>
        <w:rPr>
          <w:b/>
          <w:sz w:val="26"/>
          <w:szCs w:val="26"/>
        </w:rPr>
      </w:pPr>
    </w:p>
    <w:p w:rsidR="004F02F1" w:rsidRDefault="004F02F1" w:rsidP="004F02F1">
      <w:pPr>
        <w:tabs>
          <w:tab w:val="left" w:pos="7920"/>
        </w:tabs>
        <w:ind w:right="1179"/>
        <w:jc w:val="center"/>
        <w:rPr>
          <w:b/>
          <w:sz w:val="26"/>
          <w:szCs w:val="26"/>
        </w:rPr>
      </w:pPr>
    </w:p>
    <w:p w:rsidR="004F02F1" w:rsidRPr="00D51DA7" w:rsidRDefault="004F02F1" w:rsidP="004F02F1">
      <w:pPr>
        <w:tabs>
          <w:tab w:val="left" w:pos="7920"/>
        </w:tabs>
        <w:ind w:right="1179"/>
        <w:jc w:val="center"/>
        <w:rPr>
          <w:b/>
          <w:sz w:val="26"/>
          <w:szCs w:val="26"/>
        </w:rPr>
      </w:pPr>
    </w:p>
    <w:p w:rsidR="004F02F1" w:rsidRPr="004F02F1" w:rsidRDefault="004F02F1" w:rsidP="004F02F1">
      <w:pPr>
        <w:tabs>
          <w:tab w:val="left" w:pos="7920"/>
        </w:tabs>
        <w:ind w:right="1179"/>
        <w:jc w:val="center"/>
        <w:rPr>
          <w:b/>
          <w:sz w:val="28"/>
          <w:szCs w:val="28"/>
        </w:rPr>
      </w:pPr>
      <w:r>
        <w:rPr>
          <w:b/>
          <w:sz w:val="28"/>
          <w:szCs w:val="28"/>
        </w:rPr>
        <w:t xml:space="preserve">             </w:t>
      </w:r>
      <w:r w:rsidRPr="004F02F1">
        <w:rPr>
          <w:b/>
          <w:sz w:val="28"/>
          <w:szCs w:val="28"/>
        </w:rPr>
        <w:t>Реферат</w:t>
      </w:r>
    </w:p>
    <w:p w:rsidR="004F02F1" w:rsidRPr="004F02F1" w:rsidRDefault="004F02F1" w:rsidP="004F02F1">
      <w:pPr>
        <w:tabs>
          <w:tab w:val="left" w:pos="7920"/>
        </w:tabs>
        <w:ind w:right="1179"/>
        <w:jc w:val="center"/>
        <w:rPr>
          <w:sz w:val="28"/>
          <w:szCs w:val="28"/>
        </w:rPr>
      </w:pPr>
      <w:r>
        <w:rPr>
          <w:sz w:val="28"/>
          <w:szCs w:val="28"/>
        </w:rPr>
        <w:t xml:space="preserve">             </w:t>
      </w:r>
      <w:r w:rsidRPr="004F02F1">
        <w:rPr>
          <w:sz w:val="28"/>
          <w:szCs w:val="28"/>
        </w:rPr>
        <w:t xml:space="preserve">по дисциплине </w:t>
      </w:r>
      <w:r>
        <w:rPr>
          <w:sz w:val="28"/>
          <w:szCs w:val="28"/>
        </w:rPr>
        <w:t xml:space="preserve"> «</w:t>
      </w:r>
      <w:r>
        <w:rPr>
          <w:sz w:val="32"/>
          <w:szCs w:val="32"/>
        </w:rPr>
        <w:t>Экономика социальной сферы»</w:t>
      </w:r>
    </w:p>
    <w:p w:rsidR="004F02F1" w:rsidRDefault="004F02F1" w:rsidP="004F02F1">
      <w:pPr>
        <w:tabs>
          <w:tab w:val="left" w:pos="7920"/>
        </w:tabs>
        <w:ind w:right="1179"/>
        <w:jc w:val="center"/>
        <w:rPr>
          <w:sz w:val="30"/>
          <w:szCs w:val="30"/>
        </w:rPr>
      </w:pPr>
    </w:p>
    <w:p w:rsidR="004F02F1" w:rsidRDefault="004F02F1" w:rsidP="004F02F1">
      <w:pPr>
        <w:tabs>
          <w:tab w:val="left" w:pos="7920"/>
        </w:tabs>
        <w:ind w:right="1179"/>
        <w:jc w:val="center"/>
        <w:rPr>
          <w:sz w:val="30"/>
          <w:szCs w:val="30"/>
        </w:rPr>
      </w:pPr>
    </w:p>
    <w:p w:rsidR="004F02F1" w:rsidRDefault="004F02F1" w:rsidP="004F02F1">
      <w:pPr>
        <w:tabs>
          <w:tab w:val="left" w:pos="7920"/>
        </w:tabs>
        <w:ind w:right="1179"/>
        <w:jc w:val="center"/>
        <w:rPr>
          <w:sz w:val="30"/>
          <w:szCs w:val="30"/>
        </w:rPr>
      </w:pPr>
    </w:p>
    <w:p w:rsidR="004F02F1" w:rsidRDefault="004F02F1" w:rsidP="004F02F1">
      <w:pPr>
        <w:tabs>
          <w:tab w:val="left" w:pos="7920"/>
        </w:tabs>
        <w:ind w:right="1179"/>
        <w:jc w:val="center"/>
        <w:rPr>
          <w:sz w:val="30"/>
          <w:szCs w:val="30"/>
        </w:rPr>
      </w:pPr>
    </w:p>
    <w:p w:rsidR="004F02F1" w:rsidRDefault="004F02F1" w:rsidP="004F02F1">
      <w:pPr>
        <w:tabs>
          <w:tab w:val="left" w:pos="7920"/>
        </w:tabs>
        <w:ind w:right="1179"/>
        <w:jc w:val="center"/>
        <w:rPr>
          <w:sz w:val="30"/>
          <w:szCs w:val="30"/>
        </w:rPr>
      </w:pPr>
    </w:p>
    <w:p w:rsidR="004F02F1" w:rsidRDefault="004F02F1" w:rsidP="004F02F1">
      <w:pPr>
        <w:tabs>
          <w:tab w:val="left" w:pos="7920"/>
        </w:tabs>
        <w:ind w:right="1179"/>
        <w:jc w:val="center"/>
        <w:rPr>
          <w:sz w:val="30"/>
          <w:szCs w:val="30"/>
        </w:rPr>
      </w:pPr>
    </w:p>
    <w:p w:rsidR="004F02F1" w:rsidRPr="00D51DA7" w:rsidRDefault="004F02F1" w:rsidP="004F02F1">
      <w:pPr>
        <w:tabs>
          <w:tab w:val="left" w:pos="7920"/>
        </w:tabs>
        <w:ind w:right="1179"/>
        <w:rPr>
          <w:sz w:val="26"/>
          <w:szCs w:val="26"/>
        </w:rPr>
      </w:pPr>
    </w:p>
    <w:p w:rsidR="004F02F1" w:rsidRPr="00D51DA7" w:rsidRDefault="004F02F1" w:rsidP="004F02F1">
      <w:pPr>
        <w:tabs>
          <w:tab w:val="left" w:pos="7920"/>
        </w:tabs>
        <w:ind w:right="1179"/>
        <w:rPr>
          <w:sz w:val="26"/>
          <w:szCs w:val="26"/>
        </w:rPr>
      </w:pPr>
      <w:r w:rsidRPr="00D51DA7">
        <w:rPr>
          <w:sz w:val="26"/>
          <w:szCs w:val="26"/>
        </w:rPr>
        <w:t>на тему:</w:t>
      </w:r>
    </w:p>
    <w:p w:rsidR="004F02F1" w:rsidRPr="00D51DA7" w:rsidRDefault="004F02F1" w:rsidP="004F02F1">
      <w:pPr>
        <w:tabs>
          <w:tab w:val="left" w:pos="7920"/>
        </w:tabs>
        <w:ind w:right="1179"/>
        <w:rPr>
          <w:sz w:val="26"/>
          <w:szCs w:val="26"/>
        </w:rPr>
      </w:pPr>
    </w:p>
    <w:p w:rsidR="004F02F1" w:rsidRPr="00D51DA7" w:rsidRDefault="004F02F1" w:rsidP="004F02F1">
      <w:pPr>
        <w:tabs>
          <w:tab w:val="left" w:pos="7920"/>
        </w:tabs>
        <w:ind w:left="360" w:right="1179"/>
        <w:jc w:val="center"/>
        <w:rPr>
          <w:b/>
          <w:sz w:val="26"/>
          <w:szCs w:val="26"/>
        </w:rPr>
      </w:pPr>
      <w:r w:rsidRPr="004F02F1">
        <w:rPr>
          <w:sz w:val="33"/>
          <w:szCs w:val="33"/>
        </w:rPr>
        <w:t xml:space="preserve">          </w:t>
      </w:r>
      <w:r>
        <w:rPr>
          <w:sz w:val="33"/>
          <w:szCs w:val="33"/>
          <w:u w:val="single"/>
        </w:rPr>
        <w:t>Общественные и смешанные блага</w:t>
      </w:r>
    </w:p>
    <w:p w:rsidR="004F02F1" w:rsidRPr="00D51DA7" w:rsidRDefault="004F02F1" w:rsidP="004F02F1">
      <w:pPr>
        <w:tabs>
          <w:tab w:val="left" w:pos="7920"/>
        </w:tabs>
        <w:ind w:right="1179"/>
        <w:jc w:val="center"/>
        <w:rPr>
          <w:b/>
          <w:sz w:val="26"/>
          <w:szCs w:val="26"/>
        </w:rPr>
      </w:pPr>
    </w:p>
    <w:p w:rsidR="004F02F1" w:rsidRDefault="004F02F1" w:rsidP="004F02F1">
      <w:pPr>
        <w:tabs>
          <w:tab w:val="left" w:pos="7920"/>
        </w:tabs>
        <w:ind w:right="1179"/>
        <w:jc w:val="right"/>
        <w:rPr>
          <w:b/>
          <w:sz w:val="26"/>
          <w:szCs w:val="26"/>
        </w:rPr>
      </w:pPr>
    </w:p>
    <w:p w:rsidR="004F02F1" w:rsidRDefault="004F02F1" w:rsidP="004F02F1">
      <w:pPr>
        <w:tabs>
          <w:tab w:val="left" w:pos="7920"/>
        </w:tabs>
        <w:ind w:right="1179"/>
        <w:jc w:val="right"/>
        <w:rPr>
          <w:b/>
          <w:sz w:val="26"/>
          <w:szCs w:val="26"/>
        </w:rPr>
      </w:pPr>
    </w:p>
    <w:p w:rsidR="004F02F1" w:rsidRPr="00D51DA7" w:rsidRDefault="004F02F1" w:rsidP="004F02F1">
      <w:pPr>
        <w:tabs>
          <w:tab w:val="left" w:pos="7920"/>
        </w:tabs>
        <w:ind w:right="1179"/>
        <w:jc w:val="right"/>
        <w:rPr>
          <w:b/>
          <w:sz w:val="26"/>
          <w:szCs w:val="26"/>
        </w:rPr>
      </w:pPr>
    </w:p>
    <w:p w:rsidR="004F02F1" w:rsidRPr="00D51DA7" w:rsidRDefault="004F02F1" w:rsidP="004F02F1">
      <w:pPr>
        <w:tabs>
          <w:tab w:val="left" w:pos="7920"/>
        </w:tabs>
        <w:ind w:right="1179"/>
        <w:jc w:val="center"/>
        <w:rPr>
          <w:b/>
          <w:sz w:val="26"/>
          <w:szCs w:val="26"/>
        </w:rPr>
      </w:pPr>
    </w:p>
    <w:p w:rsidR="004F02F1" w:rsidRDefault="004F02F1" w:rsidP="004F02F1">
      <w:pPr>
        <w:tabs>
          <w:tab w:val="left" w:pos="7920"/>
        </w:tabs>
        <w:ind w:right="1179"/>
        <w:rPr>
          <w:sz w:val="26"/>
          <w:szCs w:val="26"/>
        </w:rPr>
      </w:pPr>
    </w:p>
    <w:p w:rsidR="004F02F1" w:rsidRDefault="004F02F1" w:rsidP="004F02F1">
      <w:pPr>
        <w:tabs>
          <w:tab w:val="left" w:pos="7920"/>
        </w:tabs>
        <w:ind w:right="1179"/>
        <w:rPr>
          <w:sz w:val="26"/>
          <w:szCs w:val="26"/>
        </w:rPr>
      </w:pPr>
    </w:p>
    <w:p w:rsidR="004F02F1" w:rsidRDefault="004F02F1" w:rsidP="004F02F1">
      <w:pPr>
        <w:tabs>
          <w:tab w:val="left" w:pos="7920"/>
        </w:tabs>
        <w:ind w:right="1179"/>
        <w:rPr>
          <w:sz w:val="26"/>
          <w:szCs w:val="26"/>
        </w:rPr>
      </w:pPr>
    </w:p>
    <w:p w:rsidR="004F02F1" w:rsidRDefault="004F02F1" w:rsidP="004F02F1">
      <w:pPr>
        <w:tabs>
          <w:tab w:val="left" w:pos="7920"/>
        </w:tabs>
        <w:ind w:right="1179"/>
        <w:rPr>
          <w:sz w:val="26"/>
          <w:szCs w:val="26"/>
        </w:rPr>
      </w:pPr>
    </w:p>
    <w:p w:rsidR="004F02F1" w:rsidRPr="00D51DA7" w:rsidRDefault="004F02F1" w:rsidP="004F02F1">
      <w:pPr>
        <w:tabs>
          <w:tab w:val="left" w:pos="7920"/>
        </w:tabs>
        <w:ind w:right="1179"/>
        <w:rPr>
          <w:sz w:val="26"/>
          <w:szCs w:val="26"/>
        </w:rPr>
      </w:pPr>
      <w:r>
        <w:rPr>
          <w:sz w:val="26"/>
          <w:szCs w:val="26"/>
        </w:rPr>
        <w:t xml:space="preserve">Руководитель:                                                                </w:t>
      </w:r>
      <w:r w:rsidRPr="00D51DA7">
        <w:rPr>
          <w:sz w:val="26"/>
          <w:szCs w:val="26"/>
        </w:rPr>
        <w:t>Выполнила студентка</w:t>
      </w:r>
    </w:p>
    <w:p w:rsidR="004F02F1" w:rsidRDefault="004F02F1" w:rsidP="004F02F1">
      <w:pPr>
        <w:ind w:right="-81"/>
        <w:rPr>
          <w:sz w:val="26"/>
          <w:szCs w:val="26"/>
        </w:rPr>
      </w:pPr>
      <w:r>
        <w:rPr>
          <w:b/>
          <w:sz w:val="26"/>
          <w:szCs w:val="26"/>
        </w:rPr>
        <w:t xml:space="preserve">                                                                                         5</w:t>
      </w:r>
      <w:r w:rsidRPr="00D51DA7">
        <w:rPr>
          <w:sz w:val="26"/>
          <w:szCs w:val="26"/>
        </w:rPr>
        <w:t xml:space="preserve"> курса </w:t>
      </w:r>
    </w:p>
    <w:p w:rsidR="004F02F1" w:rsidRPr="00D51DA7" w:rsidRDefault="004F02F1" w:rsidP="004F02F1">
      <w:pPr>
        <w:ind w:right="-81"/>
        <w:rPr>
          <w:b/>
          <w:sz w:val="22"/>
          <w:szCs w:val="22"/>
        </w:rPr>
      </w:pPr>
      <w:r w:rsidRPr="00D51DA7">
        <w:rPr>
          <w:b/>
          <w:sz w:val="22"/>
          <w:szCs w:val="22"/>
        </w:rPr>
        <w:t xml:space="preserve">                                                          </w:t>
      </w:r>
    </w:p>
    <w:p w:rsidR="004F02F1" w:rsidRPr="00D51DA7" w:rsidRDefault="004F02F1" w:rsidP="00B67C4D">
      <w:pPr>
        <w:ind w:right="-81"/>
        <w:rPr>
          <w:b/>
          <w:sz w:val="26"/>
          <w:szCs w:val="26"/>
        </w:rPr>
      </w:pPr>
      <w:r w:rsidRPr="00D51DA7">
        <w:rPr>
          <w:b/>
          <w:sz w:val="22"/>
          <w:szCs w:val="22"/>
        </w:rPr>
        <w:t xml:space="preserve">                                                            </w:t>
      </w:r>
      <w:r>
        <w:rPr>
          <w:b/>
          <w:sz w:val="22"/>
          <w:szCs w:val="22"/>
        </w:rPr>
        <w:t xml:space="preserve">                                           </w:t>
      </w:r>
      <w:r w:rsidRPr="00D51DA7">
        <w:rPr>
          <w:b/>
          <w:sz w:val="22"/>
          <w:szCs w:val="22"/>
        </w:rPr>
        <w:t xml:space="preserve"> </w:t>
      </w:r>
    </w:p>
    <w:p w:rsidR="004F02F1" w:rsidRPr="00D51DA7" w:rsidRDefault="004F02F1" w:rsidP="004F02F1">
      <w:pPr>
        <w:ind w:left="-540" w:right="-81"/>
        <w:rPr>
          <w:b/>
          <w:sz w:val="26"/>
          <w:szCs w:val="26"/>
        </w:rPr>
      </w:pPr>
    </w:p>
    <w:p w:rsidR="004F02F1" w:rsidRPr="00D51DA7" w:rsidRDefault="004F02F1" w:rsidP="004F02F1">
      <w:pPr>
        <w:ind w:left="-540" w:right="-81"/>
        <w:rPr>
          <w:b/>
          <w:sz w:val="26"/>
          <w:szCs w:val="26"/>
        </w:rPr>
      </w:pPr>
    </w:p>
    <w:p w:rsidR="004F02F1" w:rsidRPr="00D51DA7" w:rsidRDefault="004F02F1" w:rsidP="004F02F1">
      <w:pPr>
        <w:ind w:left="-540" w:right="-81"/>
        <w:rPr>
          <w:b/>
          <w:sz w:val="26"/>
          <w:szCs w:val="26"/>
        </w:rPr>
      </w:pPr>
    </w:p>
    <w:p w:rsidR="004F02F1" w:rsidRPr="00D51DA7" w:rsidRDefault="004F02F1" w:rsidP="004F02F1">
      <w:pPr>
        <w:ind w:left="-540" w:right="-81"/>
        <w:rPr>
          <w:b/>
          <w:sz w:val="26"/>
          <w:szCs w:val="26"/>
        </w:rPr>
      </w:pPr>
    </w:p>
    <w:p w:rsidR="004F02F1" w:rsidRPr="00D51DA7" w:rsidRDefault="004F02F1" w:rsidP="004F02F1">
      <w:pPr>
        <w:ind w:left="-540" w:right="-81"/>
        <w:rPr>
          <w:b/>
          <w:sz w:val="26"/>
          <w:szCs w:val="26"/>
        </w:rPr>
      </w:pPr>
    </w:p>
    <w:p w:rsidR="004F02F1" w:rsidRPr="00D51DA7" w:rsidRDefault="004F02F1" w:rsidP="004F02F1">
      <w:pPr>
        <w:ind w:left="-540" w:right="-81"/>
        <w:rPr>
          <w:b/>
          <w:sz w:val="26"/>
          <w:szCs w:val="26"/>
        </w:rPr>
      </w:pPr>
    </w:p>
    <w:p w:rsidR="004F02F1" w:rsidRDefault="004F02F1" w:rsidP="004F02F1">
      <w:pPr>
        <w:tabs>
          <w:tab w:val="left" w:pos="7920"/>
        </w:tabs>
        <w:ind w:right="1179"/>
        <w:jc w:val="center"/>
        <w:rPr>
          <w:sz w:val="26"/>
          <w:szCs w:val="26"/>
        </w:rPr>
      </w:pPr>
    </w:p>
    <w:p w:rsidR="004F02F1" w:rsidRDefault="004F02F1" w:rsidP="004F02F1">
      <w:pPr>
        <w:tabs>
          <w:tab w:val="left" w:pos="7920"/>
        </w:tabs>
        <w:ind w:right="1179"/>
        <w:jc w:val="center"/>
        <w:rPr>
          <w:sz w:val="26"/>
          <w:szCs w:val="26"/>
        </w:rPr>
      </w:pPr>
    </w:p>
    <w:p w:rsidR="004F02F1" w:rsidRDefault="004F02F1" w:rsidP="004F02F1">
      <w:pPr>
        <w:tabs>
          <w:tab w:val="left" w:pos="7920"/>
        </w:tabs>
        <w:ind w:right="1179"/>
        <w:jc w:val="center"/>
        <w:rPr>
          <w:sz w:val="26"/>
          <w:szCs w:val="26"/>
        </w:rPr>
      </w:pPr>
    </w:p>
    <w:p w:rsidR="004F02F1" w:rsidRDefault="004F02F1" w:rsidP="004F02F1">
      <w:pPr>
        <w:tabs>
          <w:tab w:val="left" w:pos="7920"/>
        </w:tabs>
        <w:ind w:right="1179"/>
        <w:jc w:val="center"/>
        <w:rPr>
          <w:sz w:val="26"/>
          <w:szCs w:val="26"/>
        </w:rPr>
      </w:pPr>
    </w:p>
    <w:p w:rsidR="004F02F1" w:rsidRDefault="004F02F1" w:rsidP="004F02F1">
      <w:pPr>
        <w:tabs>
          <w:tab w:val="left" w:pos="7920"/>
        </w:tabs>
        <w:ind w:right="1179"/>
        <w:jc w:val="center"/>
        <w:rPr>
          <w:sz w:val="26"/>
          <w:szCs w:val="26"/>
        </w:rPr>
      </w:pPr>
    </w:p>
    <w:p w:rsidR="004F02F1" w:rsidRDefault="004F02F1" w:rsidP="004F02F1">
      <w:pPr>
        <w:tabs>
          <w:tab w:val="left" w:pos="7920"/>
        </w:tabs>
        <w:ind w:right="1179"/>
        <w:jc w:val="center"/>
        <w:rPr>
          <w:sz w:val="26"/>
          <w:szCs w:val="26"/>
        </w:rPr>
      </w:pPr>
    </w:p>
    <w:p w:rsidR="00B67C4D" w:rsidRDefault="00B67C4D" w:rsidP="004F02F1">
      <w:pPr>
        <w:tabs>
          <w:tab w:val="left" w:pos="7920"/>
        </w:tabs>
        <w:ind w:right="1179"/>
        <w:jc w:val="center"/>
        <w:rPr>
          <w:sz w:val="26"/>
          <w:szCs w:val="26"/>
        </w:rPr>
      </w:pPr>
    </w:p>
    <w:p w:rsidR="00B67C4D" w:rsidRDefault="00B67C4D" w:rsidP="004F02F1">
      <w:pPr>
        <w:tabs>
          <w:tab w:val="left" w:pos="7920"/>
        </w:tabs>
        <w:ind w:right="1179"/>
        <w:jc w:val="center"/>
        <w:rPr>
          <w:sz w:val="26"/>
          <w:szCs w:val="26"/>
        </w:rPr>
      </w:pPr>
    </w:p>
    <w:p w:rsidR="00145655" w:rsidRPr="004F02F1" w:rsidRDefault="004F02F1" w:rsidP="004F02F1">
      <w:pPr>
        <w:tabs>
          <w:tab w:val="left" w:pos="7920"/>
        </w:tabs>
        <w:ind w:right="1179"/>
        <w:jc w:val="center"/>
        <w:rPr>
          <w:sz w:val="26"/>
          <w:szCs w:val="26"/>
        </w:rPr>
      </w:pPr>
      <w:r>
        <w:rPr>
          <w:sz w:val="26"/>
          <w:szCs w:val="26"/>
        </w:rPr>
        <w:t xml:space="preserve">                   Москва 2009</w:t>
      </w:r>
    </w:p>
    <w:p w:rsidR="00145655" w:rsidRPr="00411868" w:rsidRDefault="00411868" w:rsidP="00411868">
      <w:pPr>
        <w:pStyle w:val="1"/>
        <w:jc w:val="center"/>
        <w:rPr>
          <w:rFonts w:ascii="Times New Roman" w:hAnsi="Times New Roman"/>
          <w:sz w:val="28"/>
        </w:rPr>
      </w:pPr>
      <w:bookmarkStart w:id="0" w:name="_Toc246500998"/>
      <w:r w:rsidRPr="00411868">
        <w:rPr>
          <w:rFonts w:ascii="Times New Roman" w:hAnsi="Times New Roman"/>
          <w:sz w:val="28"/>
        </w:rPr>
        <w:t>Оглавление</w:t>
      </w:r>
      <w:bookmarkEnd w:id="0"/>
    </w:p>
    <w:p w:rsidR="00145655" w:rsidRDefault="00145655"/>
    <w:p w:rsidR="00145655" w:rsidRDefault="00145655"/>
    <w:p w:rsidR="00411868" w:rsidRDefault="00411868">
      <w:pPr>
        <w:pStyle w:val="10"/>
        <w:tabs>
          <w:tab w:val="right" w:leader="dot" w:pos="9786"/>
        </w:tabs>
        <w:rPr>
          <w:b w:val="0"/>
          <w:bCs w:val="0"/>
          <w:caps w:val="0"/>
          <w:noProof/>
          <w:sz w:val="24"/>
          <w:szCs w:val="24"/>
        </w:rPr>
      </w:pPr>
      <w:r>
        <w:fldChar w:fldCharType="begin"/>
      </w:r>
      <w:r>
        <w:instrText xml:space="preserve"> TOC \o "1-3" \h \z \u </w:instrText>
      </w:r>
      <w:r>
        <w:fldChar w:fldCharType="separate"/>
      </w:r>
      <w:hyperlink w:anchor="_Toc246500998" w:history="1">
        <w:r w:rsidRPr="001A2E1F">
          <w:rPr>
            <w:rStyle w:val="a8"/>
            <w:noProof/>
          </w:rPr>
          <w:t>Оглавление</w:t>
        </w:r>
        <w:r>
          <w:rPr>
            <w:noProof/>
            <w:webHidden/>
          </w:rPr>
          <w:tab/>
        </w:r>
        <w:r>
          <w:rPr>
            <w:noProof/>
            <w:webHidden/>
          </w:rPr>
          <w:fldChar w:fldCharType="begin"/>
        </w:r>
        <w:r>
          <w:rPr>
            <w:noProof/>
            <w:webHidden/>
          </w:rPr>
          <w:instrText xml:space="preserve"> PAGEREF _Toc246500998 \h </w:instrText>
        </w:r>
        <w:r>
          <w:rPr>
            <w:noProof/>
            <w:webHidden/>
          </w:rPr>
        </w:r>
        <w:r>
          <w:rPr>
            <w:noProof/>
            <w:webHidden/>
          </w:rPr>
          <w:fldChar w:fldCharType="separate"/>
        </w:r>
        <w:r w:rsidR="00BF6B49">
          <w:rPr>
            <w:noProof/>
            <w:webHidden/>
          </w:rPr>
          <w:t>2</w:t>
        </w:r>
        <w:r>
          <w:rPr>
            <w:noProof/>
            <w:webHidden/>
          </w:rPr>
          <w:fldChar w:fldCharType="end"/>
        </w:r>
      </w:hyperlink>
    </w:p>
    <w:p w:rsidR="00411868" w:rsidRDefault="00AF109F">
      <w:pPr>
        <w:pStyle w:val="10"/>
        <w:tabs>
          <w:tab w:val="right" w:leader="dot" w:pos="9786"/>
        </w:tabs>
        <w:rPr>
          <w:b w:val="0"/>
          <w:bCs w:val="0"/>
          <w:caps w:val="0"/>
          <w:noProof/>
          <w:sz w:val="24"/>
          <w:szCs w:val="24"/>
        </w:rPr>
      </w:pPr>
      <w:hyperlink w:anchor="_Toc246500999" w:history="1">
        <w:r w:rsidR="00411868" w:rsidRPr="001A2E1F">
          <w:rPr>
            <w:rStyle w:val="a8"/>
            <w:noProof/>
          </w:rPr>
          <w:t>Введение</w:t>
        </w:r>
        <w:r w:rsidR="00411868">
          <w:rPr>
            <w:noProof/>
            <w:webHidden/>
          </w:rPr>
          <w:tab/>
        </w:r>
        <w:r w:rsidR="00411868">
          <w:rPr>
            <w:noProof/>
            <w:webHidden/>
          </w:rPr>
          <w:fldChar w:fldCharType="begin"/>
        </w:r>
        <w:r w:rsidR="00411868">
          <w:rPr>
            <w:noProof/>
            <w:webHidden/>
          </w:rPr>
          <w:instrText xml:space="preserve"> PAGEREF _Toc246500999 \h </w:instrText>
        </w:r>
        <w:r w:rsidR="00411868">
          <w:rPr>
            <w:noProof/>
            <w:webHidden/>
          </w:rPr>
        </w:r>
        <w:r w:rsidR="00411868">
          <w:rPr>
            <w:noProof/>
            <w:webHidden/>
          </w:rPr>
          <w:fldChar w:fldCharType="separate"/>
        </w:r>
        <w:r w:rsidR="00BF6B49">
          <w:rPr>
            <w:noProof/>
            <w:webHidden/>
          </w:rPr>
          <w:t>3</w:t>
        </w:r>
        <w:r w:rsidR="00411868">
          <w:rPr>
            <w:noProof/>
            <w:webHidden/>
          </w:rPr>
          <w:fldChar w:fldCharType="end"/>
        </w:r>
      </w:hyperlink>
    </w:p>
    <w:p w:rsidR="00411868" w:rsidRDefault="00AF109F">
      <w:pPr>
        <w:pStyle w:val="10"/>
        <w:tabs>
          <w:tab w:val="right" w:leader="dot" w:pos="9786"/>
        </w:tabs>
        <w:rPr>
          <w:b w:val="0"/>
          <w:bCs w:val="0"/>
          <w:caps w:val="0"/>
          <w:noProof/>
          <w:sz w:val="24"/>
          <w:szCs w:val="24"/>
        </w:rPr>
      </w:pPr>
      <w:hyperlink w:anchor="_Toc246501000" w:history="1">
        <w:r w:rsidR="00411868" w:rsidRPr="001A2E1F">
          <w:rPr>
            <w:rStyle w:val="a8"/>
            <w:noProof/>
          </w:rPr>
          <w:t>1. Понятие общественных благ</w:t>
        </w:r>
        <w:r w:rsidR="00411868">
          <w:rPr>
            <w:noProof/>
            <w:webHidden/>
          </w:rPr>
          <w:tab/>
        </w:r>
        <w:r w:rsidR="00411868">
          <w:rPr>
            <w:noProof/>
            <w:webHidden/>
          </w:rPr>
          <w:fldChar w:fldCharType="begin"/>
        </w:r>
        <w:r w:rsidR="00411868">
          <w:rPr>
            <w:noProof/>
            <w:webHidden/>
          </w:rPr>
          <w:instrText xml:space="preserve"> PAGEREF _Toc246501000 \h </w:instrText>
        </w:r>
        <w:r w:rsidR="00411868">
          <w:rPr>
            <w:noProof/>
            <w:webHidden/>
          </w:rPr>
        </w:r>
        <w:r w:rsidR="00411868">
          <w:rPr>
            <w:noProof/>
            <w:webHidden/>
          </w:rPr>
          <w:fldChar w:fldCharType="separate"/>
        </w:r>
        <w:r w:rsidR="00BF6B49">
          <w:rPr>
            <w:noProof/>
            <w:webHidden/>
          </w:rPr>
          <w:t>4</w:t>
        </w:r>
        <w:r w:rsidR="00411868">
          <w:rPr>
            <w:noProof/>
            <w:webHidden/>
          </w:rPr>
          <w:fldChar w:fldCharType="end"/>
        </w:r>
      </w:hyperlink>
    </w:p>
    <w:p w:rsidR="00411868" w:rsidRDefault="00AF109F">
      <w:pPr>
        <w:pStyle w:val="20"/>
        <w:tabs>
          <w:tab w:val="right" w:leader="dot" w:pos="9786"/>
        </w:tabs>
        <w:rPr>
          <w:smallCaps w:val="0"/>
          <w:noProof/>
          <w:sz w:val="24"/>
          <w:szCs w:val="24"/>
        </w:rPr>
      </w:pPr>
      <w:hyperlink w:anchor="_Toc246501001" w:history="1">
        <w:r w:rsidR="00411868" w:rsidRPr="001A2E1F">
          <w:rPr>
            <w:rStyle w:val="a8"/>
            <w:noProof/>
          </w:rPr>
          <w:t>1.1 Общественные блага</w:t>
        </w:r>
        <w:r w:rsidR="00411868">
          <w:rPr>
            <w:noProof/>
            <w:webHidden/>
          </w:rPr>
          <w:tab/>
        </w:r>
        <w:r w:rsidR="00411868">
          <w:rPr>
            <w:noProof/>
            <w:webHidden/>
          </w:rPr>
          <w:fldChar w:fldCharType="begin"/>
        </w:r>
        <w:r w:rsidR="00411868">
          <w:rPr>
            <w:noProof/>
            <w:webHidden/>
          </w:rPr>
          <w:instrText xml:space="preserve"> PAGEREF _Toc246501001 \h </w:instrText>
        </w:r>
        <w:r w:rsidR="00411868">
          <w:rPr>
            <w:noProof/>
            <w:webHidden/>
          </w:rPr>
        </w:r>
        <w:r w:rsidR="00411868">
          <w:rPr>
            <w:noProof/>
            <w:webHidden/>
          </w:rPr>
          <w:fldChar w:fldCharType="separate"/>
        </w:r>
        <w:r w:rsidR="00BF6B49">
          <w:rPr>
            <w:noProof/>
            <w:webHidden/>
          </w:rPr>
          <w:t>4</w:t>
        </w:r>
        <w:r w:rsidR="00411868">
          <w:rPr>
            <w:noProof/>
            <w:webHidden/>
          </w:rPr>
          <w:fldChar w:fldCharType="end"/>
        </w:r>
      </w:hyperlink>
    </w:p>
    <w:p w:rsidR="00411868" w:rsidRDefault="00AF109F">
      <w:pPr>
        <w:pStyle w:val="20"/>
        <w:tabs>
          <w:tab w:val="right" w:leader="dot" w:pos="9786"/>
        </w:tabs>
        <w:rPr>
          <w:smallCaps w:val="0"/>
          <w:noProof/>
          <w:sz w:val="24"/>
          <w:szCs w:val="24"/>
        </w:rPr>
      </w:pPr>
      <w:hyperlink w:anchor="_Toc246501002" w:history="1">
        <w:r w:rsidR="00411868" w:rsidRPr="001A2E1F">
          <w:rPr>
            <w:rStyle w:val="a8"/>
            <w:noProof/>
          </w:rPr>
          <w:t>1.2  Особенности спроса на общественные блага.</w:t>
        </w:r>
        <w:r w:rsidR="00411868">
          <w:rPr>
            <w:noProof/>
            <w:webHidden/>
          </w:rPr>
          <w:tab/>
        </w:r>
        <w:r w:rsidR="00411868">
          <w:rPr>
            <w:noProof/>
            <w:webHidden/>
          </w:rPr>
          <w:fldChar w:fldCharType="begin"/>
        </w:r>
        <w:r w:rsidR="00411868">
          <w:rPr>
            <w:noProof/>
            <w:webHidden/>
          </w:rPr>
          <w:instrText xml:space="preserve"> PAGEREF _Toc246501002 \h </w:instrText>
        </w:r>
        <w:r w:rsidR="00411868">
          <w:rPr>
            <w:noProof/>
            <w:webHidden/>
          </w:rPr>
        </w:r>
        <w:r w:rsidR="00411868">
          <w:rPr>
            <w:noProof/>
            <w:webHidden/>
          </w:rPr>
          <w:fldChar w:fldCharType="separate"/>
        </w:r>
        <w:r w:rsidR="00BF6B49">
          <w:rPr>
            <w:noProof/>
            <w:webHidden/>
          </w:rPr>
          <w:t>6</w:t>
        </w:r>
        <w:r w:rsidR="00411868">
          <w:rPr>
            <w:noProof/>
            <w:webHidden/>
          </w:rPr>
          <w:fldChar w:fldCharType="end"/>
        </w:r>
      </w:hyperlink>
    </w:p>
    <w:p w:rsidR="00411868" w:rsidRDefault="00AF109F">
      <w:pPr>
        <w:pStyle w:val="20"/>
        <w:tabs>
          <w:tab w:val="right" w:leader="dot" w:pos="9786"/>
        </w:tabs>
        <w:rPr>
          <w:smallCaps w:val="0"/>
          <w:noProof/>
          <w:sz w:val="24"/>
          <w:szCs w:val="24"/>
        </w:rPr>
      </w:pPr>
      <w:hyperlink w:anchor="_Toc246501003" w:history="1">
        <w:r w:rsidR="00411868" w:rsidRPr="001A2E1F">
          <w:rPr>
            <w:rStyle w:val="a8"/>
            <w:noProof/>
          </w:rPr>
          <w:t>1.3  Проблема «безбилетника».</w:t>
        </w:r>
        <w:r w:rsidR="00411868">
          <w:rPr>
            <w:noProof/>
            <w:webHidden/>
          </w:rPr>
          <w:tab/>
        </w:r>
        <w:r w:rsidR="00411868">
          <w:rPr>
            <w:noProof/>
            <w:webHidden/>
          </w:rPr>
          <w:fldChar w:fldCharType="begin"/>
        </w:r>
        <w:r w:rsidR="00411868">
          <w:rPr>
            <w:noProof/>
            <w:webHidden/>
          </w:rPr>
          <w:instrText xml:space="preserve"> PAGEREF _Toc246501003 \h </w:instrText>
        </w:r>
        <w:r w:rsidR="00411868">
          <w:rPr>
            <w:noProof/>
            <w:webHidden/>
          </w:rPr>
        </w:r>
        <w:r w:rsidR="00411868">
          <w:rPr>
            <w:noProof/>
            <w:webHidden/>
          </w:rPr>
          <w:fldChar w:fldCharType="separate"/>
        </w:r>
        <w:r w:rsidR="00BF6B49">
          <w:rPr>
            <w:noProof/>
            <w:webHidden/>
          </w:rPr>
          <w:t>7</w:t>
        </w:r>
        <w:r w:rsidR="00411868">
          <w:rPr>
            <w:noProof/>
            <w:webHidden/>
          </w:rPr>
          <w:fldChar w:fldCharType="end"/>
        </w:r>
      </w:hyperlink>
    </w:p>
    <w:p w:rsidR="00411868" w:rsidRDefault="00AF109F">
      <w:pPr>
        <w:pStyle w:val="10"/>
        <w:tabs>
          <w:tab w:val="right" w:leader="dot" w:pos="9786"/>
        </w:tabs>
        <w:rPr>
          <w:b w:val="0"/>
          <w:bCs w:val="0"/>
          <w:caps w:val="0"/>
          <w:noProof/>
          <w:sz w:val="24"/>
          <w:szCs w:val="24"/>
        </w:rPr>
      </w:pPr>
      <w:hyperlink w:anchor="_Toc246501004" w:history="1">
        <w:r w:rsidR="00411868" w:rsidRPr="001A2E1F">
          <w:rPr>
            <w:rStyle w:val="a8"/>
            <w:noProof/>
          </w:rPr>
          <w:t>2. Смешанные блага, их специфика</w:t>
        </w:r>
        <w:r w:rsidR="00411868">
          <w:rPr>
            <w:noProof/>
            <w:webHidden/>
          </w:rPr>
          <w:tab/>
        </w:r>
        <w:r w:rsidR="00411868">
          <w:rPr>
            <w:noProof/>
            <w:webHidden/>
          </w:rPr>
          <w:fldChar w:fldCharType="begin"/>
        </w:r>
        <w:r w:rsidR="00411868">
          <w:rPr>
            <w:noProof/>
            <w:webHidden/>
          </w:rPr>
          <w:instrText xml:space="preserve"> PAGEREF _Toc246501004 \h </w:instrText>
        </w:r>
        <w:r w:rsidR="00411868">
          <w:rPr>
            <w:noProof/>
            <w:webHidden/>
          </w:rPr>
        </w:r>
        <w:r w:rsidR="00411868">
          <w:rPr>
            <w:noProof/>
            <w:webHidden/>
          </w:rPr>
          <w:fldChar w:fldCharType="separate"/>
        </w:r>
        <w:r w:rsidR="00BF6B49">
          <w:rPr>
            <w:noProof/>
            <w:webHidden/>
          </w:rPr>
          <w:t>8</w:t>
        </w:r>
        <w:r w:rsidR="00411868">
          <w:rPr>
            <w:noProof/>
            <w:webHidden/>
          </w:rPr>
          <w:fldChar w:fldCharType="end"/>
        </w:r>
      </w:hyperlink>
    </w:p>
    <w:p w:rsidR="00411868" w:rsidRDefault="00AF109F">
      <w:pPr>
        <w:pStyle w:val="10"/>
        <w:tabs>
          <w:tab w:val="right" w:leader="dot" w:pos="9786"/>
        </w:tabs>
        <w:rPr>
          <w:b w:val="0"/>
          <w:bCs w:val="0"/>
          <w:caps w:val="0"/>
          <w:noProof/>
          <w:sz w:val="24"/>
          <w:szCs w:val="24"/>
        </w:rPr>
      </w:pPr>
      <w:hyperlink w:anchor="_Toc246501005" w:history="1">
        <w:r w:rsidR="00411868" w:rsidRPr="001A2E1F">
          <w:rPr>
            <w:rStyle w:val="a8"/>
            <w:noProof/>
          </w:rPr>
          <w:t>Заключение</w:t>
        </w:r>
        <w:r w:rsidR="00411868">
          <w:rPr>
            <w:noProof/>
            <w:webHidden/>
          </w:rPr>
          <w:tab/>
        </w:r>
        <w:r w:rsidR="00411868">
          <w:rPr>
            <w:noProof/>
            <w:webHidden/>
          </w:rPr>
          <w:fldChar w:fldCharType="begin"/>
        </w:r>
        <w:r w:rsidR="00411868">
          <w:rPr>
            <w:noProof/>
            <w:webHidden/>
          </w:rPr>
          <w:instrText xml:space="preserve"> PAGEREF _Toc246501005 \h </w:instrText>
        </w:r>
        <w:r w:rsidR="00411868">
          <w:rPr>
            <w:noProof/>
            <w:webHidden/>
          </w:rPr>
        </w:r>
        <w:r w:rsidR="00411868">
          <w:rPr>
            <w:noProof/>
            <w:webHidden/>
          </w:rPr>
          <w:fldChar w:fldCharType="separate"/>
        </w:r>
        <w:r w:rsidR="00BF6B49">
          <w:rPr>
            <w:noProof/>
            <w:webHidden/>
          </w:rPr>
          <w:t>12</w:t>
        </w:r>
        <w:r w:rsidR="00411868">
          <w:rPr>
            <w:noProof/>
            <w:webHidden/>
          </w:rPr>
          <w:fldChar w:fldCharType="end"/>
        </w:r>
      </w:hyperlink>
    </w:p>
    <w:p w:rsidR="00411868" w:rsidRDefault="00AF109F">
      <w:pPr>
        <w:pStyle w:val="10"/>
        <w:tabs>
          <w:tab w:val="right" w:leader="dot" w:pos="9786"/>
        </w:tabs>
        <w:rPr>
          <w:b w:val="0"/>
          <w:bCs w:val="0"/>
          <w:caps w:val="0"/>
          <w:noProof/>
          <w:sz w:val="24"/>
          <w:szCs w:val="24"/>
        </w:rPr>
      </w:pPr>
      <w:hyperlink w:anchor="_Toc246501006" w:history="1">
        <w:r w:rsidR="00411868" w:rsidRPr="001A2E1F">
          <w:rPr>
            <w:rStyle w:val="a8"/>
            <w:noProof/>
          </w:rPr>
          <w:t>Список использованной литературы</w:t>
        </w:r>
        <w:r w:rsidR="00411868">
          <w:rPr>
            <w:noProof/>
            <w:webHidden/>
          </w:rPr>
          <w:tab/>
        </w:r>
        <w:r w:rsidR="00411868">
          <w:rPr>
            <w:noProof/>
            <w:webHidden/>
          </w:rPr>
          <w:fldChar w:fldCharType="begin"/>
        </w:r>
        <w:r w:rsidR="00411868">
          <w:rPr>
            <w:noProof/>
            <w:webHidden/>
          </w:rPr>
          <w:instrText xml:space="preserve"> PAGEREF _Toc246501006 \h </w:instrText>
        </w:r>
        <w:r w:rsidR="00411868">
          <w:rPr>
            <w:noProof/>
            <w:webHidden/>
          </w:rPr>
        </w:r>
        <w:r w:rsidR="00411868">
          <w:rPr>
            <w:noProof/>
            <w:webHidden/>
          </w:rPr>
          <w:fldChar w:fldCharType="separate"/>
        </w:r>
        <w:r w:rsidR="00BF6B49">
          <w:rPr>
            <w:noProof/>
            <w:webHidden/>
          </w:rPr>
          <w:t>15</w:t>
        </w:r>
        <w:r w:rsidR="00411868">
          <w:rPr>
            <w:noProof/>
            <w:webHidden/>
          </w:rPr>
          <w:fldChar w:fldCharType="end"/>
        </w:r>
      </w:hyperlink>
    </w:p>
    <w:p w:rsidR="00145655" w:rsidRDefault="00411868">
      <w:r>
        <w:fldChar w:fldCharType="end"/>
      </w:r>
    </w:p>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Default="00145655"/>
    <w:p w:rsidR="00145655" w:rsidRPr="00145655" w:rsidRDefault="00145655" w:rsidP="00145655">
      <w:pPr>
        <w:pStyle w:val="1"/>
        <w:jc w:val="center"/>
        <w:rPr>
          <w:rFonts w:ascii="Times New Roman" w:hAnsi="Times New Roman" w:cs="Times New Roman"/>
          <w:sz w:val="28"/>
          <w:szCs w:val="28"/>
        </w:rPr>
      </w:pPr>
      <w:bookmarkStart w:id="1" w:name="_Toc246500999"/>
      <w:r w:rsidRPr="00145655">
        <w:rPr>
          <w:rFonts w:ascii="Times New Roman" w:hAnsi="Times New Roman" w:cs="Times New Roman"/>
          <w:sz w:val="28"/>
          <w:szCs w:val="28"/>
        </w:rPr>
        <w:t>Введение</w:t>
      </w:r>
      <w:bookmarkEnd w:id="1"/>
    </w:p>
    <w:p w:rsidR="00145655" w:rsidRDefault="00145655"/>
    <w:p w:rsidR="00145655" w:rsidRDefault="00145655"/>
    <w:p w:rsidR="00145655" w:rsidRPr="00CB358F" w:rsidRDefault="00145655" w:rsidP="00651CDE">
      <w:pPr>
        <w:pStyle w:val="a3"/>
        <w:spacing w:line="360" w:lineRule="auto"/>
        <w:ind w:left="0" w:firstLine="720"/>
        <w:rPr>
          <w:sz w:val="24"/>
          <w:szCs w:val="24"/>
        </w:rPr>
      </w:pPr>
      <w:r w:rsidRPr="00CB358F">
        <w:rPr>
          <w:sz w:val="24"/>
          <w:szCs w:val="24"/>
        </w:rPr>
        <w:t>В рыночной системе действуют специфические стимулы и принципы хозяйствования, основанные на свободе выбора профессиональной деятельности, выбора ресурсов, технологий, свободе выбора для каждого покупателя. Рыночная система и выбор органически взаимосвязаны друг с другом.</w:t>
      </w:r>
    </w:p>
    <w:p w:rsidR="00651CDE" w:rsidRDefault="00651CDE" w:rsidP="00651CDE">
      <w:pPr>
        <w:pStyle w:val="a3"/>
        <w:spacing w:line="360" w:lineRule="auto"/>
        <w:ind w:left="0" w:firstLine="708"/>
        <w:rPr>
          <w:sz w:val="24"/>
          <w:szCs w:val="24"/>
        </w:rPr>
      </w:pPr>
      <w:r w:rsidRPr="009F2A25">
        <w:rPr>
          <w:sz w:val="24"/>
          <w:szCs w:val="24"/>
        </w:rPr>
        <w:t>Вся историческая практика развития рыночной экономики доказала факт перманентности существования некоторых воспроизводимых материальных и нематериальных благ, которые либо не поставляются рынком, либо поставляются им в недостаточном количестве. Основная причина – рыночная неэффективность (органические «изъяны», дефекты рынка). В то же время эти блага (товары) являются общественно необходимыми и, более того, выполняют важные общественные функции. Такие блага называют общественными, а обеспечение ими осуществляются посредством особых случаев.</w:t>
      </w:r>
    </w:p>
    <w:p w:rsidR="00842EF9" w:rsidRPr="00842EF9" w:rsidRDefault="00842EF9" w:rsidP="00842EF9">
      <w:pPr>
        <w:spacing w:line="360" w:lineRule="auto"/>
        <w:ind w:firstLine="708"/>
        <w:jc w:val="both"/>
        <w:rPr>
          <w:color w:val="000000"/>
        </w:rPr>
      </w:pPr>
      <w:r w:rsidRPr="00842EF9">
        <w:rPr>
          <w:color w:val="000000"/>
        </w:rPr>
        <w:t xml:space="preserve">Экономику определяют как науку о выборе направлений использования ограниченных ресурсов (факторов производства и потребительских благ). Ближайшим следствием ограниченности является конкуренция, соперничество за использование ресурсов. Поведение потребителей и производственных фирм рассматривается через призму такой конкуренции. Однако не всегда ограниченность благ ведет к соперничеству за их потребление. С этой точки зрения все блага можно разделить на частные и общественные. </w:t>
      </w:r>
    </w:p>
    <w:p w:rsidR="00145655" w:rsidRPr="00CB358F" w:rsidRDefault="00145655" w:rsidP="00842EF9">
      <w:pPr>
        <w:pStyle w:val="a3"/>
        <w:spacing w:line="360" w:lineRule="auto"/>
        <w:ind w:left="0" w:firstLine="708"/>
        <w:rPr>
          <w:sz w:val="24"/>
          <w:szCs w:val="24"/>
        </w:rPr>
      </w:pPr>
      <w:r w:rsidRPr="00CB358F">
        <w:rPr>
          <w:sz w:val="24"/>
          <w:szCs w:val="24"/>
        </w:rPr>
        <w:t>Общественные товары – это товары, для которых характерны такие признаки, как всеобщая доступность, неделимость и равенство в потреблении, а также неисключаемость из потребления.</w:t>
      </w:r>
    </w:p>
    <w:p w:rsidR="00145655" w:rsidRDefault="00145655" w:rsidP="00651CDE">
      <w:pPr>
        <w:pStyle w:val="a3"/>
        <w:spacing w:line="360" w:lineRule="auto"/>
        <w:ind w:left="0" w:firstLine="720"/>
        <w:rPr>
          <w:sz w:val="24"/>
          <w:szCs w:val="24"/>
        </w:rPr>
      </w:pPr>
      <w:r w:rsidRPr="00CB358F">
        <w:rPr>
          <w:sz w:val="24"/>
          <w:szCs w:val="24"/>
        </w:rPr>
        <w:t>Такие общественные блага, как национальная оборона, контроль за загрязнением окружающей среды, борьба с инфекционными заболеваниями, общее водоснабжение, не могут быть отданы на откуп конкурентному рынку, который не в состоянии обеспечить их производство в требуемых объемах. Расхождения между частными и общественными интересами вынуждают правительство заниматься обеспечением общественных благ, возмещая затраты на их производство нерыночным путем.</w:t>
      </w:r>
    </w:p>
    <w:p w:rsidR="00842EF9" w:rsidRDefault="00842EF9" w:rsidP="00651CDE">
      <w:pPr>
        <w:pStyle w:val="a3"/>
        <w:spacing w:line="360" w:lineRule="auto"/>
        <w:ind w:left="0" w:firstLine="720"/>
        <w:rPr>
          <w:sz w:val="24"/>
          <w:szCs w:val="24"/>
        </w:rPr>
      </w:pPr>
    </w:p>
    <w:p w:rsidR="00842EF9" w:rsidRPr="00CB358F" w:rsidRDefault="00842EF9" w:rsidP="00651CDE">
      <w:pPr>
        <w:pStyle w:val="a3"/>
        <w:spacing w:line="360" w:lineRule="auto"/>
        <w:ind w:left="0" w:firstLine="720"/>
        <w:rPr>
          <w:sz w:val="24"/>
          <w:szCs w:val="24"/>
        </w:rPr>
      </w:pPr>
    </w:p>
    <w:p w:rsidR="00145655" w:rsidRPr="00AE2572" w:rsidRDefault="00145655" w:rsidP="00AE2572">
      <w:pPr>
        <w:pStyle w:val="1"/>
        <w:jc w:val="center"/>
        <w:rPr>
          <w:rFonts w:ascii="Times New Roman" w:hAnsi="Times New Roman"/>
          <w:sz w:val="28"/>
        </w:rPr>
      </w:pPr>
      <w:r>
        <w:br w:type="page"/>
      </w:r>
      <w:bookmarkStart w:id="2" w:name="_Toc246501000"/>
      <w:r w:rsidR="00AE2572" w:rsidRPr="00AE2572">
        <w:rPr>
          <w:rFonts w:ascii="Times New Roman" w:hAnsi="Times New Roman"/>
          <w:sz w:val="28"/>
        </w:rPr>
        <w:t xml:space="preserve">1. </w:t>
      </w:r>
      <w:r w:rsidR="00CB358F" w:rsidRPr="00AE2572">
        <w:rPr>
          <w:rFonts w:ascii="Times New Roman" w:hAnsi="Times New Roman"/>
          <w:sz w:val="28"/>
        </w:rPr>
        <w:t>Понятие общественных благ</w:t>
      </w:r>
      <w:bookmarkEnd w:id="2"/>
    </w:p>
    <w:p w:rsidR="00AE2572" w:rsidRPr="00AE2572" w:rsidRDefault="00AE2572" w:rsidP="00AE2572">
      <w:pPr>
        <w:pStyle w:val="2"/>
        <w:jc w:val="center"/>
        <w:rPr>
          <w:rFonts w:ascii="Times New Roman" w:hAnsi="Times New Roman" w:cs="Times New Roman"/>
          <w:sz w:val="24"/>
          <w:szCs w:val="24"/>
        </w:rPr>
      </w:pPr>
      <w:bookmarkStart w:id="3" w:name="_Toc246501001"/>
      <w:r w:rsidRPr="00AE2572">
        <w:rPr>
          <w:rFonts w:ascii="Times New Roman" w:hAnsi="Times New Roman" w:cs="Times New Roman"/>
          <w:sz w:val="24"/>
          <w:szCs w:val="24"/>
        </w:rPr>
        <w:t>1.1 Общественные блага</w:t>
      </w:r>
      <w:bookmarkEnd w:id="3"/>
    </w:p>
    <w:p w:rsidR="00CB358F" w:rsidRDefault="00CB358F" w:rsidP="00CB358F">
      <w:pPr>
        <w:spacing w:line="360" w:lineRule="auto"/>
      </w:pPr>
    </w:p>
    <w:p w:rsidR="00CB358F" w:rsidRDefault="00CB358F" w:rsidP="00CB358F">
      <w:pPr>
        <w:pStyle w:val="HTML"/>
        <w:spacing w:line="360" w:lineRule="auto"/>
        <w:ind w:firstLine="708"/>
        <w:jc w:val="both"/>
        <w:rPr>
          <w:color w:val="000000"/>
        </w:rPr>
      </w:pPr>
      <w:r>
        <w:rPr>
          <w:i w:val="0"/>
          <w:iCs w:val="0"/>
          <w:color w:val="000000"/>
        </w:rPr>
        <w:t>Те блага, которые  люди потребляют в одинаковых количествах независимо от того, оплачивают они их или нет, не будут поставляться на рынок в эффективных объемах. Полезность таких благ, как национальная оборона, контроль за загрязнением окружающей среды, общественный водопровод и так далее достается большому числу граждан, которые никак не могут быть исключены из числа потребителей, даже если они отказываются за них платить. Обеспечение такими общественными благами часто осуществляется Правительством, а затраты финансируются за счет налогов, а не из доходов от продажи этих благ на рынке.</w:t>
      </w:r>
    </w:p>
    <w:p w:rsidR="00CB358F" w:rsidRDefault="00CB358F" w:rsidP="00CB358F">
      <w:pPr>
        <w:pStyle w:val="HTML"/>
        <w:spacing w:line="360" w:lineRule="auto"/>
        <w:jc w:val="both"/>
        <w:rPr>
          <w:color w:val="000000"/>
        </w:rPr>
      </w:pPr>
      <w:r>
        <w:rPr>
          <w:i w:val="0"/>
          <w:iCs w:val="0"/>
          <w:color w:val="000000"/>
        </w:rPr>
        <w:t>        Общественное благо – это товары и услуги, предоставляемые государством на нерыночное основе.</w:t>
      </w:r>
      <w:r>
        <w:rPr>
          <w:color w:val="000000"/>
        </w:rPr>
        <w:t xml:space="preserve"> </w:t>
      </w:r>
      <w:r>
        <w:rPr>
          <w:i w:val="0"/>
          <w:iCs w:val="0"/>
          <w:color w:val="000000"/>
        </w:rPr>
        <w:t>Они обладают рядом свойств:</w:t>
      </w:r>
    </w:p>
    <w:p w:rsidR="00CB358F" w:rsidRDefault="00CB358F" w:rsidP="00CB358F">
      <w:pPr>
        <w:pStyle w:val="HTML"/>
        <w:spacing w:line="360" w:lineRule="auto"/>
        <w:jc w:val="both"/>
        <w:rPr>
          <w:color w:val="000000"/>
        </w:rPr>
      </w:pPr>
      <w:r>
        <w:rPr>
          <w:i w:val="0"/>
          <w:iCs w:val="0"/>
          <w:color w:val="000000"/>
        </w:rPr>
        <w:t xml:space="preserve">- их невозможно исключить из потребления без высоких издержек </w:t>
      </w:r>
    </w:p>
    <w:p w:rsidR="00CB358F" w:rsidRDefault="00CB358F" w:rsidP="00CB358F">
      <w:pPr>
        <w:pStyle w:val="HTML"/>
        <w:spacing w:line="360" w:lineRule="auto"/>
        <w:jc w:val="both"/>
        <w:rPr>
          <w:color w:val="000000"/>
        </w:rPr>
      </w:pPr>
      <w:r>
        <w:rPr>
          <w:i w:val="0"/>
          <w:iCs w:val="0"/>
          <w:color w:val="000000"/>
        </w:rPr>
        <w:t>( например, отсутствие адекватной системы обороны приводит к угрозе поражения в ходе военных действий или террористических актов);</w:t>
      </w:r>
    </w:p>
    <w:p w:rsidR="00CB358F" w:rsidRDefault="00CB358F" w:rsidP="00CB358F">
      <w:pPr>
        <w:pStyle w:val="HTML"/>
        <w:spacing w:line="360" w:lineRule="auto"/>
        <w:jc w:val="both"/>
        <w:rPr>
          <w:color w:val="000000"/>
        </w:rPr>
      </w:pPr>
      <w:r>
        <w:rPr>
          <w:i w:val="0"/>
          <w:iCs w:val="0"/>
          <w:color w:val="000000"/>
        </w:rPr>
        <w:t>- отсутствует конкуренция в их потреблении – по критерию Парето</w:t>
      </w:r>
      <w:r>
        <w:rPr>
          <w:color w:val="000000"/>
        </w:rPr>
        <w:t xml:space="preserve"> </w:t>
      </w:r>
      <w:r>
        <w:rPr>
          <w:i w:val="0"/>
          <w:iCs w:val="0"/>
          <w:color w:val="000000"/>
        </w:rPr>
        <w:t>( например, надежная оборона или хорошая экология);</w:t>
      </w:r>
    </w:p>
    <w:p w:rsidR="00CB358F" w:rsidRDefault="00CB358F" w:rsidP="00CB358F">
      <w:pPr>
        <w:pStyle w:val="HTML"/>
        <w:spacing w:line="360" w:lineRule="auto"/>
        <w:jc w:val="both"/>
        <w:rPr>
          <w:color w:val="000000"/>
        </w:rPr>
      </w:pPr>
      <w:r>
        <w:rPr>
          <w:i w:val="0"/>
          <w:iCs w:val="0"/>
          <w:color w:val="000000"/>
        </w:rPr>
        <w:t>- участие государства в производстве этих благ (например, охрана окружающей природной среды, правотворчество и правоприменение).</w:t>
      </w:r>
    </w:p>
    <w:p w:rsidR="00CB358F" w:rsidRDefault="00CB358F" w:rsidP="00CB358F">
      <w:pPr>
        <w:pStyle w:val="HTML"/>
        <w:spacing w:line="360" w:lineRule="auto"/>
        <w:jc w:val="both"/>
        <w:rPr>
          <w:color w:val="000000"/>
        </w:rPr>
      </w:pPr>
      <w:r>
        <w:rPr>
          <w:i w:val="0"/>
          <w:iCs w:val="0"/>
          <w:color w:val="000000"/>
        </w:rPr>
        <w:t>Невозможность распределения общественных благ через рынки связана с тем, что при отсутствии принудительной оплаты за эти блага производители не могут получить оплату от потребителей своих продуктов. Эти блага оплачиваются через налоговую систему, ведь только государство имеет право взимать налоги, пошлины и сборы.</w:t>
      </w:r>
    </w:p>
    <w:p w:rsidR="009F2A25" w:rsidRPr="009F2A25" w:rsidRDefault="009F2A25" w:rsidP="009F2A25">
      <w:pPr>
        <w:pStyle w:val="a3"/>
        <w:spacing w:line="360" w:lineRule="auto"/>
        <w:ind w:left="0" w:firstLine="709"/>
        <w:rPr>
          <w:sz w:val="24"/>
          <w:szCs w:val="24"/>
        </w:rPr>
      </w:pPr>
      <w:r w:rsidRPr="009F2A25">
        <w:rPr>
          <w:sz w:val="24"/>
          <w:szCs w:val="24"/>
        </w:rPr>
        <w:t xml:space="preserve">Крупномасштабным </w:t>
      </w:r>
      <w:r w:rsidR="00651CDE">
        <w:rPr>
          <w:sz w:val="24"/>
          <w:szCs w:val="24"/>
        </w:rPr>
        <w:t>пример общественных благ</w:t>
      </w:r>
      <w:r w:rsidRPr="009F2A25">
        <w:rPr>
          <w:sz w:val="24"/>
          <w:szCs w:val="24"/>
        </w:rPr>
        <w:t xml:space="preserve"> могут служить товары, предназначенные для удовлетворения потребностей национальной обороны, а примером «локальным» – навигационные знаки (например, маяки).</w:t>
      </w:r>
    </w:p>
    <w:p w:rsidR="009F2A25" w:rsidRPr="009F2A25" w:rsidRDefault="009F2A25" w:rsidP="00842EF9">
      <w:pPr>
        <w:pStyle w:val="a3"/>
        <w:spacing w:line="360" w:lineRule="auto"/>
        <w:ind w:left="0" w:firstLine="709"/>
        <w:rPr>
          <w:sz w:val="24"/>
          <w:szCs w:val="24"/>
        </w:rPr>
      </w:pPr>
      <w:r w:rsidRPr="009F2A25">
        <w:rPr>
          <w:sz w:val="24"/>
          <w:szCs w:val="24"/>
        </w:rPr>
        <w:t>Благо, предоставление которого отдельному лицу невозможно без предоставления остальным и потребляемое сообща, являю</w:t>
      </w:r>
      <w:r w:rsidR="00842EF9">
        <w:rPr>
          <w:sz w:val="24"/>
          <w:szCs w:val="24"/>
        </w:rPr>
        <w:t>тся чистым общественным благом, обладающим</w:t>
      </w:r>
      <w:r w:rsidRPr="009F2A25">
        <w:rPr>
          <w:sz w:val="24"/>
          <w:szCs w:val="24"/>
        </w:rPr>
        <w:t xml:space="preserve"> двумя важными свойствами – несоперничеством и неисключаемостью в потреблении. </w:t>
      </w:r>
    </w:p>
    <w:p w:rsidR="009F2A25" w:rsidRPr="009F2A25" w:rsidRDefault="009F2A25" w:rsidP="009F2A25">
      <w:pPr>
        <w:pStyle w:val="a3"/>
        <w:spacing w:line="360" w:lineRule="auto"/>
        <w:ind w:left="0" w:firstLine="709"/>
        <w:rPr>
          <w:sz w:val="24"/>
          <w:szCs w:val="24"/>
        </w:rPr>
      </w:pPr>
      <w:r w:rsidRPr="009F2A25">
        <w:rPr>
          <w:sz w:val="24"/>
          <w:szCs w:val="24"/>
        </w:rPr>
        <w:t>Несоперничество означает, что прибавление дополнительного потребителя не снижает полезности остальных. Фонарь на улице светит двум прогуливающимся под ним индивидам так же ярко, как и трем. Данное свойство, очевидно, не будет выполняться для частного блага. Например, если два человека решат выпить бутылку «кока-колы», то прибавление в компанию третьего снизит их полезность.</w:t>
      </w:r>
    </w:p>
    <w:p w:rsidR="00AE2572" w:rsidRPr="00AE2572" w:rsidRDefault="00AE2572" w:rsidP="00AE2572">
      <w:pPr>
        <w:spacing w:line="360" w:lineRule="auto"/>
        <w:ind w:firstLine="708"/>
        <w:jc w:val="both"/>
        <w:rPr>
          <w:color w:val="000000"/>
        </w:rPr>
      </w:pPr>
      <w:r w:rsidRPr="00AE2572">
        <w:rPr>
          <w:color w:val="000000"/>
        </w:rPr>
        <w:t xml:space="preserve">Формально условие несоперничества в потреблении можно представить в следующем виде: если чистое частное благо в количестве </w:t>
      </w:r>
      <w:r w:rsidRPr="00AE2572">
        <w:rPr>
          <w:i/>
          <w:iCs/>
          <w:color w:val="000000"/>
        </w:rPr>
        <w:t>x</w:t>
      </w:r>
      <w:r w:rsidRPr="00AE2572">
        <w:rPr>
          <w:color w:val="000000"/>
        </w:rPr>
        <w:t xml:space="preserve"> может быть распределено среди различных индивидов (1, 2, ... , </w:t>
      </w:r>
      <w:r w:rsidRPr="00AE2572">
        <w:rPr>
          <w:i/>
          <w:iCs/>
          <w:color w:val="000000"/>
        </w:rPr>
        <w:t>s</w:t>
      </w:r>
      <w:r w:rsidRPr="00AE2572">
        <w:rPr>
          <w:color w:val="000000"/>
        </w:rPr>
        <w:t xml:space="preserve">) следующим образом: </w:t>
      </w:r>
    </w:p>
    <w:p w:rsidR="00AE2572" w:rsidRPr="00AE2572" w:rsidRDefault="00AF109F" w:rsidP="00AE2572">
      <w:pPr>
        <w:spacing w:line="360" w:lineRule="auto"/>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29.25pt">
            <v:imagedata r:id="rId7" o:title=""/>
          </v:shape>
        </w:pict>
      </w:r>
    </w:p>
    <w:p w:rsidR="00AE2572" w:rsidRPr="00AE2572" w:rsidRDefault="00AE2572" w:rsidP="00AE2572">
      <w:pPr>
        <w:spacing w:line="360" w:lineRule="auto"/>
        <w:jc w:val="both"/>
        <w:rPr>
          <w:color w:val="000000"/>
        </w:rPr>
      </w:pPr>
      <w:r w:rsidRPr="00AE2572">
        <w:rPr>
          <w:color w:val="000000"/>
        </w:rPr>
        <w:t xml:space="preserve">то для общественного блага в количестве </w:t>
      </w:r>
      <w:r w:rsidRPr="00AE2572">
        <w:rPr>
          <w:i/>
          <w:iCs/>
          <w:color w:val="000000"/>
        </w:rPr>
        <w:t>y</w:t>
      </w:r>
      <w:r w:rsidRPr="00AE2572">
        <w:rPr>
          <w:color w:val="000000"/>
        </w:rPr>
        <w:t xml:space="preserve"> одновременно для каждого </w:t>
      </w:r>
      <w:r w:rsidRPr="00AE2572">
        <w:rPr>
          <w:i/>
          <w:iCs/>
          <w:color w:val="000000"/>
        </w:rPr>
        <w:t>i</w:t>
      </w:r>
      <w:r w:rsidRPr="00AE2572">
        <w:rPr>
          <w:color w:val="000000"/>
        </w:rPr>
        <w:t xml:space="preserve">-того индивида выполняется условие: </w:t>
      </w:r>
    </w:p>
    <w:p w:rsidR="00AE2572" w:rsidRPr="00AE2572" w:rsidRDefault="00AE2572" w:rsidP="00AE2572">
      <w:pPr>
        <w:spacing w:line="360" w:lineRule="auto"/>
        <w:jc w:val="center"/>
        <w:rPr>
          <w:color w:val="000000"/>
        </w:rPr>
      </w:pPr>
      <w:r w:rsidRPr="00AE2572">
        <w:rPr>
          <w:i/>
          <w:iCs/>
          <w:color w:val="000000"/>
        </w:rPr>
        <w:t>y = y</w:t>
      </w:r>
      <w:r w:rsidRPr="00AE2572">
        <w:rPr>
          <w:i/>
          <w:iCs/>
          <w:color w:val="000000"/>
          <w:vertAlign w:val="subscript"/>
        </w:rPr>
        <w:t>i</w:t>
      </w:r>
      <w:r w:rsidRPr="00AE2572">
        <w:rPr>
          <w:i/>
          <w:iCs/>
          <w:color w:val="000000"/>
        </w:rPr>
        <w:t xml:space="preserve"> , i = 1, ... , s</w:t>
      </w:r>
      <w:r w:rsidRPr="00AE2572">
        <w:rPr>
          <w:color w:val="000000"/>
        </w:rPr>
        <w:t xml:space="preserve">. </w:t>
      </w:r>
    </w:p>
    <w:p w:rsidR="009F2A25" w:rsidRPr="009F2A25" w:rsidRDefault="009F2A25" w:rsidP="009F2A25">
      <w:pPr>
        <w:pStyle w:val="a3"/>
        <w:spacing w:line="360" w:lineRule="auto"/>
        <w:ind w:left="0" w:firstLine="709"/>
        <w:rPr>
          <w:sz w:val="24"/>
          <w:szCs w:val="24"/>
        </w:rPr>
      </w:pPr>
      <w:r w:rsidRPr="009F2A25">
        <w:rPr>
          <w:sz w:val="24"/>
          <w:szCs w:val="24"/>
        </w:rPr>
        <w:t>Условие равного потребления общественного блага всеми индивидами в свою очередь связано с неделимостью блага, а также с наличием внешних эффектов.</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Неделимость блага в потреблении означает, что индивид не может непосредственно выбирать объем потребления блага. Мы неизбежно пользуемся всем объемом услуг по обороне страны. Ни один человек не имеет возможности выбрать, какие именно из развернутых армий должны защищать его самого, а какие – соседа, какие самолеты поднимутся в воздух на его защиту, а какие должны обеспечить прикрытие супруге. Население пользуется всем объемом предоставляемого на данной территории чистого общественного блага. Речь идет о неделимости в потреблении, а не в производстве и предоставлении общественных благ. Общество безусловно может выбрать необходимый уровень национальной обороны (численность войск, их материальное обеспечение, объем финансирования), что приводит к разному объему предоставления блага.</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Неделимость блага предполагает лишь совместное предложение общественного блага (</w:t>
      </w:r>
      <w:r w:rsidRPr="009F2A25">
        <w:rPr>
          <w:sz w:val="24"/>
          <w:szCs w:val="24"/>
          <w:lang w:val="en-US"/>
        </w:rPr>
        <w:t>joint</w:t>
      </w:r>
      <w:r w:rsidRPr="009F2A25">
        <w:rPr>
          <w:sz w:val="24"/>
          <w:szCs w:val="24"/>
        </w:rPr>
        <w:t xml:space="preserve"> </w:t>
      </w:r>
      <w:r w:rsidRPr="009F2A25">
        <w:rPr>
          <w:sz w:val="24"/>
          <w:szCs w:val="24"/>
          <w:lang w:val="en-US"/>
        </w:rPr>
        <w:t>supply</w:t>
      </w:r>
      <w:r w:rsidRPr="009F2A25">
        <w:rPr>
          <w:sz w:val="24"/>
          <w:szCs w:val="24"/>
        </w:rPr>
        <w:t>) – весь объем услуг по национальной обороне представляет государство; все уличные фонари предоставляются муниципалитетом и финансируются из одного источника – конкуренция между частными владельцами отдельных фонарей на одной и той же улице попросту невозможна.</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Наличие положительных или отрицательных внешних эффектов – невозможность отразить в рыночных ценах полные общественные затраты, возникшие в связи с производством и потреблением товара, - одна из основных причин государственного вмешательства в экономику. Именно внешние эффекты являются причиной неисключаемости общественных благ.</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Под неисключаемостью в потреблении понимается невозможность путем установления рыночных цен исключить отдельные фирмы или отдельных индивидов из числа получателей по крайней мере части выгод (или части затрат), прямо связанных с производством и потреблением определенного товара. Невозможно, к примеру, запретить пешеходу пользоваться светом горящего фонаря, а индивиду, имеющему радиоприемник, принимать радиопередачи.</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Неисключаемость может возникнуть как в результате невозможности физически исключить кого-либо из пользования данным благом (как в случае пешеходов, гуляющих по освещенной улице), так и вследствие чрезвычайно высоких затрат на исключение в сравнении с возможными выгодами продавца. В принципе можно снабжать радиоприемники специальными декодерами для приема отдельных программ, но потенциальные выгоды будут крайне невелики в сопоставлении со стоимостью этого проекта. Поскольку рынок радиопрограмм высококонкурентен (одновременно предлагается множество взаимозаменяемых программ), потребители просто настроят свои приемники на другие радиостанции. Отметим, что на рынке телепрограмм потенциальные выгоды, напротив, вполне сопоставимы с затратами на исключение и это стимулирует развитие коммерческих каналов телевидения (вспомним сеть «НТВ плюс» в России). После того, как потребители преодолели порог исключения, благо становится для них неисключаемым (можно смотреть коммерческий канал круглые сутки без какой-либо дополнительной оплаты).</w:t>
      </w:r>
    </w:p>
    <w:p w:rsidR="009F2A25" w:rsidRPr="009F2A25" w:rsidRDefault="009F2A25" w:rsidP="009F2A25">
      <w:pPr>
        <w:pStyle w:val="a3"/>
        <w:tabs>
          <w:tab w:val="left" w:pos="567"/>
          <w:tab w:val="left" w:pos="709"/>
        </w:tabs>
        <w:spacing w:line="360" w:lineRule="auto"/>
        <w:ind w:left="0" w:firstLine="709"/>
        <w:rPr>
          <w:sz w:val="24"/>
          <w:szCs w:val="24"/>
        </w:rPr>
      </w:pPr>
      <w:r w:rsidRPr="009F2A25">
        <w:rPr>
          <w:sz w:val="24"/>
          <w:szCs w:val="24"/>
        </w:rPr>
        <w:t>Эту же ситуацию можно интерпретировать и иначе, как одновременную покупку двух разных благ: права приема телепрограмм (эта услуга является исключаемой, нужно заплатить за декодер на определенный срок) и собственно времени просмотра (в рамках данного срока время просмотра неограниченно). Время просмотра выступает в роли неисключаемого блага, если только не вводится повременная оплата просмотра, что вполне возможно в случае кабельного телевидения.</w:t>
      </w:r>
    </w:p>
    <w:p w:rsidR="00EA1AD6" w:rsidRDefault="009F2A25" w:rsidP="00EA1AD6">
      <w:pPr>
        <w:pStyle w:val="a3"/>
        <w:tabs>
          <w:tab w:val="left" w:pos="567"/>
          <w:tab w:val="left" w:pos="709"/>
        </w:tabs>
        <w:spacing w:line="360" w:lineRule="auto"/>
        <w:ind w:left="0" w:firstLine="709"/>
        <w:rPr>
          <w:sz w:val="24"/>
          <w:szCs w:val="24"/>
        </w:rPr>
      </w:pPr>
      <w:r w:rsidRPr="00EA1AD6">
        <w:rPr>
          <w:sz w:val="24"/>
          <w:szCs w:val="24"/>
        </w:rPr>
        <w:t xml:space="preserve">Общественные блага, как и большинство других общественных товаров, требуют весьма значительных затрат на производство и распределение, которые поэтому обычно не вписываются в критерии рыночной эффективности. </w:t>
      </w:r>
    </w:p>
    <w:p w:rsidR="00D060F9" w:rsidRPr="00D060F9" w:rsidRDefault="00D060F9" w:rsidP="00D060F9">
      <w:pPr>
        <w:pStyle w:val="2"/>
        <w:jc w:val="center"/>
        <w:rPr>
          <w:rFonts w:ascii="Times New Roman" w:hAnsi="Times New Roman"/>
          <w:sz w:val="24"/>
        </w:rPr>
      </w:pPr>
      <w:bookmarkStart w:id="4" w:name="_Toc246501002"/>
      <w:r>
        <w:rPr>
          <w:rFonts w:ascii="Times New Roman" w:hAnsi="Times New Roman"/>
          <w:sz w:val="24"/>
        </w:rPr>
        <w:t xml:space="preserve">1.2 </w:t>
      </w:r>
      <w:r w:rsidRPr="00D060F9">
        <w:rPr>
          <w:rFonts w:ascii="Times New Roman" w:hAnsi="Times New Roman"/>
          <w:sz w:val="24"/>
        </w:rPr>
        <w:t xml:space="preserve"> Особенности спроса на общественные блага.</w:t>
      </w:r>
      <w:bookmarkEnd w:id="4"/>
    </w:p>
    <w:p w:rsidR="00D060F9" w:rsidRDefault="00D060F9" w:rsidP="00BC5B06">
      <w:pPr>
        <w:pStyle w:val="a3"/>
        <w:spacing w:line="360" w:lineRule="auto"/>
        <w:ind w:left="0"/>
        <w:jc w:val="left"/>
      </w:pPr>
    </w:p>
    <w:p w:rsidR="00D060F9" w:rsidRDefault="00D060F9" w:rsidP="00BC5B06">
      <w:pPr>
        <w:pStyle w:val="a3"/>
        <w:spacing w:line="360" w:lineRule="auto"/>
        <w:ind w:left="0" w:firstLine="708"/>
        <w:jc w:val="left"/>
        <w:rPr>
          <w:sz w:val="24"/>
          <w:szCs w:val="24"/>
        </w:rPr>
      </w:pPr>
      <w:r w:rsidRPr="00D060F9">
        <w:rPr>
          <w:sz w:val="24"/>
          <w:szCs w:val="24"/>
        </w:rPr>
        <w:t>Принцип убывающей полезности действует в отношении спроса на чистое общественное благо. Поэтому кривая спроса на чистое общественное благо имеет нисходящий наклон.</w:t>
      </w:r>
    </w:p>
    <w:p w:rsidR="00D060F9" w:rsidRPr="00D060F9" w:rsidRDefault="00D060F9" w:rsidP="00BC5B06">
      <w:pPr>
        <w:pStyle w:val="a3"/>
        <w:spacing w:line="360" w:lineRule="auto"/>
        <w:ind w:left="0"/>
        <w:jc w:val="left"/>
        <w:rPr>
          <w:sz w:val="24"/>
          <w:szCs w:val="24"/>
        </w:rPr>
      </w:pPr>
      <w:r w:rsidRPr="00D060F9">
        <w:rPr>
          <w:sz w:val="24"/>
          <w:szCs w:val="24"/>
        </w:rPr>
        <w:t>Существенные особенности:</w:t>
      </w:r>
    </w:p>
    <w:p w:rsidR="00D060F9" w:rsidRPr="00D060F9" w:rsidRDefault="00D060F9" w:rsidP="00BC5B06">
      <w:pPr>
        <w:pStyle w:val="a3"/>
        <w:spacing w:line="360" w:lineRule="auto"/>
        <w:ind w:left="0" w:firstLine="720"/>
        <w:jc w:val="left"/>
        <w:rPr>
          <w:sz w:val="24"/>
          <w:szCs w:val="24"/>
        </w:rPr>
      </w:pPr>
      <w:r w:rsidRPr="00D060F9">
        <w:rPr>
          <w:sz w:val="24"/>
          <w:szCs w:val="24"/>
        </w:rPr>
        <w:t>1) Являясь неделимым, чистое общественное благо потребляется всеми пользователями целиком. В отличие от чистого общественного блага не может быть скорректировано соответственно потребностям пользователя, а каждый из них, может потреблять любое количество блага по соответствующей цене. Все пользователи потребляют одинаковое количество блага, а объем его потребления каждым потребителем равняется объему предложения блага</w:t>
      </w:r>
    </w:p>
    <w:p w:rsidR="00D060F9" w:rsidRPr="00D060F9" w:rsidRDefault="00D060F9" w:rsidP="00BC5B06">
      <w:pPr>
        <w:pStyle w:val="a3"/>
        <w:spacing w:line="360" w:lineRule="auto"/>
        <w:ind w:left="0" w:firstLine="720"/>
        <w:jc w:val="left"/>
        <w:rPr>
          <w:sz w:val="24"/>
          <w:szCs w:val="24"/>
        </w:rPr>
      </w:pPr>
      <w:r w:rsidRPr="00D060F9">
        <w:rPr>
          <w:sz w:val="24"/>
          <w:szCs w:val="24"/>
          <w:lang w:val="en-US"/>
        </w:rPr>
        <w:t>Qs</w:t>
      </w:r>
      <w:r w:rsidRPr="00D060F9">
        <w:rPr>
          <w:sz w:val="24"/>
          <w:szCs w:val="24"/>
        </w:rPr>
        <w:t xml:space="preserve"> = </w:t>
      </w:r>
      <w:r w:rsidRPr="00D060F9">
        <w:rPr>
          <w:sz w:val="24"/>
          <w:szCs w:val="24"/>
          <w:lang w:val="en-US"/>
        </w:rPr>
        <w:t>q</w:t>
      </w:r>
      <w:r w:rsidRPr="00D060F9">
        <w:rPr>
          <w:sz w:val="24"/>
          <w:szCs w:val="24"/>
        </w:rPr>
        <w:t xml:space="preserve">1 = </w:t>
      </w:r>
      <w:r w:rsidRPr="00D060F9">
        <w:rPr>
          <w:sz w:val="24"/>
          <w:szCs w:val="24"/>
          <w:lang w:val="en-US"/>
        </w:rPr>
        <w:t>q</w:t>
      </w:r>
      <w:r w:rsidRPr="00D060F9">
        <w:rPr>
          <w:sz w:val="24"/>
          <w:szCs w:val="24"/>
        </w:rPr>
        <w:t xml:space="preserve">2 = … = </w:t>
      </w:r>
      <w:r w:rsidRPr="00D060F9">
        <w:rPr>
          <w:sz w:val="24"/>
          <w:szCs w:val="24"/>
          <w:lang w:val="en-US"/>
        </w:rPr>
        <w:t>qn</w:t>
      </w:r>
      <w:r w:rsidRPr="00D060F9">
        <w:rPr>
          <w:sz w:val="24"/>
          <w:szCs w:val="24"/>
        </w:rPr>
        <w:t xml:space="preserve"> </w:t>
      </w:r>
    </w:p>
    <w:p w:rsidR="00D060F9" w:rsidRPr="00D060F9" w:rsidRDefault="00D060F9" w:rsidP="00BC5B06">
      <w:pPr>
        <w:pStyle w:val="a3"/>
        <w:spacing w:line="360" w:lineRule="auto"/>
        <w:ind w:left="0" w:firstLine="720"/>
        <w:rPr>
          <w:sz w:val="24"/>
          <w:szCs w:val="24"/>
        </w:rPr>
      </w:pPr>
      <w:r w:rsidRPr="00D060F9">
        <w:rPr>
          <w:sz w:val="24"/>
          <w:szCs w:val="24"/>
        </w:rPr>
        <w:t>2) Поскольку все пользователи получат выгоды одновременно, а кривые их спроса представляют собою предельные полезности для каждого данного объема блага, то для каждого объема блага предельная общественная полезность от его потребления представляет собою сумму всех предельных индивидуальных полезностей</w:t>
      </w:r>
    </w:p>
    <w:p w:rsidR="00D060F9" w:rsidRPr="00D060F9" w:rsidRDefault="00D060F9" w:rsidP="00BC5B06">
      <w:pPr>
        <w:pStyle w:val="a3"/>
        <w:spacing w:line="360" w:lineRule="auto"/>
        <w:ind w:left="0" w:firstLine="720"/>
        <w:rPr>
          <w:sz w:val="24"/>
          <w:szCs w:val="24"/>
        </w:rPr>
      </w:pPr>
      <w:r w:rsidRPr="00D060F9">
        <w:rPr>
          <w:sz w:val="24"/>
          <w:szCs w:val="24"/>
          <w:lang w:val="en-US"/>
        </w:rPr>
        <w:t>MSB</w:t>
      </w:r>
      <w:r w:rsidRPr="00D060F9">
        <w:rPr>
          <w:sz w:val="24"/>
          <w:szCs w:val="24"/>
        </w:rPr>
        <w:t xml:space="preserve"> = </w:t>
      </w:r>
      <w:r w:rsidRPr="00D060F9">
        <w:rPr>
          <w:sz w:val="24"/>
          <w:szCs w:val="24"/>
          <w:lang w:val="en-US"/>
        </w:rPr>
        <w:t>MB</w:t>
      </w:r>
      <w:r w:rsidRPr="00D060F9">
        <w:rPr>
          <w:sz w:val="24"/>
          <w:szCs w:val="24"/>
        </w:rPr>
        <w:t xml:space="preserve">1 + </w:t>
      </w:r>
      <w:r w:rsidRPr="00D060F9">
        <w:rPr>
          <w:sz w:val="24"/>
          <w:szCs w:val="24"/>
          <w:lang w:val="en-US"/>
        </w:rPr>
        <w:t>MB</w:t>
      </w:r>
      <w:r w:rsidRPr="00D060F9">
        <w:rPr>
          <w:sz w:val="24"/>
          <w:szCs w:val="24"/>
        </w:rPr>
        <w:t xml:space="preserve">2 + … + </w:t>
      </w:r>
      <w:r w:rsidRPr="00D060F9">
        <w:rPr>
          <w:sz w:val="24"/>
          <w:szCs w:val="24"/>
          <w:lang w:val="en-US"/>
        </w:rPr>
        <w:t>MBn</w:t>
      </w:r>
      <w:r w:rsidRPr="00D060F9">
        <w:rPr>
          <w:sz w:val="24"/>
          <w:szCs w:val="24"/>
        </w:rPr>
        <w:t xml:space="preserve"> = ∑ </w:t>
      </w:r>
      <w:r w:rsidRPr="00D060F9">
        <w:rPr>
          <w:sz w:val="24"/>
          <w:szCs w:val="24"/>
          <w:lang w:val="en-US"/>
        </w:rPr>
        <w:t>Mbi</w:t>
      </w:r>
    </w:p>
    <w:p w:rsidR="00D060F9" w:rsidRPr="00D060F9" w:rsidRDefault="00D060F9" w:rsidP="00BC5B06">
      <w:pPr>
        <w:pStyle w:val="a3"/>
        <w:spacing w:line="360" w:lineRule="auto"/>
        <w:ind w:left="0" w:firstLine="720"/>
        <w:rPr>
          <w:i/>
          <w:sz w:val="24"/>
          <w:szCs w:val="24"/>
        </w:rPr>
      </w:pPr>
      <w:r w:rsidRPr="00D060F9">
        <w:rPr>
          <w:i/>
          <w:sz w:val="24"/>
          <w:szCs w:val="24"/>
        </w:rPr>
        <w:t>Спрос на чистое общественное благо определяется уровнем его предельной полезности для потребителя при каждом данном уровне цены.</w:t>
      </w:r>
    </w:p>
    <w:p w:rsidR="00D060F9" w:rsidRPr="00D060F9" w:rsidRDefault="00D060F9" w:rsidP="00BC5B06">
      <w:pPr>
        <w:pStyle w:val="a3"/>
        <w:spacing w:line="360" w:lineRule="auto"/>
        <w:ind w:left="0" w:firstLine="720"/>
        <w:rPr>
          <w:sz w:val="24"/>
          <w:szCs w:val="24"/>
        </w:rPr>
      </w:pPr>
      <w:r w:rsidRPr="00D060F9">
        <w:rPr>
          <w:sz w:val="24"/>
          <w:szCs w:val="24"/>
        </w:rPr>
        <w:t xml:space="preserve">Отсюда следуют два важных вывода. Первый состоит в том, что объем совокупного спроса на общественное благо равен сумме индивидуальных объемов спроса для каждой данной цены. Второй – в том, что при спросе на чистое общественное благо цены, выражающая готовность потребителя платить за дополнительную единицу блага, не является переменной величиной. Поэтому кривая спроса на чистое общественное благо формируется путем не горизонтального, а вертикального суммирования индивидуальных кривых спроса, представляясь в виде кривой общего желания платить за каждую дополнительную единицу блага. </w:t>
      </w:r>
    </w:p>
    <w:p w:rsidR="00D060F9" w:rsidRPr="00D060F9" w:rsidRDefault="00D060F9" w:rsidP="00BC5B06">
      <w:pPr>
        <w:pStyle w:val="a3"/>
        <w:spacing w:line="360" w:lineRule="auto"/>
        <w:ind w:left="0" w:firstLine="720"/>
        <w:rPr>
          <w:i/>
          <w:sz w:val="24"/>
          <w:szCs w:val="24"/>
        </w:rPr>
      </w:pPr>
      <w:r w:rsidRPr="00D060F9">
        <w:rPr>
          <w:i/>
          <w:sz w:val="24"/>
          <w:szCs w:val="24"/>
        </w:rPr>
        <w:t>Совокупный спрос на чистое общественное благо определяется путем вертикального суммирования индивидуальных объемов спроса.</w:t>
      </w:r>
    </w:p>
    <w:p w:rsidR="00EA1AD6" w:rsidRPr="00EA1AD6" w:rsidRDefault="00E213E4" w:rsidP="00EA1AD6">
      <w:pPr>
        <w:pStyle w:val="2"/>
        <w:jc w:val="center"/>
        <w:rPr>
          <w:rFonts w:ascii="Times New Roman" w:hAnsi="Times New Roman"/>
          <w:sz w:val="24"/>
        </w:rPr>
      </w:pPr>
      <w:bookmarkStart w:id="5" w:name="_Toc246501003"/>
      <w:r>
        <w:rPr>
          <w:rFonts w:ascii="Times New Roman" w:hAnsi="Times New Roman"/>
          <w:sz w:val="24"/>
        </w:rPr>
        <w:t>1.3</w:t>
      </w:r>
      <w:r w:rsidR="00EA1AD6" w:rsidRPr="00EA1AD6">
        <w:rPr>
          <w:rFonts w:ascii="Times New Roman" w:hAnsi="Times New Roman"/>
          <w:sz w:val="24"/>
        </w:rPr>
        <w:t xml:space="preserve">  Проблема «безбилетника».</w:t>
      </w:r>
      <w:bookmarkEnd w:id="5"/>
    </w:p>
    <w:p w:rsidR="00EA1AD6" w:rsidRDefault="00EA1AD6" w:rsidP="00EA1AD6">
      <w:pPr>
        <w:pStyle w:val="a3"/>
        <w:spacing w:line="360" w:lineRule="auto"/>
        <w:ind w:left="0" w:firstLine="708"/>
        <w:rPr>
          <w:sz w:val="24"/>
          <w:szCs w:val="24"/>
        </w:rPr>
      </w:pPr>
    </w:p>
    <w:p w:rsidR="00EA1AD6" w:rsidRPr="00EA1AD6" w:rsidRDefault="00EA1AD6" w:rsidP="00EA1AD6">
      <w:pPr>
        <w:pStyle w:val="a3"/>
        <w:spacing w:line="360" w:lineRule="auto"/>
        <w:ind w:left="0" w:firstLine="708"/>
        <w:rPr>
          <w:sz w:val="24"/>
          <w:szCs w:val="24"/>
        </w:rPr>
      </w:pPr>
      <w:r w:rsidRPr="00EA1AD6">
        <w:rPr>
          <w:sz w:val="24"/>
          <w:szCs w:val="24"/>
        </w:rPr>
        <w:t>Достижение эффективного объема производства чистого общественного блага предполагает наличие достоверных данных о предельных выгодах всех потребителей блага. Поскольку существует склонность потребителей уклоняться от участия в финансировании производства общественных благ или, по меньшей мере, минимизировать связанные с этим затраты в расчете на то, что это сделают другие. Данное явление получило название проблемы «безбилетника» или «зайцев».</w:t>
      </w:r>
    </w:p>
    <w:p w:rsidR="00EA1AD6" w:rsidRPr="00EA1AD6" w:rsidRDefault="00EA1AD6" w:rsidP="00EA1AD6">
      <w:pPr>
        <w:pStyle w:val="a3"/>
        <w:spacing w:line="360" w:lineRule="auto"/>
        <w:ind w:left="0" w:firstLine="720"/>
        <w:rPr>
          <w:i/>
          <w:sz w:val="24"/>
          <w:szCs w:val="24"/>
        </w:rPr>
      </w:pPr>
      <w:r w:rsidRPr="00EA1AD6">
        <w:rPr>
          <w:i/>
          <w:sz w:val="24"/>
          <w:szCs w:val="24"/>
        </w:rPr>
        <w:t>Возможность бесплатного потребления общественных благ обуславливает неэффективность при их производстве.</w:t>
      </w:r>
    </w:p>
    <w:p w:rsidR="00EA1AD6" w:rsidRPr="00EA1AD6" w:rsidRDefault="00EA1AD6" w:rsidP="00EA1AD6">
      <w:pPr>
        <w:pStyle w:val="a3"/>
        <w:spacing w:line="360" w:lineRule="auto"/>
        <w:ind w:left="0" w:firstLine="720"/>
        <w:rPr>
          <w:sz w:val="24"/>
          <w:szCs w:val="24"/>
        </w:rPr>
      </w:pPr>
      <w:r w:rsidRPr="00EA1AD6">
        <w:rPr>
          <w:sz w:val="24"/>
          <w:szCs w:val="24"/>
        </w:rPr>
        <w:t>Суть проблемы «безбилетника» заключается в том, что стремясь получить выгоду за счет усилий других пользователей, «зайцы» занимают степень получаемой ими предельной полезности от потребления блага, что приводит к преуменьшению ценности общественного блага, и следовательно, к более низкому, по сравнению с эффективным, объему его производства. Можно столкнуться с ситуацией, когда никто не захочет платить и предоставление общественных благ окажется невозможным. Таким образом, существо проблемы выражается в том, что в потреблении общественного блага заинтересованы все, а платить не хочет никто.</w:t>
      </w:r>
    </w:p>
    <w:p w:rsidR="00EA1AD6" w:rsidRPr="00EA1AD6" w:rsidRDefault="00EA1AD6" w:rsidP="00EA1AD6">
      <w:pPr>
        <w:pStyle w:val="a3"/>
        <w:spacing w:line="360" w:lineRule="auto"/>
        <w:ind w:left="0" w:firstLine="720"/>
        <w:rPr>
          <w:sz w:val="24"/>
          <w:szCs w:val="24"/>
        </w:rPr>
      </w:pPr>
      <w:r w:rsidRPr="00EA1AD6">
        <w:rPr>
          <w:sz w:val="24"/>
          <w:szCs w:val="24"/>
        </w:rPr>
        <w:t>Аналогия с «безбилетником» весьма полезна, ибо высвечивает принципиальную невыполнимость сентенций типа: «На наших улицах было бы чисто, если бы каждый из нас не сорил». Да, все мы выиграли бы, если б только каждый из нас …. Дело, однако, в том, что «каждый» ничего не предпринимает во имя общих интересов, коль скоро это не совпадет непосредственно с его индивидуальным интересам.</w:t>
      </w:r>
    </w:p>
    <w:p w:rsidR="00EA1AD6" w:rsidRDefault="00EA1AD6" w:rsidP="00EA1AD6">
      <w:pPr>
        <w:pStyle w:val="a3"/>
        <w:spacing w:line="360" w:lineRule="auto"/>
        <w:ind w:left="0" w:firstLine="720"/>
        <w:rPr>
          <w:sz w:val="24"/>
          <w:szCs w:val="24"/>
        </w:rPr>
      </w:pPr>
      <w:r w:rsidRPr="00EA1AD6">
        <w:rPr>
          <w:sz w:val="24"/>
          <w:szCs w:val="24"/>
        </w:rPr>
        <w:t>Поднимая «проблему безбилетника» необходимо подчеркнуть, что наряду с отрицательными внешними эффектами существуют положительные, побуждающие людей к «безбилетному» поведению. Положительные эффекты – это выгоды, достающиеся том, кто участвовал в их создании. Тем не менее внешние выгоды и возможности их безвозмездного использования способны становиться основой серьезного обострения социальных противоречий, для разрешения которых требуется государственное регулирование.</w:t>
      </w:r>
    </w:p>
    <w:p w:rsidR="00535104" w:rsidRDefault="00535104" w:rsidP="00535104">
      <w:pPr>
        <w:pStyle w:val="a7"/>
        <w:spacing w:before="0" w:beforeAutospacing="0" w:after="0" w:afterAutospacing="0"/>
        <w:ind w:firstLine="360"/>
        <w:jc w:val="both"/>
      </w:pPr>
      <w:r>
        <w:t>Проблема безбилетника решается путем введения налога Кларка.</w:t>
      </w:r>
    </w:p>
    <w:p w:rsidR="00535104" w:rsidRDefault="00535104" w:rsidP="00EA1AD6">
      <w:pPr>
        <w:pStyle w:val="a3"/>
        <w:spacing w:line="360" w:lineRule="auto"/>
        <w:ind w:left="0" w:firstLine="720"/>
        <w:rPr>
          <w:sz w:val="24"/>
          <w:szCs w:val="24"/>
        </w:rPr>
      </w:pPr>
    </w:p>
    <w:p w:rsidR="002B6680" w:rsidRDefault="002B6680" w:rsidP="00EA1AD6">
      <w:pPr>
        <w:pStyle w:val="a3"/>
        <w:spacing w:line="360" w:lineRule="auto"/>
        <w:ind w:left="0" w:firstLine="720"/>
        <w:rPr>
          <w:sz w:val="24"/>
          <w:szCs w:val="24"/>
        </w:rPr>
      </w:pPr>
    </w:p>
    <w:p w:rsidR="002B6680" w:rsidRPr="00EA1AD6" w:rsidRDefault="002B6680" w:rsidP="00EA1AD6">
      <w:pPr>
        <w:pStyle w:val="a3"/>
        <w:spacing w:line="360" w:lineRule="auto"/>
        <w:ind w:left="0" w:firstLine="720"/>
        <w:rPr>
          <w:sz w:val="24"/>
          <w:szCs w:val="24"/>
        </w:rPr>
      </w:pPr>
    </w:p>
    <w:p w:rsidR="00083D9C" w:rsidRDefault="00083D9C" w:rsidP="00083D9C">
      <w:pPr>
        <w:pStyle w:val="1"/>
        <w:jc w:val="center"/>
        <w:rPr>
          <w:rFonts w:ascii="Times New Roman" w:hAnsi="Times New Roman"/>
          <w:sz w:val="28"/>
          <w:szCs w:val="24"/>
        </w:rPr>
      </w:pPr>
      <w:bookmarkStart w:id="6" w:name="_Toc246501004"/>
      <w:r w:rsidRPr="00083D9C">
        <w:rPr>
          <w:rFonts w:ascii="Times New Roman" w:hAnsi="Times New Roman"/>
          <w:sz w:val="28"/>
          <w:szCs w:val="24"/>
        </w:rPr>
        <w:t>2. Смешанные блага</w:t>
      </w:r>
      <w:r w:rsidR="00411868">
        <w:rPr>
          <w:rFonts w:ascii="Times New Roman" w:hAnsi="Times New Roman"/>
          <w:sz w:val="28"/>
          <w:szCs w:val="24"/>
        </w:rPr>
        <w:t>, их специфика</w:t>
      </w:r>
      <w:bookmarkEnd w:id="6"/>
    </w:p>
    <w:p w:rsidR="00D060F9" w:rsidRDefault="00D060F9" w:rsidP="00D060F9"/>
    <w:p w:rsidR="00D060F9" w:rsidRDefault="00D060F9" w:rsidP="00D060F9"/>
    <w:p w:rsidR="00BC5B06" w:rsidRPr="00BC5B06" w:rsidRDefault="00BC5B06" w:rsidP="00BC5B06">
      <w:pPr>
        <w:spacing w:line="360" w:lineRule="auto"/>
        <w:ind w:firstLine="709"/>
        <w:jc w:val="both"/>
      </w:pPr>
      <w:r>
        <w:t>П</w:t>
      </w:r>
      <w:r w:rsidRPr="00BC5B06">
        <w:t>отребляемые товары и услуги можно разделить на две большие группы: частные блага, и общественные блага.</w:t>
      </w:r>
    </w:p>
    <w:p w:rsidR="00BC5B06" w:rsidRDefault="00BC5B06" w:rsidP="00BC5B06">
      <w:pPr>
        <w:spacing w:line="360" w:lineRule="auto"/>
        <w:ind w:firstLine="709"/>
        <w:jc w:val="both"/>
      </w:pPr>
      <w:r w:rsidRPr="00BC5B06">
        <w:rPr>
          <w:bCs/>
        </w:rPr>
        <w:t>Чистое частное благо</w:t>
      </w:r>
      <w:r w:rsidRPr="00BC5B06">
        <w:t xml:space="preserve"> – это такое благо, каждая произведённая единица которого может быть оценена и продана в пользование каждому конкретному потребителю. Таким образом, каждая проданная единица данного блага приносит пользу только его покупателю и не может быть использована бесплатно кем-либо ещё. Так, например, человек, мучимый жаждой, покупает банку пепси-колы и, выпивая её, единолично наслаждается прелестями этого напитка. Заплатив деньги за банку пепси-колы, человек получает исключительное право на использование этого блага. И никто другой не сможет воспользоваться данной банкой пепси-колы, чтобы получить от неё удовольствие. Говоря экономическим языком, покупка чистого частного блага не приводит к возникновению положительного внешнего эффекта. Сразу же отметим, что система рынков и цен прекрасно обслуживает производство, обращение и потребление частных благ. Однако эта система совершенно непригодна для производства чистых общественных благ.</w:t>
      </w:r>
    </w:p>
    <w:p w:rsidR="00535104" w:rsidRPr="00535104" w:rsidRDefault="00535104" w:rsidP="00535104">
      <w:pPr>
        <w:autoSpaceDE w:val="0"/>
        <w:autoSpaceDN w:val="0"/>
        <w:adjustRightInd w:val="0"/>
        <w:spacing w:line="360" w:lineRule="auto"/>
        <w:jc w:val="both"/>
      </w:pPr>
      <w:r w:rsidRPr="00535104">
        <w:t>Частные блага (</w:t>
      </w:r>
      <w:r w:rsidR="003F512C">
        <w:t>например</w:t>
      </w:r>
      <w:r w:rsidRPr="00535104">
        <w:t xml:space="preserve"> хлеб) обладают следующими двумя свойствами:</w:t>
      </w:r>
    </w:p>
    <w:p w:rsidR="00535104" w:rsidRPr="00535104" w:rsidRDefault="00535104" w:rsidP="00535104">
      <w:pPr>
        <w:numPr>
          <w:ilvl w:val="0"/>
          <w:numId w:val="4"/>
        </w:numPr>
        <w:autoSpaceDE w:val="0"/>
        <w:autoSpaceDN w:val="0"/>
        <w:adjustRightInd w:val="0"/>
        <w:spacing w:line="360" w:lineRule="auto"/>
        <w:jc w:val="both"/>
        <w:rPr>
          <w:b/>
          <w:bCs/>
        </w:rPr>
      </w:pPr>
      <w:r w:rsidRPr="00535104">
        <w:rPr>
          <w:b/>
          <w:bCs/>
        </w:rPr>
        <w:t>Исключительность</w:t>
      </w:r>
      <w:r w:rsidRPr="00535104">
        <w:t xml:space="preserve"> Благо является исключительным, если при его покупке вы можете исключить другие товары из потребления.</w:t>
      </w:r>
    </w:p>
    <w:p w:rsidR="00535104" w:rsidRPr="00535104" w:rsidRDefault="00535104" w:rsidP="00535104">
      <w:pPr>
        <w:numPr>
          <w:ilvl w:val="0"/>
          <w:numId w:val="4"/>
        </w:numPr>
        <w:autoSpaceDE w:val="0"/>
        <w:autoSpaceDN w:val="0"/>
        <w:adjustRightInd w:val="0"/>
        <w:spacing w:line="360" w:lineRule="auto"/>
        <w:jc w:val="both"/>
        <w:rPr>
          <w:b/>
          <w:bCs/>
        </w:rPr>
      </w:pPr>
      <w:r w:rsidRPr="00535104">
        <w:rPr>
          <w:b/>
          <w:bCs/>
        </w:rPr>
        <w:t xml:space="preserve"> Конкурентность: </w:t>
      </w:r>
      <w:r w:rsidRPr="00535104">
        <w:t>Благо считается конкурентным в потреблении в том случае, когда потребитель, покупая булку хлеба, не будет покупать такую же булку.</w:t>
      </w:r>
    </w:p>
    <w:p w:rsidR="00207BC6" w:rsidRDefault="00BC5B06" w:rsidP="00207BC6">
      <w:pPr>
        <w:spacing w:line="360" w:lineRule="auto"/>
        <w:ind w:firstLine="709"/>
        <w:jc w:val="both"/>
      </w:pPr>
      <w:r w:rsidRPr="00BC5B06">
        <w:rPr>
          <w:bCs/>
        </w:rPr>
        <w:t>Чистое общественное благо</w:t>
      </w:r>
      <w:r w:rsidRPr="00BC5B06">
        <w:t xml:space="preserve"> – это такое благо, которое неделимо на отдельные порции в процессе потребления, а потому потребляется коллективно всеми людьми, независимо от того, готовы они оплатить его потребление или нет.</w:t>
      </w:r>
    </w:p>
    <w:p w:rsidR="00535104" w:rsidRPr="00535104" w:rsidRDefault="00535104" w:rsidP="00535104">
      <w:pPr>
        <w:autoSpaceDE w:val="0"/>
        <w:autoSpaceDN w:val="0"/>
        <w:adjustRightInd w:val="0"/>
        <w:spacing w:line="360" w:lineRule="auto"/>
        <w:jc w:val="both"/>
      </w:pPr>
      <w:r w:rsidRPr="00535104">
        <w:t>Общественные блага(</w:t>
      </w:r>
      <w:r w:rsidR="003F512C">
        <w:t>например</w:t>
      </w:r>
      <w:r w:rsidRPr="00535104">
        <w:t xml:space="preserve"> оборона) может обладать следующими двумя свойствами:</w:t>
      </w:r>
    </w:p>
    <w:p w:rsidR="00535104" w:rsidRPr="00535104" w:rsidRDefault="00535104" w:rsidP="00535104">
      <w:pPr>
        <w:numPr>
          <w:ilvl w:val="0"/>
          <w:numId w:val="5"/>
        </w:numPr>
        <w:autoSpaceDE w:val="0"/>
        <w:autoSpaceDN w:val="0"/>
        <w:adjustRightInd w:val="0"/>
        <w:spacing w:line="360" w:lineRule="auto"/>
        <w:jc w:val="both"/>
        <w:rPr>
          <w:b/>
          <w:bCs/>
        </w:rPr>
      </w:pPr>
      <w:r w:rsidRPr="00535104">
        <w:rPr>
          <w:b/>
          <w:bCs/>
        </w:rPr>
        <w:t xml:space="preserve">Неисключаемость: </w:t>
      </w:r>
      <w:r w:rsidRPr="00535104">
        <w:t>Товар является неисключаемым, если потребитель не может быть искючон от пользы или потребления произведенного товара. Значение неисключаемости таково, что благо может быть использовано без прямой платы за него.</w:t>
      </w:r>
    </w:p>
    <w:p w:rsidR="00535104" w:rsidRPr="00535104" w:rsidRDefault="00535104" w:rsidP="00535104">
      <w:pPr>
        <w:numPr>
          <w:ilvl w:val="0"/>
          <w:numId w:val="5"/>
        </w:numPr>
        <w:autoSpaceDE w:val="0"/>
        <w:autoSpaceDN w:val="0"/>
        <w:adjustRightInd w:val="0"/>
        <w:spacing w:line="360" w:lineRule="auto"/>
        <w:jc w:val="both"/>
        <w:rPr>
          <w:b/>
          <w:bCs/>
        </w:rPr>
      </w:pPr>
      <w:r w:rsidRPr="00535104">
        <w:rPr>
          <w:b/>
          <w:bCs/>
        </w:rPr>
        <w:t xml:space="preserve">Неконкурентность: </w:t>
      </w:r>
      <w:r w:rsidRPr="00535104">
        <w:t>Потребление товара одним потребителем не может повлиять на количество или качество товара доступное для других.</w:t>
      </w:r>
    </w:p>
    <w:p w:rsidR="00207BC6" w:rsidRDefault="00083D9C" w:rsidP="00207BC6">
      <w:pPr>
        <w:spacing w:line="360" w:lineRule="auto"/>
        <w:ind w:firstLine="709"/>
        <w:jc w:val="both"/>
      </w:pPr>
      <w:r w:rsidRPr="00083D9C">
        <w:rPr>
          <w:color w:val="000000"/>
        </w:rPr>
        <w:t xml:space="preserve">Если чистое частное и чистое общественное блага признаются исключительно теоретическими конструкциями, </w:t>
      </w:r>
      <w:r w:rsidR="00207BC6">
        <w:t xml:space="preserve">то многие блага имеют характер </w:t>
      </w:r>
      <w:r w:rsidR="00207BC6" w:rsidRPr="00207BC6">
        <w:t>смешанный</w:t>
      </w:r>
      <w:r w:rsidR="00207BC6">
        <w:rPr>
          <w:color w:val="000000"/>
        </w:rPr>
        <w:t xml:space="preserve">, </w:t>
      </w:r>
      <w:r w:rsidR="00207BC6">
        <w:t xml:space="preserve">промежуточный между благами коллективного и частного потребления. В качестве примера можно указать транспортную инфраструктуру (дороги, мосты), потребительские свойства которой ухудшаются по мере нарастания перегруженности. Также в качестве смешанных благ можно указать рыболовство, парки, услуги в области медицины и образования, интеллектуальные услуги и т.д. </w:t>
      </w:r>
    </w:p>
    <w:p w:rsidR="00207BC6" w:rsidRDefault="00207BC6" w:rsidP="00207BC6">
      <w:pPr>
        <w:spacing w:line="360" w:lineRule="auto"/>
        <w:ind w:firstLine="709"/>
        <w:jc w:val="both"/>
      </w:pPr>
      <w:r>
        <w:t>Фармацевтические услуги - "товар" с высокой потребительской стоимостью, что определяет их стоимость; это один из видов интеллектуальных услуг, способствующих поддержанию сохранению здоровья; проявление их результатов имеет отсроченный и дифференцированный характер; они являются смешанным общественным благом, т.к. ими пользуются и общество в целом и отдельная личность; имеют смешанную оплату: платные, бесплатные, частично оплачиваемые; имеют четко выраженное совпадение экономических и территориальных границ.</w:t>
      </w:r>
    </w:p>
    <w:p w:rsidR="00083D9C" w:rsidRPr="00083D9C" w:rsidRDefault="00083D9C" w:rsidP="00BC5B06">
      <w:pPr>
        <w:spacing w:line="360" w:lineRule="auto"/>
        <w:ind w:firstLine="708"/>
        <w:jc w:val="both"/>
        <w:rPr>
          <w:color w:val="000000"/>
        </w:rPr>
      </w:pPr>
      <w:r w:rsidRPr="00083D9C">
        <w:rPr>
          <w:color w:val="000000"/>
        </w:rPr>
        <w:t xml:space="preserve"> Однако это неудобно для анализа, поскольку очевидно, что реальные товары и услуги сильно отличаются друг от друга степенью несоперничества и неисключаемости. По этой причине обычно выделяются только две категории смешанных благ - </w:t>
      </w:r>
      <w:r w:rsidRPr="00083D9C">
        <w:rPr>
          <w:i/>
          <w:iCs/>
          <w:color w:val="000000"/>
        </w:rPr>
        <w:t>перегружаемые</w:t>
      </w:r>
      <w:r w:rsidRPr="00083D9C">
        <w:rPr>
          <w:color w:val="000000"/>
        </w:rPr>
        <w:t xml:space="preserve">, или переполняемые, (свойство несоперничества в потреблении выполняется только до определенного момента) и </w:t>
      </w:r>
      <w:r w:rsidRPr="00083D9C">
        <w:rPr>
          <w:i/>
          <w:iCs/>
          <w:color w:val="000000"/>
        </w:rPr>
        <w:t>исключаемые</w:t>
      </w:r>
      <w:r w:rsidRPr="00083D9C">
        <w:rPr>
          <w:color w:val="000000"/>
        </w:rPr>
        <w:t xml:space="preserve"> (не выполняется условие неисключаемости). Важно отметить, что и эти две группы смешанных благ также теоретические, в реальном мире существует огромное множество вариаций свойств несоперничества и неисключаемости. Продолжая аналогию с анализом рыночных структур, напомним, что и критерии выявления монополистической конкуренции и олигополии достаточно расплывчаты, а конкретных вариантов поведения предприятий в рамках данных структур бесконечно много. </w:t>
      </w:r>
    </w:p>
    <w:p w:rsidR="00083D9C" w:rsidRPr="00083D9C" w:rsidRDefault="00083D9C" w:rsidP="00207BC6">
      <w:pPr>
        <w:spacing w:line="360" w:lineRule="auto"/>
        <w:ind w:firstLine="708"/>
        <w:jc w:val="both"/>
        <w:rPr>
          <w:color w:val="000000"/>
        </w:rPr>
      </w:pPr>
      <w:r w:rsidRPr="00083D9C">
        <w:rPr>
          <w:color w:val="000000"/>
        </w:rPr>
        <w:t xml:space="preserve">В приведенном выше примере с теле- и радиопрограммами возможность и целесообразность исключения потребителей из пользования благом никак не влияют на свойство несоперничества, которое сохранялось во всех рассмотренных случаях. Телепрограммы, общественный транспорт, городские парки с возможностью взимания платы за вход - примеры исключаемых благ. </w:t>
      </w:r>
    </w:p>
    <w:p w:rsidR="00083D9C" w:rsidRPr="00083D9C" w:rsidRDefault="00083D9C" w:rsidP="00207BC6">
      <w:pPr>
        <w:spacing w:line="360" w:lineRule="auto"/>
        <w:ind w:firstLine="708"/>
        <w:jc w:val="both"/>
        <w:rPr>
          <w:color w:val="000000"/>
        </w:rPr>
      </w:pPr>
      <w:r w:rsidRPr="00083D9C">
        <w:rPr>
          <w:color w:val="000000"/>
        </w:rPr>
        <w:t xml:space="preserve">Телепрограммы, общественный транспорт, городские парки с возможностью взимания платы за вход - примеры исключаемых благ. </w:t>
      </w:r>
    </w:p>
    <w:p w:rsidR="00083D9C" w:rsidRDefault="00083D9C" w:rsidP="00083D9C">
      <w:pPr>
        <w:spacing w:line="360" w:lineRule="auto"/>
        <w:ind w:firstLine="708"/>
        <w:jc w:val="both"/>
        <w:rPr>
          <w:color w:val="000000"/>
        </w:rPr>
      </w:pPr>
      <w:r w:rsidRPr="00083D9C">
        <w:rPr>
          <w:color w:val="000000"/>
        </w:rPr>
        <w:t xml:space="preserve">Типичный пример перегружаемого блага - автомобильная дорога. Будем считать, что полезность, получаемая водителем транспортного средства, зависит только от скорости его движения. Увеличение числа машин не влияет на полезность водителей автомашин, уже передвигающихся по дороге, но лишь до определенного уровня. Рано или поздно рост интенсивности движения приведет к возникновению внешних эффектов - снижению скорости движения и, следовательно, к убыванию полезности водителей. Предельные общественные затраты, начиная с момента перегрузки, будут расти на величину предельных внешних эффектов, в то время как для чистого общественного блага предельные общественные затраты на предоставление </w:t>
      </w:r>
      <w:r w:rsidRPr="00083D9C">
        <w:rPr>
          <w:i/>
          <w:iCs/>
          <w:color w:val="000000"/>
        </w:rPr>
        <w:t>данного</w:t>
      </w:r>
      <w:r w:rsidRPr="00083D9C">
        <w:rPr>
          <w:color w:val="000000"/>
        </w:rPr>
        <w:t xml:space="preserve"> объема блага каждому дополнительному потребителю после первого будут равны нулю.</w:t>
      </w:r>
    </w:p>
    <w:p w:rsidR="00535104" w:rsidRDefault="00207BC6" w:rsidP="00535104">
      <w:pPr>
        <w:pStyle w:val="a7"/>
        <w:spacing w:line="360" w:lineRule="auto"/>
        <w:ind w:left="0" w:right="-104" w:firstLine="607"/>
        <w:jc w:val="both"/>
      </w:pPr>
      <w:r>
        <w:t xml:space="preserve">Рассмотрим смешанные общественные блага более подробно </w:t>
      </w:r>
      <w:r w:rsidR="00535104">
        <w:t>на примере высшего образования.</w:t>
      </w:r>
    </w:p>
    <w:p w:rsidR="00207BC6" w:rsidRDefault="00207BC6" w:rsidP="00535104">
      <w:pPr>
        <w:pStyle w:val="a7"/>
        <w:spacing w:line="360" w:lineRule="auto"/>
        <w:ind w:left="0" w:right="-104" w:firstLine="607"/>
        <w:jc w:val="both"/>
      </w:pPr>
      <w:r>
        <w:t xml:space="preserve">Высшее образование с точки зрения экономической теории можно рассматривать как экономическое благо, обладающее полезностью с точки зрения его потребителей и требующее затрат на свое производство. Как и любое другое благо, оно предлагается в экономической системе и в отношении его имеется определенный спрос. Особенностью этого блага является то, что оно может рассматриваться как смешанное общественное благо. С одной стороны, увеличение числа потребителей этого блага не влечет за собой значительного снижения полезности, доставляемой каждому из них. Высшее образование как экономическое благо обладает свойством относительного несоперничества (неконкурентности) в потреблении. С другой стороны, потребители могут быть ограничены в доступе к потреблению этого блага, то есть в получении высшего образования. С этой точки зрения высшее образование обладает некоторыми характеристиками частных благ. В целом же, мы вправе говорить о высшем образовании как о смешанном общественном благе. </w:t>
      </w:r>
    </w:p>
    <w:p w:rsidR="00207BC6" w:rsidRDefault="00207BC6" w:rsidP="00207BC6">
      <w:pPr>
        <w:pStyle w:val="a7"/>
        <w:spacing w:line="360" w:lineRule="auto"/>
        <w:ind w:left="0" w:right="-104" w:firstLine="607"/>
        <w:jc w:val="both"/>
      </w:pPr>
      <w:r>
        <w:t xml:space="preserve">Еще одна важная особенность высшего образования как экономического блага состоит в том, что оно имеет высокие положительные внешние эффекты с точки зрения развития экономической системы. Высокий уровень человеческого капитала в экономике, связанный с хорошо развитой системой высшего образования в стране, как правило, положительно коррелирует с высокими темпами экономического роста, общим уровнем экономического и социального развития общества. </w:t>
      </w:r>
    </w:p>
    <w:p w:rsidR="00207BC6" w:rsidRDefault="00207BC6" w:rsidP="00207BC6">
      <w:pPr>
        <w:pStyle w:val="a7"/>
        <w:spacing w:line="360" w:lineRule="auto"/>
        <w:ind w:left="0" w:right="-104" w:firstLine="607"/>
        <w:jc w:val="both"/>
      </w:pPr>
      <w:r>
        <w:t xml:space="preserve">Две названные особенности высшего образования позволяют рассматривать два альтернативных источника финансирования высшего образования – общественное финансирование и финансирование из бюджетов домашних хозяйств – как неравноправные. Общественное финансирование, безусловно, должно иметь приоритет в системе финансирования высшей школы, что, с другой стороны, никоим образом не умаляет значимости частного финансирования. Поскольку положительные внешние эффекты от высшего образования распределяются неравномерно и в большей степени представлены либо на территориальном, либо на профессиональном (отраслевом) уровне, общественное финансирование подразумевает участие бюджетов территорий (муниципалитетов), а также финансирование со стороны предпринимательских союзов, фондов, крупных компаний. Последнее обстоятельство имеет два важных следствия для системы финансирования высшего образования. </w:t>
      </w:r>
    </w:p>
    <w:p w:rsidR="00207BC6" w:rsidRDefault="00207BC6" w:rsidP="00207BC6">
      <w:pPr>
        <w:pStyle w:val="a7"/>
        <w:spacing w:line="360" w:lineRule="auto"/>
        <w:ind w:left="0" w:right="-104" w:firstLine="607"/>
        <w:jc w:val="both"/>
      </w:pPr>
      <w:r>
        <w:rPr>
          <w:b/>
          <w:bCs/>
        </w:rPr>
        <w:t>Первое.</w:t>
      </w:r>
      <w:r>
        <w:t xml:space="preserve"> В российской системе высшего образования должен появиться механизм финансовой поддержки со стороны фондов и компаний. Это в равной степени относится как к государственным, так и к негосударственным вузам России. Сложившаяся практика исключительного финансирования деятельности негосударственных вузов за счет оплаты со стороны домашних хозяйств существенно сдерживает перспективы развития конкурентоспособной системы высшего образования, ограничивая капитальные вложения в отрасли. Университеты и институты должны активнее искать новые формы финансирования своей деятельности со стороны заинтересованных субъектов из сферы бизнеса. </w:t>
      </w:r>
    </w:p>
    <w:p w:rsidR="00535104" w:rsidRDefault="00207BC6" w:rsidP="00535104">
      <w:pPr>
        <w:pStyle w:val="a7"/>
        <w:spacing w:line="360" w:lineRule="auto"/>
        <w:ind w:left="0" w:right="-104" w:firstLine="607"/>
        <w:jc w:val="both"/>
      </w:pPr>
      <w:r>
        <w:rPr>
          <w:b/>
          <w:bCs/>
        </w:rPr>
        <w:t>Второе.</w:t>
      </w:r>
      <w:r>
        <w:t xml:space="preserve"> Создание новой системы финансирования высшего образования включает создание механизма кредитования частных лиц для получения этой ступени образования. Альтернативные формы такого механизма включают системы грантов и займов. Опираясь на высказанные выше соображения относительно приоритетности общественного финансирования, мы полагаем более оправданной систему грантов, в которой основная тяжесть финансового бремени ложится на общественное финансирование. И в этом случае общественное финансирование следует понимать широко, включая грантовое финансирование со стороны фондов и отдельных компаний. </w:t>
      </w:r>
    </w:p>
    <w:p w:rsidR="00535104" w:rsidRPr="00535104" w:rsidRDefault="00535104" w:rsidP="00535104">
      <w:pPr>
        <w:pStyle w:val="1"/>
        <w:jc w:val="center"/>
        <w:rPr>
          <w:rFonts w:ascii="Times New Roman" w:hAnsi="Times New Roman"/>
          <w:sz w:val="28"/>
        </w:rPr>
      </w:pPr>
      <w:bookmarkStart w:id="7" w:name="_Toc246501005"/>
      <w:r w:rsidRPr="00535104">
        <w:rPr>
          <w:rFonts w:ascii="Times New Roman" w:hAnsi="Times New Roman"/>
          <w:sz w:val="28"/>
        </w:rPr>
        <w:t>Заключение</w:t>
      </w:r>
      <w:bookmarkEnd w:id="7"/>
    </w:p>
    <w:p w:rsidR="00535104" w:rsidRDefault="00535104" w:rsidP="00535104">
      <w:pPr>
        <w:jc w:val="both"/>
      </w:pPr>
    </w:p>
    <w:p w:rsidR="00535104" w:rsidRPr="00411868" w:rsidRDefault="00535104" w:rsidP="00411868">
      <w:pPr>
        <w:spacing w:line="360" w:lineRule="auto"/>
        <w:ind w:firstLine="708"/>
        <w:jc w:val="both"/>
      </w:pPr>
      <w:r w:rsidRPr="00411868">
        <w:t>Смешанная экономика предъявляет к экономической деятельности государства специфические, довольно жесткие требования. При этом общепризнанным остается тот факт, что экономическая эффективность в наибольшей степени достигается в условиях действия конкурентного рыночного механизма. Цель государства в смешанной экономике не подменять рыночный механизм, а создавать благоприятные условия для его эффективного функционирования: конкуренция должна обеспечиваться везде, где возможно, деятельность государства - везде, где необходимо. Следовательно, важно найти тот оптимум, который ограничивает экономическую деятельность государства рамками, позволяющими ему эффективно способствовать раскрытию всех преимуществ рыночной системы.</w:t>
      </w:r>
    </w:p>
    <w:p w:rsidR="00535104" w:rsidRPr="00411868" w:rsidRDefault="00535104" w:rsidP="00411868">
      <w:pPr>
        <w:spacing w:line="360" w:lineRule="auto"/>
        <w:jc w:val="both"/>
        <w:rPr>
          <w:i/>
        </w:rPr>
      </w:pPr>
      <w:r w:rsidRPr="00411868">
        <w:t>Поскольку потребители получают выгоды от чисто общест</w:t>
      </w:r>
      <w:r w:rsidRPr="00411868">
        <w:softHyphen/>
        <w:t>венного блага независимо от того, платят они за него или нет, то возникает желание обойтись без лишних выплат, получить это бла</w:t>
      </w:r>
      <w:r w:rsidRPr="00411868">
        <w:softHyphen/>
        <w:t>го даром. Такая ситуация получила название проблемы безбилет</w:t>
      </w:r>
      <w:r w:rsidRPr="00411868">
        <w:softHyphen/>
        <w:t>ника, "зайца".</w:t>
      </w:r>
    </w:p>
    <w:p w:rsidR="00535104" w:rsidRPr="00411868" w:rsidRDefault="00535104" w:rsidP="00411868">
      <w:pPr>
        <w:spacing w:line="360" w:lineRule="auto"/>
        <w:jc w:val="both"/>
      </w:pPr>
      <w:r w:rsidRPr="00411868">
        <w:t>Проблема безбилетника чаще возникает в больших, чем в ма</w:t>
      </w:r>
      <w:r w:rsidRPr="00411868">
        <w:softHyphen/>
        <w:t>лых группах потребителей, так как там труднее получить необходимую информацию о положении плательщиков. В результате существования проблемы безбилетника производство чисто обще</w:t>
      </w:r>
      <w:r w:rsidRPr="00411868">
        <w:softHyphen/>
        <w:t>ственных благ бывает ниже эффективного. Рынок оказывается не в состоянии справиться с этой проблемой, терпит фиаско. Исправить "провалы" рынка помогает государство. Т.е. проблема безбилетника решается путем введения налога на доминантного потребителя</w:t>
      </w:r>
      <w:r w:rsidR="003F512C" w:rsidRPr="00411868">
        <w:t xml:space="preserve"> </w:t>
      </w:r>
      <w:r w:rsidRPr="00411868">
        <w:t>(налог Кларка).</w:t>
      </w:r>
    </w:p>
    <w:p w:rsidR="00535104" w:rsidRPr="00411868" w:rsidRDefault="00535104" w:rsidP="00411868">
      <w:pPr>
        <w:spacing w:line="360" w:lineRule="auto"/>
        <w:jc w:val="both"/>
      </w:pPr>
      <w:r w:rsidRPr="00411868">
        <w:t xml:space="preserve">Как уже отмечалось, не всегда неисключаемость, свойственная общественным благам, носит абсолютный характер (физически невозможно не допустить к потреблению). С одной стороны, это вопрос издержек недопущения к потреблению и издержек обеспечения прав собственности, с другой стороны, это вопрос существующих в обществе институтов. Пример "трагедии общин" является иллюстрацией этого последнего случая и показывает направление, в котором может получить разрешение проблема общественных благ - установление собственности на блага коллективного пользования, чтобы собственник имел право не допускать других субъектов к потреблению принадлежащего ему блага. </w:t>
      </w:r>
    </w:p>
    <w:p w:rsidR="00535104" w:rsidRPr="00411868" w:rsidRDefault="00535104" w:rsidP="00411868">
      <w:pPr>
        <w:spacing w:line="360" w:lineRule="auto"/>
        <w:jc w:val="both"/>
      </w:pPr>
      <w:r w:rsidRPr="00411868">
        <w:t>Подводя итоги можно кратко сопоставить частные блага общественным благам и выделить их основные черты:</w:t>
      </w:r>
    </w:p>
    <w:p w:rsidR="00535104" w:rsidRPr="00411868" w:rsidRDefault="003F512C" w:rsidP="00411868">
      <w:pPr>
        <w:spacing w:line="360" w:lineRule="auto"/>
        <w:jc w:val="both"/>
      </w:pPr>
      <w:r w:rsidRPr="00411868">
        <w:t>Частные блага (например</w:t>
      </w:r>
      <w:r w:rsidR="00535104" w:rsidRPr="00411868">
        <w:t xml:space="preserve"> хлеб) обладают следующими двумя свойствами:</w:t>
      </w:r>
    </w:p>
    <w:p w:rsidR="00535104" w:rsidRPr="00411868" w:rsidRDefault="00535104" w:rsidP="00411868">
      <w:pPr>
        <w:spacing w:line="360" w:lineRule="auto"/>
        <w:jc w:val="both"/>
        <w:rPr>
          <w:bCs/>
        </w:rPr>
      </w:pPr>
      <w:r w:rsidRPr="00411868">
        <w:rPr>
          <w:bCs/>
        </w:rPr>
        <w:t>Исключительность</w:t>
      </w:r>
      <w:r w:rsidRPr="00411868">
        <w:t xml:space="preserve"> Благо является исключительным, если при его покупке вы можете исключить другие товары из потребления.</w:t>
      </w:r>
    </w:p>
    <w:p w:rsidR="00535104" w:rsidRPr="00411868" w:rsidRDefault="00535104" w:rsidP="00411868">
      <w:pPr>
        <w:spacing w:line="360" w:lineRule="auto"/>
        <w:jc w:val="both"/>
        <w:rPr>
          <w:bCs/>
        </w:rPr>
      </w:pPr>
      <w:r w:rsidRPr="00411868">
        <w:rPr>
          <w:bCs/>
        </w:rPr>
        <w:t xml:space="preserve"> Конкурентность: </w:t>
      </w:r>
      <w:r w:rsidRPr="00411868">
        <w:t>Благо считается конкурентным в потреблении в том случае, когда потребитель, покупая булку хлеба, не будет покупать такую же булку.</w:t>
      </w:r>
    </w:p>
    <w:p w:rsidR="00535104" w:rsidRPr="00411868" w:rsidRDefault="00535104" w:rsidP="00411868">
      <w:pPr>
        <w:spacing w:line="360" w:lineRule="auto"/>
        <w:jc w:val="both"/>
      </w:pPr>
      <w:r w:rsidRPr="00411868">
        <w:t>Конкурентные товары истощаемы. Технические последствия истощаем ости, это то что, потребление дополнительного количества конкурентных товаров вовлекает некоторые предельные издержки производства.</w:t>
      </w:r>
    </w:p>
    <w:p w:rsidR="00535104" w:rsidRPr="00411868" w:rsidRDefault="00535104" w:rsidP="00411868">
      <w:pPr>
        <w:spacing w:line="360" w:lineRule="auto"/>
        <w:jc w:val="both"/>
      </w:pPr>
    </w:p>
    <w:p w:rsidR="00535104" w:rsidRPr="00411868" w:rsidRDefault="00535104" w:rsidP="00411868">
      <w:pPr>
        <w:spacing w:line="360" w:lineRule="auto"/>
        <w:jc w:val="both"/>
      </w:pPr>
      <w:r w:rsidRPr="00411868">
        <w:t>Общественные блага</w:t>
      </w:r>
      <w:r w:rsidR="003F512C" w:rsidRPr="00411868">
        <w:t xml:space="preserve"> </w:t>
      </w:r>
      <w:r w:rsidRPr="00411868">
        <w:t>(</w:t>
      </w:r>
      <w:r w:rsidR="003F512C" w:rsidRPr="00411868">
        <w:t>например</w:t>
      </w:r>
      <w:r w:rsidRPr="00411868">
        <w:t xml:space="preserve"> оборона) может обладать следующими двумя свойствами:</w:t>
      </w:r>
    </w:p>
    <w:p w:rsidR="00535104" w:rsidRPr="00411868" w:rsidRDefault="00535104" w:rsidP="00411868">
      <w:pPr>
        <w:spacing w:line="360" w:lineRule="auto"/>
        <w:jc w:val="both"/>
        <w:rPr>
          <w:bCs/>
        </w:rPr>
      </w:pPr>
      <w:r w:rsidRPr="00411868">
        <w:rPr>
          <w:bCs/>
        </w:rPr>
        <w:t xml:space="preserve">Неисключаемость: </w:t>
      </w:r>
      <w:r w:rsidRPr="00411868">
        <w:t>Товар является неисключаемым, если потребитель не может быть искючон от пользы или потребления произведенного товара. Значение неисключаемости таково, что благо может быть использовано без прямой платы за него.</w:t>
      </w:r>
    </w:p>
    <w:p w:rsidR="00535104" w:rsidRPr="00411868" w:rsidRDefault="00535104" w:rsidP="00411868">
      <w:pPr>
        <w:spacing w:line="360" w:lineRule="auto"/>
        <w:jc w:val="both"/>
        <w:rPr>
          <w:bCs/>
        </w:rPr>
      </w:pPr>
      <w:r w:rsidRPr="00411868">
        <w:rPr>
          <w:bCs/>
        </w:rPr>
        <w:t xml:space="preserve">Неконкурентность: </w:t>
      </w:r>
      <w:r w:rsidRPr="00411868">
        <w:t>Потребление товара одним потребителем не может повлиять на количество или качество товара доступное для других.</w:t>
      </w:r>
    </w:p>
    <w:p w:rsidR="00535104" w:rsidRPr="00411868" w:rsidRDefault="00535104" w:rsidP="00411868">
      <w:pPr>
        <w:spacing w:line="360" w:lineRule="auto"/>
        <w:jc w:val="both"/>
      </w:pPr>
      <w:r w:rsidRPr="00411868">
        <w:t>Неконкурентные товары не истощаемы. Технические последствия неистощаемости таковы что,  предельные издержки на предоставление неконкурентных товаров дополнительному потребителю равны нулю.</w:t>
      </w:r>
    </w:p>
    <w:p w:rsidR="00535104" w:rsidRPr="00411868" w:rsidRDefault="00535104" w:rsidP="00411868">
      <w:pPr>
        <w:spacing w:line="360" w:lineRule="auto"/>
        <w:jc w:val="both"/>
      </w:pPr>
      <w:r w:rsidRPr="00411868">
        <w:t>Все общественные блага обладают свойством неисключаемости, но они не обязательно обладают свойством неконкурентности.</w:t>
      </w:r>
    </w:p>
    <w:p w:rsidR="00535104" w:rsidRPr="00411868" w:rsidRDefault="00535104" w:rsidP="00411868">
      <w:pPr>
        <w:spacing w:line="360" w:lineRule="auto"/>
        <w:jc w:val="both"/>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3780"/>
        <w:gridCol w:w="3883"/>
      </w:tblGrid>
      <w:tr w:rsidR="00535104" w:rsidRPr="00411868">
        <w:tc>
          <w:tcPr>
            <w:tcW w:w="1619" w:type="dxa"/>
          </w:tcPr>
          <w:p w:rsidR="00535104" w:rsidRPr="00411868" w:rsidRDefault="00535104" w:rsidP="00411868">
            <w:pPr>
              <w:spacing w:line="360" w:lineRule="auto"/>
              <w:jc w:val="both"/>
            </w:pPr>
          </w:p>
        </w:tc>
        <w:tc>
          <w:tcPr>
            <w:tcW w:w="3780" w:type="dxa"/>
          </w:tcPr>
          <w:p w:rsidR="00535104" w:rsidRPr="00411868" w:rsidRDefault="00535104" w:rsidP="00411868">
            <w:pPr>
              <w:spacing w:line="360" w:lineRule="auto"/>
              <w:jc w:val="both"/>
            </w:pPr>
            <w:r w:rsidRPr="00411868">
              <w:t>Неконкурентные</w:t>
            </w:r>
          </w:p>
        </w:tc>
        <w:tc>
          <w:tcPr>
            <w:tcW w:w="3883" w:type="dxa"/>
          </w:tcPr>
          <w:p w:rsidR="00535104" w:rsidRPr="00411868" w:rsidRDefault="00535104" w:rsidP="00411868">
            <w:pPr>
              <w:spacing w:line="360" w:lineRule="auto"/>
              <w:jc w:val="both"/>
            </w:pPr>
            <w:r w:rsidRPr="00411868">
              <w:t>Конкурентные</w:t>
            </w:r>
          </w:p>
        </w:tc>
      </w:tr>
      <w:tr w:rsidR="00535104" w:rsidRPr="00411868">
        <w:tc>
          <w:tcPr>
            <w:tcW w:w="1619" w:type="dxa"/>
          </w:tcPr>
          <w:p w:rsidR="00535104" w:rsidRPr="00411868" w:rsidRDefault="00535104" w:rsidP="00411868">
            <w:pPr>
              <w:spacing w:line="360" w:lineRule="auto"/>
              <w:jc w:val="both"/>
            </w:pPr>
            <w:r w:rsidRPr="00411868">
              <w:t>Исключаемые</w:t>
            </w:r>
          </w:p>
        </w:tc>
        <w:tc>
          <w:tcPr>
            <w:tcW w:w="3780" w:type="dxa"/>
          </w:tcPr>
          <w:p w:rsidR="00535104" w:rsidRPr="00411868" w:rsidRDefault="00535104" w:rsidP="00411868">
            <w:pPr>
              <w:spacing w:line="360" w:lineRule="auto"/>
              <w:jc w:val="both"/>
            </w:pPr>
            <w:r w:rsidRPr="00411868">
              <w:t xml:space="preserve">• Загрязнение воды, загрязнение воздушного пространства </w:t>
            </w:r>
          </w:p>
        </w:tc>
        <w:tc>
          <w:tcPr>
            <w:tcW w:w="3883" w:type="dxa"/>
          </w:tcPr>
          <w:p w:rsidR="00535104" w:rsidRPr="00411868" w:rsidRDefault="00535104" w:rsidP="00411868">
            <w:pPr>
              <w:spacing w:line="360" w:lineRule="auto"/>
              <w:jc w:val="both"/>
            </w:pPr>
            <w:r w:rsidRPr="00411868">
              <w:t>Частные блага</w:t>
            </w:r>
          </w:p>
        </w:tc>
      </w:tr>
      <w:tr w:rsidR="00535104" w:rsidRPr="00411868">
        <w:trPr>
          <w:trHeight w:val="1869"/>
        </w:trPr>
        <w:tc>
          <w:tcPr>
            <w:tcW w:w="1619" w:type="dxa"/>
          </w:tcPr>
          <w:p w:rsidR="00535104" w:rsidRPr="00411868" w:rsidRDefault="00535104" w:rsidP="00411868">
            <w:pPr>
              <w:spacing w:line="360" w:lineRule="auto"/>
              <w:jc w:val="both"/>
            </w:pPr>
            <w:r w:rsidRPr="00411868">
              <w:t xml:space="preserve">Неисключаемые </w:t>
            </w:r>
          </w:p>
        </w:tc>
        <w:tc>
          <w:tcPr>
            <w:tcW w:w="3780" w:type="dxa"/>
          </w:tcPr>
          <w:p w:rsidR="00535104" w:rsidRPr="00411868" w:rsidRDefault="00535104" w:rsidP="00411868">
            <w:pPr>
              <w:spacing w:line="360" w:lineRule="auto"/>
              <w:jc w:val="both"/>
              <w:rPr>
                <w:bCs/>
              </w:rPr>
            </w:pPr>
            <w:r w:rsidRPr="00411868">
              <w:rPr>
                <w:bCs/>
              </w:rPr>
              <w:t>Чистые общественные блага</w:t>
            </w:r>
          </w:p>
          <w:p w:rsidR="00535104" w:rsidRPr="00411868" w:rsidRDefault="00535104" w:rsidP="00411868">
            <w:pPr>
              <w:spacing w:line="360" w:lineRule="auto"/>
              <w:jc w:val="both"/>
            </w:pPr>
            <w:r w:rsidRPr="00411868">
              <w:t xml:space="preserve">• Покупатели не взаимодействуют, друг с другом не увеличивают полезность блага друг для друга (проблема безбилетника) </w:t>
            </w:r>
          </w:p>
          <w:p w:rsidR="00535104" w:rsidRPr="00411868" w:rsidRDefault="00535104" w:rsidP="00411868">
            <w:pPr>
              <w:spacing w:line="360" w:lineRule="auto"/>
              <w:jc w:val="both"/>
            </w:pPr>
            <w:r w:rsidRPr="00411868">
              <w:t xml:space="preserve">• биоразнообразие, выхлопные газы </w:t>
            </w:r>
          </w:p>
          <w:p w:rsidR="00535104" w:rsidRPr="00411868" w:rsidRDefault="00535104" w:rsidP="00411868">
            <w:pPr>
              <w:spacing w:line="360" w:lineRule="auto"/>
              <w:jc w:val="both"/>
            </w:pPr>
            <w:r w:rsidRPr="00411868">
              <w:t>• Шум, национальная оборона, радио</w:t>
            </w:r>
          </w:p>
        </w:tc>
        <w:tc>
          <w:tcPr>
            <w:tcW w:w="3883" w:type="dxa"/>
          </w:tcPr>
          <w:p w:rsidR="00535104" w:rsidRPr="00411868" w:rsidRDefault="00535104" w:rsidP="00411868">
            <w:pPr>
              <w:spacing w:line="360" w:lineRule="auto"/>
              <w:jc w:val="both"/>
              <w:rPr>
                <w:bCs/>
              </w:rPr>
            </w:pPr>
            <w:r w:rsidRPr="00411868">
              <w:rPr>
                <w:bCs/>
              </w:rPr>
              <w:t>Смешанные общественные блага</w:t>
            </w:r>
          </w:p>
          <w:p w:rsidR="00535104" w:rsidRPr="00411868" w:rsidRDefault="00535104" w:rsidP="00411868">
            <w:pPr>
              <w:spacing w:line="360" w:lineRule="auto"/>
              <w:jc w:val="both"/>
            </w:pPr>
            <w:r w:rsidRPr="00411868">
              <w:t xml:space="preserve">• Покупатели учитывают полезность блага для других – взаимное вмешательство потребителей создает негативные последствия (проблема свободного доступа) </w:t>
            </w:r>
          </w:p>
          <w:p w:rsidR="00535104" w:rsidRPr="00411868" w:rsidRDefault="00535104" w:rsidP="00411868">
            <w:pPr>
              <w:spacing w:line="360" w:lineRule="auto"/>
              <w:jc w:val="both"/>
            </w:pPr>
            <w:r w:rsidRPr="00411868">
              <w:t>• рыболовство в океане, парки</w:t>
            </w:r>
          </w:p>
          <w:p w:rsidR="00535104" w:rsidRPr="00411868" w:rsidRDefault="00535104" w:rsidP="00411868">
            <w:pPr>
              <w:spacing w:line="360" w:lineRule="auto"/>
              <w:jc w:val="both"/>
            </w:pPr>
            <w:r w:rsidRPr="00411868">
              <w:t>•мосты, дороги</w:t>
            </w:r>
          </w:p>
        </w:tc>
      </w:tr>
    </w:tbl>
    <w:p w:rsidR="00535104" w:rsidRPr="00411868" w:rsidRDefault="00535104" w:rsidP="00411868">
      <w:pPr>
        <w:spacing w:line="360" w:lineRule="auto"/>
        <w:jc w:val="both"/>
      </w:pPr>
    </w:p>
    <w:p w:rsidR="00535104" w:rsidRPr="00411868" w:rsidRDefault="00535104" w:rsidP="00411868">
      <w:pPr>
        <w:spacing w:line="360" w:lineRule="auto"/>
        <w:jc w:val="both"/>
      </w:pPr>
      <w:r w:rsidRPr="00411868">
        <w:t>Что касается спроса на общественные и частные блага, мы выяснили что:</w:t>
      </w:r>
    </w:p>
    <w:p w:rsidR="00535104" w:rsidRPr="00411868" w:rsidRDefault="00535104" w:rsidP="00411868">
      <w:pPr>
        <w:spacing w:line="360" w:lineRule="auto"/>
        <w:jc w:val="both"/>
      </w:pPr>
      <w:r w:rsidRPr="00411868">
        <w:t>Частные блага. Для построения кривой спроса на частные товары мы должны найти общее количество товара требуемого всем потребителям, по различным уровням цен. Для этого мы должны суммировать количество требуемого товара каждым потребителем по данной цене. Таким образом, кривая спроса на частные товары образуется путем горизонтального суммирования индивидуальных кривых спроса.</w:t>
      </w:r>
    </w:p>
    <w:p w:rsidR="00535104" w:rsidRPr="00411868" w:rsidRDefault="00535104" w:rsidP="00411868">
      <w:pPr>
        <w:spacing w:line="360" w:lineRule="auto"/>
        <w:jc w:val="both"/>
      </w:pPr>
      <w:r w:rsidRPr="00411868">
        <w:t>Общественные блага. Для построения кривой спроса на частные товары мы должны найти готовность всех индивидов платить за всевозможное количество товара. Чтобы сделать это, мы суммируем готовности каждого индивида платить за каждое предоставляемое количество. Таким образом кривая спроса на общественные товары образуется путем вертикального суммирования индивидуальных кривых спроса. Вертикальное сложение объясняется неисключительностью – т.е. в одно и то же время все потребители потребляют одинаковое количество общественного блага.</w:t>
      </w: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Pr="00411868" w:rsidRDefault="00411868" w:rsidP="00411868">
      <w:pPr>
        <w:spacing w:line="360" w:lineRule="auto"/>
        <w:jc w:val="both"/>
      </w:pPr>
    </w:p>
    <w:p w:rsidR="00411868" w:rsidRDefault="00411868" w:rsidP="00411868">
      <w:pPr>
        <w:pStyle w:val="1"/>
        <w:jc w:val="center"/>
        <w:rPr>
          <w:rFonts w:ascii="Times New Roman" w:hAnsi="Times New Roman"/>
          <w:sz w:val="28"/>
        </w:rPr>
      </w:pPr>
      <w:bookmarkStart w:id="8" w:name="_Toc246501006"/>
      <w:r w:rsidRPr="00411868">
        <w:rPr>
          <w:rFonts w:ascii="Times New Roman" w:hAnsi="Times New Roman"/>
          <w:sz w:val="28"/>
        </w:rPr>
        <w:t>Список использованной литературы</w:t>
      </w:r>
      <w:bookmarkEnd w:id="8"/>
    </w:p>
    <w:p w:rsidR="008D4F0D" w:rsidRPr="008D4F0D" w:rsidRDefault="008D4F0D" w:rsidP="008D4F0D"/>
    <w:p w:rsidR="008D4F0D" w:rsidRDefault="008D4F0D" w:rsidP="008D4F0D">
      <w:pPr>
        <w:numPr>
          <w:ilvl w:val="0"/>
          <w:numId w:val="8"/>
        </w:numPr>
        <w:overflowPunct w:val="0"/>
        <w:autoSpaceDE w:val="0"/>
        <w:autoSpaceDN w:val="0"/>
        <w:adjustRightInd w:val="0"/>
        <w:spacing w:line="360" w:lineRule="auto"/>
        <w:jc w:val="both"/>
        <w:textAlignment w:val="baseline"/>
        <w:rPr>
          <w:bCs/>
          <w:sz w:val="28"/>
        </w:rPr>
      </w:pPr>
      <w:r>
        <w:rPr>
          <w:bCs/>
          <w:sz w:val="28"/>
        </w:rPr>
        <w:t xml:space="preserve">Шишкин С.В. </w:t>
      </w:r>
      <w:r w:rsidRPr="00A77D88">
        <w:rPr>
          <w:bCs/>
          <w:sz w:val="28"/>
        </w:rPr>
        <w:t>. «</w:t>
      </w:r>
      <w:r>
        <w:rPr>
          <w:bCs/>
          <w:sz w:val="28"/>
        </w:rPr>
        <w:t>Экономика социальной сферы</w:t>
      </w:r>
      <w:r w:rsidRPr="00A77D88">
        <w:rPr>
          <w:bCs/>
          <w:sz w:val="28"/>
        </w:rPr>
        <w:t>», М.: Ю</w:t>
      </w:r>
      <w:r>
        <w:rPr>
          <w:bCs/>
          <w:sz w:val="28"/>
        </w:rPr>
        <w:t>нити</w:t>
      </w:r>
      <w:r w:rsidRPr="00A77D88">
        <w:rPr>
          <w:bCs/>
          <w:sz w:val="28"/>
        </w:rPr>
        <w:t>, 200</w:t>
      </w:r>
      <w:r w:rsidR="00A03D85">
        <w:rPr>
          <w:bCs/>
          <w:sz w:val="28"/>
        </w:rPr>
        <w:t>8</w:t>
      </w:r>
      <w:r w:rsidRPr="00A77D88">
        <w:rPr>
          <w:bCs/>
          <w:sz w:val="28"/>
        </w:rPr>
        <w:t>;</w:t>
      </w:r>
    </w:p>
    <w:p w:rsidR="008D4F0D" w:rsidRPr="008D4F0D" w:rsidRDefault="008D4F0D" w:rsidP="008D4F0D">
      <w:pPr>
        <w:numPr>
          <w:ilvl w:val="0"/>
          <w:numId w:val="8"/>
        </w:numPr>
        <w:overflowPunct w:val="0"/>
        <w:autoSpaceDE w:val="0"/>
        <w:autoSpaceDN w:val="0"/>
        <w:adjustRightInd w:val="0"/>
        <w:spacing w:line="360" w:lineRule="auto"/>
        <w:jc w:val="both"/>
        <w:textAlignment w:val="baseline"/>
        <w:rPr>
          <w:bCs/>
          <w:sz w:val="28"/>
          <w:szCs w:val="28"/>
        </w:rPr>
      </w:pPr>
      <w:r w:rsidRPr="008D4F0D">
        <w:rPr>
          <w:sz w:val="28"/>
          <w:szCs w:val="28"/>
        </w:rPr>
        <w:t>Экономика /Под ред. А.С. Булатова – М.: Юрайт, 2006;</w:t>
      </w:r>
    </w:p>
    <w:p w:rsidR="008D4F0D" w:rsidRPr="008D4F0D" w:rsidRDefault="008D4F0D" w:rsidP="008D4F0D">
      <w:pPr>
        <w:numPr>
          <w:ilvl w:val="0"/>
          <w:numId w:val="8"/>
        </w:numPr>
        <w:overflowPunct w:val="0"/>
        <w:autoSpaceDE w:val="0"/>
        <w:autoSpaceDN w:val="0"/>
        <w:adjustRightInd w:val="0"/>
        <w:spacing w:line="360" w:lineRule="auto"/>
        <w:jc w:val="both"/>
        <w:textAlignment w:val="baseline"/>
        <w:rPr>
          <w:bCs/>
          <w:sz w:val="28"/>
          <w:szCs w:val="28"/>
        </w:rPr>
      </w:pPr>
      <w:r w:rsidRPr="008D4F0D">
        <w:rPr>
          <w:sz w:val="28"/>
          <w:szCs w:val="28"/>
        </w:rPr>
        <w:t>Агапова Т.А., Серегина С.Ф. Ма</w:t>
      </w:r>
      <w:r>
        <w:rPr>
          <w:sz w:val="28"/>
          <w:szCs w:val="28"/>
        </w:rPr>
        <w:t>кроэкономика: Учебник – М., 200</w:t>
      </w:r>
      <w:r w:rsidR="00A03D85">
        <w:rPr>
          <w:sz w:val="28"/>
          <w:szCs w:val="28"/>
        </w:rPr>
        <w:t>7</w:t>
      </w:r>
      <w:r w:rsidRPr="008D4F0D">
        <w:rPr>
          <w:sz w:val="28"/>
          <w:szCs w:val="28"/>
        </w:rPr>
        <w:t>;</w:t>
      </w:r>
    </w:p>
    <w:p w:rsidR="00A03D85" w:rsidRDefault="00A03D85" w:rsidP="00A03D85">
      <w:pPr>
        <w:pStyle w:val="a3"/>
        <w:spacing w:line="480" w:lineRule="auto"/>
        <w:ind w:left="0"/>
      </w:pPr>
      <w:r>
        <w:t xml:space="preserve">     4.  Тарануха Ю.В., Земляков Д.Н. Микроэкономика – М., 2006.</w:t>
      </w:r>
    </w:p>
    <w:p w:rsidR="008D4F0D" w:rsidRPr="008D4F0D" w:rsidRDefault="008D4F0D" w:rsidP="00A03D85">
      <w:pPr>
        <w:overflowPunct w:val="0"/>
        <w:autoSpaceDE w:val="0"/>
        <w:autoSpaceDN w:val="0"/>
        <w:adjustRightInd w:val="0"/>
        <w:spacing w:line="360" w:lineRule="auto"/>
        <w:ind w:left="360"/>
        <w:jc w:val="both"/>
        <w:textAlignment w:val="baseline"/>
        <w:rPr>
          <w:bCs/>
          <w:sz w:val="28"/>
          <w:szCs w:val="28"/>
        </w:rPr>
      </w:pPr>
    </w:p>
    <w:p w:rsidR="00535104" w:rsidRPr="00535104" w:rsidRDefault="00535104" w:rsidP="00535104">
      <w:pPr>
        <w:pStyle w:val="a3"/>
        <w:tabs>
          <w:tab w:val="left" w:pos="567"/>
          <w:tab w:val="left" w:pos="709"/>
        </w:tabs>
        <w:spacing w:line="360" w:lineRule="auto"/>
        <w:ind w:left="0" w:firstLine="709"/>
        <w:rPr>
          <w:sz w:val="24"/>
          <w:szCs w:val="24"/>
        </w:rPr>
      </w:pPr>
    </w:p>
    <w:p w:rsidR="00083D9C" w:rsidRPr="00535104" w:rsidRDefault="00083D9C" w:rsidP="00535104">
      <w:pPr>
        <w:pStyle w:val="a3"/>
        <w:tabs>
          <w:tab w:val="left" w:pos="567"/>
          <w:tab w:val="left" w:pos="709"/>
        </w:tabs>
        <w:spacing w:line="360" w:lineRule="auto"/>
        <w:ind w:left="0" w:firstLine="709"/>
        <w:rPr>
          <w:sz w:val="24"/>
          <w:szCs w:val="24"/>
        </w:rPr>
      </w:pPr>
    </w:p>
    <w:p w:rsidR="00145655" w:rsidRPr="00535104" w:rsidRDefault="00145655" w:rsidP="00535104">
      <w:pPr>
        <w:spacing w:line="360" w:lineRule="auto"/>
        <w:jc w:val="both"/>
      </w:pPr>
    </w:p>
    <w:p w:rsidR="00145655" w:rsidRPr="00535104" w:rsidRDefault="00145655" w:rsidP="00535104">
      <w:pPr>
        <w:spacing w:line="360" w:lineRule="auto"/>
        <w:jc w:val="both"/>
      </w:pPr>
    </w:p>
    <w:p w:rsidR="00145655" w:rsidRPr="00535104" w:rsidRDefault="00145655" w:rsidP="00535104">
      <w:pPr>
        <w:spacing w:line="360" w:lineRule="auto"/>
        <w:jc w:val="both"/>
      </w:pPr>
      <w:bookmarkStart w:id="9" w:name="_GoBack"/>
      <w:bookmarkEnd w:id="9"/>
    </w:p>
    <w:sectPr w:rsidR="00145655" w:rsidRPr="00535104" w:rsidSect="00535104">
      <w:footerReference w:type="default" r:id="rId8"/>
      <w:pgSz w:w="11906" w:h="16838" w:code="9"/>
      <w:pgMar w:top="1134" w:right="851" w:bottom="1079"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A2" w:rsidRDefault="004931A2">
      <w:r>
        <w:separator/>
      </w:r>
    </w:p>
  </w:endnote>
  <w:endnote w:type="continuationSeparator" w:id="0">
    <w:p w:rsidR="004931A2" w:rsidRDefault="0049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A2" w:rsidRDefault="004931A2" w:rsidP="00EA1AD6">
    <w:pPr>
      <w:pStyle w:val="a5"/>
      <w:jc w:val="center"/>
    </w:pPr>
    <w:r>
      <w:rPr>
        <w:rStyle w:val="a6"/>
      </w:rPr>
      <w:fldChar w:fldCharType="begin"/>
    </w:r>
    <w:r>
      <w:rPr>
        <w:rStyle w:val="a6"/>
      </w:rPr>
      <w:instrText xml:space="preserve"> PAGE </w:instrText>
    </w:r>
    <w:r>
      <w:rPr>
        <w:rStyle w:val="a6"/>
      </w:rPr>
      <w:fldChar w:fldCharType="separate"/>
    </w:r>
    <w:r w:rsidR="00D52E2F">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A2" w:rsidRDefault="004931A2">
      <w:r>
        <w:separator/>
      </w:r>
    </w:p>
  </w:footnote>
  <w:footnote w:type="continuationSeparator" w:id="0">
    <w:p w:rsidR="004931A2" w:rsidRDefault="00493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802DE"/>
    <w:multiLevelType w:val="hybridMultilevel"/>
    <w:tmpl w:val="DF74268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AA6353"/>
    <w:multiLevelType w:val="hybridMultilevel"/>
    <w:tmpl w:val="194CD6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DB1277"/>
    <w:multiLevelType w:val="hybridMultilevel"/>
    <w:tmpl w:val="25EC193A"/>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BB3F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2215153"/>
    <w:multiLevelType w:val="hybridMultilevel"/>
    <w:tmpl w:val="ECFE8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B9054D"/>
    <w:multiLevelType w:val="hybridMultilevel"/>
    <w:tmpl w:val="A6083264"/>
    <w:lvl w:ilvl="0" w:tplc="0F767952">
      <w:start w:val="1"/>
      <w:numFmt w:val="decimal"/>
      <w:lvlText w:val="%1."/>
      <w:lvlJc w:val="left"/>
      <w:pPr>
        <w:tabs>
          <w:tab w:val="num" w:pos="1713"/>
        </w:tabs>
        <w:ind w:left="1713" w:hanging="10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6">
    <w:nsid w:val="74FC47C6"/>
    <w:multiLevelType w:val="multilevel"/>
    <w:tmpl w:val="846823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nsid w:val="7F78641B"/>
    <w:multiLevelType w:val="multilevel"/>
    <w:tmpl w:val="336ADC4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655"/>
    <w:rsid w:val="00083D9C"/>
    <w:rsid w:val="000A44E0"/>
    <w:rsid w:val="00145655"/>
    <w:rsid w:val="001A721B"/>
    <w:rsid w:val="00207BC6"/>
    <w:rsid w:val="00253DA7"/>
    <w:rsid w:val="002B6680"/>
    <w:rsid w:val="0039389B"/>
    <w:rsid w:val="003F512C"/>
    <w:rsid w:val="00411868"/>
    <w:rsid w:val="0049315F"/>
    <w:rsid w:val="004931A2"/>
    <w:rsid w:val="004F02F1"/>
    <w:rsid w:val="00535104"/>
    <w:rsid w:val="00586264"/>
    <w:rsid w:val="00651CDE"/>
    <w:rsid w:val="006F5CC0"/>
    <w:rsid w:val="00842EF9"/>
    <w:rsid w:val="008D4F0D"/>
    <w:rsid w:val="009F2A25"/>
    <w:rsid w:val="00A03D85"/>
    <w:rsid w:val="00AE2572"/>
    <w:rsid w:val="00AF109F"/>
    <w:rsid w:val="00B67C4D"/>
    <w:rsid w:val="00BC5B06"/>
    <w:rsid w:val="00BF6B49"/>
    <w:rsid w:val="00CB358F"/>
    <w:rsid w:val="00D060F9"/>
    <w:rsid w:val="00D52E2F"/>
    <w:rsid w:val="00E213E4"/>
    <w:rsid w:val="00EA1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F389E84-9D7B-4FF1-B716-CB3BBD4C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next w:val="a"/>
    <w:qFormat/>
    <w:rsid w:val="00145655"/>
    <w:pPr>
      <w:keepNext/>
      <w:spacing w:before="240" w:after="60"/>
      <w:outlineLvl w:val="0"/>
    </w:pPr>
    <w:rPr>
      <w:rFonts w:ascii="Arial" w:hAnsi="Arial" w:cs="Arial"/>
      <w:b/>
      <w:bCs/>
      <w:kern w:val="32"/>
      <w:sz w:val="32"/>
      <w:szCs w:val="32"/>
    </w:rPr>
  </w:style>
  <w:style w:type="paragraph" w:styleId="2">
    <w:name w:val="heading 2"/>
    <w:basedOn w:val="a"/>
    <w:next w:val="a"/>
    <w:qFormat/>
    <w:rsid w:val="00AE2572"/>
    <w:pPr>
      <w:keepNext/>
      <w:spacing w:before="240" w:after="60"/>
      <w:outlineLvl w:val="1"/>
    </w:pPr>
    <w:rPr>
      <w:rFonts w:ascii="Arial" w:hAnsi="Arial" w:cs="Arial"/>
      <w:b/>
      <w:bCs/>
      <w:i/>
      <w:iCs/>
      <w:sz w:val="28"/>
      <w:szCs w:val="28"/>
    </w:rPr>
  </w:style>
  <w:style w:type="paragraph" w:styleId="6">
    <w:name w:val="heading 6"/>
    <w:basedOn w:val="a"/>
    <w:next w:val="a"/>
    <w:qFormat/>
    <w:rsid w:val="00535104"/>
    <w:pPr>
      <w:spacing w:before="240" w:after="60"/>
      <w:outlineLvl w:val="5"/>
    </w:pPr>
    <w:rPr>
      <w:b/>
      <w:bCs/>
      <w:sz w:val="22"/>
      <w:szCs w:val="22"/>
    </w:rPr>
  </w:style>
  <w:style w:type="paragraph" w:styleId="8">
    <w:name w:val="heading 8"/>
    <w:basedOn w:val="a"/>
    <w:next w:val="a"/>
    <w:qFormat/>
    <w:rsid w:val="0053510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5655"/>
    <w:pPr>
      <w:ind w:left="284"/>
      <w:jc w:val="both"/>
    </w:pPr>
    <w:rPr>
      <w:rFonts w:eastAsia="Times New Roman"/>
      <w:sz w:val="28"/>
      <w:szCs w:val="20"/>
      <w:lang w:eastAsia="ru-RU"/>
    </w:rPr>
  </w:style>
  <w:style w:type="paragraph" w:styleId="HTML">
    <w:name w:val="HTML Address"/>
    <w:basedOn w:val="a"/>
    <w:rsid w:val="00CB358F"/>
    <w:rPr>
      <w:i/>
      <w:iCs/>
    </w:rPr>
  </w:style>
  <w:style w:type="paragraph" w:styleId="a4">
    <w:name w:val="header"/>
    <w:basedOn w:val="a"/>
    <w:rsid w:val="00EA1AD6"/>
    <w:pPr>
      <w:tabs>
        <w:tab w:val="center" w:pos="4677"/>
        <w:tab w:val="right" w:pos="9355"/>
      </w:tabs>
    </w:pPr>
  </w:style>
  <w:style w:type="paragraph" w:styleId="a5">
    <w:name w:val="footer"/>
    <w:basedOn w:val="a"/>
    <w:rsid w:val="00EA1AD6"/>
    <w:pPr>
      <w:tabs>
        <w:tab w:val="center" w:pos="4677"/>
        <w:tab w:val="right" w:pos="9355"/>
      </w:tabs>
    </w:pPr>
  </w:style>
  <w:style w:type="character" w:styleId="a6">
    <w:name w:val="page number"/>
    <w:basedOn w:val="a0"/>
    <w:rsid w:val="00EA1AD6"/>
  </w:style>
  <w:style w:type="paragraph" w:styleId="a7">
    <w:name w:val="Normal (Web)"/>
    <w:basedOn w:val="a"/>
    <w:rsid w:val="00207BC6"/>
    <w:pPr>
      <w:spacing w:before="100" w:beforeAutospacing="1" w:after="100" w:afterAutospacing="1"/>
      <w:ind w:left="200" w:right="1400"/>
    </w:pPr>
    <w:rPr>
      <w:rFonts w:eastAsia="Times New Roman"/>
      <w:lang w:eastAsia="ru-RU"/>
    </w:rPr>
  </w:style>
  <w:style w:type="paragraph" w:customStyle="1" w:styleId="FR3">
    <w:name w:val="FR3"/>
    <w:rsid w:val="00535104"/>
    <w:pPr>
      <w:widowControl w:val="0"/>
      <w:spacing w:before="40" w:line="260" w:lineRule="auto"/>
      <w:ind w:left="80"/>
      <w:jc w:val="both"/>
    </w:pPr>
    <w:rPr>
      <w:rFonts w:ascii="Arial" w:eastAsia="Times New Roman" w:hAnsi="Arial"/>
      <w:snapToGrid w:val="0"/>
      <w:sz w:val="18"/>
    </w:rPr>
  </w:style>
  <w:style w:type="paragraph" w:styleId="10">
    <w:name w:val="toc 1"/>
    <w:basedOn w:val="a"/>
    <w:next w:val="a"/>
    <w:autoRedefine/>
    <w:semiHidden/>
    <w:rsid w:val="00411868"/>
    <w:pPr>
      <w:spacing w:before="120" w:after="120"/>
    </w:pPr>
    <w:rPr>
      <w:b/>
      <w:bCs/>
      <w:caps/>
      <w:sz w:val="20"/>
      <w:szCs w:val="20"/>
    </w:rPr>
  </w:style>
  <w:style w:type="paragraph" w:styleId="20">
    <w:name w:val="toc 2"/>
    <w:basedOn w:val="a"/>
    <w:next w:val="a"/>
    <w:autoRedefine/>
    <w:semiHidden/>
    <w:rsid w:val="00411868"/>
    <w:pPr>
      <w:ind w:left="240"/>
    </w:pPr>
    <w:rPr>
      <w:smallCaps/>
      <w:sz w:val="20"/>
      <w:szCs w:val="20"/>
    </w:rPr>
  </w:style>
  <w:style w:type="paragraph" w:styleId="3">
    <w:name w:val="toc 3"/>
    <w:basedOn w:val="a"/>
    <w:next w:val="a"/>
    <w:autoRedefine/>
    <w:semiHidden/>
    <w:rsid w:val="00411868"/>
    <w:pPr>
      <w:ind w:left="480"/>
    </w:pPr>
    <w:rPr>
      <w:i/>
      <w:iCs/>
      <w:sz w:val="20"/>
      <w:szCs w:val="20"/>
    </w:rPr>
  </w:style>
  <w:style w:type="paragraph" w:styleId="4">
    <w:name w:val="toc 4"/>
    <w:basedOn w:val="a"/>
    <w:next w:val="a"/>
    <w:autoRedefine/>
    <w:semiHidden/>
    <w:rsid w:val="00411868"/>
    <w:pPr>
      <w:ind w:left="720"/>
    </w:pPr>
    <w:rPr>
      <w:sz w:val="18"/>
      <w:szCs w:val="18"/>
    </w:rPr>
  </w:style>
  <w:style w:type="paragraph" w:styleId="5">
    <w:name w:val="toc 5"/>
    <w:basedOn w:val="a"/>
    <w:next w:val="a"/>
    <w:autoRedefine/>
    <w:semiHidden/>
    <w:rsid w:val="00411868"/>
    <w:pPr>
      <w:ind w:left="960"/>
    </w:pPr>
    <w:rPr>
      <w:sz w:val="18"/>
      <w:szCs w:val="18"/>
    </w:rPr>
  </w:style>
  <w:style w:type="paragraph" w:styleId="60">
    <w:name w:val="toc 6"/>
    <w:basedOn w:val="a"/>
    <w:next w:val="a"/>
    <w:autoRedefine/>
    <w:semiHidden/>
    <w:rsid w:val="00411868"/>
    <w:pPr>
      <w:ind w:left="1200"/>
    </w:pPr>
    <w:rPr>
      <w:sz w:val="18"/>
      <w:szCs w:val="18"/>
    </w:rPr>
  </w:style>
  <w:style w:type="paragraph" w:styleId="7">
    <w:name w:val="toc 7"/>
    <w:basedOn w:val="a"/>
    <w:next w:val="a"/>
    <w:autoRedefine/>
    <w:semiHidden/>
    <w:rsid w:val="00411868"/>
    <w:pPr>
      <w:ind w:left="1440"/>
    </w:pPr>
    <w:rPr>
      <w:sz w:val="18"/>
      <w:szCs w:val="18"/>
    </w:rPr>
  </w:style>
  <w:style w:type="paragraph" w:styleId="80">
    <w:name w:val="toc 8"/>
    <w:basedOn w:val="a"/>
    <w:next w:val="a"/>
    <w:autoRedefine/>
    <w:semiHidden/>
    <w:rsid w:val="00411868"/>
    <w:pPr>
      <w:ind w:left="1680"/>
    </w:pPr>
    <w:rPr>
      <w:sz w:val="18"/>
      <w:szCs w:val="18"/>
    </w:rPr>
  </w:style>
  <w:style w:type="paragraph" w:styleId="9">
    <w:name w:val="toc 9"/>
    <w:basedOn w:val="a"/>
    <w:next w:val="a"/>
    <w:autoRedefine/>
    <w:semiHidden/>
    <w:rsid w:val="00411868"/>
    <w:pPr>
      <w:ind w:left="1920"/>
    </w:pPr>
    <w:rPr>
      <w:sz w:val="18"/>
      <w:szCs w:val="18"/>
    </w:rPr>
  </w:style>
  <w:style w:type="character" w:styleId="a8">
    <w:name w:val="Hyperlink"/>
    <w:basedOn w:val="a0"/>
    <w:rsid w:val="00411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Magram MR</Company>
  <LinksUpToDate>false</LinksUpToDate>
  <CharactersWithSpaces>27966</CharactersWithSpaces>
  <SharedDoc>false</SharedDoc>
  <HLinks>
    <vt:vector size="54" baseType="variant">
      <vt:variant>
        <vt:i4>1507380</vt:i4>
      </vt:variant>
      <vt:variant>
        <vt:i4>50</vt:i4>
      </vt:variant>
      <vt:variant>
        <vt:i4>0</vt:i4>
      </vt:variant>
      <vt:variant>
        <vt:i4>5</vt:i4>
      </vt:variant>
      <vt:variant>
        <vt:lpwstr/>
      </vt:variant>
      <vt:variant>
        <vt:lpwstr>_Toc246501006</vt:lpwstr>
      </vt:variant>
      <vt:variant>
        <vt:i4>1507380</vt:i4>
      </vt:variant>
      <vt:variant>
        <vt:i4>44</vt:i4>
      </vt:variant>
      <vt:variant>
        <vt:i4>0</vt:i4>
      </vt:variant>
      <vt:variant>
        <vt:i4>5</vt:i4>
      </vt:variant>
      <vt:variant>
        <vt:lpwstr/>
      </vt:variant>
      <vt:variant>
        <vt:lpwstr>_Toc246501005</vt:lpwstr>
      </vt:variant>
      <vt:variant>
        <vt:i4>1507380</vt:i4>
      </vt:variant>
      <vt:variant>
        <vt:i4>38</vt:i4>
      </vt:variant>
      <vt:variant>
        <vt:i4>0</vt:i4>
      </vt:variant>
      <vt:variant>
        <vt:i4>5</vt:i4>
      </vt:variant>
      <vt:variant>
        <vt:lpwstr/>
      </vt:variant>
      <vt:variant>
        <vt:lpwstr>_Toc246501004</vt:lpwstr>
      </vt:variant>
      <vt:variant>
        <vt:i4>1507380</vt:i4>
      </vt:variant>
      <vt:variant>
        <vt:i4>32</vt:i4>
      </vt:variant>
      <vt:variant>
        <vt:i4>0</vt:i4>
      </vt:variant>
      <vt:variant>
        <vt:i4>5</vt:i4>
      </vt:variant>
      <vt:variant>
        <vt:lpwstr/>
      </vt:variant>
      <vt:variant>
        <vt:lpwstr>_Toc246501003</vt:lpwstr>
      </vt:variant>
      <vt:variant>
        <vt:i4>1507380</vt:i4>
      </vt:variant>
      <vt:variant>
        <vt:i4>26</vt:i4>
      </vt:variant>
      <vt:variant>
        <vt:i4>0</vt:i4>
      </vt:variant>
      <vt:variant>
        <vt:i4>5</vt:i4>
      </vt:variant>
      <vt:variant>
        <vt:lpwstr/>
      </vt:variant>
      <vt:variant>
        <vt:lpwstr>_Toc246501002</vt:lpwstr>
      </vt:variant>
      <vt:variant>
        <vt:i4>1507380</vt:i4>
      </vt:variant>
      <vt:variant>
        <vt:i4>20</vt:i4>
      </vt:variant>
      <vt:variant>
        <vt:i4>0</vt:i4>
      </vt:variant>
      <vt:variant>
        <vt:i4>5</vt:i4>
      </vt:variant>
      <vt:variant>
        <vt:lpwstr/>
      </vt:variant>
      <vt:variant>
        <vt:lpwstr>_Toc246501001</vt:lpwstr>
      </vt:variant>
      <vt:variant>
        <vt:i4>1507380</vt:i4>
      </vt:variant>
      <vt:variant>
        <vt:i4>14</vt:i4>
      </vt:variant>
      <vt:variant>
        <vt:i4>0</vt:i4>
      </vt:variant>
      <vt:variant>
        <vt:i4>5</vt:i4>
      </vt:variant>
      <vt:variant>
        <vt:lpwstr/>
      </vt:variant>
      <vt:variant>
        <vt:lpwstr>_Toc246501000</vt:lpwstr>
      </vt:variant>
      <vt:variant>
        <vt:i4>2031677</vt:i4>
      </vt:variant>
      <vt:variant>
        <vt:i4>8</vt:i4>
      </vt:variant>
      <vt:variant>
        <vt:i4>0</vt:i4>
      </vt:variant>
      <vt:variant>
        <vt:i4>5</vt:i4>
      </vt:variant>
      <vt:variant>
        <vt:lpwstr/>
      </vt:variant>
      <vt:variant>
        <vt:lpwstr>_Toc246500999</vt:lpwstr>
      </vt:variant>
      <vt:variant>
        <vt:i4>2031677</vt:i4>
      </vt:variant>
      <vt:variant>
        <vt:i4>2</vt:i4>
      </vt:variant>
      <vt:variant>
        <vt:i4>0</vt:i4>
      </vt:variant>
      <vt:variant>
        <vt:i4>5</vt:i4>
      </vt:variant>
      <vt:variant>
        <vt:lpwstr/>
      </vt:variant>
      <vt:variant>
        <vt:lpwstr>_Toc246500998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Korneeva</dc:creator>
  <cp:keywords/>
  <dc:description/>
  <cp:lastModifiedBy>admin</cp:lastModifiedBy>
  <cp:revision>2</cp:revision>
  <cp:lastPrinted>2009-11-20T15:01:00Z</cp:lastPrinted>
  <dcterms:created xsi:type="dcterms:W3CDTF">2014-04-19T01:30:00Z</dcterms:created>
  <dcterms:modified xsi:type="dcterms:W3CDTF">2014-04-19T01:30:00Z</dcterms:modified>
</cp:coreProperties>
</file>