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DD" w:rsidRDefault="00A00CDD">
      <w:pPr>
        <w:rPr>
          <w:b/>
          <w:bCs/>
          <w:sz w:val="28"/>
          <w:szCs w:val="28"/>
        </w:rPr>
      </w:pPr>
    </w:p>
    <w:p w:rsidR="00220BCE" w:rsidRPr="008155DA" w:rsidRDefault="00220BCE">
      <w:pPr>
        <w:rPr>
          <w:sz w:val="28"/>
          <w:szCs w:val="28"/>
        </w:rPr>
      </w:pPr>
      <w:r w:rsidRPr="008155DA">
        <w:rPr>
          <w:b/>
          <w:bCs/>
          <w:sz w:val="28"/>
          <w:szCs w:val="28"/>
        </w:rPr>
        <w:t xml:space="preserve">Общие особенности. Народное собрание (апелла). </w:t>
      </w:r>
      <w:r w:rsidRPr="008155DA">
        <w:rPr>
          <w:sz w:val="28"/>
          <w:szCs w:val="28"/>
        </w:rPr>
        <w:t>В Спарте, как и в Афинах, государственный строй воплощал в себе основные принципы полисного устройства. Поэтому в обоих этих полисах можно видеть некоторые общие основы: сосредоточение политической жизни в рамках гражданского коллектива, наличие античной формы собственности как коллективной собственности граждан, тесная связь политической и военной организации гражданства, республиканский характер государственного устройства. Однако между государственным строем Афинского и Спартанского полисов существовали и глубокие различия. В Афинах государственный строй оформился как развитая система демократической республики, в Спарте государственный строй носил ярко выраженный олигархический характер.</w:t>
      </w:r>
      <w:r w:rsidRPr="008155DA">
        <w:rPr>
          <w:sz w:val="28"/>
          <w:szCs w:val="28"/>
        </w:rPr>
        <w:br/>
      </w:r>
      <w:r w:rsidRPr="008155DA">
        <w:rPr>
          <w:sz w:val="28"/>
          <w:szCs w:val="28"/>
        </w:rPr>
        <w:br/>
        <w:t>Аристократический характер государственного устройства Спарты не был случайным стечением обстоятельств, а вырастал из особенностей социально-экономических отношений. Господство натурального производства, слабое развитие ремесел и торговли, военный характер спартанского общества обусловили своеобразие политического устройства Спарты, повышение роли органов военного управления и воспитания, малочисленность органов собственно гражданского управления.</w:t>
      </w:r>
      <w:r w:rsidRPr="008155DA">
        <w:rPr>
          <w:sz w:val="28"/>
          <w:szCs w:val="28"/>
        </w:rPr>
        <w:br/>
      </w:r>
      <w:r w:rsidRPr="008155DA">
        <w:rPr>
          <w:sz w:val="28"/>
          <w:szCs w:val="28"/>
        </w:rPr>
        <w:br/>
        <w:t xml:space="preserve">Высшим органом государственной власти в Спарте (как и в любом греческом полисе) было Народное собрание всех полноправных граждан-спартиатов. Народное собрание (оно называлось апеллой) утверждало мирные договоры и объявление войны, избирало должностных лиц, военных командиров, решало вопрос о наследовании царской власти, если законных наследников не было, утверждало освобождение илотов. Крупные изменения в законодательстве также должны были быть одобрены спартанской апеллой. Однако в общей системе государственных органов она играла значительно меньшую роль по сравнению с афинской экклесией. Прежде всего потому, что участники апеллы могли лишь принимать или отвергать законопроекты, но не обсуждать их. </w:t>
      </w:r>
      <w:r w:rsidRPr="008155DA">
        <w:rPr>
          <w:sz w:val="28"/>
          <w:szCs w:val="28"/>
        </w:rPr>
        <w:br/>
      </w:r>
      <w:r w:rsidRPr="008155DA">
        <w:rPr>
          <w:sz w:val="28"/>
          <w:szCs w:val="28"/>
        </w:rPr>
        <w:br/>
        <w:t>Правом внести законопроект пользовались лишь члены Совета геронтов и эфоры. Спартанская апелла собиралась нерегулярно, от случая к случаю и по решению должностных лиц. На собрании не обсуждались финансовые вопросы, не контролировалась деятельность магистратов, не разбирались судебные дела. Подобный порядок деятельности Народного собрания создавал для спартанской олигархии благоприятные возможности влиять на его работу, направлять его деятельность в нужное русло. Если в Афинах Народное собрание было органом, выражающим не только формально, но и реально интересы большинства афинского гражданства, то апелла защищала интересы лишь его верхушки.</w:t>
      </w:r>
      <w:r w:rsidRPr="008155DA">
        <w:rPr>
          <w:sz w:val="28"/>
          <w:szCs w:val="28"/>
        </w:rPr>
        <w:br/>
      </w:r>
      <w:r w:rsidRPr="008155DA">
        <w:rPr>
          <w:sz w:val="28"/>
          <w:szCs w:val="28"/>
        </w:rPr>
        <w:br/>
        <w:t>Более того, в спартанском законодательстве существовал закон, по которому решение апеллы кассировалось, если Совет геронтов считал это решение неприемлемым по каким-либо причинам.</w:t>
      </w:r>
      <w:r w:rsidRPr="008155DA">
        <w:rPr>
          <w:sz w:val="28"/>
          <w:szCs w:val="28"/>
        </w:rPr>
        <w:br/>
      </w:r>
      <w:r w:rsidRPr="008155DA">
        <w:rPr>
          <w:sz w:val="28"/>
          <w:szCs w:val="28"/>
        </w:rPr>
        <w:br/>
      </w:r>
      <w:r w:rsidRPr="008155DA">
        <w:rPr>
          <w:b/>
          <w:bCs/>
          <w:sz w:val="28"/>
          <w:szCs w:val="28"/>
        </w:rPr>
        <w:t xml:space="preserve">Геруссия и коллегия эфоров. </w:t>
      </w:r>
      <w:r w:rsidRPr="008155DA">
        <w:rPr>
          <w:sz w:val="28"/>
          <w:szCs w:val="28"/>
        </w:rPr>
        <w:t>Решающую роль в государственном управлении Спарты играл Совет геронтов, или геруссия. В ее состав входили 30 членов. 28 были лица старше 60 лет (по-гречески геронты - старики, отсюда и название Совета). Геронты избирались из среды спартанской аристократии и занимали должности пожизненно. Кроме 28 геронтов в геруссию входили два спартанских царя (независимо от возраста). Геруссия не подчинялась и не контролировалась ни одним органом. Она существовала наряду с Народным собранием, но не была ему подотчетна. Более того, геруссия имела право отменять решения Народного собрания, если считала их по каким-либо причинам неправильными. Если в Афинах Совет 500 был рабочим органом экклесии - он подготавливал ее заседания и оформлял решения, то в Спарте, напротив, все решения принимала геруссия, лишь иногда вынося их на формальное утверждение апеллы. Как полновластный орган государственной власти, геруссия располагала практически неограниченной компетенцией, она заседала ежедневно и руководила всеми делами, включая военные, финансовые, судебные, Геруссия могла приговаривать к смертной казни, изгнанию из страны, лишению гражданских прав, возбуждать судебное преследование даже против спартанских царей, входивших в ее состав. Геруссия принимала отчеты у всемогущих эфоров, когда они заканчивали исполнение своей должности. Практически все нити государственного управления были сосредоточены в руках геронтов или находились под их контролем.</w:t>
      </w:r>
      <w:r w:rsidRPr="008155DA">
        <w:rPr>
          <w:sz w:val="28"/>
          <w:szCs w:val="28"/>
        </w:rPr>
        <w:br/>
      </w:r>
      <w:r w:rsidRPr="008155DA">
        <w:rPr>
          <w:sz w:val="28"/>
          <w:szCs w:val="28"/>
        </w:rPr>
        <w:br/>
        <w:t>Не менее авторитетным органом Спартанского государства была коллегия из пяти эфоров ("надзирателей"). Эфоры избирались на 1 год апеллой из всего состава спартиатов, а не из узкого круга спартанской аристократии, как геронты. Однако это юридическое правило далеко не всегда соблюдалось, обычным делом было избрание в эфоры представителей знатных родов. Избрание эфоров, так же как и геронтов, проходило в Спарте способом, который Аристотель называет детским. Небольшая коллегия специальных выборщиков закрывалась в темном помещении. Кандидатов на должность геронта или эфора проводили мимо этого помещения, а сошедшиеся на апеллу спартиаты криком или молчанием "голосовали" за каждого. Сидящие в помещении выборщики фиксировали "результаты голосования", и по их заключению утверждались на должность те кандидаты, одобрение которых было наиболее шумным. Естественно, при таком своеобразном избрании возможны были самые произвольные решения, используемые спартанской олигархией в своих интересах.</w:t>
      </w:r>
      <w:r w:rsidRPr="008155DA">
        <w:rPr>
          <w:sz w:val="28"/>
          <w:szCs w:val="28"/>
        </w:rPr>
        <w:br/>
      </w:r>
      <w:r w:rsidRPr="008155DA">
        <w:rPr>
          <w:sz w:val="28"/>
          <w:szCs w:val="28"/>
        </w:rPr>
        <w:br/>
        <w:t>Коллегия эфоров обладала огромной властью, Аристотель сравнивает власть спартанских эфоров с властью тиранов, единоличных правителей греческих полисов в IV в. до н. э. По имени старшего эфора назывался год в Спарте, как в Афинах по имени старшего архонта. Коллегия эфоров считалась независимым от апеллы и геруссии органом. Эфоры отвечали за прочность и стабильность спартанского законодательства в целом и потому обладали властью контролировать действия должностных лиц. Большое значение придавалось контролю за деятельностью спартанских царей. Именно эфоры должны были не допустить усиления царской власти и перерастания спартанской олигархии в монархию. Согласно спартанским законам, эфоры раз в месяц принимали клятву царей соблюдать существующие законы. Два эфора обязаны были сопровождать царей во время военных походов, они стремились вызвать разногласия между царями, полагая, что взаимная подозрительность и вражда заставят царей контролировать друг друга. Эфоры имели право привлекать царей к суду геруссии, могли вести переговоры с послами других государств, созывали и председательствовали на заседаниях апеллы и даже геруссии. Очень важной функцией эфоров было наблюдение за всей системой спартанского воспитания - основы жизни и поведения спартиатов. Если они находили какие-либо отступления, то привлекали к судебной ответственности как должностных лиц, так и отдельных граждан.</w:t>
      </w:r>
      <w:r w:rsidRPr="008155DA">
        <w:rPr>
          <w:sz w:val="28"/>
          <w:szCs w:val="28"/>
        </w:rPr>
        <w:br/>
      </w:r>
      <w:r w:rsidRPr="008155DA">
        <w:rPr>
          <w:sz w:val="28"/>
          <w:szCs w:val="28"/>
        </w:rPr>
        <w:br/>
        <w:t>В компетенцию эфоров входили функции надзора и верховного управления над периэками и многочисленными илотами. В частности, при вступлении в должность эфоры должны были подтвердить старый закон об объявлении так называемых криптий, т. е. освященной древним обычаем войны против илотов.</w:t>
      </w:r>
      <w:r w:rsidRPr="008155DA">
        <w:rPr>
          <w:sz w:val="28"/>
          <w:szCs w:val="28"/>
        </w:rPr>
        <w:br/>
      </w:r>
      <w:r w:rsidRPr="008155DA">
        <w:rPr>
          <w:sz w:val="28"/>
          <w:szCs w:val="28"/>
        </w:rPr>
        <w:br/>
        <w:t>Эфоры, как правило, действовали совместно с геронтами, именно перед геруссией эфоры возбуждали судебные преследования, могли председательствовать на некоторых заседаниях геронтов. Эфоры вносили на утверждение апеллы законопроекты, которые они согласовывали с геронтами. Это были органы спартанской олигархии, руководившие всеми сторонами жизни спартанского общества. Их малочисленность создавала возможность подкупа геронтов, что имело место в истории Спарты V-IV вв. до н. э. Так, Аристотель сообщает, что эфоров "легко можно было подкупить, и в прежнее время такие факты подкупа нередко случались, да и недавно они имели место в андросском деле, когда некоторые из эфоров, соблазненные деньгами, погубили, насколько, по крайней мере, от них зависело, все государство". Злоупотребления властью со стороны эфоров и геронтов облегчались также и тем, что практически они были бесконтрольны, связаны круговой порукой и их невозможно было привлечь к судебной ответственности.</w:t>
      </w:r>
      <w:r w:rsidRPr="008155DA">
        <w:rPr>
          <w:sz w:val="28"/>
          <w:szCs w:val="28"/>
        </w:rPr>
        <w:br/>
      </w:r>
      <w:r w:rsidRPr="008155DA">
        <w:rPr>
          <w:sz w:val="28"/>
          <w:szCs w:val="28"/>
        </w:rPr>
        <w:br/>
      </w:r>
      <w:r w:rsidRPr="008155DA">
        <w:rPr>
          <w:b/>
          <w:bCs/>
          <w:sz w:val="28"/>
          <w:szCs w:val="28"/>
        </w:rPr>
        <w:t xml:space="preserve">Институт царской власти. Военные должности. </w:t>
      </w:r>
      <w:r w:rsidRPr="008155DA">
        <w:rPr>
          <w:sz w:val="28"/>
          <w:szCs w:val="28"/>
        </w:rPr>
        <w:t>Одним из влиятельных политических учреждений Спарты был институт царской власти. В Спарте правили два царя, принадлежавшие к двум династиям - Агиадов и Эврипонтидов. Происхождение этих династий восходит к глубокой древности, еще ко времени окончательного расселения дорийцев в Лаконике в Х в. до н. э. В V-IV вв. до н. э, эти династии представляли собой два наиболее знатных и богатых рода среди спартанской аристократии. Спартанские цари не были носителями верховной единоличной власти, а спартанский государственный строй не являлся монархией. Каждый царь пользовался одинаковой властью. В отличие от монархов спартанские цари были подчинены воле апеллы, решениям геруссии, в состав которой они входили как обычные члены, но особенно жесткому и повседневному контролю они подвергались со стороны коллегии эфоров. Тем не менее спартанские цари обладали довольно значительной властью, и их роль в государственных делах нельзя недооценивать. Прерогативами царей было верховное военное командование и руководство религиозным культом, а эти государственные функции в обществе Спарты имели особое значение.</w:t>
      </w:r>
      <w:r w:rsidRPr="008155DA">
        <w:rPr>
          <w:sz w:val="28"/>
          <w:szCs w:val="28"/>
        </w:rPr>
        <w:br/>
      </w:r>
      <w:r w:rsidRPr="008155DA">
        <w:rPr>
          <w:sz w:val="28"/>
          <w:szCs w:val="28"/>
        </w:rPr>
        <w:br/>
        <w:t>Во время военных походов за пределами Спарты власть царя как главнокомандующего была и вовсе неограниченной. Цари были членами геруссии и, как таковые, принимали реальное участие в решении всех государственных дел. Кроме того, даже в мирное время подразделения спартанского войска (моры, лохи, эномотии) сохраняли свою структуру и, естественно, над ними довлел, если не юридически, то фактически, авторитет их главнокомандующего.</w:t>
      </w:r>
      <w:r w:rsidRPr="008155DA">
        <w:rPr>
          <w:sz w:val="28"/>
          <w:szCs w:val="28"/>
        </w:rPr>
        <w:br/>
        <w:t xml:space="preserve">При царе находилась свита, которая постоянно поддерживала его политический авторитет. Два пифия сопровождали царя, присутствовали при его общественных трапезах, и именно их царь посылал в Дельфы к знаменитому дельфийскому оракулу. Росту авторитета царей содействовали также исполнение жреческих функций, те знаки почета, которые им полагались по закону: цари были крупнейшими землевладельцами и, по словам Ксенофонта, "в городах периэков царю разрешают брать себе достаточное количество земли". На общественных трапезах царю предоставлялось почетное место, двойная порция, они получали в определенные дни в качестве почетного приношения лучшее животное и установленное количество ячменной муки и вина, они назначали проксенов, выдавали замуж невест-наследниц, потерявших родственников. </w:t>
      </w:r>
      <w:r w:rsidRPr="008155DA">
        <w:rPr>
          <w:sz w:val="28"/>
          <w:szCs w:val="28"/>
        </w:rPr>
        <w:br/>
      </w:r>
      <w:r w:rsidRPr="008155DA">
        <w:rPr>
          <w:sz w:val="28"/>
          <w:szCs w:val="28"/>
        </w:rPr>
        <w:br/>
        <w:t>Высокий авторитет царской власти проявлялся также в оказании особых почестей умершему царю. "Что касается почестей, - писал Ксенофонт в IV в. до н, э., - воздаваемых царю после смерти, то из законов Ликурга видно, что лакедемонских царей чтили не как простых людей, но как героев". При таком положении царей в государстве всегда существовала реальная опасность усиления царской власти, вплоть до ее превращения в настоящую монархию. Вот почему царям уделяли столько внимания.</w:t>
      </w:r>
      <w:r w:rsidRPr="008155DA">
        <w:rPr>
          <w:sz w:val="28"/>
          <w:szCs w:val="28"/>
        </w:rPr>
        <w:br/>
      </w:r>
      <w:r w:rsidRPr="008155DA">
        <w:rPr>
          <w:sz w:val="28"/>
          <w:szCs w:val="28"/>
        </w:rPr>
        <w:br/>
        <w:t>Спартанское общество было военизированным обществом, и потому роль военного элемента в государственном управлении была высока. Спартанская апелла как верховный орган была собранием воинов-спартиатов в большей степени, чем народное собрание Афин или какого-либо другого греческого полиса.</w:t>
      </w:r>
      <w:r w:rsidRPr="008155DA">
        <w:rPr>
          <w:sz w:val="28"/>
          <w:szCs w:val="28"/>
        </w:rPr>
        <w:br/>
      </w:r>
      <w:r w:rsidRPr="008155DA">
        <w:rPr>
          <w:sz w:val="28"/>
          <w:szCs w:val="28"/>
        </w:rPr>
        <w:br/>
        <w:t>В спартанской армии была хорошо продуманная организационная структура, в том числе многочисленный командный корпус, пользующийся в обществе определенным политическим влиянием. Одной из высших военных должностей была должность наварха, командующего спартанским флотом. Должность наварха не была постоянной. Аристотель называет навархию "почти второй царской властью", а навархов как командующих и политических деятелей считает реальными соперниками спартанских царей. Нужно отметить, что, так же как и цари, спартанские навархи находились под постоянным контролем эфоров. Например, знатный спартиат Лисандр, по словам Плутарха, "самый могущественный из греков, своего рода владыка всей Греции", распоряжавшийся судьбами громадного флота, внушительной армии, многих городов, строго выполнял все указания эфоров, по их приказу покорно возвратился в Спарту, где с большим трудом смог оправдаться в своих действиях.</w:t>
      </w:r>
      <w:r w:rsidRPr="008155DA">
        <w:rPr>
          <w:sz w:val="28"/>
          <w:szCs w:val="28"/>
        </w:rPr>
        <w:br/>
      </w:r>
      <w:r w:rsidRPr="008155DA">
        <w:rPr>
          <w:sz w:val="28"/>
          <w:szCs w:val="28"/>
        </w:rPr>
        <w:br/>
        <w:t>В структуре сухопутного войска предусматривался постоянный штат различных военных командиров. По данным Ксенофонта, служившего в спартанском войске и хорошо знавшего его порядки, командный состав в Спарте был довольно многочисленным. Он включал командиров подразделений, на которые делилась спартанская армия: полемархов, командующих морой (от 500 до 900 человек), лохагов, командующих лохом (от 150 до 200 человек), пентекостеров, командующих пентекостией (от 50 до 60 человек), и эномотархов, командующих эномотией (от 25 до 30 человек). Полемархи составляли ближайшую свиту царя и его военный совет, они постоянно находились около царя и даже питались вместе с ним, присутствовали при жертвоприношениях. В царскую свиту входили также отборные воины, выполнявшие функции современных адъютантов, гадатели, врачи, флейтисты. Здесь же находились пифии, а также командиры союзных отрядов, подразделений наемников, начальники обозов. В управлении войском царям помогали специальные должностные лица: различные воинские преступления разбирали судьи-элланодики, распоряжаться финансами помогали особые казначеи, распродажей военной добычи занимались лафирополы. Царскую особу охранял отряд из 300 "всадников" - молодых спартиатов (на самом деле это были пешие воины, название условное), три его командира - гиппагрета - входили в ближайшее окружение царя. В источниках мало данных о том, кто назначал многочисленных военных командиров в спартанской армии и как действовала такая отлаженная система в мирное время. Можно предположить, что их избирали в апелле (в собрании тех же воинов-спартиатов), но по представлению царей. Время пребывания в должности, видимо, зависело от воли царя как командующего армией. Особое место среди спартанских командиров занимали гармосты, назначаемые в качестве начальников гарнизонов Лаконики или на ближайшие острова, имеющие стратегическое значение, например на остров Киферу. В целом спартанский государственный строй как строй олигархический представлял собой сочетание гражданских и военных властей, в котором власть спартанской олигархии уравновешивалась авторитетом военных командиров во главе с царями, с которым спартанская геруссия и эфорат вынуждены были считаться.</w:t>
      </w:r>
      <w:r w:rsidRPr="008155DA">
        <w:rPr>
          <w:sz w:val="28"/>
          <w:szCs w:val="28"/>
        </w:rPr>
        <w:br/>
      </w:r>
      <w:r w:rsidRPr="008155DA">
        <w:rPr>
          <w:sz w:val="28"/>
          <w:szCs w:val="28"/>
        </w:rPr>
        <w:br/>
      </w:r>
      <w:r w:rsidRPr="008155DA">
        <w:rPr>
          <w:b/>
          <w:bCs/>
          <w:sz w:val="28"/>
          <w:szCs w:val="28"/>
        </w:rPr>
        <w:t xml:space="preserve">Система государственного воспитания спартиатов. </w:t>
      </w:r>
      <w:r w:rsidRPr="008155DA">
        <w:rPr>
          <w:sz w:val="28"/>
          <w:szCs w:val="28"/>
        </w:rPr>
        <w:t>Органической частью политической организации Спарты была система государственного воспитания и обучения молодого поколения. Она предусматривала подготовку хорошо тренированных и физически развитых воинов, способных защитить страну от внутренних и внешних врагов. Спартанский воин - это прежде всего дисциплинированный воин, он стойко переносит трудности и невзгоды, слушается своих командиров, повинуется избранным властям. Меньшее значение в этой системе воспитания придавалось собственно образованию - оно сводилось к умению читать и писать.</w:t>
      </w:r>
      <w:r w:rsidRPr="008155DA">
        <w:rPr>
          <w:sz w:val="28"/>
          <w:szCs w:val="28"/>
        </w:rPr>
        <w:br/>
      </w:r>
      <w:r w:rsidRPr="008155DA">
        <w:rPr>
          <w:sz w:val="28"/>
          <w:szCs w:val="28"/>
        </w:rPr>
        <w:br/>
        <w:t>Система спартанского воспитания состояла из трех ступеней.</w:t>
      </w:r>
      <w:r w:rsidRPr="008155DA">
        <w:rPr>
          <w:sz w:val="28"/>
          <w:szCs w:val="28"/>
        </w:rPr>
        <w:br/>
      </w:r>
      <w:r w:rsidRPr="008155DA">
        <w:rPr>
          <w:sz w:val="28"/>
          <w:szCs w:val="28"/>
        </w:rPr>
        <w:br/>
        <w:t>Первой ступенью было воспитание мальчиков с 7 до 12 лет в так называемых агелах (стадах). Вот что писал об этом Плутарх: "</w:t>
      </w:r>
      <w:r w:rsidRPr="008155DA">
        <w:rPr>
          <w:i/>
          <w:iCs/>
          <w:sz w:val="28"/>
          <w:szCs w:val="28"/>
        </w:rPr>
        <w:t>Ликург не разрешал, чтобы дети спартанцев воспитывались купленными или нанятыми воспитателями, да и отец не имел права воспитывать сына по своему усмотрению. Он отобрал всех детей, которым исполнилось семь лет, объединил их в агелы и воспитывал их сообща, приучал к совместным играм и учебе. Во главе агелы он ставил того, кто был самым сообразительным и храбрее других в драках. Дети во всем брали с него пример, исполняли его приказы, терпели наказания, так что все обучение заключалось в том, чтобы воспитать в детях повиновение. Старики наблюдали за их играми и, постоянно внося в их среду раздор, вызывали драки: они внимательно изучали, какие задатки храбрости и мужества заключены в каждом, храбр ли мальчик и упорен ли в драках. Грамоте они учились только в пределах необходимости. Все же остальное воспитание заключалось в том, чтобы уметь безоговорочно повиноваться, терпеливо переносить лишения и побеждать в битвах</w:t>
      </w:r>
      <w:r w:rsidRPr="008155DA">
        <w:rPr>
          <w:sz w:val="28"/>
          <w:szCs w:val="28"/>
        </w:rPr>
        <w:t>". Общий контроль и руководство воспитанием мальчиков было возложено на особое должностное лицо - педонома. Эта должность считалась важной, и на нее назначали лиц, которым было, по словам Ксенофонта, "</w:t>
      </w:r>
      <w:r w:rsidRPr="008155DA">
        <w:rPr>
          <w:i/>
          <w:iCs/>
          <w:sz w:val="28"/>
          <w:szCs w:val="28"/>
        </w:rPr>
        <w:t>позволено занимать самые высокие должности в государстве".</w:t>
      </w:r>
      <w:r w:rsidRPr="008155DA">
        <w:rPr>
          <w:sz w:val="28"/>
          <w:szCs w:val="28"/>
        </w:rPr>
        <w:br/>
      </w:r>
      <w:r w:rsidRPr="008155DA">
        <w:rPr>
          <w:sz w:val="28"/>
          <w:szCs w:val="28"/>
        </w:rPr>
        <w:br/>
        <w:t xml:space="preserve">С 12 лет наступал новый этап обучения и воспитания. Теперь подростки вступали в илы (отряды) во главе с иренами. Это были, как правило, старшие по возрасту авторитетные юноши. Общее руководство воспитанием подростков было возложено на специальных должностных лиц. Занятия носили характер военной подготовки. "По мере того как они подрастали, их воспитывали все более сурово, стригли коротко, приучали ходить босиком и играть нагими. Когда им исполнялось 12 лет, они переставали носить хитон, получая раз в год плащ, ходили грязными, не умывались и не умащали ничем тело, за исключением нескольких дней в году, когда им разрешалось пользоваться всем этим. Спали они вместе по илам и агелам на связках тростника, который они сами приносили себе, ломая голыми руками верхушки тростника, росшего по берегам Еврота. Зимой они подкладывали так называемый ликофон, мешая его с тростником, так как считали, что это растение согревает". </w:t>
      </w:r>
      <w:r w:rsidRPr="008155DA">
        <w:rPr>
          <w:sz w:val="28"/>
          <w:szCs w:val="28"/>
        </w:rPr>
        <w:br/>
      </w:r>
      <w:r w:rsidRPr="008155DA">
        <w:rPr>
          <w:sz w:val="28"/>
          <w:szCs w:val="28"/>
        </w:rPr>
        <w:br/>
        <w:t>Именно в этом возрасте юные спартиаты проходили сложный курс военного обучения: владение оружием, отработку строя фаланги, быстроту передвижения и тактические хитрости. Особое внимание было уделено воспитанию чувства социального превосходства по отношению к илотам. Причем это делалось весьма оригинальным способом. "Так они (спартиаты) заставляли илотов пить в большом количестве несмешанное вино и, приводя на сисситии, показывали юношам, насколько отвратителен порок пьянства. Они заставляли их петь непристойные песни и танцевать безобразные танцы: танцы и песни, бывшие в употреблении среди свободных, илотам были запрещены". Воспитание чувства отвращения к илотам дополнялось и более жестокими способами. Именно отрядам старших юношей поручалось проведение так называемых криптий, т. е. санкционированных государством тайных убийств илотов. По мнению воспитателей, эти мероприятия должны были показать ловкость, хитрость, повиновение и военную подготовку подрастающих спартиатов.</w:t>
      </w:r>
      <w:r w:rsidRPr="008155DA">
        <w:rPr>
          <w:sz w:val="28"/>
          <w:szCs w:val="28"/>
        </w:rPr>
        <w:br/>
      </w:r>
      <w:r w:rsidRPr="008155DA">
        <w:rPr>
          <w:sz w:val="28"/>
          <w:szCs w:val="28"/>
        </w:rPr>
        <w:br/>
        <w:t>К 20 годам наступал третий этап в воспитании юношей. Молодому спартиату разрешалось вступать в члены сисситии. Иначе говоря, молодой человек становился обладателем земельного надела с несколькими плотскими хозяйствами, от доходов которых он должен был жить, содержать свой дом, вносить в сисситию определенное количество продуктов: ячменной и пшеничной муки, вина, масла и маслин, сыра и фруктов. Сисситии были важным общественно-политическим институтом в системе спартанской государственности. Каждая сиссития была своеобразным военным подразделением, насчитывала около 15 человек. Юноши вместе питались, проводили большую часть времени в совместных беседах и военных тренировках, хотя каждый член сисситии имел собственный дом и семью, куда он возвращался вечером. Участие в сисситии было обязательным для спартиата, также как и внесение продуктового взноса. Если спартиат из-за бедности не мог заплатить взноса, он терял право участия в сисситии и лишался почти всех гражданских прав. До 30 лет спартиат был ограничен в гражданском статусе например ему не разрешалось ходить на рынок и он мог делать покупки лишь привлекая родственников. На плечи молодых спартиатов падала основная тяжесть охранной службы, неудобства мелких военных походов. К 30 годам спартиат обычно обзаводился семьей, своим домом, ограничения снимались и открывался путь к командным постам и государственным должностям.</w:t>
      </w:r>
      <w:r w:rsidRPr="008155DA">
        <w:rPr>
          <w:sz w:val="28"/>
          <w:szCs w:val="28"/>
        </w:rPr>
        <w:br/>
      </w:r>
      <w:r w:rsidRPr="008155DA">
        <w:rPr>
          <w:sz w:val="28"/>
          <w:szCs w:val="28"/>
        </w:rPr>
        <w:br/>
        <w:t>Находившаяся под строгим государственным контролем система воспитания молодого поколения обеспечивала особую подготовку спартиата - основы спартанской государственности - умелого профессионала, ощущающего свое привилегированное положение, беспрекословно повинующегося властям, но и требующего, чтобы они учитывали и реализовывали их социальные интересы.</w:t>
      </w:r>
      <w:bookmarkStart w:id="0" w:name="_GoBack"/>
      <w:bookmarkEnd w:id="0"/>
    </w:p>
    <w:sectPr w:rsidR="00220BCE" w:rsidRPr="008155DA" w:rsidSect="00304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5DA"/>
    <w:rsid w:val="00220BCE"/>
    <w:rsid w:val="00255567"/>
    <w:rsid w:val="003040F5"/>
    <w:rsid w:val="008155DA"/>
    <w:rsid w:val="008C57F6"/>
    <w:rsid w:val="009C1C93"/>
    <w:rsid w:val="00A00CDD"/>
    <w:rsid w:val="00B3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1DB44-C04D-4B4F-80C5-E808DD00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0F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Общие особенности</vt:lpstr>
    </vt:vector>
  </TitlesOfParts>
  <Company>Microsoft</Company>
  <LinksUpToDate>false</LinksUpToDate>
  <CharactersWithSpaces>19707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особенности</dc:title>
  <dc:subject/>
  <dc:creator>Admin</dc:creator>
  <cp:keywords/>
  <dc:description/>
  <cp:lastModifiedBy>admin</cp:lastModifiedBy>
  <cp:revision>2</cp:revision>
  <dcterms:created xsi:type="dcterms:W3CDTF">2014-04-05T17:49:00Z</dcterms:created>
  <dcterms:modified xsi:type="dcterms:W3CDTF">2014-04-05T17:49:00Z</dcterms:modified>
</cp:coreProperties>
</file>