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17" w:rsidRPr="00DC0E6F" w:rsidRDefault="00764117" w:rsidP="003A2597">
      <w:pPr>
        <w:pStyle w:val="aff0"/>
      </w:pPr>
      <w:r w:rsidRPr="00DC0E6F">
        <w:t>Министерство образования Российской Федерации</w:t>
      </w:r>
    </w:p>
    <w:p w:rsidR="00764117" w:rsidRPr="00DC0E6F" w:rsidRDefault="00764117" w:rsidP="003A2597">
      <w:pPr>
        <w:pStyle w:val="aff0"/>
      </w:pPr>
      <w:r w:rsidRPr="00DC0E6F">
        <w:t>Пензенский Государственный Университет</w:t>
      </w:r>
    </w:p>
    <w:p w:rsidR="00DC0E6F" w:rsidRPr="00DC0E6F" w:rsidRDefault="00764117" w:rsidP="003A2597">
      <w:pPr>
        <w:pStyle w:val="aff0"/>
      </w:pPr>
      <w:r w:rsidRPr="00DC0E6F">
        <w:t>Медицинский Институт</w:t>
      </w:r>
    </w:p>
    <w:p w:rsidR="00DC0E6F" w:rsidRPr="00DC0E6F" w:rsidRDefault="00764117" w:rsidP="003A2597">
      <w:pPr>
        <w:pStyle w:val="aff0"/>
      </w:pPr>
      <w:r w:rsidRPr="00DC0E6F">
        <w:t>Кафедра Травматологии</w:t>
      </w:r>
    </w:p>
    <w:p w:rsidR="00DC0E6F" w:rsidRPr="00DC0E6F" w:rsidRDefault="00764117" w:rsidP="003A2597">
      <w:pPr>
        <w:pStyle w:val="aff0"/>
      </w:pPr>
      <w:r w:rsidRPr="00DC0E6F">
        <w:t>Зав</w:t>
      </w:r>
      <w:r w:rsidR="00DC0E6F" w:rsidRPr="00DC0E6F">
        <w:t xml:space="preserve">. </w:t>
      </w:r>
      <w:r w:rsidRPr="00DC0E6F">
        <w:t>кафедрой д</w:t>
      </w:r>
      <w:r w:rsidR="00DC0E6F" w:rsidRPr="00DC0E6F">
        <w:t xml:space="preserve">. </w:t>
      </w:r>
      <w:r w:rsidRPr="00DC0E6F">
        <w:t>м</w:t>
      </w:r>
      <w:r w:rsidR="00DC0E6F" w:rsidRPr="00DC0E6F">
        <w:t xml:space="preserve">. </w:t>
      </w:r>
      <w:r w:rsidRPr="00DC0E6F">
        <w:t>н</w:t>
      </w:r>
      <w:r w:rsidR="00DC0E6F">
        <w:t>.,</w:t>
      </w:r>
    </w:p>
    <w:p w:rsidR="003A2597" w:rsidRDefault="003A2597" w:rsidP="003A2597">
      <w:pPr>
        <w:pStyle w:val="aff0"/>
      </w:pPr>
    </w:p>
    <w:p w:rsidR="003A2597" w:rsidRDefault="003A2597" w:rsidP="003A2597">
      <w:pPr>
        <w:pStyle w:val="aff0"/>
      </w:pPr>
    </w:p>
    <w:p w:rsidR="003A2597" w:rsidRDefault="003A2597" w:rsidP="003A2597">
      <w:pPr>
        <w:pStyle w:val="aff0"/>
      </w:pPr>
    </w:p>
    <w:p w:rsidR="003A2597" w:rsidRDefault="003A2597" w:rsidP="003A2597">
      <w:pPr>
        <w:pStyle w:val="aff0"/>
      </w:pPr>
    </w:p>
    <w:p w:rsidR="003A2597" w:rsidRDefault="003A2597" w:rsidP="003A2597">
      <w:pPr>
        <w:pStyle w:val="aff0"/>
      </w:pPr>
    </w:p>
    <w:p w:rsidR="003A2597" w:rsidRDefault="003A2597" w:rsidP="003A2597">
      <w:pPr>
        <w:pStyle w:val="aff0"/>
      </w:pPr>
    </w:p>
    <w:p w:rsidR="003A2597" w:rsidRDefault="003A2597" w:rsidP="003A2597">
      <w:pPr>
        <w:pStyle w:val="aff0"/>
      </w:pPr>
    </w:p>
    <w:p w:rsidR="00764117" w:rsidRPr="00DC0E6F" w:rsidRDefault="00764117" w:rsidP="003A2597">
      <w:pPr>
        <w:pStyle w:val="aff0"/>
      </w:pPr>
      <w:r w:rsidRPr="00DC0E6F">
        <w:t>Реферат</w:t>
      </w:r>
    </w:p>
    <w:p w:rsidR="00DC0E6F" w:rsidRDefault="00764117" w:rsidP="003A2597">
      <w:pPr>
        <w:pStyle w:val="aff0"/>
      </w:pPr>
      <w:r w:rsidRPr="00DC0E6F">
        <w:t>на тему</w:t>
      </w:r>
      <w:r w:rsidR="00DC0E6F" w:rsidRPr="00DC0E6F">
        <w:t>:</w:t>
      </w:r>
    </w:p>
    <w:p w:rsidR="00DC0E6F" w:rsidRDefault="00DC0E6F" w:rsidP="003A2597">
      <w:pPr>
        <w:pStyle w:val="aff0"/>
      </w:pPr>
      <w:r>
        <w:t>"</w:t>
      </w:r>
      <w:r w:rsidR="00764117" w:rsidRPr="00DC0E6F">
        <w:t>Общие принципы лечения переломов и вывихов</w:t>
      </w:r>
      <w:r>
        <w:t>"</w:t>
      </w:r>
    </w:p>
    <w:p w:rsidR="003A2597" w:rsidRDefault="003A2597" w:rsidP="003A2597">
      <w:pPr>
        <w:pStyle w:val="aff0"/>
      </w:pPr>
    </w:p>
    <w:p w:rsidR="003A2597" w:rsidRDefault="003A2597" w:rsidP="003A2597">
      <w:pPr>
        <w:pStyle w:val="aff0"/>
      </w:pPr>
    </w:p>
    <w:p w:rsidR="003A2597" w:rsidRDefault="003A2597" w:rsidP="003A2597">
      <w:pPr>
        <w:pStyle w:val="aff0"/>
      </w:pPr>
    </w:p>
    <w:p w:rsidR="003A2597" w:rsidRDefault="003A2597" w:rsidP="003A2597">
      <w:pPr>
        <w:pStyle w:val="aff0"/>
      </w:pPr>
    </w:p>
    <w:p w:rsidR="003A2597" w:rsidRDefault="003A2597" w:rsidP="003A2597">
      <w:pPr>
        <w:pStyle w:val="aff0"/>
      </w:pPr>
    </w:p>
    <w:p w:rsidR="00DC0E6F" w:rsidRDefault="00764117" w:rsidP="003A2597">
      <w:pPr>
        <w:pStyle w:val="aff0"/>
        <w:jc w:val="left"/>
      </w:pPr>
      <w:r w:rsidRPr="00DC0E6F">
        <w:t>Выполнила</w:t>
      </w:r>
      <w:r w:rsidR="00DC0E6F" w:rsidRPr="00DC0E6F">
        <w:t xml:space="preserve">: </w:t>
      </w:r>
      <w:r w:rsidRPr="00DC0E6F">
        <w:t xml:space="preserve">студентка </w:t>
      </w:r>
      <w:r w:rsidRPr="00DC0E6F">
        <w:rPr>
          <w:lang w:val="en-US"/>
        </w:rPr>
        <w:t>V</w:t>
      </w:r>
      <w:r w:rsidRPr="00DC0E6F">
        <w:t xml:space="preserve"> курса</w:t>
      </w:r>
      <w:r w:rsidR="003A2597">
        <w:t xml:space="preserve"> </w:t>
      </w:r>
    </w:p>
    <w:p w:rsidR="00DC0E6F" w:rsidRDefault="00764117" w:rsidP="003A2597">
      <w:pPr>
        <w:pStyle w:val="aff0"/>
        <w:jc w:val="left"/>
      </w:pPr>
      <w:r w:rsidRPr="00DC0E6F">
        <w:t>Проверил</w:t>
      </w:r>
      <w:r w:rsidR="00DC0E6F" w:rsidRPr="00DC0E6F">
        <w:t xml:space="preserve">: </w:t>
      </w:r>
      <w:r w:rsidRPr="00DC0E6F">
        <w:t>к</w:t>
      </w:r>
      <w:r w:rsidR="00DC0E6F" w:rsidRPr="00DC0E6F">
        <w:t xml:space="preserve">. </w:t>
      </w:r>
      <w:r w:rsidRPr="00DC0E6F">
        <w:t>м</w:t>
      </w:r>
      <w:r w:rsidR="00DC0E6F" w:rsidRPr="00DC0E6F">
        <w:t xml:space="preserve">. </w:t>
      </w:r>
      <w:r w:rsidRPr="00DC0E6F">
        <w:t>н</w:t>
      </w:r>
      <w:r w:rsidR="00DC0E6F">
        <w:t>.,</w:t>
      </w:r>
      <w:r w:rsidRPr="00DC0E6F">
        <w:t xml:space="preserve"> доцент</w:t>
      </w:r>
    </w:p>
    <w:p w:rsidR="003A2597" w:rsidRDefault="003A2597" w:rsidP="003A2597">
      <w:pPr>
        <w:pStyle w:val="aff0"/>
        <w:jc w:val="left"/>
      </w:pPr>
    </w:p>
    <w:p w:rsidR="003A2597" w:rsidRDefault="003A2597" w:rsidP="003A2597">
      <w:pPr>
        <w:pStyle w:val="aff0"/>
        <w:jc w:val="left"/>
      </w:pPr>
    </w:p>
    <w:p w:rsidR="003A2597" w:rsidRDefault="003A2597" w:rsidP="003A2597">
      <w:pPr>
        <w:pStyle w:val="aff0"/>
        <w:jc w:val="left"/>
      </w:pPr>
    </w:p>
    <w:p w:rsidR="003A2597" w:rsidRDefault="003A2597" w:rsidP="003A2597">
      <w:pPr>
        <w:pStyle w:val="aff0"/>
        <w:jc w:val="left"/>
      </w:pPr>
    </w:p>
    <w:p w:rsidR="003A2597" w:rsidRDefault="003A2597" w:rsidP="003A2597">
      <w:pPr>
        <w:pStyle w:val="aff0"/>
        <w:jc w:val="left"/>
      </w:pPr>
    </w:p>
    <w:p w:rsidR="00764117" w:rsidRPr="00DC0E6F" w:rsidRDefault="00764117" w:rsidP="003A2597">
      <w:pPr>
        <w:pStyle w:val="aff0"/>
      </w:pPr>
      <w:r w:rsidRPr="00DC0E6F">
        <w:t>Пенза</w:t>
      </w:r>
      <w:r w:rsidR="003A2597">
        <w:t xml:space="preserve"> </w:t>
      </w:r>
      <w:r w:rsidRPr="00DC0E6F">
        <w:t>2008</w:t>
      </w:r>
    </w:p>
    <w:p w:rsidR="00764117" w:rsidRDefault="003A2597" w:rsidP="003A2597">
      <w:pPr>
        <w:pStyle w:val="af8"/>
      </w:pPr>
      <w:r>
        <w:br w:type="page"/>
      </w:r>
      <w:r w:rsidR="00764117" w:rsidRPr="00DC0E6F">
        <w:t>План</w:t>
      </w:r>
    </w:p>
    <w:p w:rsidR="003A2597" w:rsidRPr="00DC0E6F" w:rsidRDefault="003A2597" w:rsidP="003A2597">
      <w:pPr>
        <w:pStyle w:val="af8"/>
      </w:pPr>
    </w:p>
    <w:p w:rsidR="003A2597" w:rsidRDefault="003A2597">
      <w:pPr>
        <w:pStyle w:val="22"/>
        <w:rPr>
          <w:smallCaps w:val="0"/>
          <w:noProof/>
          <w:sz w:val="24"/>
          <w:szCs w:val="24"/>
        </w:rPr>
      </w:pPr>
      <w:r w:rsidRPr="00523DE9">
        <w:rPr>
          <w:rStyle w:val="af0"/>
          <w:noProof/>
        </w:rPr>
        <w:t>1. Первая помощь</w:t>
      </w:r>
    </w:p>
    <w:p w:rsidR="003A2597" w:rsidRDefault="003A2597">
      <w:pPr>
        <w:pStyle w:val="22"/>
        <w:rPr>
          <w:smallCaps w:val="0"/>
          <w:noProof/>
          <w:sz w:val="24"/>
          <w:szCs w:val="24"/>
        </w:rPr>
      </w:pPr>
      <w:r w:rsidRPr="00523DE9">
        <w:rPr>
          <w:rStyle w:val="af0"/>
          <w:noProof/>
        </w:rPr>
        <w:t>2. Специфическое лечение</w:t>
      </w:r>
    </w:p>
    <w:p w:rsidR="003A2597" w:rsidRDefault="003A2597">
      <w:pPr>
        <w:pStyle w:val="22"/>
        <w:rPr>
          <w:smallCaps w:val="0"/>
          <w:noProof/>
          <w:sz w:val="24"/>
          <w:szCs w:val="24"/>
        </w:rPr>
      </w:pPr>
      <w:r w:rsidRPr="00523DE9">
        <w:rPr>
          <w:rStyle w:val="af0"/>
          <w:noProof/>
        </w:rPr>
        <w:t>3. Закрытая репозиция</w:t>
      </w:r>
    </w:p>
    <w:p w:rsidR="003A2597" w:rsidRDefault="003A2597">
      <w:pPr>
        <w:pStyle w:val="22"/>
        <w:rPr>
          <w:smallCaps w:val="0"/>
          <w:noProof/>
          <w:sz w:val="24"/>
          <w:szCs w:val="24"/>
        </w:rPr>
      </w:pPr>
      <w:r w:rsidRPr="00523DE9">
        <w:rPr>
          <w:rStyle w:val="af0"/>
          <w:noProof/>
        </w:rPr>
        <w:t>4. Иммобилизация</w:t>
      </w:r>
    </w:p>
    <w:p w:rsidR="003A2597" w:rsidRDefault="003A2597">
      <w:pPr>
        <w:pStyle w:val="22"/>
        <w:rPr>
          <w:smallCaps w:val="0"/>
          <w:noProof/>
          <w:sz w:val="24"/>
          <w:szCs w:val="24"/>
        </w:rPr>
      </w:pPr>
      <w:r w:rsidRPr="00523DE9">
        <w:rPr>
          <w:rStyle w:val="af0"/>
          <w:noProof/>
        </w:rPr>
        <w:t>5. Циркулярная гипсовая повязка</w:t>
      </w:r>
    </w:p>
    <w:p w:rsidR="003A2597" w:rsidRDefault="003A2597">
      <w:pPr>
        <w:pStyle w:val="22"/>
        <w:rPr>
          <w:smallCaps w:val="0"/>
          <w:noProof/>
          <w:sz w:val="24"/>
          <w:szCs w:val="24"/>
        </w:rPr>
      </w:pPr>
      <w:r w:rsidRPr="00523DE9">
        <w:rPr>
          <w:rStyle w:val="af0"/>
          <w:noProof/>
        </w:rPr>
        <w:t>6. Лонгеты</w:t>
      </w:r>
    </w:p>
    <w:p w:rsidR="003A2597" w:rsidRDefault="003A2597">
      <w:pPr>
        <w:pStyle w:val="22"/>
        <w:rPr>
          <w:smallCaps w:val="0"/>
          <w:noProof/>
          <w:sz w:val="24"/>
          <w:szCs w:val="24"/>
        </w:rPr>
      </w:pPr>
      <w:r w:rsidRPr="00523DE9">
        <w:rPr>
          <w:rStyle w:val="af0"/>
          <w:noProof/>
        </w:rPr>
        <w:t>7. Синтетические материалы</w:t>
      </w:r>
    </w:p>
    <w:p w:rsidR="003A2597" w:rsidRDefault="003A2597">
      <w:pPr>
        <w:pStyle w:val="22"/>
        <w:rPr>
          <w:smallCaps w:val="0"/>
          <w:noProof/>
          <w:sz w:val="24"/>
          <w:szCs w:val="24"/>
        </w:rPr>
      </w:pPr>
      <w:r w:rsidRPr="00523DE9">
        <w:rPr>
          <w:rStyle w:val="af0"/>
          <w:noProof/>
        </w:rPr>
        <w:t>8. Осложнения при иммобилизации гипсовыми повязками</w:t>
      </w:r>
    </w:p>
    <w:p w:rsidR="003A2597" w:rsidRDefault="003A2597">
      <w:pPr>
        <w:pStyle w:val="22"/>
        <w:rPr>
          <w:smallCaps w:val="0"/>
          <w:noProof/>
          <w:sz w:val="24"/>
          <w:szCs w:val="24"/>
        </w:rPr>
      </w:pPr>
      <w:r w:rsidRPr="00523DE9">
        <w:rPr>
          <w:rStyle w:val="af0"/>
          <w:noProof/>
        </w:rPr>
        <w:t>9. Открытые переломы</w:t>
      </w:r>
    </w:p>
    <w:p w:rsidR="003A2597" w:rsidRDefault="003A2597">
      <w:pPr>
        <w:pStyle w:val="22"/>
        <w:rPr>
          <w:smallCaps w:val="0"/>
          <w:noProof/>
          <w:sz w:val="24"/>
          <w:szCs w:val="24"/>
        </w:rPr>
      </w:pPr>
      <w:r w:rsidRPr="00523DE9">
        <w:rPr>
          <w:rStyle w:val="af0"/>
          <w:noProof/>
        </w:rPr>
        <w:t>10. Вывихи</w:t>
      </w:r>
    </w:p>
    <w:p w:rsidR="003A2597" w:rsidRDefault="003A2597">
      <w:pPr>
        <w:pStyle w:val="22"/>
        <w:rPr>
          <w:smallCaps w:val="0"/>
          <w:noProof/>
          <w:sz w:val="24"/>
          <w:szCs w:val="24"/>
        </w:rPr>
      </w:pPr>
      <w:r w:rsidRPr="00523DE9">
        <w:rPr>
          <w:rStyle w:val="af0"/>
          <w:noProof/>
        </w:rPr>
        <w:t>11. Переломы у детей</w:t>
      </w:r>
    </w:p>
    <w:p w:rsidR="003A2597" w:rsidRDefault="003A2597">
      <w:pPr>
        <w:pStyle w:val="22"/>
        <w:rPr>
          <w:smallCaps w:val="0"/>
          <w:noProof/>
          <w:sz w:val="24"/>
          <w:szCs w:val="24"/>
        </w:rPr>
      </w:pPr>
      <w:r w:rsidRPr="00523DE9">
        <w:rPr>
          <w:rStyle w:val="af0"/>
          <w:noProof/>
        </w:rPr>
        <w:t>Литература</w:t>
      </w:r>
    </w:p>
    <w:p w:rsidR="003A2597" w:rsidRDefault="003A2597" w:rsidP="00DC0E6F"/>
    <w:p w:rsidR="00764117" w:rsidRPr="00DC0E6F" w:rsidRDefault="003A2597" w:rsidP="003A2597">
      <w:pPr>
        <w:pStyle w:val="2"/>
      </w:pPr>
      <w:r>
        <w:br w:type="page"/>
      </w:r>
      <w:bookmarkStart w:id="0" w:name="_Toc234074252"/>
      <w:r w:rsidR="00764117" w:rsidRPr="00DC0E6F">
        <w:t>1</w:t>
      </w:r>
      <w:r w:rsidR="00DC0E6F" w:rsidRPr="00DC0E6F">
        <w:t xml:space="preserve">. </w:t>
      </w:r>
      <w:r w:rsidR="00764117" w:rsidRPr="00DC0E6F">
        <w:t>Первая помощь</w:t>
      </w:r>
      <w:bookmarkEnd w:id="0"/>
    </w:p>
    <w:p w:rsidR="003A2597" w:rsidRDefault="003A2597" w:rsidP="00DC0E6F"/>
    <w:p w:rsidR="00DC0E6F" w:rsidRDefault="00764117" w:rsidP="00DC0E6F">
      <w:r w:rsidRPr="00DC0E6F">
        <w:t>Первая помощь пациенту с возможным переломом оказывается на месте происшествия</w:t>
      </w:r>
      <w:r w:rsidR="00DC0E6F" w:rsidRPr="00DC0E6F">
        <w:t xml:space="preserve">; </w:t>
      </w:r>
      <w:r w:rsidRPr="00DC0E6F">
        <w:t>основой неотложного лечения является шинирование</w:t>
      </w:r>
      <w:r w:rsidR="00DC0E6F" w:rsidRPr="00DC0E6F">
        <w:t xml:space="preserve">. </w:t>
      </w:r>
      <w:r w:rsidRPr="00DC0E6F">
        <w:t>Попытки репозиции перелома или вывиха на месте происшествия, как правило, не предпринимаются, если только нет угрозы для жизни пациента</w:t>
      </w:r>
      <w:r w:rsidR="00DC0E6F">
        <w:t xml:space="preserve"> (</w:t>
      </w:r>
      <w:r w:rsidRPr="00DC0E6F">
        <w:t>или для его конечности</w:t>
      </w:r>
      <w:r w:rsidR="00DC0E6F" w:rsidRPr="00DC0E6F">
        <w:t xml:space="preserve">). </w:t>
      </w:r>
      <w:r w:rsidRPr="00DC0E6F">
        <w:t>Ситуации, когда движение в поврежденной конечности бывает возможным без предварительного шинирования, очень редки</w:t>
      </w:r>
      <w:r w:rsidR="00DC0E6F" w:rsidRPr="00DC0E6F">
        <w:t xml:space="preserve">. </w:t>
      </w:r>
      <w:r w:rsidRPr="00DC0E6F">
        <w:t>Адекватное шинирование предотвращает дальнейшее повреждение кости и мягких тканей, предупреждает осложнения, уменьшает боль и делает возможной более раннюю транспортировку пострадавшего</w:t>
      </w:r>
      <w:r w:rsidR="00DC0E6F" w:rsidRPr="00DC0E6F">
        <w:t xml:space="preserve">. </w:t>
      </w:r>
      <w:r w:rsidRPr="00DC0E6F">
        <w:t>Сами шины должны быть практичными, надежными и эффективными</w:t>
      </w:r>
      <w:r w:rsidR="00DC0E6F" w:rsidRPr="00DC0E6F">
        <w:t xml:space="preserve">. </w:t>
      </w:r>
      <w:r w:rsidRPr="00DC0E6F">
        <w:t>Здесь уместно и применение импровизированных шин, для которых может использоваться любой подручный материал</w:t>
      </w:r>
      <w:r w:rsidR="00DC0E6F" w:rsidRPr="00DC0E6F">
        <w:t xml:space="preserve"> - </w:t>
      </w:r>
      <w:r w:rsidRPr="00DC0E6F">
        <w:t>от газеты до полотенца</w:t>
      </w:r>
      <w:r w:rsidR="00DC0E6F" w:rsidRPr="00DC0E6F">
        <w:t xml:space="preserve">. </w:t>
      </w:r>
      <w:r w:rsidRPr="00DC0E6F">
        <w:t>В большинстве случаев вполне доступны шины из более подходящего материала</w:t>
      </w:r>
      <w:r w:rsidR="00DC0E6F">
        <w:t xml:space="preserve"> (</w:t>
      </w:r>
      <w:r w:rsidRPr="00DC0E6F">
        <w:t>дерево, металл</w:t>
      </w:r>
      <w:r w:rsidR="00DC0E6F" w:rsidRPr="00DC0E6F">
        <w:t>),</w:t>
      </w:r>
      <w:r w:rsidRPr="00DC0E6F">
        <w:t xml:space="preserve"> а также надувные шины, которые используются наряду со специальными устройствами, предназначенными для определенных переломов</w:t>
      </w:r>
      <w:r w:rsidR="00DC0E6F">
        <w:t xml:space="preserve"> (</w:t>
      </w:r>
      <w:r w:rsidRPr="00DC0E6F">
        <w:t>например, шины Томаса, Говарда и Сейера</w:t>
      </w:r>
      <w:r w:rsidR="00DC0E6F" w:rsidRPr="00DC0E6F">
        <w:t xml:space="preserve">). </w:t>
      </w:r>
      <w:r w:rsidRPr="00DC0E6F">
        <w:t>Врачи и персонал, оказывающие неотложную помощь, должны хорошо знать различные шины и уметь правильно их накладывать</w:t>
      </w:r>
      <w:r w:rsidR="00DC0E6F" w:rsidRPr="00DC0E6F">
        <w:t>.</w:t>
      </w:r>
    </w:p>
    <w:p w:rsidR="003A2597" w:rsidRDefault="003A2597" w:rsidP="00DC0E6F"/>
    <w:p w:rsidR="00764117" w:rsidRPr="00DC0E6F" w:rsidRDefault="00764117" w:rsidP="003A2597">
      <w:pPr>
        <w:pStyle w:val="2"/>
      </w:pPr>
      <w:bookmarkStart w:id="1" w:name="_Toc234074253"/>
      <w:r w:rsidRPr="00DC0E6F">
        <w:t>2</w:t>
      </w:r>
      <w:r w:rsidR="00DC0E6F" w:rsidRPr="00DC0E6F">
        <w:t xml:space="preserve">. </w:t>
      </w:r>
      <w:r w:rsidRPr="00DC0E6F">
        <w:t>Специфическое лечение</w:t>
      </w:r>
      <w:bookmarkEnd w:id="1"/>
    </w:p>
    <w:p w:rsidR="003A2597" w:rsidRDefault="003A2597" w:rsidP="00DC0E6F"/>
    <w:p w:rsidR="00DC0E6F" w:rsidRDefault="00764117" w:rsidP="00DC0E6F">
      <w:r w:rsidRPr="00DC0E6F">
        <w:t>После осмотра пациента, оценки его состояния и иммобилизации области перелома проводится ряд лечебных мероприятий</w:t>
      </w:r>
      <w:r w:rsidR="00DC0E6F" w:rsidRPr="00DC0E6F">
        <w:t xml:space="preserve">. </w:t>
      </w:r>
      <w:r w:rsidRPr="00DC0E6F">
        <w:t>Врач должен попытаться закрытым способом придать анатомическое положение отломкам кости</w:t>
      </w:r>
      <w:r w:rsidR="00DC0E6F">
        <w:t xml:space="preserve"> (</w:t>
      </w:r>
      <w:r w:rsidRPr="00DC0E6F">
        <w:t>насколько это возможно</w:t>
      </w:r>
      <w:r w:rsidR="00DC0E6F" w:rsidRPr="00DC0E6F">
        <w:t xml:space="preserve">) </w:t>
      </w:r>
      <w:r w:rsidRPr="00DC0E6F">
        <w:t>в надежде восстановить нормальную функцию и внешний вид конечности в максимально короткие сроки</w:t>
      </w:r>
      <w:r w:rsidR="00DC0E6F" w:rsidRPr="00DC0E6F">
        <w:t xml:space="preserve">. </w:t>
      </w:r>
      <w:r w:rsidRPr="00DC0E6F">
        <w:t>Поскольку со временем происходит реформирование и моделирование анатомических структур человеческого тела, точное сопоставление фрагментов кости не всегда необходимо, особенно если нет угловой или ротационной деформации, а укорочение конечности не слишком велико</w:t>
      </w:r>
      <w:r w:rsidR="00DC0E6F" w:rsidRPr="00DC0E6F">
        <w:t xml:space="preserve">. </w:t>
      </w:r>
      <w:r w:rsidRPr="00DC0E6F">
        <w:t>Однако врач должен попытаться восстановить нормальную функцию суставов выше и ниже места перелома</w:t>
      </w:r>
      <w:r w:rsidR="00DC0E6F" w:rsidRPr="00DC0E6F">
        <w:t xml:space="preserve">. </w:t>
      </w:r>
      <w:r w:rsidRPr="00DC0E6F">
        <w:t>Важное значение имеет также почти полное репонирование внутрисуставных переломов</w:t>
      </w:r>
      <w:r w:rsidR="00DC0E6F" w:rsidRPr="00DC0E6F">
        <w:t xml:space="preserve">. </w:t>
      </w:r>
      <w:r w:rsidRPr="00DC0E6F">
        <w:t>Необходимо учитывать еще два важных момента</w:t>
      </w:r>
      <w:r w:rsidR="00DC0E6F" w:rsidRPr="00DC0E6F">
        <w:t xml:space="preserve">: </w:t>
      </w:r>
      <w:r w:rsidRPr="00DC0E6F">
        <w:t>редукция не должна производиться слишком быстро, если это сопряжено с опасностью для пациента</w:t>
      </w:r>
      <w:r w:rsidR="00DC0E6F" w:rsidRPr="00DC0E6F">
        <w:t xml:space="preserve">; </w:t>
      </w:r>
      <w:r w:rsidRPr="00DC0E6F">
        <w:t>никогда не следует прибегать к форсированным манипуляциям с переломом для достижения анатомической целостности кости</w:t>
      </w:r>
      <w:r w:rsidR="00DC0E6F" w:rsidRPr="00DC0E6F">
        <w:t>.</w:t>
      </w:r>
    </w:p>
    <w:p w:rsidR="003A2597" w:rsidRDefault="003A2597" w:rsidP="00DC0E6F"/>
    <w:p w:rsidR="00764117" w:rsidRPr="00DC0E6F" w:rsidRDefault="00764117" w:rsidP="003A2597">
      <w:pPr>
        <w:pStyle w:val="2"/>
      </w:pPr>
      <w:bookmarkStart w:id="2" w:name="_Toc234074254"/>
      <w:r w:rsidRPr="00DC0E6F">
        <w:t>3</w:t>
      </w:r>
      <w:r w:rsidR="00DC0E6F" w:rsidRPr="00DC0E6F">
        <w:t xml:space="preserve">. </w:t>
      </w:r>
      <w:r w:rsidRPr="00DC0E6F">
        <w:t>Закрытая репозиция</w:t>
      </w:r>
      <w:bookmarkEnd w:id="2"/>
    </w:p>
    <w:p w:rsidR="003A2597" w:rsidRDefault="003A2597" w:rsidP="00DC0E6F"/>
    <w:p w:rsidR="00DC0E6F" w:rsidRDefault="00764117" w:rsidP="00DC0E6F">
      <w:r w:rsidRPr="00DC0E6F">
        <w:t>Переломы репонируют тракцией или тракцией с дополнительными манипуляциями с отломками</w:t>
      </w:r>
      <w:r w:rsidR="00DC0E6F" w:rsidRPr="00DC0E6F">
        <w:t xml:space="preserve">. </w:t>
      </w:r>
      <w:r w:rsidRPr="00DC0E6F">
        <w:t>Тракция требует использования мягких тканей для поддерживания и укрепления места перелома после сопоставления концов кости</w:t>
      </w:r>
      <w:r w:rsidR="00DC0E6F" w:rsidRPr="00DC0E6F">
        <w:t xml:space="preserve">. </w:t>
      </w:r>
      <w:r w:rsidRPr="00DC0E6F">
        <w:t>Восстановление целости кости может быть затруднено при наличии обширной гематомы в месте перелома, а также в том случае, если мягкие ткани мешают репозиции кости или кость захлес</w:t>
      </w:r>
      <w:r w:rsidR="004D7161">
        <w:t>т</w:t>
      </w:r>
      <w:r w:rsidRPr="00DC0E6F">
        <w:t>нута</w:t>
      </w:r>
      <w:r w:rsidR="00DC0E6F">
        <w:t xml:space="preserve"> "</w:t>
      </w:r>
      <w:r w:rsidRPr="00DC0E6F">
        <w:t>петлей</w:t>
      </w:r>
      <w:r w:rsidR="00DC0E6F">
        <w:t xml:space="preserve">" </w:t>
      </w:r>
      <w:r w:rsidRPr="00DC0E6F">
        <w:t>из мягких тканей</w:t>
      </w:r>
      <w:r w:rsidR="00DC0E6F" w:rsidRPr="00DC0E6F">
        <w:t xml:space="preserve">. </w:t>
      </w:r>
      <w:r w:rsidRPr="00DC0E6F">
        <w:t>Тракция всегда выполняется по продольной оси кости</w:t>
      </w:r>
      <w:r w:rsidR="00DC0E6F" w:rsidRPr="00DC0E6F">
        <w:t xml:space="preserve">. </w:t>
      </w:r>
      <w:r w:rsidRPr="00DC0E6F">
        <w:t>Когда попытка манипуляции с переломом при тракции удалась, переходят к манипуляции с дистальным фрагментом, который может быть смещен и удержан надежнее, чем проксимальный</w:t>
      </w:r>
      <w:r w:rsidR="00DC0E6F" w:rsidRPr="00DC0E6F">
        <w:t>.</w:t>
      </w:r>
    </w:p>
    <w:p w:rsidR="00DC0E6F" w:rsidRDefault="00764117" w:rsidP="00DC0E6F">
      <w:r w:rsidRPr="00DC0E6F">
        <w:t>Для восстановления целости кости и создания благоприятных условий важна адекватная анестезия</w:t>
      </w:r>
      <w:r w:rsidR="00DC0E6F" w:rsidRPr="00DC0E6F">
        <w:t xml:space="preserve">. </w:t>
      </w:r>
      <w:r w:rsidRPr="00DC0E6F">
        <w:t>Существует ряд методов местной анестезии, применяемой при редукции</w:t>
      </w:r>
      <w:r w:rsidR="00DC0E6F" w:rsidRPr="00DC0E6F">
        <w:t xml:space="preserve">: </w:t>
      </w:r>
      <w:r w:rsidRPr="00DC0E6F">
        <w:t>местная инфильтрация анестетика в гематому в области перелома</w:t>
      </w:r>
      <w:r w:rsidR="00DC0E6F" w:rsidRPr="00DC0E6F">
        <w:t xml:space="preserve">; </w:t>
      </w:r>
      <w:r w:rsidRPr="00DC0E6F">
        <w:t>регионарная внутривенная анестезия конечности</w:t>
      </w:r>
      <w:r w:rsidR="00DC0E6F" w:rsidRPr="00DC0E6F">
        <w:t xml:space="preserve">; </w:t>
      </w:r>
      <w:r w:rsidRPr="00DC0E6F">
        <w:t>регионарная блокада и внутривенное введение седативных препаратов, что вызывает некоторую амнезию</w:t>
      </w:r>
      <w:r w:rsidR="00DC0E6F" w:rsidRPr="00DC0E6F">
        <w:t xml:space="preserve">. </w:t>
      </w:r>
      <w:r w:rsidRPr="00DC0E6F">
        <w:t>Может потребоваться и общая анестезия, особенно у детей</w:t>
      </w:r>
      <w:r w:rsidR="00DC0E6F" w:rsidRPr="00DC0E6F">
        <w:t>.</w:t>
      </w:r>
    </w:p>
    <w:p w:rsidR="00DC0E6F" w:rsidRDefault="00764117" w:rsidP="00DC0E6F">
      <w:r w:rsidRPr="00DC0E6F">
        <w:t>В некоторых случаях закрытая репозиция противопоказана</w:t>
      </w:r>
      <w:r w:rsidR="00DC0E6F" w:rsidRPr="00DC0E6F">
        <w:t xml:space="preserve">: </w:t>
      </w:r>
      <w:r w:rsidRPr="00DC0E6F">
        <w:t>при незначительном смещении</w:t>
      </w:r>
      <w:r w:rsidR="00DC0E6F" w:rsidRPr="00DC0E6F">
        <w:t xml:space="preserve">; </w:t>
      </w:r>
      <w:r w:rsidRPr="00DC0E6F">
        <w:t>при наличии прямых показаний к оперативному вмешательству и репозиции</w:t>
      </w:r>
      <w:r w:rsidR="00DC0E6F" w:rsidRPr="00DC0E6F">
        <w:t xml:space="preserve">. </w:t>
      </w:r>
      <w:r w:rsidRPr="00DC0E6F">
        <w:t>Хирургическая операция показана в следующих случаях</w:t>
      </w:r>
      <w:r w:rsidR="00DC0E6F" w:rsidRPr="00DC0E6F">
        <w:t xml:space="preserve">: </w:t>
      </w:r>
      <w:r w:rsidRPr="00DC0E6F">
        <w:t>при наличии переломов, при которых восстановление целостности кости невозможно ввиду нестабильности отломков при репозиции</w:t>
      </w:r>
      <w:r w:rsidR="00DC0E6F" w:rsidRPr="00DC0E6F">
        <w:t xml:space="preserve">; </w:t>
      </w:r>
      <w:r w:rsidRPr="00DC0E6F">
        <w:t>при переломах вследствие чрезмерного напряжения</w:t>
      </w:r>
      <w:r w:rsidR="00DC0E6F" w:rsidRPr="00DC0E6F">
        <w:t xml:space="preserve">; </w:t>
      </w:r>
      <w:r w:rsidRPr="00DC0E6F">
        <w:t>при внутрисуставных переломах со смещением</w:t>
      </w:r>
      <w:r w:rsidR="00DC0E6F" w:rsidRPr="00DC0E6F">
        <w:t xml:space="preserve">; </w:t>
      </w:r>
      <w:r w:rsidRPr="00DC0E6F">
        <w:t>при переломах, сочетающихся с повреждением артерий</w:t>
      </w:r>
      <w:r w:rsidR="00DC0E6F" w:rsidRPr="00DC0E6F">
        <w:t xml:space="preserve">; </w:t>
      </w:r>
      <w:r w:rsidRPr="00DC0E6F">
        <w:t>при переломах костей, пораженных метастазами</w:t>
      </w:r>
      <w:r w:rsidR="00DC0E6F" w:rsidRPr="00DC0E6F">
        <w:t xml:space="preserve">; </w:t>
      </w:r>
      <w:r w:rsidRPr="00DC0E6F">
        <w:t>переломах у пациентов, которые не могут длительное время оставаться в постели</w:t>
      </w:r>
      <w:r w:rsidR="00DC0E6F" w:rsidRPr="00DC0E6F">
        <w:t xml:space="preserve">; </w:t>
      </w:r>
      <w:r w:rsidRPr="00DC0E6F">
        <w:t>при отсутствии достаточного количества мягких тканей для коррекции</w:t>
      </w:r>
      <w:r w:rsidR="00DC0E6F" w:rsidRPr="00DC0E6F">
        <w:t>.</w:t>
      </w:r>
    </w:p>
    <w:p w:rsidR="003A2597" w:rsidRDefault="003A2597" w:rsidP="00DC0E6F"/>
    <w:p w:rsidR="00764117" w:rsidRPr="00DC0E6F" w:rsidRDefault="00764117" w:rsidP="003A2597">
      <w:pPr>
        <w:pStyle w:val="2"/>
      </w:pPr>
      <w:bookmarkStart w:id="3" w:name="_Toc234074255"/>
      <w:r w:rsidRPr="00DC0E6F">
        <w:t>4</w:t>
      </w:r>
      <w:r w:rsidR="00DC0E6F" w:rsidRPr="00DC0E6F">
        <w:t xml:space="preserve">. </w:t>
      </w:r>
      <w:r w:rsidRPr="00DC0E6F">
        <w:t>Иммобилизация</w:t>
      </w:r>
      <w:bookmarkEnd w:id="3"/>
    </w:p>
    <w:p w:rsidR="003A2597" w:rsidRDefault="003A2597" w:rsidP="00DC0E6F"/>
    <w:p w:rsidR="00DC0E6F" w:rsidRDefault="00764117" w:rsidP="00DC0E6F">
      <w:r w:rsidRPr="00DC0E6F">
        <w:t>Иммобилизация места перелома после репозиции кости необходима для сохранения достигнутого стояния отломков и предупреждения чрезмерной нагрузки в области перелома</w:t>
      </w:r>
      <w:r w:rsidR="00DC0E6F" w:rsidRPr="00DC0E6F">
        <w:t xml:space="preserve">. </w:t>
      </w:r>
      <w:r w:rsidRPr="00DC0E6F">
        <w:t>Иммобилизация не должна ограничивать подвижность неповрежденных суставов</w:t>
      </w:r>
      <w:r w:rsidR="00DC0E6F">
        <w:t xml:space="preserve"> (</w:t>
      </w:r>
      <w:r w:rsidRPr="00DC0E6F">
        <w:t>особенно у взрослых</w:t>
      </w:r>
      <w:r w:rsidR="00DC0E6F" w:rsidRPr="00DC0E6F">
        <w:t xml:space="preserve">) </w:t>
      </w:r>
      <w:r w:rsidRPr="00DC0E6F">
        <w:t>и мешать пациенту передвигаться</w:t>
      </w:r>
      <w:r w:rsidR="00DC0E6F" w:rsidRPr="00DC0E6F">
        <w:t xml:space="preserve">. </w:t>
      </w:r>
      <w:r w:rsidRPr="00DC0E6F">
        <w:t>Для иммобилизации места перелома может использоваться гипсовая или синтетическая повязка, вытяжение или фиксация</w:t>
      </w:r>
      <w:r w:rsidR="00DC0E6F" w:rsidRPr="00DC0E6F">
        <w:t xml:space="preserve">. </w:t>
      </w:r>
      <w:r w:rsidRPr="00DC0E6F">
        <w:t>В данной главе обсуждается только иммобилизация с помошью гипсовой или синтетической повязки</w:t>
      </w:r>
      <w:r w:rsidR="00DC0E6F" w:rsidRPr="00DC0E6F">
        <w:t>.</w:t>
      </w:r>
    </w:p>
    <w:p w:rsidR="00DC0E6F" w:rsidRDefault="00764117" w:rsidP="00DC0E6F">
      <w:r w:rsidRPr="00DC0E6F">
        <w:t>Гипсовая повязка представляет собой марлю, пропитанную декстрозой или крахмалом и полугидрированным сульфатом кальция</w:t>
      </w:r>
      <w:r w:rsidR="00DC0E6F" w:rsidRPr="00DC0E6F">
        <w:t xml:space="preserve">. </w:t>
      </w:r>
      <w:r w:rsidRPr="00DC0E6F">
        <w:t>При соединении с водой гипс кристаллизуется с выделением тепла</w:t>
      </w:r>
      <w:r w:rsidR="00DC0E6F" w:rsidRPr="00DC0E6F">
        <w:t xml:space="preserve">. </w:t>
      </w:r>
      <w:r w:rsidRPr="00DC0E6F">
        <w:t>Время затвердевания гипса прямо пропорционально температуре воды и количеству выделяемого тепла при реакции присоединения кальцием молекул воды</w:t>
      </w:r>
      <w:r w:rsidR="00DC0E6F" w:rsidRPr="00DC0E6F">
        <w:t xml:space="preserve">. </w:t>
      </w:r>
      <w:r w:rsidRPr="00DC0E6F">
        <w:t>Чем горячее вода, тем быстрее происходит затвердевание гипса и тем больше выделяется тепла</w:t>
      </w:r>
      <w:r w:rsidR="00DC0E6F" w:rsidRPr="00DC0E6F">
        <w:t xml:space="preserve">. </w:t>
      </w:r>
      <w:r w:rsidRPr="00DC0E6F">
        <w:t>Образующееся тепло может вызвать дискомфорт у пациента и</w:t>
      </w:r>
      <w:r w:rsidR="00DC0E6F">
        <w:t xml:space="preserve"> (</w:t>
      </w:r>
      <w:r w:rsidRPr="00DC0E6F">
        <w:t>при отсутствии прокладки</w:t>
      </w:r>
      <w:r w:rsidR="00DC0E6F" w:rsidRPr="00DC0E6F">
        <w:t xml:space="preserve">) </w:t>
      </w:r>
      <w:r w:rsidRPr="00DC0E6F">
        <w:t>даже ожог</w:t>
      </w:r>
      <w:r w:rsidR="00DC0E6F" w:rsidRPr="00DC0E6F">
        <w:t xml:space="preserve">. </w:t>
      </w:r>
      <w:r w:rsidRPr="00DC0E6F">
        <w:t>Кристаллизация гипса может быть замедлена при использовании холодной воды или при добавлении в воду соли</w:t>
      </w:r>
      <w:r w:rsidR="00DC0E6F" w:rsidRPr="00DC0E6F">
        <w:t>.</w:t>
      </w:r>
    </w:p>
    <w:p w:rsidR="00DC0E6F" w:rsidRDefault="00764117" w:rsidP="00DC0E6F">
      <w:r w:rsidRPr="00DC0E6F">
        <w:t>При некоторых переломах накладывается циркулярная повязка или шина</w:t>
      </w:r>
      <w:r w:rsidR="00DC0E6F" w:rsidRPr="00DC0E6F">
        <w:t xml:space="preserve">. </w:t>
      </w:r>
      <w:r w:rsidRPr="00DC0E6F">
        <w:t>Обычно иммобилизуются суставы выше и ниже места перелома</w:t>
      </w:r>
      <w:r w:rsidR="00DC0E6F" w:rsidRPr="00DC0E6F">
        <w:t xml:space="preserve">. </w:t>
      </w:r>
      <w:r w:rsidRPr="00DC0E6F">
        <w:t>Кроме того, повязкой удерживаются отломки кости после ее репозиции</w:t>
      </w:r>
      <w:r w:rsidR="00DC0E6F" w:rsidRPr="00DC0E6F">
        <w:t xml:space="preserve">. </w:t>
      </w:r>
      <w:r w:rsidRPr="00DC0E6F">
        <w:t>Для этого конечность необходимо обернуть ватой, трико и наложить три слоя гипсового бинта</w:t>
      </w:r>
      <w:r w:rsidR="00DC0E6F" w:rsidRPr="00DC0E6F">
        <w:t xml:space="preserve">. </w:t>
      </w:r>
      <w:r w:rsidRPr="00DC0E6F">
        <w:t>Если предполагается развитие отека, то костные выступы следует хорошо укрыть ватой до наложения гипсовой повязки</w:t>
      </w:r>
      <w:r w:rsidR="00DC0E6F" w:rsidRPr="00DC0E6F">
        <w:t>.</w:t>
      </w:r>
    </w:p>
    <w:p w:rsidR="003A2597" w:rsidRDefault="003A2597" w:rsidP="00DC0E6F"/>
    <w:p w:rsidR="00764117" w:rsidRPr="00DC0E6F" w:rsidRDefault="00764117" w:rsidP="003A2597">
      <w:pPr>
        <w:pStyle w:val="2"/>
      </w:pPr>
      <w:bookmarkStart w:id="4" w:name="_Toc234074256"/>
      <w:r w:rsidRPr="00DC0E6F">
        <w:t>5</w:t>
      </w:r>
      <w:r w:rsidR="00DC0E6F" w:rsidRPr="00DC0E6F">
        <w:t xml:space="preserve">. </w:t>
      </w:r>
      <w:r w:rsidRPr="00DC0E6F">
        <w:t>Циркулярная гипсовая повязка</w:t>
      </w:r>
      <w:bookmarkEnd w:id="4"/>
    </w:p>
    <w:p w:rsidR="003A2597" w:rsidRDefault="003A2597" w:rsidP="00DC0E6F"/>
    <w:p w:rsidR="00DC0E6F" w:rsidRDefault="00764117" w:rsidP="00DC0E6F">
      <w:r w:rsidRPr="00DC0E6F">
        <w:t>Существует ряд рекомендаций по наложению циркулярной гипсовой повязки</w:t>
      </w:r>
      <w:r w:rsidR="00DC0E6F" w:rsidRPr="00DC0E6F">
        <w:t xml:space="preserve">. </w:t>
      </w:r>
      <w:r w:rsidRPr="00DC0E6F">
        <w:t>Прежде чем гипсовый бинт будет опущен в воду, его следует развернуть на 5</w:t>
      </w:r>
      <w:r w:rsidR="00DC0E6F" w:rsidRPr="00DC0E6F">
        <w:t>-</w:t>
      </w:r>
      <w:r w:rsidRPr="00DC0E6F">
        <w:t>7,5 см, с тем, чтобы его конец можно было легко найти</w:t>
      </w:r>
      <w:r w:rsidR="00DC0E6F" w:rsidRPr="00DC0E6F">
        <w:t xml:space="preserve">. </w:t>
      </w:r>
      <w:r w:rsidRPr="00DC0E6F">
        <w:t>В большинстве случаев используется теплая вода</w:t>
      </w:r>
      <w:r w:rsidR="00DC0E6F" w:rsidRPr="00DC0E6F">
        <w:t xml:space="preserve">. </w:t>
      </w:r>
      <w:r w:rsidRPr="00DC0E6F">
        <w:t>Гипсовый бинт должен быть как можно шире, чтобы покрыть всю пораженную область</w:t>
      </w:r>
      <w:r w:rsidR="00DC0E6F" w:rsidRPr="00DC0E6F">
        <w:t xml:space="preserve">. </w:t>
      </w:r>
      <w:r w:rsidRPr="00DC0E6F">
        <w:t>Его держат в воде до прекращения выделения пузырьков воздуха</w:t>
      </w:r>
      <w:r w:rsidR="00DC0E6F" w:rsidRPr="00DC0E6F">
        <w:t xml:space="preserve">. </w:t>
      </w:r>
      <w:r w:rsidRPr="00DC0E6F">
        <w:t>Затем его берут за оба конца и отжимают воду, не выкручивая</w:t>
      </w:r>
      <w:r w:rsidR="00DC0E6F" w:rsidRPr="00DC0E6F">
        <w:t xml:space="preserve">; </w:t>
      </w:r>
      <w:r w:rsidRPr="00DC0E6F">
        <w:t>при этом нежелательно</w:t>
      </w:r>
      <w:r w:rsidR="00DC0E6F">
        <w:t xml:space="preserve"> "</w:t>
      </w:r>
      <w:r w:rsidRPr="00DC0E6F">
        <w:t>разматывание</w:t>
      </w:r>
      <w:r w:rsidR="00DC0E6F">
        <w:t xml:space="preserve">" </w:t>
      </w:r>
      <w:r w:rsidRPr="00DC0E6F">
        <w:t>бинта</w:t>
      </w:r>
      <w:r w:rsidR="00DC0E6F" w:rsidRPr="00DC0E6F">
        <w:t>.</w:t>
      </w:r>
    </w:p>
    <w:p w:rsidR="00DC0E6F" w:rsidRDefault="00764117" w:rsidP="00DC0E6F">
      <w:r w:rsidRPr="00DC0E6F">
        <w:t>Повязка всегда накладывается в том же направлении, что и ватная прокладка</w:t>
      </w:r>
      <w:r w:rsidR="00DC0E6F" w:rsidRPr="00DC0E6F">
        <w:t xml:space="preserve">; </w:t>
      </w:r>
      <w:r w:rsidRPr="00DC0E6F">
        <w:t>ее следует накатывать доминирующей рукой без перемещения пациента во время процедуры бинтования</w:t>
      </w:r>
      <w:r w:rsidR="00DC0E6F" w:rsidRPr="00DC0E6F">
        <w:t xml:space="preserve">. </w:t>
      </w:r>
      <w:r w:rsidRPr="00DC0E6F">
        <w:t>Каждый последующий слой бинта должен покрывать предыдущий на 50</w:t>
      </w:r>
      <w:r w:rsidR="00DC0E6F" w:rsidRPr="00DC0E6F">
        <w:t xml:space="preserve">%; </w:t>
      </w:r>
      <w:r w:rsidRPr="00DC0E6F">
        <w:t>бинтование производится непрерывно</w:t>
      </w:r>
      <w:r w:rsidR="00DC0E6F" w:rsidRPr="00DC0E6F">
        <w:t xml:space="preserve">. </w:t>
      </w:r>
      <w:r w:rsidRPr="00DC0E6F">
        <w:t>Повязка моделируется ладонями</w:t>
      </w:r>
      <w:r w:rsidR="00DC0E6F">
        <w:t xml:space="preserve"> (</w:t>
      </w:r>
      <w:r w:rsidRPr="00DC0E6F">
        <w:t>возвышения в месте отхождения большого пальца</w:t>
      </w:r>
      <w:r w:rsidR="00DC0E6F" w:rsidRPr="00DC0E6F">
        <w:t xml:space="preserve">). </w:t>
      </w:r>
      <w:r w:rsidRPr="00DC0E6F">
        <w:t>Так как по краям повязка иногда истончается, помощник может подогнуть ее, обеспечив, таким образом, равномерность покрытия, особенно у ее нижнего края</w:t>
      </w:r>
      <w:r w:rsidR="00DC0E6F" w:rsidRPr="00DC0E6F">
        <w:t xml:space="preserve">. </w:t>
      </w:r>
      <w:r w:rsidRPr="00DC0E6F">
        <w:t>Бинт следует накладывать с минимальным натяжением, ни в коем случае не меняя его направления</w:t>
      </w:r>
      <w:r w:rsidR="00DC0E6F" w:rsidRPr="00DC0E6F">
        <w:t xml:space="preserve">. </w:t>
      </w:r>
      <w:r w:rsidRPr="00DC0E6F">
        <w:t>Сразу же после наложения повязку следует пригладить и отмоделировать</w:t>
      </w:r>
      <w:r w:rsidR="00DC0E6F">
        <w:t xml:space="preserve"> (</w:t>
      </w:r>
      <w:r w:rsidRPr="00DC0E6F">
        <w:t>возвышениями ладоней</w:t>
      </w:r>
      <w:r w:rsidR="00DC0E6F" w:rsidRPr="00DC0E6F">
        <w:t xml:space="preserve">) </w:t>
      </w:r>
      <w:r w:rsidRPr="00DC0E6F">
        <w:t>в направлении, противоположном ходу бинтования, что позволяет получить гомогенную форму</w:t>
      </w:r>
      <w:r w:rsidR="00DC0E6F" w:rsidRPr="00DC0E6F">
        <w:t>.</w:t>
      </w:r>
    </w:p>
    <w:p w:rsidR="003A2597" w:rsidRDefault="00764117" w:rsidP="00DC0E6F">
      <w:r w:rsidRPr="00DC0E6F">
        <w:t>В тех случаях, когда для иммобилизации сустава повязка накладывается в несколько слоев, можно прибегнуть к дополнительным манипуляциям в месте перелома, чтобы обеспечить надлежащую репозицию отломков, пока гипс еще не затвердел</w:t>
      </w:r>
      <w:r w:rsidR="00DC0E6F" w:rsidRPr="00DC0E6F">
        <w:t xml:space="preserve">. </w:t>
      </w:r>
    </w:p>
    <w:p w:rsidR="003A2597" w:rsidRDefault="00764117" w:rsidP="00DC0E6F">
      <w:r w:rsidRPr="00DC0E6F">
        <w:t>Моделирование, осуществляемое, как уже отмечалось, возвышениями ладоней, должно быть завершено до кристаллизации гипса</w:t>
      </w:r>
      <w:r w:rsidR="00DC0E6F" w:rsidRPr="00DC0E6F">
        <w:t xml:space="preserve">. </w:t>
      </w:r>
      <w:r w:rsidRPr="00DC0E6F">
        <w:t>Гипс нельзя подвергать рекристаллизации, поэтому при необходимости коррекции повязки его нужно сломать</w:t>
      </w:r>
      <w:r w:rsidR="00DC0E6F" w:rsidRPr="00DC0E6F">
        <w:t xml:space="preserve">; </w:t>
      </w:r>
      <w:r w:rsidRPr="00DC0E6F">
        <w:t>однако иммобилизация в этом случае будет неэффективной</w:t>
      </w:r>
      <w:r w:rsidR="00DC0E6F" w:rsidRPr="00DC0E6F">
        <w:t xml:space="preserve">. </w:t>
      </w:r>
    </w:p>
    <w:p w:rsidR="003A2597" w:rsidRDefault="00764117" w:rsidP="00DC0E6F">
      <w:r w:rsidRPr="00DC0E6F">
        <w:t>Гипсовая повязка должна быть наложена так, чтобы она длительное время легко переносилась пациентом</w:t>
      </w:r>
      <w:r w:rsidR="00DC0E6F" w:rsidRPr="00DC0E6F">
        <w:t xml:space="preserve">. </w:t>
      </w:r>
      <w:r w:rsidRPr="00DC0E6F">
        <w:t>Ее следует привести в порядок и обрезать до требуемой длины, после чего основу можно подвернуть или загнуть кнаружи и прижать сверху одним слоем бинта</w:t>
      </w:r>
      <w:r w:rsidR="00DC0E6F" w:rsidRPr="00DC0E6F">
        <w:t xml:space="preserve">. </w:t>
      </w:r>
    </w:p>
    <w:p w:rsidR="00DC0E6F" w:rsidRDefault="00764117" w:rsidP="00DC0E6F">
      <w:r w:rsidRPr="00DC0E6F">
        <w:t>После того как повязка наложена, отмоделирована и разглажена, ей дают высохнуть</w:t>
      </w:r>
      <w:r w:rsidR="00DC0E6F" w:rsidRPr="00DC0E6F">
        <w:t xml:space="preserve">. </w:t>
      </w:r>
      <w:r w:rsidRPr="00DC0E6F">
        <w:t>Гипс застывает в течение 15</w:t>
      </w:r>
      <w:r w:rsidR="00DC0E6F" w:rsidRPr="00DC0E6F">
        <w:t xml:space="preserve"> - </w:t>
      </w:r>
      <w:r w:rsidRPr="00DC0E6F">
        <w:t>30 минут, но для его полного затвердения необходимо примерно 24 часов</w:t>
      </w:r>
      <w:r w:rsidR="00DC0E6F" w:rsidRPr="00DC0E6F">
        <w:t xml:space="preserve">. </w:t>
      </w:r>
      <w:r w:rsidRPr="00DC0E6F">
        <w:t>В течение этого времени повязка не должна испытывать нагрузок или подвергаться воздействию влаги</w:t>
      </w:r>
      <w:r w:rsidR="00DC0E6F" w:rsidRPr="00DC0E6F">
        <w:t>.</w:t>
      </w:r>
    </w:p>
    <w:p w:rsidR="003A2597" w:rsidRDefault="003A2597" w:rsidP="00DC0E6F"/>
    <w:p w:rsidR="00764117" w:rsidRPr="00DC0E6F" w:rsidRDefault="00764117" w:rsidP="003A2597">
      <w:pPr>
        <w:pStyle w:val="2"/>
      </w:pPr>
      <w:bookmarkStart w:id="5" w:name="_Toc234074257"/>
      <w:r w:rsidRPr="00DC0E6F">
        <w:t>6</w:t>
      </w:r>
      <w:r w:rsidR="00DC0E6F" w:rsidRPr="00DC0E6F">
        <w:t xml:space="preserve">. </w:t>
      </w:r>
      <w:r w:rsidRPr="00DC0E6F">
        <w:t>Лонгеты</w:t>
      </w:r>
      <w:bookmarkEnd w:id="5"/>
    </w:p>
    <w:p w:rsidR="003A2597" w:rsidRDefault="003A2597" w:rsidP="00DC0E6F"/>
    <w:p w:rsidR="003A2597" w:rsidRDefault="00764117" w:rsidP="00DC0E6F">
      <w:r w:rsidRPr="00DC0E6F">
        <w:t>Гипсовые лонгеты накладывают при некоторых переломах, а также при отеке мягких тканей</w:t>
      </w:r>
      <w:r w:rsidR="00DC0E6F" w:rsidRPr="00DC0E6F">
        <w:t xml:space="preserve">. </w:t>
      </w:r>
      <w:r w:rsidRPr="00DC0E6F">
        <w:t>Лонгета позволяет осуществлять</w:t>
      </w:r>
      <w:r w:rsidR="00DC0E6F">
        <w:t xml:space="preserve"> (</w:t>
      </w:r>
      <w:r w:rsidRPr="00DC0E6F">
        <w:t>при необходимости</w:t>
      </w:r>
      <w:r w:rsidR="00DC0E6F" w:rsidRPr="00DC0E6F">
        <w:t xml:space="preserve">) </w:t>
      </w:r>
      <w:r w:rsidRPr="00DC0E6F">
        <w:t>визуальный контроль и лечебные мероприятия в области перелома</w:t>
      </w:r>
      <w:r w:rsidR="00DC0E6F" w:rsidRPr="00DC0E6F">
        <w:t xml:space="preserve">. </w:t>
      </w:r>
    </w:p>
    <w:p w:rsidR="003A2597" w:rsidRDefault="00764117" w:rsidP="00DC0E6F">
      <w:r w:rsidRPr="00DC0E6F">
        <w:t>Лонгета позволяет также обеспечить надлежащую иммобилизацию без опасения остаточных явлений вследствие сдавления сосудов и нервов</w:t>
      </w:r>
      <w:r w:rsidR="00DC0E6F" w:rsidRPr="00DC0E6F">
        <w:t xml:space="preserve">. </w:t>
      </w:r>
    </w:p>
    <w:p w:rsidR="00DC0E6F" w:rsidRDefault="00764117" w:rsidP="00DC0E6F">
      <w:r w:rsidRPr="00DC0E6F">
        <w:t>Существует несколько способов изготовления такой повязки, но в принципе лонгета представляет собой один слой трикотажной основы с ватной прокладкой</w:t>
      </w:r>
      <w:r w:rsidR="00DC0E6F">
        <w:t xml:space="preserve"> (</w:t>
      </w:r>
      <w:r w:rsidRPr="00DC0E6F">
        <w:t>или без нее</w:t>
      </w:r>
      <w:r w:rsidR="00DC0E6F" w:rsidRPr="00DC0E6F">
        <w:t xml:space="preserve">) </w:t>
      </w:r>
      <w:r w:rsidRPr="00DC0E6F">
        <w:t>и примерно 10 слоев гипсовых бинтов, обрезанных до соответствующей длины</w:t>
      </w:r>
      <w:r w:rsidR="00DC0E6F" w:rsidRPr="00DC0E6F">
        <w:t xml:space="preserve">. </w:t>
      </w:r>
      <w:r w:rsidRPr="00DC0E6F">
        <w:t>Края лонгеты должны быть отмоделированы и разглажены, чтобы не причинять неудобства больному</w:t>
      </w:r>
      <w:r w:rsidR="00DC0E6F" w:rsidRPr="00DC0E6F">
        <w:t xml:space="preserve">. </w:t>
      </w:r>
      <w:r w:rsidRPr="00DC0E6F">
        <w:t>Лонгета накладывается во влажном состоянии и помещается на ватную или эластичную прокладку</w:t>
      </w:r>
      <w:r w:rsidR="00DC0E6F" w:rsidRPr="00DC0E6F">
        <w:t xml:space="preserve">. </w:t>
      </w:r>
      <w:r w:rsidRPr="00DC0E6F">
        <w:t>Такая прокладка не должна прилегать слишком туго или сдавливать сосуды и нервы</w:t>
      </w:r>
      <w:r w:rsidR="00DC0E6F" w:rsidRPr="00DC0E6F">
        <w:t xml:space="preserve">. </w:t>
      </w:r>
      <w:r w:rsidRPr="00DC0E6F">
        <w:t>Существует множество готовых лонгет, которые можно использовать там, где они способны обеспечить удобную иммобилизацию того или иного участка</w:t>
      </w:r>
      <w:r w:rsidR="00DC0E6F" w:rsidRPr="00DC0E6F">
        <w:t>.</w:t>
      </w:r>
    </w:p>
    <w:p w:rsidR="003A2597" w:rsidRDefault="003A2597" w:rsidP="00DC0E6F"/>
    <w:p w:rsidR="00764117" w:rsidRPr="00DC0E6F" w:rsidRDefault="00764117" w:rsidP="003A2597">
      <w:pPr>
        <w:pStyle w:val="2"/>
      </w:pPr>
      <w:bookmarkStart w:id="6" w:name="_Toc234074258"/>
      <w:r w:rsidRPr="00DC0E6F">
        <w:t>7</w:t>
      </w:r>
      <w:r w:rsidR="00DC0E6F" w:rsidRPr="00DC0E6F">
        <w:t xml:space="preserve">. </w:t>
      </w:r>
      <w:r w:rsidRPr="00DC0E6F">
        <w:t>Синтетические материалы</w:t>
      </w:r>
      <w:bookmarkEnd w:id="6"/>
    </w:p>
    <w:p w:rsidR="003A2597" w:rsidRDefault="003A2597" w:rsidP="00DC0E6F"/>
    <w:p w:rsidR="00DC0E6F" w:rsidRDefault="00764117" w:rsidP="00DC0E6F">
      <w:r w:rsidRPr="00DC0E6F">
        <w:t>Некоторое время готовые повязки из синтетических материалов имелись в свободной продаже</w:t>
      </w:r>
      <w:r w:rsidR="00DC0E6F" w:rsidRPr="00DC0E6F">
        <w:t xml:space="preserve">. </w:t>
      </w:r>
      <w:r w:rsidRPr="00DC0E6F">
        <w:t>Раньше для их использования был необходим специальный источник света или требовалось какое-то иное устройство для того, чтобы шина соответствовала месту перелома</w:t>
      </w:r>
      <w:r w:rsidR="00DC0E6F" w:rsidRPr="00DC0E6F">
        <w:t xml:space="preserve">. </w:t>
      </w:r>
      <w:r w:rsidRPr="00DC0E6F">
        <w:t>В настоящее время применяются новые материалы, которые можно погружать в холодную воду, раскатывать, как гипсовый бинт, и легко моделировать</w:t>
      </w:r>
      <w:r w:rsidR="00DC0E6F" w:rsidRPr="00DC0E6F">
        <w:t xml:space="preserve">. </w:t>
      </w:r>
      <w:r w:rsidRPr="00DC0E6F">
        <w:t>Преимуществ у синтетических повязок много</w:t>
      </w:r>
      <w:r w:rsidR="00DC0E6F" w:rsidRPr="00DC0E6F">
        <w:t xml:space="preserve">: </w:t>
      </w:r>
      <w:r w:rsidRPr="00DC0E6F">
        <w:t>они легки, удобны, прочны и водонепроницаемы</w:t>
      </w:r>
      <w:r w:rsidR="00DC0E6F" w:rsidRPr="00DC0E6F">
        <w:t xml:space="preserve">; </w:t>
      </w:r>
      <w:r w:rsidRPr="00DC0E6F">
        <w:t>пациент может нагружать их через 20 минут после наложения</w:t>
      </w:r>
      <w:r w:rsidR="00DC0E6F" w:rsidRPr="00DC0E6F">
        <w:t xml:space="preserve">. </w:t>
      </w:r>
      <w:r w:rsidRPr="00DC0E6F">
        <w:t>Они особенно пригодны для повторной иммобилизации</w:t>
      </w:r>
      <w:r w:rsidR="00DC0E6F" w:rsidRPr="00DC0E6F">
        <w:t>.</w:t>
      </w:r>
    </w:p>
    <w:p w:rsidR="003A2597" w:rsidRDefault="003A2597" w:rsidP="00DC0E6F"/>
    <w:p w:rsidR="00764117" w:rsidRPr="00DC0E6F" w:rsidRDefault="00764117" w:rsidP="003A2597">
      <w:pPr>
        <w:pStyle w:val="2"/>
      </w:pPr>
      <w:bookmarkStart w:id="7" w:name="_Toc234074259"/>
      <w:r w:rsidRPr="00DC0E6F">
        <w:t>8</w:t>
      </w:r>
      <w:r w:rsidR="00DC0E6F" w:rsidRPr="00DC0E6F">
        <w:t xml:space="preserve">. </w:t>
      </w:r>
      <w:r w:rsidRPr="00DC0E6F">
        <w:t>Осложнения при иммобилизации гипсовыми повязками</w:t>
      </w:r>
      <w:bookmarkEnd w:id="7"/>
    </w:p>
    <w:p w:rsidR="003A2597" w:rsidRDefault="003A2597" w:rsidP="00DC0E6F"/>
    <w:p w:rsidR="003A2597" w:rsidRDefault="00764117" w:rsidP="00DC0E6F">
      <w:r w:rsidRPr="00DC0E6F">
        <w:t>При использовании гипсовых повязок, как и при других методах лечения, могут возникнуть осложнения</w:t>
      </w:r>
      <w:r w:rsidR="00DC0E6F" w:rsidRPr="00DC0E6F">
        <w:t xml:space="preserve">. </w:t>
      </w:r>
      <w:r w:rsidRPr="00DC0E6F">
        <w:t>Неплотно наложенная повязка, допускающая подвижность, может нарушить репозицию отломков и привести к возникновению изъязвлений и ссадин с последующим присоединением инфекции</w:t>
      </w:r>
      <w:r w:rsidR="00DC0E6F" w:rsidRPr="00DC0E6F">
        <w:t xml:space="preserve">. </w:t>
      </w:r>
      <w:r w:rsidRPr="00DC0E6F">
        <w:t>Пациента следует проинструктировать о необходимости повторного обращения в отделение неотложной помощи</w:t>
      </w:r>
      <w:r w:rsidR="00DC0E6F">
        <w:t xml:space="preserve"> (</w:t>
      </w:r>
      <w:r w:rsidRPr="00DC0E6F">
        <w:t>или вызова врача</w:t>
      </w:r>
      <w:r w:rsidR="00DC0E6F" w:rsidRPr="00DC0E6F">
        <w:t xml:space="preserve">) </w:t>
      </w:r>
      <w:r w:rsidRPr="00DC0E6F">
        <w:t>в случае усиления боли или появления покалывания дистальнее места перелома или в области, охваченной гипсовой повязкой</w:t>
      </w:r>
      <w:r w:rsidR="00DC0E6F" w:rsidRPr="00DC0E6F">
        <w:t xml:space="preserve">. </w:t>
      </w:r>
      <w:r w:rsidRPr="00DC0E6F">
        <w:t>Более того, в первые 24</w:t>
      </w:r>
      <w:r w:rsidR="00DC0E6F" w:rsidRPr="00DC0E6F">
        <w:t>-</w:t>
      </w:r>
      <w:r w:rsidRPr="00DC0E6F">
        <w:t>36 часов пациент должен находиться под наблюдением врача ввиду возможного появления боли и побледнения кожи, исчезновения пульса, возникновения парестезии и паралича</w:t>
      </w:r>
      <w:r w:rsidR="00DC0E6F" w:rsidRPr="00DC0E6F">
        <w:t xml:space="preserve">; </w:t>
      </w:r>
      <w:r w:rsidRPr="00DC0E6F">
        <w:t>при этом проводится оценка его неврологического статуса и состояния сосудов</w:t>
      </w:r>
      <w:r w:rsidR="00DC0E6F" w:rsidRPr="00DC0E6F">
        <w:t xml:space="preserve">. </w:t>
      </w:r>
      <w:r w:rsidRPr="00DC0E6F">
        <w:t>Избежать таких осложнений можно, отказавшись от наложения циркулярной гипсовой повязки в области перелома с массивным отеком или недостаточным кровообращением, а также при нарушении чувствительности любого генеза</w:t>
      </w:r>
      <w:r w:rsidR="00DC0E6F" w:rsidRPr="00DC0E6F">
        <w:t xml:space="preserve">. </w:t>
      </w:r>
    </w:p>
    <w:p w:rsidR="003A2597" w:rsidRDefault="00764117" w:rsidP="00DC0E6F">
      <w:r w:rsidRPr="00DC0E6F">
        <w:t>Количество ваты или прокладок, используемых перед наложением гипсовой повязки, определяется с учетом предполагаемого отека, а также необходимости защиты выступающих участков кости</w:t>
      </w:r>
      <w:r w:rsidR="00DC0E6F" w:rsidRPr="00DC0E6F">
        <w:t xml:space="preserve">. </w:t>
      </w:r>
    </w:p>
    <w:p w:rsidR="003A2597" w:rsidRDefault="00764117" w:rsidP="00DC0E6F">
      <w:r w:rsidRPr="00DC0E6F">
        <w:t>При уменьшении отека и при повторном наложении повязки используется меньше прокладок, так что иммобилизация в области перелома не нарушается</w:t>
      </w:r>
      <w:r w:rsidR="00DC0E6F" w:rsidRPr="00DC0E6F">
        <w:t xml:space="preserve">. </w:t>
      </w:r>
    </w:p>
    <w:p w:rsidR="00DC0E6F" w:rsidRDefault="00764117" w:rsidP="00DC0E6F">
      <w:r w:rsidRPr="00DC0E6F">
        <w:t>При любых переломах независимо от метода иммобилизации следует придать возвышенное положение поврежденной конечности, обложить ее льдом и обеспечить полный покой в первые 2</w:t>
      </w:r>
      <w:r w:rsidR="00DC0E6F" w:rsidRPr="00DC0E6F">
        <w:t>-</w:t>
      </w:r>
      <w:r w:rsidRPr="00DC0E6F">
        <w:t>3 дня</w:t>
      </w:r>
      <w:r w:rsidR="00DC0E6F" w:rsidRPr="00DC0E6F">
        <w:t>.</w:t>
      </w:r>
    </w:p>
    <w:p w:rsidR="003A2597" w:rsidRDefault="00764117" w:rsidP="00DC0E6F">
      <w:r w:rsidRPr="00DC0E6F">
        <w:t>При поступлении в ОНП пациента с массивным отеком, вызванным какой-либо травмой сосудов и нервов</w:t>
      </w:r>
      <w:r w:rsidR="00DC0E6F">
        <w:t xml:space="preserve"> (</w:t>
      </w:r>
      <w:r w:rsidRPr="00DC0E6F">
        <w:t>или в случае подозрения на такую травму</w:t>
      </w:r>
      <w:r w:rsidR="00DC0E6F" w:rsidRPr="00DC0E6F">
        <w:t>),</w:t>
      </w:r>
      <w:r w:rsidRPr="00DC0E6F">
        <w:t xml:space="preserve"> циркулярную гипсовую повязку рассекают по всей длине</w:t>
      </w:r>
      <w:r w:rsidR="00DC0E6F" w:rsidRPr="00DC0E6F">
        <w:t xml:space="preserve">. </w:t>
      </w:r>
      <w:r w:rsidRPr="00DC0E6F">
        <w:t>Ватную прокладку и трикотажную основу разрезают ножницами</w:t>
      </w:r>
      <w:r w:rsidR="00DC0E6F" w:rsidRPr="00DC0E6F">
        <w:t xml:space="preserve">; </w:t>
      </w:r>
      <w:r w:rsidRPr="00DC0E6F">
        <w:t>вся повязка должна быть раскрыта для уменьшения отека и восстановления циркуляции</w:t>
      </w:r>
      <w:r w:rsidR="00DC0E6F" w:rsidRPr="00DC0E6F">
        <w:t xml:space="preserve">. </w:t>
      </w:r>
    </w:p>
    <w:p w:rsidR="00DC0E6F" w:rsidRDefault="00764117" w:rsidP="00DC0E6F">
      <w:r w:rsidRPr="00DC0E6F">
        <w:t>Если необходима</w:t>
      </w:r>
      <w:r w:rsidR="00DC0E6F">
        <w:t xml:space="preserve"> "</w:t>
      </w:r>
      <w:r w:rsidRPr="00DC0E6F">
        <w:t>двустворчатая</w:t>
      </w:r>
      <w:r w:rsidR="00DC0E6F">
        <w:t xml:space="preserve">" </w:t>
      </w:r>
      <w:r w:rsidRPr="00DC0E6F">
        <w:t>повязка, то гипс, вату и основу рассекают с противоположной стороны</w:t>
      </w:r>
      <w:r w:rsidR="00DC0E6F" w:rsidRPr="00DC0E6F">
        <w:t xml:space="preserve">. </w:t>
      </w:r>
      <w:r w:rsidRPr="00DC0E6F">
        <w:t>Обе половины повязки затем соединяют хлопчатобумажным эластичным бинтом</w:t>
      </w:r>
      <w:r w:rsidR="00DC0E6F" w:rsidRPr="00DC0E6F">
        <w:t>.</w:t>
      </w:r>
    </w:p>
    <w:p w:rsidR="003A2597" w:rsidRDefault="00764117" w:rsidP="00DC0E6F">
      <w:r w:rsidRPr="00DC0E6F">
        <w:t>Следует проинформировать пациента не только о необходимости наблюдения за состоянием конечности</w:t>
      </w:r>
      <w:r w:rsidR="00DC0E6F">
        <w:t xml:space="preserve"> (</w:t>
      </w:r>
      <w:r w:rsidRPr="00DC0E6F">
        <w:t>отек</w:t>
      </w:r>
      <w:r w:rsidR="00DC0E6F" w:rsidRPr="00DC0E6F">
        <w:t>),</w:t>
      </w:r>
      <w:r w:rsidRPr="00DC0E6F">
        <w:t xml:space="preserve"> но и о возможном появлении некоторой подвижности в месте перелома до тех пор, пока не сформируется мозоль</w:t>
      </w:r>
      <w:r w:rsidR="00DC0E6F" w:rsidRPr="00DC0E6F">
        <w:t xml:space="preserve">. </w:t>
      </w:r>
    </w:p>
    <w:p w:rsidR="00DC0E6F" w:rsidRDefault="00764117" w:rsidP="00DC0E6F">
      <w:r w:rsidRPr="00DC0E6F">
        <w:t>Кроме того, пациент должен знать о возникновении зуда под повязкой в период заживления</w:t>
      </w:r>
      <w:r w:rsidR="00DC0E6F" w:rsidRPr="00DC0E6F">
        <w:t xml:space="preserve">; </w:t>
      </w:r>
      <w:r w:rsidRPr="00DC0E6F">
        <w:t>использование при этом крючков, проволоки или других инструментов очень опасно ввиду возможного повреждения кожи и внесения инфекции</w:t>
      </w:r>
      <w:r w:rsidR="00DC0E6F" w:rsidRPr="00DC0E6F">
        <w:t>.</w:t>
      </w:r>
    </w:p>
    <w:p w:rsidR="003A2597" w:rsidRDefault="003A2597" w:rsidP="003A2597">
      <w:pPr>
        <w:pStyle w:val="2"/>
      </w:pPr>
    </w:p>
    <w:p w:rsidR="00764117" w:rsidRPr="00DC0E6F" w:rsidRDefault="00764117" w:rsidP="003A2597">
      <w:pPr>
        <w:pStyle w:val="2"/>
      </w:pPr>
      <w:bookmarkStart w:id="8" w:name="_Toc234074260"/>
      <w:r w:rsidRPr="00DC0E6F">
        <w:t>9</w:t>
      </w:r>
      <w:r w:rsidR="00DC0E6F" w:rsidRPr="00DC0E6F">
        <w:t xml:space="preserve">. </w:t>
      </w:r>
      <w:r w:rsidRPr="00DC0E6F">
        <w:t>Открытые переломы</w:t>
      </w:r>
      <w:bookmarkEnd w:id="8"/>
    </w:p>
    <w:p w:rsidR="003A2597" w:rsidRDefault="003A2597" w:rsidP="00DC0E6F"/>
    <w:p w:rsidR="00DC0E6F" w:rsidRDefault="00764117" w:rsidP="00DC0E6F">
      <w:r w:rsidRPr="00DC0E6F">
        <w:t>Если мягкие ткани над переломом повреждены, то в первую очередь внимание должно быть обращено именно на них</w:t>
      </w:r>
      <w:r w:rsidR="00DC0E6F" w:rsidRPr="00DC0E6F">
        <w:t xml:space="preserve">. </w:t>
      </w:r>
      <w:r w:rsidRPr="00DC0E6F">
        <w:t>Эти ткани должны быть очищены, а их края иссечены</w:t>
      </w:r>
      <w:r w:rsidR="00DC0E6F" w:rsidRPr="00DC0E6F">
        <w:t xml:space="preserve">; </w:t>
      </w:r>
      <w:r w:rsidRPr="00DC0E6F">
        <w:t>затем принимается решение относительно первичного или вторичного закрытия раны</w:t>
      </w:r>
      <w:r w:rsidR="00DC0E6F" w:rsidRPr="00DC0E6F">
        <w:t xml:space="preserve">. </w:t>
      </w:r>
      <w:r w:rsidRPr="00DC0E6F">
        <w:t>Если рана сообщается с переломом, то необходимо ее промыть и очистить</w:t>
      </w:r>
      <w:r w:rsidR="00DC0E6F" w:rsidRPr="00DC0E6F">
        <w:t xml:space="preserve">. </w:t>
      </w:r>
      <w:r w:rsidRPr="00DC0E6F">
        <w:t>Решение о профилактическом назначении антибиотиков, противостолбнячной сыворотки и столбнячного иммуноглобулина должно быть принято не позднее чем через 3 ч после повреждения</w:t>
      </w:r>
      <w:r w:rsidR="00DC0E6F" w:rsidRPr="00DC0E6F">
        <w:t xml:space="preserve">: </w:t>
      </w:r>
      <w:r w:rsidRPr="00DC0E6F">
        <w:t>только в этом случае достигается положительный результат</w:t>
      </w:r>
      <w:r w:rsidR="00DC0E6F" w:rsidRPr="00DC0E6F">
        <w:t xml:space="preserve">. </w:t>
      </w:r>
      <w:r w:rsidRPr="00DC0E6F">
        <w:t>Если для иммобилизации перелома необходима гипсовая повязка, то в ней может быть сделано окно для наблюдения за заживлением поврежденных мягких тканей, к которым прибинтовывают несколько слоев марли до наложения гипсовой повязки</w:t>
      </w:r>
      <w:r w:rsidR="00DC0E6F" w:rsidRPr="00DC0E6F">
        <w:t>.</w:t>
      </w:r>
    </w:p>
    <w:p w:rsidR="003A2597" w:rsidRDefault="003A2597" w:rsidP="00DC0E6F"/>
    <w:p w:rsidR="00764117" w:rsidRPr="00DC0E6F" w:rsidRDefault="00764117" w:rsidP="003A2597">
      <w:pPr>
        <w:pStyle w:val="2"/>
      </w:pPr>
      <w:bookmarkStart w:id="9" w:name="_Toc234074261"/>
      <w:r w:rsidRPr="00DC0E6F">
        <w:t>10</w:t>
      </w:r>
      <w:r w:rsidR="00DC0E6F" w:rsidRPr="00DC0E6F">
        <w:t xml:space="preserve">. </w:t>
      </w:r>
      <w:r w:rsidRPr="00DC0E6F">
        <w:t>Вывихи</w:t>
      </w:r>
      <w:bookmarkEnd w:id="9"/>
    </w:p>
    <w:p w:rsidR="003A2597" w:rsidRDefault="003A2597" w:rsidP="00DC0E6F">
      <w:pPr>
        <w:rPr>
          <w:i/>
          <w:iCs/>
        </w:rPr>
      </w:pPr>
    </w:p>
    <w:p w:rsidR="00DC0E6F" w:rsidRDefault="00764117" w:rsidP="00DC0E6F">
      <w:r w:rsidRPr="00DC0E6F">
        <w:rPr>
          <w:i/>
          <w:iCs/>
        </w:rPr>
        <w:t>Вывих</w:t>
      </w:r>
      <w:r w:rsidR="00DC0E6F" w:rsidRPr="00DC0E6F">
        <w:rPr>
          <w:i/>
          <w:iCs/>
        </w:rPr>
        <w:t xml:space="preserve"> - </w:t>
      </w:r>
      <w:r w:rsidRPr="00DC0E6F">
        <w:t>это полный разрыв капсулы сустава с прекращением контакта суставных поверхностей</w:t>
      </w:r>
      <w:r w:rsidR="00DC0E6F" w:rsidRPr="00DC0E6F">
        <w:t xml:space="preserve">. </w:t>
      </w:r>
      <w:r w:rsidRPr="00DC0E6F">
        <w:rPr>
          <w:i/>
          <w:iCs/>
        </w:rPr>
        <w:t xml:space="preserve">Подвывих, </w:t>
      </w:r>
      <w:r w:rsidRPr="00DC0E6F">
        <w:t>в отличие от вывиха представляет частичное нарушение контакта суставных поверхностей</w:t>
      </w:r>
      <w:r w:rsidR="00DC0E6F" w:rsidRPr="00DC0E6F">
        <w:t xml:space="preserve">; </w:t>
      </w:r>
      <w:r w:rsidRPr="00DC0E6F">
        <w:t>он чаще сочетается с переломом</w:t>
      </w:r>
      <w:r w:rsidR="00DC0E6F" w:rsidRPr="00DC0E6F">
        <w:t>.</w:t>
      </w:r>
    </w:p>
    <w:p w:rsidR="00DC0E6F" w:rsidRDefault="00764117" w:rsidP="00DC0E6F">
      <w:r w:rsidRPr="00DC0E6F">
        <w:t>Клинические признаки вывиха аналогичны наблюдаемым при переломе</w:t>
      </w:r>
      <w:r w:rsidR="00DC0E6F" w:rsidRPr="00DC0E6F">
        <w:t xml:space="preserve">. </w:t>
      </w:r>
      <w:r w:rsidRPr="00DC0E6F">
        <w:t>Пациент испытывает боль, утрачивается нормальное движение в суставе, напрягаются мышцы</w:t>
      </w:r>
      <w:r w:rsidR="00DC0E6F" w:rsidRPr="00DC0E6F">
        <w:t xml:space="preserve">. </w:t>
      </w:r>
      <w:r w:rsidRPr="00DC0E6F">
        <w:t>Для оценки состояния сустава необходимо рентгенологическое исследование</w:t>
      </w:r>
      <w:r w:rsidR="00DC0E6F" w:rsidRPr="00DC0E6F">
        <w:t xml:space="preserve">; </w:t>
      </w:r>
      <w:r w:rsidRPr="00DC0E6F">
        <w:t>для точного определения поражения особенно важны снимки в двух проекциях под прямым углом</w:t>
      </w:r>
      <w:r w:rsidR="00DC0E6F" w:rsidRPr="00DC0E6F">
        <w:t xml:space="preserve">. </w:t>
      </w:r>
      <w:r w:rsidRPr="00DC0E6F">
        <w:t>Весьма важно также исследовать периферические сосуды и нервы, так как при вывихах частота нервно-сосудистых повреждений возрастает, особенно в области плечевого и коленного суставов</w:t>
      </w:r>
      <w:r w:rsidR="00DC0E6F" w:rsidRPr="00DC0E6F">
        <w:t xml:space="preserve">. </w:t>
      </w:r>
      <w:r w:rsidRPr="00DC0E6F">
        <w:t>После устранения вывиха следует получить необходимые рентгенограммы и провести обследование с регистрацией его результатов</w:t>
      </w:r>
      <w:r w:rsidR="00DC0E6F" w:rsidRPr="00DC0E6F">
        <w:t>.</w:t>
      </w:r>
    </w:p>
    <w:p w:rsidR="003A2597" w:rsidRDefault="003A2597" w:rsidP="00DC0E6F"/>
    <w:p w:rsidR="00764117" w:rsidRPr="00DC0E6F" w:rsidRDefault="00764117" w:rsidP="003A2597">
      <w:pPr>
        <w:pStyle w:val="2"/>
      </w:pPr>
      <w:bookmarkStart w:id="10" w:name="_Toc234074262"/>
      <w:r w:rsidRPr="00DC0E6F">
        <w:t>11</w:t>
      </w:r>
      <w:r w:rsidR="00DC0E6F" w:rsidRPr="00DC0E6F">
        <w:t xml:space="preserve">. </w:t>
      </w:r>
      <w:r w:rsidRPr="00DC0E6F">
        <w:t>Переломы у детей</w:t>
      </w:r>
      <w:bookmarkEnd w:id="10"/>
    </w:p>
    <w:p w:rsidR="003A2597" w:rsidRDefault="003A2597" w:rsidP="00DC0E6F"/>
    <w:p w:rsidR="00DC0E6F" w:rsidRDefault="00764117" w:rsidP="00DC0E6F">
      <w:r w:rsidRPr="00DC0E6F">
        <w:t>Переломы у детей отличаются от переломов у взрослых</w:t>
      </w:r>
      <w:r w:rsidR="00DC0E6F" w:rsidRPr="00DC0E6F">
        <w:t xml:space="preserve">. </w:t>
      </w:r>
      <w:r w:rsidRPr="00DC0E6F">
        <w:t>Взрослые подвержены более разнообразным повреждениям</w:t>
      </w:r>
      <w:r w:rsidR="00DC0E6F" w:rsidRPr="00DC0E6F">
        <w:t xml:space="preserve">; </w:t>
      </w:r>
      <w:r w:rsidRPr="00DC0E6F">
        <w:t>у детей же причины переломов обычно очень просты, например прямое воздействие силы</w:t>
      </w:r>
      <w:r w:rsidR="00DC0E6F" w:rsidRPr="00DC0E6F">
        <w:t xml:space="preserve">. </w:t>
      </w:r>
      <w:r w:rsidRPr="00DC0E6F">
        <w:t>Костные изменения и исход этих переломов, как правило, предсказуемы</w:t>
      </w:r>
      <w:r w:rsidR="00DC0E6F" w:rsidRPr="00DC0E6F">
        <w:t>.</w:t>
      </w:r>
    </w:p>
    <w:p w:rsidR="00DC0E6F" w:rsidRDefault="00764117" w:rsidP="00DC0E6F">
      <w:r w:rsidRPr="00DC0E6F">
        <w:t>Сбор анамнеза</w:t>
      </w:r>
      <w:r w:rsidR="00DC0E6F">
        <w:t xml:space="preserve"> (</w:t>
      </w:r>
      <w:r w:rsidRPr="00DC0E6F">
        <w:t>особенно уточнение механизма травмы</w:t>
      </w:r>
      <w:r w:rsidR="00DC0E6F" w:rsidRPr="00DC0E6F">
        <w:t xml:space="preserve">) </w:t>
      </w:r>
      <w:r w:rsidRPr="00DC0E6F">
        <w:t>у младенцев и детей, безусловно, более труден</w:t>
      </w:r>
      <w:r w:rsidR="00DC0E6F" w:rsidRPr="00DC0E6F">
        <w:t xml:space="preserve">. </w:t>
      </w:r>
      <w:r w:rsidRPr="00DC0E6F">
        <w:t>Клинические признаки не имеют больших различий, однако следует обратить особое внимание на поведение ребенка</w:t>
      </w:r>
      <w:r w:rsidR="00DC0E6F" w:rsidRPr="00DC0E6F">
        <w:t xml:space="preserve">. </w:t>
      </w:r>
      <w:r w:rsidRPr="00DC0E6F">
        <w:t>Младенцы и дети не принимают никакой позы, которая причиняет боль, и не производят никаких движений, усиливающих ее</w:t>
      </w:r>
      <w:r w:rsidR="00DC0E6F" w:rsidRPr="00DC0E6F">
        <w:t>.</w:t>
      </w:r>
    </w:p>
    <w:p w:rsidR="00DC0E6F" w:rsidRDefault="00764117" w:rsidP="00DC0E6F">
      <w:r w:rsidRPr="00DC0E6F">
        <w:t>Рентгенологическое исследование необходимо, но интерпретация его данных у детей затруднена ввиду отсутствия оссификации</w:t>
      </w:r>
      <w:r w:rsidR="00DC0E6F" w:rsidRPr="00DC0E6F">
        <w:t xml:space="preserve">. </w:t>
      </w:r>
      <w:r w:rsidRPr="00DC0E6F">
        <w:t>Переломы через эпифизарную пластинку</w:t>
      </w:r>
      <w:r w:rsidR="00DC0E6F">
        <w:t xml:space="preserve"> (</w:t>
      </w:r>
      <w:r w:rsidRPr="00DC0E6F">
        <w:t>которые составляют 15</w:t>
      </w:r>
      <w:r w:rsidR="00DC0E6F" w:rsidRPr="00DC0E6F">
        <w:t>%</w:t>
      </w:r>
      <w:r w:rsidRPr="00DC0E6F">
        <w:t xml:space="preserve"> переломов у детей</w:t>
      </w:r>
      <w:r w:rsidR="00DC0E6F" w:rsidRPr="00DC0E6F">
        <w:t xml:space="preserve">) </w:t>
      </w:r>
      <w:r w:rsidRPr="00DC0E6F">
        <w:t>требуют экспертной оценки</w:t>
      </w:r>
      <w:r w:rsidR="00DC0E6F" w:rsidRPr="00DC0E6F">
        <w:t xml:space="preserve">. </w:t>
      </w:r>
      <w:r w:rsidRPr="00DC0E6F">
        <w:t>Любой дефект кости подозрителен на перелом</w:t>
      </w:r>
      <w:r w:rsidR="00DC0E6F" w:rsidRPr="00DC0E6F">
        <w:t xml:space="preserve">. </w:t>
      </w:r>
      <w:r w:rsidRPr="00DC0E6F">
        <w:t>Появление складок или изменение контуров кортикального слоя</w:t>
      </w:r>
      <w:r w:rsidR="00DC0E6F">
        <w:t xml:space="preserve"> (</w:t>
      </w:r>
      <w:r w:rsidRPr="00DC0E6F">
        <w:t>торзионный или сгибательный перелом</w:t>
      </w:r>
      <w:r w:rsidR="00DC0E6F" w:rsidRPr="00DC0E6F">
        <w:t xml:space="preserve">) </w:t>
      </w:r>
      <w:r w:rsidRPr="00DC0E6F">
        <w:t>легко просмотреть, если не обратить на это особого внимания при чтении рентгенограмм</w:t>
      </w:r>
      <w:r w:rsidR="00DC0E6F" w:rsidRPr="00DC0E6F">
        <w:t xml:space="preserve">. </w:t>
      </w:r>
      <w:r w:rsidRPr="00DC0E6F">
        <w:t>Невыявленный перелом эпифиза может впоследствии послужить причиной нарушения роста кости и ограничить пользование конечностью</w:t>
      </w:r>
      <w:r w:rsidR="00DC0E6F" w:rsidRPr="00DC0E6F">
        <w:t>.</w:t>
      </w:r>
    </w:p>
    <w:p w:rsidR="00DC0E6F" w:rsidRDefault="00764117" w:rsidP="00DC0E6F">
      <w:r w:rsidRPr="00DC0E6F">
        <w:t>Принципы лечения переломов просты, при этом наиболее важное значение имеет восстановление целостности кости</w:t>
      </w:r>
      <w:r w:rsidR="00DC0E6F" w:rsidRPr="00DC0E6F">
        <w:t xml:space="preserve">. </w:t>
      </w:r>
      <w:r w:rsidRPr="00DC0E6F">
        <w:t>Хотя некоторая угловая деформация у детей вполне допустима, наличие ротационной деформации совершенно неприемлемо</w:t>
      </w:r>
      <w:r w:rsidR="00DC0E6F" w:rsidRPr="00DC0E6F">
        <w:t xml:space="preserve">. </w:t>
      </w:r>
      <w:r w:rsidRPr="00DC0E6F">
        <w:t>Кости у детей ремоделируются в ответ на линейное действие силы, поэтому полное восстановление целостности кости у них не столь важно</w:t>
      </w:r>
      <w:r w:rsidR="00DC0E6F" w:rsidRPr="00DC0E6F">
        <w:t xml:space="preserve">. </w:t>
      </w:r>
      <w:r w:rsidRPr="00DC0E6F">
        <w:t>Чем меньше возраст ребенка, тем проксимальнее повреждается эпифизарная пластинка и тем больше степень ремоделирования, а значит, и степень приемлемой угловой деформации</w:t>
      </w:r>
      <w:r w:rsidR="00DC0E6F" w:rsidRPr="00DC0E6F">
        <w:t xml:space="preserve">. </w:t>
      </w:r>
      <w:r w:rsidRPr="00DC0E6F">
        <w:t>Это особенно справедливо, если перелом локализуется в одном из проксимальных шарнирных суставов</w:t>
      </w:r>
      <w:r w:rsidR="00DC0E6F" w:rsidRPr="00DC0E6F">
        <w:t xml:space="preserve">. </w:t>
      </w:r>
      <w:r w:rsidRPr="00DC0E6F">
        <w:t>Поскольку рост кости может стимулироваться, некоторое наложение отломков друг на друга или их боковое смещение желательно в определенных возрастных группах, особенно при переломах нижних конечностей</w:t>
      </w:r>
      <w:r w:rsidR="00DC0E6F" w:rsidRPr="00DC0E6F">
        <w:t>.</w:t>
      </w:r>
    </w:p>
    <w:p w:rsidR="00DC0E6F" w:rsidRDefault="00764117" w:rsidP="00DC0E6F">
      <w:r w:rsidRPr="00DC0E6F">
        <w:t>Принципы лечения переломов у детей такие же, как у взрослых, но применяемые методы различны</w:t>
      </w:r>
      <w:r w:rsidR="00DC0E6F" w:rsidRPr="00DC0E6F">
        <w:t xml:space="preserve">. </w:t>
      </w:r>
      <w:r w:rsidRPr="00DC0E6F">
        <w:t>Восстановление целостности кости всегда осуществляется с осторожностью и может требовать общей анестезии</w:t>
      </w:r>
      <w:r w:rsidR="00DC0E6F" w:rsidRPr="00DC0E6F">
        <w:t xml:space="preserve">. </w:t>
      </w:r>
      <w:r w:rsidRPr="00DC0E6F">
        <w:t>Иммобилизация перелома у ребенка должна быть достаточной для предупреждения любой деформации без возникновения дискомфорта</w:t>
      </w:r>
      <w:r w:rsidR="00DC0E6F" w:rsidRPr="00DC0E6F">
        <w:t xml:space="preserve">. </w:t>
      </w:r>
      <w:r w:rsidRPr="00DC0E6F">
        <w:t>Иногда необходима иммобилизация суставов выше и ниже места перелома</w:t>
      </w:r>
      <w:r w:rsidR="00DC0E6F">
        <w:t xml:space="preserve"> (</w:t>
      </w:r>
      <w:r w:rsidRPr="00DC0E6F">
        <w:t>ввиду активности ребенка</w:t>
      </w:r>
      <w:r w:rsidR="00DC0E6F" w:rsidRPr="00DC0E6F">
        <w:t xml:space="preserve">). </w:t>
      </w:r>
      <w:r w:rsidRPr="00DC0E6F">
        <w:t>В отличие от взрослых постоянная тугоподвижность суставов у детей практически неизвестна</w:t>
      </w:r>
      <w:r w:rsidR="00DC0E6F" w:rsidRPr="00DC0E6F">
        <w:t xml:space="preserve">. </w:t>
      </w:r>
      <w:r w:rsidRPr="00DC0E6F">
        <w:t>Поэтому подобная иммобилизация суставов у них вполне приемлема</w:t>
      </w:r>
      <w:r w:rsidR="00DC0E6F" w:rsidRPr="00DC0E6F">
        <w:t xml:space="preserve">. </w:t>
      </w:r>
      <w:r w:rsidRPr="00DC0E6F">
        <w:t>Период иммобилизации у детей короче, так как перелом кости заживает быстро</w:t>
      </w:r>
      <w:r w:rsidR="00DC0E6F" w:rsidRPr="00DC0E6F">
        <w:t xml:space="preserve">. </w:t>
      </w:r>
      <w:r w:rsidRPr="00DC0E6F">
        <w:t>Скорость заживления обратно пропорциональна возрасту</w:t>
      </w:r>
      <w:r w:rsidR="00DC0E6F" w:rsidRPr="00DC0E6F">
        <w:t xml:space="preserve">. </w:t>
      </w:r>
      <w:r w:rsidRPr="00DC0E6F">
        <w:t>Несращение костей у детей наблюдается нечасто, поэтому открытые способы восстановления применяются редко</w:t>
      </w:r>
      <w:r w:rsidR="00DC0E6F" w:rsidRPr="00DC0E6F">
        <w:t>.</w:t>
      </w:r>
      <w:r w:rsidR="003A2597">
        <w:t xml:space="preserve"> </w:t>
      </w:r>
      <w:r w:rsidRPr="00DC0E6F">
        <w:t>В тех случаях, когда при клиническом обследовании ребенка возникает подозрение на перелом, но он не обнаруживается на рентгенограмме, всегда рекомендуется консервативное лечение с иммобилизацией, такой как тыльное шинирование</w:t>
      </w:r>
      <w:r w:rsidR="00DC0E6F" w:rsidRPr="00DC0E6F">
        <w:t xml:space="preserve">. </w:t>
      </w:r>
      <w:r w:rsidRPr="00DC0E6F">
        <w:t>Работа ортопеда-травматолога или педиатра, наблюдающего пациента, облегчается при соответствующей иммобилизации, обкладывании конечности льдом, придании ей возвышенного положения и обеспечении покоя</w:t>
      </w:r>
      <w:r w:rsidR="00DC0E6F" w:rsidRPr="00DC0E6F">
        <w:t>.</w:t>
      </w:r>
    </w:p>
    <w:p w:rsidR="00DC0E6F" w:rsidRPr="00DC0E6F" w:rsidRDefault="003A2597" w:rsidP="003A2597">
      <w:pPr>
        <w:pStyle w:val="2"/>
      </w:pPr>
      <w:r>
        <w:br w:type="page"/>
      </w:r>
      <w:bookmarkStart w:id="11" w:name="_Toc234074263"/>
      <w:r w:rsidR="00DC0E6F">
        <w:t>Литература</w:t>
      </w:r>
      <w:bookmarkEnd w:id="11"/>
    </w:p>
    <w:p w:rsidR="003A2597" w:rsidRDefault="003A2597" w:rsidP="00DC0E6F"/>
    <w:p w:rsidR="00764117" w:rsidRPr="00DC0E6F" w:rsidRDefault="00DC0E6F" w:rsidP="003A2597">
      <w:pPr>
        <w:pStyle w:val="a0"/>
      </w:pPr>
      <w:r w:rsidRPr="00DC0E6F">
        <w:t>"</w:t>
      </w:r>
      <w:r w:rsidR="00764117" w:rsidRPr="00DC0E6F">
        <w:t>Неотложная медицинская помощь</w:t>
      </w:r>
      <w:r>
        <w:t xml:space="preserve">", </w:t>
      </w:r>
      <w:r w:rsidR="00764117" w:rsidRPr="00DC0E6F">
        <w:t>под ред</w:t>
      </w:r>
      <w:r w:rsidRPr="00DC0E6F">
        <w:t xml:space="preserve">. </w:t>
      </w:r>
      <w:r w:rsidR="00764117" w:rsidRPr="00DC0E6F">
        <w:t>Дж</w:t>
      </w:r>
      <w:r>
        <w:t xml:space="preserve">.Э. </w:t>
      </w:r>
      <w:r w:rsidR="00764117" w:rsidRPr="00DC0E6F">
        <w:t>Тинтиналли, Рл</w:t>
      </w:r>
      <w:r w:rsidRPr="00DC0E6F">
        <w:t xml:space="preserve">. </w:t>
      </w:r>
      <w:r w:rsidR="00764117" w:rsidRPr="00DC0E6F">
        <w:t>Кроума, Э</w:t>
      </w:r>
      <w:r w:rsidRPr="00DC0E6F">
        <w:t xml:space="preserve">. </w:t>
      </w:r>
      <w:r w:rsidR="00764117" w:rsidRPr="00DC0E6F">
        <w:t>Руиза, Перевод с английского д-ра мед</w:t>
      </w:r>
      <w:r w:rsidRPr="00DC0E6F">
        <w:t xml:space="preserve">. </w:t>
      </w:r>
      <w:r w:rsidR="00764117" w:rsidRPr="00DC0E6F">
        <w:t>наук В</w:t>
      </w:r>
      <w:r>
        <w:t xml:space="preserve">.И. </w:t>
      </w:r>
      <w:r w:rsidR="00764117" w:rsidRPr="00DC0E6F">
        <w:t>Кандрора, д</w:t>
      </w:r>
      <w:r w:rsidRPr="00DC0E6F">
        <w:t xml:space="preserve">. </w:t>
      </w:r>
      <w:r w:rsidR="00764117" w:rsidRPr="00DC0E6F">
        <w:t>м</w:t>
      </w:r>
      <w:r w:rsidRPr="00DC0E6F">
        <w:t xml:space="preserve">. </w:t>
      </w:r>
      <w:r w:rsidR="00764117" w:rsidRPr="00DC0E6F">
        <w:t>н</w:t>
      </w:r>
      <w:r w:rsidRPr="00DC0E6F">
        <w:t xml:space="preserve">. </w:t>
      </w:r>
      <w:r w:rsidR="00764117" w:rsidRPr="00DC0E6F">
        <w:t>М</w:t>
      </w:r>
      <w:r>
        <w:t xml:space="preserve">.В. </w:t>
      </w:r>
      <w:r w:rsidR="00764117" w:rsidRPr="00DC0E6F">
        <w:t>Неверовой, д-ра мед</w:t>
      </w:r>
      <w:r w:rsidRPr="00DC0E6F">
        <w:t xml:space="preserve">. </w:t>
      </w:r>
      <w:r w:rsidR="00764117" w:rsidRPr="00DC0E6F">
        <w:t>наук А</w:t>
      </w:r>
      <w:r>
        <w:t xml:space="preserve">.В. </w:t>
      </w:r>
      <w:r w:rsidR="00764117" w:rsidRPr="00DC0E6F">
        <w:t>Сучкова, к</w:t>
      </w:r>
      <w:r w:rsidRPr="00DC0E6F">
        <w:t xml:space="preserve">. </w:t>
      </w:r>
      <w:r w:rsidR="00764117" w:rsidRPr="00DC0E6F">
        <w:t>м</w:t>
      </w:r>
      <w:r w:rsidRPr="00DC0E6F">
        <w:t xml:space="preserve">. </w:t>
      </w:r>
      <w:r w:rsidR="00764117" w:rsidRPr="00DC0E6F">
        <w:t>н</w:t>
      </w:r>
      <w:r w:rsidRPr="00DC0E6F">
        <w:t xml:space="preserve">. </w:t>
      </w:r>
      <w:r w:rsidR="00764117" w:rsidRPr="00DC0E6F">
        <w:t>А</w:t>
      </w:r>
      <w:r>
        <w:t xml:space="preserve">.В. </w:t>
      </w:r>
      <w:r w:rsidR="00764117" w:rsidRPr="00DC0E6F">
        <w:t>Низового, Ю</w:t>
      </w:r>
      <w:r>
        <w:t xml:space="preserve">.Л. </w:t>
      </w:r>
      <w:r w:rsidR="00764117" w:rsidRPr="00DC0E6F">
        <w:t>Амченкова</w:t>
      </w:r>
      <w:r w:rsidRPr="00DC0E6F">
        <w:t xml:space="preserve">; </w:t>
      </w:r>
      <w:r w:rsidR="00764117" w:rsidRPr="00DC0E6F">
        <w:t>под ред</w:t>
      </w:r>
      <w:r>
        <w:t xml:space="preserve">.Д. </w:t>
      </w:r>
      <w:r w:rsidR="00764117" w:rsidRPr="00DC0E6F">
        <w:t>м</w:t>
      </w:r>
      <w:r w:rsidRPr="00DC0E6F">
        <w:t xml:space="preserve">. </w:t>
      </w:r>
      <w:r w:rsidR="00764117" w:rsidRPr="00DC0E6F">
        <w:t>н</w:t>
      </w:r>
      <w:r>
        <w:t xml:space="preserve">.В.Т. </w:t>
      </w:r>
      <w:r w:rsidR="00764117" w:rsidRPr="00DC0E6F">
        <w:t>Ивашкина, Д</w:t>
      </w:r>
      <w:r>
        <w:t xml:space="preserve">.М. </w:t>
      </w:r>
      <w:r w:rsidR="00764117" w:rsidRPr="00DC0E6F">
        <w:t>Н</w:t>
      </w:r>
      <w:r>
        <w:t xml:space="preserve">.П.Г. </w:t>
      </w:r>
      <w:r w:rsidR="00764117" w:rsidRPr="00DC0E6F">
        <w:t>Брюсова</w:t>
      </w:r>
      <w:r w:rsidRPr="00DC0E6F">
        <w:t xml:space="preserve">; </w:t>
      </w:r>
      <w:r w:rsidR="00764117" w:rsidRPr="00DC0E6F">
        <w:t>Москва</w:t>
      </w:r>
      <w:r>
        <w:t xml:space="preserve"> "</w:t>
      </w:r>
      <w:r w:rsidR="00764117" w:rsidRPr="00DC0E6F">
        <w:t>Медицина</w:t>
      </w:r>
      <w:r>
        <w:t xml:space="preserve">" </w:t>
      </w:r>
      <w:r w:rsidR="00764117" w:rsidRPr="00DC0E6F">
        <w:t>2001</w:t>
      </w:r>
    </w:p>
    <w:p w:rsidR="00DC0E6F" w:rsidRDefault="00764117" w:rsidP="003A2597">
      <w:pPr>
        <w:pStyle w:val="a0"/>
      </w:pPr>
      <w:r w:rsidRPr="00DC0E6F">
        <w:t>Военно-полевая терапия</w:t>
      </w:r>
      <w:r w:rsidR="00DC0E6F" w:rsidRPr="00DC0E6F">
        <w:t xml:space="preserve">. </w:t>
      </w:r>
      <w:r w:rsidRPr="00DC0E6F">
        <w:t>Под редакцией Гембицкого Е</w:t>
      </w:r>
      <w:r w:rsidR="00DC0E6F">
        <w:t xml:space="preserve">.В. </w:t>
      </w:r>
      <w:r w:rsidR="00DC0E6F" w:rsidRPr="00DC0E6F">
        <w:t>-</w:t>
      </w:r>
      <w:r w:rsidR="00DC0E6F">
        <w:t xml:space="preserve"> </w:t>
      </w:r>
      <w:r w:rsidRPr="00DC0E6F">
        <w:t>Л</w:t>
      </w:r>
      <w:r w:rsidR="00DC0E6F">
        <w:t>.;</w:t>
      </w:r>
      <w:r w:rsidR="00DC0E6F" w:rsidRPr="00DC0E6F">
        <w:t xml:space="preserve"> </w:t>
      </w:r>
      <w:r w:rsidRPr="00DC0E6F">
        <w:t>Медицина, 1987</w:t>
      </w:r>
      <w:r w:rsidR="00DC0E6F" w:rsidRPr="00DC0E6F">
        <w:t>. -</w:t>
      </w:r>
      <w:r w:rsidR="00DC0E6F">
        <w:t xml:space="preserve"> </w:t>
      </w:r>
      <w:r w:rsidRPr="00DC0E6F">
        <w:t>256 с</w:t>
      </w:r>
      <w:r w:rsidR="00DC0E6F" w:rsidRPr="00DC0E6F">
        <w:t>.</w:t>
      </w:r>
    </w:p>
    <w:p w:rsidR="00764117" w:rsidRPr="00DC0E6F" w:rsidRDefault="00764117" w:rsidP="00DC0E6F">
      <w:bookmarkStart w:id="12" w:name="_GoBack"/>
      <w:bookmarkEnd w:id="12"/>
    </w:p>
    <w:sectPr w:rsidR="00764117" w:rsidRPr="00DC0E6F" w:rsidSect="00DC0E6F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A2" w:rsidRDefault="00E17CA2">
      <w:r>
        <w:separator/>
      </w:r>
    </w:p>
  </w:endnote>
  <w:endnote w:type="continuationSeparator" w:id="0">
    <w:p w:rsidR="00E17CA2" w:rsidRDefault="00E1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E6F" w:rsidRDefault="00DC0E6F" w:rsidP="007641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A2" w:rsidRDefault="00E17CA2">
      <w:r>
        <w:separator/>
      </w:r>
    </w:p>
  </w:footnote>
  <w:footnote w:type="continuationSeparator" w:id="0">
    <w:p w:rsidR="00E17CA2" w:rsidRDefault="00E17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E6F" w:rsidRDefault="00523DE9" w:rsidP="00DC0E6F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DC0E6F" w:rsidRDefault="00DC0E6F" w:rsidP="00DC0E6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F45EE6"/>
    <w:multiLevelType w:val="hybridMultilevel"/>
    <w:tmpl w:val="E47AA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117"/>
    <w:rsid w:val="003A2597"/>
    <w:rsid w:val="003D6506"/>
    <w:rsid w:val="00434BED"/>
    <w:rsid w:val="00455DA6"/>
    <w:rsid w:val="00463EB6"/>
    <w:rsid w:val="004D7161"/>
    <w:rsid w:val="00523DE9"/>
    <w:rsid w:val="00541897"/>
    <w:rsid w:val="00625C4C"/>
    <w:rsid w:val="00764117"/>
    <w:rsid w:val="00C308D1"/>
    <w:rsid w:val="00DC0E6F"/>
    <w:rsid w:val="00E1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2B2599-207F-4CAE-8422-13365B7B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C0E6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C0E6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C0E6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C0E6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C0E6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C0E6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C0E6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C0E6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C0E6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DC0E6F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DC0E6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DC0E6F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DC0E6F"/>
  </w:style>
  <w:style w:type="table" w:styleId="-1">
    <w:name w:val="Table Web 1"/>
    <w:basedOn w:val="a4"/>
    <w:uiPriority w:val="99"/>
    <w:rsid w:val="00DC0E6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DC0E6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DC0E6F"/>
    <w:rPr>
      <w:vertAlign w:val="superscript"/>
    </w:rPr>
  </w:style>
  <w:style w:type="paragraph" w:styleId="ac">
    <w:name w:val="Body Text"/>
    <w:basedOn w:val="a2"/>
    <w:link w:val="ae"/>
    <w:uiPriority w:val="99"/>
    <w:rsid w:val="00DC0E6F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DC0E6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DC0E6F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DC0E6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DC0E6F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DC0E6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DC0E6F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DC0E6F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DC0E6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C0E6F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DC0E6F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DC0E6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C0E6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C0E6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C0E6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C0E6F"/>
    <w:pPr>
      <w:ind w:left="958"/>
    </w:pPr>
  </w:style>
  <w:style w:type="paragraph" w:styleId="23">
    <w:name w:val="Body Text Indent 2"/>
    <w:basedOn w:val="a2"/>
    <w:link w:val="24"/>
    <w:uiPriority w:val="99"/>
    <w:rsid w:val="00DC0E6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C0E6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DC0E6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C0E6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C0E6F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C0E6F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C0E6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C0E6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C0E6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C0E6F"/>
    <w:rPr>
      <w:i/>
      <w:iCs/>
    </w:rPr>
  </w:style>
  <w:style w:type="paragraph" w:customStyle="1" w:styleId="af9">
    <w:name w:val="ТАБЛИЦА"/>
    <w:next w:val="a2"/>
    <w:autoRedefine/>
    <w:uiPriority w:val="99"/>
    <w:rsid w:val="00DC0E6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C0E6F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DC0E6F"/>
  </w:style>
  <w:style w:type="table" w:customStyle="1" w:styleId="14">
    <w:name w:val="Стиль таблицы1"/>
    <w:uiPriority w:val="99"/>
    <w:rsid w:val="00DC0E6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C0E6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C0E6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C0E6F"/>
    <w:pPr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DC0E6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2014-02-25T04:33:00Z</dcterms:created>
  <dcterms:modified xsi:type="dcterms:W3CDTF">2014-02-25T04:33:00Z</dcterms:modified>
</cp:coreProperties>
</file>